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sz w:val="24"/>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9D2FE6">
        <w:rPr>
          <w:noProof/>
          <w:sz w:val="24"/>
        </w:rPr>
        <w:drawing>
          <wp:inline distT="0" distB="0" distL="0" distR="0">
            <wp:extent cx="1143000" cy="6000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r w:rsidRPr="009D2FE6">
        <w:rPr>
          <w:sz w:val="24"/>
          <w:lang w:eastAsia="ru-RU"/>
        </w:rPr>
        <w:t>ЛЬВІВСЬКА  ОБЛАСТЬ</w:t>
      </w:r>
    </w:p>
    <w:p w:rsidR="006F2030" w:rsidRPr="009D2FE6" w:rsidRDefault="006F2030" w:rsidP="00BC09B3">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9D2FE6">
        <w:rPr>
          <w:b/>
          <w:sz w:val="24"/>
          <w:lang w:eastAsia="ru-RU"/>
        </w:rPr>
        <w:t>НОВОРОЗДІЛЬСЬКА  МІСЬКА  РАДА</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9D2FE6">
        <w:rPr>
          <w:b/>
          <w:sz w:val="24"/>
          <w:lang w:eastAsia="ru-RU"/>
        </w:rPr>
        <w:t>ВИКОНАВЧИЙ  КОМІТЕТ</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78705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9D2FE6">
        <w:rPr>
          <w:b/>
          <w:sz w:val="24"/>
          <w:lang w:eastAsia="ru-RU"/>
        </w:rPr>
        <w:t>ПРОТОКОЛ № 16</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9D2FE6">
        <w:rPr>
          <w:b/>
          <w:sz w:val="24"/>
          <w:lang w:eastAsia="ru-RU"/>
        </w:rPr>
        <w:t>засідання виконавчого комітету</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pacing w:val="30"/>
          <w:sz w:val="24"/>
          <w:lang w:eastAsia="ru-RU"/>
        </w:rPr>
      </w:pPr>
      <w:r w:rsidRPr="009D2FE6">
        <w:rPr>
          <w:b/>
          <w:sz w:val="24"/>
          <w:lang w:eastAsia="ru-RU"/>
        </w:rPr>
        <w:t xml:space="preserve">               </w:t>
      </w:r>
      <w:r w:rsidRPr="009D2FE6">
        <w:rPr>
          <w:b/>
          <w:sz w:val="24"/>
          <w:lang w:eastAsia="ru-RU"/>
        </w:rPr>
        <w:tab/>
      </w:r>
      <w:r w:rsidRPr="009D2FE6">
        <w:rPr>
          <w:b/>
          <w:sz w:val="24"/>
          <w:lang w:eastAsia="ru-RU"/>
        </w:rPr>
        <w:tab/>
      </w:r>
      <w:r w:rsidRPr="009D2FE6">
        <w:rPr>
          <w:b/>
          <w:sz w:val="24"/>
          <w:lang w:eastAsia="ru-RU"/>
        </w:rPr>
        <w:tab/>
        <w:t xml:space="preserve">                                        </w:t>
      </w:r>
      <w:r w:rsidR="00314F3B" w:rsidRPr="009D2FE6">
        <w:rPr>
          <w:b/>
          <w:sz w:val="24"/>
          <w:lang w:eastAsia="ru-RU"/>
        </w:rPr>
        <w:t xml:space="preserve">                     20</w:t>
      </w:r>
      <w:r w:rsidR="00787050" w:rsidRPr="009D2FE6">
        <w:rPr>
          <w:b/>
          <w:sz w:val="24"/>
          <w:lang w:eastAsia="ru-RU"/>
        </w:rPr>
        <w:t xml:space="preserve">  жовтня </w:t>
      </w:r>
      <w:r w:rsidRPr="009D2FE6">
        <w:rPr>
          <w:b/>
          <w:sz w:val="24"/>
          <w:lang w:eastAsia="ru-RU"/>
        </w:rPr>
        <w:t xml:space="preserve"> 2026 року</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caps/>
          <w:spacing w:val="30"/>
          <w:sz w:val="24"/>
          <w:lang w:eastAsia="ru-RU"/>
        </w:rPr>
      </w:pPr>
      <w:r w:rsidRPr="009D2FE6">
        <w:rPr>
          <w:b/>
          <w:caps/>
          <w:spacing w:val="30"/>
          <w:sz w:val="24"/>
          <w:lang w:eastAsia="ru-RU"/>
        </w:rPr>
        <w:tab/>
      </w:r>
      <w:r w:rsidRPr="009D2FE6">
        <w:rPr>
          <w:b/>
          <w:caps/>
          <w:spacing w:val="30"/>
          <w:sz w:val="24"/>
          <w:lang w:eastAsia="ru-RU"/>
        </w:rPr>
        <w:tab/>
      </w:r>
      <w:r w:rsidRPr="009D2FE6">
        <w:rPr>
          <w:b/>
          <w:caps/>
          <w:spacing w:val="30"/>
          <w:sz w:val="24"/>
          <w:lang w:eastAsia="ru-RU"/>
        </w:rPr>
        <w:tab/>
      </w:r>
      <w:r w:rsidRPr="009D2FE6">
        <w:rPr>
          <w:b/>
          <w:caps/>
          <w:spacing w:val="30"/>
          <w:sz w:val="24"/>
          <w:lang w:eastAsia="ru-RU"/>
        </w:rPr>
        <w:tab/>
      </w:r>
      <w:r w:rsidRPr="009D2FE6">
        <w:rPr>
          <w:b/>
          <w:caps/>
          <w:spacing w:val="30"/>
          <w:sz w:val="24"/>
          <w:lang w:eastAsia="ru-RU"/>
        </w:rPr>
        <w:tab/>
        <w:t xml:space="preserve">          </w:t>
      </w:r>
      <w:r w:rsidRPr="009D2FE6">
        <w:rPr>
          <w:b/>
          <w:caps/>
          <w:spacing w:val="30"/>
          <w:sz w:val="24"/>
          <w:lang w:eastAsia="ru-RU"/>
        </w:rPr>
        <w:tab/>
        <w:t xml:space="preserve">       Р</w:t>
      </w:r>
      <w:r w:rsidR="00787050" w:rsidRPr="009D2FE6">
        <w:rPr>
          <w:b/>
          <w:spacing w:val="30"/>
          <w:sz w:val="24"/>
          <w:lang w:eastAsia="ru-RU"/>
        </w:rPr>
        <w:t>ішення від № 419</w:t>
      </w:r>
      <w:r w:rsidRPr="009D2FE6">
        <w:rPr>
          <w:b/>
          <w:spacing w:val="30"/>
          <w:sz w:val="24"/>
          <w:lang w:eastAsia="ru-RU"/>
        </w:rPr>
        <w:t xml:space="preserve"> до </w:t>
      </w:r>
      <w:r w:rsidR="004D2422" w:rsidRPr="009D2FE6">
        <w:rPr>
          <w:b/>
          <w:spacing w:val="30"/>
          <w:sz w:val="24"/>
          <w:lang w:eastAsia="ru-RU"/>
        </w:rPr>
        <w:t>467</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sz w:val="24"/>
          <w:lang w:eastAsia="ru-RU"/>
        </w:rPr>
      </w:pPr>
      <w:r w:rsidRPr="009D2FE6">
        <w:rPr>
          <w:b/>
          <w:spacing w:val="30"/>
          <w:sz w:val="24"/>
          <w:lang w:eastAsia="ru-RU"/>
        </w:rPr>
        <w:tab/>
      </w:r>
      <w:r w:rsidRPr="009D2FE6">
        <w:rPr>
          <w:b/>
          <w:spacing w:val="30"/>
          <w:sz w:val="24"/>
          <w:lang w:eastAsia="ru-RU"/>
        </w:rPr>
        <w:tab/>
      </w:r>
      <w:r w:rsidRPr="009D2FE6">
        <w:rPr>
          <w:b/>
          <w:spacing w:val="30"/>
          <w:sz w:val="24"/>
          <w:lang w:eastAsia="ru-RU"/>
        </w:rPr>
        <w:tab/>
      </w:r>
      <w:r w:rsidRPr="009D2FE6">
        <w:rPr>
          <w:b/>
          <w:spacing w:val="30"/>
          <w:sz w:val="24"/>
          <w:lang w:eastAsia="ru-RU"/>
        </w:rPr>
        <w:tab/>
        <w:t xml:space="preserve">       </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right"/>
        <w:rPr>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4465B" w:rsidRPr="009D2FE6" w:rsidRDefault="0054465B"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54465B" w:rsidRPr="009D2FE6" w:rsidRDefault="0054465B"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9D2FE6">
        <w:rPr>
          <w:b/>
          <w:sz w:val="24"/>
          <w:lang w:eastAsia="ru-RU"/>
        </w:rPr>
        <w:t>м.  Новий Розділ</w:t>
      </w:r>
    </w:p>
    <w:p w:rsidR="006F2030" w:rsidRPr="009D2FE6" w:rsidRDefault="006F2030" w:rsidP="006F2030">
      <w:pPr>
        <w:pBdr>
          <w:top w:val="single" w:sz="4" w:space="0" w:color="auto"/>
          <w:left w:val="single" w:sz="4" w:space="0" w:color="auto"/>
          <w:bottom w:val="single" w:sz="4" w:space="31" w:color="auto"/>
          <w:right w:val="single" w:sz="4" w:space="1" w:color="auto"/>
        </w:pBdr>
        <w:spacing w:line="240" w:lineRule="auto"/>
        <w:jc w:val="center"/>
        <w:rPr>
          <w:b/>
          <w:sz w:val="24"/>
          <w:lang w:eastAsia="ru-RU"/>
        </w:rPr>
      </w:pPr>
      <w:r w:rsidRPr="009D2FE6">
        <w:rPr>
          <w:b/>
          <w:sz w:val="24"/>
          <w:lang w:eastAsia="ru-RU"/>
        </w:rPr>
        <w:t>2026 р</w:t>
      </w:r>
    </w:p>
    <w:p w:rsidR="006F2030" w:rsidRPr="009D2FE6" w:rsidRDefault="006F2030" w:rsidP="006F2030">
      <w:pPr>
        <w:spacing w:line="240" w:lineRule="auto"/>
        <w:ind w:left="142"/>
        <w:jc w:val="center"/>
        <w:rPr>
          <w:sz w:val="24"/>
          <w:lang w:eastAsia="ru-RU"/>
        </w:rPr>
      </w:pPr>
    </w:p>
    <w:p w:rsidR="006F2030" w:rsidRPr="009D2FE6" w:rsidRDefault="006F2030" w:rsidP="00BC09B3">
      <w:pPr>
        <w:spacing w:line="240" w:lineRule="auto"/>
        <w:rPr>
          <w:sz w:val="24"/>
          <w:lang w:eastAsia="ru-RU"/>
        </w:rPr>
      </w:pPr>
    </w:p>
    <w:p w:rsidR="006F2030" w:rsidRPr="009D2FE6" w:rsidRDefault="006F2030" w:rsidP="006F2030">
      <w:pPr>
        <w:spacing w:line="240" w:lineRule="auto"/>
        <w:jc w:val="center"/>
        <w:rPr>
          <w:sz w:val="24"/>
          <w:lang w:eastAsia="ru-RU"/>
        </w:rPr>
      </w:pPr>
      <w:r w:rsidRPr="009D2FE6">
        <w:rPr>
          <w:noProof/>
          <w:sz w:val="24"/>
        </w:rPr>
        <w:drawing>
          <wp:anchor distT="0" distB="0" distL="114300" distR="114300" simplePos="0" relativeHeight="251659264" behindDoc="0" locked="0" layoutInCell="1" allowOverlap="1">
            <wp:simplePos x="0" y="0"/>
            <wp:positionH relativeFrom="column">
              <wp:posOffset>2482850</wp:posOffset>
            </wp:positionH>
            <wp:positionV relativeFrom="paragraph">
              <wp:posOffset>38735</wp:posOffset>
            </wp:positionV>
            <wp:extent cx="1147445" cy="603885"/>
            <wp:effectExtent l="0" t="0" r="0" b="5715"/>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7445" cy="603885"/>
                    </a:xfrm>
                    <a:prstGeom prst="rect">
                      <a:avLst/>
                    </a:prstGeom>
                    <a:noFill/>
                  </pic:spPr>
                </pic:pic>
              </a:graphicData>
            </a:graphic>
          </wp:anchor>
        </w:drawing>
      </w:r>
    </w:p>
    <w:p w:rsidR="006F2030" w:rsidRPr="009D2FE6" w:rsidRDefault="006F2030" w:rsidP="006F2030">
      <w:pPr>
        <w:spacing w:line="240" w:lineRule="auto"/>
        <w:jc w:val="center"/>
        <w:rPr>
          <w:sz w:val="24"/>
          <w:lang w:eastAsia="ru-RU"/>
        </w:rPr>
      </w:pPr>
    </w:p>
    <w:p w:rsidR="006F2030" w:rsidRPr="009D2FE6" w:rsidRDefault="006F2030" w:rsidP="006F2030">
      <w:pPr>
        <w:spacing w:line="240" w:lineRule="auto"/>
        <w:jc w:val="center"/>
        <w:rPr>
          <w:sz w:val="24"/>
          <w:lang w:eastAsia="ru-RU"/>
        </w:rPr>
      </w:pPr>
    </w:p>
    <w:p w:rsidR="006F2030" w:rsidRPr="009D2FE6" w:rsidRDefault="006F2030" w:rsidP="006F2030">
      <w:pPr>
        <w:spacing w:line="240" w:lineRule="auto"/>
        <w:jc w:val="center"/>
        <w:rPr>
          <w:sz w:val="24"/>
          <w:lang w:eastAsia="ru-RU"/>
        </w:rPr>
      </w:pPr>
    </w:p>
    <w:p w:rsidR="006F2030" w:rsidRPr="009D2FE6" w:rsidRDefault="006F2030" w:rsidP="006F2030">
      <w:pPr>
        <w:spacing w:line="240" w:lineRule="auto"/>
        <w:jc w:val="center"/>
        <w:rPr>
          <w:sz w:val="24"/>
          <w:lang w:eastAsia="ru-RU"/>
        </w:rPr>
      </w:pPr>
      <w:r w:rsidRPr="009D2FE6">
        <w:rPr>
          <w:sz w:val="24"/>
          <w:lang w:eastAsia="ru-RU"/>
        </w:rPr>
        <w:t>НОВОРОЗДІЛЬСЬКА  МІСЬКА  РАДА</w:t>
      </w:r>
    </w:p>
    <w:p w:rsidR="006F2030" w:rsidRPr="009D2FE6" w:rsidRDefault="006F2030" w:rsidP="006F2030">
      <w:pPr>
        <w:spacing w:line="240" w:lineRule="auto"/>
        <w:jc w:val="center"/>
        <w:rPr>
          <w:sz w:val="24"/>
          <w:lang w:eastAsia="ru-RU"/>
        </w:rPr>
      </w:pPr>
      <w:r w:rsidRPr="009D2FE6">
        <w:rPr>
          <w:sz w:val="24"/>
          <w:lang w:eastAsia="ru-RU"/>
        </w:rPr>
        <w:t>ЛЬВІВСЬКОЇ  ОБЛАСТІ</w:t>
      </w:r>
    </w:p>
    <w:p w:rsidR="006F2030" w:rsidRPr="009D2FE6" w:rsidRDefault="006F2030" w:rsidP="006F2030">
      <w:pPr>
        <w:spacing w:line="240" w:lineRule="auto"/>
        <w:jc w:val="center"/>
        <w:rPr>
          <w:sz w:val="24"/>
          <w:lang w:eastAsia="ru-RU"/>
        </w:rPr>
      </w:pPr>
      <w:r w:rsidRPr="009D2FE6">
        <w:rPr>
          <w:sz w:val="24"/>
          <w:lang w:eastAsia="ru-RU"/>
        </w:rPr>
        <w:t>ВИКОНАВЧИЙ  КОМІТЕТ</w:t>
      </w:r>
    </w:p>
    <w:p w:rsidR="006F2030" w:rsidRPr="009D2FE6" w:rsidRDefault="00787050" w:rsidP="006F2030">
      <w:pPr>
        <w:spacing w:line="240" w:lineRule="auto"/>
        <w:jc w:val="center"/>
        <w:rPr>
          <w:b/>
          <w:sz w:val="24"/>
          <w:lang w:eastAsia="ru-RU"/>
        </w:rPr>
      </w:pPr>
      <w:r w:rsidRPr="009D2FE6">
        <w:rPr>
          <w:b/>
          <w:sz w:val="24"/>
          <w:lang w:eastAsia="ru-RU"/>
        </w:rPr>
        <w:t>ПРОТОКОЛ № 16</w:t>
      </w:r>
    </w:p>
    <w:p w:rsidR="006F2030" w:rsidRPr="009D2FE6" w:rsidRDefault="006F2030" w:rsidP="006F2030">
      <w:pPr>
        <w:spacing w:line="240" w:lineRule="auto"/>
        <w:jc w:val="center"/>
        <w:rPr>
          <w:sz w:val="24"/>
          <w:lang w:eastAsia="ru-RU"/>
        </w:rPr>
      </w:pPr>
      <w:r w:rsidRPr="009D2FE6">
        <w:rPr>
          <w:sz w:val="24"/>
          <w:lang w:eastAsia="ru-RU"/>
        </w:rPr>
        <w:t>засідання виконавчого комітету</w:t>
      </w:r>
    </w:p>
    <w:p w:rsidR="006F2030" w:rsidRPr="009D2FE6" w:rsidRDefault="006F2030" w:rsidP="006F2030">
      <w:pPr>
        <w:spacing w:line="240" w:lineRule="auto"/>
        <w:rPr>
          <w:sz w:val="24"/>
          <w:lang w:eastAsia="ru-RU"/>
        </w:rPr>
      </w:pPr>
    </w:p>
    <w:p w:rsidR="006F2030" w:rsidRPr="009D2FE6" w:rsidRDefault="006F2030" w:rsidP="006F2030">
      <w:pPr>
        <w:spacing w:line="240" w:lineRule="auto"/>
        <w:rPr>
          <w:sz w:val="24"/>
          <w:lang w:eastAsia="ru-RU"/>
        </w:rPr>
      </w:pPr>
      <w:r w:rsidRPr="009D2FE6">
        <w:rPr>
          <w:sz w:val="24"/>
          <w:lang w:eastAsia="ru-RU"/>
        </w:rPr>
        <w:t xml:space="preserve">м. Новий Розділ </w:t>
      </w:r>
      <w:r w:rsidRPr="009D2FE6">
        <w:rPr>
          <w:sz w:val="24"/>
          <w:lang w:eastAsia="ru-RU"/>
        </w:rPr>
        <w:tab/>
      </w:r>
    </w:p>
    <w:p w:rsidR="006F2030" w:rsidRPr="009D2FE6" w:rsidRDefault="006F2030" w:rsidP="006F2030">
      <w:pPr>
        <w:spacing w:line="240" w:lineRule="auto"/>
        <w:rPr>
          <w:sz w:val="24"/>
          <w:lang w:eastAsia="ru-RU"/>
        </w:rPr>
      </w:pPr>
      <w:r w:rsidRPr="009D2FE6">
        <w:rPr>
          <w:sz w:val="24"/>
          <w:lang w:eastAsia="ru-RU"/>
        </w:rPr>
        <w:t>вул. Грушевського, 24 каб № № 113</w:t>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00BC09B3" w:rsidRPr="009D2FE6">
        <w:rPr>
          <w:b/>
          <w:sz w:val="24"/>
          <w:lang w:eastAsia="ru-RU"/>
        </w:rPr>
        <w:tab/>
      </w:r>
      <w:r w:rsidR="00314F3B" w:rsidRPr="009D2FE6">
        <w:rPr>
          <w:b/>
          <w:sz w:val="24"/>
          <w:lang w:eastAsia="ru-RU"/>
        </w:rPr>
        <w:t>20</w:t>
      </w:r>
      <w:r w:rsidR="00787050" w:rsidRPr="009D2FE6">
        <w:rPr>
          <w:b/>
          <w:sz w:val="24"/>
          <w:lang w:eastAsia="ru-RU"/>
        </w:rPr>
        <w:t>.10</w:t>
      </w:r>
      <w:r w:rsidRPr="009D2FE6">
        <w:rPr>
          <w:b/>
          <w:sz w:val="24"/>
          <w:lang w:eastAsia="ru-RU"/>
        </w:rPr>
        <w:t>.26 р.</w:t>
      </w:r>
    </w:p>
    <w:p w:rsidR="006F2030" w:rsidRPr="009D2FE6" w:rsidRDefault="006F2030" w:rsidP="006F2030">
      <w:pPr>
        <w:spacing w:line="240" w:lineRule="auto"/>
        <w:rPr>
          <w:sz w:val="24"/>
          <w:lang w:eastAsia="ru-RU"/>
        </w:rPr>
      </w:pPr>
    </w:p>
    <w:p w:rsidR="006F2030" w:rsidRPr="009D2FE6" w:rsidRDefault="00314F3B" w:rsidP="006F2030">
      <w:pPr>
        <w:spacing w:line="240" w:lineRule="auto"/>
        <w:rPr>
          <w:sz w:val="24"/>
          <w:lang w:eastAsia="ru-RU"/>
        </w:rPr>
      </w:pPr>
      <w:r w:rsidRPr="009D2FE6">
        <w:rPr>
          <w:sz w:val="24"/>
          <w:lang w:eastAsia="ru-RU"/>
        </w:rPr>
        <w:t>Зсідання розпочалось о 14</w:t>
      </w:r>
      <w:r w:rsidR="007E603C">
        <w:rPr>
          <w:sz w:val="24"/>
          <w:lang w:eastAsia="ru-RU"/>
        </w:rPr>
        <w:t>:1</w:t>
      </w:r>
      <w:r w:rsidR="006F2030" w:rsidRPr="009D2FE6">
        <w:rPr>
          <w:sz w:val="24"/>
          <w:lang w:eastAsia="ru-RU"/>
        </w:rPr>
        <w:t>0 год.</w:t>
      </w:r>
    </w:p>
    <w:p w:rsidR="006F2030" w:rsidRPr="009D2FE6" w:rsidRDefault="007E603C" w:rsidP="006F2030">
      <w:pPr>
        <w:spacing w:line="240" w:lineRule="auto"/>
        <w:rPr>
          <w:sz w:val="24"/>
          <w:lang w:eastAsia="ru-RU"/>
        </w:rPr>
      </w:pPr>
      <w:r>
        <w:rPr>
          <w:sz w:val="24"/>
          <w:lang w:eastAsia="ru-RU"/>
        </w:rPr>
        <w:t>Засідання закінчилось о 16:3</w:t>
      </w:r>
      <w:r w:rsidR="00787050" w:rsidRPr="009D2FE6">
        <w:rPr>
          <w:sz w:val="24"/>
          <w:lang w:eastAsia="ru-RU"/>
        </w:rPr>
        <w:t>0</w:t>
      </w:r>
      <w:r w:rsidR="006F2030" w:rsidRPr="009D2FE6">
        <w:rPr>
          <w:sz w:val="24"/>
          <w:lang w:eastAsia="ru-RU"/>
        </w:rPr>
        <w:t xml:space="preserve"> год.</w:t>
      </w:r>
    </w:p>
    <w:p w:rsidR="006F2030" w:rsidRPr="009D2FE6" w:rsidRDefault="006F2030" w:rsidP="006F2030">
      <w:pPr>
        <w:spacing w:line="240" w:lineRule="auto"/>
        <w:rPr>
          <w:sz w:val="24"/>
          <w:lang w:eastAsia="ru-RU"/>
        </w:rPr>
      </w:pPr>
    </w:p>
    <w:p w:rsidR="006F2030" w:rsidRPr="009D2FE6" w:rsidRDefault="006F2030" w:rsidP="006F2030">
      <w:pPr>
        <w:spacing w:line="240" w:lineRule="auto"/>
        <w:rPr>
          <w:sz w:val="24"/>
          <w:lang w:eastAsia="ru-RU"/>
        </w:rPr>
      </w:pPr>
      <w:r w:rsidRPr="009D2FE6">
        <w:rPr>
          <w:sz w:val="24"/>
          <w:lang w:eastAsia="ru-RU"/>
        </w:rPr>
        <w:t xml:space="preserve">Секретар: Головко Н. В. </w:t>
      </w:r>
    </w:p>
    <w:p w:rsidR="006F2030" w:rsidRPr="009D2FE6" w:rsidRDefault="006F2030" w:rsidP="006F2030">
      <w:pPr>
        <w:spacing w:line="240" w:lineRule="auto"/>
        <w:rPr>
          <w:sz w:val="24"/>
          <w:lang w:eastAsia="ru-RU"/>
        </w:rPr>
      </w:pPr>
      <w:r w:rsidRPr="009D2FE6">
        <w:rPr>
          <w:sz w:val="24"/>
          <w:lang w:eastAsia="ru-RU"/>
        </w:rPr>
        <w:t>Присутні члени виконкому:</w:t>
      </w:r>
    </w:p>
    <w:p w:rsidR="006F2030" w:rsidRPr="009D2FE6" w:rsidRDefault="006F2030" w:rsidP="006F2030">
      <w:pPr>
        <w:spacing w:line="240" w:lineRule="auto"/>
        <w:rPr>
          <w:sz w:val="24"/>
          <w:lang w:eastAsia="ru-RU"/>
        </w:rPr>
      </w:pPr>
    </w:p>
    <w:tbl>
      <w:tblPr>
        <w:tblStyle w:val="a3"/>
        <w:tblW w:w="9639" w:type="dxa"/>
        <w:tblInd w:w="250" w:type="dxa"/>
        <w:tblLook w:val="04A0" w:firstRow="1" w:lastRow="0" w:firstColumn="1" w:lastColumn="0" w:noHBand="0" w:noVBand="1"/>
      </w:tblPr>
      <w:tblGrid>
        <w:gridCol w:w="425"/>
        <w:gridCol w:w="4709"/>
        <w:gridCol w:w="456"/>
        <w:gridCol w:w="4049"/>
      </w:tblGrid>
      <w:tr w:rsidR="009D2FE6" w:rsidRPr="009D2FE6" w:rsidTr="00B30083">
        <w:tc>
          <w:tcPr>
            <w:tcW w:w="425"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en-US"/>
              </w:rPr>
            </w:pPr>
            <w:r w:rsidRPr="009D2FE6">
              <w:rPr>
                <w:sz w:val="24"/>
                <w:lang w:eastAsia="en-US"/>
              </w:rPr>
              <w:t>1</w:t>
            </w:r>
          </w:p>
        </w:tc>
        <w:tc>
          <w:tcPr>
            <w:tcW w:w="4709" w:type="dxa"/>
            <w:tcBorders>
              <w:top w:val="single" w:sz="4" w:space="0" w:color="auto"/>
              <w:left w:val="single" w:sz="4" w:space="0" w:color="auto"/>
              <w:bottom w:val="single" w:sz="4" w:space="0" w:color="auto"/>
              <w:right w:val="single" w:sz="4" w:space="0" w:color="auto"/>
            </w:tcBorders>
            <w:hideMark/>
          </w:tcPr>
          <w:p w:rsidR="006F2030" w:rsidRPr="009D2FE6" w:rsidRDefault="00025986" w:rsidP="00622758">
            <w:pPr>
              <w:spacing w:line="240" w:lineRule="auto"/>
              <w:rPr>
                <w:sz w:val="24"/>
                <w:lang w:eastAsia="en-US"/>
              </w:rPr>
            </w:pPr>
            <w:r w:rsidRPr="009D2FE6">
              <w:rPr>
                <w:sz w:val="24"/>
                <w:lang w:eastAsia="en-US"/>
              </w:rPr>
              <w:t>Ганачевська Ольга Романівна</w:t>
            </w:r>
          </w:p>
        </w:tc>
        <w:tc>
          <w:tcPr>
            <w:tcW w:w="456"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en-US"/>
              </w:rPr>
            </w:pPr>
            <w:r w:rsidRPr="009D2FE6">
              <w:rPr>
                <w:sz w:val="24"/>
                <w:lang w:eastAsia="en-US"/>
              </w:rPr>
              <w:t>10</w:t>
            </w:r>
          </w:p>
        </w:tc>
        <w:tc>
          <w:tcPr>
            <w:tcW w:w="4049"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en-US"/>
              </w:rPr>
            </w:pPr>
            <w:r w:rsidRPr="009D2FE6">
              <w:rPr>
                <w:sz w:val="24"/>
                <w:lang w:eastAsia="en-US"/>
              </w:rPr>
              <w:t>Яценко Ярина Володимирівна</w:t>
            </w:r>
          </w:p>
        </w:tc>
      </w:tr>
      <w:tr w:rsidR="00025986" w:rsidRPr="009D2FE6" w:rsidTr="00B30083">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2</w:t>
            </w:r>
          </w:p>
        </w:tc>
        <w:tc>
          <w:tcPr>
            <w:tcW w:w="4709"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bdr w:val="none" w:sz="0" w:space="0" w:color="auto" w:frame="1"/>
                <w:lang w:eastAsia="en-US"/>
              </w:rPr>
              <w:t>Затварніцка Галина Богданівна</w:t>
            </w:r>
          </w:p>
        </w:tc>
        <w:tc>
          <w:tcPr>
            <w:tcW w:w="456"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11</w:t>
            </w:r>
          </w:p>
        </w:tc>
        <w:tc>
          <w:tcPr>
            <w:tcW w:w="404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r w:rsidRPr="009D2FE6">
              <w:rPr>
                <w:sz w:val="24"/>
                <w:lang w:eastAsia="en-US"/>
              </w:rPr>
              <w:t>Корецький Роман Володимирович</w:t>
            </w:r>
          </w:p>
        </w:tc>
      </w:tr>
      <w:tr w:rsidR="00025986" w:rsidRPr="009D2FE6" w:rsidTr="00025986">
        <w:trPr>
          <w:trHeight w:val="278"/>
        </w:trPr>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3</w:t>
            </w:r>
          </w:p>
        </w:tc>
        <w:tc>
          <w:tcPr>
            <w:tcW w:w="470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r w:rsidRPr="009D2FE6">
              <w:rPr>
                <w:sz w:val="24"/>
                <w:lang w:eastAsia="en-US"/>
              </w:rPr>
              <w:t>Гулій Михайло Миронович</w:t>
            </w:r>
          </w:p>
        </w:tc>
        <w:tc>
          <w:tcPr>
            <w:tcW w:w="456"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12</w:t>
            </w:r>
          </w:p>
        </w:tc>
        <w:tc>
          <w:tcPr>
            <w:tcW w:w="404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p>
        </w:tc>
      </w:tr>
      <w:tr w:rsidR="00025986" w:rsidRPr="009D2FE6" w:rsidTr="00025986">
        <w:trPr>
          <w:trHeight w:val="64"/>
        </w:trPr>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4</w:t>
            </w:r>
          </w:p>
        </w:tc>
        <w:tc>
          <w:tcPr>
            <w:tcW w:w="470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r w:rsidRPr="009D2FE6">
              <w:rPr>
                <w:sz w:val="24"/>
                <w:lang w:eastAsia="en-US"/>
              </w:rPr>
              <w:t>Дацко Галина Ігнорівна</w:t>
            </w:r>
          </w:p>
        </w:tc>
        <w:tc>
          <w:tcPr>
            <w:tcW w:w="456"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13</w:t>
            </w:r>
          </w:p>
        </w:tc>
        <w:tc>
          <w:tcPr>
            <w:tcW w:w="404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p>
        </w:tc>
      </w:tr>
      <w:tr w:rsidR="00025986" w:rsidRPr="009D2FE6" w:rsidTr="00025986">
        <w:trPr>
          <w:trHeight w:val="297"/>
        </w:trPr>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5</w:t>
            </w:r>
          </w:p>
        </w:tc>
        <w:tc>
          <w:tcPr>
            <w:tcW w:w="470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r w:rsidRPr="009D2FE6">
              <w:rPr>
                <w:sz w:val="24"/>
                <w:lang w:eastAsia="en-US"/>
              </w:rPr>
              <w:t>Макарчук Андрій Ярославович</w:t>
            </w:r>
          </w:p>
        </w:tc>
        <w:tc>
          <w:tcPr>
            <w:tcW w:w="456"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14</w:t>
            </w:r>
          </w:p>
        </w:tc>
        <w:tc>
          <w:tcPr>
            <w:tcW w:w="4049"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p>
        </w:tc>
      </w:tr>
      <w:tr w:rsidR="00025986" w:rsidRPr="009D2FE6" w:rsidTr="00B30083">
        <w:trPr>
          <w:trHeight w:val="279"/>
        </w:trPr>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6</w:t>
            </w:r>
          </w:p>
        </w:tc>
        <w:tc>
          <w:tcPr>
            <w:tcW w:w="4709"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Моцяк Микола Ярославович</w:t>
            </w:r>
          </w:p>
        </w:tc>
        <w:tc>
          <w:tcPr>
            <w:tcW w:w="456"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15</w:t>
            </w:r>
          </w:p>
        </w:tc>
        <w:tc>
          <w:tcPr>
            <w:tcW w:w="404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p>
        </w:tc>
      </w:tr>
      <w:tr w:rsidR="00025986" w:rsidRPr="009D2FE6" w:rsidTr="00B30083">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7</w:t>
            </w:r>
          </w:p>
        </w:tc>
        <w:tc>
          <w:tcPr>
            <w:tcW w:w="4709"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Мельніков Анатолій Васильович</w:t>
            </w:r>
          </w:p>
        </w:tc>
        <w:tc>
          <w:tcPr>
            <w:tcW w:w="456"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16</w:t>
            </w:r>
          </w:p>
        </w:tc>
        <w:tc>
          <w:tcPr>
            <w:tcW w:w="4049"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p>
        </w:tc>
      </w:tr>
      <w:tr w:rsidR="00025986" w:rsidRPr="009D2FE6" w:rsidTr="00B30083">
        <w:trPr>
          <w:trHeight w:val="290"/>
        </w:trPr>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8</w:t>
            </w:r>
          </w:p>
        </w:tc>
        <w:tc>
          <w:tcPr>
            <w:tcW w:w="4709"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Сапига Дмитро Пилипович</w:t>
            </w:r>
          </w:p>
        </w:tc>
        <w:tc>
          <w:tcPr>
            <w:tcW w:w="456"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17</w:t>
            </w:r>
          </w:p>
        </w:tc>
        <w:tc>
          <w:tcPr>
            <w:tcW w:w="4049"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p>
        </w:tc>
      </w:tr>
      <w:tr w:rsidR="00025986" w:rsidRPr="009D2FE6" w:rsidTr="00B30083">
        <w:trPr>
          <w:trHeight w:val="64"/>
        </w:trPr>
        <w:tc>
          <w:tcPr>
            <w:tcW w:w="425" w:type="dxa"/>
            <w:tcBorders>
              <w:top w:val="single" w:sz="4" w:space="0" w:color="auto"/>
              <w:left w:val="single" w:sz="4" w:space="0" w:color="auto"/>
              <w:bottom w:val="single" w:sz="4" w:space="0" w:color="auto"/>
              <w:right w:val="single" w:sz="4" w:space="0" w:color="auto"/>
            </w:tcBorders>
            <w:hideMark/>
          </w:tcPr>
          <w:p w:rsidR="00025986" w:rsidRPr="009D2FE6" w:rsidRDefault="00025986" w:rsidP="00025986">
            <w:pPr>
              <w:spacing w:line="240" w:lineRule="auto"/>
              <w:rPr>
                <w:sz w:val="24"/>
                <w:lang w:eastAsia="en-US"/>
              </w:rPr>
            </w:pPr>
            <w:r w:rsidRPr="009D2FE6">
              <w:rPr>
                <w:sz w:val="24"/>
                <w:lang w:eastAsia="en-US"/>
              </w:rPr>
              <w:t>9</w:t>
            </w:r>
          </w:p>
        </w:tc>
        <w:tc>
          <w:tcPr>
            <w:tcW w:w="4709" w:type="dxa"/>
            <w:tcBorders>
              <w:top w:val="single" w:sz="4" w:space="0" w:color="auto"/>
              <w:left w:val="single" w:sz="4" w:space="0" w:color="auto"/>
              <w:bottom w:val="single" w:sz="4" w:space="0" w:color="auto"/>
              <w:right w:val="nil"/>
            </w:tcBorders>
            <w:hideMark/>
          </w:tcPr>
          <w:p w:rsidR="00025986" w:rsidRPr="009D2FE6" w:rsidRDefault="00025986" w:rsidP="00025986">
            <w:pPr>
              <w:spacing w:line="240" w:lineRule="auto"/>
              <w:rPr>
                <w:sz w:val="24"/>
                <w:lang w:eastAsia="en-US"/>
              </w:rPr>
            </w:pPr>
            <w:r w:rsidRPr="009D2FE6">
              <w:rPr>
                <w:sz w:val="24"/>
                <w:lang w:eastAsia="en-US"/>
              </w:rPr>
              <w:t>Шелудько Ольга Ярославівна</w:t>
            </w:r>
          </w:p>
        </w:tc>
        <w:tc>
          <w:tcPr>
            <w:tcW w:w="4505" w:type="dxa"/>
            <w:gridSpan w:val="2"/>
            <w:tcBorders>
              <w:top w:val="single" w:sz="4" w:space="0" w:color="auto"/>
              <w:left w:val="nil"/>
              <w:bottom w:val="nil"/>
              <w:right w:val="nil"/>
            </w:tcBorders>
          </w:tcPr>
          <w:p w:rsidR="00025986" w:rsidRPr="009D2FE6" w:rsidRDefault="00025986" w:rsidP="00025986">
            <w:pPr>
              <w:spacing w:line="240" w:lineRule="auto"/>
              <w:rPr>
                <w:sz w:val="24"/>
                <w:lang w:eastAsia="en-US"/>
              </w:rPr>
            </w:pPr>
          </w:p>
        </w:tc>
      </w:tr>
    </w:tbl>
    <w:p w:rsidR="006F2030" w:rsidRPr="009D2FE6" w:rsidRDefault="006F2030" w:rsidP="006F2030">
      <w:pPr>
        <w:spacing w:line="240" w:lineRule="auto"/>
        <w:rPr>
          <w:sz w:val="24"/>
          <w:lang w:eastAsia="ru-RU"/>
        </w:rPr>
      </w:pPr>
    </w:p>
    <w:p w:rsidR="006F2030" w:rsidRPr="009D2FE6" w:rsidRDefault="006F2030" w:rsidP="006F2030">
      <w:pPr>
        <w:spacing w:line="240" w:lineRule="auto"/>
        <w:rPr>
          <w:sz w:val="24"/>
          <w:lang w:eastAsia="ru-RU"/>
        </w:rPr>
      </w:pPr>
      <w:r w:rsidRPr="009D2FE6">
        <w:rPr>
          <w:sz w:val="24"/>
          <w:lang w:eastAsia="ru-RU"/>
        </w:rPr>
        <w:t>Відсутні члени виконкому:</w:t>
      </w:r>
    </w:p>
    <w:p w:rsidR="006F2030" w:rsidRPr="009D2FE6" w:rsidRDefault="006F2030" w:rsidP="006F2030">
      <w:pPr>
        <w:spacing w:line="240" w:lineRule="auto"/>
        <w:rPr>
          <w:sz w:val="24"/>
          <w:lang w:eastAsia="ru-RU"/>
        </w:rPr>
      </w:pPr>
    </w:p>
    <w:tbl>
      <w:tblPr>
        <w:tblW w:w="9639" w:type="dxa"/>
        <w:tblInd w:w="250" w:type="dxa"/>
        <w:tblLook w:val="01E0" w:firstRow="1" w:lastRow="1" w:firstColumn="1" w:lastColumn="1" w:noHBand="0" w:noVBand="0"/>
      </w:tblPr>
      <w:tblGrid>
        <w:gridCol w:w="5245"/>
        <w:gridCol w:w="4394"/>
      </w:tblGrid>
      <w:tr w:rsidR="009D2FE6" w:rsidRPr="009D2FE6" w:rsidTr="00B30083">
        <w:trPr>
          <w:trHeight w:val="250"/>
        </w:trPr>
        <w:tc>
          <w:tcPr>
            <w:tcW w:w="5245"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en-US"/>
              </w:rPr>
            </w:pPr>
            <w:r w:rsidRPr="009D2FE6">
              <w:rPr>
                <w:sz w:val="24"/>
                <w:lang w:eastAsia="en-US"/>
              </w:rPr>
              <w:t xml:space="preserve">1. </w:t>
            </w:r>
            <w:r w:rsidRPr="009D2FE6">
              <w:rPr>
                <w:sz w:val="24"/>
                <w:bdr w:val="none" w:sz="0" w:space="0" w:color="auto" w:frame="1"/>
                <w:lang w:eastAsia="en-US"/>
              </w:rPr>
              <w:t>Овсяник Тарас Михайлович</w:t>
            </w:r>
          </w:p>
        </w:tc>
        <w:tc>
          <w:tcPr>
            <w:tcW w:w="4394"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en-US"/>
              </w:rPr>
            </w:pPr>
            <w:r w:rsidRPr="009D2FE6">
              <w:rPr>
                <w:sz w:val="24"/>
                <w:lang w:eastAsia="en-US"/>
              </w:rPr>
              <w:t xml:space="preserve"> 2. Говдун Лідія Богданівна</w:t>
            </w:r>
          </w:p>
        </w:tc>
      </w:tr>
      <w:tr w:rsidR="006F2030" w:rsidRPr="009D2FE6" w:rsidTr="00B30083">
        <w:trPr>
          <w:trHeight w:val="279"/>
        </w:trPr>
        <w:tc>
          <w:tcPr>
            <w:tcW w:w="5245"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en-US"/>
              </w:rPr>
            </w:pPr>
            <w:r w:rsidRPr="009D2FE6">
              <w:rPr>
                <w:sz w:val="24"/>
                <w:lang w:eastAsia="en-US"/>
              </w:rPr>
              <w:t>3. Ольшанецький Роман Степанович</w:t>
            </w:r>
          </w:p>
        </w:tc>
        <w:tc>
          <w:tcPr>
            <w:tcW w:w="4394" w:type="dxa"/>
            <w:tcBorders>
              <w:top w:val="single" w:sz="4" w:space="0" w:color="auto"/>
              <w:left w:val="single" w:sz="4" w:space="0" w:color="auto"/>
              <w:bottom w:val="single" w:sz="4" w:space="0" w:color="auto"/>
              <w:right w:val="single" w:sz="4" w:space="0" w:color="auto"/>
            </w:tcBorders>
            <w:hideMark/>
          </w:tcPr>
          <w:p w:rsidR="006F2030" w:rsidRPr="009D2FE6" w:rsidRDefault="006F2030" w:rsidP="00025986">
            <w:pPr>
              <w:spacing w:line="240" w:lineRule="auto"/>
              <w:rPr>
                <w:sz w:val="24"/>
                <w:lang w:eastAsia="en-US"/>
              </w:rPr>
            </w:pPr>
            <w:r w:rsidRPr="009D2FE6">
              <w:rPr>
                <w:sz w:val="24"/>
                <w:lang w:eastAsia="en-US"/>
              </w:rPr>
              <w:t xml:space="preserve">4. </w:t>
            </w:r>
            <w:r w:rsidR="00025986" w:rsidRPr="009D2FE6">
              <w:rPr>
                <w:sz w:val="24"/>
                <w:lang w:eastAsia="en-US"/>
              </w:rPr>
              <w:t>Дейнега Володимир Анатолійович</w:t>
            </w:r>
          </w:p>
        </w:tc>
      </w:tr>
      <w:tr w:rsidR="00025986" w:rsidRPr="009D2FE6" w:rsidTr="00B30083">
        <w:trPr>
          <w:trHeight w:val="279"/>
        </w:trPr>
        <w:tc>
          <w:tcPr>
            <w:tcW w:w="5245" w:type="dxa"/>
            <w:tcBorders>
              <w:top w:val="single" w:sz="4" w:space="0" w:color="auto"/>
              <w:left w:val="single" w:sz="4" w:space="0" w:color="auto"/>
              <w:bottom w:val="single" w:sz="4" w:space="0" w:color="auto"/>
              <w:right w:val="single" w:sz="4" w:space="0" w:color="auto"/>
            </w:tcBorders>
          </w:tcPr>
          <w:p w:rsidR="00025986" w:rsidRPr="009D2FE6" w:rsidRDefault="00025986" w:rsidP="00622758">
            <w:pPr>
              <w:spacing w:line="240" w:lineRule="auto"/>
              <w:rPr>
                <w:sz w:val="24"/>
                <w:lang w:eastAsia="en-US"/>
              </w:rPr>
            </w:pPr>
            <w:r>
              <w:rPr>
                <w:sz w:val="24"/>
                <w:lang w:eastAsia="en-US"/>
              </w:rPr>
              <w:t xml:space="preserve">5. </w:t>
            </w:r>
            <w:r w:rsidRPr="009D2FE6">
              <w:rPr>
                <w:sz w:val="24"/>
                <w:lang w:eastAsia="en-US"/>
              </w:rPr>
              <w:t>Царик Оксана Петрівна</w:t>
            </w:r>
          </w:p>
        </w:tc>
        <w:tc>
          <w:tcPr>
            <w:tcW w:w="4394" w:type="dxa"/>
            <w:tcBorders>
              <w:top w:val="single" w:sz="4" w:space="0" w:color="auto"/>
              <w:left w:val="single" w:sz="4" w:space="0" w:color="auto"/>
              <w:bottom w:val="single" w:sz="4" w:space="0" w:color="auto"/>
              <w:right w:val="single" w:sz="4" w:space="0" w:color="auto"/>
            </w:tcBorders>
          </w:tcPr>
          <w:p w:rsidR="00025986" w:rsidRPr="009D2FE6" w:rsidRDefault="00025986" w:rsidP="00025986">
            <w:pPr>
              <w:spacing w:line="240" w:lineRule="auto"/>
              <w:rPr>
                <w:sz w:val="24"/>
                <w:lang w:eastAsia="en-US"/>
              </w:rPr>
            </w:pPr>
            <w:r>
              <w:rPr>
                <w:sz w:val="24"/>
                <w:lang w:eastAsia="en-US"/>
              </w:rPr>
              <w:t xml:space="preserve">6. </w:t>
            </w:r>
            <w:r w:rsidRPr="009D2FE6">
              <w:rPr>
                <w:sz w:val="24"/>
                <w:bdr w:val="none" w:sz="0" w:space="0" w:color="auto" w:frame="1"/>
                <w:lang w:eastAsia="en-US"/>
              </w:rPr>
              <w:t>Білявська Уляна Володимирівна</w:t>
            </w:r>
          </w:p>
        </w:tc>
      </w:tr>
    </w:tbl>
    <w:p w:rsidR="006F2030" w:rsidRPr="009D2FE6" w:rsidRDefault="006F2030" w:rsidP="006F2030">
      <w:pPr>
        <w:spacing w:line="240" w:lineRule="auto"/>
        <w:rPr>
          <w:sz w:val="24"/>
          <w:lang w:eastAsia="ru-RU"/>
        </w:rPr>
      </w:pPr>
    </w:p>
    <w:p w:rsidR="006F2030" w:rsidRPr="009D2FE6" w:rsidRDefault="006F2030" w:rsidP="006F2030">
      <w:pPr>
        <w:spacing w:line="240" w:lineRule="auto"/>
        <w:rPr>
          <w:sz w:val="24"/>
          <w:lang w:eastAsia="ru-RU"/>
        </w:rPr>
      </w:pPr>
      <w:r w:rsidRPr="009D2FE6">
        <w:rPr>
          <w:sz w:val="24"/>
          <w:lang w:eastAsia="ru-RU"/>
        </w:rPr>
        <w:t xml:space="preserve">Присутні депутати та мешканці міста:   </w:t>
      </w:r>
    </w:p>
    <w:p w:rsidR="006F2030" w:rsidRPr="009D2FE6" w:rsidRDefault="006F2030" w:rsidP="006F2030">
      <w:pPr>
        <w:spacing w:line="240" w:lineRule="auto"/>
        <w:rPr>
          <w:sz w:val="24"/>
          <w:lang w:eastAsia="ru-RU"/>
        </w:rPr>
      </w:pPr>
      <w:r w:rsidRPr="009D2FE6">
        <w:rPr>
          <w:sz w:val="24"/>
          <w:lang w:eastAsia="ru-RU"/>
        </w:rPr>
        <w:t>– депутат міської ради</w:t>
      </w:r>
    </w:p>
    <w:p w:rsidR="006F2030" w:rsidRPr="009D2FE6" w:rsidRDefault="006F2030" w:rsidP="006F2030">
      <w:pPr>
        <w:spacing w:line="240" w:lineRule="auto"/>
        <w:rPr>
          <w:sz w:val="24"/>
          <w:lang w:eastAsia="ru-RU"/>
        </w:rPr>
      </w:pPr>
      <w:r w:rsidRPr="009D2FE6">
        <w:rPr>
          <w:sz w:val="24"/>
          <w:lang w:eastAsia="ru-RU"/>
        </w:rPr>
        <w:t xml:space="preserve">  </w:t>
      </w:r>
    </w:p>
    <w:p w:rsidR="006F2030" w:rsidRPr="009D2FE6" w:rsidRDefault="006F2030" w:rsidP="006F2030">
      <w:pPr>
        <w:spacing w:line="240" w:lineRule="auto"/>
        <w:rPr>
          <w:sz w:val="24"/>
          <w:lang w:eastAsia="ru-RU"/>
        </w:rPr>
      </w:pPr>
      <w:r w:rsidRPr="009D2FE6">
        <w:rPr>
          <w:sz w:val="24"/>
          <w:lang w:eastAsia="ru-RU"/>
        </w:rPr>
        <w:t>Запрошені для доповіді:</w:t>
      </w:r>
    </w:p>
    <w:tbl>
      <w:tblPr>
        <w:tblW w:w="9781" w:type="dxa"/>
        <w:tblInd w:w="392" w:type="dxa"/>
        <w:tblLook w:val="01E0" w:firstRow="1" w:lastRow="1" w:firstColumn="1" w:lastColumn="1" w:noHBand="0" w:noVBand="0"/>
      </w:tblPr>
      <w:tblGrid>
        <w:gridCol w:w="4962"/>
        <w:gridCol w:w="4819"/>
      </w:tblGrid>
      <w:tr w:rsidR="009D2FE6" w:rsidRPr="009D2FE6" w:rsidTr="00B30083">
        <w:trPr>
          <w:trHeight w:val="586"/>
        </w:trPr>
        <w:tc>
          <w:tcPr>
            <w:tcW w:w="4962" w:type="dxa"/>
            <w:tcBorders>
              <w:top w:val="single" w:sz="4" w:space="0" w:color="auto"/>
              <w:left w:val="single" w:sz="4" w:space="0" w:color="auto"/>
              <w:bottom w:val="single" w:sz="4" w:space="0" w:color="auto"/>
              <w:right w:val="single" w:sz="4" w:space="0" w:color="auto"/>
            </w:tcBorders>
            <w:hideMark/>
          </w:tcPr>
          <w:p w:rsidR="006F2030" w:rsidRPr="009D2FE6" w:rsidRDefault="0099173B" w:rsidP="00622758">
            <w:pPr>
              <w:widowControl w:val="0"/>
              <w:autoSpaceDE w:val="0"/>
              <w:autoSpaceDN w:val="0"/>
              <w:adjustRightInd w:val="0"/>
              <w:spacing w:line="240" w:lineRule="auto"/>
              <w:rPr>
                <w:rFonts w:eastAsia="Calibri"/>
                <w:sz w:val="24"/>
                <w:lang w:eastAsia="en-US"/>
              </w:rPr>
            </w:pPr>
            <w:r w:rsidRPr="009D2FE6">
              <w:rPr>
                <w:bCs/>
                <w:sz w:val="24"/>
                <w:lang w:eastAsia="ru-RU"/>
              </w:rPr>
              <w:t>Щепний В.В.  – гол. спец. відділу КМ та приватизації управління ЖКГ</w:t>
            </w:r>
          </w:p>
        </w:tc>
        <w:tc>
          <w:tcPr>
            <w:tcW w:w="4819"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bCs/>
                <w:sz w:val="24"/>
                <w:lang w:eastAsia="ru-RU"/>
              </w:rPr>
            </w:pPr>
            <w:r w:rsidRPr="009D2FE6">
              <w:rPr>
                <w:sz w:val="24"/>
                <w:lang w:eastAsia="en-US"/>
              </w:rPr>
              <w:t>Ромашина К.А.  –  нач..  служби у справах дітей</w:t>
            </w:r>
          </w:p>
        </w:tc>
      </w:tr>
      <w:tr w:rsidR="009D2FE6" w:rsidRPr="009D2FE6" w:rsidTr="00B30083">
        <w:trPr>
          <w:trHeight w:val="395"/>
        </w:trPr>
        <w:tc>
          <w:tcPr>
            <w:tcW w:w="4962"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ru-RU"/>
              </w:rPr>
            </w:pPr>
            <w:r w:rsidRPr="009D2FE6">
              <w:rPr>
                <w:bCs/>
                <w:sz w:val="24"/>
                <w:lang w:eastAsia="ru-RU"/>
              </w:rPr>
              <w:t>Скоропад У.М. – нач. від. з питань НС правоохоронної та ОМР</w:t>
            </w:r>
          </w:p>
        </w:tc>
        <w:tc>
          <w:tcPr>
            <w:tcW w:w="4819" w:type="dxa"/>
            <w:tcBorders>
              <w:top w:val="single" w:sz="4" w:space="0" w:color="auto"/>
              <w:left w:val="single" w:sz="4" w:space="0" w:color="auto"/>
              <w:bottom w:val="single" w:sz="4" w:space="0" w:color="auto"/>
              <w:right w:val="single" w:sz="4" w:space="0" w:color="auto"/>
            </w:tcBorders>
          </w:tcPr>
          <w:p w:rsidR="006F2030" w:rsidRPr="009D2FE6" w:rsidRDefault="006F2030" w:rsidP="00622758">
            <w:pPr>
              <w:spacing w:line="240" w:lineRule="auto"/>
              <w:rPr>
                <w:sz w:val="24"/>
                <w:lang w:eastAsia="ru-RU"/>
              </w:rPr>
            </w:pPr>
            <w:r w:rsidRPr="009D2FE6">
              <w:rPr>
                <w:sz w:val="24"/>
                <w:lang w:eastAsia="ru-RU"/>
              </w:rPr>
              <w:t>Наконечна З.С.–  нач. фінансового управління</w:t>
            </w:r>
          </w:p>
        </w:tc>
      </w:tr>
      <w:tr w:rsidR="009D2FE6" w:rsidRPr="009D2FE6" w:rsidTr="00B30083">
        <w:trPr>
          <w:trHeight w:val="312"/>
        </w:trPr>
        <w:tc>
          <w:tcPr>
            <w:tcW w:w="4962" w:type="dxa"/>
            <w:tcBorders>
              <w:top w:val="single" w:sz="4" w:space="0" w:color="auto"/>
              <w:left w:val="single" w:sz="4" w:space="0" w:color="auto"/>
              <w:bottom w:val="single" w:sz="4" w:space="0" w:color="auto"/>
              <w:right w:val="single" w:sz="4" w:space="0" w:color="auto"/>
            </w:tcBorders>
            <w:hideMark/>
          </w:tcPr>
          <w:p w:rsidR="006F2030" w:rsidRPr="009D2FE6" w:rsidRDefault="006F2030" w:rsidP="00622758">
            <w:pPr>
              <w:spacing w:line="240" w:lineRule="auto"/>
              <w:rPr>
                <w:sz w:val="24"/>
                <w:lang w:eastAsia="ru-RU"/>
              </w:rPr>
            </w:pPr>
            <w:r w:rsidRPr="009D2FE6">
              <w:rPr>
                <w:sz w:val="24"/>
                <w:lang w:eastAsia="ru-RU"/>
              </w:rPr>
              <w:t>Білоус А.М. – нач. управління ЖКМ</w:t>
            </w:r>
          </w:p>
        </w:tc>
        <w:tc>
          <w:tcPr>
            <w:tcW w:w="4819" w:type="dxa"/>
            <w:tcBorders>
              <w:top w:val="single" w:sz="4" w:space="0" w:color="auto"/>
              <w:left w:val="single" w:sz="4" w:space="0" w:color="auto"/>
              <w:bottom w:val="single" w:sz="4" w:space="0" w:color="auto"/>
              <w:right w:val="single" w:sz="4" w:space="0" w:color="auto"/>
            </w:tcBorders>
          </w:tcPr>
          <w:p w:rsidR="006F2030" w:rsidRPr="009D2FE6" w:rsidRDefault="006F2030" w:rsidP="00622758">
            <w:pPr>
              <w:spacing w:line="240" w:lineRule="auto"/>
              <w:rPr>
                <w:sz w:val="24"/>
                <w:lang w:eastAsia="ru-RU"/>
              </w:rPr>
            </w:pPr>
            <w:r w:rsidRPr="009D2FE6">
              <w:rPr>
                <w:bCs/>
                <w:sz w:val="24"/>
                <w:lang w:eastAsia="ru-RU"/>
              </w:rPr>
              <w:t>Яворський О.І.  – гол. спец. відділу КМ та приватизації управління ЖКГ</w:t>
            </w:r>
          </w:p>
        </w:tc>
      </w:tr>
      <w:tr w:rsidR="009A7895" w:rsidRPr="009D2FE6" w:rsidTr="00B30083">
        <w:trPr>
          <w:trHeight w:val="312"/>
        </w:trPr>
        <w:tc>
          <w:tcPr>
            <w:tcW w:w="4962" w:type="dxa"/>
            <w:tcBorders>
              <w:top w:val="single" w:sz="4" w:space="0" w:color="auto"/>
              <w:left w:val="single" w:sz="4" w:space="0" w:color="auto"/>
              <w:bottom w:val="single" w:sz="4" w:space="0" w:color="auto"/>
              <w:right w:val="single" w:sz="4" w:space="0" w:color="auto"/>
            </w:tcBorders>
            <w:hideMark/>
          </w:tcPr>
          <w:p w:rsidR="009A7895" w:rsidRPr="009D2FE6" w:rsidRDefault="009A7895" w:rsidP="009A7895">
            <w:pPr>
              <w:spacing w:line="240" w:lineRule="auto"/>
              <w:rPr>
                <w:sz w:val="24"/>
                <w:lang w:eastAsia="ru-RU"/>
              </w:rPr>
            </w:pPr>
            <w:r w:rsidRPr="009D2FE6">
              <w:rPr>
                <w:sz w:val="24"/>
                <w:lang w:eastAsia="ru-RU"/>
              </w:rPr>
              <w:t>Спас О.З.- заст. нач. управління соціального захисту населення</w:t>
            </w:r>
          </w:p>
        </w:tc>
        <w:tc>
          <w:tcPr>
            <w:tcW w:w="4819" w:type="dxa"/>
            <w:tcBorders>
              <w:top w:val="single" w:sz="4" w:space="0" w:color="auto"/>
              <w:left w:val="single" w:sz="4" w:space="0" w:color="auto"/>
              <w:bottom w:val="single" w:sz="4" w:space="0" w:color="auto"/>
              <w:right w:val="single" w:sz="4" w:space="0" w:color="auto"/>
            </w:tcBorders>
          </w:tcPr>
          <w:p w:rsidR="009A7895" w:rsidRPr="009D2FE6" w:rsidRDefault="009A7895" w:rsidP="009A7895">
            <w:pPr>
              <w:spacing w:line="240" w:lineRule="auto"/>
              <w:rPr>
                <w:bCs/>
                <w:sz w:val="24"/>
                <w:lang w:eastAsia="ru-RU"/>
              </w:rPr>
            </w:pPr>
            <w:r w:rsidRPr="009D2FE6">
              <w:rPr>
                <w:bCs/>
                <w:sz w:val="24"/>
                <w:lang w:eastAsia="ru-RU"/>
              </w:rPr>
              <w:t>Чухній С.М.–  секретар житлової комісії</w:t>
            </w:r>
          </w:p>
        </w:tc>
      </w:tr>
      <w:tr w:rsidR="009A7895" w:rsidRPr="009D2FE6" w:rsidTr="00B30083">
        <w:trPr>
          <w:trHeight w:val="312"/>
        </w:trPr>
        <w:tc>
          <w:tcPr>
            <w:tcW w:w="4962" w:type="dxa"/>
            <w:tcBorders>
              <w:top w:val="single" w:sz="4" w:space="0" w:color="auto"/>
              <w:left w:val="single" w:sz="4" w:space="0" w:color="auto"/>
              <w:bottom w:val="single" w:sz="4" w:space="0" w:color="auto"/>
              <w:right w:val="single" w:sz="4" w:space="0" w:color="auto"/>
            </w:tcBorders>
            <w:hideMark/>
          </w:tcPr>
          <w:p w:rsidR="009A7895" w:rsidRPr="009D2FE6" w:rsidRDefault="009A7895" w:rsidP="009A7895">
            <w:pPr>
              <w:spacing w:line="240" w:lineRule="auto"/>
              <w:rPr>
                <w:bCs/>
                <w:sz w:val="24"/>
                <w:lang w:eastAsia="ru-RU"/>
              </w:rPr>
            </w:pPr>
            <w:r w:rsidRPr="009D2FE6">
              <w:rPr>
                <w:bCs/>
                <w:sz w:val="24"/>
                <w:lang w:eastAsia="ru-RU"/>
              </w:rPr>
              <w:t>Мельник І.П. – нач. відділу містобудування та архітектури управління ЖКГ</w:t>
            </w:r>
          </w:p>
        </w:tc>
        <w:tc>
          <w:tcPr>
            <w:tcW w:w="4819" w:type="dxa"/>
            <w:tcBorders>
              <w:top w:val="single" w:sz="4" w:space="0" w:color="auto"/>
              <w:left w:val="single" w:sz="4" w:space="0" w:color="auto"/>
              <w:bottom w:val="single" w:sz="4" w:space="0" w:color="auto"/>
              <w:right w:val="single" w:sz="4" w:space="0" w:color="auto"/>
            </w:tcBorders>
          </w:tcPr>
          <w:p w:rsidR="009A7895" w:rsidRPr="009D2FE6" w:rsidRDefault="009A7895" w:rsidP="009A7895">
            <w:pPr>
              <w:spacing w:line="240" w:lineRule="auto"/>
              <w:rPr>
                <w:bCs/>
                <w:sz w:val="24"/>
                <w:lang w:eastAsia="ru-RU"/>
              </w:rPr>
            </w:pPr>
            <w:r w:rsidRPr="009D2FE6">
              <w:rPr>
                <w:sz w:val="24"/>
                <w:lang w:eastAsia="ru-RU"/>
              </w:rPr>
              <w:t>Засанський В.І. – нач. управління культури, спорту та гуманітарної політики</w:t>
            </w:r>
          </w:p>
        </w:tc>
      </w:tr>
      <w:tr w:rsidR="009A7895" w:rsidRPr="009D2FE6" w:rsidTr="00B30083">
        <w:trPr>
          <w:trHeight w:val="312"/>
        </w:trPr>
        <w:tc>
          <w:tcPr>
            <w:tcW w:w="4962" w:type="dxa"/>
            <w:tcBorders>
              <w:top w:val="single" w:sz="4" w:space="0" w:color="auto"/>
              <w:left w:val="single" w:sz="4" w:space="0" w:color="auto"/>
              <w:bottom w:val="single" w:sz="4" w:space="0" w:color="auto"/>
              <w:right w:val="single" w:sz="4" w:space="0" w:color="auto"/>
            </w:tcBorders>
          </w:tcPr>
          <w:p w:rsidR="009A7895" w:rsidRPr="009D2FE6" w:rsidRDefault="009A7895" w:rsidP="009A7895">
            <w:pPr>
              <w:spacing w:line="240" w:lineRule="auto"/>
              <w:rPr>
                <w:bCs/>
                <w:sz w:val="24"/>
                <w:lang w:eastAsia="ru-RU"/>
              </w:rPr>
            </w:pPr>
            <w:r w:rsidRPr="009D2FE6">
              <w:rPr>
                <w:bCs/>
                <w:sz w:val="24"/>
                <w:lang w:eastAsia="ru-RU"/>
              </w:rPr>
              <w:t>Пасемко Н.А. – нач. відділу КМ та приватизації управління ЖКГ</w:t>
            </w:r>
          </w:p>
        </w:tc>
        <w:tc>
          <w:tcPr>
            <w:tcW w:w="4819" w:type="dxa"/>
            <w:tcBorders>
              <w:top w:val="single" w:sz="4" w:space="0" w:color="auto"/>
              <w:left w:val="single" w:sz="4" w:space="0" w:color="auto"/>
              <w:bottom w:val="single" w:sz="4" w:space="0" w:color="auto"/>
              <w:right w:val="single" w:sz="4" w:space="0" w:color="auto"/>
            </w:tcBorders>
          </w:tcPr>
          <w:p w:rsidR="009A7895" w:rsidRPr="009D2FE6" w:rsidRDefault="009A7895" w:rsidP="009A7895">
            <w:pPr>
              <w:spacing w:line="240" w:lineRule="auto"/>
              <w:rPr>
                <w:bCs/>
                <w:sz w:val="24"/>
                <w:lang w:eastAsia="ru-RU"/>
              </w:rPr>
            </w:pPr>
            <w:r w:rsidRPr="009D2FE6">
              <w:rPr>
                <w:sz w:val="24"/>
                <w:lang w:eastAsia="ru-RU"/>
              </w:rPr>
              <w:t>Єсауленко О.П. – нач. відділу з питаннь  гуманітарної політики</w:t>
            </w:r>
          </w:p>
        </w:tc>
      </w:tr>
    </w:tbl>
    <w:p w:rsidR="006F2030" w:rsidRDefault="006F2030" w:rsidP="006F2030">
      <w:pPr>
        <w:spacing w:line="240" w:lineRule="auto"/>
        <w:rPr>
          <w:sz w:val="24"/>
          <w:lang w:eastAsia="ru-RU"/>
        </w:rPr>
      </w:pPr>
    </w:p>
    <w:p w:rsidR="009A7895" w:rsidRPr="009D2FE6" w:rsidRDefault="009A7895" w:rsidP="006F2030">
      <w:pPr>
        <w:spacing w:line="240" w:lineRule="auto"/>
        <w:rPr>
          <w:sz w:val="24"/>
          <w:lang w:eastAsia="ru-RU"/>
        </w:rPr>
      </w:pPr>
    </w:p>
    <w:p w:rsidR="006F2030" w:rsidRPr="009D2FE6" w:rsidRDefault="006F2030" w:rsidP="00110B30">
      <w:pPr>
        <w:spacing w:line="240" w:lineRule="auto"/>
        <w:rPr>
          <w:sz w:val="24"/>
          <w:lang w:eastAsia="ru-RU"/>
        </w:rPr>
      </w:pPr>
    </w:p>
    <w:p w:rsidR="006F2030" w:rsidRPr="009D2FE6" w:rsidRDefault="006F2030" w:rsidP="00E01BFB">
      <w:pPr>
        <w:spacing w:line="240" w:lineRule="auto"/>
        <w:ind w:left="7080"/>
        <w:rPr>
          <w:b/>
          <w:sz w:val="24"/>
          <w:lang w:eastAsia="ru-RU"/>
        </w:rPr>
      </w:pPr>
      <w:r w:rsidRPr="009D2FE6">
        <w:rPr>
          <w:b/>
          <w:sz w:val="24"/>
          <w:lang w:eastAsia="ru-RU"/>
        </w:rPr>
        <w:t xml:space="preserve">ЗАВЕРДЖЕНО                   </w:t>
      </w:r>
    </w:p>
    <w:p w:rsidR="006F2030" w:rsidRPr="009D2FE6" w:rsidRDefault="006F2030" w:rsidP="006F2030">
      <w:pPr>
        <w:spacing w:line="240" w:lineRule="auto"/>
        <w:jc w:val="right"/>
        <w:rPr>
          <w:sz w:val="24"/>
          <w:lang w:eastAsia="ru-RU"/>
        </w:rPr>
      </w:pPr>
      <w:r w:rsidRPr="009D2FE6">
        <w:rPr>
          <w:sz w:val="24"/>
          <w:lang w:eastAsia="ru-RU"/>
        </w:rPr>
        <w:t>Розпорядженням</w:t>
      </w:r>
    </w:p>
    <w:p w:rsidR="006F2030" w:rsidRPr="009D2FE6" w:rsidRDefault="00787050" w:rsidP="006F2030">
      <w:pPr>
        <w:spacing w:line="240" w:lineRule="auto"/>
        <w:jc w:val="right"/>
        <w:rPr>
          <w:sz w:val="24"/>
          <w:lang w:eastAsia="ru-RU"/>
        </w:rPr>
      </w:pPr>
      <w:r w:rsidRPr="009D2FE6">
        <w:rPr>
          <w:sz w:val="24"/>
          <w:lang w:eastAsia="ru-RU"/>
        </w:rPr>
        <w:t>№ 152  від 02.10</w:t>
      </w:r>
      <w:r w:rsidR="006F2030" w:rsidRPr="009D2FE6">
        <w:rPr>
          <w:sz w:val="24"/>
          <w:lang w:eastAsia="ru-RU"/>
        </w:rPr>
        <w:t>.26р.</w:t>
      </w:r>
    </w:p>
    <w:p w:rsidR="00855AA2" w:rsidRPr="009D2FE6" w:rsidRDefault="00855AA2" w:rsidP="00314F3B">
      <w:pPr>
        <w:spacing w:line="240" w:lineRule="auto"/>
        <w:jc w:val="right"/>
        <w:rPr>
          <w:sz w:val="24"/>
          <w:lang w:eastAsia="ru-RU"/>
        </w:rPr>
      </w:pPr>
      <w:r w:rsidRPr="009D2FE6">
        <w:rPr>
          <w:sz w:val="24"/>
          <w:lang w:eastAsia="ru-RU"/>
        </w:rPr>
        <w:t>зі змінами</w:t>
      </w:r>
      <w:r w:rsidR="00787050" w:rsidRPr="009D2FE6">
        <w:rPr>
          <w:sz w:val="24"/>
          <w:lang w:eastAsia="ru-RU"/>
        </w:rPr>
        <w:t xml:space="preserve"> </w:t>
      </w:r>
      <w:r w:rsidRPr="009D2FE6">
        <w:rPr>
          <w:sz w:val="24"/>
          <w:lang w:eastAsia="ru-RU"/>
        </w:rPr>
        <w:t xml:space="preserve">№ 157 </w:t>
      </w:r>
      <w:r w:rsidR="00787050" w:rsidRPr="009D2FE6">
        <w:rPr>
          <w:sz w:val="24"/>
          <w:lang w:eastAsia="ru-RU"/>
        </w:rPr>
        <w:t>від 09.10.26р.</w:t>
      </w:r>
    </w:p>
    <w:p w:rsidR="00314F3B" w:rsidRPr="009D2FE6" w:rsidRDefault="00314F3B" w:rsidP="00314F3B">
      <w:pPr>
        <w:spacing w:line="240" w:lineRule="auto"/>
        <w:jc w:val="right"/>
        <w:rPr>
          <w:b/>
          <w:sz w:val="24"/>
          <w:lang w:eastAsia="ru-RU"/>
        </w:rPr>
      </w:pPr>
      <w:r w:rsidRPr="009D2FE6">
        <w:rPr>
          <w:sz w:val="24"/>
          <w:lang w:eastAsia="ru-RU"/>
        </w:rPr>
        <w:t>зі змінами № 160 від 14.10.26р.</w:t>
      </w:r>
    </w:p>
    <w:p w:rsidR="00314F3B" w:rsidRPr="009D2FE6" w:rsidRDefault="00314F3B" w:rsidP="006F2030">
      <w:pPr>
        <w:spacing w:line="240" w:lineRule="auto"/>
        <w:jc w:val="center"/>
        <w:rPr>
          <w:b/>
          <w:sz w:val="24"/>
          <w:lang w:eastAsia="ru-RU"/>
        </w:rPr>
      </w:pPr>
    </w:p>
    <w:p w:rsidR="006F2030" w:rsidRPr="009D2FE6" w:rsidRDefault="006F2030" w:rsidP="006F2030">
      <w:pPr>
        <w:spacing w:line="240" w:lineRule="auto"/>
        <w:jc w:val="center"/>
        <w:rPr>
          <w:b/>
          <w:sz w:val="24"/>
          <w:lang w:eastAsia="ru-RU"/>
        </w:rPr>
      </w:pPr>
      <w:r w:rsidRPr="009D2FE6">
        <w:rPr>
          <w:b/>
          <w:sz w:val="24"/>
          <w:lang w:eastAsia="ru-RU"/>
        </w:rPr>
        <w:t>Проєкт ПОРЯДКУ ДЕННОГО                                                                                           ЗАСІДАНЯ  ВИКОНКОМУ</w:t>
      </w:r>
    </w:p>
    <w:p w:rsidR="006F2030" w:rsidRPr="009D2FE6" w:rsidRDefault="00314F3B" w:rsidP="006F2030">
      <w:pPr>
        <w:spacing w:line="240" w:lineRule="auto"/>
        <w:jc w:val="center"/>
        <w:rPr>
          <w:b/>
          <w:sz w:val="24"/>
          <w:lang w:eastAsia="ru-RU"/>
        </w:rPr>
      </w:pPr>
      <w:r w:rsidRPr="009D2FE6">
        <w:rPr>
          <w:b/>
          <w:sz w:val="24"/>
          <w:lang w:eastAsia="ru-RU"/>
        </w:rPr>
        <w:t>№ 16 на 20</w:t>
      </w:r>
      <w:r w:rsidR="00855AA2" w:rsidRPr="009D2FE6">
        <w:rPr>
          <w:b/>
          <w:sz w:val="24"/>
          <w:lang w:eastAsia="ru-RU"/>
        </w:rPr>
        <w:t xml:space="preserve"> жовтня 2026 </w:t>
      </w:r>
      <w:r w:rsidRPr="009D2FE6">
        <w:rPr>
          <w:b/>
          <w:sz w:val="24"/>
          <w:lang w:eastAsia="ru-RU"/>
        </w:rPr>
        <w:t>року 14</w:t>
      </w:r>
      <w:r w:rsidR="006F2030" w:rsidRPr="009D2FE6">
        <w:rPr>
          <w:b/>
          <w:sz w:val="24"/>
          <w:lang w:eastAsia="ru-RU"/>
        </w:rPr>
        <w:t>.00 год.</w:t>
      </w:r>
    </w:p>
    <w:tbl>
      <w:tblPr>
        <w:tblW w:w="10366" w:type="dxa"/>
        <w:tblInd w:w="-292" w:type="dxa"/>
        <w:tblLayout w:type="fixed"/>
        <w:tblCellMar>
          <w:left w:w="71" w:type="dxa"/>
          <w:right w:w="71" w:type="dxa"/>
        </w:tblCellMar>
        <w:tblLook w:val="04A0" w:firstRow="1" w:lastRow="0" w:firstColumn="1" w:lastColumn="0" w:noHBand="0" w:noVBand="1"/>
      </w:tblPr>
      <w:tblGrid>
        <w:gridCol w:w="709"/>
        <w:gridCol w:w="5103"/>
        <w:gridCol w:w="3482"/>
        <w:gridCol w:w="1072"/>
      </w:tblGrid>
      <w:tr w:rsidR="009D2FE6" w:rsidRPr="009D2FE6" w:rsidTr="000804D4">
        <w:trPr>
          <w:trHeight w:val="897"/>
        </w:trPr>
        <w:tc>
          <w:tcPr>
            <w:tcW w:w="709" w:type="dxa"/>
            <w:tcBorders>
              <w:top w:val="single" w:sz="6" w:space="0" w:color="auto"/>
              <w:left w:val="single" w:sz="6" w:space="0" w:color="auto"/>
              <w:bottom w:val="single" w:sz="4" w:space="0" w:color="auto"/>
              <w:right w:val="single" w:sz="6" w:space="0" w:color="auto"/>
            </w:tcBorders>
            <w:hideMark/>
          </w:tcPr>
          <w:p w:rsidR="006F2030" w:rsidRPr="009D2FE6" w:rsidRDefault="006F2030" w:rsidP="00622758">
            <w:pPr>
              <w:spacing w:line="240" w:lineRule="auto"/>
              <w:rPr>
                <w:b/>
                <w:sz w:val="24"/>
                <w:lang w:eastAsia="en-US"/>
              </w:rPr>
            </w:pPr>
            <w:r w:rsidRPr="009D2FE6">
              <w:rPr>
                <w:b/>
                <w:sz w:val="24"/>
                <w:lang w:eastAsia="en-US"/>
              </w:rPr>
              <w:t>№</w:t>
            </w:r>
          </w:p>
          <w:p w:rsidR="006F2030" w:rsidRPr="009D2FE6" w:rsidRDefault="006F2030" w:rsidP="00622758">
            <w:pPr>
              <w:spacing w:line="240" w:lineRule="auto"/>
              <w:rPr>
                <w:b/>
                <w:sz w:val="24"/>
                <w:lang w:eastAsia="en-US"/>
              </w:rPr>
            </w:pPr>
            <w:r w:rsidRPr="009D2FE6">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6F2030" w:rsidRPr="009D2FE6" w:rsidRDefault="006F2030" w:rsidP="00622758">
            <w:pPr>
              <w:spacing w:line="240" w:lineRule="auto"/>
              <w:rPr>
                <w:b/>
                <w:sz w:val="24"/>
                <w:lang w:eastAsia="en-US"/>
              </w:rPr>
            </w:pPr>
            <w:r w:rsidRPr="009D2FE6">
              <w:rPr>
                <w:b/>
                <w:sz w:val="24"/>
                <w:lang w:eastAsia="en-US"/>
              </w:rPr>
              <w:tab/>
            </w:r>
          </w:p>
          <w:p w:rsidR="006F2030" w:rsidRPr="009D2FE6" w:rsidRDefault="006F2030" w:rsidP="00622758">
            <w:pPr>
              <w:spacing w:line="240" w:lineRule="auto"/>
              <w:rPr>
                <w:b/>
                <w:sz w:val="24"/>
                <w:lang w:eastAsia="en-US"/>
              </w:rPr>
            </w:pPr>
            <w:r w:rsidRPr="009D2FE6">
              <w:rPr>
                <w:b/>
                <w:sz w:val="24"/>
                <w:lang w:eastAsia="en-US"/>
              </w:rPr>
              <w:t>Питання порядку денного</w:t>
            </w:r>
          </w:p>
        </w:tc>
        <w:tc>
          <w:tcPr>
            <w:tcW w:w="3482" w:type="dxa"/>
            <w:tcBorders>
              <w:top w:val="single" w:sz="6" w:space="0" w:color="auto"/>
              <w:left w:val="single" w:sz="6" w:space="0" w:color="auto"/>
              <w:bottom w:val="single" w:sz="4" w:space="0" w:color="auto"/>
              <w:right w:val="single" w:sz="6" w:space="0" w:color="auto"/>
            </w:tcBorders>
          </w:tcPr>
          <w:p w:rsidR="006F2030" w:rsidRPr="009D2FE6" w:rsidRDefault="006F2030" w:rsidP="00622758">
            <w:pPr>
              <w:spacing w:line="240" w:lineRule="auto"/>
              <w:rPr>
                <w:b/>
                <w:sz w:val="24"/>
                <w:lang w:eastAsia="en-US"/>
              </w:rPr>
            </w:pPr>
          </w:p>
          <w:p w:rsidR="006F2030" w:rsidRPr="009D2FE6" w:rsidRDefault="006F2030" w:rsidP="00622758">
            <w:pPr>
              <w:spacing w:line="240" w:lineRule="auto"/>
              <w:rPr>
                <w:b/>
                <w:sz w:val="24"/>
                <w:lang w:eastAsia="en-US"/>
              </w:rPr>
            </w:pPr>
            <w:r w:rsidRPr="009D2FE6">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6F2030" w:rsidRPr="009D2FE6" w:rsidRDefault="006F2030" w:rsidP="00622758">
            <w:pPr>
              <w:spacing w:line="240" w:lineRule="auto"/>
              <w:rPr>
                <w:b/>
                <w:sz w:val="24"/>
                <w:lang w:eastAsia="en-US"/>
              </w:rPr>
            </w:pPr>
            <w:r w:rsidRPr="009D2FE6">
              <w:rPr>
                <w:b/>
                <w:sz w:val="24"/>
                <w:lang w:eastAsia="en-US"/>
              </w:rPr>
              <w:t>Дата</w:t>
            </w:r>
          </w:p>
          <w:p w:rsidR="006F2030" w:rsidRPr="009D2FE6" w:rsidRDefault="006F2030" w:rsidP="00622758">
            <w:pPr>
              <w:spacing w:line="240" w:lineRule="auto"/>
              <w:rPr>
                <w:b/>
                <w:sz w:val="24"/>
                <w:lang w:eastAsia="en-US"/>
              </w:rPr>
            </w:pPr>
            <w:r w:rsidRPr="009D2FE6">
              <w:rPr>
                <w:b/>
                <w:sz w:val="24"/>
                <w:lang w:eastAsia="en-US"/>
              </w:rPr>
              <w:t>проведен- ня</w:t>
            </w:r>
          </w:p>
        </w:tc>
      </w:tr>
      <w:tr w:rsidR="009D2FE6" w:rsidRPr="009D2FE6" w:rsidTr="000804D4">
        <w:trPr>
          <w:trHeight w:val="501"/>
        </w:trPr>
        <w:tc>
          <w:tcPr>
            <w:tcW w:w="709" w:type="dxa"/>
            <w:tcBorders>
              <w:top w:val="single" w:sz="4" w:space="0" w:color="auto"/>
              <w:left w:val="single" w:sz="4" w:space="0" w:color="auto"/>
              <w:bottom w:val="single" w:sz="4" w:space="0" w:color="auto"/>
              <w:right w:val="single" w:sz="4" w:space="0" w:color="auto"/>
            </w:tcBorders>
            <w:hideMark/>
          </w:tcPr>
          <w:p w:rsidR="00C73688" w:rsidRPr="009D2FE6" w:rsidRDefault="00C73688" w:rsidP="00C73688">
            <w:pPr>
              <w:spacing w:line="240" w:lineRule="auto"/>
              <w:rPr>
                <w:sz w:val="24"/>
                <w:lang w:eastAsia="en-US"/>
              </w:rPr>
            </w:pPr>
            <w:r w:rsidRPr="009D2FE6">
              <w:rPr>
                <w:sz w:val="24"/>
                <w:lang w:eastAsia="en-US"/>
              </w:rPr>
              <w:t>1</w:t>
            </w:r>
          </w:p>
        </w:tc>
        <w:tc>
          <w:tcPr>
            <w:tcW w:w="5103" w:type="dxa"/>
            <w:tcBorders>
              <w:top w:val="single" w:sz="4" w:space="0" w:color="auto"/>
              <w:left w:val="single" w:sz="4" w:space="0" w:color="auto"/>
              <w:bottom w:val="single" w:sz="4" w:space="0" w:color="auto"/>
              <w:right w:val="single" w:sz="4" w:space="0" w:color="auto"/>
            </w:tcBorders>
          </w:tcPr>
          <w:p w:rsidR="00C73688" w:rsidRPr="009D2FE6" w:rsidRDefault="00C73688" w:rsidP="00C73688">
            <w:pPr>
              <w:spacing w:line="240" w:lineRule="auto"/>
              <w:rPr>
                <w:rFonts w:eastAsia="Calibri"/>
                <w:sz w:val="24"/>
              </w:rPr>
            </w:pPr>
            <w:r w:rsidRPr="009D2FE6">
              <w:rPr>
                <w:rFonts w:eastAsia="Calibri"/>
                <w:sz w:val="24"/>
              </w:rPr>
              <w:t>Про погодження внесення змін Програми «Розвиток  фізичної культури та спорту на 2026 рік  та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C73688" w:rsidRPr="009D2FE6" w:rsidRDefault="00C73688" w:rsidP="00C73688">
            <w:pPr>
              <w:widowControl w:val="0"/>
              <w:autoSpaceDE w:val="0"/>
              <w:autoSpaceDN w:val="0"/>
              <w:adjustRightInd w:val="0"/>
              <w:spacing w:line="240" w:lineRule="auto"/>
              <w:rPr>
                <w:sz w:val="24"/>
                <w:lang w:eastAsia="ru-RU"/>
              </w:rPr>
            </w:pPr>
            <w:r w:rsidRPr="009D2FE6">
              <w:rPr>
                <w:sz w:val="24"/>
                <w:lang w:eastAsia="ru-RU"/>
              </w:rPr>
              <w:t>Засанський В.І. – нач. управління культури, спорту та гуманітарної політики</w:t>
            </w:r>
          </w:p>
        </w:tc>
        <w:tc>
          <w:tcPr>
            <w:tcW w:w="1072" w:type="dxa"/>
            <w:tcBorders>
              <w:top w:val="single" w:sz="4" w:space="0" w:color="auto"/>
              <w:left w:val="single" w:sz="4" w:space="0" w:color="auto"/>
              <w:bottom w:val="single" w:sz="4" w:space="0" w:color="auto"/>
              <w:right w:val="single" w:sz="4" w:space="0" w:color="auto"/>
            </w:tcBorders>
            <w:hideMark/>
          </w:tcPr>
          <w:p w:rsidR="00C73688" w:rsidRPr="009D2FE6" w:rsidRDefault="00314F3B" w:rsidP="00C73688">
            <w:pPr>
              <w:spacing w:line="240" w:lineRule="auto"/>
              <w:rPr>
                <w:rFonts w:ascii="Calibri" w:hAnsi="Calibri"/>
                <w:sz w:val="24"/>
                <w:lang w:eastAsia="en-US"/>
              </w:rPr>
            </w:pPr>
            <w:r w:rsidRPr="009D2FE6">
              <w:rPr>
                <w:sz w:val="24"/>
                <w:lang w:eastAsia="en-US"/>
              </w:rPr>
              <w:t>20</w:t>
            </w:r>
            <w:r w:rsidR="00C73688" w:rsidRPr="009D2FE6">
              <w:rPr>
                <w:sz w:val="24"/>
                <w:lang w:eastAsia="en-US"/>
              </w:rPr>
              <w:t>.10.26</w:t>
            </w:r>
          </w:p>
        </w:tc>
      </w:tr>
      <w:tr w:rsidR="009D2FE6" w:rsidRPr="009D2FE6" w:rsidTr="000804D4">
        <w:trPr>
          <w:trHeight w:val="501"/>
        </w:trPr>
        <w:tc>
          <w:tcPr>
            <w:tcW w:w="709"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pPr>
              <w:spacing w:line="240" w:lineRule="auto"/>
              <w:rPr>
                <w:sz w:val="24"/>
                <w:lang w:eastAsia="en-US"/>
              </w:rPr>
            </w:pPr>
            <w:r w:rsidRPr="009D2FE6">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spacing w:line="240" w:lineRule="auto"/>
              <w:rPr>
                <w:sz w:val="24"/>
                <w:lang w:eastAsia="ru-RU"/>
              </w:rPr>
            </w:pPr>
            <w:r w:rsidRPr="009D2FE6">
              <w:rPr>
                <w:sz w:val="24"/>
                <w:lang w:eastAsia="ru-RU"/>
              </w:rPr>
              <w:t xml:space="preserve">Про погодження внесення змін  </w:t>
            </w:r>
          </w:p>
          <w:p w:rsidR="00314F3B" w:rsidRPr="009D2FE6" w:rsidRDefault="00314F3B" w:rsidP="00314F3B">
            <w:pPr>
              <w:spacing w:line="240" w:lineRule="auto"/>
              <w:rPr>
                <w:sz w:val="24"/>
                <w:lang w:eastAsia="ru-RU"/>
              </w:rPr>
            </w:pPr>
            <w:r w:rsidRPr="009D2FE6">
              <w:rPr>
                <w:sz w:val="24"/>
                <w:lang w:eastAsia="ru-RU"/>
              </w:rPr>
              <w:t xml:space="preserve">до </w:t>
            </w:r>
            <w:r w:rsidRPr="009D2FE6">
              <w:rPr>
                <w:b/>
                <w:sz w:val="24"/>
                <w:lang w:eastAsia="ru-RU"/>
              </w:rPr>
              <w:t>м</w:t>
            </w:r>
            <w:r w:rsidRPr="009D2FE6">
              <w:rPr>
                <w:sz w:val="24"/>
                <w:lang w:eastAsia="ru-RU"/>
              </w:rPr>
              <w:t xml:space="preserve">іської комплексної Програми підтримки </w:t>
            </w:r>
          </w:p>
          <w:p w:rsidR="00314F3B" w:rsidRPr="009D2FE6" w:rsidRDefault="00314F3B" w:rsidP="00314F3B">
            <w:pPr>
              <w:spacing w:line="240" w:lineRule="auto"/>
              <w:rPr>
                <w:sz w:val="24"/>
                <w:lang w:eastAsia="ru-RU"/>
              </w:rPr>
            </w:pPr>
            <w:r w:rsidRPr="009D2FE6">
              <w:rPr>
                <w:sz w:val="24"/>
                <w:lang w:eastAsia="ru-RU"/>
              </w:rPr>
              <w:t>Захисників і Захисниць України та</w:t>
            </w:r>
          </w:p>
          <w:p w:rsidR="00314F3B" w:rsidRPr="009D2FE6" w:rsidRDefault="00314F3B" w:rsidP="00314F3B">
            <w:pPr>
              <w:spacing w:line="240" w:lineRule="auto"/>
              <w:rPr>
                <w:sz w:val="24"/>
                <w:lang w:eastAsia="ru-RU"/>
              </w:rPr>
            </w:pPr>
            <w:r w:rsidRPr="009D2FE6">
              <w:rPr>
                <w:sz w:val="24"/>
                <w:lang w:eastAsia="ru-RU"/>
              </w:rPr>
              <w:t>членів їх сімей на 2026 рік прогноз на 2028-2028 роки</w:t>
            </w:r>
          </w:p>
        </w:tc>
        <w:tc>
          <w:tcPr>
            <w:tcW w:w="3482"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widowControl w:val="0"/>
              <w:autoSpaceDE w:val="0"/>
              <w:autoSpaceDN w:val="0"/>
              <w:adjustRightInd w:val="0"/>
              <w:spacing w:line="240" w:lineRule="auto"/>
              <w:rPr>
                <w:sz w:val="24"/>
                <w:lang w:eastAsia="ru-RU"/>
              </w:rPr>
            </w:pPr>
            <w:r w:rsidRPr="009D2FE6">
              <w:rPr>
                <w:sz w:val="24"/>
                <w:lang w:eastAsia="ru-RU"/>
              </w:rPr>
              <w:t>Спас О.З.- заст. нач.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r w:rsidRPr="009D2FE6">
              <w:rPr>
                <w:sz w:val="24"/>
                <w:lang w:eastAsia="en-US"/>
              </w:rPr>
              <w:t>20.10.26</w:t>
            </w:r>
          </w:p>
        </w:tc>
      </w:tr>
      <w:tr w:rsidR="009D2FE6" w:rsidRPr="009D2FE6" w:rsidTr="000804D4">
        <w:trPr>
          <w:trHeight w:val="501"/>
        </w:trPr>
        <w:tc>
          <w:tcPr>
            <w:tcW w:w="709"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pPr>
              <w:spacing w:line="240" w:lineRule="auto"/>
              <w:rPr>
                <w:sz w:val="24"/>
                <w:lang w:eastAsia="en-US"/>
              </w:rPr>
            </w:pPr>
            <w:r w:rsidRPr="009D2FE6">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spacing w:line="240" w:lineRule="auto"/>
              <w:jc w:val="both"/>
              <w:rPr>
                <w:sz w:val="24"/>
                <w:lang w:eastAsia="ru-RU"/>
              </w:rPr>
            </w:pPr>
            <w:r w:rsidRPr="009D2FE6">
              <w:rPr>
                <w:sz w:val="24"/>
                <w:lang w:eastAsia="ru-RU"/>
              </w:rPr>
              <w:t xml:space="preserve">Про погодження внесення змін  </w:t>
            </w:r>
          </w:p>
          <w:p w:rsidR="00314F3B" w:rsidRPr="009D2FE6" w:rsidRDefault="00314F3B" w:rsidP="00314F3B">
            <w:pPr>
              <w:spacing w:line="240" w:lineRule="auto"/>
              <w:jc w:val="both"/>
              <w:rPr>
                <w:bCs/>
                <w:sz w:val="24"/>
                <w:lang w:eastAsia="ru-RU"/>
              </w:rPr>
            </w:pPr>
            <w:r w:rsidRPr="009D2FE6">
              <w:rPr>
                <w:sz w:val="24"/>
                <w:lang w:eastAsia="ru-RU"/>
              </w:rPr>
              <w:t xml:space="preserve">до </w:t>
            </w:r>
            <w:r w:rsidRPr="009D2FE6">
              <w:rPr>
                <w:bCs/>
                <w:sz w:val="24"/>
                <w:lang w:eastAsia="ru-RU"/>
              </w:rPr>
              <w:t>Програми соціального захисту населення</w:t>
            </w:r>
          </w:p>
          <w:p w:rsidR="00314F3B" w:rsidRPr="009D2FE6" w:rsidRDefault="00314F3B" w:rsidP="00314F3B">
            <w:pPr>
              <w:spacing w:line="240" w:lineRule="auto"/>
              <w:jc w:val="both"/>
              <w:rPr>
                <w:sz w:val="24"/>
                <w:lang w:eastAsia="ru-RU"/>
              </w:rPr>
            </w:pPr>
            <w:r w:rsidRPr="009D2FE6">
              <w:rPr>
                <w:sz w:val="24"/>
                <w:lang w:eastAsia="ru-RU"/>
              </w:rPr>
              <w:t>на 2026 рік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widowControl w:val="0"/>
              <w:autoSpaceDE w:val="0"/>
              <w:autoSpaceDN w:val="0"/>
              <w:adjustRightInd w:val="0"/>
              <w:spacing w:line="240" w:lineRule="auto"/>
              <w:rPr>
                <w:sz w:val="24"/>
                <w:lang w:eastAsia="ru-RU"/>
              </w:rPr>
            </w:pPr>
            <w:r w:rsidRPr="009D2FE6">
              <w:rPr>
                <w:sz w:val="24"/>
                <w:lang w:eastAsia="ru-RU"/>
              </w:rPr>
              <w:t>Спас О.З.- заст. нач.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r w:rsidRPr="009D2FE6">
              <w:rPr>
                <w:sz w:val="24"/>
                <w:lang w:eastAsia="en-US"/>
              </w:rPr>
              <w:t>20.10.26</w:t>
            </w:r>
          </w:p>
        </w:tc>
      </w:tr>
      <w:tr w:rsidR="009D2FE6" w:rsidRPr="009D2FE6" w:rsidTr="000804D4">
        <w:trPr>
          <w:trHeight w:val="136"/>
        </w:trPr>
        <w:tc>
          <w:tcPr>
            <w:tcW w:w="709"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pPr>
              <w:spacing w:line="240" w:lineRule="auto"/>
              <w:rPr>
                <w:sz w:val="24"/>
                <w:lang w:eastAsia="en-US"/>
              </w:rPr>
            </w:pPr>
            <w:r w:rsidRPr="009D2FE6">
              <w:rPr>
                <w:sz w:val="24"/>
                <w:lang w:eastAsia="en-US"/>
              </w:rPr>
              <w:t>4</w:t>
            </w:r>
          </w:p>
        </w:tc>
        <w:tc>
          <w:tcPr>
            <w:tcW w:w="5103"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spacing w:line="240" w:lineRule="auto"/>
              <w:rPr>
                <w:sz w:val="24"/>
                <w:lang w:eastAsia="ru-RU"/>
              </w:rPr>
            </w:pPr>
            <w:r w:rsidRPr="009D2FE6">
              <w:rPr>
                <w:sz w:val="24"/>
                <w:lang w:eastAsia="ru-RU"/>
              </w:rPr>
              <w:t xml:space="preserve">Про погодження внесення змін  </w:t>
            </w:r>
          </w:p>
          <w:p w:rsidR="00314F3B" w:rsidRPr="009D2FE6" w:rsidRDefault="00314F3B" w:rsidP="00314F3B">
            <w:pPr>
              <w:spacing w:line="240" w:lineRule="auto"/>
              <w:rPr>
                <w:sz w:val="24"/>
              </w:rPr>
            </w:pPr>
            <w:r w:rsidRPr="009D2FE6">
              <w:rPr>
                <w:sz w:val="24"/>
                <w:lang w:eastAsia="ru-RU"/>
              </w:rPr>
              <w:t xml:space="preserve">до </w:t>
            </w:r>
            <w:r w:rsidRPr="009D2FE6">
              <w:rPr>
                <w:sz w:val="24"/>
              </w:rPr>
              <w:t xml:space="preserve">Комплексної програми соціальної </w:t>
            </w:r>
          </w:p>
          <w:p w:rsidR="00314F3B" w:rsidRPr="009D2FE6" w:rsidRDefault="00314F3B" w:rsidP="00314F3B">
            <w:pPr>
              <w:spacing w:line="240" w:lineRule="auto"/>
              <w:rPr>
                <w:sz w:val="24"/>
              </w:rPr>
            </w:pPr>
            <w:r w:rsidRPr="009D2FE6">
              <w:rPr>
                <w:sz w:val="24"/>
              </w:rPr>
              <w:t xml:space="preserve">підтримки окремих категорій громадян </w:t>
            </w:r>
          </w:p>
          <w:p w:rsidR="00314F3B" w:rsidRPr="009D2FE6" w:rsidRDefault="00314F3B" w:rsidP="00314F3B">
            <w:pPr>
              <w:spacing w:line="240" w:lineRule="auto"/>
              <w:rPr>
                <w:sz w:val="24"/>
              </w:rPr>
            </w:pPr>
            <w:r w:rsidRPr="009D2FE6">
              <w:rPr>
                <w:sz w:val="24"/>
              </w:rPr>
              <w:t xml:space="preserve">Новороздільської громади на 2026 рік та </w:t>
            </w:r>
          </w:p>
          <w:p w:rsidR="00314F3B" w:rsidRPr="009D2FE6" w:rsidRDefault="00314F3B" w:rsidP="00314F3B">
            <w:pPr>
              <w:spacing w:line="240" w:lineRule="auto"/>
              <w:rPr>
                <w:sz w:val="24"/>
                <w:lang w:eastAsia="ru-RU"/>
              </w:rPr>
            </w:pPr>
            <w:r w:rsidRPr="009D2FE6">
              <w:rPr>
                <w:sz w:val="24"/>
              </w:rPr>
              <w:t>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widowControl w:val="0"/>
              <w:autoSpaceDE w:val="0"/>
              <w:autoSpaceDN w:val="0"/>
              <w:adjustRightInd w:val="0"/>
              <w:spacing w:line="240" w:lineRule="auto"/>
              <w:rPr>
                <w:sz w:val="24"/>
                <w:lang w:eastAsia="ru-RU"/>
              </w:rPr>
            </w:pPr>
            <w:r w:rsidRPr="009D2FE6">
              <w:rPr>
                <w:sz w:val="24"/>
                <w:lang w:eastAsia="ru-RU"/>
              </w:rPr>
              <w:t>Спас О.З.- заст. нач.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r w:rsidRPr="009D2FE6">
              <w:rPr>
                <w:sz w:val="24"/>
                <w:lang w:eastAsia="en-US"/>
              </w:rPr>
              <w:t>20.10.26</w:t>
            </w:r>
          </w:p>
        </w:tc>
      </w:tr>
      <w:tr w:rsidR="009D2FE6" w:rsidRPr="009D2FE6" w:rsidTr="000804D4">
        <w:trPr>
          <w:trHeight w:val="867"/>
        </w:trPr>
        <w:tc>
          <w:tcPr>
            <w:tcW w:w="709"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pPr>
              <w:spacing w:line="240" w:lineRule="auto"/>
              <w:rPr>
                <w:sz w:val="24"/>
                <w:lang w:eastAsia="en-US"/>
              </w:rPr>
            </w:pPr>
            <w:r w:rsidRPr="009D2FE6">
              <w:rPr>
                <w:sz w:val="24"/>
                <w:lang w:eastAsia="en-US"/>
              </w:rPr>
              <w:t>5</w:t>
            </w:r>
          </w:p>
        </w:tc>
        <w:tc>
          <w:tcPr>
            <w:tcW w:w="5103"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spacing w:line="240" w:lineRule="auto"/>
              <w:jc w:val="both"/>
              <w:rPr>
                <w:sz w:val="24"/>
                <w:lang w:val="ru-RU" w:eastAsia="ru-RU"/>
              </w:rPr>
            </w:pPr>
            <w:r w:rsidRPr="009D2FE6">
              <w:rPr>
                <w:sz w:val="24"/>
                <w:lang w:val="ru-RU" w:eastAsia="ru-RU"/>
              </w:rPr>
              <w:t xml:space="preserve">Про погодження внесення змін до Програми підтримки державної політики національного спротиву  </w:t>
            </w:r>
            <w:r w:rsidRPr="009D2FE6">
              <w:rPr>
                <w:sz w:val="24"/>
                <w:lang w:eastAsia="ru-RU"/>
              </w:rPr>
              <w:t>на 2026 рік,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314F3B" w:rsidRPr="009D2FE6" w:rsidRDefault="00314F3B" w:rsidP="00314F3B">
            <w:pPr>
              <w:widowControl w:val="0"/>
              <w:autoSpaceDE w:val="0"/>
              <w:autoSpaceDN w:val="0"/>
              <w:adjustRightInd w:val="0"/>
              <w:spacing w:line="240" w:lineRule="auto"/>
              <w:rPr>
                <w:sz w:val="24"/>
                <w:lang w:eastAsia="ru-RU"/>
              </w:rPr>
            </w:pPr>
            <w:r w:rsidRPr="009D2FE6">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314F3B" w:rsidRPr="009D2FE6" w:rsidRDefault="00314F3B" w:rsidP="00314F3B">
            <w:r w:rsidRPr="009D2FE6">
              <w:rPr>
                <w:sz w:val="24"/>
                <w:lang w:eastAsia="en-US"/>
              </w:rPr>
              <w:t>20.10.26</w:t>
            </w:r>
          </w:p>
        </w:tc>
      </w:tr>
      <w:tr w:rsidR="009D2FE6" w:rsidRPr="009D2FE6" w:rsidTr="000804D4">
        <w:trPr>
          <w:trHeight w:val="867"/>
        </w:trPr>
        <w:tc>
          <w:tcPr>
            <w:tcW w:w="709"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pacing w:line="240" w:lineRule="auto"/>
              <w:rPr>
                <w:sz w:val="24"/>
                <w:lang w:eastAsia="en-US"/>
              </w:rPr>
            </w:pPr>
            <w:r w:rsidRPr="009D2FE6">
              <w:rPr>
                <w:sz w:val="24"/>
                <w:lang w:eastAsia="en-US"/>
              </w:rPr>
              <w:t>6</w:t>
            </w:r>
          </w:p>
        </w:tc>
        <w:tc>
          <w:tcPr>
            <w:tcW w:w="5103"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widowControl w:val="0"/>
              <w:spacing w:line="240" w:lineRule="auto"/>
              <w:rPr>
                <w:rFonts w:eastAsia="Arial Unicode MS" w:cs="Arial Unicode MS"/>
                <w:sz w:val="24"/>
                <w:lang w:eastAsia="ru-RU"/>
              </w:rPr>
            </w:pPr>
            <w:r w:rsidRPr="009D2FE6">
              <w:rPr>
                <w:sz w:val="24"/>
              </w:rPr>
              <w:t xml:space="preserve">Про погодження внесення змін до </w:t>
            </w:r>
            <w:r w:rsidRPr="009D2FE6">
              <w:rPr>
                <w:rFonts w:eastAsia="Arial Unicode MS" w:cs="Arial Unicode MS"/>
                <w:sz w:val="24"/>
                <w:lang w:eastAsia="ru-RU"/>
              </w:rPr>
              <w:t xml:space="preserve">Комплексної </w:t>
            </w:r>
          </w:p>
          <w:p w:rsidR="00802821" w:rsidRPr="009D2FE6" w:rsidRDefault="00802821" w:rsidP="00802821">
            <w:pPr>
              <w:widowControl w:val="0"/>
              <w:spacing w:line="240" w:lineRule="auto"/>
              <w:rPr>
                <w:rFonts w:eastAsia="Arial Unicode MS" w:cs="Arial Unicode MS"/>
                <w:b/>
                <w:sz w:val="24"/>
                <w:lang w:eastAsia="ru-RU"/>
              </w:rPr>
            </w:pPr>
            <w:r w:rsidRPr="009D2FE6">
              <w:rPr>
                <w:rFonts w:eastAsia="Arial Unicode MS" w:cs="Arial Unicode MS"/>
                <w:sz w:val="24"/>
                <w:lang w:eastAsia="ru-RU"/>
              </w:rPr>
              <w:t>програми</w:t>
            </w:r>
            <w:r w:rsidRPr="009D2FE6">
              <w:rPr>
                <w:rFonts w:eastAsia="Arial Unicode MS" w:cs="Arial Unicode MS"/>
                <w:b/>
                <w:sz w:val="24"/>
                <w:lang w:eastAsia="ru-RU"/>
              </w:rPr>
              <w:t xml:space="preserve"> </w:t>
            </w:r>
            <w:r w:rsidRPr="009D2FE6">
              <w:rPr>
                <w:rFonts w:eastAsia="Arial Unicode MS" w:cs="Arial Unicode MS"/>
                <w:bCs/>
                <w:sz w:val="24"/>
              </w:rPr>
              <w:t xml:space="preserve">щодо забезпечення цивільного захисту, пожежної та техногенної безпеки закладів </w:t>
            </w:r>
            <w:r w:rsidRPr="009D2FE6">
              <w:rPr>
                <w:rFonts w:eastAsia="Arial Unicode MS" w:cs="Arial Unicode MS"/>
                <w:b/>
                <w:sz w:val="24"/>
                <w:lang w:eastAsia="ru-RU"/>
              </w:rPr>
              <w:t xml:space="preserve"> </w:t>
            </w:r>
            <w:r w:rsidRPr="009D2FE6">
              <w:rPr>
                <w:rFonts w:eastAsia="Arial Unicode MS" w:cs="Arial Unicode MS"/>
                <w:bCs/>
                <w:sz w:val="24"/>
              </w:rPr>
              <w:t>освіти, медичних закладів, закладів культури, управління соціального захисту населення на території</w:t>
            </w:r>
            <w:r w:rsidRPr="009D2FE6">
              <w:rPr>
                <w:rFonts w:eastAsia="Arial Unicode MS" w:cs="Arial Unicode MS"/>
                <w:b/>
                <w:sz w:val="24"/>
                <w:lang w:eastAsia="ru-RU"/>
              </w:rPr>
              <w:t xml:space="preserve"> </w:t>
            </w:r>
            <w:r w:rsidRPr="009D2FE6">
              <w:rPr>
                <w:rFonts w:eastAsia="Arial Unicode MS" w:cs="Arial Unicode MS"/>
                <w:bCs/>
                <w:sz w:val="24"/>
              </w:rPr>
              <w:t xml:space="preserve">Новороздільської територіальної громади </w:t>
            </w:r>
            <w:r w:rsidRPr="009D2FE6">
              <w:rPr>
                <w:rFonts w:eastAsia="Arial Unicode MS" w:cs="Arial Unicode MS"/>
                <w:b/>
                <w:sz w:val="24"/>
                <w:lang w:eastAsia="ru-RU"/>
              </w:rPr>
              <w:t xml:space="preserve"> </w:t>
            </w:r>
            <w:r w:rsidRPr="009D2FE6">
              <w:rPr>
                <w:rFonts w:eastAsia="Arial Unicode MS" w:cs="Arial Unicode MS"/>
                <w:bCs/>
                <w:sz w:val="24"/>
              </w:rPr>
              <w:t>на 2026 рік прогноз  2027 -2028роки</w:t>
            </w:r>
          </w:p>
        </w:tc>
        <w:tc>
          <w:tcPr>
            <w:tcW w:w="3482"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widowControl w:val="0"/>
              <w:autoSpaceDE w:val="0"/>
              <w:autoSpaceDN w:val="0"/>
              <w:adjustRightInd w:val="0"/>
              <w:spacing w:line="240" w:lineRule="auto"/>
              <w:rPr>
                <w:bCs/>
                <w:sz w:val="24"/>
                <w:lang w:eastAsia="ru-RU"/>
              </w:rPr>
            </w:pPr>
            <w:r w:rsidRPr="009D2FE6">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rPr>
                <w:sz w:val="24"/>
                <w:lang w:eastAsia="en-US"/>
              </w:rPr>
            </w:pPr>
            <w:r w:rsidRPr="009D2FE6">
              <w:rPr>
                <w:sz w:val="24"/>
                <w:lang w:eastAsia="en-US"/>
              </w:rPr>
              <w:t>20.10.26</w:t>
            </w:r>
          </w:p>
        </w:tc>
      </w:tr>
      <w:tr w:rsidR="009D2FE6" w:rsidRPr="009D2FE6" w:rsidTr="000804D4">
        <w:trPr>
          <w:trHeight w:val="867"/>
        </w:trPr>
        <w:tc>
          <w:tcPr>
            <w:tcW w:w="709"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pacing w:line="240" w:lineRule="auto"/>
              <w:rPr>
                <w:sz w:val="24"/>
                <w:lang w:eastAsia="en-US"/>
              </w:rPr>
            </w:pPr>
            <w:r w:rsidRPr="009D2FE6">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9D2FE6">
              <w:rPr>
                <w:sz w:val="24"/>
              </w:rPr>
              <w:t>Про створення Новороздільської міської комісії з питань евакуації</w:t>
            </w:r>
          </w:p>
          <w:p w:rsidR="00802821" w:rsidRPr="009D2FE6" w:rsidRDefault="00802821" w:rsidP="00802821">
            <w:pPr>
              <w:shd w:val="clear" w:color="auto" w:fill="FFFFFF"/>
              <w:spacing w:line="240" w:lineRule="auto"/>
              <w:ind w:right="-135"/>
              <w:jc w:val="both"/>
              <w:rPr>
                <w:sz w:val="24"/>
                <w:lang w:eastAsia="ru-RU"/>
              </w:rPr>
            </w:pPr>
          </w:p>
        </w:tc>
        <w:tc>
          <w:tcPr>
            <w:tcW w:w="3482"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widowControl w:val="0"/>
              <w:autoSpaceDE w:val="0"/>
              <w:autoSpaceDN w:val="0"/>
              <w:adjustRightInd w:val="0"/>
              <w:spacing w:line="240" w:lineRule="auto"/>
              <w:rPr>
                <w:sz w:val="24"/>
                <w:lang w:eastAsia="ru-RU"/>
              </w:rPr>
            </w:pPr>
            <w:r w:rsidRPr="009D2FE6">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802821" w:rsidRPr="009D2FE6" w:rsidRDefault="00802821" w:rsidP="00802821">
            <w:r w:rsidRPr="009D2FE6">
              <w:rPr>
                <w:sz w:val="24"/>
                <w:lang w:eastAsia="en-US"/>
              </w:rPr>
              <w:t>20.10.26</w:t>
            </w:r>
          </w:p>
        </w:tc>
      </w:tr>
      <w:tr w:rsidR="009D2FE6" w:rsidRPr="009D2FE6" w:rsidTr="000804D4">
        <w:trPr>
          <w:trHeight w:val="867"/>
        </w:trPr>
        <w:tc>
          <w:tcPr>
            <w:tcW w:w="709"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pacing w:line="240" w:lineRule="auto"/>
              <w:rPr>
                <w:sz w:val="24"/>
                <w:lang w:eastAsia="en-US"/>
              </w:rPr>
            </w:pPr>
            <w:r w:rsidRPr="009D2FE6">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hd w:val="clear" w:color="auto" w:fill="FFFFFF"/>
              <w:spacing w:line="240" w:lineRule="auto"/>
              <w:ind w:left="285" w:right="-135" w:hanging="284"/>
              <w:jc w:val="both"/>
              <w:rPr>
                <w:sz w:val="24"/>
              </w:rPr>
            </w:pPr>
            <w:r w:rsidRPr="009D2FE6">
              <w:rPr>
                <w:bCs/>
                <w:sz w:val="24"/>
                <w:bdr w:val="none" w:sz="0" w:space="0" w:color="auto" w:frame="1"/>
                <w:shd w:val="clear" w:color="auto" w:fill="FFFFFF"/>
              </w:rPr>
              <w:t>Про виключення з переліку та зняття</w:t>
            </w:r>
          </w:p>
          <w:p w:rsidR="00802821" w:rsidRPr="009D2FE6" w:rsidRDefault="00802821" w:rsidP="00802821">
            <w:pPr>
              <w:shd w:val="clear" w:color="auto" w:fill="FFFFFF"/>
              <w:spacing w:line="240" w:lineRule="auto"/>
              <w:ind w:left="285" w:right="-135" w:hanging="284"/>
              <w:jc w:val="both"/>
              <w:rPr>
                <w:sz w:val="24"/>
              </w:rPr>
            </w:pPr>
            <w:r w:rsidRPr="009D2FE6">
              <w:rPr>
                <w:bCs/>
                <w:sz w:val="24"/>
                <w:bdr w:val="none" w:sz="0" w:space="0" w:color="auto" w:frame="1"/>
                <w:shd w:val="clear" w:color="auto" w:fill="FFFFFF"/>
              </w:rPr>
              <w:t>з обліку фонду захисних споруд цивільного</w:t>
            </w:r>
          </w:p>
          <w:p w:rsidR="00802821" w:rsidRPr="009D2FE6" w:rsidRDefault="00802821" w:rsidP="00802821">
            <w:pPr>
              <w:shd w:val="clear" w:color="auto" w:fill="FFFFFF"/>
              <w:spacing w:line="240" w:lineRule="auto"/>
              <w:ind w:left="285" w:right="-135" w:hanging="284"/>
              <w:jc w:val="both"/>
              <w:rPr>
                <w:sz w:val="24"/>
              </w:rPr>
            </w:pPr>
            <w:r w:rsidRPr="009D2FE6">
              <w:rPr>
                <w:bCs/>
                <w:sz w:val="24"/>
                <w:bdr w:val="none" w:sz="0" w:space="0" w:color="auto" w:frame="1"/>
                <w:shd w:val="clear" w:color="auto" w:fill="FFFFFF"/>
              </w:rPr>
              <w:t>захисту найпростішого укриття, яке</w:t>
            </w:r>
          </w:p>
          <w:p w:rsidR="00802821" w:rsidRPr="009D2FE6" w:rsidRDefault="00802821" w:rsidP="00802821">
            <w:pPr>
              <w:shd w:val="clear" w:color="auto" w:fill="FFFFFF"/>
              <w:spacing w:line="240" w:lineRule="auto"/>
              <w:ind w:left="285" w:right="-135" w:hanging="284"/>
              <w:jc w:val="both"/>
              <w:rPr>
                <w:bCs/>
                <w:sz w:val="24"/>
                <w:bdr w:val="none" w:sz="0" w:space="0" w:color="auto" w:frame="1"/>
                <w:lang w:val="ru-RU"/>
              </w:rPr>
            </w:pPr>
            <w:r w:rsidRPr="009D2FE6">
              <w:rPr>
                <w:bCs/>
                <w:sz w:val="24"/>
                <w:bdr w:val="none" w:sz="0" w:space="0" w:color="auto" w:frame="1"/>
                <w:shd w:val="clear" w:color="auto" w:fill="FFFFFF"/>
              </w:rPr>
              <w:t>знаходиться на території </w:t>
            </w:r>
            <w:r w:rsidRPr="009D2FE6">
              <w:rPr>
                <w:bCs/>
                <w:sz w:val="24"/>
                <w:bdr w:val="none" w:sz="0" w:space="0" w:color="auto" w:frame="1"/>
                <w:lang w:val="ru-RU"/>
              </w:rPr>
              <w:t>Новороздільської</w:t>
            </w:r>
          </w:p>
          <w:p w:rsidR="00802821" w:rsidRPr="009D2FE6" w:rsidRDefault="00802821" w:rsidP="00802821">
            <w:pPr>
              <w:shd w:val="clear" w:color="auto" w:fill="FFFFFF"/>
              <w:spacing w:line="240" w:lineRule="auto"/>
              <w:ind w:right="-135"/>
              <w:jc w:val="both"/>
              <w:rPr>
                <w:sz w:val="24"/>
              </w:rPr>
            </w:pPr>
            <w:r w:rsidRPr="009D2FE6">
              <w:rPr>
                <w:bCs/>
                <w:sz w:val="24"/>
                <w:bdr w:val="none" w:sz="0" w:space="0" w:color="auto" w:frame="1"/>
                <w:lang w:val="ru-RU"/>
              </w:rPr>
              <w:t>територіальної </w:t>
            </w:r>
            <w:r w:rsidRPr="009D2FE6">
              <w:rPr>
                <w:bCs/>
                <w:spacing w:val="-2"/>
                <w:sz w:val="24"/>
                <w:bdr w:val="none" w:sz="0" w:space="0" w:color="auto" w:frame="1"/>
                <w:lang w:val="ru-RU"/>
              </w:rPr>
              <w:t>громади</w:t>
            </w:r>
          </w:p>
        </w:tc>
        <w:tc>
          <w:tcPr>
            <w:tcW w:w="3482"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widowControl w:val="0"/>
              <w:autoSpaceDE w:val="0"/>
              <w:autoSpaceDN w:val="0"/>
              <w:adjustRightInd w:val="0"/>
              <w:spacing w:line="240" w:lineRule="auto"/>
              <w:rPr>
                <w:sz w:val="24"/>
                <w:lang w:eastAsia="ru-RU"/>
              </w:rPr>
            </w:pPr>
            <w:r w:rsidRPr="009D2FE6">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tcPr>
          <w:p w:rsidR="00802821" w:rsidRPr="009D2FE6" w:rsidRDefault="00802821" w:rsidP="00802821">
            <w:r w:rsidRPr="009D2FE6">
              <w:rPr>
                <w:sz w:val="24"/>
                <w:lang w:eastAsia="en-US"/>
              </w:rPr>
              <w:t>20.10.26</w:t>
            </w:r>
          </w:p>
        </w:tc>
      </w:tr>
      <w:tr w:rsidR="009D2FE6" w:rsidRPr="009D2FE6" w:rsidTr="000804D4">
        <w:trPr>
          <w:trHeight w:val="867"/>
        </w:trPr>
        <w:tc>
          <w:tcPr>
            <w:tcW w:w="709"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pacing w:line="240" w:lineRule="auto"/>
              <w:rPr>
                <w:sz w:val="24"/>
                <w:lang w:eastAsia="en-US"/>
              </w:rPr>
            </w:pPr>
            <w:r w:rsidRPr="009D2FE6">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hd w:val="clear" w:color="auto" w:fill="FFFFFF"/>
              <w:spacing w:line="240" w:lineRule="auto"/>
              <w:ind w:left="1" w:right="-135"/>
              <w:rPr>
                <w:rFonts w:eastAsiaTheme="minorHAnsi"/>
                <w:sz w:val="24"/>
                <w:lang w:eastAsia="en-US"/>
              </w:rPr>
            </w:pPr>
            <w:r w:rsidRPr="009D2FE6">
              <w:rPr>
                <w:rFonts w:eastAsiaTheme="minorHAnsi"/>
                <w:sz w:val="24"/>
                <w:lang w:eastAsia="en-US"/>
              </w:rPr>
              <w:t>Про включення до фонду захисних</w:t>
            </w:r>
          </w:p>
          <w:p w:rsidR="00802821" w:rsidRPr="009D2FE6" w:rsidRDefault="00802821" w:rsidP="00802821">
            <w:pPr>
              <w:shd w:val="clear" w:color="auto" w:fill="FFFFFF"/>
              <w:spacing w:line="240" w:lineRule="auto"/>
              <w:ind w:left="1" w:right="-135"/>
              <w:rPr>
                <w:rFonts w:eastAsiaTheme="minorHAnsi"/>
                <w:sz w:val="24"/>
                <w:lang w:eastAsia="en-US"/>
              </w:rPr>
            </w:pPr>
            <w:r w:rsidRPr="009D2FE6">
              <w:rPr>
                <w:rFonts w:eastAsiaTheme="minorHAnsi"/>
                <w:sz w:val="24"/>
                <w:lang w:eastAsia="en-US"/>
              </w:rPr>
              <w:t xml:space="preserve">споруд цивільного захисту Новороздільської </w:t>
            </w:r>
          </w:p>
          <w:p w:rsidR="00802821" w:rsidRPr="009D2FE6" w:rsidRDefault="00802821" w:rsidP="00802821">
            <w:pPr>
              <w:shd w:val="clear" w:color="auto" w:fill="FFFFFF"/>
              <w:spacing w:line="240" w:lineRule="auto"/>
              <w:ind w:left="1" w:right="-135"/>
              <w:rPr>
                <w:rFonts w:eastAsiaTheme="minorHAnsi"/>
                <w:sz w:val="24"/>
                <w:lang w:eastAsia="en-US"/>
              </w:rPr>
            </w:pPr>
            <w:r w:rsidRPr="009D2FE6">
              <w:rPr>
                <w:rFonts w:eastAsiaTheme="minorHAnsi"/>
                <w:sz w:val="24"/>
                <w:lang w:eastAsia="en-US"/>
              </w:rPr>
              <w:t xml:space="preserve">територіальної громади та взяття на облік </w:t>
            </w:r>
          </w:p>
          <w:p w:rsidR="00802821" w:rsidRPr="009D2FE6" w:rsidRDefault="00802821" w:rsidP="00802821">
            <w:pPr>
              <w:shd w:val="clear" w:color="auto" w:fill="FFFFFF"/>
              <w:spacing w:line="240" w:lineRule="auto"/>
              <w:ind w:left="1" w:right="-135"/>
              <w:rPr>
                <w:bCs/>
                <w:sz w:val="24"/>
                <w:bdr w:val="none" w:sz="0" w:space="0" w:color="auto" w:frame="1"/>
                <w:shd w:val="clear" w:color="auto" w:fill="FFFFFF"/>
              </w:rPr>
            </w:pPr>
            <w:r w:rsidRPr="009D2FE6">
              <w:rPr>
                <w:rFonts w:eastAsiaTheme="minorHAnsi"/>
                <w:sz w:val="24"/>
                <w:lang w:eastAsia="en-US"/>
              </w:rPr>
              <w:t>найпростішо укриття</w:t>
            </w:r>
          </w:p>
        </w:tc>
        <w:tc>
          <w:tcPr>
            <w:tcW w:w="3482"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widowControl w:val="0"/>
              <w:autoSpaceDE w:val="0"/>
              <w:autoSpaceDN w:val="0"/>
              <w:adjustRightInd w:val="0"/>
              <w:spacing w:line="240" w:lineRule="auto"/>
              <w:rPr>
                <w:sz w:val="24"/>
                <w:lang w:eastAsia="ru-RU"/>
              </w:rPr>
            </w:pPr>
            <w:r w:rsidRPr="009D2FE6">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tcPr>
          <w:p w:rsidR="00802821" w:rsidRPr="009D2FE6" w:rsidRDefault="00802821" w:rsidP="00802821">
            <w:r w:rsidRPr="009D2FE6">
              <w:rPr>
                <w:sz w:val="24"/>
                <w:lang w:eastAsia="en-US"/>
              </w:rPr>
              <w:t>20.10.26</w:t>
            </w:r>
          </w:p>
        </w:tc>
      </w:tr>
      <w:tr w:rsidR="009D2FE6" w:rsidRPr="009D2FE6" w:rsidTr="000804D4">
        <w:trPr>
          <w:trHeight w:val="867"/>
        </w:trPr>
        <w:tc>
          <w:tcPr>
            <w:tcW w:w="709"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pacing w:line="240" w:lineRule="auto"/>
              <w:rPr>
                <w:sz w:val="24"/>
                <w:lang w:eastAsia="en-US"/>
              </w:rPr>
            </w:pPr>
            <w:r w:rsidRPr="009D2FE6">
              <w:rPr>
                <w:sz w:val="24"/>
                <w:lang w:eastAsia="en-US"/>
              </w:rPr>
              <w:lastRenderedPageBreak/>
              <w:t>10</w:t>
            </w:r>
          </w:p>
        </w:tc>
        <w:tc>
          <w:tcPr>
            <w:tcW w:w="5103"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pacing w:line="240" w:lineRule="auto"/>
              <w:rPr>
                <w:rFonts w:eastAsiaTheme="minorHAnsi"/>
                <w:sz w:val="24"/>
                <w:lang w:eastAsia="en-US"/>
              </w:rPr>
            </w:pPr>
            <w:r w:rsidRPr="009D2FE6">
              <w:rPr>
                <w:rFonts w:eastAsiaTheme="minorHAnsi"/>
                <w:sz w:val="24"/>
                <w:lang w:eastAsia="en-US"/>
              </w:rPr>
              <w:t xml:space="preserve">Про погодження внесення  змін до </w:t>
            </w:r>
          </w:p>
          <w:p w:rsidR="00802821" w:rsidRPr="009D2FE6" w:rsidRDefault="00802821" w:rsidP="00802821">
            <w:pPr>
              <w:spacing w:line="240" w:lineRule="auto"/>
              <w:rPr>
                <w:rFonts w:eastAsiaTheme="minorHAnsi"/>
                <w:sz w:val="24"/>
                <w:lang w:eastAsia="en-US"/>
              </w:rPr>
            </w:pPr>
            <w:r w:rsidRPr="009D2FE6">
              <w:rPr>
                <w:rFonts w:eastAsiaTheme="minorHAnsi"/>
                <w:sz w:val="24"/>
                <w:lang w:eastAsia="en-US"/>
              </w:rPr>
              <w:t xml:space="preserve">«Програми розвитку земельних відносин на </w:t>
            </w:r>
          </w:p>
          <w:p w:rsidR="00802821" w:rsidRPr="009D2FE6" w:rsidRDefault="00802821" w:rsidP="00802821">
            <w:pPr>
              <w:spacing w:line="240" w:lineRule="auto"/>
              <w:rPr>
                <w:rFonts w:eastAsiaTheme="minorHAnsi"/>
                <w:sz w:val="24"/>
                <w:lang w:eastAsia="en-US"/>
              </w:rPr>
            </w:pPr>
            <w:r w:rsidRPr="009D2FE6">
              <w:rPr>
                <w:rFonts w:eastAsiaTheme="minorHAnsi"/>
                <w:sz w:val="24"/>
                <w:lang w:eastAsia="en-US"/>
              </w:rPr>
              <w:t>2026 рік та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widowControl w:val="0"/>
              <w:autoSpaceDE w:val="0"/>
              <w:autoSpaceDN w:val="0"/>
              <w:adjustRightInd w:val="0"/>
              <w:spacing w:line="240" w:lineRule="auto"/>
              <w:rPr>
                <w:sz w:val="24"/>
                <w:lang w:eastAsia="ru-RU"/>
              </w:rPr>
            </w:pPr>
            <w:r w:rsidRPr="009D2FE6">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802821" w:rsidRPr="009D2FE6" w:rsidRDefault="00802821" w:rsidP="00802821">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spacing w:line="240" w:lineRule="auto"/>
              <w:rPr>
                <w:sz w:val="24"/>
                <w:lang w:eastAsia="en-US"/>
              </w:rPr>
            </w:pPr>
            <w:r w:rsidRPr="009D2FE6">
              <w:rPr>
                <w:sz w:val="24"/>
                <w:lang w:eastAsia="en-US"/>
              </w:rPr>
              <w:t>11</w:t>
            </w:r>
          </w:p>
        </w:tc>
        <w:tc>
          <w:tcPr>
            <w:tcW w:w="5103" w:type="dxa"/>
            <w:tcBorders>
              <w:top w:val="single" w:sz="4" w:space="0" w:color="auto"/>
              <w:left w:val="single" w:sz="4" w:space="0" w:color="auto"/>
              <w:bottom w:val="single" w:sz="4" w:space="0" w:color="auto"/>
              <w:right w:val="single" w:sz="4" w:space="0" w:color="auto"/>
            </w:tcBorders>
          </w:tcPr>
          <w:p w:rsidR="00802821" w:rsidRPr="009D2FE6" w:rsidRDefault="003247C2" w:rsidP="003247C2">
            <w:pPr>
              <w:autoSpaceDE w:val="0"/>
              <w:autoSpaceDN w:val="0"/>
              <w:adjustRightInd w:val="0"/>
              <w:spacing w:line="240" w:lineRule="auto"/>
              <w:rPr>
                <w:rFonts w:eastAsia="Calibri"/>
                <w:bCs/>
                <w:sz w:val="24"/>
              </w:rPr>
            </w:pPr>
            <w:r w:rsidRPr="009D2FE6">
              <w:rPr>
                <w:sz w:val="24"/>
              </w:rPr>
              <w:t>Про погодження внесення змін до</w:t>
            </w:r>
            <w:r w:rsidRPr="009D2FE6">
              <w:rPr>
                <w:rFonts w:eastAsia="Calibri"/>
                <w:bCs/>
                <w:sz w:val="24"/>
              </w:rPr>
              <w:t xml:space="preserve"> Програми приватизації  майна комунальної власності </w:t>
            </w:r>
            <w:r w:rsidRPr="009D2FE6">
              <w:rPr>
                <w:rFonts w:eastAsia="Calibri"/>
                <w:sz w:val="24"/>
              </w:rPr>
              <w:t xml:space="preserve">на 2026 </w:t>
            </w:r>
            <w:r w:rsidRPr="009D2FE6">
              <w:rPr>
                <w:rFonts w:eastAsia="Calibri"/>
                <w:bCs/>
                <w:sz w:val="24"/>
              </w:rPr>
              <w:t xml:space="preserve"> </w:t>
            </w:r>
            <w:r w:rsidRPr="009D2FE6">
              <w:rPr>
                <w:rFonts w:eastAsia="Calibri"/>
                <w:sz w:val="24"/>
              </w:rPr>
              <w:t>та прогноз на 2027-2028рр</w:t>
            </w:r>
            <w:r w:rsidRPr="009D2FE6">
              <w:rPr>
                <w:rFonts w:eastAsia="Calibri"/>
                <w:bCs/>
                <w:sz w:val="24"/>
              </w:rPr>
              <w:t>.</w:t>
            </w:r>
            <w:r w:rsidRPr="009D2FE6">
              <w:rPr>
                <w:sz w:val="24"/>
              </w:rPr>
              <w:t xml:space="preserve"> </w:t>
            </w:r>
          </w:p>
        </w:tc>
        <w:tc>
          <w:tcPr>
            <w:tcW w:w="3482" w:type="dxa"/>
            <w:tcBorders>
              <w:top w:val="single" w:sz="4" w:space="0" w:color="auto"/>
              <w:left w:val="single" w:sz="4" w:space="0" w:color="auto"/>
              <w:bottom w:val="single" w:sz="4" w:space="0" w:color="auto"/>
              <w:right w:val="single" w:sz="4" w:space="0" w:color="auto"/>
            </w:tcBorders>
          </w:tcPr>
          <w:p w:rsidR="00802821" w:rsidRPr="009D2FE6" w:rsidRDefault="00802821" w:rsidP="00802821">
            <w:pPr>
              <w:widowControl w:val="0"/>
              <w:autoSpaceDE w:val="0"/>
              <w:autoSpaceDN w:val="0"/>
              <w:adjustRightInd w:val="0"/>
              <w:spacing w:line="240" w:lineRule="auto"/>
              <w:rPr>
                <w:sz w:val="24"/>
                <w:lang w:eastAsia="ru-RU"/>
              </w:rPr>
            </w:pPr>
            <w:r w:rsidRPr="009D2FE6">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802821" w:rsidRPr="009D2FE6" w:rsidRDefault="00802821" w:rsidP="00802821">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spacing w:line="240" w:lineRule="auto"/>
              <w:rPr>
                <w:sz w:val="24"/>
                <w:lang w:eastAsia="en-US"/>
              </w:rPr>
            </w:pPr>
            <w:r w:rsidRPr="009D2FE6">
              <w:rPr>
                <w:sz w:val="24"/>
                <w:lang w:eastAsia="en-US"/>
              </w:rPr>
              <w:t>12</w:t>
            </w:r>
          </w:p>
        </w:tc>
        <w:tc>
          <w:tcPr>
            <w:tcW w:w="5103"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spacing w:line="240" w:lineRule="auto"/>
              <w:rPr>
                <w:sz w:val="24"/>
              </w:rPr>
            </w:pPr>
            <w:r w:rsidRPr="009D2FE6">
              <w:rPr>
                <w:sz w:val="24"/>
              </w:rPr>
              <w:t>Про погодження внесення змін</w:t>
            </w:r>
          </w:p>
          <w:p w:rsidR="008542E6" w:rsidRPr="009D2FE6" w:rsidRDefault="008542E6" w:rsidP="008542E6">
            <w:pPr>
              <w:spacing w:line="240" w:lineRule="auto"/>
              <w:rPr>
                <w:rFonts w:eastAsia="Calibri"/>
                <w:bCs/>
                <w:sz w:val="24"/>
              </w:rPr>
            </w:pPr>
            <w:r w:rsidRPr="009D2FE6">
              <w:rPr>
                <w:sz w:val="24"/>
              </w:rPr>
              <w:t>до Програми</w:t>
            </w:r>
            <w:r w:rsidRPr="009D2FE6">
              <w:rPr>
                <w:rFonts w:eastAsia="Calibri"/>
                <w:sz w:val="24"/>
              </w:rPr>
              <w:t xml:space="preserve">  розвитку </w:t>
            </w:r>
            <w:r w:rsidRPr="009D2FE6">
              <w:rPr>
                <w:rFonts w:eastAsia="Calibri"/>
                <w:bCs/>
                <w:sz w:val="24"/>
              </w:rPr>
              <w:t xml:space="preserve">житлово-комунального господарства </w:t>
            </w:r>
            <w:r w:rsidRPr="009D2FE6">
              <w:rPr>
                <w:rFonts w:eastAsia="Calibri"/>
                <w:sz w:val="24"/>
              </w:rPr>
              <w:t>на 2026 рік  та прогноз  на 2027-2028 роки</w:t>
            </w:r>
            <w:r w:rsidRPr="009D2FE6">
              <w:rPr>
                <w:rFonts w:eastAsia="SimSun"/>
                <w:sz w:val="24"/>
              </w:rPr>
              <w:t xml:space="preserve">    </w:t>
            </w:r>
          </w:p>
        </w:tc>
        <w:tc>
          <w:tcPr>
            <w:tcW w:w="3482"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widowControl w:val="0"/>
              <w:autoSpaceDE w:val="0"/>
              <w:autoSpaceDN w:val="0"/>
              <w:adjustRightInd w:val="0"/>
              <w:spacing w:line="240" w:lineRule="auto"/>
              <w:rPr>
                <w:sz w:val="24"/>
                <w:lang w:eastAsia="ru-RU"/>
              </w:rPr>
            </w:pPr>
            <w:r w:rsidRPr="009D2FE6">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8542E6" w:rsidRPr="009D2FE6" w:rsidRDefault="008542E6" w:rsidP="008542E6">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spacing w:line="240" w:lineRule="auto"/>
              <w:rPr>
                <w:sz w:val="24"/>
                <w:lang w:eastAsia="en-US"/>
              </w:rPr>
            </w:pPr>
            <w:r w:rsidRPr="009D2FE6">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spacing w:line="240" w:lineRule="auto"/>
              <w:rPr>
                <w:sz w:val="24"/>
              </w:rPr>
            </w:pPr>
            <w:r w:rsidRPr="009D2FE6">
              <w:rPr>
                <w:sz w:val="24"/>
              </w:rPr>
              <w:t xml:space="preserve">Про погодження внесення змін  до </w:t>
            </w:r>
          </w:p>
          <w:p w:rsidR="008542E6" w:rsidRPr="009D2FE6" w:rsidRDefault="008542E6" w:rsidP="008542E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bCs/>
                <w:sz w:val="24"/>
              </w:rPr>
              <w:t xml:space="preserve">Програми  </w:t>
            </w:r>
            <w:r w:rsidRPr="009D2FE6">
              <w:rPr>
                <w:rFonts w:eastAsia="Calibri"/>
                <w:sz w:val="24"/>
              </w:rPr>
              <w:t xml:space="preserve">підтримки </w:t>
            </w:r>
            <w:r w:rsidRPr="009D2FE6">
              <w:rPr>
                <w:sz w:val="24"/>
              </w:rPr>
              <w:t xml:space="preserve">співвласників </w:t>
            </w:r>
          </w:p>
          <w:p w:rsidR="008542E6" w:rsidRPr="009D2FE6" w:rsidRDefault="008542E6" w:rsidP="008542E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9D2FE6">
              <w:rPr>
                <w:sz w:val="24"/>
              </w:rPr>
              <w:t>багатоквартирних житлових</w:t>
            </w:r>
            <w:r w:rsidRPr="009D2FE6">
              <w:rPr>
                <w:rFonts w:eastAsia="Calibri"/>
                <w:sz w:val="24"/>
              </w:rPr>
              <w:t xml:space="preserve"> будинків,</w:t>
            </w:r>
          </w:p>
          <w:p w:rsidR="008542E6" w:rsidRPr="009D2FE6" w:rsidRDefault="008542E6" w:rsidP="008542E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9D2FE6">
              <w:rPr>
                <w:rFonts w:eastAsia="Calibri"/>
                <w:sz w:val="24"/>
              </w:rPr>
              <w:t xml:space="preserve">об’єднання співвласників багатоквартирних </w:t>
            </w:r>
          </w:p>
          <w:p w:rsidR="008542E6" w:rsidRPr="009D2FE6" w:rsidRDefault="008542E6" w:rsidP="008542E6">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rFonts w:eastAsia="Calibri"/>
                <w:sz w:val="24"/>
              </w:rPr>
              <w:t>будинків (ОСББ) на 2026 рік та прогноз на 2026-2027р.р.</w:t>
            </w:r>
          </w:p>
        </w:tc>
        <w:tc>
          <w:tcPr>
            <w:tcW w:w="3482"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widowControl w:val="0"/>
              <w:autoSpaceDE w:val="0"/>
              <w:autoSpaceDN w:val="0"/>
              <w:adjustRightInd w:val="0"/>
              <w:spacing w:line="240" w:lineRule="auto"/>
              <w:rPr>
                <w:sz w:val="24"/>
                <w:lang w:eastAsia="ru-RU"/>
              </w:rPr>
            </w:pPr>
            <w:r w:rsidRPr="009D2FE6">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8542E6" w:rsidRPr="009D2FE6" w:rsidRDefault="008542E6" w:rsidP="008542E6">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spacing w:line="240" w:lineRule="auto"/>
              <w:rPr>
                <w:sz w:val="24"/>
                <w:lang w:eastAsia="en-US"/>
              </w:rPr>
            </w:pPr>
            <w:r w:rsidRPr="009D2FE6">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shd w:val="clear" w:color="auto" w:fill="FFFFFF"/>
              <w:suppressAutoHyphens/>
              <w:spacing w:line="240" w:lineRule="auto"/>
              <w:jc w:val="both"/>
              <w:rPr>
                <w:sz w:val="24"/>
              </w:rPr>
            </w:pPr>
            <w:r w:rsidRPr="009D2FE6">
              <w:rPr>
                <w:sz w:val="24"/>
              </w:rPr>
              <w:t xml:space="preserve">Про погодження внесення змін  до </w:t>
            </w:r>
          </w:p>
          <w:p w:rsidR="008542E6" w:rsidRPr="009D2FE6" w:rsidRDefault="008542E6" w:rsidP="008542E6">
            <w:pPr>
              <w:spacing w:line="240" w:lineRule="auto"/>
              <w:rPr>
                <w:sz w:val="24"/>
                <w:lang w:val="ru-RU" w:eastAsia="ru-RU"/>
              </w:rPr>
            </w:pPr>
            <w:r w:rsidRPr="009D2FE6">
              <w:rPr>
                <w:rFonts w:eastAsia="Calibri"/>
                <w:sz w:val="24"/>
              </w:rPr>
              <w:t xml:space="preserve">Програми  </w:t>
            </w:r>
            <w:r w:rsidRPr="009D2FE6">
              <w:rPr>
                <w:sz w:val="24"/>
                <w:lang w:val="ru-RU" w:eastAsia="ru-RU"/>
              </w:rPr>
              <w:t>благоустрою   на 202</w:t>
            </w:r>
            <w:r w:rsidRPr="009D2FE6">
              <w:rPr>
                <w:sz w:val="24"/>
                <w:lang w:eastAsia="ru-RU"/>
              </w:rPr>
              <w:t>6 рік</w:t>
            </w:r>
            <w:r w:rsidRPr="009D2FE6">
              <w:rPr>
                <w:sz w:val="24"/>
                <w:lang w:val="ru-RU" w:eastAsia="ru-RU"/>
              </w:rPr>
              <w:t xml:space="preserve"> </w:t>
            </w:r>
          </w:p>
          <w:p w:rsidR="008542E6" w:rsidRPr="009D2FE6" w:rsidRDefault="008542E6" w:rsidP="008542E6">
            <w:pPr>
              <w:shd w:val="clear" w:color="auto" w:fill="FFFFFF"/>
              <w:suppressAutoHyphens/>
              <w:spacing w:line="240" w:lineRule="auto"/>
              <w:jc w:val="both"/>
              <w:rPr>
                <w:rFonts w:eastAsia="Calibri"/>
                <w:sz w:val="24"/>
              </w:rPr>
            </w:pPr>
            <w:r w:rsidRPr="009D2FE6">
              <w:rPr>
                <w:sz w:val="24"/>
                <w:lang w:val="ru-RU" w:eastAsia="ru-RU"/>
              </w:rPr>
              <w:t>та прогноз на 20</w:t>
            </w:r>
            <w:r w:rsidRPr="009D2FE6">
              <w:rPr>
                <w:sz w:val="24"/>
                <w:lang w:eastAsia="ru-RU"/>
              </w:rPr>
              <w:t>27</w:t>
            </w:r>
            <w:r w:rsidRPr="009D2FE6">
              <w:rPr>
                <w:sz w:val="24"/>
                <w:lang w:val="ru-RU" w:eastAsia="ru-RU"/>
              </w:rPr>
              <w:t>-</w:t>
            </w:r>
            <w:r w:rsidRPr="009D2FE6">
              <w:rPr>
                <w:sz w:val="24"/>
                <w:lang w:eastAsia="ru-RU"/>
              </w:rPr>
              <w:t>2028</w:t>
            </w:r>
            <w:r w:rsidRPr="009D2FE6">
              <w:rPr>
                <w:sz w:val="24"/>
                <w:lang w:val="ru-RU" w:eastAsia="ru-RU"/>
              </w:rPr>
              <w:t xml:space="preserve"> роки</w:t>
            </w:r>
          </w:p>
        </w:tc>
        <w:tc>
          <w:tcPr>
            <w:tcW w:w="3482" w:type="dxa"/>
            <w:tcBorders>
              <w:top w:val="single" w:sz="4" w:space="0" w:color="auto"/>
              <w:left w:val="single" w:sz="4" w:space="0" w:color="auto"/>
              <w:bottom w:val="single" w:sz="4" w:space="0" w:color="auto"/>
              <w:right w:val="single" w:sz="4" w:space="0" w:color="auto"/>
            </w:tcBorders>
          </w:tcPr>
          <w:p w:rsidR="008542E6" w:rsidRPr="009D2FE6" w:rsidRDefault="008542E6" w:rsidP="008542E6">
            <w:pPr>
              <w:widowControl w:val="0"/>
              <w:autoSpaceDE w:val="0"/>
              <w:autoSpaceDN w:val="0"/>
              <w:adjustRightInd w:val="0"/>
              <w:spacing w:line="240" w:lineRule="auto"/>
              <w:rPr>
                <w:sz w:val="24"/>
                <w:lang w:eastAsia="ru-RU"/>
              </w:rPr>
            </w:pPr>
            <w:r w:rsidRPr="009D2FE6">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8542E6" w:rsidRPr="009D2FE6" w:rsidRDefault="008542E6" w:rsidP="008542E6">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spacing w:line="240" w:lineRule="auto"/>
              <w:rPr>
                <w:sz w:val="24"/>
                <w:lang w:eastAsia="en-US"/>
              </w:rPr>
            </w:pPr>
            <w:r w:rsidRPr="009D2FE6">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5B60B6" w:rsidP="008542E6">
            <w:pPr>
              <w:shd w:val="clear" w:color="auto" w:fill="FFFFFF"/>
              <w:suppressAutoHyphens/>
              <w:spacing w:line="240" w:lineRule="auto"/>
              <w:jc w:val="both"/>
              <w:rPr>
                <w:sz w:val="24"/>
              </w:rPr>
            </w:pPr>
            <w:r w:rsidRPr="009D2FE6">
              <w:rPr>
                <w:sz w:val="24"/>
              </w:rPr>
              <w:t>Програма енергозбереження</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8542E6">
            <w:pPr>
              <w:widowControl w:val="0"/>
              <w:autoSpaceDE w:val="0"/>
              <w:autoSpaceDN w:val="0"/>
              <w:adjustRightInd w:val="0"/>
              <w:spacing w:line="240" w:lineRule="auto"/>
              <w:rPr>
                <w:sz w:val="24"/>
                <w:lang w:eastAsia="ru-RU"/>
              </w:rPr>
            </w:pPr>
            <w:r w:rsidRPr="009D2FE6">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5B60B6" w:rsidRPr="009D2FE6" w:rsidRDefault="005B60B6" w:rsidP="008542E6">
            <w:pPr>
              <w:rPr>
                <w:sz w:val="24"/>
                <w:lang w:eastAsia="en-US"/>
              </w:rPr>
            </w:pPr>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tabs>
                <w:tab w:val="left" w:pos="2552"/>
              </w:tabs>
              <w:spacing w:line="240" w:lineRule="auto"/>
              <w:rPr>
                <w:sz w:val="24"/>
                <w:lang w:eastAsia="en-US"/>
              </w:rPr>
            </w:pPr>
            <w:r w:rsidRPr="009D2FE6">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0804D4" w:rsidP="008542E6">
            <w:pPr>
              <w:spacing w:line="240" w:lineRule="auto"/>
              <w:rPr>
                <w:sz w:val="24"/>
              </w:rPr>
            </w:pPr>
            <w:r w:rsidRPr="009D2FE6">
              <w:rPr>
                <w:sz w:val="24"/>
              </w:rPr>
              <w:t xml:space="preserve">Про погодження внесення змін до показників міського бюджету </w:t>
            </w:r>
            <w:r w:rsidR="005B60B6" w:rsidRPr="009D2FE6">
              <w:rPr>
                <w:sz w:val="24"/>
              </w:rPr>
              <w:t>на 2026 рік</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8542E6">
            <w:pPr>
              <w:widowControl w:val="0"/>
              <w:autoSpaceDE w:val="0"/>
              <w:autoSpaceDN w:val="0"/>
              <w:adjustRightInd w:val="0"/>
              <w:spacing w:line="240" w:lineRule="auto"/>
              <w:rPr>
                <w:sz w:val="24"/>
                <w:lang w:eastAsia="ru-RU"/>
              </w:rPr>
            </w:pPr>
            <w:r w:rsidRPr="009D2FE6">
              <w:rPr>
                <w:sz w:val="24"/>
                <w:lang w:eastAsia="ru-RU"/>
              </w:rPr>
              <w:t>Наконечна З.С.–  нач. фінансового управління</w:t>
            </w:r>
          </w:p>
        </w:tc>
        <w:tc>
          <w:tcPr>
            <w:tcW w:w="1072" w:type="dxa"/>
            <w:tcBorders>
              <w:top w:val="single" w:sz="4" w:space="0" w:color="auto"/>
              <w:left w:val="single" w:sz="4" w:space="0" w:color="auto"/>
              <w:bottom w:val="single" w:sz="4" w:space="0" w:color="auto"/>
              <w:right w:val="single" w:sz="4" w:space="0" w:color="auto"/>
            </w:tcBorders>
            <w:hideMark/>
          </w:tcPr>
          <w:p w:rsidR="005B60B6" w:rsidRPr="009D2FE6" w:rsidRDefault="005B60B6" w:rsidP="008542E6">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tabs>
                <w:tab w:val="left" w:pos="2552"/>
              </w:tabs>
              <w:spacing w:line="240" w:lineRule="auto"/>
              <w:rPr>
                <w:sz w:val="24"/>
                <w:lang w:eastAsia="en-US"/>
              </w:rPr>
            </w:pPr>
            <w:r w:rsidRPr="009D2FE6">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5B60B6" w:rsidP="00B23DCA">
            <w:pPr>
              <w:spacing w:line="240" w:lineRule="auto"/>
              <w:jc w:val="both"/>
              <w:rPr>
                <w:sz w:val="24"/>
              </w:rPr>
            </w:pPr>
            <w:r w:rsidRPr="009D2FE6">
              <w:rPr>
                <w:sz w:val="24"/>
              </w:rPr>
              <w:t xml:space="preserve">Про подання клопотання щодо присвоєння </w:t>
            </w:r>
          </w:p>
          <w:p w:rsidR="005B60B6" w:rsidRPr="009D2FE6" w:rsidRDefault="005B60B6" w:rsidP="00B23DCA">
            <w:pPr>
              <w:spacing w:line="240" w:lineRule="auto"/>
              <w:jc w:val="both"/>
              <w:rPr>
                <w:sz w:val="24"/>
              </w:rPr>
            </w:pPr>
            <w:r w:rsidRPr="009D2FE6">
              <w:rPr>
                <w:sz w:val="24"/>
              </w:rPr>
              <w:t>почесного звання «Мати-героїня»</w:t>
            </w:r>
          </w:p>
          <w:p w:rsidR="005B60B6" w:rsidRPr="009D2FE6" w:rsidRDefault="00EF2AC5" w:rsidP="00B23DCA">
            <w:pPr>
              <w:spacing w:line="240" w:lineRule="auto"/>
              <w:rPr>
                <w:sz w:val="24"/>
              </w:rPr>
            </w:pPr>
            <w:r>
              <w:rPr>
                <w:sz w:val="24"/>
              </w:rPr>
              <w:t xml:space="preserve">громадянці  </w:t>
            </w:r>
            <w:r w:rsidRPr="00EF2AC5">
              <w:rPr>
                <w:i/>
                <w:sz w:val="24"/>
              </w:rPr>
              <w:t>(персональні дані)</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widowControl w:val="0"/>
              <w:autoSpaceDE w:val="0"/>
              <w:autoSpaceDN w:val="0"/>
              <w:adjustRightInd w:val="0"/>
              <w:spacing w:line="240" w:lineRule="auto"/>
              <w:rPr>
                <w:sz w:val="24"/>
                <w:lang w:eastAsia="ru-RU"/>
              </w:rPr>
            </w:pPr>
            <w:r w:rsidRPr="009D2FE6">
              <w:rPr>
                <w:sz w:val="24"/>
                <w:lang w:eastAsia="ru-RU"/>
              </w:rPr>
              <w:t>Єсауленко О.П. – нач. відділу з питаннь  гуманітарної політики</w:t>
            </w:r>
          </w:p>
        </w:tc>
        <w:tc>
          <w:tcPr>
            <w:tcW w:w="1072"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rPr>
                <w:sz w:val="24"/>
                <w:lang w:eastAsia="en-US"/>
              </w:rPr>
            </w:pPr>
            <w:r w:rsidRPr="009D2FE6">
              <w:rPr>
                <w:sz w:val="24"/>
                <w:lang w:eastAsia="en-US"/>
              </w:rPr>
              <w:t>20.10.26</w:t>
            </w:r>
          </w:p>
        </w:tc>
      </w:tr>
      <w:tr w:rsidR="009D2FE6" w:rsidRPr="009D2FE6" w:rsidTr="000804D4">
        <w:trPr>
          <w:trHeight w:val="552"/>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tabs>
                <w:tab w:val="left" w:pos="2552"/>
              </w:tabs>
              <w:spacing w:line="240" w:lineRule="auto"/>
              <w:rPr>
                <w:sz w:val="24"/>
                <w:lang w:eastAsia="en-US"/>
              </w:rPr>
            </w:pPr>
            <w:r w:rsidRPr="009D2FE6">
              <w:rPr>
                <w:sz w:val="24"/>
                <w:lang w:eastAsia="en-US"/>
              </w:rPr>
              <w:t>18</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autoSpaceDE w:val="0"/>
              <w:autoSpaceDN w:val="0"/>
              <w:adjustRightInd w:val="0"/>
              <w:spacing w:line="240" w:lineRule="auto"/>
              <w:ind w:right="-1"/>
              <w:jc w:val="both"/>
              <w:rPr>
                <w:rFonts w:eastAsia="Calibri"/>
                <w:sz w:val="24"/>
                <w:lang w:eastAsia="en-US"/>
              </w:rPr>
            </w:pPr>
            <w:r w:rsidRPr="009D2FE6">
              <w:rPr>
                <w:rFonts w:eastAsia="Calibri"/>
                <w:sz w:val="24"/>
                <w:lang w:eastAsia="en-US"/>
              </w:rPr>
              <w:t>Про квартирний облік, обмін та надання житлової площі</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spacing w:line="240" w:lineRule="auto"/>
              <w:rPr>
                <w:sz w:val="24"/>
                <w:lang w:eastAsia="ru-RU"/>
              </w:rPr>
            </w:pPr>
            <w:r w:rsidRPr="009D2FE6">
              <w:rPr>
                <w:bCs/>
                <w:sz w:val="24"/>
                <w:lang w:eastAsia="ru-RU"/>
              </w:rPr>
              <w:t xml:space="preserve">Чухній С.М.– , секретар житлової комісії </w:t>
            </w:r>
          </w:p>
        </w:tc>
        <w:tc>
          <w:tcPr>
            <w:tcW w:w="1072" w:type="dxa"/>
            <w:tcBorders>
              <w:top w:val="single" w:sz="4" w:space="0" w:color="auto"/>
              <w:left w:val="single" w:sz="4" w:space="0" w:color="auto"/>
              <w:bottom w:val="single" w:sz="4" w:space="0" w:color="auto"/>
              <w:right w:val="single" w:sz="4" w:space="0" w:color="auto"/>
            </w:tcBorders>
            <w:hideMark/>
          </w:tcPr>
          <w:p w:rsidR="005B60B6" w:rsidRPr="009D2FE6" w:rsidRDefault="005B60B6" w:rsidP="007A6DEE">
            <w:pPr>
              <w:tabs>
                <w:tab w:val="left" w:pos="2552"/>
              </w:tabs>
            </w:pPr>
            <w:r w:rsidRPr="009D2FE6">
              <w:rPr>
                <w:sz w:val="24"/>
                <w:lang w:eastAsia="en-US"/>
              </w:rPr>
              <w:t>20.10.26</w:t>
            </w:r>
          </w:p>
        </w:tc>
      </w:tr>
      <w:tr w:rsidR="009D2FE6" w:rsidRPr="009D2FE6" w:rsidTr="000804D4">
        <w:trPr>
          <w:trHeight w:val="105"/>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tabs>
                <w:tab w:val="left" w:pos="2552"/>
              </w:tabs>
              <w:spacing w:line="240" w:lineRule="auto"/>
              <w:rPr>
                <w:sz w:val="24"/>
                <w:lang w:eastAsia="en-US"/>
              </w:rPr>
            </w:pPr>
            <w:r w:rsidRPr="009D2FE6">
              <w:rPr>
                <w:sz w:val="24"/>
                <w:lang w:eastAsia="en-US"/>
              </w:rPr>
              <w:t>19</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spacing w:line="240" w:lineRule="auto"/>
              <w:rPr>
                <w:rFonts w:eastAsiaTheme="minorHAnsi" w:cstheme="minorBidi"/>
                <w:sz w:val="24"/>
                <w:lang w:eastAsia="ru-RU"/>
              </w:rPr>
            </w:pPr>
            <w:r w:rsidRPr="009D2FE6">
              <w:rPr>
                <w:rFonts w:eastAsiaTheme="minorHAnsi" w:cstheme="minorBidi"/>
                <w:sz w:val="24"/>
                <w:lang w:eastAsia="ru-RU"/>
              </w:rPr>
              <w:t xml:space="preserve">Про надання дозволу на видалення  </w:t>
            </w:r>
          </w:p>
          <w:p w:rsidR="005B60B6" w:rsidRPr="009D2FE6" w:rsidRDefault="005B60B6" w:rsidP="007A6DEE">
            <w:pPr>
              <w:tabs>
                <w:tab w:val="left" w:pos="2552"/>
              </w:tabs>
              <w:spacing w:line="240" w:lineRule="auto"/>
              <w:rPr>
                <w:rFonts w:eastAsiaTheme="minorHAnsi" w:cstheme="minorBidi"/>
                <w:sz w:val="24"/>
                <w:lang w:eastAsia="ru-RU"/>
              </w:rPr>
            </w:pPr>
            <w:r w:rsidRPr="009D2FE6">
              <w:rPr>
                <w:rFonts w:eastAsiaTheme="minorHAnsi" w:cstheme="minorBidi"/>
                <w:sz w:val="24"/>
                <w:lang w:eastAsia="ru-RU"/>
              </w:rPr>
              <w:t>зелених насаджень на території</w:t>
            </w:r>
          </w:p>
          <w:p w:rsidR="005B60B6" w:rsidRPr="009D2FE6" w:rsidRDefault="005B60B6" w:rsidP="007A6DEE">
            <w:pPr>
              <w:tabs>
                <w:tab w:val="left" w:pos="2552"/>
              </w:tabs>
              <w:spacing w:line="240" w:lineRule="auto"/>
              <w:rPr>
                <w:rFonts w:eastAsiaTheme="minorHAnsi" w:cstheme="minorBidi"/>
                <w:sz w:val="24"/>
                <w:lang w:eastAsia="ru-RU"/>
              </w:rPr>
            </w:pPr>
            <w:r w:rsidRPr="009D2FE6">
              <w:rPr>
                <w:rFonts w:eastAsiaTheme="minorHAnsi" w:cstheme="minorBidi"/>
                <w:sz w:val="24"/>
                <w:lang w:eastAsia="ru-RU"/>
              </w:rPr>
              <w:t xml:space="preserve">Новороздільської ТГ.  </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spacing w:line="240" w:lineRule="auto"/>
              <w:rPr>
                <w:bCs/>
                <w:sz w:val="24"/>
                <w:lang w:eastAsia="ru-RU"/>
              </w:rPr>
            </w:pPr>
            <w:r w:rsidRPr="009D2FE6">
              <w:rPr>
                <w:bCs/>
                <w:sz w:val="24"/>
                <w:lang w:eastAsia="ru-RU"/>
              </w:rPr>
              <w:t>Щепний В.В.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B60B6" w:rsidRPr="009D2FE6" w:rsidRDefault="005B60B6" w:rsidP="007A6DEE">
            <w:pPr>
              <w:tabs>
                <w:tab w:val="left" w:pos="2552"/>
              </w:tabs>
            </w:pPr>
            <w:r w:rsidRPr="009D2FE6">
              <w:rPr>
                <w:sz w:val="24"/>
                <w:lang w:eastAsia="en-US"/>
              </w:rPr>
              <w:t>20.10.26</w:t>
            </w:r>
          </w:p>
        </w:tc>
      </w:tr>
      <w:tr w:rsidR="009D2FE6" w:rsidRPr="009D2FE6" w:rsidTr="000804D4">
        <w:trPr>
          <w:trHeight w:val="105"/>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tabs>
                <w:tab w:val="left" w:pos="2552"/>
              </w:tabs>
              <w:spacing w:line="240" w:lineRule="auto"/>
              <w:rPr>
                <w:sz w:val="24"/>
                <w:lang w:eastAsia="en-US"/>
              </w:rPr>
            </w:pPr>
            <w:r w:rsidRPr="009D2FE6">
              <w:rPr>
                <w:sz w:val="24"/>
                <w:lang w:eastAsia="en-US"/>
              </w:rPr>
              <w:t>20</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spacing w:line="240" w:lineRule="auto"/>
              <w:rPr>
                <w:sz w:val="24"/>
                <w:lang w:eastAsia="ru-RU"/>
              </w:rPr>
            </w:pPr>
            <w:r w:rsidRPr="009D2FE6">
              <w:rPr>
                <w:sz w:val="24"/>
                <w:lang w:eastAsia="ru-RU"/>
              </w:rPr>
              <w:t xml:space="preserve">Про погодження траси  та дозвіл на прокладання кабелю волоконно-оптичної лінії зв’язку (ВОЛЗ) </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spacing w:line="240" w:lineRule="auto"/>
              <w:rPr>
                <w:bCs/>
                <w:sz w:val="24"/>
                <w:lang w:eastAsia="ru-RU"/>
              </w:rPr>
            </w:pPr>
            <w:r w:rsidRPr="009D2FE6">
              <w:rPr>
                <w:bCs/>
                <w:sz w:val="24"/>
                <w:lang w:eastAsia="ru-RU"/>
              </w:rPr>
              <w:t>Мельник І.П. – нач.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B60B6" w:rsidRPr="009D2FE6" w:rsidRDefault="005B60B6" w:rsidP="007A6DEE">
            <w:pPr>
              <w:tabs>
                <w:tab w:val="left" w:pos="2552"/>
              </w:tabs>
            </w:pPr>
            <w:r w:rsidRPr="009D2FE6">
              <w:rPr>
                <w:sz w:val="24"/>
                <w:lang w:eastAsia="en-US"/>
              </w:rPr>
              <w:t>20.10.26</w:t>
            </w: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tabs>
                <w:tab w:val="left" w:pos="2552"/>
              </w:tabs>
              <w:spacing w:line="240" w:lineRule="auto"/>
              <w:rPr>
                <w:sz w:val="24"/>
                <w:lang w:eastAsia="en-US"/>
              </w:rPr>
            </w:pPr>
            <w:r w:rsidRPr="009D2FE6">
              <w:rPr>
                <w:sz w:val="24"/>
                <w:lang w:eastAsia="en-US"/>
              </w:rPr>
              <w:t>21</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overflowPunct w:val="0"/>
              <w:autoSpaceDE w:val="0"/>
              <w:autoSpaceDN w:val="0"/>
              <w:adjustRightInd w:val="0"/>
              <w:spacing w:line="240" w:lineRule="auto"/>
              <w:rPr>
                <w:sz w:val="24"/>
              </w:rPr>
            </w:pPr>
            <w:r w:rsidRPr="009D2FE6">
              <w:rPr>
                <w:sz w:val="24"/>
              </w:rPr>
              <w:t xml:space="preserve">Про внесення змін до складу </w:t>
            </w:r>
            <w:r w:rsidRPr="009D2FE6">
              <w:rPr>
                <w:sz w:val="24"/>
                <w:lang w:eastAsia="ru-RU"/>
              </w:rPr>
              <w:t xml:space="preserve">Ради безбар’єрності </w:t>
            </w:r>
            <w:r w:rsidRPr="009D2FE6">
              <w:rPr>
                <w:sz w:val="24"/>
                <w:shd w:val="clear" w:color="auto" w:fill="FFFFFF"/>
                <w:lang w:eastAsia="ru-RU"/>
              </w:rPr>
              <w:t xml:space="preserve">Новорозділької </w:t>
            </w:r>
          </w:p>
          <w:p w:rsidR="005B60B6" w:rsidRPr="009D2FE6" w:rsidRDefault="005B60B6" w:rsidP="007A6DEE">
            <w:pPr>
              <w:tabs>
                <w:tab w:val="left" w:pos="2552"/>
              </w:tabs>
              <w:spacing w:line="240" w:lineRule="auto"/>
              <w:rPr>
                <w:sz w:val="24"/>
                <w:lang w:eastAsia="ru-RU"/>
              </w:rPr>
            </w:pPr>
            <w:r w:rsidRPr="009D2FE6">
              <w:rPr>
                <w:sz w:val="24"/>
                <w:lang w:eastAsia="ru-RU"/>
              </w:rPr>
              <w:t>територіальної громади</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7A6DEE">
            <w:pPr>
              <w:tabs>
                <w:tab w:val="left" w:pos="2552"/>
              </w:tabs>
              <w:spacing w:line="240" w:lineRule="auto"/>
              <w:rPr>
                <w:sz w:val="24"/>
                <w:lang w:eastAsia="ru-RU"/>
              </w:rPr>
            </w:pPr>
            <w:r w:rsidRPr="009D2FE6">
              <w:rPr>
                <w:bCs/>
                <w:sz w:val="24"/>
                <w:lang w:eastAsia="ru-RU"/>
              </w:rPr>
              <w:t>Мельник І.П. – нач.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B60B6" w:rsidRPr="009D2FE6" w:rsidRDefault="005B60B6" w:rsidP="007A6DEE">
            <w:pPr>
              <w:tabs>
                <w:tab w:val="left" w:pos="2552"/>
              </w:tabs>
            </w:pPr>
            <w:r w:rsidRPr="009D2FE6">
              <w:rPr>
                <w:sz w:val="24"/>
                <w:lang w:eastAsia="en-US"/>
              </w:rPr>
              <w:t>20.10.26</w:t>
            </w: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tcPr>
          <w:p w:rsidR="005B60B6" w:rsidRPr="009D2FE6" w:rsidRDefault="005B60B6" w:rsidP="005B60B6">
            <w:pPr>
              <w:tabs>
                <w:tab w:val="left" w:pos="2552"/>
              </w:tabs>
              <w:spacing w:line="240" w:lineRule="auto"/>
              <w:rPr>
                <w:sz w:val="24"/>
                <w:lang w:eastAsia="en-US"/>
              </w:rPr>
            </w:pPr>
            <w:r w:rsidRPr="009D2FE6">
              <w:rPr>
                <w:sz w:val="24"/>
                <w:lang w:eastAsia="en-US"/>
              </w:rPr>
              <w:t>22</w:t>
            </w:r>
          </w:p>
        </w:tc>
        <w:tc>
          <w:tcPr>
            <w:tcW w:w="5103" w:type="dxa"/>
            <w:tcBorders>
              <w:top w:val="single" w:sz="4" w:space="0" w:color="auto"/>
              <w:left w:val="single" w:sz="4" w:space="0" w:color="auto"/>
              <w:bottom w:val="single" w:sz="4" w:space="0" w:color="auto"/>
              <w:right w:val="single" w:sz="4" w:space="0" w:color="auto"/>
            </w:tcBorders>
          </w:tcPr>
          <w:p w:rsidR="005B60B6" w:rsidRPr="009D2FE6" w:rsidRDefault="005B60B6" w:rsidP="0054465B">
            <w:pPr>
              <w:tabs>
                <w:tab w:val="left" w:pos="2552"/>
              </w:tabs>
              <w:suppressAutoHyphens/>
              <w:spacing w:line="240" w:lineRule="auto"/>
              <w:rPr>
                <w:sz w:val="24"/>
                <w:lang w:eastAsia="ar-SA"/>
              </w:rPr>
            </w:pPr>
            <w:r w:rsidRPr="009D2FE6">
              <w:rPr>
                <w:sz w:val="24"/>
                <w:lang w:eastAsia="ar-SA"/>
              </w:rPr>
              <w:t xml:space="preserve">Про встановлення тарифів на послугу </w:t>
            </w:r>
          </w:p>
          <w:p w:rsidR="005B60B6" w:rsidRPr="009D2FE6" w:rsidRDefault="005B60B6" w:rsidP="0054465B">
            <w:pPr>
              <w:tabs>
                <w:tab w:val="left" w:pos="2552"/>
              </w:tabs>
              <w:suppressAutoHyphens/>
              <w:spacing w:line="240" w:lineRule="auto"/>
              <w:rPr>
                <w:sz w:val="24"/>
                <w:shd w:val="clear" w:color="auto" w:fill="FFFFFF"/>
              </w:rPr>
            </w:pPr>
            <w:r w:rsidRPr="009D2FE6">
              <w:rPr>
                <w:sz w:val="24"/>
                <w:lang w:eastAsia="ar-SA"/>
              </w:rPr>
              <w:t>на здійснення операцій із</w:t>
            </w:r>
            <w:r w:rsidRPr="009D2FE6">
              <w:rPr>
                <w:sz w:val="24"/>
                <w:shd w:val="clear" w:color="auto" w:fill="FFFFFF"/>
              </w:rPr>
              <w:t xml:space="preserve"> збирання та перевезення   побутових відходів </w:t>
            </w:r>
            <w:r w:rsidRPr="009D2FE6">
              <w:rPr>
                <w:sz w:val="24"/>
                <w:lang w:eastAsia="ar-SA"/>
              </w:rPr>
              <w:t xml:space="preserve">для КП «Добробут» </w:t>
            </w:r>
            <w:r w:rsidRPr="009D2FE6">
              <w:rPr>
                <w:sz w:val="24"/>
                <w:shd w:val="clear" w:color="auto" w:fill="FFFFFF"/>
              </w:rPr>
              <w:t xml:space="preserve"> </w:t>
            </w:r>
            <w:r w:rsidRPr="009D2FE6">
              <w:rPr>
                <w:sz w:val="24"/>
                <w:lang w:eastAsia="ar-SA"/>
              </w:rPr>
              <w:t>на території населених  пунктів</w:t>
            </w:r>
          </w:p>
          <w:p w:rsidR="005B60B6" w:rsidRPr="009D2FE6" w:rsidRDefault="005B60B6" w:rsidP="0054465B">
            <w:pPr>
              <w:tabs>
                <w:tab w:val="left" w:pos="2552"/>
              </w:tabs>
              <w:suppressAutoHyphens/>
              <w:spacing w:line="240" w:lineRule="auto"/>
              <w:rPr>
                <w:sz w:val="24"/>
                <w:lang w:eastAsia="ar-SA"/>
              </w:rPr>
            </w:pPr>
            <w:r w:rsidRPr="009D2FE6">
              <w:rPr>
                <w:sz w:val="24"/>
                <w:lang w:eastAsia="ar-SA"/>
              </w:rPr>
              <w:t>с-ще Розділ та с.Березина</w:t>
            </w:r>
            <w:r w:rsidR="0080487A" w:rsidRPr="009D2FE6">
              <w:rPr>
                <w:sz w:val="24"/>
                <w:lang w:eastAsia="ar-SA"/>
              </w:rPr>
              <w:t>, с Берездівці та с. Гранки - Кути</w:t>
            </w:r>
          </w:p>
        </w:tc>
        <w:tc>
          <w:tcPr>
            <w:tcW w:w="3482" w:type="dxa"/>
            <w:tcBorders>
              <w:top w:val="single" w:sz="4" w:space="0" w:color="auto"/>
              <w:left w:val="single" w:sz="4" w:space="0" w:color="auto"/>
              <w:bottom w:val="single" w:sz="4" w:space="0" w:color="auto"/>
              <w:right w:val="single" w:sz="4" w:space="0" w:color="auto"/>
            </w:tcBorders>
          </w:tcPr>
          <w:p w:rsidR="005B60B6" w:rsidRPr="009D2FE6" w:rsidRDefault="005B60B6" w:rsidP="0054465B">
            <w:pPr>
              <w:tabs>
                <w:tab w:val="left" w:pos="2552"/>
              </w:tabs>
              <w:spacing w:line="240" w:lineRule="auto"/>
              <w:rPr>
                <w:sz w:val="24"/>
                <w:lang w:eastAsia="ru-RU"/>
              </w:rPr>
            </w:pPr>
            <w:r w:rsidRPr="009D2FE6">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B60B6" w:rsidRPr="009D2FE6" w:rsidRDefault="005B60B6" w:rsidP="0054465B">
            <w:pPr>
              <w:tabs>
                <w:tab w:val="left" w:pos="2552"/>
              </w:tabs>
            </w:pPr>
            <w:r w:rsidRPr="009D2FE6">
              <w:rPr>
                <w:sz w:val="24"/>
                <w:lang w:eastAsia="en-US"/>
              </w:rPr>
              <w:t>20.10.26</w:t>
            </w: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shd w:val="clear" w:color="auto" w:fill="auto"/>
          </w:tcPr>
          <w:p w:rsidR="0080487A" w:rsidRPr="009D2FE6" w:rsidRDefault="0080487A" w:rsidP="005B60B6">
            <w:pPr>
              <w:tabs>
                <w:tab w:val="left" w:pos="2552"/>
              </w:tabs>
              <w:spacing w:line="240" w:lineRule="auto"/>
              <w:rPr>
                <w:sz w:val="24"/>
                <w:lang w:eastAsia="en-US"/>
              </w:rPr>
            </w:pPr>
            <w:r w:rsidRPr="009D2FE6">
              <w:rPr>
                <w:sz w:val="24"/>
                <w:lang w:eastAsia="en-US"/>
              </w:rPr>
              <w:t>23</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80487A" w:rsidRPr="009D2FE6" w:rsidRDefault="0080487A" w:rsidP="00110B30">
            <w:pPr>
              <w:shd w:val="clear" w:color="auto" w:fill="FFFFFF"/>
              <w:tabs>
                <w:tab w:val="left" w:pos="2552"/>
              </w:tabs>
              <w:spacing w:line="240" w:lineRule="auto"/>
              <w:jc w:val="both"/>
              <w:rPr>
                <w:sz w:val="24"/>
              </w:rPr>
            </w:pPr>
            <w:r w:rsidRPr="009D2FE6">
              <w:rPr>
                <w:sz w:val="24"/>
              </w:rPr>
              <w:t>Про затвердження фінансових планів комунальних підприємств Новороздільської міської ради</w:t>
            </w:r>
          </w:p>
        </w:tc>
        <w:tc>
          <w:tcPr>
            <w:tcW w:w="3482" w:type="dxa"/>
            <w:tcBorders>
              <w:top w:val="single" w:sz="4" w:space="0" w:color="auto"/>
              <w:left w:val="single" w:sz="4" w:space="0" w:color="auto"/>
              <w:bottom w:val="single" w:sz="4" w:space="0" w:color="auto"/>
              <w:right w:val="single" w:sz="4" w:space="0" w:color="auto"/>
            </w:tcBorders>
            <w:shd w:val="clear" w:color="auto" w:fill="auto"/>
          </w:tcPr>
          <w:p w:rsidR="0080487A" w:rsidRPr="009D2FE6" w:rsidRDefault="0080487A" w:rsidP="00110B30">
            <w:pPr>
              <w:tabs>
                <w:tab w:val="left" w:pos="2552"/>
              </w:tabs>
              <w:spacing w:line="240" w:lineRule="auto"/>
              <w:rPr>
                <w:sz w:val="24"/>
                <w:lang w:eastAsia="ru-RU"/>
              </w:rPr>
            </w:pPr>
            <w:r w:rsidRPr="009D2FE6">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80487A" w:rsidRPr="009D2FE6" w:rsidRDefault="0080487A" w:rsidP="0054465B">
            <w:pPr>
              <w:tabs>
                <w:tab w:val="left" w:pos="2552"/>
              </w:tabs>
            </w:pP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p>
          <w:p w:rsidR="0080487A" w:rsidRPr="009D2FE6" w:rsidRDefault="0080487A" w:rsidP="00110B30">
            <w:pPr>
              <w:tabs>
                <w:tab w:val="left" w:pos="2552"/>
              </w:tabs>
              <w:spacing w:line="240" w:lineRule="auto"/>
              <w:rPr>
                <w:sz w:val="24"/>
                <w:lang w:eastAsia="en-US"/>
              </w:rPr>
            </w:pPr>
            <w:r w:rsidRPr="009D2FE6">
              <w:rPr>
                <w:sz w:val="24"/>
                <w:lang w:eastAsia="en-US"/>
              </w:rPr>
              <w:t>24</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 w:val="left" w:pos="3627"/>
              </w:tabs>
              <w:spacing w:line="240" w:lineRule="auto"/>
              <w:rPr>
                <w:sz w:val="24"/>
                <w:lang w:eastAsia="ru-RU"/>
              </w:rPr>
            </w:pPr>
            <w:r w:rsidRPr="009D2FE6">
              <w:rPr>
                <w:sz w:val="24"/>
                <w:lang w:eastAsia="ru-RU"/>
              </w:rPr>
              <w:t xml:space="preserve">Про погодження річного плану  </w:t>
            </w:r>
            <w:r w:rsidRPr="009D2FE6">
              <w:rPr>
                <w:rFonts w:eastAsia="Calibri"/>
                <w:sz w:val="24"/>
                <w:shd w:val="clear" w:color="auto" w:fill="FFFFFF"/>
                <w:lang w:eastAsia="en-US"/>
              </w:rPr>
              <w:t>надання послуг з</w:t>
            </w:r>
            <w:r w:rsidRPr="009D2FE6">
              <w:rPr>
                <w:sz w:val="24"/>
                <w:lang w:eastAsia="ru-RU"/>
              </w:rPr>
              <w:t xml:space="preserve"> з централізованого водопостачання  </w:t>
            </w:r>
          </w:p>
          <w:p w:rsidR="0080487A" w:rsidRPr="009D2FE6" w:rsidRDefault="0080487A" w:rsidP="00110B30">
            <w:pPr>
              <w:tabs>
                <w:tab w:val="left" w:pos="2552"/>
                <w:tab w:val="left" w:pos="3627"/>
              </w:tabs>
              <w:spacing w:line="240" w:lineRule="auto"/>
              <w:rPr>
                <w:sz w:val="24"/>
                <w:lang w:eastAsia="ru-RU"/>
              </w:rPr>
            </w:pPr>
            <w:r w:rsidRPr="009D2FE6">
              <w:rPr>
                <w:rFonts w:eastAsia="Calibri"/>
                <w:sz w:val="24"/>
                <w:shd w:val="clear" w:color="auto" w:fill="FFFFFF"/>
                <w:lang w:eastAsia="en-US"/>
              </w:rPr>
              <w:t>та централізованого водовідведення</w:t>
            </w:r>
            <w:r w:rsidRPr="009D2FE6">
              <w:rPr>
                <w:sz w:val="24"/>
                <w:lang w:eastAsia="ru-RU"/>
              </w:rPr>
              <w:t xml:space="preserve"> </w:t>
            </w:r>
          </w:p>
          <w:p w:rsidR="0080487A" w:rsidRPr="009D2FE6" w:rsidRDefault="0080487A" w:rsidP="00110B30">
            <w:pPr>
              <w:tabs>
                <w:tab w:val="left" w:pos="2552"/>
                <w:tab w:val="left" w:pos="3627"/>
              </w:tabs>
              <w:spacing w:line="240" w:lineRule="auto"/>
              <w:rPr>
                <w:sz w:val="24"/>
                <w:lang w:eastAsia="ru-RU"/>
              </w:rPr>
            </w:pPr>
            <w:r w:rsidRPr="009D2FE6">
              <w:rPr>
                <w:sz w:val="24"/>
                <w:lang w:eastAsia="ru-RU"/>
              </w:rPr>
              <w:t>ТзОВ «Енергія-Новий Розділ"</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bCs/>
                <w:sz w:val="24"/>
                <w:lang w:eastAsia="ru-RU"/>
              </w:rPr>
            </w:pPr>
            <w:r w:rsidRPr="009D2FE6">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80487A" w:rsidRPr="009D2FE6" w:rsidRDefault="0080487A" w:rsidP="0054465B">
            <w:pPr>
              <w:tabs>
                <w:tab w:val="left" w:pos="2552"/>
              </w:tabs>
            </w:pPr>
            <w:r w:rsidRPr="009D2FE6">
              <w:rPr>
                <w:sz w:val="24"/>
                <w:lang w:eastAsia="en-US"/>
              </w:rPr>
              <w:t>20.10.26</w:t>
            </w: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r w:rsidRPr="009D2FE6">
              <w:rPr>
                <w:sz w:val="24"/>
                <w:lang w:eastAsia="en-US"/>
              </w:rPr>
              <w:t>25</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spacing w:line="240" w:lineRule="auto"/>
              <w:jc w:val="both"/>
              <w:rPr>
                <w:bCs/>
                <w:sz w:val="24"/>
                <w:lang w:eastAsia="ru-RU"/>
              </w:rPr>
            </w:pPr>
            <w:r w:rsidRPr="009D2FE6">
              <w:rPr>
                <w:bCs/>
                <w:sz w:val="24"/>
                <w:lang w:eastAsia="ru-RU"/>
              </w:rPr>
              <w:t xml:space="preserve">Про        погодження      Інвестиційної  </w:t>
            </w:r>
          </w:p>
          <w:p w:rsidR="0080487A" w:rsidRPr="009D2FE6" w:rsidRDefault="0080487A" w:rsidP="00110B30">
            <w:pPr>
              <w:spacing w:line="240" w:lineRule="auto"/>
              <w:jc w:val="both"/>
              <w:rPr>
                <w:bCs/>
                <w:sz w:val="24"/>
                <w:lang w:eastAsia="ru-RU"/>
              </w:rPr>
            </w:pPr>
            <w:r w:rsidRPr="009D2FE6">
              <w:rPr>
                <w:bCs/>
                <w:sz w:val="24"/>
                <w:lang w:eastAsia="ru-RU"/>
              </w:rPr>
              <w:t xml:space="preserve"> програми ТзОВ „Енергія- Новий Розділ»</w:t>
            </w:r>
          </w:p>
          <w:p w:rsidR="0080487A" w:rsidRPr="009D2FE6" w:rsidRDefault="0080487A" w:rsidP="00110B30">
            <w:pPr>
              <w:spacing w:line="240" w:lineRule="auto"/>
              <w:jc w:val="both"/>
              <w:rPr>
                <w:bCs/>
                <w:sz w:val="24"/>
                <w:lang w:eastAsia="ru-RU"/>
              </w:rPr>
            </w:pPr>
            <w:r w:rsidRPr="009D2FE6">
              <w:rPr>
                <w:bCs/>
                <w:sz w:val="24"/>
                <w:lang w:eastAsia="ru-RU"/>
              </w:rPr>
              <w:t xml:space="preserve">з водопостачання та водовідведення на 2027 рік </w:t>
            </w:r>
            <w:r w:rsidRPr="009D2FE6">
              <w:rPr>
                <w:bCs/>
                <w:sz w:val="24"/>
                <w:lang w:eastAsia="ru-RU"/>
              </w:rPr>
              <w:lastRenderedPageBreak/>
              <w:t>та зміни до 2026 року</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bCs/>
                <w:sz w:val="24"/>
                <w:lang w:eastAsia="ru-RU"/>
              </w:rPr>
            </w:pPr>
            <w:r w:rsidRPr="009D2FE6">
              <w:rPr>
                <w:bCs/>
                <w:sz w:val="24"/>
                <w:lang w:eastAsia="ru-RU"/>
              </w:rPr>
              <w:lastRenderedPageBreak/>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80487A" w:rsidRPr="009D2FE6" w:rsidRDefault="0080487A" w:rsidP="0054465B">
            <w:pPr>
              <w:tabs>
                <w:tab w:val="left" w:pos="2552"/>
              </w:tabs>
            </w:pPr>
            <w:r w:rsidRPr="009D2FE6">
              <w:rPr>
                <w:sz w:val="24"/>
                <w:lang w:eastAsia="en-US"/>
              </w:rPr>
              <w:t>20.10.26</w:t>
            </w: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r w:rsidRPr="009D2FE6">
              <w:rPr>
                <w:sz w:val="24"/>
                <w:lang w:eastAsia="en-US"/>
              </w:rPr>
              <w:t>26</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6327F4" w:rsidP="00110B30">
            <w:pPr>
              <w:tabs>
                <w:tab w:val="left" w:pos="2552"/>
              </w:tabs>
              <w:spacing w:line="240" w:lineRule="auto"/>
              <w:rPr>
                <w:sz w:val="24"/>
                <w:lang w:eastAsia="ru-RU"/>
              </w:rPr>
            </w:pPr>
            <w:r w:rsidRPr="009D2FE6">
              <w:rPr>
                <w:sz w:val="24"/>
                <w:lang w:eastAsia="ru-RU"/>
              </w:rPr>
              <w:t xml:space="preserve">Про погодження річного плану   виробництва, транспортування </w:t>
            </w:r>
            <w:r w:rsidR="0080487A" w:rsidRPr="009D2FE6">
              <w:rPr>
                <w:sz w:val="24"/>
                <w:lang w:eastAsia="ru-RU"/>
              </w:rPr>
              <w:t>та постачання теплової енергії</w:t>
            </w:r>
          </w:p>
          <w:p w:rsidR="0080487A" w:rsidRPr="009D2FE6" w:rsidRDefault="0080487A" w:rsidP="00110B30">
            <w:pPr>
              <w:tabs>
                <w:tab w:val="left" w:pos="2552"/>
              </w:tabs>
              <w:spacing w:line="240" w:lineRule="auto"/>
              <w:rPr>
                <w:sz w:val="24"/>
                <w:lang w:eastAsia="ru-RU"/>
              </w:rPr>
            </w:pPr>
            <w:r w:rsidRPr="009D2FE6">
              <w:rPr>
                <w:sz w:val="24"/>
                <w:lang w:eastAsia="ru-RU"/>
              </w:rPr>
              <w:t xml:space="preserve">ТОВ «Нафтогаз  Тепло»  на 12 місяців </w:t>
            </w:r>
          </w:p>
          <w:p w:rsidR="0080487A" w:rsidRPr="009D2FE6" w:rsidRDefault="0080487A" w:rsidP="00110B30">
            <w:pPr>
              <w:tabs>
                <w:tab w:val="left" w:pos="2552"/>
              </w:tabs>
              <w:spacing w:line="240" w:lineRule="auto"/>
              <w:rPr>
                <w:sz w:val="24"/>
                <w:lang w:eastAsia="ru-RU"/>
              </w:rPr>
            </w:pPr>
            <w:r w:rsidRPr="009D2FE6">
              <w:rPr>
                <w:sz w:val="24"/>
                <w:lang w:eastAsia="ru-RU"/>
              </w:rPr>
              <w:t>з 01.01.2027р. в м. Новий Розділ</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bCs/>
                <w:sz w:val="24"/>
                <w:lang w:eastAsia="ru-RU"/>
              </w:rPr>
            </w:pPr>
            <w:r w:rsidRPr="009D2FE6">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80487A" w:rsidRPr="009D2FE6" w:rsidRDefault="0080487A" w:rsidP="0054465B">
            <w:pPr>
              <w:tabs>
                <w:tab w:val="left" w:pos="2552"/>
              </w:tabs>
            </w:pPr>
            <w:r w:rsidRPr="009D2FE6">
              <w:rPr>
                <w:sz w:val="24"/>
                <w:lang w:eastAsia="en-US"/>
              </w:rPr>
              <w:t>20.10.26</w:t>
            </w: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r w:rsidRPr="009D2FE6">
              <w:rPr>
                <w:sz w:val="24"/>
                <w:lang w:eastAsia="en-US"/>
              </w:rPr>
              <w:t>27</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spacing w:line="240" w:lineRule="auto"/>
              <w:jc w:val="both"/>
              <w:rPr>
                <w:rFonts w:eastAsia="MS Mincho"/>
                <w:sz w:val="24"/>
                <w:lang w:eastAsia="ru-RU"/>
              </w:rPr>
            </w:pPr>
            <w:r w:rsidRPr="009D2FE6">
              <w:rPr>
                <w:rFonts w:eastAsia="MS Mincho"/>
                <w:sz w:val="24"/>
                <w:lang w:eastAsia="ru-RU"/>
              </w:rPr>
              <w:t>Про початок опалювального періоду</w:t>
            </w:r>
          </w:p>
          <w:p w:rsidR="0080487A" w:rsidRPr="009D2FE6" w:rsidRDefault="0080487A" w:rsidP="00110B30">
            <w:pPr>
              <w:spacing w:line="240" w:lineRule="auto"/>
              <w:jc w:val="both"/>
              <w:rPr>
                <w:rFonts w:eastAsia="MS Mincho"/>
                <w:sz w:val="24"/>
                <w:lang w:eastAsia="ru-RU"/>
              </w:rPr>
            </w:pPr>
            <w:r w:rsidRPr="009D2FE6">
              <w:rPr>
                <w:rFonts w:eastAsia="MS Mincho"/>
                <w:sz w:val="24"/>
                <w:lang w:eastAsia="ru-RU"/>
              </w:rPr>
              <w:t xml:space="preserve">2026-2027 років на території </w:t>
            </w:r>
          </w:p>
          <w:p w:rsidR="0080487A" w:rsidRPr="009D2FE6" w:rsidRDefault="0080487A" w:rsidP="00110B30">
            <w:pPr>
              <w:spacing w:line="240" w:lineRule="auto"/>
              <w:jc w:val="both"/>
              <w:rPr>
                <w:rFonts w:eastAsia="MS Mincho"/>
                <w:sz w:val="24"/>
                <w:lang w:eastAsia="ru-RU"/>
              </w:rPr>
            </w:pPr>
            <w:r w:rsidRPr="009D2FE6">
              <w:rPr>
                <w:rFonts w:eastAsia="MS Mincho"/>
                <w:sz w:val="24"/>
                <w:lang w:eastAsia="ru-RU"/>
              </w:rPr>
              <w:t xml:space="preserve">Новороздільської територіальної громади </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bCs/>
                <w:sz w:val="24"/>
                <w:lang w:eastAsia="ru-RU"/>
              </w:rPr>
            </w:pPr>
            <w:r w:rsidRPr="009D2FE6">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80487A" w:rsidRPr="009D2FE6" w:rsidRDefault="0080487A" w:rsidP="0054465B">
            <w:pPr>
              <w:tabs>
                <w:tab w:val="left" w:pos="2552"/>
              </w:tabs>
            </w:pPr>
            <w:r w:rsidRPr="009D2FE6">
              <w:rPr>
                <w:sz w:val="24"/>
                <w:lang w:eastAsia="en-US"/>
              </w:rPr>
              <w:t>20.10.26</w:t>
            </w:r>
          </w:p>
        </w:tc>
      </w:tr>
      <w:tr w:rsidR="009D2FE6" w:rsidRPr="009D2FE6" w:rsidTr="000804D4">
        <w:trPr>
          <w:trHeight w:val="60"/>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r w:rsidRPr="009D2FE6">
              <w:rPr>
                <w:sz w:val="24"/>
                <w:lang w:eastAsia="en-US"/>
              </w:rPr>
              <w:t>28</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ind w:right="-102"/>
              <w:rPr>
                <w:rFonts w:eastAsia="MS Mincho"/>
                <w:sz w:val="24"/>
                <w:lang w:eastAsia="ru-RU"/>
              </w:rPr>
            </w:pPr>
            <w:r w:rsidRPr="009D2FE6">
              <w:rPr>
                <w:rFonts w:eastAsia="MS Mincho"/>
                <w:sz w:val="24"/>
                <w:lang w:eastAsia="ru-RU"/>
              </w:rPr>
              <w:t xml:space="preserve">Про передачу у приватну спільну часткову власність квартири комунального житлового фонду, яка належать Новороздільській міській раді </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ru-RU"/>
              </w:rPr>
            </w:pPr>
            <w:r w:rsidRPr="009D2FE6">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80487A" w:rsidRPr="009D2FE6" w:rsidRDefault="0080487A" w:rsidP="0054465B">
            <w:pPr>
              <w:tabs>
                <w:tab w:val="left" w:pos="2552"/>
              </w:tabs>
            </w:pPr>
            <w:r w:rsidRPr="009D2FE6">
              <w:rPr>
                <w:sz w:val="24"/>
                <w:lang w:eastAsia="en-US"/>
              </w:rPr>
              <w:t>20.10.26</w:t>
            </w:r>
          </w:p>
        </w:tc>
      </w:tr>
      <w:tr w:rsidR="009D2FE6" w:rsidRPr="009D2FE6" w:rsidTr="000804D4">
        <w:trPr>
          <w:trHeight w:val="599"/>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r w:rsidRPr="009D2FE6">
              <w:rPr>
                <w:sz w:val="24"/>
                <w:lang w:eastAsia="en-US"/>
              </w:rPr>
              <w:t>29</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jc w:val="both"/>
              <w:rPr>
                <w:sz w:val="24"/>
                <w:lang w:eastAsia="en-US"/>
              </w:rPr>
            </w:pPr>
            <w:r w:rsidRPr="009D2FE6">
              <w:rPr>
                <w:sz w:val="24"/>
                <w:lang w:eastAsia="en-US"/>
              </w:rPr>
              <w:t>Про питання оренди комунального майна Новороздільської ТГ</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ru-RU"/>
              </w:rPr>
            </w:pPr>
            <w:r w:rsidRPr="009D2FE6">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80487A" w:rsidRPr="009D2FE6" w:rsidRDefault="0080487A" w:rsidP="0054465B">
            <w:pPr>
              <w:tabs>
                <w:tab w:val="left" w:pos="2552"/>
              </w:tabs>
            </w:pPr>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r w:rsidRPr="009D2FE6">
              <w:rPr>
                <w:sz w:val="24"/>
                <w:lang w:eastAsia="en-US"/>
              </w:rPr>
              <w:t>30</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jc w:val="both"/>
              <w:rPr>
                <w:rFonts w:eastAsia="MS Mincho"/>
                <w:sz w:val="24"/>
                <w:lang w:eastAsia="ru-RU"/>
              </w:rPr>
            </w:pPr>
            <w:r w:rsidRPr="009D2FE6">
              <w:rPr>
                <w:rFonts w:eastAsia="MS Mincho"/>
                <w:sz w:val="24"/>
                <w:lang w:eastAsia="ru-RU"/>
              </w:rPr>
              <w:t>Про внесення змін до Переліку адміністративних послуг,  що надаються у/через відділ Центр надання адміністратив</w:t>
            </w:r>
            <w:r w:rsidR="006327F4" w:rsidRPr="009D2FE6">
              <w:rPr>
                <w:rFonts w:eastAsia="MS Mincho"/>
                <w:sz w:val="24"/>
                <w:lang w:eastAsia="ru-RU"/>
              </w:rPr>
              <w:t xml:space="preserve">них послуг </w:t>
            </w:r>
            <w:r w:rsidRPr="009D2FE6">
              <w:rPr>
                <w:rFonts w:eastAsia="MS Mincho"/>
                <w:sz w:val="24"/>
                <w:lang w:eastAsia="ru-RU"/>
              </w:rPr>
              <w:t>Новороздільської міської ради</w:t>
            </w:r>
            <w:r w:rsidRPr="009D2FE6">
              <w:rPr>
                <w:sz w:val="24"/>
                <w:lang w:eastAsia="ru-RU"/>
              </w:rPr>
              <w:t xml:space="preserve"> </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widowControl w:val="0"/>
              <w:tabs>
                <w:tab w:val="left" w:pos="2552"/>
              </w:tabs>
              <w:autoSpaceDE w:val="0"/>
              <w:autoSpaceDN w:val="0"/>
              <w:adjustRightInd w:val="0"/>
              <w:spacing w:line="240" w:lineRule="auto"/>
              <w:rPr>
                <w:sz w:val="24"/>
                <w:lang w:eastAsia="ru-RU"/>
              </w:rPr>
            </w:pPr>
            <w:r w:rsidRPr="009D2FE6">
              <w:rPr>
                <w:bCs/>
                <w:sz w:val="24"/>
                <w:lang w:eastAsia="en-US"/>
              </w:rPr>
              <w:t>Мельніков А.В. – керуючий справами виконавчого комітету</w:t>
            </w:r>
          </w:p>
        </w:tc>
        <w:tc>
          <w:tcPr>
            <w:tcW w:w="1072" w:type="dxa"/>
            <w:tcBorders>
              <w:top w:val="single" w:sz="4" w:space="0" w:color="auto"/>
              <w:left w:val="single" w:sz="4" w:space="0" w:color="auto"/>
              <w:bottom w:val="single" w:sz="4" w:space="0" w:color="auto"/>
              <w:right w:val="single" w:sz="4" w:space="0" w:color="auto"/>
            </w:tcBorders>
            <w:hideMark/>
          </w:tcPr>
          <w:p w:rsidR="0080487A" w:rsidRPr="009D2FE6" w:rsidRDefault="0080487A" w:rsidP="0054465B">
            <w:pPr>
              <w:tabs>
                <w:tab w:val="left" w:pos="2552"/>
              </w:tabs>
            </w:pPr>
            <w:r w:rsidRPr="009D2FE6">
              <w:rPr>
                <w:sz w:val="24"/>
                <w:lang w:eastAsia="en-US"/>
              </w:rPr>
              <w:t>20.10.26</w:t>
            </w:r>
          </w:p>
        </w:tc>
      </w:tr>
      <w:tr w:rsidR="009D2FE6" w:rsidRPr="009D2FE6" w:rsidTr="000804D4">
        <w:trPr>
          <w:trHeight w:val="682"/>
        </w:trPr>
        <w:tc>
          <w:tcPr>
            <w:tcW w:w="709"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2552"/>
              </w:tabs>
              <w:spacing w:line="240" w:lineRule="auto"/>
              <w:rPr>
                <w:sz w:val="24"/>
                <w:lang w:eastAsia="en-US"/>
              </w:rPr>
            </w:pPr>
            <w:r w:rsidRPr="009D2FE6">
              <w:rPr>
                <w:sz w:val="24"/>
                <w:lang w:eastAsia="en-US"/>
              </w:rPr>
              <w:t>31</w:t>
            </w:r>
          </w:p>
        </w:tc>
        <w:tc>
          <w:tcPr>
            <w:tcW w:w="5103"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tabs>
                <w:tab w:val="left" w:pos="708"/>
                <w:tab w:val="left" w:pos="2552"/>
                <w:tab w:val="center" w:pos="4153"/>
                <w:tab w:val="right" w:pos="8306"/>
              </w:tabs>
              <w:spacing w:line="240" w:lineRule="auto"/>
              <w:rPr>
                <w:kern w:val="2"/>
                <w:sz w:val="24"/>
                <w:lang w:eastAsia="ru-RU"/>
              </w:rPr>
            </w:pPr>
            <w:r w:rsidRPr="009D2FE6">
              <w:rPr>
                <w:kern w:val="2"/>
                <w:sz w:val="24"/>
                <w:lang w:eastAsia="ru-RU"/>
              </w:rPr>
              <w:t xml:space="preserve">Про затвердження нового складу комісії з питань захисту прав дитини </w:t>
            </w:r>
          </w:p>
        </w:tc>
        <w:tc>
          <w:tcPr>
            <w:tcW w:w="3482" w:type="dxa"/>
            <w:tcBorders>
              <w:top w:val="single" w:sz="4" w:space="0" w:color="auto"/>
              <w:left w:val="single" w:sz="4" w:space="0" w:color="auto"/>
              <w:bottom w:val="single" w:sz="4" w:space="0" w:color="auto"/>
              <w:right w:val="single" w:sz="4" w:space="0" w:color="auto"/>
            </w:tcBorders>
          </w:tcPr>
          <w:p w:rsidR="0080487A" w:rsidRPr="009D2FE6" w:rsidRDefault="0080487A" w:rsidP="00110B30">
            <w:pPr>
              <w:widowControl w:val="0"/>
              <w:tabs>
                <w:tab w:val="left" w:pos="2552"/>
              </w:tabs>
              <w:autoSpaceDE w:val="0"/>
              <w:autoSpaceDN w:val="0"/>
              <w:adjustRightInd w:val="0"/>
              <w:spacing w:line="240" w:lineRule="auto"/>
              <w:rPr>
                <w:bCs/>
                <w:sz w:val="24"/>
                <w:lang w:eastAsia="en-US"/>
              </w:rPr>
            </w:pPr>
            <w:r w:rsidRPr="009D2FE6">
              <w:rPr>
                <w:sz w:val="24"/>
                <w:lang w:eastAsia="en-US"/>
              </w:rPr>
              <w:t>Ромашина К.А.  –  нач. служби у справах дітей</w:t>
            </w:r>
          </w:p>
        </w:tc>
        <w:tc>
          <w:tcPr>
            <w:tcW w:w="1072" w:type="dxa"/>
            <w:tcBorders>
              <w:top w:val="single" w:sz="4" w:space="0" w:color="auto"/>
              <w:left w:val="single" w:sz="4" w:space="0" w:color="auto"/>
              <w:bottom w:val="single" w:sz="4" w:space="0" w:color="auto"/>
              <w:right w:val="single" w:sz="4" w:space="0" w:color="auto"/>
            </w:tcBorders>
            <w:hideMark/>
          </w:tcPr>
          <w:p w:rsidR="0080487A" w:rsidRPr="009D2FE6" w:rsidRDefault="0080487A" w:rsidP="0054465B">
            <w:pPr>
              <w:tabs>
                <w:tab w:val="left" w:pos="2552"/>
              </w:tabs>
            </w:pPr>
            <w:r w:rsidRPr="009D2FE6">
              <w:rPr>
                <w:sz w:val="24"/>
                <w:lang w:eastAsia="en-US"/>
              </w:rPr>
              <w:t>20.10.26</w:t>
            </w:r>
          </w:p>
        </w:tc>
      </w:tr>
    </w:tbl>
    <w:p w:rsidR="006F2030" w:rsidRPr="009D2FE6" w:rsidRDefault="006F2030" w:rsidP="00365D34">
      <w:pPr>
        <w:tabs>
          <w:tab w:val="left" w:pos="2552"/>
        </w:tabs>
        <w:spacing w:line="240" w:lineRule="auto"/>
        <w:rPr>
          <w:sz w:val="24"/>
          <w:lang w:eastAsia="ru-RU"/>
        </w:rPr>
      </w:pPr>
    </w:p>
    <w:tbl>
      <w:tblPr>
        <w:tblW w:w="10145" w:type="dxa"/>
        <w:tblInd w:w="-292"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9D2FE6" w:rsidRPr="009D2FE6" w:rsidTr="00622758">
        <w:trPr>
          <w:trHeight w:val="847"/>
        </w:trPr>
        <w:tc>
          <w:tcPr>
            <w:tcW w:w="710" w:type="dxa"/>
            <w:tcBorders>
              <w:top w:val="single" w:sz="6" w:space="0" w:color="auto"/>
              <w:left w:val="single" w:sz="6" w:space="0" w:color="auto"/>
              <w:bottom w:val="single" w:sz="4" w:space="0" w:color="auto"/>
              <w:right w:val="single" w:sz="6" w:space="0" w:color="auto"/>
            </w:tcBorders>
            <w:hideMark/>
          </w:tcPr>
          <w:p w:rsidR="006F2030" w:rsidRPr="009D2FE6" w:rsidRDefault="006F2030" w:rsidP="00365D34">
            <w:pPr>
              <w:tabs>
                <w:tab w:val="left" w:pos="2552"/>
              </w:tabs>
              <w:spacing w:line="240" w:lineRule="auto"/>
              <w:rPr>
                <w:b/>
                <w:sz w:val="24"/>
                <w:lang w:eastAsia="en-US"/>
              </w:rPr>
            </w:pPr>
            <w:r w:rsidRPr="009D2FE6">
              <w:rPr>
                <w:b/>
                <w:sz w:val="24"/>
                <w:lang w:eastAsia="en-US"/>
              </w:rPr>
              <w:t>№</w:t>
            </w:r>
          </w:p>
          <w:p w:rsidR="006F2030" w:rsidRPr="009D2FE6" w:rsidRDefault="006F2030" w:rsidP="00365D34">
            <w:pPr>
              <w:tabs>
                <w:tab w:val="left" w:pos="2552"/>
              </w:tabs>
              <w:spacing w:line="240" w:lineRule="auto"/>
              <w:rPr>
                <w:b/>
                <w:sz w:val="24"/>
                <w:lang w:eastAsia="en-US"/>
              </w:rPr>
            </w:pPr>
            <w:r w:rsidRPr="009D2FE6">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6F2030" w:rsidRPr="009D2FE6" w:rsidRDefault="006F2030" w:rsidP="00365D34">
            <w:pPr>
              <w:tabs>
                <w:tab w:val="left" w:pos="2552"/>
              </w:tabs>
              <w:spacing w:line="240" w:lineRule="auto"/>
              <w:rPr>
                <w:b/>
                <w:sz w:val="24"/>
                <w:lang w:eastAsia="en-US"/>
              </w:rPr>
            </w:pPr>
            <w:r w:rsidRPr="009D2FE6">
              <w:rPr>
                <w:b/>
                <w:sz w:val="24"/>
                <w:lang w:eastAsia="en-US"/>
              </w:rPr>
              <w:tab/>
            </w:r>
          </w:p>
          <w:p w:rsidR="006F2030" w:rsidRPr="009D2FE6" w:rsidRDefault="006F2030" w:rsidP="00365D34">
            <w:pPr>
              <w:tabs>
                <w:tab w:val="left" w:pos="2552"/>
              </w:tabs>
              <w:spacing w:line="240" w:lineRule="auto"/>
              <w:rPr>
                <w:b/>
                <w:sz w:val="24"/>
                <w:lang w:eastAsia="en-US"/>
              </w:rPr>
            </w:pPr>
            <w:r w:rsidRPr="009D2FE6">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6F2030" w:rsidRPr="009D2FE6" w:rsidRDefault="006F2030" w:rsidP="00365D34">
            <w:pPr>
              <w:tabs>
                <w:tab w:val="left" w:pos="2552"/>
              </w:tabs>
              <w:spacing w:line="240" w:lineRule="auto"/>
              <w:rPr>
                <w:b/>
                <w:sz w:val="24"/>
                <w:lang w:eastAsia="en-US"/>
              </w:rPr>
            </w:pPr>
          </w:p>
          <w:p w:rsidR="006F2030" w:rsidRPr="009D2FE6" w:rsidRDefault="006F2030" w:rsidP="00365D34">
            <w:pPr>
              <w:tabs>
                <w:tab w:val="left" w:pos="2552"/>
              </w:tabs>
              <w:spacing w:line="240" w:lineRule="auto"/>
              <w:rPr>
                <w:b/>
                <w:sz w:val="24"/>
                <w:lang w:eastAsia="en-US"/>
              </w:rPr>
            </w:pPr>
            <w:r w:rsidRPr="009D2FE6">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6F2030" w:rsidRPr="009D2FE6" w:rsidRDefault="006F2030" w:rsidP="00365D34">
            <w:pPr>
              <w:tabs>
                <w:tab w:val="left" w:pos="2552"/>
              </w:tabs>
              <w:spacing w:line="240" w:lineRule="auto"/>
              <w:rPr>
                <w:b/>
                <w:sz w:val="24"/>
                <w:lang w:eastAsia="en-US"/>
              </w:rPr>
            </w:pPr>
            <w:r w:rsidRPr="009D2FE6">
              <w:rPr>
                <w:b/>
                <w:sz w:val="24"/>
                <w:lang w:eastAsia="en-US"/>
              </w:rPr>
              <w:t>Дата</w:t>
            </w:r>
          </w:p>
          <w:p w:rsidR="006F2030" w:rsidRPr="009D2FE6" w:rsidRDefault="006F2030" w:rsidP="00365D34">
            <w:pPr>
              <w:tabs>
                <w:tab w:val="left" w:pos="2552"/>
              </w:tabs>
              <w:spacing w:line="240" w:lineRule="auto"/>
              <w:rPr>
                <w:b/>
                <w:sz w:val="24"/>
                <w:lang w:eastAsia="en-US"/>
              </w:rPr>
            </w:pPr>
            <w:r w:rsidRPr="009D2FE6">
              <w:rPr>
                <w:b/>
                <w:sz w:val="24"/>
                <w:lang w:eastAsia="en-US"/>
              </w:rPr>
              <w:t>Провед-ення</w:t>
            </w:r>
          </w:p>
        </w:tc>
      </w:tr>
      <w:tr w:rsidR="009D2FE6" w:rsidRPr="009D2FE6" w:rsidTr="00622758">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6F2030" w:rsidRPr="009D2FE6" w:rsidRDefault="006F2030" w:rsidP="00365D34">
            <w:pPr>
              <w:tabs>
                <w:tab w:val="left" w:pos="2552"/>
              </w:tabs>
              <w:spacing w:line="240" w:lineRule="auto"/>
              <w:jc w:val="center"/>
              <w:rPr>
                <w:sz w:val="24"/>
                <w:lang w:eastAsia="en-US"/>
              </w:rPr>
            </w:pPr>
            <w:r w:rsidRPr="009D2FE6">
              <w:rPr>
                <w:sz w:val="24"/>
                <w:lang w:eastAsia="en-US"/>
              </w:rPr>
              <w:t>Пропонується для розгляд в закритому режимі</w:t>
            </w:r>
          </w:p>
        </w:tc>
      </w:tr>
      <w:tr w:rsidR="009D2FE6" w:rsidRPr="009D2FE6" w:rsidTr="003329F0">
        <w:trPr>
          <w:trHeight w:val="549"/>
        </w:trPr>
        <w:tc>
          <w:tcPr>
            <w:tcW w:w="710" w:type="dxa"/>
            <w:tcBorders>
              <w:top w:val="single" w:sz="4" w:space="0" w:color="auto"/>
              <w:left w:val="single" w:sz="4" w:space="0" w:color="auto"/>
              <w:bottom w:val="single" w:sz="4" w:space="0" w:color="auto"/>
              <w:right w:val="single" w:sz="4" w:space="0" w:color="auto"/>
            </w:tcBorders>
          </w:tcPr>
          <w:p w:rsidR="00314F3B" w:rsidRPr="009D2FE6" w:rsidRDefault="00590701" w:rsidP="00365D34">
            <w:pPr>
              <w:tabs>
                <w:tab w:val="left" w:pos="2552"/>
              </w:tabs>
              <w:spacing w:line="240" w:lineRule="auto"/>
              <w:rPr>
                <w:sz w:val="24"/>
                <w:lang w:eastAsia="en-US"/>
              </w:rPr>
            </w:pPr>
            <w:r w:rsidRPr="009D2FE6">
              <w:rPr>
                <w:sz w:val="24"/>
                <w:lang w:eastAsia="en-US"/>
              </w:rPr>
              <w:t>32</w:t>
            </w:r>
          </w:p>
        </w:tc>
        <w:tc>
          <w:tcPr>
            <w:tcW w:w="5102"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9D2FE6">
              <w:rPr>
                <w:sz w:val="24"/>
                <w:lang w:eastAsia="en-US"/>
              </w:rPr>
              <w:t>Про захист прав дітей</w:t>
            </w:r>
          </w:p>
        </w:tc>
        <w:tc>
          <w:tcPr>
            <w:tcW w:w="3261"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9D2FE6">
              <w:rPr>
                <w:sz w:val="24"/>
                <w:lang w:eastAsia="en-US"/>
              </w:rPr>
              <w:t>Ромашина К.А.  –  нач. служби у справах дітей</w:t>
            </w:r>
          </w:p>
        </w:tc>
        <w:tc>
          <w:tcPr>
            <w:tcW w:w="1072"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2552"/>
              </w:tabs>
            </w:pPr>
            <w:r w:rsidRPr="009D2FE6">
              <w:rPr>
                <w:sz w:val="24"/>
                <w:lang w:eastAsia="en-US"/>
              </w:rPr>
              <w:t>20.10.26</w:t>
            </w:r>
          </w:p>
        </w:tc>
      </w:tr>
      <w:tr w:rsidR="009D2FE6" w:rsidRPr="009D2FE6" w:rsidTr="003329F0">
        <w:trPr>
          <w:trHeight w:val="549"/>
        </w:trPr>
        <w:tc>
          <w:tcPr>
            <w:tcW w:w="710" w:type="dxa"/>
            <w:tcBorders>
              <w:top w:val="single" w:sz="4" w:space="0" w:color="auto"/>
              <w:left w:val="single" w:sz="4" w:space="0" w:color="auto"/>
              <w:bottom w:val="single" w:sz="4" w:space="0" w:color="auto"/>
              <w:right w:val="single" w:sz="4" w:space="0" w:color="auto"/>
            </w:tcBorders>
          </w:tcPr>
          <w:p w:rsidR="00314F3B" w:rsidRPr="009D2FE6" w:rsidRDefault="00590701" w:rsidP="00365D34">
            <w:pPr>
              <w:tabs>
                <w:tab w:val="left" w:pos="2552"/>
              </w:tabs>
              <w:spacing w:line="240" w:lineRule="auto"/>
              <w:rPr>
                <w:sz w:val="24"/>
                <w:lang w:eastAsia="en-US"/>
              </w:rPr>
            </w:pPr>
            <w:r w:rsidRPr="009D2FE6">
              <w:rPr>
                <w:sz w:val="24"/>
                <w:lang w:eastAsia="en-US"/>
              </w:rPr>
              <w:t>33</w:t>
            </w:r>
          </w:p>
        </w:tc>
        <w:tc>
          <w:tcPr>
            <w:tcW w:w="5102"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9D2FE6">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9D2FE6">
              <w:rPr>
                <w:bCs/>
                <w:sz w:val="24"/>
                <w:lang w:eastAsia="en-US"/>
              </w:rPr>
              <w:t>Ганачевська О.Р. – заст. міського голови</w:t>
            </w:r>
          </w:p>
        </w:tc>
        <w:tc>
          <w:tcPr>
            <w:tcW w:w="1072"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2552"/>
              </w:tabs>
            </w:pPr>
            <w:r w:rsidRPr="009D2FE6">
              <w:rPr>
                <w:sz w:val="24"/>
                <w:lang w:eastAsia="en-US"/>
              </w:rPr>
              <w:t>20.10.26</w:t>
            </w:r>
          </w:p>
        </w:tc>
      </w:tr>
      <w:tr w:rsidR="009D2FE6" w:rsidRPr="009D2FE6" w:rsidTr="003329F0">
        <w:trPr>
          <w:trHeight w:val="60"/>
        </w:trPr>
        <w:tc>
          <w:tcPr>
            <w:tcW w:w="710" w:type="dxa"/>
            <w:tcBorders>
              <w:top w:val="single" w:sz="4" w:space="0" w:color="auto"/>
              <w:left w:val="single" w:sz="4" w:space="0" w:color="auto"/>
              <w:bottom w:val="single" w:sz="4" w:space="0" w:color="auto"/>
              <w:right w:val="single" w:sz="4" w:space="0" w:color="auto"/>
            </w:tcBorders>
          </w:tcPr>
          <w:p w:rsidR="00314F3B" w:rsidRPr="009D2FE6" w:rsidRDefault="00590701" w:rsidP="00365D34">
            <w:pPr>
              <w:tabs>
                <w:tab w:val="left" w:pos="2552"/>
              </w:tabs>
              <w:spacing w:line="240" w:lineRule="auto"/>
              <w:rPr>
                <w:sz w:val="24"/>
                <w:lang w:eastAsia="en-US"/>
              </w:rPr>
            </w:pPr>
            <w:r w:rsidRPr="009D2FE6">
              <w:rPr>
                <w:sz w:val="24"/>
                <w:lang w:eastAsia="en-US"/>
              </w:rPr>
              <w:t>34</w:t>
            </w:r>
          </w:p>
        </w:tc>
        <w:tc>
          <w:tcPr>
            <w:tcW w:w="5102"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2552"/>
              </w:tabs>
              <w:spacing w:line="240" w:lineRule="auto"/>
              <w:jc w:val="both"/>
              <w:rPr>
                <w:sz w:val="24"/>
                <w:lang w:eastAsia="en-US"/>
              </w:rPr>
            </w:pPr>
            <w:r w:rsidRPr="009D2FE6">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2552"/>
              </w:tabs>
              <w:spacing w:line="240" w:lineRule="auto"/>
              <w:rPr>
                <w:sz w:val="24"/>
                <w:lang w:eastAsia="en-US"/>
              </w:rPr>
            </w:pPr>
            <w:r w:rsidRPr="009D2FE6">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tcPr>
          <w:p w:rsidR="00314F3B" w:rsidRPr="009D2FE6" w:rsidRDefault="00314F3B" w:rsidP="00365D34">
            <w:pPr>
              <w:tabs>
                <w:tab w:val="left" w:pos="2552"/>
              </w:tabs>
            </w:pPr>
            <w:r w:rsidRPr="009D2FE6">
              <w:rPr>
                <w:sz w:val="24"/>
                <w:lang w:eastAsia="en-US"/>
              </w:rPr>
              <w:t>20.10.26</w:t>
            </w:r>
          </w:p>
        </w:tc>
      </w:tr>
    </w:tbl>
    <w:p w:rsidR="006F2030" w:rsidRPr="009D2FE6" w:rsidRDefault="006F2030" w:rsidP="006F2030">
      <w:pPr>
        <w:spacing w:line="240" w:lineRule="auto"/>
        <w:rPr>
          <w:sz w:val="24"/>
          <w:lang w:eastAsia="ru-RU"/>
        </w:rPr>
      </w:pPr>
    </w:p>
    <w:p w:rsidR="006F2030" w:rsidRPr="009D2FE6" w:rsidRDefault="006F2030" w:rsidP="006F2030">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9D2FE6">
        <w:rPr>
          <w:sz w:val="24"/>
          <w:lang w:eastAsia="en-US"/>
        </w:rPr>
        <w:t xml:space="preserve">Міський голова                 </w:t>
      </w:r>
      <w:r w:rsidRPr="009D2FE6">
        <w:rPr>
          <w:sz w:val="24"/>
          <w:lang w:eastAsia="en-US"/>
        </w:rPr>
        <w:tab/>
      </w:r>
      <w:r w:rsidRPr="009D2FE6">
        <w:rPr>
          <w:sz w:val="24"/>
          <w:lang w:eastAsia="en-US"/>
        </w:rPr>
        <w:tab/>
      </w:r>
      <w:r w:rsidRPr="009D2FE6">
        <w:rPr>
          <w:sz w:val="24"/>
          <w:lang w:eastAsia="en-US"/>
        </w:rPr>
        <w:tab/>
      </w:r>
      <w:r w:rsidRPr="009D2FE6">
        <w:rPr>
          <w:sz w:val="24"/>
          <w:lang w:eastAsia="en-US"/>
        </w:rPr>
        <w:tab/>
        <w:t>Ярина Яценко</w:t>
      </w:r>
    </w:p>
    <w:p w:rsidR="006F2030" w:rsidRPr="009D2FE6" w:rsidRDefault="006F2030" w:rsidP="006F2030">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p>
    <w:p w:rsidR="006F2030" w:rsidRPr="009D2FE6" w:rsidRDefault="006F20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110B30" w:rsidRPr="009D2FE6" w:rsidRDefault="00110B30" w:rsidP="006F2030">
      <w:pPr>
        <w:spacing w:line="240" w:lineRule="auto"/>
        <w:rPr>
          <w:sz w:val="24"/>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lastRenderedPageBreak/>
        <w:t>Головуюча на засіданні міський голова відкрив чергове засідання  виконавчого комітету  20.10.26р, 14:10 год.,  Ярина Яценко оголосила порядок денний  і  запропонувала затвердити порядок денний засідання виконкому:</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jc w:val="center"/>
        <w:rPr>
          <w:b/>
          <w:sz w:val="24"/>
          <w:lang w:eastAsia="ru-RU"/>
        </w:rPr>
      </w:pPr>
      <w:r w:rsidRPr="005F75FC">
        <w:rPr>
          <w:b/>
          <w:sz w:val="24"/>
          <w:lang w:eastAsia="ru-RU"/>
        </w:rPr>
        <w:t>Проєкт ПОРЯДКУ ДЕННОГО                                                                                           ЗАСІДАНЯ  ВИКОНКОМУ</w:t>
      </w:r>
    </w:p>
    <w:p w:rsidR="005F75FC" w:rsidRPr="005F75FC" w:rsidRDefault="005F75FC" w:rsidP="005F75FC">
      <w:pPr>
        <w:spacing w:line="240" w:lineRule="auto"/>
        <w:jc w:val="center"/>
        <w:rPr>
          <w:b/>
          <w:sz w:val="24"/>
          <w:lang w:eastAsia="ru-RU"/>
        </w:rPr>
      </w:pPr>
    </w:p>
    <w:p w:rsidR="005F75FC" w:rsidRPr="005F75FC" w:rsidRDefault="005F75FC" w:rsidP="005F75FC">
      <w:pPr>
        <w:spacing w:line="240" w:lineRule="auto"/>
        <w:jc w:val="center"/>
        <w:rPr>
          <w:b/>
          <w:sz w:val="24"/>
          <w:lang w:eastAsia="ru-RU"/>
        </w:rPr>
      </w:pPr>
    </w:p>
    <w:p w:rsidR="005F75FC" w:rsidRPr="005F75FC" w:rsidRDefault="005F75FC" w:rsidP="005F75FC">
      <w:pPr>
        <w:spacing w:line="240" w:lineRule="auto"/>
        <w:jc w:val="center"/>
        <w:rPr>
          <w:b/>
          <w:sz w:val="24"/>
          <w:lang w:eastAsia="ru-RU"/>
        </w:rPr>
      </w:pPr>
      <w:r w:rsidRPr="005F75FC">
        <w:rPr>
          <w:b/>
          <w:sz w:val="24"/>
          <w:lang w:eastAsia="ru-RU"/>
        </w:rPr>
        <w:t>№ 16 на 20 жовтня 2026 року 14.00 год.</w:t>
      </w:r>
    </w:p>
    <w:tbl>
      <w:tblPr>
        <w:tblW w:w="10366" w:type="dxa"/>
        <w:tblInd w:w="-292" w:type="dxa"/>
        <w:tblLayout w:type="fixed"/>
        <w:tblCellMar>
          <w:left w:w="71" w:type="dxa"/>
          <w:right w:w="71" w:type="dxa"/>
        </w:tblCellMar>
        <w:tblLook w:val="04A0" w:firstRow="1" w:lastRow="0" w:firstColumn="1" w:lastColumn="0" w:noHBand="0" w:noVBand="1"/>
      </w:tblPr>
      <w:tblGrid>
        <w:gridCol w:w="709"/>
        <w:gridCol w:w="5103"/>
        <w:gridCol w:w="3482"/>
        <w:gridCol w:w="1072"/>
      </w:tblGrid>
      <w:tr w:rsidR="005F75FC" w:rsidRPr="005F75FC" w:rsidTr="006031D2">
        <w:trPr>
          <w:trHeight w:val="897"/>
        </w:trPr>
        <w:tc>
          <w:tcPr>
            <w:tcW w:w="709" w:type="dxa"/>
            <w:tcBorders>
              <w:top w:val="single" w:sz="6" w:space="0" w:color="auto"/>
              <w:left w:val="single" w:sz="6" w:space="0" w:color="auto"/>
              <w:bottom w:val="single" w:sz="4" w:space="0" w:color="auto"/>
              <w:right w:val="single" w:sz="6" w:space="0" w:color="auto"/>
            </w:tcBorders>
            <w:hideMark/>
          </w:tcPr>
          <w:p w:rsidR="005F75FC" w:rsidRPr="005F75FC" w:rsidRDefault="005F75FC" w:rsidP="005F75FC">
            <w:pPr>
              <w:spacing w:line="240" w:lineRule="auto"/>
              <w:rPr>
                <w:b/>
                <w:sz w:val="24"/>
                <w:lang w:eastAsia="en-US"/>
              </w:rPr>
            </w:pPr>
            <w:r w:rsidRPr="005F75FC">
              <w:rPr>
                <w:b/>
                <w:sz w:val="24"/>
                <w:lang w:eastAsia="en-US"/>
              </w:rPr>
              <w:t>№</w:t>
            </w:r>
          </w:p>
          <w:p w:rsidR="005F75FC" w:rsidRPr="005F75FC" w:rsidRDefault="005F75FC" w:rsidP="005F75FC">
            <w:pPr>
              <w:spacing w:line="240" w:lineRule="auto"/>
              <w:rPr>
                <w:b/>
                <w:sz w:val="24"/>
                <w:lang w:eastAsia="en-US"/>
              </w:rPr>
            </w:pPr>
            <w:r w:rsidRPr="005F75FC">
              <w:rPr>
                <w:b/>
                <w:sz w:val="24"/>
                <w:lang w:eastAsia="en-US"/>
              </w:rPr>
              <w:t>з/п</w:t>
            </w:r>
          </w:p>
        </w:tc>
        <w:tc>
          <w:tcPr>
            <w:tcW w:w="5103" w:type="dxa"/>
            <w:tcBorders>
              <w:top w:val="single" w:sz="6" w:space="0" w:color="auto"/>
              <w:left w:val="single" w:sz="6" w:space="0" w:color="auto"/>
              <w:bottom w:val="single" w:sz="4" w:space="0" w:color="auto"/>
              <w:right w:val="single" w:sz="6" w:space="0" w:color="auto"/>
            </w:tcBorders>
            <w:hideMark/>
          </w:tcPr>
          <w:p w:rsidR="005F75FC" w:rsidRPr="005F75FC" w:rsidRDefault="005F75FC" w:rsidP="005F75FC">
            <w:pPr>
              <w:spacing w:line="240" w:lineRule="auto"/>
              <w:rPr>
                <w:b/>
                <w:sz w:val="24"/>
                <w:lang w:eastAsia="en-US"/>
              </w:rPr>
            </w:pPr>
            <w:r w:rsidRPr="005F75FC">
              <w:rPr>
                <w:b/>
                <w:sz w:val="24"/>
                <w:lang w:eastAsia="en-US"/>
              </w:rPr>
              <w:tab/>
            </w:r>
          </w:p>
          <w:p w:rsidR="005F75FC" w:rsidRPr="005F75FC" w:rsidRDefault="005F75FC" w:rsidP="005F75FC">
            <w:pPr>
              <w:spacing w:line="240" w:lineRule="auto"/>
              <w:rPr>
                <w:b/>
                <w:sz w:val="24"/>
                <w:lang w:eastAsia="en-US"/>
              </w:rPr>
            </w:pPr>
            <w:r w:rsidRPr="005F75FC">
              <w:rPr>
                <w:b/>
                <w:sz w:val="24"/>
                <w:lang w:eastAsia="en-US"/>
              </w:rPr>
              <w:t>Питання порядку денного</w:t>
            </w:r>
          </w:p>
        </w:tc>
        <w:tc>
          <w:tcPr>
            <w:tcW w:w="3482" w:type="dxa"/>
            <w:tcBorders>
              <w:top w:val="single" w:sz="6" w:space="0" w:color="auto"/>
              <w:left w:val="single" w:sz="6" w:space="0" w:color="auto"/>
              <w:bottom w:val="single" w:sz="4" w:space="0" w:color="auto"/>
              <w:right w:val="single" w:sz="6" w:space="0" w:color="auto"/>
            </w:tcBorders>
          </w:tcPr>
          <w:p w:rsidR="005F75FC" w:rsidRPr="005F75FC" w:rsidRDefault="005F75FC" w:rsidP="005F75FC">
            <w:pPr>
              <w:spacing w:line="240" w:lineRule="auto"/>
              <w:rPr>
                <w:b/>
                <w:sz w:val="24"/>
                <w:lang w:eastAsia="en-US"/>
              </w:rPr>
            </w:pPr>
          </w:p>
          <w:p w:rsidR="005F75FC" w:rsidRPr="005F75FC" w:rsidRDefault="005F75FC" w:rsidP="005F75FC">
            <w:pPr>
              <w:spacing w:line="240" w:lineRule="auto"/>
              <w:rPr>
                <w:b/>
                <w:sz w:val="24"/>
                <w:lang w:eastAsia="en-US"/>
              </w:rPr>
            </w:pPr>
            <w:r w:rsidRPr="005F75FC">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5F75FC" w:rsidRPr="005F75FC" w:rsidRDefault="005F75FC" w:rsidP="005F75FC">
            <w:pPr>
              <w:spacing w:line="240" w:lineRule="auto"/>
              <w:rPr>
                <w:b/>
                <w:sz w:val="24"/>
                <w:lang w:eastAsia="en-US"/>
              </w:rPr>
            </w:pPr>
            <w:r w:rsidRPr="005F75FC">
              <w:rPr>
                <w:b/>
                <w:sz w:val="24"/>
                <w:lang w:eastAsia="en-US"/>
              </w:rPr>
              <w:t>Дата</w:t>
            </w:r>
          </w:p>
          <w:p w:rsidR="005F75FC" w:rsidRPr="005F75FC" w:rsidRDefault="005F75FC" w:rsidP="005F75FC">
            <w:pPr>
              <w:spacing w:line="240" w:lineRule="auto"/>
              <w:rPr>
                <w:b/>
                <w:sz w:val="24"/>
                <w:lang w:eastAsia="en-US"/>
              </w:rPr>
            </w:pPr>
            <w:r w:rsidRPr="005F75FC">
              <w:rPr>
                <w:b/>
                <w:sz w:val="24"/>
                <w:lang w:eastAsia="en-US"/>
              </w:rPr>
              <w:t>проведен- ня</w:t>
            </w:r>
          </w:p>
        </w:tc>
      </w:tr>
      <w:tr w:rsidR="005F75FC" w:rsidRPr="005F75FC" w:rsidTr="006031D2">
        <w:trPr>
          <w:trHeight w:val="501"/>
        </w:trPr>
        <w:tc>
          <w:tcPr>
            <w:tcW w:w="709"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spacing w:line="240" w:lineRule="auto"/>
              <w:rPr>
                <w:sz w:val="24"/>
                <w:lang w:eastAsia="en-US"/>
              </w:rPr>
            </w:pPr>
            <w:r w:rsidRPr="005F75FC">
              <w:rPr>
                <w:sz w:val="24"/>
                <w:lang w:eastAsia="en-US"/>
              </w:rPr>
              <w:t>1</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rFonts w:eastAsia="Calibri"/>
                <w:sz w:val="24"/>
              </w:rPr>
            </w:pPr>
            <w:r w:rsidRPr="005F75FC">
              <w:rPr>
                <w:rFonts w:eastAsia="Calibri"/>
                <w:sz w:val="24"/>
              </w:rPr>
              <w:t>Про погодження внесення змін Програми «Розвиток  фізичної культури та спорту на 2026 рік  та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Засанський В.І. – нач. управління культури, спорту та гуманітарної політики</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spacing w:line="240" w:lineRule="auto"/>
              <w:rPr>
                <w:rFonts w:ascii="Calibri" w:hAnsi="Calibri"/>
                <w:sz w:val="24"/>
                <w:lang w:eastAsia="en-US"/>
              </w:rPr>
            </w:pPr>
            <w:r w:rsidRPr="005F75FC">
              <w:rPr>
                <w:sz w:val="24"/>
                <w:lang w:eastAsia="en-US"/>
              </w:rPr>
              <w:t>20.10.26</w:t>
            </w:r>
          </w:p>
        </w:tc>
      </w:tr>
      <w:tr w:rsidR="005F75FC" w:rsidRPr="005F75FC" w:rsidTr="006031D2">
        <w:trPr>
          <w:trHeight w:val="501"/>
        </w:trPr>
        <w:tc>
          <w:tcPr>
            <w:tcW w:w="709"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spacing w:line="240" w:lineRule="auto"/>
              <w:rPr>
                <w:sz w:val="24"/>
                <w:lang w:eastAsia="en-US"/>
              </w:rPr>
            </w:pPr>
            <w:r w:rsidRPr="005F75FC">
              <w:rPr>
                <w:sz w:val="24"/>
                <w:lang w:eastAsia="en-US"/>
              </w:rPr>
              <w:t>2</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ru-RU"/>
              </w:rPr>
            </w:pPr>
            <w:r w:rsidRPr="005F75FC">
              <w:rPr>
                <w:sz w:val="24"/>
                <w:lang w:eastAsia="ru-RU"/>
              </w:rPr>
              <w:t xml:space="preserve">Про погодження внесення змін  </w:t>
            </w:r>
          </w:p>
          <w:p w:rsidR="005F75FC" w:rsidRPr="005F75FC" w:rsidRDefault="005F75FC" w:rsidP="005F75FC">
            <w:pPr>
              <w:spacing w:line="240" w:lineRule="auto"/>
              <w:rPr>
                <w:sz w:val="24"/>
                <w:lang w:eastAsia="ru-RU"/>
              </w:rPr>
            </w:pPr>
            <w:r w:rsidRPr="005F75FC">
              <w:rPr>
                <w:sz w:val="24"/>
                <w:lang w:eastAsia="ru-RU"/>
              </w:rPr>
              <w:t xml:space="preserve">до </w:t>
            </w:r>
            <w:r w:rsidRPr="005F75FC">
              <w:rPr>
                <w:b/>
                <w:sz w:val="24"/>
                <w:lang w:eastAsia="ru-RU"/>
              </w:rPr>
              <w:t>м</w:t>
            </w:r>
            <w:r w:rsidRPr="005F75FC">
              <w:rPr>
                <w:sz w:val="24"/>
                <w:lang w:eastAsia="ru-RU"/>
              </w:rPr>
              <w:t xml:space="preserve">іської комплексної Програми підтримки </w:t>
            </w:r>
          </w:p>
          <w:p w:rsidR="005F75FC" w:rsidRPr="005F75FC" w:rsidRDefault="005F75FC" w:rsidP="005F75FC">
            <w:pPr>
              <w:spacing w:line="240" w:lineRule="auto"/>
              <w:rPr>
                <w:sz w:val="24"/>
                <w:lang w:eastAsia="ru-RU"/>
              </w:rPr>
            </w:pPr>
            <w:r w:rsidRPr="005F75FC">
              <w:rPr>
                <w:sz w:val="24"/>
                <w:lang w:eastAsia="ru-RU"/>
              </w:rPr>
              <w:t>Захисників і Захисниць України та</w:t>
            </w:r>
          </w:p>
          <w:p w:rsidR="005F75FC" w:rsidRPr="005F75FC" w:rsidRDefault="005F75FC" w:rsidP="005F75FC">
            <w:pPr>
              <w:spacing w:line="240" w:lineRule="auto"/>
              <w:rPr>
                <w:sz w:val="24"/>
                <w:lang w:eastAsia="ru-RU"/>
              </w:rPr>
            </w:pPr>
            <w:r w:rsidRPr="005F75FC">
              <w:rPr>
                <w:sz w:val="24"/>
                <w:lang w:eastAsia="ru-RU"/>
              </w:rPr>
              <w:t>членів їх сімей на 2026 рік прогноз на 2028-2028 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Спас О.З.- заст. нач.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501"/>
        </w:trPr>
        <w:tc>
          <w:tcPr>
            <w:tcW w:w="709"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spacing w:line="240" w:lineRule="auto"/>
              <w:rPr>
                <w:sz w:val="24"/>
                <w:lang w:eastAsia="en-US"/>
              </w:rPr>
            </w:pPr>
            <w:r w:rsidRPr="005F75FC">
              <w:rPr>
                <w:sz w:val="24"/>
                <w:lang w:eastAsia="en-US"/>
              </w:rPr>
              <w:t>3</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jc w:val="both"/>
              <w:rPr>
                <w:sz w:val="24"/>
                <w:lang w:eastAsia="ru-RU"/>
              </w:rPr>
            </w:pPr>
            <w:r w:rsidRPr="005F75FC">
              <w:rPr>
                <w:sz w:val="24"/>
                <w:lang w:eastAsia="ru-RU"/>
              </w:rPr>
              <w:t xml:space="preserve">Про погодження внесення змін  </w:t>
            </w:r>
          </w:p>
          <w:p w:rsidR="005F75FC" w:rsidRPr="005F75FC" w:rsidRDefault="005F75FC" w:rsidP="005F75FC">
            <w:pPr>
              <w:spacing w:line="240" w:lineRule="auto"/>
              <w:jc w:val="both"/>
              <w:rPr>
                <w:bCs/>
                <w:sz w:val="24"/>
                <w:lang w:eastAsia="ru-RU"/>
              </w:rPr>
            </w:pPr>
            <w:r w:rsidRPr="005F75FC">
              <w:rPr>
                <w:sz w:val="24"/>
                <w:lang w:eastAsia="ru-RU"/>
              </w:rPr>
              <w:t xml:space="preserve">до </w:t>
            </w:r>
            <w:r w:rsidRPr="005F75FC">
              <w:rPr>
                <w:bCs/>
                <w:sz w:val="24"/>
                <w:lang w:eastAsia="ru-RU"/>
              </w:rPr>
              <w:t>Програми соціального захисту населення</w:t>
            </w:r>
          </w:p>
          <w:p w:rsidR="005F75FC" w:rsidRPr="005F75FC" w:rsidRDefault="005F75FC" w:rsidP="005F75FC">
            <w:pPr>
              <w:spacing w:line="240" w:lineRule="auto"/>
              <w:jc w:val="both"/>
              <w:rPr>
                <w:sz w:val="24"/>
                <w:lang w:eastAsia="ru-RU"/>
              </w:rPr>
            </w:pPr>
            <w:r w:rsidRPr="005F75FC">
              <w:rPr>
                <w:sz w:val="24"/>
                <w:lang w:eastAsia="ru-RU"/>
              </w:rPr>
              <w:t>на 2026 рік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Спас О.З.- заст. нач.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136"/>
        </w:trPr>
        <w:tc>
          <w:tcPr>
            <w:tcW w:w="709"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spacing w:line="240" w:lineRule="auto"/>
              <w:rPr>
                <w:sz w:val="24"/>
                <w:lang w:eastAsia="en-US"/>
              </w:rPr>
            </w:pPr>
            <w:r w:rsidRPr="005F75FC">
              <w:rPr>
                <w:sz w:val="24"/>
                <w:lang w:eastAsia="en-US"/>
              </w:rPr>
              <w:t>4</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ru-RU"/>
              </w:rPr>
            </w:pPr>
            <w:r w:rsidRPr="005F75FC">
              <w:rPr>
                <w:sz w:val="24"/>
                <w:lang w:eastAsia="ru-RU"/>
              </w:rPr>
              <w:t xml:space="preserve">Про погодження внесення змін  </w:t>
            </w:r>
          </w:p>
          <w:p w:rsidR="005F75FC" w:rsidRPr="005F75FC" w:rsidRDefault="005F75FC" w:rsidP="005F75FC">
            <w:pPr>
              <w:spacing w:line="240" w:lineRule="auto"/>
              <w:rPr>
                <w:sz w:val="24"/>
              </w:rPr>
            </w:pPr>
            <w:r w:rsidRPr="005F75FC">
              <w:rPr>
                <w:sz w:val="24"/>
                <w:lang w:eastAsia="ru-RU"/>
              </w:rPr>
              <w:t xml:space="preserve">до </w:t>
            </w:r>
            <w:r w:rsidRPr="005F75FC">
              <w:rPr>
                <w:sz w:val="24"/>
              </w:rPr>
              <w:t xml:space="preserve">Комплексної програми соціальної </w:t>
            </w:r>
          </w:p>
          <w:p w:rsidR="005F75FC" w:rsidRPr="005F75FC" w:rsidRDefault="005F75FC" w:rsidP="005F75FC">
            <w:pPr>
              <w:spacing w:line="240" w:lineRule="auto"/>
              <w:rPr>
                <w:sz w:val="24"/>
              </w:rPr>
            </w:pPr>
            <w:r w:rsidRPr="005F75FC">
              <w:rPr>
                <w:sz w:val="24"/>
              </w:rPr>
              <w:t xml:space="preserve">підтримки окремих категорій громадян </w:t>
            </w:r>
          </w:p>
          <w:p w:rsidR="005F75FC" w:rsidRPr="005F75FC" w:rsidRDefault="005F75FC" w:rsidP="005F75FC">
            <w:pPr>
              <w:spacing w:line="240" w:lineRule="auto"/>
              <w:rPr>
                <w:sz w:val="24"/>
              </w:rPr>
            </w:pPr>
            <w:r w:rsidRPr="005F75FC">
              <w:rPr>
                <w:sz w:val="24"/>
              </w:rPr>
              <w:t xml:space="preserve">Новороздільської громади на 2026 рік та </w:t>
            </w:r>
          </w:p>
          <w:p w:rsidR="005F75FC" w:rsidRPr="005F75FC" w:rsidRDefault="005F75FC" w:rsidP="005F75FC">
            <w:pPr>
              <w:spacing w:line="240" w:lineRule="auto"/>
              <w:rPr>
                <w:sz w:val="24"/>
                <w:lang w:eastAsia="ru-RU"/>
              </w:rPr>
            </w:pPr>
            <w:r w:rsidRPr="005F75FC">
              <w:rPr>
                <w:sz w:val="24"/>
              </w:rPr>
              <w:t>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Спас О.З.- заст. нач. управління соціального захисту населення</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867"/>
        </w:trPr>
        <w:tc>
          <w:tcPr>
            <w:tcW w:w="709"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spacing w:line="240" w:lineRule="auto"/>
              <w:rPr>
                <w:sz w:val="24"/>
                <w:lang w:eastAsia="en-US"/>
              </w:rPr>
            </w:pPr>
            <w:r w:rsidRPr="005F75FC">
              <w:rPr>
                <w:sz w:val="24"/>
                <w:lang w:eastAsia="en-US"/>
              </w:rPr>
              <w:t>5</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jc w:val="both"/>
              <w:rPr>
                <w:sz w:val="24"/>
                <w:lang w:val="ru-RU" w:eastAsia="ru-RU"/>
              </w:rPr>
            </w:pPr>
            <w:r w:rsidRPr="005F75FC">
              <w:rPr>
                <w:sz w:val="24"/>
                <w:lang w:val="ru-RU" w:eastAsia="ru-RU"/>
              </w:rPr>
              <w:t xml:space="preserve">Про погодження внесення змін до Програми підтримки державної політики національного спротиву  </w:t>
            </w:r>
            <w:r w:rsidRPr="005F75FC">
              <w:rPr>
                <w:sz w:val="24"/>
                <w:lang w:eastAsia="ru-RU"/>
              </w:rPr>
              <w:t>на 2026 рік,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867"/>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6</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spacing w:line="240" w:lineRule="auto"/>
              <w:rPr>
                <w:rFonts w:eastAsia="Arial Unicode MS" w:cs="Arial Unicode MS"/>
                <w:sz w:val="24"/>
                <w:lang w:eastAsia="ru-RU"/>
              </w:rPr>
            </w:pPr>
            <w:r w:rsidRPr="005F75FC">
              <w:rPr>
                <w:sz w:val="24"/>
              </w:rPr>
              <w:t xml:space="preserve">Про погодження внесення змін до </w:t>
            </w:r>
            <w:r w:rsidRPr="005F75FC">
              <w:rPr>
                <w:rFonts w:eastAsia="Arial Unicode MS" w:cs="Arial Unicode MS"/>
                <w:sz w:val="24"/>
                <w:lang w:eastAsia="ru-RU"/>
              </w:rPr>
              <w:t xml:space="preserve">Комплексної </w:t>
            </w:r>
          </w:p>
          <w:p w:rsidR="005F75FC" w:rsidRPr="005F75FC" w:rsidRDefault="005F75FC" w:rsidP="005F75FC">
            <w:pPr>
              <w:widowControl w:val="0"/>
              <w:spacing w:line="240" w:lineRule="auto"/>
              <w:rPr>
                <w:rFonts w:eastAsia="Arial Unicode MS" w:cs="Arial Unicode MS"/>
                <w:b/>
                <w:sz w:val="24"/>
                <w:lang w:eastAsia="ru-RU"/>
              </w:rPr>
            </w:pPr>
            <w:r w:rsidRPr="005F75FC">
              <w:rPr>
                <w:rFonts w:eastAsia="Arial Unicode MS" w:cs="Arial Unicode MS"/>
                <w:sz w:val="24"/>
                <w:lang w:eastAsia="ru-RU"/>
              </w:rPr>
              <w:t>програми</w:t>
            </w:r>
            <w:r w:rsidRPr="005F75FC">
              <w:rPr>
                <w:rFonts w:eastAsia="Arial Unicode MS" w:cs="Arial Unicode MS"/>
                <w:b/>
                <w:sz w:val="24"/>
                <w:lang w:eastAsia="ru-RU"/>
              </w:rPr>
              <w:t xml:space="preserve"> </w:t>
            </w:r>
            <w:r w:rsidRPr="005F75FC">
              <w:rPr>
                <w:rFonts w:eastAsia="Arial Unicode MS" w:cs="Arial Unicode MS"/>
                <w:bCs/>
                <w:sz w:val="24"/>
              </w:rPr>
              <w:t xml:space="preserve">щодо забезпечення цивільного захисту, пожежної та техногенної безпеки закладів </w:t>
            </w:r>
            <w:r w:rsidRPr="005F75FC">
              <w:rPr>
                <w:rFonts w:eastAsia="Arial Unicode MS" w:cs="Arial Unicode MS"/>
                <w:b/>
                <w:sz w:val="24"/>
                <w:lang w:eastAsia="ru-RU"/>
              </w:rPr>
              <w:t xml:space="preserve"> </w:t>
            </w:r>
            <w:r w:rsidRPr="005F75FC">
              <w:rPr>
                <w:rFonts w:eastAsia="Arial Unicode MS" w:cs="Arial Unicode MS"/>
                <w:bCs/>
                <w:sz w:val="24"/>
              </w:rPr>
              <w:t>освіти, медичних закладів, закладів культури, управління соціального захисту населення на території</w:t>
            </w:r>
            <w:r w:rsidRPr="005F75FC">
              <w:rPr>
                <w:rFonts w:eastAsia="Arial Unicode MS" w:cs="Arial Unicode MS"/>
                <w:b/>
                <w:sz w:val="24"/>
                <w:lang w:eastAsia="ru-RU"/>
              </w:rPr>
              <w:t xml:space="preserve"> </w:t>
            </w:r>
            <w:r w:rsidRPr="005F75FC">
              <w:rPr>
                <w:rFonts w:eastAsia="Arial Unicode MS" w:cs="Arial Unicode MS"/>
                <w:bCs/>
                <w:sz w:val="24"/>
              </w:rPr>
              <w:t xml:space="preserve">Новороздільської територіальної громади </w:t>
            </w:r>
            <w:r w:rsidRPr="005F75FC">
              <w:rPr>
                <w:rFonts w:eastAsia="Arial Unicode MS" w:cs="Arial Unicode MS"/>
                <w:b/>
                <w:sz w:val="24"/>
                <w:lang w:eastAsia="ru-RU"/>
              </w:rPr>
              <w:t xml:space="preserve"> </w:t>
            </w:r>
            <w:r w:rsidRPr="005F75FC">
              <w:rPr>
                <w:rFonts w:eastAsia="Arial Unicode MS" w:cs="Arial Unicode MS"/>
                <w:bCs/>
                <w:sz w:val="24"/>
              </w:rPr>
              <w:t>на 2026 рік прогноз  2027 -2028роки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bCs/>
                <w:sz w:val="24"/>
                <w:lang w:eastAsia="ru-RU"/>
              </w:rPr>
            </w:pPr>
            <w:r w:rsidRPr="005F75FC">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rPr>
                <w:sz w:val="24"/>
                <w:lang w:eastAsia="en-US"/>
              </w:rPr>
            </w:pPr>
            <w:r w:rsidRPr="005F75FC">
              <w:rPr>
                <w:sz w:val="24"/>
                <w:lang w:eastAsia="en-US"/>
              </w:rPr>
              <w:t>20.10.26</w:t>
            </w:r>
          </w:p>
        </w:tc>
      </w:tr>
      <w:tr w:rsidR="005F75FC" w:rsidRPr="005F75FC" w:rsidTr="006031D2">
        <w:trPr>
          <w:trHeight w:val="867"/>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7</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5F75FC">
              <w:rPr>
                <w:sz w:val="24"/>
              </w:rPr>
              <w:t>Про створення Новороздільської міської комісії з питань евакуації</w:t>
            </w:r>
          </w:p>
          <w:p w:rsidR="005F75FC" w:rsidRPr="005F75FC" w:rsidRDefault="005F75FC" w:rsidP="005F75FC">
            <w:pPr>
              <w:shd w:val="clear" w:color="auto" w:fill="FFFFFF"/>
              <w:spacing w:line="240" w:lineRule="auto"/>
              <w:ind w:right="-135"/>
              <w:jc w:val="both"/>
              <w:rPr>
                <w:sz w:val="24"/>
                <w:lang w:eastAsia="ru-RU"/>
              </w:rPr>
            </w:pP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867"/>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8</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hd w:val="clear" w:color="auto" w:fill="FFFFFF"/>
              <w:spacing w:line="240" w:lineRule="auto"/>
              <w:ind w:left="285" w:right="-135" w:hanging="284"/>
              <w:jc w:val="both"/>
              <w:rPr>
                <w:sz w:val="24"/>
              </w:rPr>
            </w:pPr>
            <w:r w:rsidRPr="005F75FC">
              <w:rPr>
                <w:bCs/>
                <w:sz w:val="24"/>
                <w:bdr w:val="none" w:sz="0" w:space="0" w:color="auto" w:frame="1"/>
                <w:shd w:val="clear" w:color="auto" w:fill="FFFFFF"/>
              </w:rPr>
              <w:t>Про виключення з переліку та зняття</w:t>
            </w:r>
          </w:p>
          <w:p w:rsidR="005F75FC" w:rsidRPr="005F75FC" w:rsidRDefault="005F75FC" w:rsidP="005F75FC">
            <w:pPr>
              <w:shd w:val="clear" w:color="auto" w:fill="FFFFFF"/>
              <w:spacing w:line="240" w:lineRule="auto"/>
              <w:ind w:left="285" w:right="-135" w:hanging="284"/>
              <w:jc w:val="both"/>
              <w:rPr>
                <w:sz w:val="24"/>
              </w:rPr>
            </w:pPr>
            <w:r w:rsidRPr="005F75FC">
              <w:rPr>
                <w:bCs/>
                <w:sz w:val="24"/>
                <w:bdr w:val="none" w:sz="0" w:space="0" w:color="auto" w:frame="1"/>
                <w:shd w:val="clear" w:color="auto" w:fill="FFFFFF"/>
              </w:rPr>
              <w:t>з обліку фонду захисних споруд цивільного</w:t>
            </w:r>
          </w:p>
          <w:p w:rsidR="005F75FC" w:rsidRPr="005F75FC" w:rsidRDefault="005F75FC" w:rsidP="005F75FC">
            <w:pPr>
              <w:shd w:val="clear" w:color="auto" w:fill="FFFFFF"/>
              <w:spacing w:line="240" w:lineRule="auto"/>
              <w:ind w:left="285" w:right="-135" w:hanging="284"/>
              <w:jc w:val="both"/>
              <w:rPr>
                <w:sz w:val="24"/>
              </w:rPr>
            </w:pPr>
            <w:r w:rsidRPr="005F75FC">
              <w:rPr>
                <w:bCs/>
                <w:sz w:val="24"/>
                <w:bdr w:val="none" w:sz="0" w:space="0" w:color="auto" w:frame="1"/>
                <w:shd w:val="clear" w:color="auto" w:fill="FFFFFF"/>
              </w:rPr>
              <w:t>захисту найпростішого укриття, яке</w:t>
            </w:r>
          </w:p>
          <w:p w:rsidR="005F75FC" w:rsidRPr="005F75FC" w:rsidRDefault="005F75FC" w:rsidP="005F75FC">
            <w:pPr>
              <w:shd w:val="clear" w:color="auto" w:fill="FFFFFF"/>
              <w:spacing w:line="240" w:lineRule="auto"/>
              <w:ind w:left="285" w:right="-135" w:hanging="284"/>
              <w:jc w:val="both"/>
              <w:rPr>
                <w:bCs/>
                <w:sz w:val="24"/>
                <w:bdr w:val="none" w:sz="0" w:space="0" w:color="auto" w:frame="1"/>
                <w:lang w:val="ru-RU"/>
              </w:rPr>
            </w:pPr>
            <w:r w:rsidRPr="005F75FC">
              <w:rPr>
                <w:bCs/>
                <w:sz w:val="24"/>
                <w:bdr w:val="none" w:sz="0" w:space="0" w:color="auto" w:frame="1"/>
                <w:shd w:val="clear" w:color="auto" w:fill="FFFFFF"/>
              </w:rPr>
              <w:t>знаходиться на території </w:t>
            </w:r>
            <w:r w:rsidRPr="005F75FC">
              <w:rPr>
                <w:bCs/>
                <w:sz w:val="24"/>
                <w:bdr w:val="none" w:sz="0" w:space="0" w:color="auto" w:frame="1"/>
                <w:lang w:val="ru-RU"/>
              </w:rPr>
              <w:t>Новороздільської</w:t>
            </w:r>
          </w:p>
          <w:p w:rsidR="005F75FC" w:rsidRPr="005F75FC" w:rsidRDefault="005F75FC" w:rsidP="005F75FC">
            <w:pPr>
              <w:shd w:val="clear" w:color="auto" w:fill="FFFFFF"/>
              <w:spacing w:line="240" w:lineRule="auto"/>
              <w:ind w:right="-135"/>
              <w:jc w:val="both"/>
              <w:rPr>
                <w:sz w:val="24"/>
              </w:rPr>
            </w:pPr>
            <w:r w:rsidRPr="005F75FC">
              <w:rPr>
                <w:bCs/>
                <w:sz w:val="24"/>
                <w:bdr w:val="none" w:sz="0" w:space="0" w:color="auto" w:frame="1"/>
                <w:lang w:val="ru-RU"/>
              </w:rPr>
              <w:t>територіальної </w:t>
            </w:r>
            <w:r w:rsidRPr="005F75FC">
              <w:rPr>
                <w:bCs/>
                <w:spacing w:val="-2"/>
                <w:sz w:val="24"/>
                <w:bdr w:val="none" w:sz="0" w:space="0" w:color="auto" w:frame="1"/>
                <w:lang w:val="ru-RU"/>
              </w:rPr>
              <w:t>громади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r w:rsidRPr="005F75FC">
              <w:rPr>
                <w:sz w:val="24"/>
                <w:lang w:eastAsia="en-US"/>
              </w:rPr>
              <w:t>20.10.26</w:t>
            </w:r>
          </w:p>
        </w:tc>
      </w:tr>
      <w:tr w:rsidR="005F75FC" w:rsidRPr="005F75FC" w:rsidTr="006031D2">
        <w:trPr>
          <w:trHeight w:val="867"/>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9</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hd w:val="clear" w:color="auto" w:fill="FFFFFF"/>
              <w:spacing w:line="240" w:lineRule="auto"/>
              <w:ind w:left="1" w:right="-135"/>
              <w:rPr>
                <w:rFonts w:eastAsiaTheme="minorHAnsi"/>
                <w:sz w:val="24"/>
                <w:lang w:eastAsia="en-US"/>
              </w:rPr>
            </w:pPr>
            <w:r w:rsidRPr="005F75FC">
              <w:rPr>
                <w:rFonts w:eastAsiaTheme="minorHAnsi"/>
                <w:sz w:val="24"/>
                <w:lang w:eastAsia="en-US"/>
              </w:rPr>
              <w:t>Про включення до фонду захисних</w:t>
            </w:r>
          </w:p>
          <w:p w:rsidR="005F75FC" w:rsidRPr="005F75FC" w:rsidRDefault="005F75FC" w:rsidP="005F75FC">
            <w:pPr>
              <w:shd w:val="clear" w:color="auto" w:fill="FFFFFF"/>
              <w:spacing w:line="240" w:lineRule="auto"/>
              <w:ind w:left="1" w:right="-135"/>
              <w:rPr>
                <w:rFonts w:eastAsiaTheme="minorHAnsi"/>
                <w:sz w:val="24"/>
                <w:lang w:eastAsia="en-US"/>
              </w:rPr>
            </w:pPr>
            <w:r w:rsidRPr="005F75FC">
              <w:rPr>
                <w:rFonts w:eastAsiaTheme="minorHAnsi"/>
                <w:sz w:val="24"/>
                <w:lang w:eastAsia="en-US"/>
              </w:rPr>
              <w:t xml:space="preserve">споруд цивільного захисту Новороздільської </w:t>
            </w:r>
          </w:p>
          <w:p w:rsidR="005F75FC" w:rsidRPr="005F75FC" w:rsidRDefault="005F75FC" w:rsidP="005F75FC">
            <w:pPr>
              <w:shd w:val="clear" w:color="auto" w:fill="FFFFFF"/>
              <w:spacing w:line="240" w:lineRule="auto"/>
              <w:ind w:left="1" w:right="-135"/>
              <w:rPr>
                <w:rFonts w:eastAsiaTheme="minorHAnsi"/>
                <w:sz w:val="24"/>
                <w:lang w:eastAsia="en-US"/>
              </w:rPr>
            </w:pPr>
            <w:r w:rsidRPr="005F75FC">
              <w:rPr>
                <w:rFonts w:eastAsiaTheme="minorHAnsi"/>
                <w:sz w:val="24"/>
                <w:lang w:eastAsia="en-US"/>
              </w:rPr>
              <w:t xml:space="preserve">територіальної громади та взяття на облік </w:t>
            </w:r>
          </w:p>
          <w:p w:rsidR="005F75FC" w:rsidRPr="005F75FC" w:rsidRDefault="005F75FC" w:rsidP="005F75FC">
            <w:pPr>
              <w:shd w:val="clear" w:color="auto" w:fill="FFFFFF"/>
              <w:spacing w:line="240" w:lineRule="auto"/>
              <w:ind w:left="1" w:right="-135"/>
              <w:rPr>
                <w:bCs/>
                <w:sz w:val="24"/>
                <w:bdr w:val="none" w:sz="0" w:space="0" w:color="auto" w:frame="1"/>
                <w:shd w:val="clear" w:color="auto" w:fill="FFFFFF"/>
              </w:rPr>
            </w:pPr>
            <w:r w:rsidRPr="005F75FC">
              <w:rPr>
                <w:rFonts w:eastAsiaTheme="minorHAnsi"/>
                <w:sz w:val="24"/>
                <w:lang w:eastAsia="en-US"/>
              </w:rPr>
              <w:t>найпростішо укриття</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r w:rsidRPr="005F75FC">
              <w:rPr>
                <w:sz w:val="24"/>
                <w:lang w:eastAsia="en-US"/>
              </w:rPr>
              <w:t>20.10.26</w:t>
            </w:r>
          </w:p>
        </w:tc>
      </w:tr>
      <w:tr w:rsidR="005F75FC" w:rsidRPr="005F75FC" w:rsidTr="006031D2">
        <w:trPr>
          <w:trHeight w:val="867"/>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lastRenderedPageBreak/>
              <w:t>10</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rFonts w:eastAsiaTheme="minorHAnsi"/>
                <w:sz w:val="24"/>
                <w:lang w:eastAsia="en-US"/>
              </w:rPr>
            </w:pPr>
            <w:r w:rsidRPr="005F75FC">
              <w:rPr>
                <w:rFonts w:eastAsiaTheme="minorHAnsi"/>
                <w:sz w:val="24"/>
                <w:lang w:eastAsia="en-US"/>
              </w:rPr>
              <w:t xml:space="preserve">Про погодження внесення  змін до </w:t>
            </w:r>
          </w:p>
          <w:p w:rsidR="005F75FC" w:rsidRPr="005F75FC" w:rsidRDefault="005F75FC" w:rsidP="005F75FC">
            <w:pPr>
              <w:spacing w:line="240" w:lineRule="auto"/>
              <w:rPr>
                <w:rFonts w:eastAsiaTheme="minorHAnsi"/>
                <w:sz w:val="24"/>
                <w:lang w:eastAsia="en-US"/>
              </w:rPr>
            </w:pPr>
            <w:r w:rsidRPr="005F75FC">
              <w:rPr>
                <w:rFonts w:eastAsiaTheme="minorHAnsi"/>
                <w:sz w:val="24"/>
                <w:lang w:eastAsia="en-US"/>
              </w:rPr>
              <w:t xml:space="preserve">«Програми розвитку земельних відносин на </w:t>
            </w:r>
          </w:p>
          <w:p w:rsidR="005F75FC" w:rsidRPr="005F75FC" w:rsidRDefault="005F75FC" w:rsidP="005F75FC">
            <w:pPr>
              <w:spacing w:line="240" w:lineRule="auto"/>
              <w:rPr>
                <w:rFonts w:eastAsiaTheme="minorHAnsi"/>
                <w:sz w:val="24"/>
                <w:lang w:eastAsia="en-US"/>
              </w:rPr>
            </w:pPr>
            <w:r w:rsidRPr="005F75FC">
              <w:rPr>
                <w:rFonts w:eastAsiaTheme="minorHAnsi"/>
                <w:sz w:val="24"/>
                <w:lang w:eastAsia="en-US"/>
              </w:rPr>
              <w:t>2026 рік та прогноз на 2027-2028 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11</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autoSpaceDE w:val="0"/>
              <w:autoSpaceDN w:val="0"/>
              <w:adjustRightInd w:val="0"/>
              <w:spacing w:line="240" w:lineRule="auto"/>
              <w:rPr>
                <w:rFonts w:eastAsia="Calibri"/>
                <w:bCs/>
                <w:sz w:val="24"/>
              </w:rPr>
            </w:pPr>
            <w:r w:rsidRPr="005F75FC">
              <w:rPr>
                <w:sz w:val="24"/>
              </w:rPr>
              <w:t>Про погодження внесення змін до</w:t>
            </w:r>
            <w:r w:rsidRPr="005F75FC">
              <w:rPr>
                <w:rFonts w:eastAsia="Calibri"/>
                <w:bCs/>
                <w:sz w:val="24"/>
              </w:rPr>
              <w:t xml:space="preserve"> Програми приватизації  майна комунальної власності </w:t>
            </w:r>
            <w:r w:rsidRPr="005F75FC">
              <w:rPr>
                <w:rFonts w:eastAsia="Calibri"/>
                <w:sz w:val="24"/>
              </w:rPr>
              <w:t xml:space="preserve">на 2026 </w:t>
            </w:r>
            <w:r w:rsidRPr="005F75FC">
              <w:rPr>
                <w:rFonts w:eastAsia="Calibri"/>
                <w:bCs/>
                <w:sz w:val="24"/>
              </w:rPr>
              <w:t xml:space="preserve"> </w:t>
            </w:r>
            <w:r w:rsidRPr="005F75FC">
              <w:rPr>
                <w:rFonts w:eastAsia="Calibri"/>
                <w:sz w:val="24"/>
              </w:rPr>
              <w:t>та прогноз на 2027-2028рр</w:t>
            </w:r>
            <w:r w:rsidRPr="005F75FC">
              <w:rPr>
                <w:rFonts w:eastAsia="Calibri"/>
                <w:bCs/>
                <w:sz w:val="24"/>
              </w:rPr>
              <w:t>.</w:t>
            </w:r>
            <w:r w:rsidRPr="005F75FC">
              <w:rPr>
                <w:sz w:val="24"/>
              </w:rPr>
              <w:t xml:space="preserve">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12</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rPr>
            </w:pPr>
            <w:r w:rsidRPr="005F75FC">
              <w:rPr>
                <w:sz w:val="24"/>
              </w:rPr>
              <w:t>Про погодження внесення змін</w:t>
            </w:r>
          </w:p>
          <w:p w:rsidR="005F75FC" w:rsidRPr="005F75FC" w:rsidRDefault="005F75FC" w:rsidP="005F75FC">
            <w:pPr>
              <w:spacing w:line="240" w:lineRule="auto"/>
              <w:rPr>
                <w:rFonts w:eastAsia="Calibri"/>
                <w:bCs/>
                <w:sz w:val="24"/>
              </w:rPr>
            </w:pPr>
            <w:r w:rsidRPr="005F75FC">
              <w:rPr>
                <w:sz w:val="24"/>
              </w:rPr>
              <w:t>до Програми</w:t>
            </w:r>
            <w:r w:rsidRPr="005F75FC">
              <w:rPr>
                <w:rFonts w:eastAsia="Calibri"/>
                <w:sz w:val="24"/>
              </w:rPr>
              <w:t xml:space="preserve">  розвитку </w:t>
            </w:r>
            <w:r w:rsidRPr="005F75FC">
              <w:rPr>
                <w:rFonts w:eastAsia="Calibri"/>
                <w:bCs/>
                <w:sz w:val="24"/>
              </w:rPr>
              <w:t xml:space="preserve">житлово-комунального господарства </w:t>
            </w:r>
            <w:r w:rsidRPr="005F75FC">
              <w:rPr>
                <w:rFonts w:eastAsia="Calibri"/>
                <w:sz w:val="24"/>
              </w:rPr>
              <w:t>на 2026 рік  та прогноз  на 2027-2028 роки</w:t>
            </w:r>
            <w:r w:rsidRPr="005F75FC">
              <w:rPr>
                <w:rFonts w:eastAsia="SimSun"/>
                <w:sz w:val="24"/>
              </w:rPr>
              <w:t xml:space="preserve">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13</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rPr>
            </w:pPr>
            <w:r w:rsidRPr="005F75FC">
              <w:rPr>
                <w:sz w:val="24"/>
              </w:rPr>
              <w:t xml:space="preserve">Про погодження внесення змін  до </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5F75FC">
              <w:rPr>
                <w:bCs/>
                <w:sz w:val="24"/>
              </w:rPr>
              <w:t xml:space="preserve">Програми  </w:t>
            </w:r>
            <w:r w:rsidRPr="005F75FC">
              <w:rPr>
                <w:rFonts w:eastAsia="Calibri"/>
                <w:sz w:val="24"/>
              </w:rPr>
              <w:t xml:space="preserve">підтримки </w:t>
            </w:r>
            <w:r w:rsidRPr="005F75FC">
              <w:rPr>
                <w:sz w:val="24"/>
              </w:rPr>
              <w:t xml:space="preserve">співвласників </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5F75FC">
              <w:rPr>
                <w:sz w:val="24"/>
              </w:rPr>
              <w:t>багатоквартирних житлових</w:t>
            </w:r>
            <w:r w:rsidRPr="005F75FC">
              <w:rPr>
                <w:rFonts w:eastAsia="Calibri"/>
                <w:sz w:val="24"/>
              </w:rPr>
              <w:t xml:space="preserve"> будинків,</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5F75FC">
              <w:rPr>
                <w:rFonts w:eastAsia="Calibri"/>
                <w:sz w:val="24"/>
              </w:rPr>
              <w:t xml:space="preserve">об’єднання співвласників багатоквартирних </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5F75FC">
              <w:rPr>
                <w:rFonts w:eastAsia="Calibri"/>
                <w:sz w:val="24"/>
              </w:rPr>
              <w:t>будинків (ОСББ) на 2026 рік та прогноз на 2026-2027р.р.</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14</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hd w:val="clear" w:color="auto" w:fill="FFFFFF"/>
              <w:suppressAutoHyphens/>
              <w:spacing w:line="240" w:lineRule="auto"/>
              <w:jc w:val="both"/>
              <w:rPr>
                <w:sz w:val="24"/>
              </w:rPr>
            </w:pPr>
            <w:r w:rsidRPr="005F75FC">
              <w:rPr>
                <w:sz w:val="24"/>
              </w:rPr>
              <w:t xml:space="preserve">Про погодження внесення змін  до </w:t>
            </w:r>
          </w:p>
          <w:p w:rsidR="005F75FC" w:rsidRPr="005F75FC" w:rsidRDefault="005F75FC" w:rsidP="005F75FC">
            <w:pPr>
              <w:spacing w:line="240" w:lineRule="auto"/>
              <w:rPr>
                <w:sz w:val="24"/>
                <w:lang w:val="ru-RU" w:eastAsia="ru-RU"/>
              </w:rPr>
            </w:pPr>
            <w:r w:rsidRPr="005F75FC">
              <w:rPr>
                <w:rFonts w:eastAsia="Calibri"/>
                <w:sz w:val="24"/>
              </w:rPr>
              <w:t xml:space="preserve">Програми  </w:t>
            </w:r>
            <w:r w:rsidRPr="005F75FC">
              <w:rPr>
                <w:sz w:val="24"/>
                <w:lang w:val="ru-RU" w:eastAsia="ru-RU"/>
              </w:rPr>
              <w:t>благоустрою   на 202</w:t>
            </w:r>
            <w:r w:rsidRPr="005F75FC">
              <w:rPr>
                <w:sz w:val="24"/>
                <w:lang w:eastAsia="ru-RU"/>
              </w:rPr>
              <w:t>6 рік</w:t>
            </w:r>
            <w:r w:rsidRPr="005F75FC">
              <w:rPr>
                <w:sz w:val="24"/>
                <w:lang w:val="ru-RU" w:eastAsia="ru-RU"/>
              </w:rPr>
              <w:t xml:space="preserve"> </w:t>
            </w:r>
          </w:p>
          <w:p w:rsidR="005F75FC" w:rsidRPr="005F75FC" w:rsidRDefault="005F75FC" w:rsidP="005F75FC">
            <w:pPr>
              <w:shd w:val="clear" w:color="auto" w:fill="FFFFFF"/>
              <w:suppressAutoHyphens/>
              <w:spacing w:line="240" w:lineRule="auto"/>
              <w:jc w:val="both"/>
              <w:rPr>
                <w:rFonts w:eastAsia="Calibri"/>
                <w:sz w:val="24"/>
              </w:rPr>
            </w:pPr>
            <w:r w:rsidRPr="005F75FC">
              <w:rPr>
                <w:sz w:val="24"/>
                <w:lang w:val="ru-RU" w:eastAsia="ru-RU"/>
              </w:rPr>
              <w:t>та прогноз на 20</w:t>
            </w:r>
            <w:r w:rsidRPr="005F75FC">
              <w:rPr>
                <w:sz w:val="24"/>
                <w:lang w:eastAsia="ru-RU"/>
              </w:rPr>
              <w:t>27</w:t>
            </w:r>
            <w:r w:rsidRPr="005F75FC">
              <w:rPr>
                <w:sz w:val="24"/>
                <w:lang w:val="ru-RU" w:eastAsia="ru-RU"/>
              </w:rPr>
              <w:t>-</w:t>
            </w:r>
            <w:r w:rsidRPr="005F75FC">
              <w:rPr>
                <w:sz w:val="24"/>
                <w:lang w:eastAsia="ru-RU"/>
              </w:rPr>
              <w:t>2028</w:t>
            </w:r>
            <w:r w:rsidRPr="005F75FC">
              <w:rPr>
                <w:sz w:val="24"/>
                <w:lang w:val="ru-RU" w:eastAsia="ru-RU"/>
              </w:rPr>
              <w:t xml:space="preserve"> роки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lang w:eastAsia="en-US"/>
              </w:rPr>
            </w:pPr>
            <w:r w:rsidRPr="005F75FC">
              <w:rPr>
                <w:sz w:val="24"/>
                <w:lang w:eastAsia="en-US"/>
              </w:rPr>
              <w:t>15</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hd w:val="clear" w:color="auto" w:fill="FFFFFF"/>
              <w:suppressAutoHyphens/>
              <w:spacing w:line="240" w:lineRule="auto"/>
              <w:jc w:val="both"/>
              <w:rPr>
                <w:sz w:val="24"/>
              </w:rPr>
            </w:pPr>
            <w:r w:rsidRPr="005F75FC">
              <w:rPr>
                <w:sz w:val="24"/>
              </w:rPr>
              <w:t>Програма енергозбереження</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rPr>
                <w:sz w:val="24"/>
                <w:lang w:eastAsia="en-US"/>
              </w:rPr>
            </w:pPr>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16</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sz w:val="24"/>
              </w:rPr>
            </w:pPr>
            <w:r w:rsidRPr="005F75FC">
              <w:rPr>
                <w:sz w:val="24"/>
              </w:rPr>
              <w:t>Про погодження внесення змін до показників міського бюджету на 2026 рік</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Наконечна З.С.–  нач. фінансового управління</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17</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jc w:val="both"/>
              <w:rPr>
                <w:sz w:val="24"/>
              </w:rPr>
            </w:pPr>
            <w:r w:rsidRPr="005F75FC">
              <w:rPr>
                <w:sz w:val="24"/>
              </w:rPr>
              <w:t xml:space="preserve">Про подання клопотання щодо присвоєння </w:t>
            </w:r>
          </w:p>
          <w:p w:rsidR="005F75FC" w:rsidRPr="005F75FC" w:rsidRDefault="005F75FC" w:rsidP="005F75FC">
            <w:pPr>
              <w:spacing w:line="240" w:lineRule="auto"/>
              <w:jc w:val="both"/>
              <w:rPr>
                <w:sz w:val="24"/>
              </w:rPr>
            </w:pPr>
            <w:r w:rsidRPr="005F75FC">
              <w:rPr>
                <w:sz w:val="24"/>
              </w:rPr>
              <w:t>почесного звання «Мати-героїня»</w:t>
            </w:r>
          </w:p>
          <w:p w:rsidR="005F75FC" w:rsidRPr="005F75FC" w:rsidRDefault="005F75FC" w:rsidP="005F75FC">
            <w:pPr>
              <w:spacing w:line="240" w:lineRule="auto"/>
              <w:rPr>
                <w:sz w:val="24"/>
              </w:rPr>
            </w:pPr>
            <w:r w:rsidRPr="005F75FC">
              <w:rPr>
                <w:sz w:val="24"/>
              </w:rPr>
              <w:t xml:space="preserve">громадянці  </w:t>
            </w:r>
            <w:r w:rsidR="00EF2AC5" w:rsidRPr="00EF2AC5">
              <w:rPr>
                <w:i/>
                <w:sz w:val="24"/>
              </w:rPr>
              <w:t>(персональні дані)</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Єсауленко О.П. – нач. відділу з питаннь  гуманітарної політики</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rPr>
                <w:sz w:val="24"/>
                <w:lang w:eastAsia="en-US"/>
              </w:rPr>
            </w:pPr>
            <w:r w:rsidRPr="005F75FC">
              <w:rPr>
                <w:sz w:val="24"/>
                <w:lang w:eastAsia="en-US"/>
              </w:rPr>
              <w:t>20.10.26</w:t>
            </w:r>
          </w:p>
        </w:tc>
      </w:tr>
      <w:tr w:rsidR="005F75FC" w:rsidRPr="005F75FC" w:rsidTr="006031D2">
        <w:trPr>
          <w:trHeight w:val="55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18</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autoSpaceDE w:val="0"/>
              <w:autoSpaceDN w:val="0"/>
              <w:adjustRightInd w:val="0"/>
              <w:spacing w:line="240" w:lineRule="auto"/>
              <w:ind w:right="-1"/>
              <w:jc w:val="both"/>
              <w:rPr>
                <w:rFonts w:eastAsia="Calibri"/>
                <w:sz w:val="24"/>
                <w:lang w:eastAsia="en-US"/>
              </w:rPr>
            </w:pPr>
            <w:r w:rsidRPr="005F75FC">
              <w:rPr>
                <w:rFonts w:eastAsia="Calibri"/>
                <w:sz w:val="24"/>
                <w:lang w:eastAsia="en-US"/>
              </w:rPr>
              <w:t>Про квартирний облік, обмін та надання житлової площі</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 xml:space="preserve">Чухній С.М.– , секретар житлової комісії </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105"/>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19</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rFonts w:eastAsiaTheme="minorHAnsi" w:cstheme="minorBidi"/>
                <w:sz w:val="24"/>
                <w:lang w:eastAsia="ru-RU"/>
              </w:rPr>
            </w:pPr>
            <w:r w:rsidRPr="005F75FC">
              <w:rPr>
                <w:rFonts w:eastAsiaTheme="minorHAnsi" w:cstheme="minorBidi"/>
                <w:sz w:val="24"/>
                <w:lang w:eastAsia="ru-RU"/>
              </w:rPr>
              <w:t xml:space="preserve">Про надання дозволу на видалення  </w:t>
            </w:r>
          </w:p>
          <w:p w:rsidR="005F75FC" w:rsidRPr="005F75FC" w:rsidRDefault="005F75FC" w:rsidP="005F75FC">
            <w:pPr>
              <w:tabs>
                <w:tab w:val="left" w:pos="2552"/>
              </w:tabs>
              <w:spacing w:line="240" w:lineRule="auto"/>
              <w:rPr>
                <w:rFonts w:eastAsiaTheme="minorHAnsi" w:cstheme="minorBidi"/>
                <w:sz w:val="24"/>
                <w:lang w:eastAsia="ru-RU"/>
              </w:rPr>
            </w:pPr>
            <w:r w:rsidRPr="005F75FC">
              <w:rPr>
                <w:rFonts w:eastAsiaTheme="minorHAnsi" w:cstheme="minorBidi"/>
                <w:sz w:val="24"/>
                <w:lang w:eastAsia="ru-RU"/>
              </w:rPr>
              <w:t>зелених насаджень на території</w:t>
            </w:r>
          </w:p>
          <w:p w:rsidR="005F75FC" w:rsidRPr="005F75FC" w:rsidRDefault="005F75FC" w:rsidP="005F75FC">
            <w:pPr>
              <w:tabs>
                <w:tab w:val="left" w:pos="2552"/>
              </w:tabs>
              <w:spacing w:line="240" w:lineRule="auto"/>
              <w:rPr>
                <w:rFonts w:eastAsiaTheme="minorHAnsi" w:cstheme="minorBidi"/>
                <w:sz w:val="24"/>
                <w:lang w:eastAsia="ru-RU"/>
              </w:rPr>
            </w:pPr>
            <w:r w:rsidRPr="005F75FC">
              <w:rPr>
                <w:rFonts w:eastAsiaTheme="minorHAnsi" w:cstheme="minorBidi"/>
                <w:sz w:val="24"/>
                <w:lang w:eastAsia="ru-RU"/>
              </w:rPr>
              <w:t xml:space="preserve">Новороздільської ТГ.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Щепний В.В.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105"/>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20</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sz w:val="24"/>
                <w:lang w:eastAsia="ru-RU"/>
              </w:rPr>
              <w:t xml:space="preserve">Про погодження траси  та дозвіл на прокладання кабелю волоконно-оптичної лінії зв’язку (ВОЛЗ)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Мельник І.П. – нач.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21</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overflowPunct w:val="0"/>
              <w:autoSpaceDE w:val="0"/>
              <w:autoSpaceDN w:val="0"/>
              <w:adjustRightInd w:val="0"/>
              <w:spacing w:line="240" w:lineRule="auto"/>
              <w:rPr>
                <w:sz w:val="24"/>
              </w:rPr>
            </w:pPr>
            <w:r w:rsidRPr="005F75FC">
              <w:rPr>
                <w:sz w:val="24"/>
              </w:rPr>
              <w:t xml:space="preserve">Про внесення змін до складу </w:t>
            </w:r>
            <w:r w:rsidRPr="005F75FC">
              <w:rPr>
                <w:sz w:val="24"/>
                <w:lang w:eastAsia="ru-RU"/>
              </w:rPr>
              <w:t xml:space="preserve">Ради безбар’єрності </w:t>
            </w:r>
            <w:r w:rsidRPr="005F75FC">
              <w:rPr>
                <w:sz w:val="24"/>
                <w:shd w:val="clear" w:color="auto" w:fill="FFFFFF"/>
                <w:lang w:eastAsia="ru-RU"/>
              </w:rPr>
              <w:t xml:space="preserve">Новорозділької </w:t>
            </w:r>
          </w:p>
          <w:p w:rsidR="005F75FC" w:rsidRPr="005F75FC" w:rsidRDefault="005F75FC" w:rsidP="005F75FC">
            <w:pPr>
              <w:tabs>
                <w:tab w:val="left" w:pos="2552"/>
              </w:tabs>
              <w:spacing w:line="240" w:lineRule="auto"/>
              <w:rPr>
                <w:sz w:val="24"/>
                <w:lang w:eastAsia="ru-RU"/>
              </w:rPr>
            </w:pPr>
            <w:r w:rsidRPr="005F75FC">
              <w:rPr>
                <w:sz w:val="24"/>
                <w:lang w:eastAsia="ru-RU"/>
              </w:rPr>
              <w:t>територіальної громади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Мельник І.П. – нач. відділу містобудування та архітектури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22</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uppressAutoHyphens/>
              <w:spacing w:line="240" w:lineRule="auto"/>
              <w:rPr>
                <w:sz w:val="24"/>
                <w:lang w:eastAsia="ar-SA"/>
              </w:rPr>
            </w:pPr>
            <w:r w:rsidRPr="005F75FC">
              <w:rPr>
                <w:sz w:val="24"/>
                <w:lang w:eastAsia="ar-SA"/>
              </w:rPr>
              <w:t xml:space="preserve">Про встановлення тарифів на послугу </w:t>
            </w:r>
          </w:p>
          <w:p w:rsidR="005F75FC" w:rsidRPr="005F75FC" w:rsidRDefault="005F75FC" w:rsidP="005F75FC">
            <w:pPr>
              <w:tabs>
                <w:tab w:val="left" w:pos="2552"/>
              </w:tabs>
              <w:suppressAutoHyphens/>
              <w:spacing w:line="240" w:lineRule="auto"/>
              <w:rPr>
                <w:sz w:val="24"/>
                <w:shd w:val="clear" w:color="auto" w:fill="FFFFFF"/>
              </w:rPr>
            </w:pPr>
            <w:r w:rsidRPr="005F75FC">
              <w:rPr>
                <w:sz w:val="24"/>
                <w:lang w:eastAsia="ar-SA"/>
              </w:rPr>
              <w:t>на здійснення операцій із</w:t>
            </w:r>
            <w:r w:rsidRPr="005F75FC">
              <w:rPr>
                <w:sz w:val="24"/>
                <w:shd w:val="clear" w:color="auto" w:fill="FFFFFF"/>
              </w:rPr>
              <w:t xml:space="preserve"> збирання та перевезення   побутових відходів </w:t>
            </w:r>
            <w:r w:rsidRPr="005F75FC">
              <w:rPr>
                <w:sz w:val="24"/>
                <w:lang w:eastAsia="ar-SA"/>
              </w:rPr>
              <w:t xml:space="preserve">для КП «Добробут» </w:t>
            </w:r>
            <w:r w:rsidRPr="005F75FC">
              <w:rPr>
                <w:sz w:val="24"/>
                <w:shd w:val="clear" w:color="auto" w:fill="FFFFFF"/>
              </w:rPr>
              <w:t xml:space="preserve"> </w:t>
            </w:r>
            <w:r w:rsidRPr="005F75FC">
              <w:rPr>
                <w:sz w:val="24"/>
                <w:lang w:eastAsia="ar-SA"/>
              </w:rPr>
              <w:t>на території населених  пунктів</w:t>
            </w:r>
          </w:p>
          <w:p w:rsidR="005F75FC" w:rsidRPr="005F75FC" w:rsidRDefault="005F75FC" w:rsidP="005F75FC">
            <w:pPr>
              <w:tabs>
                <w:tab w:val="left" w:pos="2552"/>
              </w:tabs>
              <w:suppressAutoHyphens/>
              <w:spacing w:line="240" w:lineRule="auto"/>
              <w:rPr>
                <w:sz w:val="24"/>
                <w:lang w:eastAsia="ar-SA"/>
              </w:rPr>
            </w:pPr>
            <w:r w:rsidRPr="005F75FC">
              <w:rPr>
                <w:sz w:val="24"/>
                <w:lang w:eastAsia="ar-SA"/>
              </w:rPr>
              <w:t>с-ще Розділ та с.Березина, с Берездівці та с. Гранки - Кути</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shd w:val="clear" w:color="auto" w:fill="auto"/>
          </w:tcPr>
          <w:p w:rsidR="005F75FC" w:rsidRPr="005F75FC" w:rsidRDefault="005F75FC" w:rsidP="005F75FC">
            <w:pPr>
              <w:tabs>
                <w:tab w:val="left" w:pos="2552"/>
              </w:tabs>
              <w:spacing w:line="240" w:lineRule="auto"/>
              <w:rPr>
                <w:sz w:val="24"/>
                <w:lang w:eastAsia="en-US"/>
              </w:rPr>
            </w:pPr>
            <w:r w:rsidRPr="005F75FC">
              <w:rPr>
                <w:sz w:val="24"/>
                <w:lang w:eastAsia="en-US"/>
              </w:rPr>
              <w:t>23</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5F75FC" w:rsidRPr="005F75FC" w:rsidRDefault="005F75FC" w:rsidP="005F75FC">
            <w:pPr>
              <w:shd w:val="clear" w:color="auto" w:fill="FFFFFF"/>
              <w:tabs>
                <w:tab w:val="left" w:pos="2552"/>
              </w:tabs>
              <w:spacing w:line="240" w:lineRule="auto"/>
              <w:jc w:val="both"/>
              <w:rPr>
                <w:sz w:val="24"/>
              </w:rPr>
            </w:pPr>
            <w:r w:rsidRPr="005F75FC">
              <w:rPr>
                <w:sz w:val="24"/>
              </w:rPr>
              <w:t>Про затвердження фінансових планів комунальних підприємств Новороздільської міської ради</w:t>
            </w:r>
          </w:p>
        </w:tc>
        <w:tc>
          <w:tcPr>
            <w:tcW w:w="3482" w:type="dxa"/>
            <w:tcBorders>
              <w:top w:val="single" w:sz="4" w:space="0" w:color="auto"/>
              <w:left w:val="single" w:sz="4" w:space="0" w:color="auto"/>
              <w:bottom w:val="single" w:sz="4" w:space="0" w:color="auto"/>
              <w:right w:val="single" w:sz="4" w:space="0" w:color="auto"/>
            </w:tcBorders>
            <w:shd w:val="clear" w:color="auto" w:fill="auto"/>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p>
          <w:p w:rsidR="005F75FC" w:rsidRPr="005F75FC" w:rsidRDefault="005F75FC" w:rsidP="005F75FC">
            <w:pPr>
              <w:tabs>
                <w:tab w:val="left" w:pos="2552"/>
              </w:tabs>
              <w:spacing w:line="240" w:lineRule="auto"/>
              <w:rPr>
                <w:sz w:val="24"/>
                <w:lang w:eastAsia="en-US"/>
              </w:rPr>
            </w:pPr>
            <w:r w:rsidRPr="005F75FC">
              <w:rPr>
                <w:sz w:val="24"/>
                <w:lang w:eastAsia="en-US"/>
              </w:rPr>
              <w:t>24</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 w:val="left" w:pos="3627"/>
              </w:tabs>
              <w:spacing w:line="240" w:lineRule="auto"/>
              <w:rPr>
                <w:sz w:val="24"/>
                <w:lang w:eastAsia="ru-RU"/>
              </w:rPr>
            </w:pPr>
            <w:r w:rsidRPr="005F75FC">
              <w:rPr>
                <w:sz w:val="24"/>
                <w:lang w:eastAsia="ru-RU"/>
              </w:rPr>
              <w:t xml:space="preserve">Про погодження річного плану  </w:t>
            </w:r>
            <w:r w:rsidRPr="005F75FC">
              <w:rPr>
                <w:rFonts w:eastAsia="Calibri"/>
                <w:sz w:val="24"/>
                <w:shd w:val="clear" w:color="auto" w:fill="FFFFFF"/>
                <w:lang w:eastAsia="en-US"/>
              </w:rPr>
              <w:t>надання послуг з</w:t>
            </w:r>
            <w:r w:rsidRPr="005F75FC">
              <w:rPr>
                <w:sz w:val="24"/>
                <w:lang w:eastAsia="ru-RU"/>
              </w:rPr>
              <w:t xml:space="preserve"> з централізованого водопостачання  </w:t>
            </w:r>
          </w:p>
          <w:p w:rsidR="005F75FC" w:rsidRPr="005F75FC" w:rsidRDefault="005F75FC" w:rsidP="005F75FC">
            <w:pPr>
              <w:tabs>
                <w:tab w:val="left" w:pos="2552"/>
                <w:tab w:val="left" w:pos="3627"/>
              </w:tabs>
              <w:spacing w:line="240" w:lineRule="auto"/>
              <w:rPr>
                <w:sz w:val="24"/>
                <w:lang w:eastAsia="ru-RU"/>
              </w:rPr>
            </w:pPr>
            <w:r w:rsidRPr="005F75FC">
              <w:rPr>
                <w:rFonts w:eastAsia="Calibri"/>
                <w:sz w:val="24"/>
                <w:shd w:val="clear" w:color="auto" w:fill="FFFFFF"/>
                <w:lang w:eastAsia="en-US"/>
              </w:rPr>
              <w:t>та централізованого водовідведення</w:t>
            </w:r>
            <w:r w:rsidRPr="005F75FC">
              <w:rPr>
                <w:sz w:val="24"/>
                <w:lang w:eastAsia="ru-RU"/>
              </w:rPr>
              <w:t xml:space="preserve"> </w:t>
            </w:r>
          </w:p>
          <w:p w:rsidR="005F75FC" w:rsidRPr="005F75FC" w:rsidRDefault="005F75FC" w:rsidP="005F75FC">
            <w:pPr>
              <w:tabs>
                <w:tab w:val="left" w:pos="2552"/>
                <w:tab w:val="left" w:pos="3627"/>
              </w:tabs>
              <w:spacing w:line="240" w:lineRule="auto"/>
              <w:rPr>
                <w:sz w:val="24"/>
                <w:lang w:eastAsia="ru-RU"/>
              </w:rPr>
            </w:pPr>
            <w:r w:rsidRPr="005F75FC">
              <w:rPr>
                <w:sz w:val="24"/>
                <w:lang w:eastAsia="ru-RU"/>
              </w:rPr>
              <w:t>ТзОВ «Енергія-Новий Розділ"</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25</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jc w:val="both"/>
              <w:rPr>
                <w:bCs/>
                <w:sz w:val="24"/>
                <w:lang w:eastAsia="ru-RU"/>
              </w:rPr>
            </w:pPr>
            <w:r w:rsidRPr="005F75FC">
              <w:rPr>
                <w:bCs/>
                <w:sz w:val="24"/>
                <w:lang w:eastAsia="ru-RU"/>
              </w:rPr>
              <w:t xml:space="preserve">Про        погодження      Інвестиційної  </w:t>
            </w:r>
          </w:p>
          <w:p w:rsidR="005F75FC" w:rsidRPr="005F75FC" w:rsidRDefault="005F75FC" w:rsidP="005F75FC">
            <w:pPr>
              <w:spacing w:line="240" w:lineRule="auto"/>
              <w:jc w:val="both"/>
              <w:rPr>
                <w:bCs/>
                <w:sz w:val="24"/>
                <w:lang w:eastAsia="ru-RU"/>
              </w:rPr>
            </w:pPr>
            <w:r w:rsidRPr="005F75FC">
              <w:rPr>
                <w:bCs/>
                <w:sz w:val="24"/>
                <w:lang w:eastAsia="ru-RU"/>
              </w:rPr>
              <w:t xml:space="preserve"> програми ТзОВ „Енергія- Новий Розділ»</w:t>
            </w:r>
          </w:p>
          <w:p w:rsidR="005F75FC" w:rsidRPr="005F75FC" w:rsidRDefault="005F75FC" w:rsidP="005F75FC">
            <w:pPr>
              <w:spacing w:line="240" w:lineRule="auto"/>
              <w:jc w:val="both"/>
              <w:rPr>
                <w:bCs/>
                <w:sz w:val="24"/>
                <w:lang w:eastAsia="ru-RU"/>
              </w:rPr>
            </w:pPr>
            <w:r w:rsidRPr="005F75FC">
              <w:rPr>
                <w:bCs/>
                <w:sz w:val="24"/>
                <w:lang w:eastAsia="ru-RU"/>
              </w:rPr>
              <w:t xml:space="preserve">з водопостачання та водовідведення на 2027 рік </w:t>
            </w:r>
            <w:r w:rsidRPr="005F75FC">
              <w:rPr>
                <w:bCs/>
                <w:sz w:val="24"/>
                <w:lang w:eastAsia="ru-RU"/>
              </w:rPr>
              <w:lastRenderedPageBreak/>
              <w:t>та зміни до 2026 року</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lastRenderedPageBreak/>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26</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sz w:val="24"/>
                <w:lang w:eastAsia="ru-RU"/>
              </w:rPr>
              <w:t>Про погодження річного плану   виробництва, транспортування та постачання теплової енергії</w:t>
            </w:r>
          </w:p>
          <w:p w:rsidR="005F75FC" w:rsidRPr="005F75FC" w:rsidRDefault="005F75FC" w:rsidP="005F75FC">
            <w:pPr>
              <w:tabs>
                <w:tab w:val="left" w:pos="2552"/>
              </w:tabs>
              <w:spacing w:line="240" w:lineRule="auto"/>
              <w:rPr>
                <w:sz w:val="24"/>
                <w:lang w:eastAsia="ru-RU"/>
              </w:rPr>
            </w:pPr>
            <w:r w:rsidRPr="005F75FC">
              <w:rPr>
                <w:sz w:val="24"/>
                <w:lang w:eastAsia="ru-RU"/>
              </w:rPr>
              <w:t xml:space="preserve">ТОВ «Нафтогаз  Тепло»  на 12 місяців </w:t>
            </w:r>
          </w:p>
          <w:p w:rsidR="005F75FC" w:rsidRPr="005F75FC" w:rsidRDefault="005F75FC" w:rsidP="005F75FC">
            <w:pPr>
              <w:tabs>
                <w:tab w:val="left" w:pos="2552"/>
              </w:tabs>
              <w:spacing w:line="240" w:lineRule="auto"/>
              <w:rPr>
                <w:sz w:val="24"/>
                <w:lang w:eastAsia="ru-RU"/>
              </w:rPr>
            </w:pPr>
            <w:r w:rsidRPr="005F75FC">
              <w:rPr>
                <w:sz w:val="24"/>
                <w:lang w:eastAsia="ru-RU"/>
              </w:rPr>
              <w:t>з 01.01.2027р. в м. Новий Розділ</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27</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Про початок опалювального періоду</w:t>
            </w:r>
          </w:p>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 xml:space="preserve">2026-2027 років на території </w:t>
            </w:r>
          </w:p>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 xml:space="preserve">Новороздільської територіальної громади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28</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ind w:right="-102"/>
              <w:rPr>
                <w:rFonts w:eastAsia="MS Mincho"/>
                <w:sz w:val="24"/>
                <w:lang w:eastAsia="ru-RU"/>
              </w:rPr>
            </w:pPr>
            <w:r w:rsidRPr="005F75FC">
              <w:rPr>
                <w:rFonts w:eastAsia="MS Mincho"/>
                <w:sz w:val="24"/>
                <w:lang w:eastAsia="ru-RU"/>
              </w:rPr>
              <w:t xml:space="preserve">Про передачу у приватну спільну часткову власність квартири комунального житлового фонду, яка належать Новороздільській міській раді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599"/>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29</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jc w:val="both"/>
              <w:rPr>
                <w:sz w:val="24"/>
                <w:lang w:eastAsia="en-US"/>
              </w:rPr>
            </w:pPr>
            <w:r w:rsidRPr="005F75FC">
              <w:rPr>
                <w:sz w:val="24"/>
                <w:lang w:eastAsia="en-US"/>
              </w:rPr>
              <w:t>Про питання оренди комунального майна Новороздільської ТГ</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Яворський О.І.  – гол. спец. відділу КМ та приватизації управління ЖКГ</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30</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jc w:val="both"/>
              <w:rPr>
                <w:rFonts w:eastAsia="MS Mincho"/>
                <w:sz w:val="24"/>
                <w:lang w:eastAsia="ru-RU"/>
              </w:rPr>
            </w:pPr>
            <w:r w:rsidRPr="005F75FC">
              <w:rPr>
                <w:rFonts w:eastAsia="MS Mincho"/>
                <w:sz w:val="24"/>
                <w:lang w:eastAsia="ru-RU"/>
              </w:rPr>
              <w:t>Про внесення змін до Переліку адміністративних послуг,  що надаються у/через відділ Центр надання адміністративних послуг Новороздільської міської ради</w:t>
            </w:r>
            <w:r w:rsidRPr="005F75FC">
              <w:rPr>
                <w:sz w:val="24"/>
                <w:lang w:eastAsia="ru-RU"/>
              </w:rPr>
              <w:t xml:space="preserve">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tabs>
                <w:tab w:val="left" w:pos="2552"/>
              </w:tabs>
              <w:autoSpaceDE w:val="0"/>
              <w:autoSpaceDN w:val="0"/>
              <w:adjustRightInd w:val="0"/>
              <w:spacing w:line="240" w:lineRule="auto"/>
              <w:rPr>
                <w:sz w:val="24"/>
                <w:lang w:eastAsia="ru-RU"/>
              </w:rPr>
            </w:pPr>
            <w:r w:rsidRPr="005F75FC">
              <w:rPr>
                <w:bCs/>
                <w:sz w:val="24"/>
                <w:lang w:eastAsia="en-US"/>
              </w:rPr>
              <w:t>Мельніков А.В. – керуючий справами виконавчого комітету</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82"/>
        </w:trPr>
        <w:tc>
          <w:tcPr>
            <w:tcW w:w="709"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31</w:t>
            </w:r>
          </w:p>
        </w:tc>
        <w:tc>
          <w:tcPr>
            <w:tcW w:w="5103"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708"/>
                <w:tab w:val="left" w:pos="2552"/>
                <w:tab w:val="center" w:pos="4153"/>
                <w:tab w:val="right" w:pos="8306"/>
              </w:tabs>
              <w:spacing w:line="240" w:lineRule="auto"/>
              <w:rPr>
                <w:kern w:val="2"/>
                <w:sz w:val="24"/>
                <w:lang w:eastAsia="ru-RU"/>
              </w:rPr>
            </w:pPr>
            <w:r w:rsidRPr="005F75FC">
              <w:rPr>
                <w:kern w:val="2"/>
                <w:sz w:val="24"/>
                <w:lang w:eastAsia="ru-RU"/>
              </w:rPr>
              <w:t xml:space="preserve">Про затвердження нового складу комісії з питань захисту прав дитини </w:t>
            </w:r>
          </w:p>
        </w:tc>
        <w:tc>
          <w:tcPr>
            <w:tcW w:w="348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tabs>
                <w:tab w:val="left" w:pos="2552"/>
              </w:tabs>
              <w:autoSpaceDE w:val="0"/>
              <w:autoSpaceDN w:val="0"/>
              <w:adjustRightInd w:val="0"/>
              <w:spacing w:line="240" w:lineRule="auto"/>
              <w:rPr>
                <w:bCs/>
                <w:sz w:val="24"/>
                <w:lang w:eastAsia="en-US"/>
              </w:rPr>
            </w:pPr>
            <w:r w:rsidRPr="005F75FC">
              <w:rPr>
                <w:sz w:val="24"/>
                <w:lang w:eastAsia="en-US"/>
              </w:rPr>
              <w:t>Ромашина К.А.  –  нач. служби у справах дітей</w:t>
            </w:r>
          </w:p>
        </w:tc>
        <w:tc>
          <w:tcPr>
            <w:tcW w:w="1072" w:type="dxa"/>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pPr>
            <w:r w:rsidRPr="005F75FC">
              <w:rPr>
                <w:sz w:val="24"/>
                <w:lang w:eastAsia="en-US"/>
              </w:rPr>
              <w:t>20.10.26</w:t>
            </w:r>
          </w:p>
        </w:tc>
      </w:tr>
    </w:tbl>
    <w:p w:rsidR="005F75FC" w:rsidRPr="005F75FC" w:rsidRDefault="005F75FC" w:rsidP="005F75FC">
      <w:pPr>
        <w:tabs>
          <w:tab w:val="left" w:pos="2552"/>
        </w:tabs>
        <w:spacing w:line="240" w:lineRule="auto"/>
        <w:rPr>
          <w:sz w:val="24"/>
          <w:lang w:eastAsia="ru-RU"/>
        </w:rPr>
      </w:pPr>
    </w:p>
    <w:tbl>
      <w:tblPr>
        <w:tblW w:w="10145" w:type="dxa"/>
        <w:tblInd w:w="-292"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5F75FC" w:rsidRPr="005F75FC" w:rsidTr="006031D2">
        <w:trPr>
          <w:trHeight w:val="847"/>
        </w:trPr>
        <w:tc>
          <w:tcPr>
            <w:tcW w:w="710" w:type="dxa"/>
            <w:tcBorders>
              <w:top w:val="single" w:sz="6" w:space="0" w:color="auto"/>
              <w:left w:val="single" w:sz="6" w:space="0" w:color="auto"/>
              <w:bottom w:val="single" w:sz="4" w:space="0" w:color="auto"/>
              <w:right w:val="single" w:sz="6" w:space="0" w:color="auto"/>
            </w:tcBorders>
            <w:hideMark/>
          </w:tcPr>
          <w:p w:rsidR="005F75FC" w:rsidRPr="005F75FC" w:rsidRDefault="005F75FC" w:rsidP="005F75FC">
            <w:pPr>
              <w:tabs>
                <w:tab w:val="left" w:pos="2552"/>
              </w:tabs>
              <w:spacing w:line="240" w:lineRule="auto"/>
              <w:rPr>
                <w:b/>
                <w:sz w:val="24"/>
                <w:lang w:eastAsia="en-US"/>
              </w:rPr>
            </w:pPr>
            <w:r w:rsidRPr="005F75FC">
              <w:rPr>
                <w:b/>
                <w:sz w:val="24"/>
                <w:lang w:eastAsia="en-US"/>
              </w:rPr>
              <w:t>№</w:t>
            </w:r>
          </w:p>
          <w:p w:rsidR="005F75FC" w:rsidRPr="005F75FC" w:rsidRDefault="005F75FC" w:rsidP="005F75FC">
            <w:pPr>
              <w:tabs>
                <w:tab w:val="left" w:pos="2552"/>
              </w:tabs>
              <w:spacing w:line="240" w:lineRule="auto"/>
              <w:rPr>
                <w:b/>
                <w:sz w:val="24"/>
                <w:lang w:eastAsia="en-US"/>
              </w:rPr>
            </w:pPr>
            <w:r w:rsidRPr="005F75FC">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5F75FC" w:rsidRPr="005F75FC" w:rsidRDefault="005F75FC" w:rsidP="005F75FC">
            <w:pPr>
              <w:tabs>
                <w:tab w:val="left" w:pos="2552"/>
              </w:tabs>
              <w:spacing w:line="240" w:lineRule="auto"/>
              <w:rPr>
                <w:b/>
                <w:sz w:val="24"/>
                <w:lang w:eastAsia="en-US"/>
              </w:rPr>
            </w:pPr>
            <w:r w:rsidRPr="005F75FC">
              <w:rPr>
                <w:b/>
                <w:sz w:val="24"/>
                <w:lang w:eastAsia="en-US"/>
              </w:rPr>
              <w:tab/>
            </w:r>
          </w:p>
          <w:p w:rsidR="005F75FC" w:rsidRPr="005F75FC" w:rsidRDefault="005F75FC" w:rsidP="005F75FC">
            <w:pPr>
              <w:tabs>
                <w:tab w:val="left" w:pos="2552"/>
              </w:tabs>
              <w:spacing w:line="240" w:lineRule="auto"/>
              <w:rPr>
                <w:b/>
                <w:sz w:val="24"/>
                <w:lang w:eastAsia="en-US"/>
              </w:rPr>
            </w:pPr>
            <w:r w:rsidRPr="005F75FC">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5F75FC" w:rsidRPr="005F75FC" w:rsidRDefault="005F75FC" w:rsidP="005F75FC">
            <w:pPr>
              <w:tabs>
                <w:tab w:val="left" w:pos="2552"/>
              </w:tabs>
              <w:spacing w:line="240" w:lineRule="auto"/>
              <w:rPr>
                <w:b/>
                <w:sz w:val="24"/>
                <w:lang w:eastAsia="en-US"/>
              </w:rPr>
            </w:pPr>
          </w:p>
          <w:p w:rsidR="005F75FC" w:rsidRPr="005F75FC" w:rsidRDefault="005F75FC" w:rsidP="005F75FC">
            <w:pPr>
              <w:tabs>
                <w:tab w:val="left" w:pos="2552"/>
              </w:tabs>
              <w:spacing w:line="240" w:lineRule="auto"/>
              <w:rPr>
                <w:b/>
                <w:sz w:val="24"/>
                <w:lang w:eastAsia="en-US"/>
              </w:rPr>
            </w:pPr>
            <w:r w:rsidRPr="005F75FC">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5F75FC" w:rsidRPr="005F75FC" w:rsidRDefault="005F75FC" w:rsidP="005F75FC">
            <w:pPr>
              <w:tabs>
                <w:tab w:val="left" w:pos="2552"/>
              </w:tabs>
              <w:spacing w:line="240" w:lineRule="auto"/>
              <w:rPr>
                <w:b/>
                <w:sz w:val="24"/>
                <w:lang w:eastAsia="en-US"/>
              </w:rPr>
            </w:pPr>
            <w:r w:rsidRPr="005F75FC">
              <w:rPr>
                <w:b/>
                <w:sz w:val="24"/>
                <w:lang w:eastAsia="en-US"/>
              </w:rPr>
              <w:t>Дата</w:t>
            </w:r>
          </w:p>
          <w:p w:rsidR="005F75FC" w:rsidRPr="005F75FC" w:rsidRDefault="005F75FC" w:rsidP="005F75FC">
            <w:pPr>
              <w:tabs>
                <w:tab w:val="left" w:pos="2552"/>
              </w:tabs>
              <w:spacing w:line="240" w:lineRule="auto"/>
              <w:rPr>
                <w:b/>
                <w:sz w:val="24"/>
                <w:lang w:eastAsia="en-US"/>
              </w:rPr>
            </w:pPr>
            <w:r w:rsidRPr="005F75FC">
              <w:rPr>
                <w:b/>
                <w:sz w:val="24"/>
                <w:lang w:eastAsia="en-US"/>
              </w:rPr>
              <w:t>Провед-ення</w:t>
            </w:r>
          </w:p>
        </w:tc>
      </w:tr>
      <w:tr w:rsidR="005F75FC" w:rsidRPr="005F75FC" w:rsidTr="006031D2">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5F75FC" w:rsidRPr="005F75FC" w:rsidRDefault="005F75FC" w:rsidP="005F75FC">
            <w:pPr>
              <w:tabs>
                <w:tab w:val="left" w:pos="2552"/>
              </w:tabs>
              <w:spacing w:line="240" w:lineRule="auto"/>
              <w:jc w:val="center"/>
              <w:rPr>
                <w:sz w:val="24"/>
                <w:lang w:eastAsia="en-US"/>
              </w:rPr>
            </w:pPr>
            <w:r w:rsidRPr="005F75FC">
              <w:rPr>
                <w:sz w:val="24"/>
                <w:lang w:eastAsia="en-US"/>
              </w:rPr>
              <w:t>Пропонується для розгляд в закритому режимі</w:t>
            </w:r>
          </w:p>
        </w:tc>
      </w:tr>
      <w:tr w:rsidR="005F75FC" w:rsidRPr="005F75FC" w:rsidTr="006031D2">
        <w:trPr>
          <w:trHeight w:val="549"/>
        </w:trPr>
        <w:tc>
          <w:tcPr>
            <w:tcW w:w="710"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32</w:t>
            </w:r>
          </w:p>
        </w:tc>
        <w:tc>
          <w:tcPr>
            <w:tcW w:w="510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5F75FC">
              <w:rPr>
                <w:sz w:val="24"/>
                <w:lang w:eastAsia="en-US"/>
              </w:rPr>
              <w:t>Про захист прав дітей</w:t>
            </w:r>
          </w:p>
        </w:tc>
        <w:tc>
          <w:tcPr>
            <w:tcW w:w="326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5F75FC">
              <w:rPr>
                <w:sz w:val="24"/>
                <w:lang w:eastAsia="en-US"/>
              </w:rPr>
              <w:t>Ромашина К.А.  –  нач. служби у справах дітей</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549"/>
        </w:trPr>
        <w:tc>
          <w:tcPr>
            <w:tcW w:w="710"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33</w:t>
            </w:r>
          </w:p>
        </w:tc>
        <w:tc>
          <w:tcPr>
            <w:tcW w:w="510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5F75FC">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5F75FC">
              <w:rPr>
                <w:bCs/>
                <w:sz w:val="24"/>
                <w:lang w:eastAsia="en-US"/>
              </w:rPr>
              <w:t>Ганачевська О.Р. – заст. міського голови</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r w:rsidR="005F75FC" w:rsidRPr="005F75FC" w:rsidTr="006031D2">
        <w:trPr>
          <w:trHeight w:val="60"/>
        </w:trPr>
        <w:tc>
          <w:tcPr>
            <w:tcW w:w="710"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34</w:t>
            </w:r>
          </w:p>
        </w:tc>
        <w:tc>
          <w:tcPr>
            <w:tcW w:w="510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jc w:val="both"/>
              <w:rPr>
                <w:sz w:val="24"/>
                <w:lang w:eastAsia="en-US"/>
              </w:rPr>
            </w:pPr>
            <w:r w:rsidRPr="005F75FC">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en-US"/>
              </w:rPr>
            </w:pPr>
            <w:r w:rsidRPr="005F75FC">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pPr>
            <w:r w:rsidRPr="005F75FC">
              <w:rPr>
                <w:sz w:val="24"/>
                <w:lang w:eastAsia="en-US"/>
              </w:rPr>
              <w:t>20.10.26</w:t>
            </w:r>
          </w:p>
        </w:tc>
      </w:tr>
    </w:tbl>
    <w:p w:rsidR="005F75FC" w:rsidRPr="005F75FC" w:rsidRDefault="005F75FC" w:rsidP="005F75FC">
      <w:pPr>
        <w:spacing w:line="240" w:lineRule="auto"/>
        <w:rPr>
          <w:sz w:val="24"/>
          <w:lang w:eastAsia="ru-RU"/>
        </w:rPr>
      </w:pPr>
    </w:p>
    <w:p w:rsidR="005F75FC" w:rsidRPr="005F75FC" w:rsidRDefault="005F75FC" w:rsidP="005F75FC">
      <w:pPr>
        <w:tabs>
          <w:tab w:val="left" w:pos="916"/>
          <w:tab w:val="left" w:pos="1832"/>
          <w:tab w:val="left" w:pos="246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5F75FC">
        <w:rPr>
          <w:sz w:val="24"/>
          <w:lang w:eastAsia="en-US"/>
        </w:rPr>
        <w:t xml:space="preserve">Міський голова                 </w:t>
      </w:r>
      <w:r w:rsidRPr="005F75FC">
        <w:rPr>
          <w:sz w:val="24"/>
          <w:lang w:eastAsia="en-US"/>
        </w:rPr>
        <w:tab/>
      </w:r>
      <w:r w:rsidRPr="005F75FC">
        <w:rPr>
          <w:sz w:val="24"/>
          <w:lang w:eastAsia="en-US"/>
        </w:rPr>
        <w:tab/>
      </w:r>
      <w:r w:rsidRPr="005F75FC">
        <w:rPr>
          <w:sz w:val="24"/>
          <w:lang w:eastAsia="en-US"/>
        </w:rPr>
        <w:tab/>
      </w:r>
      <w:r w:rsidRPr="005F75FC">
        <w:rPr>
          <w:sz w:val="24"/>
          <w:lang w:eastAsia="en-US"/>
        </w:rPr>
        <w:tab/>
        <w:t>Ярина Яценко</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ab/>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Голосували за затвердження порядку денного за основу і в цілому: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Рішення прийнято:  порядок денний узято за основу.</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Перейшли до розгляду питань по суті:</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Слухали: </w:t>
      </w:r>
      <w:r w:rsidRPr="005F75FC">
        <w:rPr>
          <w:sz w:val="24"/>
          <w:lang w:eastAsia="ru-RU"/>
        </w:rPr>
        <w:t>Засанського В.І. – нач. управління культури, спорту та гуманітарної політики</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rFonts w:eastAsia="Calibri"/>
          <w:sz w:val="24"/>
        </w:rPr>
      </w:pPr>
      <w:r w:rsidRPr="005F75FC">
        <w:rPr>
          <w:rFonts w:eastAsia="MS Mincho"/>
          <w:sz w:val="24"/>
          <w:lang w:eastAsia="ru-RU"/>
        </w:rPr>
        <w:t xml:space="preserve">Голосували: по  проєкту № 1„ </w:t>
      </w:r>
      <w:r w:rsidRPr="005F75FC">
        <w:rPr>
          <w:rFonts w:eastAsia="Calibri"/>
          <w:sz w:val="24"/>
        </w:rPr>
        <w:t>Про погодження внесення змін Програми «Розвиток  фізичної культури та спорту на 2026 рік та прогноз на 2027-2028 роки»</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lastRenderedPageBreak/>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Слухали: Калінчук Г.А</w:t>
      </w:r>
      <w:r w:rsidRPr="005F75FC">
        <w:rPr>
          <w:sz w:val="24"/>
          <w:lang w:eastAsia="ru-RU"/>
        </w:rPr>
        <w:t>.- нач. управління соціального захисту населення</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sz w:val="24"/>
          <w:lang w:eastAsia="ru-RU"/>
        </w:rPr>
      </w:pPr>
      <w:r w:rsidRPr="005F75FC">
        <w:rPr>
          <w:rFonts w:eastAsia="MS Mincho"/>
          <w:sz w:val="24"/>
          <w:lang w:eastAsia="ru-RU"/>
        </w:rPr>
        <w:t>Голосували: по  проєкту № 2 „</w:t>
      </w:r>
      <w:r w:rsidRPr="005F75FC">
        <w:rPr>
          <w:sz w:val="24"/>
        </w:rPr>
        <w:t xml:space="preserve"> </w:t>
      </w:r>
      <w:r w:rsidRPr="005F75FC">
        <w:rPr>
          <w:sz w:val="24"/>
          <w:lang w:eastAsia="ru-RU"/>
        </w:rPr>
        <w:t xml:space="preserve">Про погодження внесення змін  до </w:t>
      </w:r>
      <w:r w:rsidRPr="005F75FC">
        <w:rPr>
          <w:b/>
          <w:sz w:val="24"/>
          <w:lang w:eastAsia="ru-RU"/>
        </w:rPr>
        <w:t>м</w:t>
      </w:r>
      <w:r w:rsidRPr="005F75FC">
        <w:rPr>
          <w:sz w:val="24"/>
          <w:lang w:eastAsia="ru-RU"/>
        </w:rPr>
        <w:t>іської комплексної Програми підтримки Захисників і Захисниць України та членів їх сімей на 2026 рік прогноз на 2028-2028 роки</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Слухали: Калінчук Г.А</w:t>
      </w:r>
      <w:r w:rsidRPr="005F75FC">
        <w:rPr>
          <w:sz w:val="24"/>
          <w:lang w:eastAsia="ru-RU"/>
        </w:rPr>
        <w:t>.- нач. управління соціального захисту населення</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jc w:val="both"/>
        <w:rPr>
          <w:sz w:val="24"/>
          <w:lang w:eastAsia="ru-RU"/>
        </w:rPr>
      </w:pPr>
      <w:r w:rsidRPr="005F75FC">
        <w:rPr>
          <w:rFonts w:eastAsia="MS Mincho"/>
          <w:sz w:val="24"/>
          <w:lang w:eastAsia="ru-RU"/>
        </w:rPr>
        <w:t>Голосували: по проєкту № 3 „</w:t>
      </w:r>
      <w:r w:rsidRPr="005F75FC">
        <w:rPr>
          <w:sz w:val="24"/>
          <w:lang w:eastAsia="ru-RU"/>
        </w:rPr>
        <w:t xml:space="preserve"> Про погодження внесення змін  до </w:t>
      </w:r>
      <w:r w:rsidRPr="005F75FC">
        <w:rPr>
          <w:bCs/>
          <w:sz w:val="24"/>
          <w:lang w:eastAsia="ru-RU"/>
        </w:rPr>
        <w:t>Програми соціального захисту населення</w:t>
      </w:r>
      <w:r w:rsidRPr="005F75FC">
        <w:rPr>
          <w:sz w:val="24"/>
          <w:lang w:eastAsia="ru-RU"/>
        </w:rPr>
        <w:t xml:space="preserve"> на 2026 рік прогноз на 2027-2028 роки</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Слухали: Калінчук Г.А</w:t>
      </w:r>
      <w:r w:rsidRPr="005F75FC">
        <w:rPr>
          <w:sz w:val="24"/>
          <w:lang w:eastAsia="ru-RU"/>
        </w:rPr>
        <w:t>.- нач. управління соціального захисту населення</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sz w:val="24"/>
          <w:lang w:eastAsia="ru-RU"/>
        </w:rPr>
      </w:pPr>
      <w:r w:rsidRPr="005F75FC">
        <w:rPr>
          <w:rFonts w:eastAsia="MS Mincho"/>
          <w:sz w:val="24"/>
          <w:lang w:eastAsia="ru-RU"/>
        </w:rPr>
        <w:t xml:space="preserve">Голосували: по  проєкту № 4„ </w:t>
      </w:r>
      <w:r w:rsidRPr="005F75FC">
        <w:rPr>
          <w:sz w:val="24"/>
          <w:lang w:eastAsia="ru-RU"/>
        </w:rPr>
        <w:t xml:space="preserve">Про погодження внесення змін  до </w:t>
      </w:r>
      <w:r w:rsidRPr="005F75FC">
        <w:rPr>
          <w:sz w:val="24"/>
        </w:rPr>
        <w:t>Комплексної програми соціальної підтримки окремих категорій громадян Новороздільської громади на 2026 рік та прогноз на 2027-2028 роки</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bCs/>
          <w:sz w:val="24"/>
          <w:lang w:eastAsia="ru-RU"/>
        </w:rPr>
        <w:t>Слухили: Скоропад У.М. – нач. від. з питань НС правоохоронної та ОМР</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jc w:val="both"/>
        <w:rPr>
          <w:sz w:val="24"/>
          <w:lang w:val="ru-RU" w:eastAsia="ru-RU"/>
        </w:rPr>
      </w:pPr>
      <w:r w:rsidRPr="005F75FC">
        <w:rPr>
          <w:rFonts w:eastAsia="MS Mincho"/>
          <w:sz w:val="24"/>
          <w:lang w:eastAsia="ru-RU"/>
        </w:rPr>
        <w:t xml:space="preserve">Голосували: по  проєкту № 5„ </w:t>
      </w:r>
      <w:r w:rsidRPr="005F75FC">
        <w:rPr>
          <w:sz w:val="24"/>
          <w:lang w:val="ru-RU" w:eastAsia="ru-RU"/>
        </w:rPr>
        <w:t xml:space="preserve">Про погодження внесення змін до Програми підтримки державної політики національного спротиву  </w:t>
      </w:r>
      <w:r w:rsidRPr="005F75FC">
        <w:rPr>
          <w:sz w:val="24"/>
          <w:lang w:eastAsia="ru-RU"/>
        </w:rPr>
        <w:t>на 2026 рік, прогноз на 2027-2028 роки.</w:t>
      </w:r>
      <w:r w:rsidRPr="005F75FC">
        <w:rPr>
          <w:rFonts w:eastAsia="MS Mincho"/>
          <w:sz w:val="24"/>
          <w:lang w:eastAsia="ru-RU"/>
        </w:rPr>
        <w:t>»</w:t>
      </w:r>
    </w:p>
    <w:p w:rsidR="005F75FC" w:rsidRPr="005F75FC" w:rsidRDefault="005F75FC" w:rsidP="005F75FC">
      <w:pPr>
        <w:spacing w:line="240" w:lineRule="auto"/>
        <w:ind w:right="141"/>
        <w:jc w:val="both"/>
        <w:rPr>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Рішення  прийнято.</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bCs/>
          <w:sz w:val="24"/>
          <w:lang w:eastAsia="ru-RU"/>
        </w:rPr>
        <w:t>Слухили: Скоропад У.М. – нач. від. з питань НС правоохоронної та ОМР</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widowControl w:val="0"/>
        <w:spacing w:line="240" w:lineRule="auto"/>
        <w:rPr>
          <w:rFonts w:eastAsia="Arial Unicode MS" w:cs="Arial Unicode MS"/>
          <w:bCs/>
          <w:sz w:val="24"/>
        </w:rPr>
      </w:pPr>
      <w:r w:rsidRPr="005F75FC">
        <w:rPr>
          <w:rFonts w:eastAsia="MS Mincho"/>
          <w:sz w:val="24"/>
          <w:lang w:eastAsia="ru-RU"/>
        </w:rPr>
        <w:t xml:space="preserve">Голосували: по  проєкту № 6 „ </w:t>
      </w:r>
      <w:r w:rsidRPr="005F75FC">
        <w:rPr>
          <w:sz w:val="24"/>
        </w:rPr>
        <w:t xml:space="preserve">Про погодження внесення змін до </w:t>
      </w:r>
      <w:r w:rsidRPr="005F75FC">
        <w:rPr>
          <w:rFonts w:eastAsia="Arial Unicode MS" w:cs="Arial Unicode MS"/>
          <w:sz w:val="24"/>
          <w:lang w:eastAsia="ru-RU"/>
        </w:rPr>
        <w:t>Комплексної програми</w:t>
      </w:r>
      <w:r w:rsidRPr="005F75FC">
        <w:rPr>
          <w:rFonts w:eastAsia="Arial Unicode MS" w:cs="Arial Unicode MS"/>
          <w:b/>
          <w:sz w:val="24"/>
          <w:lang w:eastAsia="ru-RU"/>
        </w:rPr>
        <w:t xml:space="preserve"> </w:t>
      </w:r>
      <w:r w:rsidRPr="005F75FC">
        <w:rPr>
          <w:rFonts w:eastAsia="Arial Unicode MS" w:cs="Arial Unicode MS"/>
          <w:bCs/>
          <w:sz w:val="24"/>
        </w:rPr>
        <w:t xml:space="preserve">щодо забезпечення цивільного захисту, пожежної та техногенної безпеки закладів освіти, медичних </w:t>
      </w:r>
    </w:p>
    <w:p w:rsidR="005F75FC" w:rsidRPr="005F75FC" w:rsidRDefault="005F75FC" w:rsidP="005F75FC">
      <w:pPr>
        <w:widowControl w:val="0"/>
        <w:spacing w:line="240" w:lineRule="auto"/>
        <w:rPr>
          <w:rFonts w:eastAsia="Arial Unicode MS" w:cs="Arial Unicode MS"/>
          <w:bCs/>
          <w:sz w:val="24"/>
        </w:rPr>
      </w:pPr>
    </w:p>
    <w:p w:rsidR="005F75FC" w:rsidRPr="005F75FC" w:rsidRDefault="005F75FC" w:rsidP="005F75FC">
      <w:pPr>
        <w:widowControl w:val="0"/>
        <w:spacing w:line="240" w:lineRule="auto"/>
        <w:rPr>
          <w:rFonts w:eastAsia="Arial Unicode MS" w:cs="Arial Unicode MS"/>
          <w:sz w:val="24"/>
          <w:lang w:eastAsia="ru-RU"/>
        </w:rPr>
      </w:pPr>
      <w:r w:rsidRPr="005F75FC">
        <w:rPr>
          <w:rFonts w:eastAsia="Arial Unicode MS" w:cs="Arial Unicode MS"/>
          <w:bCs/>
          <w:sz w:val="24"/>
        </w:rPr>
        <w:t xml:space="preserve">закладів, закладів культури, управління соціального захисту населення на території </w:t>
      </w:r>
      <w:r w:rsidRPr="005F75FC">
        <w:rPr>
          <w:rFonts w:eastAsia="Arial Unicode MS" w:cs="Arial Unicode MS"/>
          <w:bCs/>
          <w:sz w:val="24"/>
        </w:rPr>
        <w:lastRenderedPageBreak/>
        <w:t>Новороздільської територіальної громади на 2026 рік прогноз  2027 -2028роки</w:t>
      </w:r>
      <w:r w:rsidRPr="005F75FC">
        <w:rPr>
          <w:rFonts w:eastAsia="MS Mincho"/>
          <w:sz w:val="24"/>
          <w:lang w:eastAsia="ru-RU"/>
        </w:rPr>
        <w:t>»</w:t>
      </w:r>
    </w:p>
    <w:p w:rsidR="005F75FC" w:rsidRPr="005F75FC" w:rsidRDefault="005F75FC" w:rsidP="005F75FC">
      <w:pPr>
        <w:spacing w:line="240" w:lineRule="auto"/>
        <w:ind w:right="-102"/>
        <w:jc w:val="both"/>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bCs/>
          <w:sz w:val="24"/>
          <w:lang w:eastAsia="ru-RU"/>
        </w:rPr>
        <w:t>Слухили: Скоропад У.М. – нач. від. з питань НС правоохоронної та ОМР</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5F75FC">
        <w:rPr>
          <w:rFonts w:eastAsia="MS Mincho"/>
          <w:sz w:val="24"/>
          <w:lang w:eastAsia="ru-RU"/>
        </w:rPr>
        <w:t xml:space="preserve">Голосували: по проєкту № 7 „ </w:t>
      </w:r>
      <w:r w:rsidRPr="005F75FC">
        <w:rPr>
          <w:sz w:val="24"/>
        </w:rPr>
        <w:t>Про створення Новороздільської міської комісії з питань евакуації</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bCs/>
          <w:sz w:val="24"/>
          <w:lang w:eastAsia="ru-RU"/>
        </w:rPr>
        <w:t>Слухили: Скоропад У.М. – нач. від. з питань НС правоохоронної та ОМР</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5F75FC">
        <w:rPr>
          <w:rFonts w:eastAsia="MS Mincho"/>
          <w:sz w:val="24"/>
          <w:lang w:eastAsia="ru-RU"/>
        </w:rPr>
        <w:t xml:space="preserve">Голосували: по  проєкту № 8„ </w:t>
      </w:r>
      <w:r w:rsidRPr="005F75FC">
        <w:rPr>
          <w:sz w:val="24"/>
        </w:rPr>
        <w:t xml:space="preserve"> </w:t>
      </w:r>
      <w:r w:rsidRPr="005F75FC">
        <w:rPr>
          <w:bCs/>
          <w:sz w:val="24"/>
          <w:bdr w:val="none" w:sz="0" w:space="0" w:color="auto" w:frame="1"/>
          <w:shd w:val="clear" w:color="auto" w:fill="FFFFFF"/>
        </w:rPr>
        <w:t>Про виключення з переліку та зняття</w:t>
      </w:r>
      <w:r w:rsidRPr="005F75FC">
        <w:rPr>
          <w:sz w:val="24"/>
        </w:rPr>
        <w:t xml:space="preserve"> </w:t>
      </w:r>
      <w:r w:rsidRPr="005F75FC">
        <w:rPr>
          <w:bCs/>
          <w:sz w:val="24"/>
          <w:bdr w:val="none" w:sz="0" w:space="0" w:color="auto" w:frame="1"/>
          <w:shd w:val="clear" w:color="auto" w:fill="FFFFFF"/>
        </w:rPr>
        <w:t>з обліку фонду захисних споруд цивільного захисту найпростішого укриття, яке</w:t>
      </w:r>
      <w:r w:rsidRPr="005F75FC">
        <w:rPr>
          <w:sz w:val="24"/>
        </w:rPr>
        <w:t xml:space="preserve"> </w:t>
      </w:r>
      <w:r w:rsidRPr="005F75FC">
        <w:rPr>
          <w:bCs/>
          <w:sz w:val="24"/>
          <w:bdr w:val="none" w:sz="0" w:space="0" w:color="auto" w:frame="1"/>
          <w:shd w:val="clear" w:color="auto" w:fill="FFFFFF"/>
        </w:rPr>
        <w:t>знаходиться на території </w:t>
      </w:r>
      <w:r w:rsidRPr="005F75FC">
        <w:rPr>
          <w:bCs/>
          <w:sz w:val="24"/>
          <w:bdr w:val="none" w:sz="0" w:space="0" w:color="auto" w:frame="1"/>
          <w:lang w:val="ru-RU"/>
        </w:rPr>
        <w:t>Новороздільської</w:t>
      </w:r>
      <w:r w:rsidRPr="005F75FC">
        <w:rPr>
          <w:sz w:val="24"/>
        </w:rPr>
        <w:t xml:space="preserve"> </w:t>
      </w:r>
      <w:r w:rsidRPr="005F75FC">
        <w:rPr>
          <w:bCs/>
          <w:sz w:val="24"/>
          <w:bdr w:val="none" w:sz="0" w:space="0" w:color="auto" w:frame="1"/>
          <w:lang w:val="ru-RU"/>
        </w:rPr>
        <w:t>територіальної </w:t>
      </w:r>
      <w:r w:rsidRPr="005F75FC">
        <w:rPr>
          <w:bCs/>
          <w:spacing w:val="-2"/>
          <w:sz w:val="24"/>
          <w:bdr w:val="none" w:sz="0" w:space="0" w:color="auto" w:frame="1"/>
          <w:lang w:val="ru-RU"/>
        </w:rPr>
        <w:t>громади</w:t>
      </w:r>
      <w:r w:rsidRPr="005F75FC">
        <w:rPr>
          <w:rFonts w:eastAsia="MS Mincho"/>
          <w:sz w:val="24"/>
          <w:lang w:eastAsia="ru-RU"/>
        </w:rPr>
        <w:t>»</w:t>
      </w:r>
    </w:p>
    <w:p w:rsidR="005F75FC" w:rsidRPr="005F75FC" w:rsidRDefault="005F75FC" w:rsidP="005F75FC">
      <w:pPr>
        <w:shd w:val="clear" w:color="auto" w:fill="FFFFFF"/>
        <w:suppressAutoHyphens/>
        <w:spacing w:line="240" w:lineRule="auto"/>
        <w:jc w:val="both"/>
        <w:rPr>
          <w:sz w:val="24"/>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bCs/>
          <w:sz w:val="24"/>
          <w:lang w:eastAsia="ru-RU"/>
        </w:rPr>
        <w:t>Слухили: Скоропад У.М. – нач. від. з питань НС правоохоронної та ОМР</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hd w:val="clear" w:color="auto" w:fill="FFFFFF"/>
        <w:spacing w:line="240" w:lineRule="auto"/>
        <w:ind w:left="1" w:right="-135"/>
        <w:rPr>
          <w:rFonts w:eastAsiaTheme="minorHAnsi"/>
          <w:sz w:val="24"/>
          <w:lang w:eastAsia="en-US"/>
        </w:rPr>
      </w:pPr>
      <w:r w:rsidRPr="005F75FC">
        <w:rPr>
          <w:rFonts w:eastAsia="MS Mincho"/>
          <w:sz w:val="24"/>
          <w:lang w:eastAsia="ru-RU"/>
        </w:rPr>
        <w:t xml:space="preserve">Голосували: по  проєкту № 9„ </w:t>
      </w:r>
      <w:r w:rsidRPr="005F75FC">
        <w:rPr>
          <w:rFonts w:eastAsiaTheme="minorHAnsi"/>
          <w:sz w:val="24"/>
          <w:lang w:eastAsia="en-US"/>
        </w:rPr>
        <w:t>Про включення до фонду захисних споруд цивільного захисту Новороздільської  територіальної громади та взяття на облік  найпростішо укриття</w:t>
      </w:r>
      <w:r w:rsidRPr="005F75FC">
        <w:rPr>
          <w:rFonts w:eastAsia="MS Mincho"/>
          <w:sz w:val="24"/>
          <w:lang w:eastAsia="ru-RU"/>
        </w:rPr>
        <w:t>»</w:t>
      </w:r>
    </w:p>
    <w:p w:rsidR="005F75FC" w:rsidRPr="005F75FC" w:rsidRDefault="005F75FC" w:rsidP="005F75FC">
      <w:pPr>
        <w:shd w:val="clear" w:color="auto" w:fill="FFFFFF"/>
        <w:suppressAutoHyphens/>
        <w:spacing w:line="240" w:lineRule="auto"/>
        <w:ind w:left="51"/>
        <w:jc w:val="both"/>
        <w:rPr>
          <w:sz w:val="24"/>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sz w:val="24"/>
          <w:lang w:eastAsia="ru-RU"/>
        </w:rPr>
      </w:pPr>
      <w:r w:rsidRPr="005F75FC">
        <w:rPr>
          <w:rFonts w:eastAsia="MS Mincho"/>
          <w:sz w:val="24"/>
          <w:lang w:eastAsia="ru-RU"/>
        </w:rPr>
        <w:t xml:space="preserve">Слухали: </w:t>
      </w:r>
      <w:r w:rsidRPr="005F75FC">
        <w:rPr>
          <w:sz w:val="24"/>
          <w:lang w:eastAsia="ru-RU"/>
        </w:rPr>
        <w:t>Білоуса А.М. – нач. управління ЖКГ</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left="142"/>
        <w:rPr>
          <w:rFonts w:eastAsiaTheme="minorHAnsi"/>
          <w:sz w:val="24"/>
          <w:lang w:eastAsia="en-US"/>
        </w:rPr>
      </w:pPr>
      <w:r w:rsidRPr="005F75FC">
        <w:rPr>
          <w:rFonts w:eastAsia="MS Mincho"/>
          <w:sz w:val="24"/>
          <w:lang w:eastAsia="ru-RU"/>
        </w:rPr>
        <w:t xml:space="preserve">Голосували: по  проєкту № 10 „ </w:t>
      </w:r>
      <w:r w:rsidRPr="005F75FC">
        <w:rPr>
          <w:rFonts w:eastAsiaTheme="minorHAnsi"/>
          <w:sz w:val="24"/>
          <w:lang w:eastAsia="en-US"/>
        </w:rPr>
        <w:t>Про погодження внесення  змін до  «Програми розвитку земельних відносин на 2026 рік та прогноз на 2027-2028 роки»</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sz w:val="24"/>
          <w:lang w:eastAsia="ru-RU"/>
        </w:rPr>
      </w:pPr>
      <w:r w:rsidRPr="005F75FC">
        <w:rPr>
          <w:rFonts w:eastAsia="MS Mincho"/>
          <w:sz w:val="24"/>
          <w:lang w:eastAsia="ru-RU"/>
        </w:rPr>
        <w:t xml:space="preserve">Слухали: </w:t>
      </w:r>
      <w:r w:rsidRPr="005F75FC">
        <w:rPr>
          <w:sz w:val="24"/>
          <w:lang w:eastAsia="ru-RU"/>
        </w:rPr>
        <w:t>Білоуса А.М. – нач. управління ЖКГ</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autoSpaceDE w:val="0"/>
        <w:autoSpaceDN w:val="0"/>
        <w:adjustRightInd w:val="0"/>
        <w:spacing w:line="240" w:lineRule="auto"/>
        <w:rPr>
          <w:rFonts w:eastAsia="Calibri"/>
          <w:bCs/>
          <w:sz w:val="24"/>
        </w:rPr>
      </w:pPr>
      <w:r w:rsidRPr="005F75FC">
        <w:rPr>
          <w:rFonts w:eastAsia="MS Mincho"/>
          <w:sz w:val="24"/>
          <w:lang w:eastAsia="ru-RU"/>
        </w:rPr>
        <w:lastRenderedPageBreak/>
        <w:t xml:space="preserve">Голосували: по  проєкту № 11 „ </w:t>
      </w:r>
      <w:r w:rsidRPr="005F75FC">
        <w:rPr>
          <w:sz w:val="24"/>
        </w:rPr>
        <w:t>Про погодження внесення змін до</w:t>
      </w:r>
      <w:r w:rsidRPr="005F75FC">
        <w:rPr>
          <w:rFonts w:eastAsia="Calibri"/>
          <w:bCs/>
          <w:sz w:val="24"/>
        </w:rPr>
        <w:t xml:space="preserve"> Програми приватизації майна комунальної власності </w:t>
      </w:r>
      <w:r w:rsidRPr="005F75FC">
        <w:rPr>
          <w:rFonts w:eastAsia="Calibri"/>
          <w:sz w:val="24"/>
        </w:rPr>
        <w:t xml:space="preserve">на 2026 </w:t>
      </w:r>
      <w:r w:rsidRPr="005F75FC">
        <w:rPr>
          <w:rFonts w:eastAsia="Calibri"/>
          <w:bCs/>
          <w:sz w:val="24"/>
        </w:rPr>
        <w:t xml:space="preserve"> </w:t>
      </w:r>
      <w:r w:rsidRPr="005F75FC">
        <w:rPr>
          <w:rFonts w:eastAsia="Calibri"/>
          <w:sz w:val="24"/>
        </w:rPr>
        <w:t>та прогноз на 2027-2028рр</w:t>
      </w:r>
      <w:r w:rsidRPr="005F75FC">
        <w:rPr>
          <w:rFonts w:eastAsia="Calibri"/>
          <w:bCs/>
          <w:sz w:val="24"/>
        </w:rPr>
        <w:t>.</w:t>
      </w:r>
      <w:r w:rsidRPr="005F75FC">
        <w:rPr>
          <w:sz w:val="24"/>
        </w:rPr>
        <w:t xml:space="preserve"> </w:t>
      </w:r>
      <w:r w:rsidRPr="005F75FC">
        <w:rPr>
          <w:sz w:val="24"/>
          <w:lang w:eastAsia="ru-RU"/>
        </w:rPr>
        <w:t>.</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sz w:val="24"/>
          <w:lang w:eastAsia="ru-RU"/>
        </w:rPr>
      </w:pPr>
      <w:r w:rsidRPr="005F75FC">
        <w:rPr>
          <w:rFonts w:eastAsia="MS Mincho"/>
          <w:sz w:val="24"/>
          <w:lang w:eastAsia="ru-RU"/>
        </w:rPr>
        <w:t xml:space="preserve">Слухали: </w:t>
      </w:r>
      <w:r w:rsidRPr="005F75FC">
        <w:rPr>
          <w:sz w:val="24"/>
          <w:lang w:eastAsia="ru-RU"/>
        </w:rPr>
        <w:t>Білоуса А.М. – нач. управління ЖКГ</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sz w:val="24"/>
        </w:rPr>
      </w:pPr>
      <w:r w:rsidRPr="005F75FC">
        <w:rPr>
          <w:rFonts w:eastAsia="MS Mincho"/>
          <w:sz w:val="24"/>
          <w:lang w:eastAsia="ru-RU"/>
        </w:rPr>
        <w:t>Голосували: по  проєкту № 12 „</w:t>
      </w:r>
      <w:r w:rsidRPr="005F75FC">
        <w:rPr>
          <w:sz w:val="24"/>
        </w:rPr>
        <w:t xml:space="preserve"> Про погодження внесення змін до Програми</w:t>
      </w:r>
      <w:r w:rsidRPr="005F75FC">
        <w:rPr>
          <w:rFonts w:eastAsia="Calibri"/>
          <w:sz w:val="24"/>
        </w:rPr>
        <w:t xml:space="preserve">  розвитку </w:t>
      </w:r>
      <w:r w:rsidRPr="005F75FC">
        <w:rPr>
          <w:rFonts w:eastAsia="Calibri"/>
          <w:bCs/>
          <w:sz w:val="24"/>
        </w:rPr>
        <w:t xml:space="preserve">житлово-комунального господарства </w:t>
      </w:r>
      <w:r w:rsidRPr="005F75FC">
        <w:rPr>
          <w:rFonts w:eastAsia="Calibri"/>
          <w:sz w:val="24"/>
        </w:rPr>
        <w:t>на 2026 рік  та прогноз  на 2027-2028 роки</w:t>
      </w:r>
      <w:r w:rsidRPr="005F75FC">
        <w:rPr>
          <w:rFonts w:eastAsia="SimSun"/>
          <w:sz w:val="24"/>
        </w:rPr>
        <w:t xml:space="preserve">    </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sz w:val="24"/>
          <w:lang w:eastAsia="ru-RU"/>
        </w:rPr>
      </w:pPr>
      <w:r w:rsidRPr="005F75FC">
        <w:rPr>
          <w:rFonts w:eastAsia="MS Mincho"/>
          <w:sz w:val="24"/>
          <w:lang w:eastAsia="ru-RU"/>
        </w:rPr>
        <w:t xml:space="preserve">Слухали: </w:t>
      </w:r>
      <w:r w:rsidRPr="005F75FC">
        <w:rPr>
          <w:sz w:val="24"/>
          <w:lang w:eastAsia="ru-RU"/>
        </w:rPr>
        <w:t>Білоуса А.М. – нач. управління ЖКГ</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sz w:val="24"/>
        </w:rPr>
      </w:pPr>
      <w:r w:rsidRPr="005F75FC">
        <w:rPr>
          <w:rFonts w:eastAsia="MS Mincho"/>
          <w:sz w:val="24"/>
          <w:lang w:eastAsia="ru-RU"/>
        </w:rPr>
        <w:t xml:space="preserve">Голосували: по  проєкту № 13„ </w:t>
      </w:r>
      <w:r w:rsidRPr="005F75FC">
        <w:rPr>
          <w:sz w:val="24"/>
        </w:rPr>
        <w:t xml:space="preserve">Про погодження внесення змін  до </w:t>
      </w:r>
      <w:r w:rsidRPr="005F75FC">
        <w:rPr>
          <w:bCs/>
          <w:sz w:val="24"/>
        </w:rPr>
        <w:t xml:space="preserve">Програми  </w:t>
      </w:r>
      <w:r w:rsidRPr="005F75FC">
        <w:rPr>
          <w:rFonts w:eastAsia="Calibri"/>
          <w:sz w:val="24"/>
        </w:rPr>
        <w:t xml:space="preserve">підтримки </w:t>
      </w:r>
      <w:r w:rsidRPr="005F75FC">
        <w:rPr>
          <w:sz w:val="24"/>
        </w:rPr>
        <w:t>співвласників багатоквартирних житлових</w:t>
      </w:r>
      <w:r w:rsidRPr="005F75FC">
        <w:rPr>
          <w:rFonts w:eastAsia="Calibri"/>
          <w:sz w:val="24"/>
        </w:rPr>
        <w:t xml:space="preserve"> будинків,</w:t>
      </w:r>
      <w:r w:rsidRPr="005F75FC">
        <w:rPr>
          <w:sz w:val="24"/>
        </w:rPr>
        <w:t xml:space="preserve"> </w:t>
      </w:r>
      <w:r w:rsidRPr="005F75FC">
        <w:rPr>
          <w:rFonts w:eastAsia="Calibri"/>
          <w:sz w:val="24"/>
        </w:rPr>
        <w:t>об’єднання співвласників багатоквартирних будинків (ОСББ) на 2026 рік та прогноз на 2026-2027р.р.</w:t>
      </w:r>
      <w:r w:rsidRPr="005F75FC">
        <w:rPr>
          <w:rFonts w:eastAsia="MS Mincho"/>
          <w:sz w:val="24"/>
          <w:lang w:eastAsia="ru-RU"/>
        </w:rPr>
        <w:t>»</w:t>
      </w:r>
    </w:p>
    <w:p w:rsidR="005F75FC" w:rsidRPr="005F75FC" w:rsidRDefault="005F75FC" w:rsidP="005F75FC">
      <w:pPr>
        <w:autoSpaceDE w:val="0"/>
        <w:autoSpaceDN w:val="0"/>
        <w:adjustRightInd w:val="0"/>
        <w:spacing w:line="240" w:lineRule="auto"/>
        <w:ind w:right="-1"/>
        <w:jc w:val="both"/>
        <w:rPr>
          <w:sz w:val="24"/>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sz w:val="24"/>
          <w:lang w:eastAsia="ru-RU"/>
        </w:rPr>
      </w:pPr>
      <w:r w:rsidRPr="005F75FC">
        <w:rPr>
          <w:rFonts w:eastAsia="MS Mincho"/>
          <w:sz w:val="24"/>
          <w:lang w:eastAsia="ru-RU"/>
        </w:rPr>
        <w:t xml:space="preserve">Слухали: </w:t>
      </w:r>
      <w:r w:rsidRPr="005F75FC">
        <w:rPr>
          <w:sz w:val="24"/>
          <w:lang w:eastAsia="ru-RU"/>
        </w:rPr>
        <w:t>Білоуса А.М. – нач. управління ЖКГ</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hd w:val="clear" w:color="auto" w:fill="FFFFFF"/>
        <w:suppressAutoHyphens/>
        <w:spacing w:line="240" w:lineRule="auto"/>
        <w:jc w:val="both"/>
        <w:rPr>
          <w:sz w:val="24"/>
        </w:rPr>
      </w:pPr>
      <w:r w:rsidRPr="005F75FC">
        <w:rPr>
          <w:rFonts w:eastAsia="MS Mincho"/>
          <w:sz w:val="24"/>
          <w:lang w:eastAsia="ru-RU"/>
        </w:rPr>
        <w:t>Голосували: по  проєкту № 14 «</w:t>
      </w:r>
      <w:r w:rsidRPr="005F75FC">
        <w:rPr>
          <w:sz w:val="24"/>
        </w:rPr>
        <w:t xml:space="preserve">Про погодження внесення змін  до </w:t>
      </w:r>
      <w:r w:rsidRPr="005F75FC">
        <w:rPr>
          <w:rFonts w:eastAsia="Calibri"/>
          <w:sz w:val="24"/>
        </w:rPr>
        <w:t xml:space="preserve">Програми  </w:t>
      </w:r>
      <w:r w:rsidRPr="005F75FC">
        <w:rPr>
          <w:sz w:val="24"/>
          <w:lang w:val="ru-RU" w:eastAsia="ru-RU"/>
        </w:rPr>
        <w:t>благоустрою   на 202</w:t>
      </w:r>
      <w:r w:rsidRPr="005F75FC">
        <w:rPr>
          <w:sz w:val="24"/>
          <w:lang w:eastAsia="ru-RU"/>
        </w:rPr>
        <w:t>6 рік</w:t>
      </w:r>
      <w:r w:rsidRPr="005F75FC">
        <w:rPr>
          <w:sz w:val="24"/>
          <w:lang w:val="ru-RU" w:eastAsia="ru-RU"/>
        </w:rPr>
        <w:t xml:space="preserve"> та прогноз на 20</w:t>
      </w:r>
      <w:r w:rsidRPr="005F75FC">
        <w:rPr>
          <w:sz w:val="24"/>
          <w:lang w:eastAsia="ru-RU"/>
        </w:rPr>
        <w:t>27</w:t>
      </w:r>
      <w:r w:rsidRPr="005F75FC">
        <w:rPr>
          <w:sz w:val="24"/>
          <w:lang w:val="ru-RU" w:eastAsia="ru-RU"/>
        </w:rPr>
        <w:t>-</w:t>
      </w:r>
      <w:r w:rsidRPr="005F75FC">
        <w:rPr>
          <w:sz w:val="24"/>
          <w:lang w:eastAsia="ru-RU"/>
        </w:rPr>
        <w:t>2028</w:t>
      </w:r>
      <w:r w:rsidRPr="005F75FC">
        <w:rPr>
          <w:sz w:val="24"/>
          <w:lang w:val="ru-RU" w:eastAsia="ru-RU"/>
        </w:rPr>
        <w:t xml:space="preserve"> роки</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sz w:val="24"/>
          <w:lang w:eastAsia="ru-RU"/>
        </w:rPr>
      </w:pPr>
      <w:r w:rsidRPr="005F75FC">
        <w:rPr>
          <w:rFonts w:eastAsia="MS Mincho"/>
          <w:sz w:val="24"/>
          <w:lang w:eastAsia="ru-RU"/>
        </w:rPr>
        <w:t xml:space="preserve">Слухали: </w:t>
      </w:r>
      <w:r w:rsidRPr="005F75FC">
        <w:rPr>
          <w:sz w:val="24"/>
          <w:lang w:eastAsia="ru-RU"/>
        </w:rPr>
        <w:t>Білоуса А.М. – нач. управління ЖКГ</w:t>
      </w:r>
    </w:p>
    <w:p w:rsidR="005F75FC" w:rsidRPr="005F75FC" w:rsidRDefault="005F75FC" w:rsidP="005F75FC">
      <w:pPr>
        <w:autoSpaceDE w:val="0"/>
        <w:autoSpaceDN w:val="0"/>
        <w:adjustRightInd w:val="0"/>
        <w:spacing w:line="240" w:lineRule="auto"/>
        <w:rPr>
          <w:rFonts w:eastAsia="MS Mincho"/>
          <w:sz w:val="24"/>
          <w:lang w:eastAsia="ru-RU"/>
        </w:rPr>
      </w:pPr>
    </w:p>
    <w:p w:rsidR="005F75FC" w:rsidRPr="005F75FC" w:rsidRDefault="005F75FC" w:rsidP="005F75FC">
      <w:pPr>
        <w:autoSpaceDE w:val="0"/>
        <w:autoSpaceDN w:val="0"/>
        <w:adjustRightInd w:val="0"/>
        <w:spacing w:line="240" w:lineRule="auto"/>
        <w:rPr>
          <w:sz w:val="24"/>
        </w:rPr>
      </w:pPr>
      <w:r w:rsidRPr="005F75FC">
        <w:rPr>
          <w:rFonts w:eastAsia="MS Mincho"/>
          <w:sz w:val="24"/>
          <w:lang w:eastAsia="ru-RU"/>
        </w:rPr>
        <w:t>Голосували: по проєкту № 15 «</w:t>
      </w:r>
      <w:r w:rsidRPr="005F75FC">
        <w:rPr>
          <w:sz w:val="24"/>
        </w:rPr>
        <w:t xml:space="preserve">Про погодження внесення змін до Програми енергозбереження та Енергоефективностіна 2026 та прогноз на 2027-2028 рік </w:t>
      </w:r>
      <w:r w:rsidRPr="005F75FC">
        <w:rPr>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bCs/>
          <w:sz w:val="24"/>
          <w:lang w:eastAsia="ru-RU"/>
        </w:rPr>
      </w:pPr>
      <w:r w:rsidRPr="005F75FC">
        <w:rPr>
          <w:rFonts w:eastAsia="MS Mincho"/>
          <w:sz w:val="24"/>
          <w:lang w:eastAsia="ru-RU"/>
        </w:rPr>
        <w:t xml:space="preserve">Слухали: </w:t>
      </w:r>
      <w:r w:rsidRPr="005F75FC">
        <w:rPr>
          <w:sz w:val="24"/>
          <w:lang w:eastAsia="ru-RU"/>
        </w:rPr>
        <w:t>Наконечну З.С.–  нач. фінансового управління</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rFonts w:eastAsia="MS Mincho"/>
          <w:sz w:val="24"/>
          <w:lang w:eastAsia="ru-RU"/>
        </w:rPr>
      </w:pPr>
      <w:r w:rsidRPr="005F75FC">
        <w:rPr>
          <w:rFonts w:eastAsia="MS Mincho"/>
          <w:sz w:val="24"/>
          <w:lang w:eastAsia="ru-RU"/>
        </w:rPr>
        <w:t xml:space="preserve">Голосували: по  проєкту № 16  „ </w:t>
      </w:r>
      <w:r w:rsidRPr="005F75FC">
        <w:rPr>
          <w:sz w:val="24"/>
        </w:rPr>
        <w:t>Про погодження внесення змін до показників міського бюджету на 2026 рік</w:t>
      </w:r>
      <w:r w:rsidRPr="005F75FC">
        <w:rPr>
          <w:rFonts w:eastAsia="MS Mincho"/>
          <w:sz w:val="24"/>
          <w:lang w:eastAsia="ru-RU"/>
        </w:rPr>
        <w:t>»</w:t>
      </w:r>
    </w:p>
    <w:p w:rsidR="005F75FC" w:rsidRPr="005F75FC" w:rsidRDefault="005F75FC" w:rsidP="005F75FC">
      <w:pPr>
        <w:spacing w:line="240" w:lineRule="auto"/>
        <w:rPr>
          <w:sz w:val="24"/>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rPr>
          <w:sz w:val="24"/>
          <w:lang w:eastAsia="ru-RU"/>
        </w:rPr>
      </w:pPr>
      <w:r w:rsidRPr="005F75FC">
        <w:rPr>
          <w:sz w:val="24"/>
          <w:lang w:eastAsia="ru-RU"/>
        </w:rPr>
        <w:t>Слухали: Єсауленко О.П. – нач. відділу з питаннь  гуманітарної політики</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jc w:val="both"/>
        <w:rPr>
          <w:sz w:val="24"/>
        </w:rPr>
      </w:pPr>
      <w:r w:rsidRPr="005F75FC">
        <w:rPr>
          <w:rFonts w:eastAsia="MS Mincho"/>
          <w:sz w:val="24"/>
          <w:lang w:eastAsia="ru-RU"/>
        </w:rPr>
        <w:t>Голосували: по  проєкту № 17 „</w:t>
      </w:r>
      <w:r w:rsidRPr="005F75FC">
        <w:rPr>
          <w:sz w:val="24"/>
          <w:lang w:eastAsia="ru-RU"/>
        </w:rPr>
        <w:t xml:space="preserve"> </w:t>
      </w:r>
      <w:r w:rsidRPr="005F75FC">
        <w:rPr>
          <w:sz w:val="24"/>
        </w:rPr>
        <w:t xml:space="preserve">Про подання клопотання щодо присвоєння почесного звання «Мати-героїня» громадянці  </w:t>
      </w:r>
      <w:r w:rsidR="00EF2AC5" w:rsidRPr="00EF2AC5">
        <w:rPr>
          <w:i/>
          <w:sz w:val="24"/>
        </w:rPr>
        <w:t>(персональні дані)</w:t>
      </w:r>
      <w:r w:rsidRPr="005F75FC">
        <w:rPr>
          <w:sz w:val="24"/>
        </w:rPr>
        <w:t>.</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Чухній С.М.– , секретаря  житлової комісії</w:t>
      </w:r>
    </w:p>
    <w:p w:rsidR="005F75FC" w:rsidRPr="005F75FC" w:rsidRDefault="005F75FC" w:rsidP="005F75FC">
      <w:pPr>
        <w:spacing w:line="240" w:lineRule="auto"/>
        <w:rPr>
          <w:rFonts w:eastAsia="MS Mincho"/>
          <w:sz w:val="24"/>
          <w:lang w:eastAsia="ru-RU"/>
        </w:rPr>
      </w:pPr>
    </w:p>
    <w:p w:rsidR="005F75FC" w:rsidRPr="005F75FC" w:rsidRDefault="005F75FC" w:rsidP="005F75FC">
      <w:pPr>
        <w:autoSpaceDE w:val="0"/>
        <w:autoSpaceDN w:val="0"/>
        <w:adjustRightInd w:val="0"/>
        <w:spacing w:line="240" w:lineRule="auto"/>
        <w:ind w:right="118"/>
        <w:jc w:val="both"/>
        <w:rPr>
          <w:sz w:val="24"/>
        </w:rPr>
      </w:pPr>
      <w:r w:rsidRPr="005F75FC">
        <w:rPr>
          <w:rFonts w:eastAsia="MS Mincho"/>
          <w:sz w:val="24"/>
          <w:lang w:eastAsia="ru-RU"/>
        </w:rPr>
        <w:t>Голосували: по  проєкту № 18 „</w:t>
      </w:r>
      <w:r w:rsidRPr="005F75FC">
        <w:rPr>
          <w:sz w:val="24"/>
          <w:lang w:eastAsia="ru-RU"/>
        </w:rPr>
        <w:t xml:space="preserve"> </w:t>
      </w:r>
      <w:r w:rsidRPr="005F75FC">
        <w:rPr>
          <w:sz w:val="24"/>
        </w:rPr>
        <w:t>Про квартирний облік, обмін та надання житлової площі</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Щепного В.В.  – гол. спец.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rPr>
          <w:sz w:val="24"/>
          <w:lang w:eastAsia="ru-RU"/>
        </w:rPr>
      </w:pPr>
      <w:r w:rsidRPr="005F75FC">
        <w:rPr>
          <w:rFonts w:eastAsia="MS Mincho"/>
          <w:sz w:val="24"/>
          <w:lang w:eastAsia="ru-RU"/>
        </w:rPr>
        <w:t>Голосували: по  проєкту № 19 „</w:t>
      </w:r>
      <w:r w:rsidRPr="005F75FC">
        <w:rPr>
          <w:sz w:val="24"/>
          <w:lang w:eastAsia="ru-RU"/>
        </w:rPr>
        <w:t xml:space="preserve"> </w:t>
      </w:r>
      <w:r w:rsidRPr="005F75FC">
        <w:rPr>
          <w:rFonts w:eastAsiaTheme="minorHAnsi" w:cstheme="minorBidi"/>
          <w:sz w:val="24"/>
          <w:lang w:eastAsia="ru-RU"/>
        </w:rPr>
        <w:t>Про надання дозволу на видалення  зелених насаджень на території Новороздільської ТГ</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Мельник І.П. – нач. відділу містобудування та архітектури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rPr>
          <w:sz w:val="24"/>
          <w:lang w:eastAsia="ru-RU"/>
        </w:rPr>
      </w:pPr>
      <w:r w:rsidRPr="005F75FC">
        <w:rPr>
          <w:rFonts w:eastAsia="MS Mincho"/>
          <w:sz w:val="24"/>
          <w:lang w:eastAsia="ru-RU"/>
        </w:rPr>
        <w:t>Голосували: по  проєкту № 20 „</w:t>
      </w:r>
      <w:r w:rsidRPr="005F75FC">
        <w:rPr>
          <w:sz w:val="24"/>
          <w:lang w:eastAsia="ru-RU"/>
        </w:rPr>
        <w:t xml:space="preserve"> Про погодження траси  та дозвіл на прокладання кабелю волоконно-оптичної лінії зв’язку (ВОЛЗ)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Мельник І.П. – нач. відділу містобудування та архітектури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overflowPunct w:val="0"/>
        <w:autoSpaceDE w:val="0"/>
        <w:autoSpaceDN w:val="0"/>
        <w:adjustRightInd w:val="0"/>
        <w:spacing w:line="240" w:lineRule="auto"/>
        <w:rPr>
          <w:rFonts w:eastAsiaTheme="minorHAnsi"/>
          <w:sz w:val="24"/>
          <w:lang w:eastAsia="en-US"/>
        </w:rPr>
      </w:pPr>
      <w:r w:rsidRPr="005F75FC">
        <w:rPr>
          <w:rFonts w:eastAsia="MS Mincho"/>
          <w:sz w:val="24"/>
          <w:lang w:eastAsia="ru-RU"/>
        </w:rPr>
        <w:lastRenderedPageBreak/>
        <w:t>Голосували: по  проєкту № 21 „</w:t>
      </w:r>
      <w:r w:rsidRPr="005F75FC">
        <w:rPr>
          <w:sz w:val="24"/>
          <w:lang w:eastAsia="ru-RU"/>
        </w:rPr>
        <w:t xml:space="preserve"> </w:t>
      </w:r>
      <w:r w:rsidRPr="005F75FC">
        <w:rPr>
          <w:rFonts w:eastAsiaTheme="minorHAnsi"/>
          <w:sz w:val="24"/>
          <w:lang w:eastAsia="en-US"/>
        </w:rPr>
        <w:t xml:space="preserve">Про внесення змін до складу </w:t>
      </w:r>
      <w:r w:rsidRPr="005F75FC">
        <w:rPr>
          <w:sz w:val="24"/>
          <w:lang w:eastAsia="ru-RU"/>
        </w:rPr>
        <w:t xml:space="preserve">Ради безбар’єрності </w:t>
      </w:r>
      <w:r w:rsidRPr="005F75FC">
        <w:rPr>
          <w:sz w:val="24"/>
          <w:shd w:val="clear" w:color="auto" w:fill="FFFFFF"/>
          <w:lang w:eastAsia="ru-RU"/>
        </w:rPr>
        <w:t xml:space="preserve">Новорозділької </w:t>
      </w:r>
      <w:r w:rsidRPr="005F75FC">
        <w:rPr>
          <w:sz w:val="24"/>
          <w:lang w:eastAsia="ru-RU"/>
        </w:rPr>
        <w:t>територіальної громади</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11</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rFonts w:eastAsia="MS Mincho"/>
          <w:i/>
          <w:sz w:val="24"/>
          <w:lang w:eastAsia="ru-RU"/>
        </w:rPr>
      </w:pPr>
      <w:r w:rsidRPr="005F75FC">
        <w:rPr>
          <w:rFonts w:eastAsia="MS Mincho"/>
          <w:i/>
          <w:sz w:val="24"/>
          <w:lang w:eastAsia="ru-RU"/>
        </w:rPr>
        <w:t>16:00 год. Головуюча Ярина Яценко покинула залу засідання  для вирішення організаційних питань (онлай-нарада), головує на засіданні перший заступник міського голови – Михайло Гулій.</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uppressAutoHyphens/>
        <w:spacing w:line="240" w:lineRule="auto"/>
        <w:rPr>
          <w:rFonts w:eastAsia="MS Mincho"/>
          <w:sz w:val="24"/>
          <w:lang w:eastAsia="ru-RU"/>
        </w:rPr>
      </w:pPr>
    </w:p>
    <w:p w:rsidR="005F75FC" w:rsidRPr="005F75FC" w:rsidRDefault="005F75FC" w:rsidP="005F75FC">
      <w:pPr>
        <w:suppressAutoHyphens/>
        <w:spacing w:line="240" w:lineRule="auto"/>
        <w:rPr>
          <w:sz w:val="24"/>
          <w:lang w:eastAsia="ar-SA"/>
        </w:rPr>
      </w:pPr>
      <w:r w:rsidRPr="005F75FC">
        <w:rPr>
          <w:rFonts w:eastAsia="MS Mincho"/>
          <w:sz w:val="24"/>
          <w:lang w:eastAsia="ru-RU"/>
        </w:rPr>
        <w:t>Голосували: по  проєкту № 22-1 „</w:t>
      </w:r>
      <w:r w:rsidRPr="005F75FC">
        <w:rPr>
          <w:sz w:val="24"/>
          <w:lang w:eastAsia="ru-RU"/>
        </w:rPr>
        <w:t xml:space="preserve"> </w:t>
      </w:r>
      <w:r w:rsidRPr="005F75FC">
        <w:rPr>
          <w:sz w:val="24"/>
          <w:lang w:eastAsia="ar-SA"/>
        </w:rPr>
        <w:t>Про встановлення тарифів на послугу на здійснення операцій із</w:t>
      </w:r>
      <w:r w:rsidRPr="005F75FC">
        <w:rPr>
          <w:sz w:val="24"/>
          <w:shd w:val="clear" w:color="auto" w:fill="FFFFFF"/>
        </w:rPr>
        <w:t xml:space="preserve"> збирання та перевезення  </w:t>
      </w:r>
      <w:r w:rsidRPr="005F75FC">
        <w:rPr>
          <w:sz w:val="24"/>
          <w:lang w:eastAsia="ar-SA"/>
        </w:rPr>
        <w:t xml:space="preserve"> </w:t>
      </w:r>
      <w:r w:rsidRPr="005F75FC">
        <w:rPr>
          <w:sz w:val="24"/>
          <w:shd w:val="clear" w:color="auto" w:fill="FFFFFF"/>
        </w:rPr>
        <w:t xml:space="preserve">побутових відходів </w:t>
      </w:r>
      <w:r w:rsidRPr="005F75FC">
        <w:rPr>
          <w:sz w:val="24"/>
          <w:lang w:eastAsia="ar-SA"/>
        </w:rPr>
        <w:t>для КП «Добробут» на території населених  пунктів с-ще Розділ та с.Березина</w:t>
      </w:r>
      <w:r w:rsidRPr="005F75FC">
        <w:rPr>
          <w:sz w:val="24"/>
          <w:lang w:eastAsia="ar-SA"/>
        </w:rPr>
        <w:tab/>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uppressAutoHyphens/>
        <w:spacing w:line="240" w:lineRule="auto"/>
        <w:rPr>
          <w:sz w:val="24"/>
          <w:lang w:eastAsia="ar-SA"/>
        </w:rPr>
      </w:pPr>
      <w:r w:rsidRPr="005F75FC">
        <w:rPr>
          <w:rFonts w:eastAsia="MS Mincho"/>
          <w:sz w:val="24"/>
          <w:lang w:eastAsia="ru-RU"/>
        </w:rPr>
        <w:t>Голосували: по  проєкту № 22-2 „</w:t>
      </w:r>
      <w:r w:rsidRPr="005F75FC">
        <w:rPr>
          <w:sz w:val="24"/>
          <w:lang w:eastAsia="ru-RU"/>
        </w:rPr>
        <w:t xml:space="preserve"> </w:t>
      </w:r>
      <w:r w:rsidRPr="005F75FC">
        <w:rPr>
          <w:sz w:val="24"/>
          <w:lang w:eastAsia="ar-SA"/>
        </w:rPr>
        <w:t>Про встановлення тарифів на послугу на здійснення операцій із</w:t>
      </w:r>
      <w:r w:rsidRPr="005F75FC">
        <w:rPr>
          <w:sz w:val="24"/>
          <w:shd w:val="clear" w:color="auto" w:fill="FFFFFF"/>
        </w:rPr>
        <w:t xml:space="preserve"> збирання та перевезення  </w:t>
      </w:r>
      <w:r w:rsidRPr="005F75FC">
        <w:rPr>
          <w:sz w:val="24"/>
          <w:lang w:eastAsia="ar-SA"/>
        </w:rPr>
        <w:t xml:space="preserve"> </w:t>
      </w:r>
      <w:r w:rsidRPr="005F75FC">
        <w:rPr>
          <w:sz w:val="24"/>
          <w:shd w:val="clear" w:color="auto" w:fill="FFFFFF"/>
        </w:rPr>
        <w:t xml:space="preserve">побутових відходів </w:t>
      </w:r>
      <w:r w:rsidRPr="005F75FC">
        <w:rPr>
          <w:sz w:val="24"/>
          <w:lang w:eastAsia="ar-SA"/>
        </w:rPr>
        <w:t>для КП «Добробут» на території населених  пунктів с Берездівці та с. Гранки - Кути</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hd w:val="clear" w:color="auto" w:fill="FFFFFF"/>
        <w:spacing w:line="240" w:lineRule="auto"/>
        <w:jc w:val="both"/>
        <w:rPr>
          <w:sz w:val="24"/>
        </w:rPr>
      </w:pPr>
      <w:r w:rsidRPr="005F75FC">
        <w:rPr>
          <w:rFonts w:eastAsia="MS Mincho"/>
          <w:sz w:val="24"/>
          <w:lang w:eastAsia="ru-RU"/>
        </w:rPr>
        <w:t>Голосували: по  проєкту № 23-1 „</w:t>
      </w:r>
      <w:r w:rsidRPr="005F75FC">
        <w:rPr>
          <w:sz w:val="24"/>
          <w:lang w:eastAsia="ru-RU"/>
        </w:rPr>
        <w:t xml:space="preserve"> </w:t>
      </w:r>
      <w:r w:rsidRPr="005F75FC">
        <w:rPr>
          <w:sz w:val="24"/>
        </w:rPr>
        <w:t>Про затвердження фінансового плану комунальному підприємству Новороздільської міської ради «ДОБРОБУТ на 2026 рік»</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hd w:val="clear" w:color="auto" w:fill="FFFFFF"/>
        <w:spacing w:line="240" w:lineRule="auto"/>
        <w:jc w:val="both"/>
        <w:rPr>
          <w:sz w:val="24"/>
        </w:rPr>
      </w:pPr>
      <w:r w:rsidRPr="005F75FC">
        <w:rPr>
          <w:rFonts w:eastAsia="MS Mincho"/>
          <w:sz w:val="24"/>
          <w:lang w:eastAsia="ru-RU"/>
        </w:rPr>
        <w:t>Голосували: по  проєкту № 23-2 „</w:t>
      </w:r>
      <w:r w:rsidRPr="005F75FC">
        <w:rPr>
          <w:sz w:val="24"/>
          <w:lang w:eastAsia="ru-RU"/>
        </w:rPr>
        <w:t xml:space="preserve"> </w:t>
      </w:r>
      <w:r w:rsidRPr="005F75FC">
        <w:rPr>
          <w:sz w:val="24"/>
        </w:rPr>
        <w:t>Про затвердження фінансового плану Комунального підприємства «Розділжитлосервіс» Новороздільської міської ради»</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hd w:val="clear" w:color="auto" w:fill="FFFFFF"/>
        <w:spacing w:line="240" w:lineRule="auto"/>
        <w:jc w:val="both"/>
        <w:rPr>
          <w:sz w:val="24"/>
        </w:rPr>
      </w:pPr>
      <w:r w:rsidRPr="005F75FC">
        <w:rPr>
          <w:rFonts w:eastAsia="MS Mincho"/>
          <w:sz w:val="24"/>
          <w:lang w:eastAsia="ru-RU"/>
        </w:rPr>
        <w:lastRenderedPageBreak/>
        <w:t>Голосували: по  проєкту № 23-3 „</w:t>
      </w:r>
      <w:r w:rsidRPr="005F75FC">
        <w:rPr>
          <w:sz w:val="24"/>
          <w:lang w:eastAsia="ru-RU"/>
        </w:rPr>
        <w:t xml:space="preserve"> </w:t>
      </w:r>
      <w:r w:rsidRPr="005F75FC">
        <w:rPr>
          <w:sz w:val="24"/>
        </w:rPr>
        <w:t>Про затвердження фінансового плану комунальному підприємству Новороздільської міської ради «ДОБРОБУТ на 2027 рік»</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hd w:val="clear" w:color="auto" w:fill="FFFFFF"/>
        <w:spacing w:line="240" w:lineRule="auto"/>
        <w:jc w:val="both"/>
        <w:rPr>
          <w:sz w:val="24"/>
        </w:rPr>
      </w:pPr>
      <w:r w:rsidRPr="005F75FC">
        <w:rPr>
          <w:rFonts w:eastAsia="MS Mincho"/>
          <w:sz w:val="24"/>
          <w:lang w:eastAsia="ru-RU"/>
        </w:rPr>
        <w:t>Голосували: по  проєкту № 23-4 „</w:t>
      </w:r>
      <w:r w:rsidRPr="005F75FC">
        <w:rPr>
          <w:sz w:val="24"/>
          <w:lang w:eastAsia="ru-RU"/>
        </w:rPr>
        <w:t xml:space="preserve"> </w:t>
      </w:r>
      <w:r w:rsidRPr="005F75FC">
        <w:rPr>
          <w:sz w:val="24"/>
        </w:rPr>
        <w:t>Про затвердження фінансового плану Дочірнього підприємства «Благоустрій» Комунального підприємства «Розділжитлосервіс» Новороздільської міської ради»</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rPr>
          <w:sz w:val="24"/>
          <w:lang w:eastAsia="ru-RU"/>
        </w:rPr>
      </w:pPr>
      <w:r w:rsidRPr="005F75FC">
        <w:rPr>
          <w:rFonts w:eastAsia="MS Mincho"/>
          <w:sz w:val="24"/>
          <w:lang w:eastAsia="ru-RU"/>
        </w:rPr>
        <w:t>Голосували: по  проєкту № 24 „</w:t>
      </w:r>
      <w:r w:rsidRPr="005F75FC">
        <w:rPr>
          <w:sz w:val="24"/>
          <w:lang w:eastAsia="ru-RU"/>
        </w:rPr>
        <w:t xml:space="preserve"> Про погодження річного плану  </w:t>
      </w:r>
      <w:r w:rsidRPr="005F75FC">
        <w:rPr>
          <w:rFonts w:eastAsia="Calibri"/>
          <w:sz w:val="24"/>
          <w:shd w:val="clear" w:color="auto" w:fill="FFFFFF"/>
          <w:lang w:eastAsia="en-US"/>
        </w:rPr>
        <w:t>надання послуг з</w:t>
      </w:r>
      <w:r w:rsidRPr="005F75FC">
        <w:rPr>
          <w:sz w:val="24"/>
          <w:lang w:eastAsia="ru-RU"/>
        </w:rPr>
        <w:t xml:space="preserve"> з централізованого водопостачання  </w:t>
      </w:r>
      <w:r w:rsidRPr="005F75FC">
        <w:rPr>
          <w:rFonts w:eastAsia="Calibri"/>
          <w:sz w:val="24"/>
          <w:shd w:val="clear" w:color="auto" w:fill="FFFFFF"/>
          <w:lang w:eastAsia="en-US"/>
        </w:rPr>
        <w:t>та централізованого водовідведення</w:t>
      </w:r>
      <w:r w:rsidRPr="005F75FC">
        <w:rPr>
          <w:sz w:val="24"/>
          <w:lang w:eastAsia="ru-RU"/>
        </w:rPr>
        <w:t xml:space="preserve">  ТзОВ «Енергія-Новий Розділ"</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jc w:val="both"/>
        <w:rPr>
          <w:bCs/>
          <w:sz w:val="24"/>
          <w:lang w:eastAsia="ru-RU"/>
        </w:rPr>
      </w:pPr>
      <w:r w:rsidRPr="005F75FC">
        <w:rPr>
          <w:rFonts w:eastAsia="MS Mincho"/>
          <w:sz w:val="24"/>
          <w:lang w:eastAsia="ru-RU"/>
        </w:rPr>
        <w:t>Голосували: по  проєкту № 25-1 „</w:t>
      </w:r>
      <w:r w:rsidRPr="005F75FC">
        <w:rPr>
          <w:sz w:val="24"/>
          <w:lang w:eastAsia="ru-RU"/>
        </w:rPr>
        <w:t xml:space="preserve"> </w:t>
      </w:r>
      <w:r w:rsidRPr="005F75FC">
        <w:rPr>
          <w:bCs/>
          <w:sz w:val="24"/>
          <w:lang w:eastAsia="ru-RU"/>
        </w:rPr>
        <w:t>Про        погодження      Інвестиційної  програми ТзОВ „Енергія- Новий Розділ» з водопостачання та водовідведення</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jc w:val="both"/>
        <w:rPr>
          <w:bCs/>
          <w:sz w:val="24"/>
          <w:lang w:eastAsia="ru-RU"/>
        </w:rPr>
      </w:pPr>
      <w:r w:rsidRPr="005F75FC">
        <w:rPr>
          <w:rFonts w:eastAsia="MS Mincho"/>
          <w:sz w:val="24"/>
          <w:lang w:eastAsia="ru-RU"/>
        </w:rPr>
        <w:t>Голосували: по  проєкту № 25-2 „</w:t>
      </w:r>
      <w:r w:rsidRPr="005F75FC">
        <w:rPr>
          <w:sz w:val="24"/>
          <w:lang w:eastAsia="ru-RU"/>
        </w:rPr>
        <w:t xml:space="preserve"> </w:t>
      </w:r>
      <w:r w:rsidRPr="005F75FC">
        <w:rPr>
          <w:bCs/>
          <w:sz w:val="24"/>
          <w:lang w:eastAsia="ru-RU"/>
        </w:rPr>
        <w:t>Про погодження  внесення змін до Інвестиційної    програми ТзОВ „Енергія- Новий Розділ» з водопостачання та водовідведення</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rPr>
          <w:sz w:val="24"/>
          <w:lang w:eastAsia="ru-RU"/>
        </w:rPr>
      </w:pPr>
      <w:r w:rsidRPr="005F75FC">
        <w:rPr>
          <w:rFonts w:eastAsia="MS Mincho"/>
          <w:sz w:val="24"/>
          <w:lang w:eastAsia="ru-RU"/>
        </w:rPr>
        <w:lastRenderedPageBreak/>
        <w:t>Голосували: по  проєкту № 26 „</w:t>
      </w:r>
      <w:r w:rsidRPr="005F75FC">
        <w:rPr>
          <w:sz w:val="24"/>
          <w:lang w:eastAsia="ru-RU"/>
        </w:rPr>
        <w:t xml:space="preserve"> Про погодження ТОВ «Нафтогаз  Тепло»  річного плану виробництва, транспортування  та постачання теплової енергії/ надання послуг з постачання теплової енергії та постачання гарячої води з 01.01.2027 року на 12 місяц</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ind w:left="57"/>
        <w:jc w:val="both"/>
        <w:rPr>
          <w:rFonts w:eastAsia="MS Mincho"/>
          <w:sz w:val="24"/>
          <w:lang w:eastAsia="ru-RU"/>
        </w:rPr>
      </w:pPr>
      <w:r w:rsidRPr="005F75FC">
        <w:rPr>
          <w:rFonts w:eastAsia="MS Mincho"/>
          <w:sz w:val="24"/>
          <w:lang w:eastAsia="ru-RU"/>
        </w:rPr>
        <w:t>Голосували: по  проєкту № 27 „</w:t>
      </w:r>
      <w:r w:rsidRPr="005F75FC">
        <w:rPr>
          <w:sz w:val="24"/>
          <w:lang w:eastAsia="ru-RU"/>
        </w:rPr>
        <w:t xml:space="preserve"> </w:t>
      </w:r>
      <w:r w:rsidRPr="005F75FC">
        <w:rPr>
          <w:rFonts w:eastAsia="MS Mincho"/>
          <w:sz w:val="24"/>
          <w:lang w:eastAsia="ru-RU"/>
        </w:rPr>
        <w:t xml:space="preserve">Про початок опалювального періоду 2026-2027 років на території Новороздільської територіальної громади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Голосували: по  проєкту № 28-1 „</w:t>
      </w:r>
      <w:r w:rsidRPr="005F75FC">
        <w:rPr>
          <w:sz w:val="24"/>
          <w:lang w:eastAsia="ru-RU"/>
        </w:rPr>
        <w:t xml:space="preserve"> </w:t>
      </w:r>
      <w:r w:rsidRPr="005F75FC">
        <w:rPr>
          <w:rFonts w:eastAsia="MS Mincho"/>
          <w:sz w:val="24"/>
          <w:lang w:eastAsia="ru-RU"/>
        </w:rPr>
        <w:t xml:space="preserve">Про передачу у приватну спільну часткову власність квартири комунального житлового фонду, яка належатьНовороздільській міській раді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Голосували: по  проєкту № 28-2 „</w:t>
      </w:r>
      <w:r w:rsidRPr="005F75FC">
        <w:rPr>
          <w:sz w:val="24"/>
          <w:lang w:eastAsia="ru-RU"/>
        </w:rPr>
        <w:t xml:space="preserve"> </w:t>
      </w:r>
      <w:r w:rsidRPr="005F75FC">
        <w:rPr>
          <w:rFonts w:eastAsia="MS Mincho"/>
          <w:sz w:val="24"/>
          <w:lang w:eastAsia="ru-RU"/>
        </w:rPr>
        <w:t xml:space="preserve">Про передачу у приватну спільну часткову власність квартири комунального житлового фонду, яка належатьНовороздільській міській раді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Голосували: по  проєкту № 28-3 „</w:t>
      </w:r>
      <w:r w:rsidRPr="005F75FC">
        <w:rPr>
          <w:sz w:val="24"/>
          <w:lang w:eastAsia="ru-RU"/>
        </w:rPr>
        <w:t xml:space="preserve"> </w:t>
      </w:r>
      <w:r w:rsidRPr="005F75FC">
        <w:rPr>
          <w:rFonts w:eastAsia="MS Mincho"/>
          <w:sz w:val="24"/>
          <w:lang w:eastAsia="ru-RU"/>
        </w:rPr>
        <w:t xml:space="preserve">Про передачу у приватну спільну часткову власність квартири комунального житлового фонду, яка належатьНовороздільській міській раді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Голосували: по  проєкту № 28-4 „</w:t>
      </w:r>
      <w:r w:rsidRPr="005F75FC">
        <w:rPr>
          <w:sz w:val="24"/>
          <w:lang w:eastAsia="ru-RU"/>
        </w:rPr>
        <w:t xml:space="preserve"> </w:t>
      </w:r>
      <w:r w:rsidRPr="005F75FC">
        <w:rPr>
          <w:rFonts w:eastAsia="MS Mincho"/>
          <w:sz w:val="24"/>
          <w:lang w:eastAsia="ru-RU"/>
        </w:rPr>
        <w:t xml:space="preserve">Про передачу у приватну спільну часткову власність квартири комунального житлового фонду, яка належатьНовороздільській міській раді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lastRenderedPageBreak/>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Голосували: по  проєкту № 28-5 „</w:t>
      </w:r>
      <w:r w:rsidRPr="005F75FC">
        <w:rPr>
          <w:sz w:val="24"/>
          <w:lang w:eastAsia="ru-RU"/>
        </w:rPr>
        <w:t xml:space="preserve"> </w:t>
      </w:r>
      <w:r w:rsidRPr="005F75FC">
        <w:rPr>
          <w:rFonts w:eastAsia="MS Mincho"/>
          <w:sz w:val="24"/>
          <w:lang w:eastAsia="ru-RU"/>
        </w:rPr>
        <w:t xml:space="preserve">Про передачу у приватну спільну часткову власність квартири комунального житлового фонду, яка належатьНовороздільській міській раді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rFonts w:eastAsia="MS Mincho"/>
          <w:sz w:val="24"/>
          <w:lang w:eastAsia="ru-RU"/>
        </w:rPr>
      </w:pPr>
      <w:r w:rsidRPr="005F75FC">
        <w:rPr>
          <w:rFonts w:eastAsia="MS Mincho"/>
          <w:sz w:val="24"/>
          <w:lang w:eastAsia="ru-RU"/>
        </w:rPr>
        <w:t>Голосували: по  проєкту № 28-6 „</w:t>
      </w:r>
      <w:r w:rsidRPr="005F75FC">
        <w:rPr>
          <w:sz w:val="24"/>
          <w:lang w:eastAsia="ru-RU"/>
        </w:rPr>
        <w:t xml:space="preserve"> </w:t>
      </w:r>
      <w:r w:rsidRPr="005F75FC">
        <w:rPr>
          <w:rFonts w:eastAsia="MS Mincho"/>
          <w:sz w:val="24"/>
          <w:lang w:val="ru-RU" w:eastAsia="ru-RU"/>
        </w:rPr>
        <w:t>Про передачу у  приватну</w:t>
      </w:r>
      <w:r w:rsidRPr="005F75FC">
        <w:rPr>
          <w:rFonts w:eastAsia="MS Mincho"/>
          <w:sz w:val="24"/>
          <w:lang w:eastAsia="ru-RU"/>
        </w:rPr>
        <w:t xml:space="preserve"> спільну часткову</w:t>
      </w:r>
      <w:r w:rsidRPr="005F75FC">
        <w:rPr>
          <w:rFonts w:eastAsia="MS Mincho"/>
          <w:sz w:val="24"/>
          <w:lang w:val="ru-RU" w:eastAsia="ru-RU"/>
        </w:rPr>
        <w:t xml:space="preserve"> власність </w:t>
      </w:r>
      <w:r w:rsidRPr="005F75FC">
        <w:rPr>
          <w:rFonts w:eastAsia="MS Mincho"/>
          <w:sz w:val="24"/>
          <w:lang w:eastAsia="ru-RU"/>
        </w:rPr>
        <w:t xml:space="preserve"> кімнати/ житлове приміщення 79 </w:t>
      </w:r>
      <w:r w:rsidRPr="005F75FC">
        <w:rPr>
          <w:rFonts w:eastAsia="MS Mincho"/>
          <w:sz w:val="24"/>
          <w:lang w:val="ru-RU" w:eastAsia="ru-RU"/>
        </w:rPr>
        <w:t xml:space="preserve">в гуртожитку по бульвару </w:t>
      </w:r>
      <w:r w:rsidRPr="005F75FC">
        <w:rPr>
          <w:rFonts w:eastAsia="MS Mincho"/>
          <w:sz w:val="24"/>
          <w:lang w:eastAsia="ru-RU"/>
        </w:rPr>
        <w:t>Довженка</w:t>
      </w:r>
      <w:r w:rsidRPr="005F75FC">
        <w:rPr>
          <w:rFonts w:eastAsia="MS Mincho"/>
          <w:sz w:val="24"/>
          <w:lang w:val="ru-RU" w:eastAsia="ru-RU"/>
        </w:rPr>
        <w:t>, 4</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ru-RU"/>
        </w:rPr>
        <w:t>Пасемко Н.А. – нач. відділу КМ та приватизації управління ЖКГ</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Голосували: по  проєкту № 29-1 „</w:t>
      </w:r>
      <w:r w:rsidRPr="005F75FC">
        <w:rPr>
          <w:sz w:val="24"/>
          <w:lang w:eastAsia="ru-RU"/>
        </w:rPr>
        <w:t xml:space="preserve"> </w:t>
      </w:r>
      <w:r w:rsidRPr="005F75FC">
        <w:rPr>
          <w:bCs/>
          <w:sz w:val="24"/>
          <w:lang w:eastAsia="ru-RU"/>
        </w:rPr>
        <w:t>Про намір передачі в оренду частини вбудованих приміщень І, ІІ, ІІІ та IV-го поверхів нежитлової будівлі, загальною площею 940,79 м</w:t>
      </w:r>
      <w:r w:rsidRPr="005F75FC">
        <w:rPr>
          <w:bCs/>
          <w:sz w:val="24"/>
          <w:vertAlign w:val="superscript"/>
          <w:lang w:eastAsia="ru-RU"/>
        </w:rPr>
        <w:t>2</w:t>
      </w:r>
      <w:r w:rsidRPr="005F75FC">
        <w:rPr>
          <w:bCs/>
          <w:sz w:val="24"/>
          <w:lang w:eastAsia="ru-RU"/>
        </w:rPr>
        <w:t>, розташованої по вул. В. Чорновола, 7, секція 1, м. Новий Розділ, Стрийського району, Львівської області, без проведення аукціону</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Голосували: по  проєкту № 29-2 „</w:t>
      </w:r>
      <w:r w:rsidRPr="005F75FC">
        <w:rPr>
          <w:sz w:val="24"/>
          <w:lang w:eastAsia="ru-RU"/>
        </w:rPr>
        <w:t xml:space="preserve"> </w:t>
      </w:r>
      <w:r w:rsidRPr="005F75FC">
        <w:rPr>
          <w:bCs/>
          <w:sz w:val="24"/>
          <w:lang w:eastAsia="ru-RU"/>
        </w:rPr>
        <w:t>Про намір передачі в оренду частини вбудованих приміщень І, ІІ, ІІІ-го поверхів, загальною площею 431,81 м</w:t>
      </w:r>
      <w:r w:rsidRPr="005F75FC">
        <w:rPr>
          <w:bCs/>
          <w:sz w:val="24"/>
          <w:vertAlign w:val="superscript"/>
          <w:lang w:eastAsia="ru-RU"/>
        </w:rPr>
        <w:t>2</w:t>
      </w:r>
      <w:r w:rsidRPr="005F75FC">
        <w:rPr>
          <w:bCs/>
          <w:sz w:val="24"/>
          <w:lang w:eastAsia="ru-RU"/>
        </w:rPr>
        <w:t>, розташованої по вул. В. Чорновола, 7, секція 1, м. Новий Розділ, Стрийського району, Львівської області, без проведення аукціону</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tabs>
          <w:tab w:val="left" w:pos="8460"/>
        </w:tabs>
        <w:autoSpaceDE w:val="0"/>
        <w:autoSpaceDN w:val="0"/>
        <w:adjustRightInd w:val="0"/>
        <w:spacing w:line="240" w:lineRule="auto"/>
        <w:ind w:right="-24"/>
        <w:rPr>
          <w:sz w:val="24"/>
          <w:lang w:eastAsia="ru-RU"/>
        </w:rPr>
      </w:pPr>
      <w:r w:rsidRPr="005F75FC">
        <w:rPr>
          <w:rFonts w:eastAsia="MS Mincho"/>
          <w:sz w:val="24"/>
          <w:lang w:eastAsia="ru-RU"/>
        </w:rPr>
        <w:t>Голосували: по  проєкту № 29-3 „</w:t>
      </w:r>
      <w:r w:rsidRPr="005F75FC">
        <w:rPr>
          <w:sz w:val="24"/>
          <w:lang w:eastAsia="ru-RU"/>
        </w:rPr>
        <w:t xml:space="preserve"> Про дозвіл ФОП Сидор М. Р. на передачу в суборенду вбудованих нежитлових приміщень їдальні будівлі Новороздільського ліцею імені Володимира Труша Новороздільської міської ради Львівської області, загальною площею 43,71 м</w:t>
      </w:r>
      <w:r w:rsidRPr="005F75FC">
        <w:rPr>
          <w:sz w:val="24"/>
          <w:vertAlign w:val="superscript"/>
          <w:lang w:eastAsia="ru-RU"/>
        </w:rPr>
        <w:t>2</w:t>
      </w:r>
      <w:r w:rsidRPr="005F75FC">
        <w:rPr>
          <w:sz w:val="24"/>
          <w:lang w:eastAsia="ru-RU"/>
        </w:rPr>
        <w:t>, розташованої по вул. Чорновола, 5, м. Новий Розділ, Стрийського району, Львівської області ФОП Матвіїв Л. С.</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lastRenderedPageBreak/>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en-US"/>
        </w:rPr>
        <w:t>Мельнікова А.В. – керуючого справами виконавчого комітету</w:t>
      </w:r>
    </w:p>
    <w:p w:rsidR="005F75FC" w:rsidRPr="005F75FC" w:rsidRDefault="005F75FC" w:rsidP="005F75FC">
      <w:pPr>
        <w:spacing w:line="240" w:lineRule="auto"/>
        <w:rPr>
          <w:rFonts w:eastAsia="MS Mincho"/>
          <w:sz w:val="24"/>
          <w:lang w:eastAsia="ru-RU"/>
        </w:rPr>
      </w:pPr>
    </w:p>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Голосували: по  проєкту № 30 „</w:t>
      </w:r>
      <w:r w:rsidRPr="005F75FC">
        <w:rPr>
          <w:sz w:val="24"/>
          <w:lang w:eastAsia="ru-RU"/>
        </w:rPr>
        <w:t xml:space="preserve"> </w:t>
      </w:r>
      <w:r w:rsidRPr="005F75FC">
        <w:rPr>
          <w:rFonts w:eastAsia="MS Mincho"/>
          <w:sz w:val="24"/>
          <w:lang w:eastAsia="ru-RU"/>
        </w:rPr>
        <w:t>Про внесення змін до Переліку адміністративних послуг, що надаються у/через відділ Центр надання адміністративних послуг Новороздільської міської ради</w:t>
      </w:r>
      <w:r w:rsidRPr="005F75FC">
        <w:rPr>
          <w:sz w:val="24"/>
          <w:lang w:eastAsia="ru-RU"/>
        </w:rPr>
        <w:t xml:space="preserve">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bCs/>
          <w:sz w:val="24"/>
          <w:lang w:eastAsia="ru-RU"/>
        </w:rPr>
      </w:pPr>
      <w:r w:rsidRPr="005F75FC">
        <w:rPr>
          <w:rFonts w:eastAsia="MS Mincho"/>
          <w:sz w:val="24"/>
          <w:lang w:eastAsia="ru-RU"/>
        </w:rPr>
        <w:t xml:space="preserve">Слухали:  </w:t>
      </w:r>
      <w:r w:rsidRPr="005F75FC">
        <w:rPr>
          <w:bCs/>
          <w:sz w:val="24"/>
          <w:lang w:eastAsia="en-US"/>
        </w:rPr>
        <w:t>Мельнікова А.В. – керуючого справами виконавчого комітету</w:t>
      </w:r>
    </w:p>
    <w:p w:rsidR="005F75FC" w:rsidRPr="005F75FC" w:rsidRDefault="005F75FC" w:rsidP="005F75FC">
      <w:pPr>
        <w:spacing w:line="240" w:lineRule="auto"/>
        <w:rPr>
          <w:rFonts w:eastAsia="MS Mincho"/>
          <w:sz w:val="24"/>
          <w:lang w:eastAsia="ru-RU"/>
        </w:rPr>
      </w:pPr>
    </w:p>
    <w:p w:rsidR="005F75FC" w:rsidRPr="005F75FC" w:rsidRDefault="005F75FC" w:rsidP="005F75FC">
      <w:pPr>
        <w:tabs>
          <w:tab w:val="left" w:pos="708"/>
          <w:tab w:val="center" w:pos="4153"/>
          <w:tab w:val="right" w:pos="8306"/>
        </w:tabs>
        <w:spacing w:line="240" w:lineRule="auto"/>
        <w:rPr>
          <w:kern w:val="2"/>
          <w:sz w:val="24"/>
          <w:lang w:eastAsia="ru-RU"/>
        </w:rPr>
      </w:pPr>
      <w:r w:rsidRPr="005F75FC">
        <w:rPr>
          <w:rFonts w:eastAsia="MS Mincho"/>
          <w:sz w:val="24"/>
          <w:lang w:eastAsia="ru-RU"/>
        </w:rPr>
        <w:t>Голосували: по  проєкту № 31 „</w:t>
      </w:r>
      <w:r w:rsidRPr="005F75FC">
        <w:rPr>
          <w:sz w:val="24"/>
          <w:lang w:eastAsia="ru-RU"/>
        </w:rPr>
        <w:t xml:space="preserve"> </w:t>
      </w:r>
      <w:r w:rsidRPr="005F75FC">
        <w:rPr>
          <w:kern w:val="2"/>
          <w:sz w:val="24"/>
          <w:lang w:eastAsia="ru-RU"/>
        </w:rPr>
        <w:t xml:space="preserve">Про затвердження нового складу комісії з питань захисту прав дитини </w:t>
      </w:r>
      <w:r w:rsidRPr="005F75FC">
        <w:rPr>
          <w:bCs/>
          <w:sz w:val="24"/>
          <w:bdr w:val="none" w:sz="0" w:space="0" w:color="auto" w:frame="1"/>
        </w:rPr>
        <w:t xml:space="preserve">»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i/>
          <w:sz w:val="24"/>
          <w:lang w:eastAsia="ru-RU"/>
        </w:rPr>
      </w:pPr>
      <w:r w:rsidRPr="005F75FC">
        <w:rPr>
          <w:rFonts w:eastAsia="MS Mincho"/>
          <w:i/>
          <w:sz w:val="24"/>
          <w:lang w:eastAsia="ru-RU"/>
        </w:rPr>
        <w:t>Головуючий Михайло Гулій  оголосив про продовження засідання в закритому режимі, оскільки розглядаються питання одноразової матеріальної допомоги, де озвучуються персональні дані мешканців територіальної громади, зокрема дані про стан здоров’я, дату народження, адресу проживання, номери банківських рахунків. Знеособлені проєкти (П.І.Б. та підтримана комісією сума, яка пропонується)  оприлюднені на сайті та надані депутатам по електронній пошті.</w:t>
      </w:r>
    </w:p>
    <w:p w:rsidR="005F75FC" w:rsidRPr="005F75FC" w:rsidRDefault="005F75FC" w:rsidP="005F75FC">
      <w:pPr>
        <w:spacing w:line="240" w:lineRule="auto"/>
        <w:ind w:right="-102"/>
        <w:rPr>
          <w:rFonts w:eastAsia="MS Mincho"/>
          <w:i/>
          <w:sz w:val="24"/>
          <w:lang w:eastAsia="ru-RU"/>
        </w:rPr>
      </w:pPr>
    </w:p>
    <w:p w:rsidR="005F75FC" w:rsidRPr="005F75FC" w:rsidRDefault="005F75FC" w:rsidP="005F75FC">
      <w:pPr>
        <w:spacing w:line="240" w:lineRule="auto"/>
        <w:ind w:firstLine="567"/>
        <w:rPr>
          <w:rFonts w:eastAsia="Calibri"/>
          <w:i/>
          <w:sz w:val="24"/>
          <w:lang w:eastAsia="en-US"/>
        </w:rPr>
      </w:pPr>
      <w:r w:rsidRPr="005F75FC">
        <w:rPr>
          <w:rFonts w:eastAsia="Calibri"/>
          <w:b/>
          <w:sz w:val="24"/>
          <w:u w:val="single"/>
          <w:lang w:eastAsia="en-US"/>
        </w:rPr>
        <w:t xml:space="preserve">Перед початком розгляду проектів порядку денного  </w:t>
      </w:r>
      <w:r w:rsidRPr="005F75FC">
        <w:rPr>
          <w:rFonts w:eastAsia="Calibri"/>
          <w:sz w:val="24"/>
          <w:lang w:eastAsia="en-US"/>
        </w:rPr>
        <w:t>№  32,33</w:t>
      </w:r>
      <w:r w:rsidRPr="005F75FC">
        <w:rPr>
          <w:rFonts w:eastAsia="Calibri"/>
          <w:i/>
          <w:sz w:val="24"/>
          <w:lang w:eastAsia="en-US"/>
        </w:rPr>
        <w:t xml:space="preserve">  члени виконкому Анатолій Мельніков за згодою інших членів виконкому, щоб переконатися у правильності своїх дій, запропонував пройти трискладовий тест у відповідності до Закону України «Про доступ до публічної інформації» та міжнародним законодавством у цій сфері, яке ратифікувала Україна.</w:t>
      </w: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u w:val="single"/>
          <w:lang w:eastAsia="en-US"/>
        </w:rPr>
      </w:pPr>
      <w:r w:rsidRPr="005F75FC">
        <w:rPr>
          <w:rFonts w:eastAsia="Calibri"/>
          <w:b/>
          <w:sz w:val="24"/>
          <w:u w:val="single"/>
          <w:lang w:eastAsia="en-US"/>
        </w:rPr>
        <w:t>ТРИСКЛАДОВИЙ  ТЕСТ</w:t>
      </w:r>
    </w:p>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sz w:val="24"/>
          <w:lang w:eastAsia="en-US"/>
        </w:rPr>
      </w:pPr>
      <w:r w:rsidRPr="005F75FC">
        <w:rPr>
          <w:rFonts w:eastAsia="Calibri"/>
          <w:sz w:val="24"/>
          <w:lang w:eastAsia="en-US"/>
        </w:rPr>
        <w:t xml:space="preserve">1. констатуємо, що інформація  в проектах рішень №№ 32.33, </w:t>
      </w:r>
      <w:r w:rsidRPr="005F75FC">
        <w:rPr>
          <w:rFonts w:eastAsia="Calibri"/>
          <w:i/>
          <w:sz w:val="24"/>
          <w:lang w:eastAsia="en-US"/>
        </w:rPr>
        <w:t xml:space="preserve"> </w:t>
      </w:r>
      <w:r w:rsidRPr="005F75FC">
        <w:rPr>
          <w:rFonts w:eastAsia="Calibri"/>
          <w:sz w:val="24"/>
          <w:lang w:eastAsia="en-US"/>
        </w:rPr>
        <w:t>виконкому може були віднесена до інформації з обмеженим доступом встановлюємо  </w:t>
      </w:r>
      <w:r w:rsidRPr="005F75FC">
        <w:rPr>
          <w:rFonts w:eastAsia="Calibri"/>
          <w:b/>
          <w:bCs/>
          <w:sz w:val="24"/>
          <w:lang w:eastAsia="en-US"/>
        </w:rPr>
        <w:t>вид інформації</w:t>
      </w:r>
      <w:r w:rsidRPr="005F75FC">
        <w:rPr>
          <w:rFonts w:eastAsia="Calibri"/>
          <w:sz w:val="24"/>
          <w:lang w:eastAsia="en-US"/>
        </w:rPr>
        <w:t> з обмеженим доступом, (конфіденційна, таємна або службова). –</w:t>
      </w:r>
      <w:r w:rsidRPr="005F75FC">
        <w:rPr>
          <w:rFonts w:eastAsia="Calibri"/>
          <w:b/>
          <w:sz w:val="24"/>
          <w:lang w:eastAsia="en-US"/>
        </w:rPr>
        <w:t xml:space="preserve"> конфіденційна</w:t>
      </w:r>
      <w:r w:rsidRPr="005F75FC">
        <w:rPr>
          <w:rFonts w:eastAsia="Calibri"/>
          <w:sz w:val="24"/>
          <w:lang w:eastAsia="en-US"/>
        </w:rPr>
        <w:t>. Предмет захисту інтересів -  персональні дані громадян, які не дали згоди на її розповсюдження (поширення) лише обробку. Під час обговорення проєктів озвучуються персональні дані, які містяться не тільки в проєкти рішень, а і в матеріалах до цих проєктів.  Відповідь позитивна.</w:t>
      </w:r>
    </w:p>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sz w:val="24"/>
          <w:lang w:eastAsia="en-US"/>
        </w:rPr>
      </w:pPr>
      <w:r w:rsidRPr="005F75FC">
        <w:rPr>
          <w:rFonts w:eastAsia="Calibri"/>
          <w:sz w:val="24"/>
          <w:lang w:eastAsia="en-US"/>
        </w:rPr>
        <w:t>2. чи буде розголошенням інформації, під час обговорення цих проєктів  завдана </w:t>
      </w:r>
      <w:r w:rsidRPr="005F75FC">
        <w:rPr>
          <w:rFonts w:eastAsia="Calibri"/>
          <w:b/>
          <w:bCs/>
          <w:sz w:val="24"/>
          <w:lang w:eastAsia="en-US"/>
        </w:rPr>
        <w:t>істотна шкода</w:t>
      </w:r>
      <w:r w:rsidRPr="005F75FC">
        <w:rPr>
          <w:rFonts w:eastAsia="Calibri"/>
          <w:sz w:val="24"/>
          <w:lang w:eastAsia="en-US"/>
        </w:rPr>
        <w:t xml:space="preserve"> зазначеним інтересам? Згідно закону України «Про захист персональних даних», розголошення такої інформації, може завдати істотної школи інтересам громадян та охоронювана законом, (зокрема ст. 182 КК України)  </w:t>
      </w:r>
      <w:r w:rsidRPr="005F75FC">
        <w:rPr>
          <w:rFonts w:eastAsia="Calibri"/>
          <w:bCs/>
          <w:sz w:val="24"/>
          <w:lang w:eastAsia="en-US"/>
        </w:rPr>
        <w:t>недоторканість приватного життя</w:t>
      </w:r>
      <w:r w:rsidRPr="005F75FC">
        <w:rPr>
          <w:rFonts w:eastAsia="Calibri"/>
          <w:sz w:val="24"/>
          <w:lang w:eastAsia="en-US"/>
        </w:rPr>
        <w:t>. Відповідь позитивна.</w:t>
      </w:r>
    </w:p>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sz w:val="24"/>
          <w:lang w:eastAsia="en-US"/>
        </w:rPr>
      </w:pPr>
      <w:r w:rsidRPr="005F75FC">
        <w:rPr>
          <w:rFonts w:eastAsia="Calibri"/>
          <w:sz w:val="24"/>
          <w:lang w:eastAsia="en-US"/>
        </w:rPr>
        <w:t xml:space="preserve">3. </w:t>
      </w:r>
      <w:r w:rsidRPr="005F75FC">
        <w:rPr>
          <w:rFonts w:eastAsia="Calibri"/>
          <w:bCs/>
          <w:sz w:val="24"/>
          <w:lang w:eastAsia="en-US"/>
        </w:rPr>
        <w:t xml:space="preserve">чи переважає шкода від розповсюдження такої інформації над суспільним інтересом в її отриманні. Відповідь позитивна, оскільки  суспільного інтересу, як такого тут не вбачається, </w:t>
      </w:r>
      <w:r w:rsidRPr="005F75FC">
        <w:rPr>
          <w:rFonts w:eastAsia="Calibri"/>
          <w:bCs/>
          <w:sz w:val="24"/>
          <w:lang w:eastAsia="en-US"/>
        </w:rPr>
        <w:lastRenderedPageBreak/>
        <w:t xml:space="preserve">а якщо оголосити у відкритому засіданні конфіденційну інформацію, то будуть порушені права громадян на захист персональних даних та недоторканості приватного життя, за що настає відповідальність, в тому чисті кримінальна  згідно </w:t>
      </w:r>
      <w:r w:rsidRPr="005F75FC">
        <w:rPr>
          <w:rFonts w:eastAsia="Calibri"/>
          <w:sz w:val="24"/>
          <w:lang w:eastAsia="en-US"/>
        </w:rPr>
        <w:t>статті 182 Кримінального кодексу України.</w:t>
      </w:r>
    </w:p>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i/>
          <w:sz w:val="24"/>
          <w:lang w:eastAsia="en-US"/>
        </w:rPr>
      </w:pPr>
      <w:r w:rsidRPr="005F75FC">
        <w:rPr>
          <w:rFonts w:eastAsia="Calibri"/>
          <w:i/>
          <w:sz w:val="24"/>
          <w:lang w:eastAsia="en-US"/>
        </w:rPr>
        <w:t>Примітка:  незаконним поширенням (розповсюдженням) конфіденційної інформації про особу вважається у випадах, якщо, навіть, одна людина (яка не має на неї право) отримала цю інформацію.</w:t>
      </w:r>
    </w:p>
    <w:p w:rsidR="005F75FC" w:rsidRPr="005F75FC" w:rsidRDefault="005F75FC" w:rsidP="005F75FC">
      <w:pPr>
        <w:spacing w:line="240" w:lineRule="auto"/>
        <w:rPr>
          <w:rFonts w:eastAsia="Calibri"/>
          <w:i/>
          <w:sz w:val="24"/>
          <w:lang w:eastAsia="en-US"/>
        </w:rPr>
      </w:pPr>
    </w:p>
    <w:p w:rsidR="005F75FC" w:rsidRPr="005F75FC" w:rsidRDefault="005F75FC" w:rsidP="005F75FC">
      <w:pPr>
        <w:spacing w:line="240" w:lineRule="auto"/>
        <w:rPr>
          <w:rFonts w:eastAsia="Calibri"/>
          <w:i/>
          <w:sz w:val="24"/>
          <w:lang w:eastAsia="en-US"/>
        </w:rPr>
      </w:pPr>
      <w:r w:rsidRPr="005F75FC">
        <w:rPr>
          <w:rFonts w:eastAsia="Calibri"/>
          <w:i/>
          <w:sz w:val="24"/>
          <w:lang w:eastAsia="en-US"/>
        </w:rPr>
        <w:t xml:space="preserve">У зв’язку із тим, що в трискладовому тесті ми отримали три позитивні відповіді, головуюча поставила на голосування питання щодо розгляду проєктів (питань) порядку денного </w:t>
      </w:r>
      <w:r w:rsidRPr="005F75FC">
        <w:rPr>
          <w:rFonts w:eastAsia="Calibri"/>
          <w:sz w:val="24"/>
          <w:lang w:eastAsia="en-US"/>
        </w:rPr>
        <w:t>№ 32,33</w:t>
      </w:r>
      <w:r w:rsidRPr="005F75FC">
        <w:rPr>
          <w:rFonts w:eastAsia="Calibri"/>
          <w:i/>
          <w:sz w:val="24"/>
          <w:lang w:eastAsia="en-US"/>
        </w:rPr>
        <w:t xml:space="preserve">  </w:t>
      </w:r>
      <w:r w:rsidRPr="005F75FC">
        <w:rPr>
          <w:rFonts w:eastAsia="Calibri"/>
          <w:sz w:val="24"/>
          <w:lang w:eastAsia="en-US"/>
        </w:rPr>
        <w:t xml:space="preserve"> </w:t>
      </w:r>
      <w:r w:rsidRPr="005F75FC">
        <w:rPr>
          <w:rFonts w:eastAsia="Calibri"/>
          <w:i/>
          <w:sz w:val="24"/>
          <w:lang w:eastAsia="en-US"/>
        </w:rPr>
        <w:t xml:space="preserve"> (перелічені), в режимі закритого засідання.</w:t>
      </w:r>
    </w:p>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i/>
          <w:sz w:val="24"/>
          <w:lang w:eastAsia="en-US"/>
        </w:rPr>
      </w:pPr>
      <w:r w:rsidRPr="005F75FC">
        <w:rPr>
          <w:rFonts w:eastAsia="Calibri"/>
          <w:sz w:val="24"/>
          <w:lang w:eastAsia="en-US"/>
        </w:rPr>
        <w:t xml:space="preserve">Голосували пропозицію щодо </w:t>
      </w:r>
      <w:r w:rsidRPr="005F75FC">
        <w:rPr>
          <w:rFonts w:eastAsia="Calibri"/>
          <w:b/>
          <w:i/>
          <w:sz w:val="24"/>
          <w:lang w:eastAsia="en-US"/>
        </w:rPr>
        <w:t xml:space="preserve"> </w:t>
      </w:r>
      <w:r w:rsidRPr="005F75FC">
        <w:rPr>
          <w:rFonts w:eastAsia="Calibri"/>
          <w:i/>
          <w:sz w:val="24"/>
          <w:lang w:eastAsia="en-US"/>
        </w:rPr>
        <w:t xml:space="preserve">розгляду проєктів (питань) порядку денного </w:t>
      </w:r>
      <w:r w:rsidRPr="005F75FC">
        <w:rPr>
          <w:rFonts w:eastAsia="Calibri"/>
          <w:sz w:val="24"/>
          <w:lang w:eastAsia="en-US"/>
        </w:rPr>
        <w:t>№№ 32,33</w:t>
      </w:r>
      <w:r w:rsidRPr="005F75FC">
        <w:rPr>
          <w:rFonts w:eastAsia="Calibri"/>
          <w:i/>
          <w:sz w:val="24"/>
          <w:lang w:eastAsia="en-US"/>
        </w:rPr>
        <w:t xml:space="preserve">   (перелічені), в режимі закритого засідання</w:t>
      </w:r>
    </w:p>
    <w:p w:rsidR="005F75FC" w:rsidRPr="005F75FC" w:rsidRDefault="005F75FC" w:rsidP="005F75FC">
      <w:pPr>
        <w:spacing w:line="240" w:lineRule="auto"/>
      </w:pPr>
    </w:p>
    <w:p w:rsidR="005F75FC" w:rsidRPr="005F75FC" w:rsidRDefault="005F75FC" w:rsidP="005F75FC">
      <w:pPr>
        <w:spacing w:line="240" w:lineRule="auto"/>
        <w:ind w:firstLine="567"/>
        <w:rPr>
          <w:rFonts w:eastAsia="Calibri"/>
          <w:i/>
          <w:sz w:val="24"/>
          <w:lang w:eastAsia="en-US"/>
        </w:rPr>
      </w:pPr>
      <w:r w:rsidRPr="005F75FC">
        <w:rPr>
          <w:rFonts w:eastAsia="Calibri"/>
          <w:sz w:val="24"/>
          <w:lang w:eastAsia="en-US"/>
        </w:rPr>
        <w:t xml:space="preserve">Голосували пропозицію щодо </w:t>
      </w:r>
      <w:r w:rsidRPr="005F75FC">
        <w:rPr>
          <w:rFonts w:eastAsia="Calibri"/>
          <w:b/>
          <w:i/>
          <w:sz w:val="24"/>
          <w:lang w:eastAsia="en-US"/>
        </w:rPr>
        <w:t xml:space="preserve"> </w:t>
      </w:r>
      <w:r w:rsidRPr="005F75FC">
        <w:rPr>
          <w:rFonts w:eastAsia="Calibri"/>
          <w:i/>
          <w:sz w:val="24"/>
          <w:lang w:eastAsia="en-US"/>
        </w:rPr>
        <w:t xml:space="preserve">розгляду проєктів (питань) порядку денного </w:t>
      </w:r>
      <w:r w:rsidRPr="005F75FC">
        <w:rPr>
          <w:rFonts w:eastAsia="Calibri"/>
          <w:sz w:val="24"/>
          <w:lang w:eastAsia="en-US"/>
        </w:rPr>
        <w:t>№ № 32,33</w:t>
      </w:r>
      <w:r w:rsidRPr="005F75FC">
        <w:rPr>
          <w:rFonts w:eastAsia="Calibri"/>
          <w:i/>
          <w:sz w:val="24"/>
          <w:lang w:eastAsia="en-US"/>
        </w:rPr>
        <w:t xml:space="preserve">   (перелічені), в режимі закритого засідання</w:t>
      </w:r>
    </w:p>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sz w:val="24"/>
          <w:lang w:eastAsia="en-US"/>
        </w:rPr>
      </w:pPr>
      <w:r w:rsidRPr="005F75FC">
        <w:rPr>
          <w:rFonts w:eastAsia="Calibri"/>
          <w:sz w:val="24"/>
          <w:lang w:eastAsia="en-US"/>
        </w:rPr>
        <w:t xml:space="preserve">                            за - 10</w:t>
      </w:r>
    </w:p>
    <w:p w:rsidR="005F75FC" w:rsidRPr="005F75FC" w:rsidRDefault="005F75FC" w:rsidP="005F75FC">
      <w:pPr>
        <w:spacing w:line="240" w:lineRule="auto"/>
        <w:rPr>
          <w:rFonts w:eastAsia="Calibri"/>
          <w:sz w:val="24"/>
          <w:lang w:eastAsia="en-US"/>
        </w:rPr>
      </w:pPr>
      <w:r w:rsidRPr="005F75FC">
        <w:rPr>
          <w:rFonts w:eastAsia="Calibri"/>
          <w:sz w:val="24"/>
          <w:lang w:eastAsia="en-US"/>
        </w:rPr>
        <w:t xml:space="preserve">                     проти - 0</w:t>
      </w:r>
    </w:p>
    <w:p w:rsidR="005F75FC" w:rsidRPr="005F75FC" w:rsidRDefault="005F75FC" w:rsidP="005F75FC">
      <w:pPr>
        <w:spacing w:line="240" w:lineRule="auto"/>
        <w:rPr>
          <w:rFonts w:eastAsia="Calibri"/>
          <w:sz w:val="24"/>
          <w:lang w:eastAsia="en-US"/>
        </w:rPr>
      </w:pPr>
      <w:r w:rsidRPr="005F75FC">
        <w:rPr>
          <w:rFonts w:eastAsia="Calibri"/>
          <w:sz w:val="24"/>
          <w:lang w:eastAsia="en-US"/>
        </w:rPr>
        <w:t xml:space="preserve">            утримались -  0</w:t>
      </w:r>
    </w:p>
    <w:p w:rsidR="005F75FC" w:rsidRPr="005F75FC" w:rsidRDefault="005F75FC" w:rsidP="005F75FC">
      <w:pPr>
        <w:spacing w:line="240" w:lineRule="auto"/>
        <w:rPr>
          <w:rFonts w:eastAsia="Calibri"/>
          <w:sz w:val="24"/>
          <w:lang w:eastAsia="en-US"/>
        </w:rPr>
      </w:pPr>
      <w:r w:rsidRPr="005F75FC">
        <w:rPr>
          <w:rFonts w:eastAsia="Calibri"/>
          <w:sz w:val="24"/>
          <w:lang w:eastAsia="en-US"/>
        </w:rPr>
        <w:t xml:space="preserve">             не голосували -  0</w:t>
      </w:r>
    </w:p>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i/>
          <w:sz w:val="24"/>
          <w:lang w:eastAsia="en-US"/>
        </w:rPr>
      </w:pPr>
      <w:r w:rsidRPr="005F75FC">
        <w:rPr>
          <w:rFonts w:eastAsia="Calibri"/>
          <w:sz w:val="24"/>
          <w:lang w:eastAsia="en-US"/>
        </w:rPr>
        <w:t xml:space="preserve">рішення прийнято. </w:t>
      </w:r>
      <w:r w:rsidRPr="005F75FC">
        <w:rPr>
          <w:rFonts w:eastAsia="Calibri"/>
          <w:i/>
          <w:sz w:val="24"/>
          <w:lang w:eastAsia="en-US"/>
        </w:rPr>
        <w:t xml:space="preserve"> Проєкти  (питання) порядку денного </w:t>
      </w:r>
      <w:r w:rsidRPr="005F75FC">
        <w:rPr>
          <w:rFonts w:eastAsia="Calibri"/>
          <w:sz w:val="24"/>
          <w:lang w:eastAsia="en-US"/>
        </w:rPr>
        <w:t>№№ 32,33</w:t>
      </w:r>
      <w:r w:rsidRPr="005F75FC">
        <w:rPr>
          <w:rFonts w:eastAsia="Calibri"/>
          <w:i/>
          <w:sz w:val="24"/>
          <w:lang w:eastAsia="en-US"/>
        </w:rPr>
        <w:t xml:space="preserve">  (перелічені) розглянути в режимі закритого засідання</w:t>
      </w:r>
    </w:p>
    <w:p w:rsidR="005F75FC" w:rsidRPr="005F75FC" w:rsidRDefault="005F75FC" w:rsidP="005F75FC">
      <w:pPr>
        <w:rPr>
          <w:color w:val="FF0000"/>
          <w:sz w:val="24"/>
        </w:rPr>
      </w:pPr>
    </w:p>
    <w:p w:rsidR="005F75FC" w:rsidRPr="005F75FC" w:rsidRDefault="005F75FC" w:rsidP="005F75FC">
      <w:pPr>
        <w:spacing w:line="240" w:lineRule="auto"/>
        <w:rPr>
          <w:bCs/>
          <w:sz w:val="24"/>
          <w:lang w:eastAsia="en-US"/>
        </w:rPr>
      </w:pPr>
      <w:r w:rsidRPr="005F75FC">
        <w:rPr>
          <w:rFonts w:eastAsia="MS Mincho"/>
          <w:sz w:val="24"/>
          <w:lang w:eastAsia="ru-RU"/>
        </w:rPr>
        <w:t xml:space="preserve">Слухали:  </w:t>
      </w:r>
      <w:r w:rsidRPr="005F75FC">
        <w:rPr>
          <w:sz w:val="24"/>
          <w:lang w:eastAsia="en-US"/>
        </w:rPr>
        <w:t>Ромашину К.А.  –  нач. служби у справах дітей</w:t>
      </w:r>
      <w:r w:rsidRPr="005F75FC">
        <w:rPr>
          <w:bCs/>
          <w:sz w:val="24"/>
          <w:lang w:eastAsia="en-US"/>
        </w:rPr>
        <w:t xml:space="preserve"> </w:t>
      </w:r>
    </w:p>
    <w:p w:rsidR="005F75FC" w:rsidRPr="005F75FC" w:rsidRDefault="005F75FC" w:rsidP="005F75FC">
      <w:pPr>
        <w:spacing w:line="240" w:lineRule="auto"/>
        <w:rPr>
          <w:rFonts w:eastAsia="MS Mincho"/>
          <w:sz w:val="24"/>
          <w:lang w:eastAsia="ru-RU"/>
        </w:rPr>
      </w:pPr>
    </w:p>
    <w:p w:rsidR="005F75FC" w:rsidRPr="005F75FC" w:rsidRDefault="005F75FC" w:rsidP="005F75FC">
      <w:pPr>
        <w:tabs>
          <w:tab w:val="left" w:pos="708"/>
        </w:tabs>
        <w:spacing w:line="240" w:lineRule="auto"/>
        <w:ind w:right="-1"/>
        <w:jc w:val="both"/>
        <w:rPr>
          <w:rFonts w:eastAsia="Calibri"/>
          <w:bCs/>
          <w:sz w:val="24"/>
        </w:rPr>
      </w:pPr>
      <w:r w:rsidRPr="005F75FC">
        <w:rPr>
          <w:rFonts w:eastAsia="MS Mincho"/>
          <w:sz w:val="24"/>
          <w:lang w:eastAsia="ru-RU"/>
        </w:rPr>
        <w:t>Голосували: по проєкту № 32-1 „</w:t>
      </w:r>
      <w:r w:rsidRPr="005F75FC">
        <w:rPr>
          <w:sz w:val="24"/>
          <w:lang w:eastAsia="ru-RU"/>
        </w:rPr>
        <w:t xml:space="preserve"> </w:t>
      </w:r>
      <w:r w:rsidRPr="005F75FC">
        <w:rPr>
          <w:rFonts w:eastAsia="Calibri"/>
          <w:bCs/>
          <w:sz w:val="24"/>
        </w:rPr>
        <w:t xml:space="preserve">Про доцільність позбавлення батьківських прав </w:t>
      </w:r>
      <w:r w:rsidR="00EF2AC5" w:rsidRPr="00EF2AC5">
        <w:rPr>
          <w:i/>
          <w:sz w:val="24"/>
        </w:rPr>
        <w:t>(персональні дані)</w:t>
      </w:r>
      <w:r w:rsidRPr="005F75FC">
        <w:rPr>
          <w:rFonts w:eastAsia="Calibri"/>
          <w:bCs/>
          <w:sz w:val="24"/>
        </w:rPr>
        <w:t xml:space="preserve">відносно дочки </w:t>
      </w:r>
      <w:r w:rsidR="00EF2AC5" w:rsidRPr="00EF2AC5">
        <w:rPr>
          <w:i/>
          <w:sz w:val="24"/>
        </w:rPr>
        <w:t>(персональні дані)</w:t>
      </w:r>
      <w:r w:rsidRPr="005F75FC">
        <w:rPr>
          <w:rFonts w:eastAsia="Calibri"/>
          <w:bCs/>
          <w:sz w:val="24"/>
        </w:rPr>
        <w:t xml:space="preserve">, </w:t>
      </w:r>
      <w:r w:rsidR="00EF2AC5" w:rsidRPr="00EF2AC5">
        <w:rPr>
          <w:i/>
          <w:sz w:val="24"/>
        </w:rPr>
        <w:t>(персональні дані)</w:t>
      </w:r>
      <w:r w:rsidRPr="005F75FC">
        <w:rPr>
          <w:rFonts w:eastAsia="Calibri"/>
          <w:bCs/>
          <w:sz w:val="24"/>
        </w:rPr>
        <w:t>р.н.</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Рішення  прийнято. </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rPr>
          <w:sz w:val="24"/>
          <w:lang w:eastAsia="ru-RU"/>
        </w:rPr>
      </w:pPr>
      <w:r w:rsidRPr="005F75FC">
        <w:rPr>
          <w:rFonts w:eastAsia="MS Mincho"/>
          <w:sz w:val="24"/>
          <w:lang w:eastAsia="ru-RU"/>
        </w:rPr>
        <w:t>Голосували: по проєкту  № 32-2  „</w:t>
      </w:r>
      <w:r w:rsidRPr="005F75FC">
        <w:rPr>
          <w:bCs/>
          <w:sz w:val="24"/>
          <w:lang w:eastAsia="ru-RU"/>
        </w:rPr>
        <w:t xml:space="preserve"> </w:t>
      </w:r>
      <w:r w:rsidRPr="005F75FC">
        <w:rPr>
          <w:sz w:val="24"/>
          <w:lang w:eastAsia="ru-RU"/>
        </w:rPr>
        <w:t>Про надання статусу дитини, яка постраждала внаслідок воєнних дій та збройних конфліктів</w:t>
      </w:r>
      <w:r w:rsidR="00EF2AC5" w:rsidRPr="00EF2AC5">
        <w:rPr>
          <w:i/>
          <w:sz w:val="24"/>
        </w:rPr>
        <w:t>(персональні дані)</w:t>
      </w:r>
      <w:r w:rsidRPr="005F75FC">
        <w:rPr>
          <w:sz w:val="24"/>
          <w:lang w:eastAsia="ru-RU"/>
        </w:rPr>
        <w:t xml:space="preserve">, </w:t>
      </w:r>
      <w:r w:rsidR="00EF2AC5" w:rsidRPr="00EF2AC5">
        <w:rPr>
          <w:i/>
          <w:sz w:val="24"/>
        </w:rPr>
        <w:t>(персональні дані)</w:t>
      </w:r>
      <w:r w:rsidRPr="005F75FC">
        <w:rPr>
          <w:sz w:val="24"/>
          <w:lang w:eastAsia="ru-RU"/>
        </w:rPr>
        <w:t>р.н.</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Рішення  прийнято.</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bCs/>
          <w:sz w:val="24"/>
          <w:lang w:eastAsia="ru-RU"/>
        </w:rPr>
      </w:pPr>
      <w:r w:rsidRPr="005F75FC">
        <w:rPr>
          <w:rFonts w:eastAsia="MS Mincho"/>
          <w:sz w:val="24"/>
          <w:lang w:eastAsia="ru-RU"/>
        </w:rPr>
        <w:t xml:space="preserve">Слухали:  </w:t>
      </w:r>
      <w:r w:rsidRPr="005F75FC">
        <w:rPr>
          <w:bCs/>
          <w:sz w:val="24"/>
          <w:lang w:eastAsia="en-US"/>
        </w:rPr>
        <w:t>Ганачевську О.Р. – заст. міського голови</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tabs>
          <w:tab w:val="left" w:pos="708"/>
          <w:tab w:val="center" w:pos="4153"/>
          <w:tab w:val="right" w:pos="8306"/>
        </w:tabs>
        <w:spacing w:line="240" w:lineRule="auto"/>
        <w:jc w:val="both"/>
        <w:rPr>
          <w:rFonts w:eastAsia="Calibri"/>
          <w:sz w:val="24"/>
          <w:lang w:eastAsia="ru-RU"/>
        </w:rPr>
      </w:pPr>
      <w:r w:rsidRPr="005F75FC">
        <w:rPr>
          <w:rFonts w:eastAsia="MS Mincho"/>
          <w:sz w:val="24"/>
          <w:lang w:eastAsia="ru-RU"/>
        </w:rPr>
        <w:t>Голосували: по проєкту  № 33-1  „</w:t>
      </w:r>
      <w:r w:rsidRPr="005F75FC">
        <w:rPr>
          <w:bCs/>
          <w:sz w:val="24"/>
          <w:lang w:eastAsia="ru-RU"/>
        </w:rPr>
        <w:t xml:space="preserve"> </w:t>
      </w:r>
      <w:r w:rsidRPr="005F75FC">
        <w:rPr>
          <w:rFonts w:eastAsia="Calibri"/>
          <w:sz w:val="24"/>
        </w:rPr>
        <w:t>Про надання одноразової  матеріальної допомоги</w:t>
      </w:r>
      <w:r w:rsidRPr="005F75FC">
        <w:rPr>
          <w:rFonts w:eastAsia="Calibri"/>
          <w:sz w:val="24"/>
          <w:lang w:eastAsia="ru-RU"/>
        </w:rPr>
        <w:t xml:space="preserve"> </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lastRenderedPageBreak/>
        <w:t>Рішення  прийнято.</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tabs>
          <w:tab w:val="left" w:pos="708"/>
        </w:tabs>
        <w:spacing w:line="240" w:lineRule="auto"/>
        <w:rPr>
          <w:sz w:val="24"/>
          <w:lang w:eastAsia="ru-RU"/>
        </w:rPr>
      </w:pPr>
      <w:r w:rsidRPr="005F75FC">
        <w:rPr>
          <w:rFonts w:eastAsia="MS Mincho"/>
          <w:sz w:val="24"/>
          <w:lang w:eastAsia="ru-RU"/>
        </w:rPr>
        <w:t>Голосували: по проєкту  № 33-2  „</w:t>
      </w:r>
      <w:r w:rsidRPr="005F75FC">
        <w:rPr>
          <w:bCs/>
          <w:sz w:val="24"/>
          <w:lang w:eastAsia="ru-RU"/>
        </w:rPr>
        <w:t xml:space="preserve"> </w:t>
      </w:r>
      <w:r w:rsidRPr="005F75FC">
        <w:rPr>
          <w:rFonts w:eastAsia="Cambria Math"/>
          <w:sz w:val="24"/>
        </w:rPr>
        <w:t>Про надання одноразової допомоги  учасникам  бойових дій і військовослужбовцям</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Рішення  прийнято.</w:t>
      </w:r>
    </w:p>
    <w:p w:rsidR="005F75FC" w:rsidRPr="005F75FC" w:rsidRDefault="005F75FC" w:rsidP="005F75FC">
      <w:pPr>
        <w:spacing w:line="240" w:lineRule="auto"/>
        <w:ind w:right="-102"/>
        <w:rPr>
          <w:rFonts w:eastAsia="MS Mincho"/>
          <w:sz w:val="24"/>
          <w:lang w:eastAsia="ru-RU"/>
        </w:rPr>
      </w:pPr>
    </w:p>
    <w:p w:rsidR="00EF2AC5" w:rsidRDefault="005F75FC" w:rsidP="00EF2AC5">
      <w:pPr>
        <w:spacing w:line="240" w:lineRule="auto"/>
        <w:jc w:val="both"/>
        <w:rPr>
          <w:rFonts w:eastAsia="MS Mincho"/>
          <w:sz w:val="24"/>
          <w:lang w:eastAsia="ru-RU"/>
        </w:rPr>
      </w:pPr>
      <w:r w:rsidRPr="005F75FC">
        <w:rPr>
          <w:rFonts w:eastAsia="MS Mincho"/>
          <w:sz w:val="24"/>
          <w:lang w:eastAsia="ru-RU"/>
        </w:rPr>
        <w:t>Голосували: по проєкту  № 33- 3 „</w:t>
      </w:r>
      <w:r w:rsidRPr="005F75FC">
        <w:rPr>
          <w:bCs/>
          <w:sz w:val="24"/>
          <w:lang w:eastAsia="ru-RU"/>
        </w:rPr>
        <w:t xml:space="preserve"> </w:t>
      </w:r>
      <w:r w:rsidRPr="005F75FC">
        <w:rPr>
          <w:sz w:val="24"/>
          <w:lang w:eastAsia="ru-RU"/>
        </w:rPr>
        <w:t>Про надання матеріальної допомоги  Мовсесян Артурі на по</w:t>
      </w:r>
      <w:r w:rsidR="00EF2AC5">
        <w:rPr>
          <w:sz w:val="24"/>
          <w:lang w:eastAsia="ru-RU"/>
        </w:rPr>
        <w:t xml:space="preserve">ховання </w:t>
      </w:r>
      <w:r w:rsidR="00EF2AC5" w:rsidRPr="00EF2AC5">
        <w:rPr>
          <w:i/>
          <w:sz w:val="24"/>
        </w:rPr>
        <w:t>(персональні дані)</w:t>
      </w:r>
      <w:r w:rsidRPr="005F75FC">
        <w:rPr>
          <w:rFonts w:eastAsia="MS Mincho"/>
          <w:sz w:val="24"/>
          <w:lang w:eastAsia="ru-RU"/>
        </w:rPr>
        <w:t xml:space="preserve">        </w:t>
      </w:r>
    </w:p>
    <w:p w:rsidR="00EF2AC5" w:rsidRDefault="00EF2AC5" w:rsidP="00EF2AC5">
      <w:pPr>
        <w:spacing w:line="240" w:lineRule="auto"/>
        <w:jc w:val="both"/>
        <w:rPr>
          <w:rFonts w:eastAsia="MS Mincho"/>
          <w:sz w:val="24"/>
          <w:lang w:eastAsia="ru-RU"/>
        </w:rPr>
      </w:pPr>
    </w:p>
    <w:p w:rsidR="005F75FC" w:rsidRPr="005F75FC" w:rsidRDefault="005F75FC" w:rsidP="00EF2AC5">
      <w:pPr>
        <w:spacing w:line="240" w:lineRule="auto"/>
        <w:jc w:val="both"/>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Рішення  прийнято.</w:t>
      </w:r>
    </w:p>
    <w:p w:rsidR="005F75FC" w:rsidRPr="005F75FC" w:rsidRDefault="005F75FC" w:rsidP="005F75FC">
      <w:pPr>
        <w:spacing w:line="240" w:lineRule="auto"/>
        <w:ind w:right="-102"/>
        <w:rPr>
          <w:bCs/>
          <w:sz w:val="24"/>
          <w:lang w:eastAsia="en-US"/>
        </w:rPr>
      </w:pPr>
    </w:p>
    <w:p w:rsidR="005F75FC" w:rsidRPr="005F75FC" w:rsidRDefault="005F75FC" w:rsidP="005F75FC">
      <w:pPr>
        <w:spacing w:line="240" w:lineRule="auto"/>
        <w:jc w:val="both"/>
        <w:rPr>
          <w:sz w:val="24"/>
          <w:lang w:eastAsia="ru-RU"/>
        </w:rPr>
      </w:pPr>
      <w:r w:rsidRPr="005F75FC">
        <w:rPr>
          <w:rFonts w:eastAsia="MS Mincho"/>
          <w:sz w:val="24"/>
          <w:lang w:eastAsia="ru-RU"/>
        </w:rPr>
        <w:t>Голосували: проєкту  № 33-4  „</w:t>
      </w:r>
      <w:r w:rsidRPr="005F75FC">
        <w:rPr>
          <w:bCs/>
          <w:sz w:val="24"/>
          <w:lang w:eastAsia="ru-RU"/>
        </w:rPr>
        <w:t xml:space="preserve"> </w:t>
      </w:r>
      <w:r w:rsidRPr="005F75FC">
        <w:rPr>
          <w:sz w:val="24"/>
          <w:lang w:eastAsia="ru-RU"/>
        </w:rPr>
        <w:t xml:space="preserve">Про надання матеріальної допомоги  Войціховській Надії Валентинівні на поховання </w:t>
      </w:r>
      <w:r w:rsidR="00EF2AC5" w:rsidRPr="00EF2AC5">
        <w:rPr>
          <w:i/>
          <w:sz w:val="24"/>
        </w:rPr>
        <w:t>(персональні дані)</w:t>
      </w:r>
      <w:r w:rsidRPr="005F75FC">
        <w:rPr>
          <w:rFonts w:eastAsia="MS Mincho"/>
          <w:sz w:val="24"/>
          <w:lang w:eastAsia="ru-RU"/>
        </w:rPr>
        <w:t>»</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за -  10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проти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утримались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 xml:space="preserve">             не голосували -  0</w:t>
      </w: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Рішення  прийнято.</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16:15 год. Головуючий Михайло Гулій оголосилв засідання виконавчого комітету завершеним.</w:t>
      </w: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p>
    <w:p w:rsidR="005F75FC" w:rsidRPr="005F75FC" w:rsidRDefault="005F75FC" w:rsidP="005F75FC">
      <w:pPr>
        <w:spacing w:line="240" w:lineRule="auto"/>
        <w:ind w:right="-102"/>
        <w:rPr>
          <w:rFonts w:eastAsia="MS Mincho"/>
          <w:sz w:val="24"/>
          <w:lang w:eastAsia="ru-RU"/>
        </w:rPr>
      </w:pPr>
      <w:r w:rsidRPr="005F75FC">
        <w:rPr>
          <w:rFonts w:eastAsia="MS Mincho"/>
          <w:sz w:val="24"/>
          <w:lang w:eastAsia="ru-RU"/>
        </w:rPr>
        <w:t>Керуючий справами виконавчого комітету</w:t>
      </w:r>
      <w:r w:rsidRPr="005F75FC">
        <w:rPr>
          <w:rFonts w:eastAsia="MS Mincho"/>
          <w:sz w:val="24"/>
          <w:lang w:eastAsia="ru-RU"/>
        </w:rPr>
        <w:tab/>
      </w:r>
      <w:r w:rsidRPr="005F75FC">
        <w:rPr>
          <w:rFonts w:eastAsia="MS Mincho"/>
          <w:sz w:val="24"/>
          <w:lang w:eastAsia="ru-RU"/>
        </w:rPr>
        <w:tab/>
      </w:r>
      <w:r w:rsidRPr="005F75FC">
        <w:rPr>
          <w:rFonts w:eastAsia="MS Mincho"/>
          <w:sz w:val="24"/>
          <w:lang w:eastAsia="ru-RU"/>
        </w:rPr>
        <w:tab/>
        <w:t>Анатолій МЕЛЬНІКОВ</w:t>
      </w: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rPr>
          <w:rFonts w:eastAsia="Calibri"/>
          <w:b/>
          <w:sz w:val="24"/>
          <w:lang w:eastAsia="en-US"/>
        </w:rPr>
      </w:pPr>
    </w:p>
    <w:p w:rsidR="005F75FC" w:rsidRPr="005F75FC" w:rsidRDefault="005F75FC" w:rsidP="005F75FC">
      <w:pPr>
        <w:spacing w:line="240" w:lineRule="auto"/>
        <w:jc w:val="center"/>
        <w:rPr>
          <w:rFonts w:eastAsia="Calibri"/>
          <w:b/>
          <w:sz w:val="26"/>
          <w:szCs w:val="26"/>
          <w:lang w:eastAsia="en-US"/>
        </w:rPr>
      </w:pPr>
      <w:r w:rsidRPr="005F75FC">
        <w:rPr>
          <w:rFonts w:eastAsia="Calibri"/>
          <w:b/>
          <w:sz w:val="26"/>
          <w:szCs w:val="26"/>
          <w:lang w:eastAsia="en-US"/>
        </w:rPr>
        <w:t>ДОДАТОК</w:t>
      </w:r>
    </w:p>
    <w:p w:rsidR="005F75FC" w:rsidRPr="005F75FC" w:rsidRDefault="005F75FC" w:rsidP="005F75FC">
      <w:pPr>
        <w:spacing w:line="240" w:lineRule="auto"/>
        <w:jc w:val="center"/>
        <w:rPr>
          <w:rFonts w:eastAsia="Calibri"/>
          <w:b/>
          <w:sz w:val="26"/>
          <w:szCs w:val="26"/>
          <w:lang w:eastAsia="en-US"/>
        </w:rPr>
      </w:pPr>
      <w:r w:rsidRPr="005F75FC">
        <w:rPr>
          <w:rFonts w:eastAsia="Calibri"/>
          <w:b/>
          <w:sz w:val="26"/>
          <w:szCs w:val="26"/>
          <w:lang w:eastAsia="en-US"/>
        </w:rPr>
        <w:t>ДО ПРОТОКОЛУ ВИКОНАВЧОГО  КОМІТЕТУ</w:t>
      </w:r>
    </w:p>
    <w:p w:rsidR="005F75FC" w:rsidRPr="005F75FC" w:rsidRDefault="005F75FC" w:rsidP="005F75FC">
      <w:pPr>
        <w:spacing w:line="240" w:lineRule="auto"/>
        <w:jc w:val="center"/>
        <w:rPr>
          <w:rFonts w:eastAsia="Calibri"/>
          <w:b/>
          <w:sz w:val="26"/>
          <w:szCs w:val="26"/>
          <w:lang w:eastAsia="en-US"/>
        </w:rPr>
      </w:pPr>
      <w:r w:rsidRPr="005F75FC">
        <w:rPr>
          <w:rFonts w:eastAsia="Calibri"/>
          <w:b/>
          <w:sz w:val="26"/>
          <w:szCs w:val="26"/>
          <w:lang w:eastAsia="en-US"/>
        </w:rPr>
        <w:t>№ 16 від 20 жовтня 2026 року</w:t>
      </w:r>
    </w:p>
    <w:p w:rsidR="005F75FC" w:rsidRPr="005F75FC" w:rsidRDefault="005F75FC" w:rsidP="005F75FC">
      <w:pPr>
        <w:spacing w:line="240" w:lineRule="auto"/>
        <w:rPr>
          <w:rFonts w:eastAsia="Calibri"/>
          <w:sz w:val="26"/>
          <w:szCs w:val="26"/>
          <w:lang w:eastAsia="en-US"/>
        </w:rPr>
      </w:pPr>
    </w:p>
    <w:tbl>
      <w:tblPr>
        <w:tblW w:w="10755" w:type="dxa"/>
        <w:tblInd w:w="-496" w:type="dxa"/>
        <w:tblLayout w:type="fixed"/>
        <w:tblCellMar>
          <w:left w:w="71" w:type="dxa"/>
          <w:right w:w="71" w:type="dxa"/>
        </w:tblCellMar>
        <w:tblLook w:val="0000" w:firstRow="0" w:lastRow="0" w:firstColumn="0" w:lastColumn="0" w:noHBand="0" w:noVBand="0"/>
      </w:tblPr>
      <w:tblGrid>
        <w:gridCol w:w="540"/>
        <w:gridCol w:w="5210"/>
        <w:gridCol w:w="2631"/>
        <w:gridCol w:w="851"/>
        <w:gridCol w:w="1133"/>
        <w:gridCol w:w="390"/>
      </w:tblGrid>
      <w:tr w:rsidR="005F75FC" w:rsidRPr="005F75FC" w:rsidTr="005F75FC">
        <w:trPr>
          <w:trHeight w:val="1575"/>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br w:type="page"/>
              <w:t>№</w:t>
            </w:r>
          </w:p>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з/п</w:t>
            </w:r>
          </w:p>
        </w:tc>
        <w:tc>
          <w:tcPr>
            <w:tcW w:w="5210"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rPr>
                <w:rFonts w:eastAsia="Calibri"/>
                <w:sz w:val="26"/>
                <w:szCs w:val="26"/>
                <w:lang w:eastAsia="en-US"/>
              </w:rPr>
            </w:pPr>
          </w:p>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СЛУХАЛИ</w:t>
            </w:r>
          </w:p>
        </w:tc>
        <w:tc>
          <w:tcPr>
            <w:tcW w:w="2631" w:type="dxa"/>
            <w:tcBorders>
              <w:top w:val="single" w:sz="6" w:space="0" w:color="auto"/>
              <w:left w:val="single" w:sz="4"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Доповідачі</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номер</w:t>
            </w:r>
          </w:p>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рішен-ня, що дода- ється</w:t>
            </w: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ДАТА</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Сторінка</w:t>
            </w:r>
          </w:p>
        </w:tc>
      </w:tr>
      <w:tr w:rsidR="005F75FC" w:rsidRPr="005F75FC" w:rsidTr="005F75FC">
        <w:trPr>
          <w:trHeight w:val="700"/>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1</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Calibri"/>
                <w:sz w:val="24"/>
              </w:rPr>
            </w:pPr>
            <w:r w:rsidRPr="005F75FC">
              <w:rPr>
                <w:rFonts w:eastAsia="Calibri"/>
                <w:sz w:val="24"/>
              </w:rPr>
              <w:t>Про погодження внесення змін Програми «Розвиток  фізичної культури та спорту на 2026 рік  та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Засанський В.І. – нач. управління культури, спорту та гуманітарної політики</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vanish/>
                <w:sz w:val="26"/>
                <w:szCs w:val="26"/>
                <w:lang w:eastAsia="en-US"/>
              </w:rPr>
            </w:pPr>
          </w:p>
          <w:p w:rsidR="005F75FC" w:rsidRPr="005F75FC" w:rsidRDefault="005F75FC" w:rsidP="005F75FC">
            <w:pPr>
              <w:numPr>
                <w:ilvl w:val="0"/>
                <w:numId w:val="47"/>
              </w:numPr>
              <w:spacing w:line="240" w:lineRule="auto"/>
              <w:rPr>
                <w:rFonts w:eastAsia="Calibri"/>
                <w:b/>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pPr>
            <w:r w:rsidRPr="005F75FC">
              <w:rPr>
                <w:rFonts w:eastAsia="Calibri"/>
                <w:sz w:val="26"/>
                <w:szCs w:val="26"/>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p>
        </w:tc>
      </w:tr>
      <w:tr w:rsidR="005F75FC" w:rsidRPr="005F75FC" w:rsidTr="005F75FC">
        <w:trPr>
          <w:trHeight w:val="704"/>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2</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lang w:eastAsia="ru-RU"/>
              </w:rPr>
            </w:pPr>
            <w:r w:rsidRPr="005F75FC">
              <w:rPr>
                <w:sz w:val="24"/>
                <w:lang w:eastAsia="ru-RU"/>
              </w:rPr>
              <w:t xml:space="preserve">Про погодження внесення змін  </w:t>
            </w:r>
          </w:p>
          <w:p w:rsidR="005F75FC" w:rsidRPr="005F75FC" w:rsidRDefault="005F75FC" w:rsidP="005F75FC">
            <w:pPr>
              <w:spacing w:line="240" w:lineRule="auto"/>
              <w:rPr>
                <w:sz w:val="24"/>
                <w:lang w:eastAsia="ru-RU"/>
              </w:rPr>
            </w:pPr>
            <w:r w:rsidRPr="005F75FC">
              <w:rPr>
                <w:sz w:val="24"/>
                <w:lang w:eastAsia="ru-RU"/>
              </w:rPr>
              <w:t xml:space="preserve">до </w:t>
            </w:r>
            <w:r w:rsidRPr="005F75FC">
              <w:rPr>
                <w:b/>
                <w:sz w:val="24"/>
                <w:lang w:eastAsia="ru-RU"/>
              </w:rPr>
              <w:t>м</w:t>
            </w:r>
            <w:r w:rsidRPr="005F75FC">
              <w:rPr>
                <w:sz w:val="24"/>
                <w:lang w:eastAsia="ru-RU"/>
              </w:rPr>
              <w:t xml:space="preserve">іської комплексної Програми підтримки </w:t>
            </w:r>
          </w:p>
          <w:p w:rsidR="005F75FC" w:rsidRPr="005F75FC" w:rsidRDefault="005F75FC" w:rsidP="005F75FC">
            <w:pPr>
              <w:spacing w:line="240" w:lineRule="auto"/>
              <w:rPr>
                <w:sz w:val="24"/>
                <w:lang w:eastAsia="ru-RU"/>
              </w:rPr>
            </w:pPr>
            <w:r w:rsidRPr="005F75FC">
              <w:rPr>
                <w:sz w:val="24"/>
                <w:lang w:eastAsia="ru-RU"/>
              </w:rPr>
              <w:t>Захисників і Захисниць України та</w:t>
            </w:r>
          </w:p>
          <w:p w:rsidR="005F75FC" w:rsidRPr="005F75FC" w:rsidRDefault="005F75FC" w:rsidP="005F75FC">
            <w:pPr>
              <w:spacing w:line="240" w:lineRule="auto"/>
              <w:rPr>
                <w:sz w:val="24"/>
                <w:lang w:eastAsia="ru-RU"/>
              </w:rPr>
            </w:pPr>
            <w:r w:rsidRPr="005F75FC">
              <w:rPr>
                <w:sz w:val="24"/>
                <w:lang w:eastAsia="ru-RU"/>
              </w:rPr>
              <w:t>членів їх сімей на 2026 рік прогноз на 2028-2028 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Спас О.З.- заст. нач. управління соціального захисту населення</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r w:rsidRPr="005F75FC">
              <w:rPr>
                <w:rFonts w:eastAsia="Calibri"/>
                <w:sz w:val="26"/>
                <w:szCs w:val="26"/>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p>
        </w:tc>
      </w:tr>
      <w:tr w:rsidR="005F75FC" w:rsidRPr="005F75FC" w:rsidTr="005F75FC">
        <w:trPr>
          <w:trHeight w:val="82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3</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sz w:val="24"/>
                <w:lang w:eastAsia="ru-RU"/>
              </w:rPr>
            </w:pPr>
            <w:r w:rsidRPr="005F75FC">
              <w:rPr>
                <w:sz w:val="24"/>
                <w:lang w:eastAsia="ru-RU"/>
              </w:rPr>
              <w:t xml:space="preserve">Про погодження внесення змін  </w:t>
            </w:r>
          </w:p>
          <w:p w:rsidR="005F75FC" w:rsidRPr="005F75FC" w:rsidRDefault="005F75FC" w:rsidP="005F75FC">
            <w:pPr>
              <w:spacing w:line="240" w:lineRule="auto"/>
              <w:jc w:val="both"/>
              <w:rPr>
                <w:bCs/>
                <w:sz w:val="24"/>
                <w:lang w:eastAsia="ru-RU"/>
              </w:rPr>
            </w:pPr>
            <w:r w:rsidRPr="005F75FC">
              <w:rPr>
                <w:sz w:val="24"/>
                <w:lang w:eastAsia="ru-RU"/>
              </w:rPr>
              <w:t xml:space="preserve">до </w:t>
            </w:r>
            <w:r w:rsidRPr="005F75FC">
              <w:rPr>
                <w:bCs/>
                <w:sz w:val="24"/>
                <w:lang w:eastAsia="ru-RU"/>
              </w:rPr>
              <w:t>Програми соціального захисту населення</w:t>
            </w:r>
          </w:p>
          <w:p w:rsidR="005F75FC" w:rsidRPr="005F75FC" w:rsidRDefault="005F75FC" w:rsidP="005F75FC">
            <w:pPr>
              <w:spacing w:line="240" w:lineRule="auto"/>
              <w:jc w:val="both"/>
              <w:rPr>
                <w:sz w:val="24"/>
                <w:lang w:eastAsia="ru-RU"/>
              </w:rPr>
            </w:pPr>
            <w:r w:rsidRPr="005F75FC">
              <w:rPr>
                <w:sz w:val="24"/>
                <w:lang w:eastAsia="ru-RU"/>
              </w:rPr>
              <w:t>на 2026 рік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Спас О.З.- заст. нач. управління соціального захисту населення</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r w:rsidRPr="005F75FC">
              <w:rPr>
                <w:rFonts w:eastAsia="Calibri"/>
                <w:sz w:val="26"/>
                <w:szCs w:val="26"/>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p>
        </w:tc>
      </w:tr>
      <w:tr w:rsidR="005F75FC" w:rsidRPr="005F75FC" w:rsidTr="005F75FC">
        <w:trPr>
          <w:trHeight w:val="1149"/>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4</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lang w:eastAsia="ru-RU"/>
              </w:rPr>
            </w:pPr>
            <w:r w:rsidRPr="005F75FC">
              <w:rPr>
                <w:sz w:val="24"/>
                <w:lang w:eastAsia="ru-RU"/>
              </w:rPr>
              <w:t xml:space="preserve">Про погодження внесення змін  </w:t>
            </w:r>
          </w:p>
          <w:p w:rsidR="005F75FC" w:rsidRPr="005F75FC" w:rsidRDefault="005F75FC" w:rsidP="005F75FC">
            <w:pPr>
              <w:spacing w:line="240" w:lineRule="auto"/>
              <w:rPr>
                <w:sz w:val="24"/>
              </w:rPr>
            </w:pPr>
            <w:r w:rsidRPr="005F75FC">
              <w:rPr>
                <w:sz w:val="24"/>
                <w:lang w:eastAsia="ru-RU"/>
              </w:rPr>
              <w:t xml:space="preserve">до </w:t>
            </w:r>
            <w:r w:rsidRPr="005F75FC">
              <w:rPr>
                <w:sz w:val="24"/>
              </w:rPr>
              <w:t xml:space="preserve">Комплексної програми соціальної </w:t>
            </w:r>
          </w:p>
          <w:p w:rsidR="005F75FC" w:rsidRPr="005F75FC" w:rsidRDefault="005F75FC" w:rsidP="005F75FC">
            <w:pPr>
              <w:spacing w:line="240" w:lineRule="auto"/>
              <w:rPr>
                <w:sz w:val="24"/>
              </w:rPr>
            </w:pPr>
            <w:r w:rsidRPr="005F75FC">
              <w:rPr>
                <w:sz w:val="24"/>
              </w:rPr>
              <w:t xml:space="preserve">підтримки окремих категорій громадян </w:t>
            </w:r>
          </w:p>
          <w:p w:rsidR="005F75FC" w:rsidRPr="005F75FC" w:rsidRDefault="005F75FC" w:rsidP="005F75FC">
            <w:pPr>
              <w:spacing w:line="240" w:lineRule="auto"/>
              <w:rPr>
                <w:sz w:val="24"/>
              </w:rPr>
            </w:pPr>
            <w:r w:rsidRPr="005F75FC">
              <w:rPr>
                <w:sz w:val="24"/>
              </w:rPr>
              <w:t xml:space="preserve">Новороздільської громади на 2026 рік та </w:t>
            </w:r>
          </w:p>
          <w:p w:rsidR="005F75FC" w:rsidRPr="005F75FC" w:rsidRDefault="005F75FC" w:rsidP="005F75FC">
            <w:pPr>
              <w:spacing w:line="240" w:lineRule="auto"/>
              <w:rPr>
                <w:sz w:val="24"/>
                <w:lang w:eastAsia="ru-RU"/>
              </w:rPr>
            </w:pPr>
            <w:r w:rsidRPr="005F75FC">
              <w:rPr>
                <w:sz w:val="24"/>
              </w:rPr>
              <w:t>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Спас О.З.- заст. нач. управління соціального захисту населення</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r w:rsidRPr="005F75FC">
              <w:rPr>
                <w:rFonts w:eastAsia="Calibri"/>
                <w:sz w:val="26"/>
                <w:szCs w:val="26"/>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p>
        </w:tc>
      </w:tr>
      <w:tr w:rsidR="005F75FC" w:rsidRPr="005F75FC" w:rsidTr="005F75FC">
        <w:trPr>
          <w:trHeight w:val="624"/>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6"/>
                <w:szCs w:val="26"/>
                <w:lang w:eastAsia="en-US"/>
              </w:rPr>
            </w:pPr>
            <w:r w:rsidRPr="005F75FC">
              <w:rPr>
                <w:rFonts w:eastAsia="Calibri"/>
                <w:sz w:val="26"/>
                <w:szCs w:val="26"/>
                <w:lang w:eastAsia="en-US"/>
              </w:rPr>
              <w:t>5</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sz w:val="24"/>
                <w:lang w:val="ru-RU" w:eastAsia="ru-RU"/>
              </w:rPr>
            </w:pPr>
            <w:r w:rsidRPr="005F75FC">
              <w:rPr>
                <w:sz w:val="24"/>
                <w:lang w:val="ru-RU" w:eastAsia="ru-RU"/>
              </w:rPr>
              <w:t xml:space="preserve">Про погодження внесення змін до Програми підтримки  державної політики національного спротиву   </w:t>
            </w:r>
            <w:r w:rsidRPr="005F75FC">
              <w:rPr>
                <w:sz w:val="24"/>
                <w:lang w:eastAsia="ru-RU"/>
              </w:rPr>
              <w:t>на 2026 рік,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6"/>
                <w:szCs w:val="26"/>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r w:rsidRPr="005F75FC">
              <w:rPr>
                <w:rFonts w:eastAsia="Calibri"/>
                <w:sz w:val="26"/>
                <w:szCs w:val="26"/>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6"/>
                <w:szCs w:val="26"/>
                <w:lang w:eastAsia="en-US"/>
              </w:rPr>
            </w:pPr>
          </w:p>
        </w:tc>
      </w:tr>
      <w:tr w:rsidR="005F75FC" w:rsidRPr="005F75FC" w:rsidTr="005F75FC">
        <w:trPr>
          <w:trHeight w:val="973"/>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6</w:t>
            </w:r>
          </w:p>
        </w:tc>
        <w:tc>
          <w:tcPr>
            <w:tcW w:w="5210" w:type="dxa"/>
            <w:tcBorders>
              <w:top w:val="single" w:sz="4" w:space="0" w:color="auto"/>
              <w:bottom w:val="single" w:sz="4" w:space="0" w:color="auto"/>
            </w:tcBorders>
          </w:tcPr>
          <w:p w:rsidR="005F75FC" w:rsidRPr="005F75FC" w:rsidRDefault="005F75FC" w:rsidP="005F75FC">
            <w:pPr>
              <w:widowControl w:val="0"/>
              <w:spacing w:line="240" w:lineRule="auto"/>
              <w:rPr>
                <w:rFonts w:eastAsia="Arial Unicode MS"/>
                <w:sz w:val="24"/>
                <w:lang w:eastAsia="ru-RU"/>
              </w:rPr>
            </w:pPr>
            <w:r w:rsidRPr="005F75FC">
              <w:rPr>
                <w:sz w:val="24"/>
              </w:rPr>
              <w:t xml:space="preserve">Про погодження внесення змін до </w:t>
            </w:r>
            <w:r w:rsidRPr="005F75FC">
              <w:rPr>
                <w:rFonts w:eastAsia="Arial Unicode MS"/>
                <w:sz w:val="24"/>
                <w:lang w:eastAsia="ru-RU"/>
              </w:rPr>
              <w:t xml:space="preserve">Комплексної </w:t>
            </w:r>
          </w:p>
          <w:p w:rsidR="005F75FC" w:rsidRPr="005F75FC" w:rsidRDefault="005F75FC" w:rsidP="005F75FC">
            <w:pPr>
              <w:widowControl w:val="0"/>
              <w:spacing w:line="240" w:lineRule="auto"/>
              <w:rPr>
                <w:rFonts w:eastAsia="Arial Unicode MS"/>
                <w:b/>
                <w:sz w:val="24"/>
                <w:lang w:eastAsia="ru-RU"/>
              </w:rPr>
            </w:pPr>
            <w:r w:rsidRPr="005F75FC">
              <w:rPr>
                <w:rFonts w:eastAsia="Arial Unicode MS"/>
                <w:sz w:val="24"/>
                <w:lang w:eastAsia="ru-RU"/>
              </w:rPr>
              <w:t>програми</w:t>
            </w:r>
            <w:r w:rsidRPr="005F75FC">
              <w:rPr>
                <w:rFonts w:eastAsia="Arial Unicode MS"/>
                <w:b/>
                <w:sz w:val="24"/>
                <w:lang w:eastAsia="ru-RU"/>
              </w:rPr>
              <w:t xml:space="preserve"> </w:t>
            </w:r>
            <w:r w:rsidRPr="005F75FC">
              <w:rPr>
                <w:rFonts w:eastAsia="Arial Unicode MS"/>
                <w:bCs/>
                <w:sz w:val="24"/>
              </w:rPr>
              <w:t xml:space="preserve">щодо забезпечення цивільного захисту, </w:t>
            </w:r>
            <w:r w:rsidRPr="005F75FC">
              <w:rPr>
                <w:rFonts w:eastAsia="Arial Unicode MS"/>
                <w:b/>
                <w:sz w:val="24"/>
                <w:lang w:eastAsia="ru-RU"/>
              </w:rPr>
              <w:t xml:space="preserve"> </w:t>
            </w:r>
            <w:r w:rsidRPr="005F75FC">
              <w:rPr>
                <w:rFonts w:eastAsia="Arial Unicode MS"/>
                <w:bCs/>
                <w:sz w:val="24"/>
              </w:rPr>
              <w:t xml:space="preserve">пожежної та техногенної безпеки закладів </w:t>
            </w:r>
            <w:r w:rsidRPr="005F75FC">
              <w:rPr>
                <w:rFonts w:eastAsia="Arial Unicode MS"/>
                <w:b/>
                <w:sz w:val="24"/>
                <w:lang w:eastAsia="ru-RU"/>
              </w:rPr>
              <w:t xml:space="preserve"> </w:t>
            </w:r>
            <w:r w:rsidRPr="005F75FC">
              <w:rPr>
                <w:rFonts w:eastAsia="Arial Unicode MS"/>
                <w:bCs/>
                <w:sz w:val="24"/>
              </w:rPr>
              <w:t xml:space="preserve">освіти, медичних закладів, закладів культури, </w:t>
            </w:r>
            <w:r w:rsidRPr="005F75FC">
              <w:rPr>
                <w:rFonts w:eastAsia="Arial Unicode MS"/>
                <w:b/>
                <w:sz w:val="24"/>
                <w:lang w:eastAsia="ru-RU"/>
              </w:rPr>
              <w:t xml:space="preserve"> </w:t>
            </w:r>
            <w:r w:rsidRPr="005F75FC">
              <w:rPr>
                <w:rFonts w:eastAsia="Arial Unicode MS"/>
                <w:bCs/>
                <w:sz w:val="24"/>
              </w:rPr>
              <w:t>управління соціального захисту населення на території</w:t>
            </w:r>
            <w:r w:rsidRPr="005F75FC">
              <w:rPr>
                <w:rFonts w:eastAsia="Arial Unicode MS"/>
                <w:b/>
                <w:sz w:val="24"/>
                <w:lang w:eastAsia="ru-RU"/>
              </w:rPr>
              <w:t xml:space="preserve"> </w:t>
            </w:r>
            <w:r w:rsidRPr="005F75FC">
              <w:rPr>
                <w:rFonts w:eastAsia="Arial Unicode MS"/>
                <w:bCs/>
                <w:sz w:val="24"/>
              </w:rPr>
              <w:t xml:space="preserve">Новороздільської територіальної громади </w:t>
            </w:r>
            <w:r w:rsidRPr="005F75FC">
              <w:rPr>
                <w:rFonts w:eastAsia="Arial Unicode MS"/>
                <w:b/>
                <w:sz w:val="24"/>
                <w:lang w:eastAsia="ru-RU"/>
              </w:rPr>
              <w:t xml:space="preserve"> </w:t>
            </w:r>
            <w:r w:rsidRPr="005F75FC">
              <w:rPr>
                <w:rFonts w:eastAsia="Arial Unicode MS"/>
                <w:bCs/>
                <w:sz w:val="24"/>
              </w:rPr>
              <w:t>на 2026 рік прогноз  2027 -2028роки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bCs/>
                <w:sz w:val="24"/>
                <w:lang w:eastAsia="ru-RU"/>
              </w:rPr>
            </w:pPr>
            <w:r w:rsidRPr="005F75FC">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7</w:t>
            </w:r>
          </w:p>
        </w:tc>
        <w:tc>
          <w:tcPr>
            <w:tcW w:w="5210" w:type="dxa"/>
            <w:tcBorders>
              <w:top w:val="single" w:sz="4" w:space="0" w:color="auto"/>
              <w:bottom w:val="single" w:sz="4" w:space="0" w:color="auto"/>
            </w:tcBorders>
          </w:tcPr>
          <w:p w:rsidR="005F75FC" w:rsidRPr="005F75FC" w:rsidRDefault="005F75FC" w:rsidP="005F75F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5F75FC">
              <w:rPr>
                <w:sz w:val="24"/>
              </w:rPr>
              <w:t xml:space="preserve">Про створення Новороздільської міської </w:t>
            </w:r>
          </w:p>
          <w:p w:rsidR="005F75FC" w:rsidRPr="005F75FC" w:rsidRDefault="005F75FC" w:rsidP="005F75F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5F75FC">
              <w:rPr>
                <w:sz w:val="24"/>
              </w:rPr>
              <w:t>комісії з питань евакуації</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8</w:t>
            </w:r>
          </w:p>
        </w:tc>
        <w:tc>
          <w:tcPr>
            <w:tcW w:w="5210" w:type="dxa"/>
            <w:tcBorders>
              <w:top w:val="single" w:sz="4" w:space="0" w:color="auto"/>
              <w:bottom w:val="single" w:sz="4" w:space="0" w:color="auto"/>
            </w:tcBorders>
          </w:tcPr>
          <w:p w:rsidR="005F75FC" w:rsidRPr="005F75FC" w:rsidRDefault="005F75FC" w:rsidP="005F75FC">
            <w:pPr>
              <w:shd w:val="clear" w:color="auto" w:fill="FFFFFF"/>
              <w:spacing w:line="240" w:lineRule="auto"/>
              <w:jc w:val="both"/>
              <w:rPr>
                <w:sz w:val="24"/>
              </w:rPr>
            </w:pPr>
            <w:r w:rsidRPr="005F75FC">
              <w:rPr>
                <w:bCs/>
                <w:sz w:val="24"/>
                <w:bdr w:val="none" w:sz="0" w:space="0" w:color="auto" w:frame="1"/>
                <w:shd w:val="clear" w:color="auto" w:fill="FFFFFF"/>
              </w:rPr>
              <w:t>Про виключення з переліку та зняття</w:t>
            </w:r>
            <w:r w:rsidRPr="005F75FC">
              <w:rPr>
                <w:sz w:val="24"/>
              </w:rPr>
              <w:t xml:space="preserve"> </w:t>
            </w:r>
            <w:r w:rsidRPr="005F75FC">
              <w:rPr>
                <w:bCs/>
                <w:sz w:val="24"/>
                <w:bdr w:val="none" w:sz="0" w:space="0" w:color="auto" w:frame="1"/>
                <w:shd w:val="clear" w:color="auto" w:fill="FFFFFF"/>
              </w:rPr>
              <w:t>з обліку фонду захисних споруд цивільного</w:t>
            </w:r>
            <w:r w:rsidRPr="005F75FC">
              <w:rPr>
                <w:sz w:val="24"/>
              </w:rPr>
              <w:t xml:space="preserve"> </w:t>
            </w:r>
            <w:r w:rsidRPr="005F75FC">
              <w:rPr>
                <w:bCs/>
                <w:sz w:val="24"/>
                <w:bdr w:val="none" w:sz="0" w:space="0" w:color="auto" w:frame="1"/>
                <w:shd w:val="clear" w:color="auto" w:fill="FFFFFF"/>
              </w:rPr>
              <w:t>захисту найпростішого укриття, яке</w:t>
            </w:r>
            <w:r w:rsidRPr="005F75FC">
              <w:rPr>
                <w:sz w:val="24"/>
              </w:rPr>
              <w:t xml:space="preserve"> </w:t>
            </w:r>
            <w:r w:rsidRPr="005F75FC">
              <w:rPr>
                <w:bCs/>
                <w:sz w:val="24"/>
                <w:bdr w:val="none" w:sz="0" w:space="0" w:color="auto" w:frame="1"/>
                <w:shd w:val="clear" w:color="auto" w:fill="FFFFFF"/>
              </w:rPr>
              <w:t>знаходиться на території </w:t>
            </w:r>
            <w:r w:rsidRPr="005F75FC">
              <w:rPr>
                <w:bCs/>
                <w:sz w:val="24"/>
                <w:bdr w:val="none" w:sz="0" w:space="0" w:color="auto" w:frame="1"/>
                <w:lang w:val="ru-RU"/>
              </w:rPr>
              <w:t>Новороздільської</w:t>
            </w:r>
            <w:r w:rsidRPr="005F75FC">
              <w:rPr>
                <w:sz w:val="24"/>
              </w:rPr>
              <w:t xml:space="preserve"> </w:t>
            </w:r>
            <w:r w:rsidRPr="005F75FC">
              <w:rPr>
                <w:bCs/>
                <w:sz w:val="24"/>
                <w:bdr w:val="none" w:sz="0" w:space="0" w:color="auto" w:frame="1"/>
                <w:lang w:val="ru-RU"/>
              </w:rPr>
              <w:t>територіальної </w:t>
            </w:r>
            <w:r w:rsidRPr="005F75FC">
              <w:rPr>
                <w:bCs/>
                <w:spacing w:val="-2"/>
                <w:sz w:val="24"/>
                <w:bdr w:val="none" w:sz="0" w:space="0" w:color="auto" w:frame="1"/>
                <w:lang w:val="ru-RU"/>
              </w:rPr>
              <w:t>громади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260"/>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9</w:t>
            </w:r>
          </w:p>
        </w:tc>
        <w:tc>
          <w:tcPr>
            <w:tcW w:w="5210" w:type="dxa"/>
            <w:tcBorders>
              <w:top w:val="single" w:sz="4" w:space="0" w:color="auto"/>
              <w:bottom w:val="single" w:sz="4" w:space="0" w:color="auto"/>
            </w:tcBorders>
          </w:tcPr>
          <w:p w:rsidR="005F75FC" w:rsidRPr="005F75FC" w:rsidRDefault="005F75FC" w:rsidP="005F75FC">
            <w:pPr>
              <w:shd w:val="clear" w:color="auto" w:fill="FFFFFF"/>
              <w:spacing w:line="240" w:lineRule="auto"/>
              <w:rPr>
                <w:rFonts w:eastAsiaTheme="minorHAnsi"/>
                <w:sz w:val="24"/>
                <w:lang w:eastAsia="en-US"/>
              </w:rPr>
            </w:pPr>
            <w:r w:rsidRPr="005F75FC">
              <w:rPr>
                <w:rFonts w:eastAsiaTheme="minorHAnsi"/>
                <w:sz w:val="24"/>
                <w:lang w:eastAsia="en-US"/>
              </w:rPr>
              <w:t>Про включення до фонду захисних</w:t>
            </w:r>
          </w:p>
          <w:p w:rsidR="005F75FC" w:rsidRPr="005F75FC" w:rsidRDefault="005F75FC" w:rsidP="005F75FC">
            <w:pPr>
              <w:shd w:val="clear" w:color="auto" w:fill="FFFFFF"/>
              <w:spacing w:line="240" w:lineRule="auto"/>
              <w:rPr>
                <w:rFonts w:eastAsiaTheme="minorHAnsi"/>
                <w:sz w:val="24"/>
                <w:lang w:eastAsia="en-US"/>
              </w:rPr>
            </w:pPr>
            <w:r w:rsidRPr="005F75FC">
              <w:rPr>
                <w:rFonts w:eastAsiaTheme="minorHAnsi"/>
                <w:sz w:val="24"/>
                <w:lang w:eastAsia="en-US"/>
              </w:rPr>
              <w:t xml:space="preserve">споруд цивільного захисту Новороздільської </w:t>
            </w:r>
          </w:p>
          <w:p w:rsidR="005F75FC" w:rsidRPr="005F75FC" w:rsidRDefault="005F75FC" w:rsidP="005F75FC">
            <w:pPr>
              <w:shd w:val="clear" w:color="auto" w:fill="FFFFFF"/>
              <w:spacing w:line="240" w:lineRule="auto"/>
              <w:rPr>
                <w:rFonts w:eastAsiaTheme="minorHAnsi"/>
                <w:sz w:val="24"/>
                <w:lang w:eastAsia="en-US"/>
              </w:rPr>
            </w:pPr>
            <w:r w:rsidRPr="005F75FC">
              <w:rPr>
                <w:rFonts w:eastAsiaTheme="minorHAnsi"/>
                <w:sz w:val="24"/>
                <w:lang w:eastAsia="en-US"/>
              </w:rPr>
              <w:t xml:space="preserve">територіальної громади та взяття на облік </w:t>
            </w:r>
          </w:p>
          <w:p w:rsidR="005F75FC" w:rsidRPr="005F75FC" w:rsidRDefault="005F75FC" w:rsidP="005F75FC">
            <w:pPr>
              <w:shd w:val="clear" w:color="auto" w:fill="FFFFFF"/>
              <w:spacing w:line="240" w:lineRule="auto"/>
              <w:rPr>
                <w:rFonts w:eastAsiaTheme="minorHAnsi"/>
                <w:sz w:val="24"/>
                <w:lang w:eastAsia="en-US"/>
              </w:rPr>
            </w:pPr>
            <w:r w:rsidRPr="005F75FC">
              <w:rPr>
                <w:rFonts w:eastAsiaTheme="minorHAnsi"/>
                <w:sz w:val="24"/>
                <w:lang w:eastAsia="en-US"/>
              </w:rPr>
              <w:t>найпростішо укриття</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Скоропад У.М. – нач. від. з питань НС правоохоронної та ОМР</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lastRenderedPageBreak/>
              <w:t>10</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Theme="minorHAnsi"/>
                <w:sz w:val="24"/>
                <w:lang w:eastAsia="en-US"/>
              </w:rPr>
            </w:pPr>
            <w:r w:rsidRPr="005F75FC">
              <w:rPr>
                <w:rFonts w:eastAsiaTheme="minorHAnsi"/>
                <w:sz w:val="24"/>
                <w:lang w:eastAsia="en-US"/>
              </w:rPr>
              <w:t xml:space="preserve">Про погодження внесення  змін до </w:t>
            </w:r>
          </w:p>
          <w:p w:rsidR="005F75FC" w:rsidRPr="005F75FC" w:rsidRDefault="005F75FC" w:rsidP="005F75FC">
            <w:pPr>
              <w:spacing w:line="240" w:lineRule="auto"/>
              <w:rPr>
                <w:rFonts w:eastAsiaTheme="minorHAnsi"/>
                <w:sz w:val="24"/>
                <w:lang w:eastAsia="en-US"/>
              </w:rPr>
            </w:pPr>
            <w:r w:rsidRPr="005F75FC">
              <w:rPr>
                <w:rFonts w:eastAsiaTheme="minorHAnsi"/>
                <w:sz w:val="24"/>
                <w:lang w:eastAsia="en-US"/>
              </w:rPr>
              <w:t xml:space="preserve">«Програми розвитку земельних відносин на </w:t>
            </w:r>
          </w:p>
          <w:p w:rsidR="005F75FC" w:rsidRPr="005F75FC" w:rsidRDefault="005F75FC" w:rsidP="005F75FC">
            <w:pPr>
              <w:spacing w:line="240" w:lineRule="auto"/>
              <w:rPr>
                <w:rFonts w:eastAsiaTheme="minorHAnsi"/>
                <w:sz w:val="24"/>
                <w:lang w:eastAsia="en-US"/>
              </w:rPr>
            </w:pPr>
            <w:r w:rsidRPr="005F75FC">
              <w:rPr>
                <w:rFonts w:eastAsiaTheme="minorHAnsi"/>
                <w:sz w:val="24"/>
                <w:lang w:eastAsia="en-US"/>
              </w:rPr>
              <w:t>2026 рік та прогноз на 2027-2028 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239"/>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11</w:t>
            </w:r>
          </w:p>
        </w:tc>
        <w:tc>
          <w:tcPr>
            <w:tcW w:w="5210" w:type="dxa"/>
            <w:tcBorders>
              <w:top w:val="single" w:sz="4" w:space="0" w:color="auto"/>
              <w:bottom w:val="single" w:sz="4" w:space="0" w:color="auto"/>
            </w:tcBorders>
          </w:tcPr>
          <w:p w:rsidR="005F75FC" w:rsidRPr="005F75FC" w:rsidRDefault="005F75FC" w:rsidP="005F75FC">
            <w:pPr>
              <w:autoSpaceDE w:val="0"/>
              <w:autoSpaceDN w:val="0"/>
              <w:adjustRightInd w:val="0"/>
              <w:spacing w:line="240" w:lineRule="auto"/>
              <w:rPr>
                <w:rFonts w:eastAsia="Calibri"/>
                <w:bCs/>
                <w:sz w:val="24"/>
              </w:rPr>
            </w:pPr>
            <w:r w:rsidRPr="005F75FC">
              <w:rPr>
                <w:sz w:val="24"/>
              </w:rPr>
              <w:t>Про погодження внесення змін до</w:t>
            </w:r>
            <w:r w:rsidRPr="005F75FC">
              <w:rPr>
                <w:rFonts w:eastAsia="Calibri"/>
                <w:bCs/>
                <w:sz w:val="24"/>
              </w:rPr>
              <w:t xml:space="preserve"> Програми приватизації  майна комунальної власності </w:t>
            </w:r>
            <w:r w:rsidRPr="005F75FC">
              <w:rPr>
                <w:rFonts w:eastAsia="Calibri"/>
                <w:sz w:val="24"/>
              </w:rPr>
              <w:t>на 2026 та прогноз на 2027-2028рр</w:t>
            </w:r>
            <w:r w:rsidRPr="005F75FC">
              <w:rPr>
                <w:rFonts w:eastAsia="Calibri"/>
                <w:bCs/>
                <w:sz w:val="24"/>
              </w:rPr>
              <w:t>.</w:t>
            </w:r>
            <w:r w:rsidRPr="005F75FC">
              <w:rPr>
                <w:sz w:val="24"/>
              </w:rPr>
              <w:t xml:space="preserve">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572"/>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12</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rPr>
            </w:pPr>
            <w:r w:rsidRPr="005F75FC">
              <w:rPr>
                <w:sz w:val="24"/>
              </w:rPr>
              <w:t>Про погодження внесення змін</w:t>
            </w:r>
          </w:p>
          <w:p w:rsidR="005F75FC" w:rsidRPr="005F75FC" w:rsidRDefault="005F75FC" w:rsidP="005F75FC">
            <w:pPr>
              <w:spacing w:line="240" w:lineRule="auto"/>
              <w:rPr>
                <w:rFonts w:eastAsia="Calibri"/>
                <w:bCs/>
                <w:sz w:val="24"/>
              </w:rPr>
            </w:pPr>
            <w:r w:rsidRPr="005F75FC">
              <w:rPr>
                <w:sz w:val="24"/>
              </w:rPr>
              <w:t>до Програми</w:t>
            </w:r>
            <w:r w:rsidRPr="005F75FC">
              <w:rPr>
                <w:rFonts w:eastAsia="Calibri"/>
                <w:sz w:val="24"/>
              </w:rPr>
              <w:t xml:space="preserve">  розвитку </w:t>
            </w:r>
          </w:p>
          <w:p w:rsidR="005F75FC" w:rsidRPr="005F75FC" w:rsidRDefault="005F75FC" w:rsidP="005F75FC">
            <w:pPr>
              <w:spacing w:line="240" w:lineRule="auto"/>
              <w:rPr>
                <w:rFonts w:eastAsia="Calibri"/>
                <w:sz w:val="24"/>
              </w:rPr>
            </w:pPr>
            <w:r w:rsidRPr="005F75FC">
              <w:rPr>
                <w:rFonts w:eastAsia="Calibri"/>
                <w:bCs/>
                <w:sz w:val="24"/>
              </w:rPr>
              <w:t xml:space="preserve">житлово-комунального господарства </w:t>
            </w:r>
          </w:p>
          <w:p w:rsidR="005F75FC" w:rsidRPr="005F75FC" w:rsidRDefault="005F75FC" w:rsidP="005F75FC">
            <w:pPr>
              <w:spacing w:line="240" w:lineRule="auto"/>
              <w:rPr>
                <w:sz w:val="24"/>
              </w:rPr>
            </w:pPr>
            <w:r w:rsidRPr="005F75FC">
              <w:rPr>
                <w:rFonts w:eastAsia="Calibri"/>
                <w:sz w:val="24"/>
              </w:rPr>
              <w:t>на 2026 рік  та прогноз  на 2027-2028 роки</w:t>
            </w:r>
            <w:r w:rsidRPr="005F75FC">
              <w:rPr>
                <w:rFonts w:eastAsia="SimSun"/>
                <w:sz w:val="24"/>
              </w:rPr>
              <w:t xml:space="preserve">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572"/>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13</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rPr>
            </w:pPr>
            <w:r w:rsidRPr="005F75FC">
              <w:rPr>
                <w:sz w:val="24"/>
              </w:rPr>
              <w:t xml:space="preserve">Про погодження внесення змін  до </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5F75FC">
              <w:rPr>
                <w:bCs/>
                <w:sz w:val="24"/>
              </w:rPr>
              <w:t xml:space="preserve">Програми  </w:t>
            </w:r>
            <w:r w:rsidRPr="005F75FC">
              <w:rPr>
                <w:rFonts w:eastAsia="Calibri"/>
                <w:sz w:val="24"/>
              </w:rPr>
              <w:t xml:space="preserve">підтримки </w:t>
            </w:r>
            <w:r w:rsidRPr="005F75FC">
              <w:rPr>
                <w:sz w:val="24"/>
              </w:rPr>
              <w:t xml:space="preserve">співвласників </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5F75FC">
              <w:rPr>
                <w:sz w:val="24"/>
              </w:rPr>
              <w:t>багатоквартирних житлових</w:t>
            </w:r>
            <w:r w:rsidRPr="005F75FC">
              <w:rPr>
                <w:rFonts w:eastAsia="Calibri"/>
                <w:sz w:val="24"/>
              </w:rPr>
              <w:t xml:space="preserve"> будинків,</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5F75FC">
              <w:rPr>
                <w:rFonts w:eastAsia="Calibri"/>
                <w:sz w:val="24"/>
              </w:rPr>
              <w:t xml:space="preserve">об’єднання співвласників багатоквартирних </w:t>
            </w:r>
          </w:p>
          <w:p w:rsidR="005F75FC" w:rsidRPr="005F75FC" w:rsidRDefault="005F75FC" w:rsidP="005F75FC">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5F75FC">
              <w:rPr>
                <w:rFonts w:eastAsia="Calibri"/>
                <w:sz w:val="24"/>
              </w:rPr>
              <w:t>будинків (ОСББ) на 2026 рік та прогноз на 2026-2027р.р.</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14</w:t>
            </w:r>
          </w:p>
        </w:tc>
        <w:tc>
          <w:tcPr>
            <w:tcW w:w="5210" w:type="dxa"/>
            <w:tcBorders>
              <w:top w:val="single" w:sz="4" w:space="0" w:color="auto"/>
              <w:bottom w:val="single" w:sz="4" w:space="0" w:color="auto"/>
            </w:tcBorders>
          </w:tcPr>
          <w:p w:rsidR="005F75FC" w:rsidRPr="005F75FC" w:rsidRDefault="005F75FC" w:rsidP="005F75FC">
            <w:pPr>
              <w:shd w:val="clear" w:color="auto" w:fill="FFFFFF"/>
              <w:suppressAutoHyphens/>
              <w:spacing w:line="240" w:lineRule="auto"/>
              <w:jc w:val="both"/>
              <w:rPr>
                <w:sz w:val="24"/>
              </w:rPr>
            </w:pPr>
            <w:r w:rsidRPr="005F75FC">
              <w:rPr>
                <w:sz w:val="24"/>
              </w:rPr>
              <w:t xml:space="preserve">Про погодження внесення змін  до </w:t>
            </w:r>
          </w:p>
          <w:p w:rsidR="005F75FC" w:rsidRPr="005F75FC" w:rsidRDefault="005F75FC" w:rsidP="005F75FC">
            <w:pPr>
              <w:spacing w:line="240" w:lineRule="auto"/>
              <w:rPr>
                <w:sz w:val="24"/>
                <w:lang w:val="ru-RU" w:eastAsia="ru-RU"/>
              </w:rPr>
            </w:pPr>
            <w:r w:rsidRPr="005F75FC">
              <w:rPr>
                <w:rFonts w:eastAsia="Calibri"/>
                <w:sz w:val="24"/>
              </w:rPr>
              <w:t xml:space="preserve">Програми  </w:t>
            </w:r>
            <w:r w:rsidRPr="005F75FC">
              <w:rPr>
                <w:sz w:val="24"/>
                <w:lang w:val="ru-RU" w:eastAsia="ru-RU"/>
              </w:rPr>
              <w:t>благоустрою   на 202</w:t>
            </w:r>
            <w:r w:rsidRPr="005F75FC">
              <w:rPr>
                <w:sz w:val="24"/>
                <w:lang w:eastAsia="ru-RU"/>
              </w:rPr>
              <w:t>6 рік</w:t>
            </w:r>
            <w:r w:rsidRPr="005F75FC">
              <w:rPr>
                <w:sz w:val="24"/>
                <w:lang w:val="ru-RU" w:eastAsia="ru-RU"/>
              </w:rPr>
              <w:t xml:space="preserve"> </w:t>
            </w:r>
          </w:p>
          <w:p w:rsidR="005F75FC" w:rsidRPr="005F75FC" w:rsidRDefault="005F75FC" w:rsidP="005F75FC">
            <w:pPr>
              <w:shd w:val="clear" w:color="auto" w:fill="FFFFFF"/>
              <w:suppressAutoHyphens/>
              <w:spacing w:line="240" w:lineRule="auto"/>
              <w:jc w:val="both"/>
              <w:rPr>
                <w:sz w:val="24"/>
              </w:rPr>
            </w:pPr>
            <w:r w:rsidRPr="005F75FC">
              <w:rPr>
                <w:sz w:val="24"/>
                <w:lang w:val="ru-RU" w:eastAsia="ru-RU"/>
              </w:rPr>
              <w:t>та прогноз на 20</w:t>
            </w:r>
            <w:r w:rsidRPr="005F75FC">
              <w:rPr>
                <w:sz w:val="24"/>
                <w:lang w:eastAsia="ru-RU"/>
              </w:rPr>
              <w:t>27</w:t>
            </w:r>
            <w:r w:rsidRPr="005F75FC">
              <w:rPr>
                <w:sz w:val="24"/>
                <w:lang w:val="ru-RU" w:eastAsia="ru-RU"/>
              </w:rPr>
              <w:t>-</w:t>
            </w:r>
            <w:r w:rsidRPr="005F75FC">
              <w:rPr>
                <w:sz w:val="24"/>
                <w:lang w:eastAsia="ru-RU"/>
              </w:rPr>
              <w:t>2028</w:t>
            </w:r>
            <w:r w:rsidRPr="005F75FC">
              <w:rPr>
                <w:sz w:val="24"/>
                <w:lang w:val="ru-RU" w:eastAsia="ru-RU"/>
              </w:rPr>
              <w:t xml:space="preserve"> роки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15</w:t>
            </w:r>
          </w:p>
        </w:tc>
        <w:tc>
          <w:tcPr>
            <w:tcW w:w="5210" w:type="dxa"/>
            <w:tcBorders>
              <w:top w:val="single" w:sz="4" w:space="0" w:color="auto"/>
              <w:bottom w:val="single" w:sz="4" w:space="0" w:color="auto"/>
            </w:tcBorders>
          </w:tcPr>
          <w:p w:rsidR="005F75FC" w:rsidRPr="005F75FC" w:rsidRDefault="005F75FC" w:rsidP="005F75FC">
            <w:pPr>
              <w:autoSpaceDE w:val="0"/>
              <w:autoSpaceDN w:val="0"/>
              <w:adjustRightInd w:val="0"/>
              <w:spacing w:line="240" w:lineRule="auto"/>
              <w:rPr>
                <w:sz w:val="24"/>
              </w:rPr>
            </w:pPr>
            <w:r w:rsidRPr="005F75FC">
              <w:rPr>
                <w:sz w:val="24"/>
              </w:rPr>
              <w:t xml:space="preserve">Про погодження внесення змін до Програми енергозбереження та Енергоефективності на 2026 та прогноз на 2027-2028 рік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Білоус А.М. – нач.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16</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rPr>
            </w:pPr>
            <w:r w:rsidRPr="005F75FC">
              <w:rPr>
                <w:sz w:val="24"/>
              </w:rPr>
              <w:t>Про погодження внесення змін до показників міського бюджету на 2026 рік</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Наконечна З.С.–  нач. фінансового управління</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1115"/>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17</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sz w:val="24"/>
              </w:rPr>
            </w:pPr>
            <w:r w:rsidRPr="005F75FC">
              <w:rPr>
                <w:sz w:val="24"/>
              </w:rPr>
              <w:t xml:space="preserve">Про подання клопотання щодо присвоєння </w:t>
            </w:r>
          </w:p>
          <w:p w:rsidR="005F75FC" w:rsidRPr="005F75FC" w:rsidRDefault="005F75FC" w:rsidP="005F75FC">
            <w:pPr>
              <w:spacing w:line="240" w:lineRule="auto"/>
              <w:jc w:val="both"/>
              <w:rPr>
                <w:sz w:val="24"/>
              </w:rPr>
            </w:pPr>
            <w:r w:rsidRPr="005F75FC">
              <w:rPr>
                <w:sz w:val="24"/>
              </w:rPr>
              <w:t>почесного звання «Мати-героїня»</w:t>
            </w:r>
          </w:p>
          <w:p w:rsidR="005F75FC" w:rsidRPr="005F75FC" w:rsidRDefault="005F75FC" w:rsidP="005F75FC">
            <w:pPr>
              <w:spacing w:line="240" w:lineRule="auto"/>
              <w:jc w:val="both"/>
              <w:rPr>
                <w:sz w:val="24"/>
              </w:rPr>
            </w:pPr>
            <w:r w:rsidRPr="005F75FC">
              <w:rPr>
                <w:sz w:val="24"/>
              </w:rPr>
              <w:t xml:space="preserve">громадянці  </w:t>
            </w:r>
            <w:r w:rsidR="00EF2AC5" w:rsidRPr="00EF2AC5">
              <w:rPr>
                <w:i/>
                <w:sz w:val="24"/>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sz w:val="24"/>
                <w:lang w:eastAsia="ru-RU"/>
              </w:rPr>
              <w:t>Єсауленко О.П. – нач. відділу з питаннь  гуманітарної політики</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18</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Theme="minorHAnsi"/>
                <w:sz w:val="24"/>
                <w:lang w:eastAsia="ru-RU"/>
              </w:rPr>
            </w:pPr>
            <w:r w:rsidRPr="005F75FC">
              <w:rPr>
                <w:rFonts w:eastAsiaTheme="minorHAnsi"/>
                <w:sz w:val="24"/>
                <w:lang w:eastAsia="ru-RU"/>
              </w:rPr>
              <w:t xml:space="preserve">Про надання дозволу на видалення  </w:t>
            </w:r>
          </w:p>
          <w:p w:rsidR="005F75FC" w:rsidRPr="005F75FC" w:rsidRDefault="005F75FC" w:rsidP="005F75FC">
            <w:pPr>
              <w:spacing w:line="240" w:lineRule="auto"/>
              <w:rPr>
                <w:rFonts w:eastAsiaTheme="minorHAnsi"/>
                <w:sz w:val="24"/>
                <w:lang w:eastAsia="ru-RU"/>
              </w:rPr>
            </w:pPr>
            <w:r w:rsidRPr="005F75FC">
              <w:rPr>
                <w:rFonts w:eastAsiaTheme="minorHAnsi"/>
                <w:sz w:val="24"/>
                <w:lang w:eastAsia="ru-RU"/>
              </w:rPr>
              <w:t>зелених насаджень на території</w:t>
            </w:r>
          </w:p>
          <w:p w:rsidR="005F75FC" w:rsidRPr="005F75FC" w:rsidRDefault="005F75FC" w:rsidP="005F75FC">
            <w:pPr>
              <w:autoSpaceDE w:val="0"/>
              <w:autoSpaceDN w:val="0"/>
              <w:adjustRightInd w:val="0"/>
              <w:spacing w:line="240" w:lineRule="auto"/>
              <w:jc w:val="both"/>
              <w:rPr>
                <w:sz w:val="24"/>
              </w:rPr>
            </w:pPr>
            <w:r w:rsidRPr="005F75FC">
              <w:rPr>
                <w:rFonts w:eastAsiaTheme="minorHAnsi"/>
                <w:sz w:val="24"/>
                <w:lang w:eastAsia="ru-RU"/>
              </w:rPr>
              <w:t>Новороздільської ТГ</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Щепний В.В.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19</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Theme="minorHAnsi"/>
                <w:sz w:val="24"/>
                <w:lang w:eastAsia="ru-RU"/>
              </w:rPr>
            </w:pPr>
            <w:r w:rsidRPr="005F75FC">
              <w:rPr>
                <w:sz w:val="24"/>
              </w:rPr>
              <w:t>Про квартирний облік, обмін та надання житлової площі</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Чухній С.М.– , секретар житлової комісії</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694"/>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21</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lang w:eastAsia="ru-RU"/>
              </w:rPr>
            </w:pPr>
            <w:r w:rsidRPr="005F75FC">
              <w:rPr>
                <w:sz w:val="24"/>
                <w:lang w:eastAsia="ru-RU"/>
              </w:rPr>
              <w:t xml:space="preserve">Про погодження траси  та дозвіл на прокладання кабелю волоконно-оптичної лінії зв’язку (ВОЛЗ) </w:t>
            </w:r>
          </w:p>
          <w:p w:rsidR="005F75FC" w:rsidRPr="005F75FC" w:rsidRDefault="005F75FC" w:rsidP="005F75FC">
            <w:pPr>
              <w:spacing w:line="240" w:lineRule="auto"/>
              <w:jc w:val="both"/>
              <w:rPr>
                <w:sz w:val="24"/>
                <w:lang w:eastAsia="ru-RU"/>
              </w:rPr>
            </w:pPr>
            <w:r w:rsidRPr="005F75FC">
              <w:rPr>
                <w:sz w:val="24"/>
                <w:lang w:val="ru-RU" w:eastAsia="ru-RU"/>
              </w:rPr>
              <w:t>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Мельник І.П. – нач. відділу містобудування та архітектури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38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22</w:t>
            </w:r>
          </w:p>
        </w:tc>
        <w:tc>
          <w:tcPr>
            <w:tcW w:w="5210" w:type="dxa"/>
            <w:tcBorders>
              <w:top w:val="single" w:sz="4" w:space="0" w:color="auto"/>
              <w:bottom w:val="single" w:sz="4" w:space="0" w:color="auto"/>
            </w:tcBorders>
          </w:tcPr>
          <w:p w:rsidR="005F75FC" w:rsidRPr="005F75FC" w:rsidRDefault="005F75FC" w:rsidP="005F75FC">
            <w:pPr>
              <w:suppressAutoHyphens/>
              <w:spacing w:line="240" w:lineRule="auto"/>
              <w:rPr>
                <w:sz w:val="24"/>
                <w:lang w:eastAsia="ar-SA"/>
              </w:rPr>
            </w:pPr>
            <w:r w:rsidRPr="005F75FC">
              <w:rPr>
                <w:sz w:val="24"/>
                <w:lang w:eastAsia="ru-RU"/>
              </w:rPr>
              <w:t>П</w:t>
            </w:r>
            <w:r w:rsidRPr="005F75FC">
              <w:rPr>
                <w:sz w:val="24"/>
                <w:lang w:eastAsia="ar-SA"/>
              </w:rPr>
              <w:t xml:space="preserve">ро встановлення тарифів на послугу </w:t>
            </w:r>
          </w:p>
          <w:p w:rsidR="005F75FC" w:rsidRPr="005F75FC" w:rsidRDefault="005F75FC" w:rsidP="005F75FC">
            <w:pPr>
              <w:suppressAutoHyphens/>
              <w:spacing w:line="240" w:lineRule="auto"/>
              <w:rPr>
                <w:sz w:val="24"/>
                <w:shd w:val="clear" w:color="auto" w:fill="FFFFFF"/>
              </w:rPr>
            </w:pPr>
            <w:r w:rsidRPr="005F75FC">
              <w:rPr>
                <w:sz w:val="24"/>
                <w:lang w:eastAsia="ar-SA"/>
              </w:rPr>
              <w:t>на здійснення операцій із</w:t>
            </w:r>
            <w:r w:rsidRPr="005F75FC">
              <w:rPr>
                <w:sz w:val="24"/>
                <w:shd w:val="clear" w:color="auto" w:fill="FFFFFF"/>
              </w:rPr>
              <w:t xml:space="preserve"> збирання та перевезення   побутових відходів </w:t>
            </w:r>
            <w:r w:rsidRPr="005F75FC">
              <w:rPr>
                <w:sz w:val="24"/>
                <w:lang w:eastAsia="ar-SA"/>
              </w:rPr>
              <w:t xml:space="preserve">для КП «Добробут» </w:t>
            </w:r>
            <w:r w:rsidRPr="005F75FC">
              <w:rPr>
                <w:sz w:val="24"/>
                <w:shd w:val="clear" w:color="auto" w:fill="FFFFFF"/>
              </w:rPr>
              <w:t xml:space="preserve"> </w:t>
            </w:r>
            <w:r w:rsidRPr="005F75FC">
              <w:rPr>
                <w:sz w:val="24"/>
                <w:lang w:eastAsia="ar-SA"/>
              </w:rPr>
              <w:t>на території населених  пунктів</w:t>
            </w:r>
          </w:p>
          <w:p w:rsidR="005F75FC" w:rsidRPr="005F75FC" w:rsidRDefault="005F75FC" w:rsidP="005F75FC">
            <w:pPr>
              <w:overflowPunct w:val="0"/>
              <w:autoSpaceDE w:val="0"/>
              <w:autoSpaceDN w:val="0"/>
              <w:adjustRightInd w:val="0"/>
              <w:spacing w:line="240" w:lineRule="auto"/>
              <w:rPr>
                <w:rFonts w:eastAsiaTheme="minorHAnsi"/>
                <w:sz w:val="24"/>
                <w:lang w:eastAsia="en-US"/>
              </w:rPr>
            </w:pPr>
            <w:r w:rsidRPr="005F75FC">
              <w:rPr>
                <w:sz w:val="24"/>
                <w:lang w:eastAsia="ar-SA"/>
              </w:rPr>
              <w:t>с-ще Розділ та с.Березина</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23</w:t>
            </w:r>
          </w:p>
        </w:tc>
        <w:tc>
          <w:tcPr>
            <w:tcW w:w="5210" w:type="dxa"/>
            <w:tcBorders>
              <w:top w:val="single" w:sz="4" w:space="0" w:color="auto"/>
              <w:bottom w:val="single" w:sz="4" w:space="0" w:color="auto"/>
            </w:tcBorders>
          </w:tcPr>
          <w:p w:rsidR="005F75FC" w:rsidRPr="005F75FC" w:rsidRDefault="005F75FC" w:rsidP="005F75FC">
            <w:pPr>
              <w:suppressAutoHyphens/>
              <w:spacing w:line="240" w:lineRule="auto"/>
              <w:rPr>
                <w:sz w:val="24"/>
                <w:lang w:eastAsia="ar-SA"/>
              </w:rPr>
            </w:pPr>
            <w:r w:rsidRPr="005F75FC">
              <w:rPr>
                <w:sz w:val="24"/>
                <w:lang w:eastAsia="ar-SA"/>
              </w:rPr>
              <w:t xml:space="preserve">Про встановлення тарифів на послугу </w:t>
            </w:r>
          </w:p>
          <w:p w:rsidR="005F75FC" w:rsidRPr="005F75FC" w:rsidRDefault="005F75FC" w:rsidP="005F75FC">
            <w:pPr>
              <w:suppressAutoHyphens/>
              <w:spacing w:line="240" w:lineRule="auto"/>
              <w:rPr>
                <w:sz w:val="24"/>
                <w:shd w:val="clear" w:color="auto" w:fill="FFFFFF"/>
              </w:rPr>
            </w:pPr>
            <w:r w:rsidRPr="005F75FC">
              <w:rPr>
                <w:sz w:val="24"/>
                <w:lang w:eastAsia="ar-SA"/>
              </w:rPr>
              <w:t>на здійснення операцій із</w:t>
            </w:r>
            <w:r w:rsidRPr="005F75FC">
              <w:rPr>
                <w:sz w:val="24"/>
                <w:shd w:val="clear" w:color="auto" w:fill="FFFFFF"/>
              </w:rPr>
              <w:t xml:space="preserve"> збирання та перевезення   побутових відходів </w:t>
            </w:r>
            <w:r w:rsidRPr="005F75FC">
              <w:rPr>
                <w:sz w:val="24"/>
                <w:lang w:eastAsia="ar-SA"/>
              </w:rPr>
              <w:t xml:space="preserve">для КП «Добробут» </w:t>
            </w:r>
            <w:r w:rsidRPr="005F75FC">
              <w:rPr>
                <w:sz w:val="24"/>
                <w:shd w:val="clear" w:color="auto" w:fill="FFFFFF"/>
              </w:rPr>
              <w:t xml:space="preserve"> </w:t>
            </w:r>
            <w:r w:rsidRPr="005F75FC">
              <w:rPr>
                <w:sz w:val="24"/>
                <w:lang w:eastAsia="ar-SA"/>
              </w:rPr>
              <w:t>на території населених  пунктів</w:t>
            </w:r>
          </w:p>
          <w:p w:rsidR="005F75FC" w:rsidRPr="005F75FC" w:rsidRDefault="005F75FC" w:rsidP="005F75FC">
            <w:pPr>
              <w:suppressAutoHyphens/>
              <w:spacing w:line="240" w:lineRule="auto"/>
              <w:rPr>
                <w:sz w:val="24"/>
                <w:lang w:eastAsia="ru-RU"/>
              </w:rPr>
            </w:pPr>
            <w:r w:rsidRPr="005F75FC">
              <w:rPr>
                <w:sz w:val="24"/>
                <w:lang w:eastAsia="ar-SA"/>
              </w:rPr>
              <w:t>с Берездівці та с. Гранки - Кути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367"/>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24</w:t>
            </w:r>
          </w:p>
        </w:tc>
        <w:tc>
          <w:tcPr>
            <w:tcW w:w="5210" w:type="dxa"/>
            <w:tcBorders>
              <w:top w:val="single" w:sz="4" w:space="0" w:color="auto"/>
              <w:bottom w:val="single" w:sz="4" w:space="0" w:color="auto"/>
            </w:tcBorders>
          </w:tcPr>
          <w:p w:rsidR="005F75FC" w:rsidRPr="005F75FC" w:rsidRDefault="005F75FC" w:rsidP="005F75FC">
            <w:pPr>
              <w:overflowPunct w:val="0"/>
              <w:autoSpaceDE w:val="0"/>
              <w:autoSpaceDN w:val="0"/>
              <w:adjustRightInd w:val="0"/>
              <w:spacing w:line="240" w:lineRule="auto"/>
              <w:rPr>
                <w:rFonts w:eastAsiaTheme="minorHAnsi"/>
                <w:sz w:val="24"/>
                <w:lang w:eastAsia="en-US"/>
              </w:rPr>
            </w:pPr>
            <w:r w:rsidRPr="005F75FC">
              <w:rPr>
                <w:rFonts w:eastAsiaTheme="minorHAnsi"/>
                <w:sz w:val="24"/>
                <w:lang w:eastAsia="en-US"/>
              </w:rPr>
              <w:t>Про внесення змін до складу</w:t>
            </w:r>
          </w:p>
          <w:p w:rsidR="005F75FC" w:rsidRPr="005F75FC" w:rsidRDefault="005F75FC" w:rsidP="005F75FC">
            <w:pPr>
              <w:overflowPunct w:val="0"/>
              <w:autoSpaceDE w:val="0"/>
              <w:autoSpaceDN w:val="0"/>
              <w:adjustRightInd w:val="0"/>
              <w:spacing w:line="240" w:lineRule="auto"/>
              <w:rPr>
                <w:sz w:val="24"/>
                <w:shd w:val="clear" w:color="auto" w:fill="FFFFFF"/>
                <w:lang w:eastAsia="ru-RU"/>
              </w:rPr>
            </w:pPr>
            <w:r w:rsidRPr="005F75FC">
              <w:rPr>
                <w:sz w:val="24"/>
                <w:lang w:eastAsia="ru-RU"/>
              </w:rPr>
              <w:t xml:space="preserve">Ради безбар’єрності </w:t>
            </w:r>
            <w:r w:rsidRPr="005F75FC">
              <w:rPr>
                <w:sz w:val="24"/>
                <w:shd w:val="clear" w:color="auto" w:fill="FFFFFF"/>
                <w:lang w:eastAsia="ru-RU"/>
              </w:rPr>
              <w:t xml:space="preserve">Новорозділької </w:t>
            </w:r>
          </w:p>
          <w:p w:rsidR="005F75FC" w:rsidRPr="005F75FC" w:rsidRDefault="005F75FC" w:rsidP="005F75FC">
            <w:pPr>
              <w:overflowPunct w:val="0"/>
              <w:autoSpaceDE w:val="0"/>
              <w:autoSpaceDN w:val="0"/>
              <w:adjustRightInd w:val="0"/>
              <w:spacing w:line="240" w:lineRule="auto"/>
              <w:rPr>
                <w:rFonts w:eastAsiaTheme="minorHAnsi"/>
                <w:sz w:val="24"/>
                <w:lang w:eastAsia="en-US"/>
              </w:rPr>
            </w:pPr>
            <w:r w:rsidRPr="005F75FC">
              <w:rPr>
                <w:sz w:val="24"/>
                <w:lang w:eastAsia="ru-RU"/>
              </w:rPr>
              <w:t>територіальної громади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5F75FC" w:rsidRPr="005F75FC" w:rsidRDefault="005F75FC" w:rsidP="005F75FC">
            <w:pPr>
              <w:tabs>
                <w:tab w:val="left" w:pos="2552"/>
              </w:tabs>
              <w:spacing w:line="240" w:lineRule="auto"/>
              <w:rPr>
                <w:sz w:val="24"/>
                <w:lang w:eastAsia="ru-RU"/>
              </w:rPr>
            </w:pPr>
            <w:r w:rsidRPr="005F75FC">
              <w:rPr>
                <w:bCs/>
                <w:sz w:val="24"/>
                <w:lang w:eastAsia="ru-RU"/>
              </w:rPr>
              <w:t>Мельник І.П. – нач. відділу містобудування та архітектури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lastRenderedPageBreak/>
              <w:t>25</w:t>
            </w:r>
          </w:p>
        </w:tc>
        <w:tc>
          <w:tcPr>
            <w:tcW w:w="5210" w:type="dxa"/>
            <w:tcBorders>
              <w:top w:val="single" w:sz="4" w:space="0" w:color="auto"/>
              <w:bottom w:val="single" w:sz="4" w:space="0" w:color="auto"/>
            </w:tcBorders>
          </w:tcPr>
          <w:p w:rsidR="005F75FC" w:rsidRPr="005F75FC" w:rsidRDefault="005F75FC" w:rsidP="005F75FC">
            <w:pPr>
              <w:shd w:val="clear" w:color="auto" w:fill="FFFFFF"/>
              <w:spacing w:line="240" w:lineRule="auto"/>
              <w:jc w:val="both"/>
              <w:rPr>
                <w:sz w:val="24"/>
              </w:rPr>
            </w:pPr>
            <w:r w:rsidRPr="005F75FC">
              <w:rPr>
                <w:sz w:val="24"/>
              </w:rPr>
              <w:t>Про затвердження фінансового плану</w:t>
            </w:r>
          </w:p>
          <w:p w:rsidR="005F75FC" w:rsidRPr="005F75FC" w:rsidRDefault="005F75FC" w:rsidP="005F75FC">
            <w:pPr>
              <w:shd w:val="clear" w:color="auto" w:fill="FFFFFF"/>
              <w:spacing w:line="240" w:lineRule="auto"/>
              <w:jc w:val="both"/>
              <w:rPr>
                <w:sz w:val="24"/>
              </w:rPr>
            </w:pPr>
            <w:r w:rsidRPr="005F75FC">
              <w:rPr>
                <w:sz w:val="24"/>
              </w:rPr>
              <w:t>комунальному підприємству Новороздільської міської ради «ДОБРОБУТ»</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26</w:t>
            </w:r>
          </w:p>
        </w:tc>
        <w:tc>
          <w:tcPr>
            <w:tcW w:w="5210" w:type="dxa"/>
            <w:tcBorders>
              <w:top w:val="single" w:sz="4" w:space="0" w:color="auto"/>
              <w:bottom w:val="single" w:sz="4" w:space="0" w:color="auto"/>
            </w:tcBorders>
          </w:tcPr>
          <w:p w:rsidR="005F75FC" w:rsidRPr="005F75FC" w:rsidRDefault="005F75FC" w:rsidP="005F75FC">
            <w:pPr>
              <w:shd w:val="clear" w:color="auto" w:fill="FFFFFF"/>
              <w:spacing w:line="240" w:lineRule="auto"/>
              <w:jc w:val="both"/>
              <w:rPr>
                <w:sz w:val="24"/>
              </w:rPr>
            </w:pPr>
            <w:r w:rsidRPr="005F75FC">
              <w:rPr>
                <w:sz w:val="24"/>
              </w:rPr>
              <w:t>Про затвердження фінансового плану</w:t>
            </w:r>
          </w:p>
          <w:p w:rsidR="005F75FC" w:rsidRPr="005F75FC" w:rsidRDefault="005F75FC" w:rsidP="005F75FC">
            <w:pPr>
              <w:shd w:val="clear" w:color="auto" w:fill="FFFFFF"/>
              <w:spacing w:line="240" w:lineRule="auto"/>
              <w:jc w:val="both"/>
              <w:rPr>
                <w:sz w:val="24"/>
              </w:rPr>
            </w:pPr>
            <w:r w:rsidRPr="005F75FC">
              <w:rPr>
                <w:sz w:val="24"/>
              </w:rPr>
              <w:t>Комунального підприємства «Розділжитлосервіс» Новороздільської міської ради</w:t>
            </w: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736"/>
        </w:trPr>
        <w:tc>
          <w:tcPr>
            <w:tcW w:w="540" w:type="dxa"/>
            <w:tcBorders>
              <w:top w:val="single" w:sz="6" w:space="0" w:color="auto"/>
              <w:left w:val="single" w:sz="6" w:space="0" w:color="auto"/>
              <w:bottom w:val="single" w:sz="4"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27</w:t>
            </w:r>
          </w:p>
        </w:tc>
        <w:tc>
          <w:tcPr>
            <w:tcW w:w="5210" w:type="dxa"/>
            <w:tcBorders>
              <w:top w:val="single" w:sz="4" w:space="0" w:color="auto"/>
              <w:bottom w:val="single" w:sz="4" w:space="0" w:color="auto"/>
            </w:tcBorders>
          </w:tcPr>
          <w:p w:rsidR="005F75FC" w:rsidRPr="005F75FC" w:rsidRDefault="005F75FC" w:rsidP="005F75FC">
            <w:pPr>
              <w:shd w:val="clear" w:color="auto" w:fill="FFFFFF"/>
              <w:spacing w:line="240" w:lineRule="auto"/>
              <w:jc w:val="both"/>
              <w:rPr>
                <w:sz w:val="24"/>
              </w:rPr>
            </w:pPr>
            <w:r w:rsidRPr="005F75FC">
              <w:rPr>
                <w:sz w:val="24"/>
              </w:rPr>
              <w:t>Про затвердження фінансового плану</w:t>
            </w:r>
          </w:p>
          <w:p w:rsidR="005F75FC" w:rsidRPr="005F75FC" w:rsidRDefault="005F75FC" w:rsidP="005F75FC">
            <w:pPr>
              <w:shd w:val="clear" w:color="auto" w:fill="FFFFFF"/>
              <w:spacing w:line="240" w:lineRule="auto"/>
              <w:jc w:val="both"/>
              <w:rPr>
                <w:sz w:val="24"/>
              </w:rPr>
            </w:pPr>
            <w:r w:rsidRPr="005F75FC">
              <w:rPr>
                <w:sz w:val="24"/>
              </w:rPr>
              <w:t>комунальному підприємству Новороздільської міської ради «ДОБРОБУТ»</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4"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4"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vMerge w:val="restart"/>
            <w:tcBorders>
              <w:top w:val="single" w:sz="6" w:space="0" w:color="auto"/>
              <w:left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604"/>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28</w:t>
            </w:r>
          </w:p>
        </w:tc>
        <w:tc>
          <w:tcPr>
            <w:tcW w:w="5210" w:type="dxa"/>
            <w:tcBorders>
              <w:top w:val="single" w:sz="4" w:space="0" w:color="auto"/>
              <w:bottom w:val="single" w:sz="4" w:space="0" w:color="auto"/>
            </w:tcBorders>
          </w:tcPr>
          <w:p w:rsidR="005F75FC" w:rsidRPr="005F75FC" w:rsidRDefault="005F75FC" w:rsidP="005F75FC">
            <w:pPr>
              <w:shd w:val="clear" w:color="auto" w:fill="FFFFFF"/>
              <w:spacing w:line="240" w:lineRule="auto"/>
              <w:jc w:val="both"/>
              <w:rPr>
                <w:sz w:val="24"/>
              </w:rPr>
            </w:pPr>
            <w:r w:rsidRPr="005F75FC">
              <w:rPr>
                <w:sz w:val="24"/>
              </w:rPr>
              <w:t>Про затвердження фінансового плану</w:t>
            </w:r>
          </w:p>
          <w:p w:rsidR="005F75FC" w:rsidRPr="005F75FC" w:rsidRDefault="005F75FC" w:rsidP="005F75FC">
            <w:pPr>
              <w:shd w:val="clear" w:color="auto" w:fill="FFFFFF"/>
              <w:spacing w:line="240" w:lineRule="auto"/>
              <w:jc w:val="both"/>
              <w:rPr>
                <w:sz w:val="24"/>
              </w:rPr>
            </w:pPr>
            <w:r w:rsidRPr="005F75FC">
              <w:rPr>
                <w:sz w:val="24"/>
              </w:rPr>
              <w:t>Дочірнього підприємства «Благоустрій»</w:t>
            </w:r>
          </w:p>
          <w:p w:rsidR="005F75FC" w:rsidRPr="005F75FC" w:rsidRDefault="005F75FC" w:rsidP="005F75FC">
            <w:pPr>
              <w:shd w:val="clear" w:color="auto" w:fill="FFFFFF"/>
              <w:spacing w:line="240" w:lineRule="auto"/>
              <w:jc w:val="both"/>
              <w:rPr>
                <w:sz w:val="24"/>
              </w:rPr>
            </w:pPr>
            <w:r w:rsidRPr="005F75FC">
              <w:rPr>
                <w:sz w:val="24"/>
              </w:rPr>
              <w:t>Комунального підприємства «Розділжитлосервіс»</w:t>
            </w:r>
          </w:p>
          <w:p w:rsidR="005F75FC" w:rsidRPr="005F75FC" w:rsidRDefault="005F75FC" w:rsidP="005F75FC">
            <w:pPr>
              <w:shd w:val="clear" w:color="auto" w:fill="FFFFFF"/>
              <w:spacing w:line="240" w:lineRule="auto"/>
              <w:jc w:val="both"/>
              <w:rPr>
                <w:sz w:val="24"/>
              </w:rPr>
            </w:pPr>
            <w:r w:rsidRPr="005F75FC">
              <w:rPr>
                <w:sz w:val="24"/>
              </w:rPr>
              <w:t>Новороздільської міської ради</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4"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4"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vMerge/>
            <w:tcBorders>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29</w:t>
            </w:r>
          </w:p>
        </w:tc>
        <w:tc>
          <w:tcPr>
            <w:tcW w:w="5210" w:type="dxa"/>
            <w:tcBorders>
              <w:top w:val="single" w:sz="4" w:space="0" w:color="auto"/>
              <w:bottom w:val="single" w:sz="4" w:space="0" w:color="auto"/>
            </w:tcBorders>
          </w:tcPr>
          <w:p w:rsidR="005F75FC" w:rsidRPr="005F75FC" w:rsidRDefault="005F75FC" w:rsidP="005F75FC">
            <w:pPr>
              <w:tabs>
                <w:tab w:val="left" w:pos="3627"/>
              </w:tabs>
              <w:spacing w:line="240" w:lineRule="auto"/>
              <w:rPr>
                <w:sz w:val="24"/>
                <w:lang w:eastAsia="ru-RU"/>
              </w:rPr>
            </w:pPr>
            <w:r w:rsidRPr="005F75FC">
              <w:rPr>
                <w:sz w:val="24"/>
                <w:lang w:eastAsia="ru-RU"/>
              </w:rPr>
              <w:t xml:space="preserve">Про погодження річного плану  </w:t>
            </w:r>
            <w:r w:rsidRPr="005F75FC">
              <w:rPr>
                <w:rFonts w:eastAsia="Calibri"/>
                <w:sz w:val="24"/>
                <w:shd w:val="clear" w:color="auto" w:fill="FFFFFF"/>
                <w:lang w:eastAsia="en-US"/>
              </w:rPr>
              <w:t>надання послуг з</w:t>
            </w:r>
            <w:r w:rsidRPr="005F75FC">
              <w:rPr>
                <w:sz w:val="24"/>
                <w:lang w:eastAsia="ru-RU"/>
              </w:rPr>
              <w:t xml:space="preserve"> з централізованого водопостачання  </w:t>
            </w:r>
            <w:r w:rsidRPr="005F75FC">
              <w:rPr>
                <w:rFonts w:eastAsia="Calibri"/>
                <w:sz w:val="24"/>
                <w:shd w:val="clear" w:color="auto" w:fill="FFFFFF"/>
                <w:lang w:eastAsia="en-US"/>
              </w:rPr>
              <w:t>та централізованого водовідведення</w:t>
            </w:r>
            <w:r w:rsidRPr="005F75FC">
              <w:rPr>
                <w:sz w:val="24"/>
                <w:lang w:eastAsia="ru-RU"/>
              </w:rPr>
              <w:t xml:space="preserve">  ТзОВ «Енергія-Новий Розділ"</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30</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bCs/>
                <w:sz w:val="24"/>
                <w:lang w:eastAsia="ru-RU"/>
              </w:rPr>
            </w:pPr>
            <w:r w:rsidRPr="005F75FC">
              <w:rPr>
                <w:bCs/>
                <w:sz w:val="24"/>
                <w:lang w:eastAsia="ru-RU"/>
              </w:rPr>
              <w:t xml:space="preserve">Про        погодження      Інвестиційної  </w:t>
            </w:r>
          </w:p>
          <w:p w:rsidR="005F75FC" w:rsidRPr="005F75FC" w:rsidRDefault="005F75FC" w:rsidP="005F75FC">
            <w:pPr>
              <w:spacing w:line="240" w:lineRule="auto"/>
              <w:jc w:val="both"/>
              <w:rPr>
                <w:bCs/>
                <w:sz w:val="24"/>
                <w:lang w:eastAsia="ru-RU"/>
              </w:rPr>
            </w:pPr>
            <w:r w:rsidRPr="005F75FC">
              <w:rPr>
                <w:bCs/>
                <w:sz w:val="24"/>
                <w:lang w:eastAsia="ru-RU"/>
              </w:rPr>
              <w:t xml:space="preserve"> програми ТзОВ „Енергія- Новий Розділ»</w:t>
            </w:r>
          </w:p>
          <w:p w:rsidR="005F75FC" w:rsidRPr="005F75FC" w:rsidRDefault="005F75FC" w:rsidP="005F75FC">
            <w:pPr>
              <w:spacing w:line="240" w:lineRule="auto"/>
              <w:jc w:val="both"/>
              <w:rPr>
                <w:bCs/>
                <w:sz w:val="24"/>
                <w:lang w:eastAsia="ru-RU"/>
              </w:rPr>
            </w:pPr>
            <w:r w:rsidRPr="005F75FC">
              <w:rPr>
                <w:bCs/>
                <w:sz w:val="24"/>
                <w:lang w:eastAsia="ru-RU"/>
              </w:rPr>
              <w:t>з водопостачання та водовідведення</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760"/>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31</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bCs/>
                <w:sz w:val="24"/>
                <w:lang w:eastAsia="ru-RU"/>
              </w:rPr>
            </w:pPr>
            <w:r w:rsidRPr="005F75FC">
              <w:rPr>
                <w:bCs/>
                <w:sz w:val="24"/>
                <w:lang w:eastAsia="ru-RU"/>
              </w:rPr>
              <w:t xml:space="preserve">Про погодження  внесення змін до </w:t>
            </w:r>
          </w:p>
          <w:p w:rsidR="005F75FC" w:rsidRPr="005F75FC" w:rsidRDefault="005F75FC" w:rsidP="005F75FC">
            <w:pPr>
              <w:spacing w:line="240" w:lineRule="auto"/>
              <w:jc w:val="both"/>
              <w:rPr>
                <w:bCs/>
                <w:sz w:val="24"/>
                <w:lang w:eastAsia="ru-RU"/>
              </w:rPr>
            </w:pPr>
            <w:r w:rsidRPr="005F75FC">
              <w:rPr>
                <w:bCs/>
                <w:sz w:val="24"/>
                <w:lang w:eastAsia="ru-RU"/>
              </w:rPr>
              <w:t>Інвестиційної    програми ТзОВ „Енергія- Новий Розділ» з водопостачання та водовідведення</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1183"/>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32</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lang w:eastAsia="ru-RU"/>
              </w:rPr>
            </w:pPr>
            <w:r w:rsidRPr="005F75FC">
              <w:rPr>
                <w:sz w:val="24"/>
                <w:lang w:eastAsia="ru-RU"/>
              </w:rPr>
              <w:t>Про погодження ТОВ «Нафтогаз  Тепло»  річного плану виробництва, транспортування  та постачання теплової енергії/ надання послуг з постачання теплової енергії та постачання гарячої води з 01.01.2027 року на 12 місяців</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33</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Про початок опалювального періоду</w:t>
            </w:r>
          </w:p>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 xml:space="preserve">2026-2027 років на території </w:t>
            </w:r>
          </w:p>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 xml:space="preserve">Новороздільської територіальної громади </w:t>
            </w:r>
          </w:p>
          <w:p w:rsidR="005F75FC" w:rsidRPr="005F75FC" w:rsidRDefault="005F75FC" w:rsidP="005F75FC">
            <w:pPr>
              <w:shd w:val="clear" w:color="auto" w:fill="FFFFFF"/>
              <w:spacing w:line="240" w:lineRule="auto"/>
              <w:jc w:val="both"/>
              <w:rPr>
                <w:rFonts w:eastAsia="MS Mincho"/>
                <w:sz w:val="24"/>
                <w:lang w:eastAsia="ru-RU"/>
              </w:rPr>
            </w:pPr>
          </w:p>
        </w:tc>
        <w:tc>
          <w:tcPr>
            <w:tcW w:w="2631" w:type="dxa"/>
            <w:tcBorders>
              <w:top w:val="single" w:sz="4" w:space="0" w:color="auto"/>
              <w:left w:val="single" w:sz="4" w:space="0" w:color="auto"/>
              <w:bottom w:val="single" w:sz="4" w:space="0" w:color="auto"/>
              <w:right w:val="single" w:sz="4" w:space="0" w:color="auto"/>
            </w:tcBorders>
            <w:shd w:val="clear" w:color="auto" w:fill="auto"/>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34</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MS Mincho"/>
                <w:sz w:val="24"/>
                <w:lang w:eastAsia="ru-RU"/>
              </w:rPr>
            </w:pPr>
            <w:r w:rsidRPr="005F75FC">
              <w:rPr>
                <w:rFonts w:eastAsia="MS Mincho"/>
                <w:sz w:val="24"/>
                <w:lang w:eastAsia="ru-RU"/>
              </w:rPr>
              <w:t>Про передачу у приватну спільну часткову власність квартири</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комунального житлового фонду, яка належать</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 xml:space="preserve">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35</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MS Mincho"/>
                <w:sz w:val="24"/>
                <w:lang w:eastAsia="ru-RU"/>
              </w:rPr>
            </w:pPr>
            <w:r w:rsidRPr="005F75FC">
              <w:rPr>
                <w:rFonts w:eastAsia="MS Mincho"/>
                <w:sz w:val="24"/>
                <w:lang w:eastAsia="ru-RU"/>
              </w:rPr>
              <w:t>Про передачу у приватну спільну часткову власність квартири</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комунального житлового фонду, яка належать</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36</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MS Mincho"/>
                <w:sz w:val="24"/>
                <w:lang w:eastAsia="ru-RU"/>
              </w:rPr>
            </w:pPr>
            <w:r w:rsidRPr="005F75FC">
              <w:rPr>
                <w:rFonts w:eastAsia="MS Mincho"/>
                <w:sz w:val="24"/>
                <w:lang w:eastAsia="ru-RU"/>
              </w:rPr>
              <w:t>Про передачу у приватну спільну часткову власність квартири</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комунального житлового фонду, яка належать</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37</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MS Mincho"/>
                <w:sz w:val="24"/>
                <w:lang w:eastAsia="ru-RU"/>
              </w:rPr>
            </w:pPr>
            <w:r w:rsidRPr="005F75FC">
              <w:rPr>
                <w:rFonts w:eastAsia="MS Mincho"/>
                <w:sz w:val="24"/>
                <w:lang w:eastAsia="ru-RU"/>
              </w:rPr>
              <w:t>Про передачу у приватну спільну часткову власність квартири</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комунального житлового фонду, яка належать</w:t>
            </w:r>
          </w:p>
          <w:p w:rsidR="005F75FC" w:rsidRPr="005F75FC" w:rsidRDefault="005F75FC" w:rsidP="005F75FC">
            <w:pPr>
              <w:spacing w:line="240" w:lineRule="auto"/>
              <w:rPr>
                <w:rFonts w:eastAsia="MS Mincho"/>
                <w:sz w:val="24"/>
                <w:lang w:eastAsia="ru-RU"/>
              </w:rPr>
            </w:pPr>
            <w:r w:rsidRPr="005F75FC">
              <w:rPr>
                <w:rFonts w:eastAsia="MS Mincho"/>
                <w:sz w:val="24"/>
                <w:lang w:eastAsia="ru-RU"/>
              </w:rPr>
              <w:t>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bCs/>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lastRenderedPageBreak/>
              <w:t>38</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MS Mincho"/>
                <w:sz w:val="24"/>
                <w:lang w:eastAsia="ru-RU"/>
              </w:rPr>
            </w:pPr>
            <w:r w:rsidRPr="005F75FC">
              <w:rPr>
                <w:rFonts w:eastAsia="MS Mincho"/>
                <w:sz w:val="24"/>
                <w:lang w:eastAsia="ru-RU"/>
              </w:rPr>
              <w:t>Про передачу у приватну спільну часткову власність квартири комунального житлового фонду, яка належать Новороздільській міській раді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39</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MS Mincho"/>
                <w:sz w:val="24"/>
                <w:lang w:eastAsia="ru-RU"/>
              </w:rPr>
            </w:pPr>
            <w:r w:rsidRPr="005F75FC">
              <w:rPr>
                <w:rFonts w:eastAsia="MS Mincho"/>
                <w:sz w:val="24"/>
                <w:lang w:val="ru-RU" w:eastAsia="ru-RU"/>
              </w:rPr>
              <w:t>Про передачу у  приватну</w:t>
            </w:r>
            <w:r w:rsidRPr="005F75FC">
              <w:rPr>
                <w:rFonts w:eastAsia="MS Mincho"/>
                <w:sz w:val="24"/>
                <w:lang w:eastAsia="ru-RU"/>
              </w:rPr>
              <w:t xml:space="preserve"> спільну часткову</w:t>
            </w:r>
            <w:r w:rsidRPr="005F75FC">
              <w:rPr>
                <w:rFonts w:eastAsia="MS Mincho"/>
                <w:sz w:val="24"/>
                <w:lang w:val="ru-RU" w:eastAsia="ru-RU"/>
              </w:rPr>
              <w:t xml:space="preserve"> власність </w:t>
            </w:r>
            <w:r w:rsidRPr="005F75FC">
              <w:rPr>
                <w:rFonts w:eastAsia="MS Mincho"/>
                <w:sz w:val="24"/>
                <w:lang w:eastAsia="ru-RU"/>
              </w:rPr>
              <w:t xml:space="preserve"> кімнати/ житлове приміщення 79 </w:t>
            </w:r>
            <w:r w:rsidRPr="005F75FC">
              <w:rPr>
                <w:rFonts w:eastAsia="MS Mincho"/>
                <w:sz w:val="24"/>
                <w:lang w:val="ru-RU" w:eastAsia="ru-RU"/>
              </w:rPr>
              <w:t xml:space="preserve">в гуртожитку по бульвару </w:t>
            </w:r>
            <w:r w:rsidRPr="005F75FC">
              <w:rPr>
                <w:rFonts w:eastAsia="MS Mincho"/>
                <w:sz w:val="24"/>
                <w:lang w:eastAsia="ru-RU"/>
              </w:rPr>
              <w:t>Довженка</w:t>
            </w:r>
            <w:r w:rsidRPr="005F75FC">
              <w:rPr>
                <w:rFonts w:eastAsia="MS Mincho"/>
                <w:sz w:val="24"/>
                <w:lang w:val="ru-RU" w:eastAsia="ru-RU"/>
              </w:rPr>
              <w:t>, 4</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Пасемко Н.А. – нач.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40</w:t>
            </w:r>
          </w:p>
        </w:tc>
        <w:tc>
          <w:tcPr>
            <w:tcW w:w="5210" w:type="dxa"/>
            <w:tcBorders>
              <w:top w:val="single" w:sz="4" w:space="0" w:color="auto"/>
              <w:bottom w:val="single" w:sz="4" w:space="0" w:color="auto"/>
            </w:tcBorders>
          </w:tcPr>
          <w:p w:rsidR="005F75FC" w:rsidRPr="005F75FC" w:rsidRDefault="005F75FC" w:rsidP="005F75FC">
            <w:pPr>
              <w:spacing w:line="240" w:lineRule="auto"/>
              <w:rPr>
                <w:bCs/>
                <w:sz w:val="24"/>
                <w:lang w:eastAsia="ru-RU"/>
              </w:rPr>
            </w:pPr>
            <w:r w:rsidRPr="005F75FC">
              <w:rPr>
                <w:bCs/>
                <w:sz w:val="24"/>
                <w:lang w:eastAsia="ru-RU"/>
              </w:rPr>
              <w:t>Про намір передачі в оренду частини вбудованих  приміщень І, ІІ, ІІІ та IV-го поверхів нежитлової будівлі, загальною площею 940,79 м</w:t>
            </w:r>
            <w:r w:rsidRPr="005F75FC">
              <w:rPr>
                <w:bCs/>
                <w:sz w:val="24"/>
                <w:vertAlign w:val="superscript"/>
                <w:lang w:eastAsia="ru-RU"/>
              </w:rPr>
              <w:t>2</w:t>
            </w:r>
            <w:r w:rsidRPr="005F75FC">
              <w:rPr>
                <w:bCs/>
                <w:sz w:val="24"/>
                <w:lang w:eastAsia="ru-RU"/>
              </w:rPr>
              <w:t>, розташованої по вул. В. Чорновола, 7, секція 1, м. Новий Розділ,  Стрийського району, Львівської області,  без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41</w:t>
            </w:r>
          </w:p>
        </w:tc>
        <w:tc>
          <w:tcPr>
            <w:tcW w:w="5210" w:type="dxa"/>
            <w:tcBorders>
              <w:top w:val="single" w:sz="4" w:space="0" w:color="auto"/>
              <w:bottom w:val="single" w:sz="4" w:space="0" w:color="auto"/>
            </w:tcBorders>
          </w:tcPr>
          <w:p w:rsidR="005F75FC" w:rsidRPr="005F75FC" w:rsidRDefault="005F75FC" w:rsidP="005F75FC">
            <w:pPr>
              <w:spacing w:line="240" w:lineRule="auto"/>
              <w:rPr>
                <w:bCs/>
                <w:sz w:val="24"/>
                <w:lang w:eastAsia="ru-RU"/>
              </w:rPr>
            </w:pPr>
            <w:r w:rsidRPr="005F75FC">
              <w:rPr>
                <w:bCs/>
                <w:sz w:val="24"/>
                <w:lang w:eastAsia="ru-RU"/>
              </w:rPr>
              <w:t>Про намір передачі в оренду частини вбудованих  приміщень І, ІІ, ІІІ-го поверхів, загальною площею  431,81 м</w:t>
            </w:r>
            <w:r w:rsidRPr="005F75FC">
              <w:rPr>
                <w:bCs/>
                <w:sz w:val="24"/>
                <w:vertAlign w:val="superscript"/>
                <w:lang w:eastAsia="ru-RU"/>
              </w:rPr>
              <w:t>2</w:t>
            </w:r>
            <w:r w:rsidRPr="005F75FC">
              <w:rPr>
                <w:bCs/>
                <w:sz w:val="24"/>
                <w:lang w:eastAsia="ru-RU"/>
              </w:rPr>
              <w:t>, розташованої по вул. В. Чорновола, 7, секція 1,  м. Новий Розділ, Стрийського району, Львівської області,  без проведення аукціону</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autoSpaceDE w:val="0"/>
              <w:autoSpaceDN w:val="0"/>
              <w:adjustRightInd w:val="0"/>
              <w:spacing w:line="240" w:lineRule="auto"/>
              <w:rPr>
                <w:sz w:val="24"/>
                <w:lang w:eastAsia="ru-RU"/>
              </w:rPr>
            </w:pPr>
            <w:r w:rsidRPr="005F75FC">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42</w:t>
            </w:r>
          </w:p>
        </w:tc>
        <w:tc>
          <w:tcPr>
            <w:tcW w:w="5210" w:type="dxa"/>
            <w:tcBorders>
              <w:top w:val="single" w:sz="4" w:space="0" w:color="auto"/>
              <w:bottom w:val="single" w:sz="4" w:space="0" w:color="auto"/>
            </w:tcBorders>
          </w:tcPr>
          <w:p w:rsidR="005F75FC" w:rsidRPr="005F75FC" w:rsidRDefault="005F75FC" w:rsidP="005F75FC">
            <w:pPr>
              <w:tabs>
                <w:tab w:val="left" w:pos="8460"/>
              </w:tabs>
              <w:autoSpaceDE w:val="0"/>
              <w:autoSpaceDN w:val="0"/>
              <w:adjustRightInd w:val="0"/>
              <w:spacing w:line="240" w:lineRule="auto"/>
              <w:rPr>
                <w:sz w:val="24"/>
                <w:lang w:eastAsia="ru-RU"/>
              </w:rPr>
            </w:pPr>
            <w:r w:rsidRPr="005F75FC">
              <w:rPr>
                <w:sz w:val="24"/>
                <w:lang w:eastAsia="ru-RU"/>
              </w:rPr>
              <w:t>Про дозвіл ФОП Сидор М. Р. на передачу в суборенду вбудованих нежитлових приміщень їдальні будівлі Новороздільського ліцею імені Володимира Труша Новороздільської міської ради Львівської області, загальною площею 43,71 м</w:t>
            </w:r>
            <w:r w:rsidRPr="005F75FC">
              <w:rPr>
                <w:sz w:val="24"/>
                <w:vertAlign w:val="superscript"/>
                <w:lang w:eastAsia="ru-RU"/>
              </w:rPr>
              <w:t>2</w:t>
            </w:r>
            <w:r w:rsidRPr="005F75FC">
              <w:rPr>
                <w:sz w:val="24"/>
                <w:lang w:eastAsia="ru-RU"/>
              </w:rPr>
              <w:t>, розташованої по вул. Чорновола, 5, м. Новий Розділ, Стрийського району, Львівської області ФОП Матвіїв Л. С.</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tabs>
                <w:tab w:val="left" w:pos="2552"/>
              </w:tabs>
              <w:spacing w:line="240" w:lineRule="auto"/>
              <w:rPr>
                <w:sz w:val="24"/>
                <w:lang w:eastAsia="ru-RU"/>
              </w:rPr>
            </w:pPr>
            <w:r w:rsidRPr="005F75FC">
              <w:rPr>
                <w:bCs/>
                <w:sz w:val="24"/>
                <w:lang w:eastAsia="ru-RU"/>
              </w:rPr>
              <w:t>Яворський О.І.  – гол. спец. відділу КМ та приватизації управління ЖКГ</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43</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 xml:space="preserve">Про внесення змін до Переліку адміністративних </w:t>
            </w:r>
          </w:p>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послуг, що надаються у/через відділ</w:t>
            </w:r>
          </w:p>
          <w:p w:rsidR="005F75FC" w:rsidRPr="005F75FC" w:rsidRDefault="005F75FC" w:rsidP="005F75FC">
            <w:pPr>
              <w:spacing w:line="240" w:lineRule="auto"/>
              <w:jc w:val="both"/>
              <w:rPr>
                <w:rFonts w:eastAsia="MS Mincho"/>
                <w:sz w:val="24"/>
                <w:lang w:eastAsia="ru-RU"/>
              </w:rPr>
            </w:pPr>
            <w:r w:rsidRPr="005F75FC">
              <w:rPr>
                <w:rFonts w:eastAsia="MS Mincho"/>
                <w:sz w:val="24"/>
                <w:lang w:eastAsia="ru-RU"/>
              </w:rPr>
              <w:t xml:space="preserve">Центр надання адміністративних послуг </w:t>
            </w:r>
          </w:p>
          <w:p w:rsidR="005F75FC" w:rsidRPr="005F75FC" w:rsidRDefault="005F75FC" w:rsidP="005F75FC">
            <w:pPr>
              <w:spacing w:line="240" w:lineRule="auto"/>
              <w:jc w:val="both"/>
              <w:rPr>
                <w:sz w:val="24"/>
                <w:lang w:eastAsia="ru-RU"/>
              </w:rPr>
            </w:pPr>
            <w:r w:rsidRPr="005F75FC">
              <w:rPr>
                <w:rFonts w:eastAsia="MS Mincho"/>
                <w:sz w:val="24"/>
                <w:lang w:eastAsia="ru-RU"/>
              </w:rPr>
              <w:t>Новороздільської міської ради</w:t>
            </w:r>
            <w:r w:rsidRPr="005F75FC">
              <w:rPr>
                <w:sz w:val="24"/>
                <w:lang w:eastAsia="ru-RU"/>
              </w:rPr>
              <w:t xml:space="preserve">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tabs>
                <w:tab w:val="left" w:pos="2552"/>
              </w:tabs>
              <w:autoSpaceDE w:val="0"/>
              <w:autoSpaceDN w:val="0"/>
              <w:adjustRightInd w:val="0"/>
              <w:spacing w:line="240" w:lineRule="auto"/>
              <w:rPr>
                <w:sz w:val="24"/>
                <w:lang w:eastAsia="ru-RU"/>
              </w:rPr>
            </w:pPr>
            <w:r w:rsidRPr="005F75FC">
              <w:rPr>
                <w:bCs/>
                <w:sz w:val="24"/>
                <w:lang w:eastAsia="en-US"/>
              </w:rPr>
              <w:t>Мельніков А.В. – керуючий справами виконавчого комітету</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44</w:t>
            </w:r>
          </w:p>
        </w:tc>
        <w:tc>
          <w:tcPr>
            <w:tcW w:w="5210" w:type="dxa"/>
            <w:tcBorders>
              <w:top w:val="single" w:sz="4" w:space="0" w:color="auto"/>
              <w:bottom w:val="single" w:sz="4" w:space="0" w:color="auto"/>
            </w:tcBorders>
          </w:tcPr>
          <w:p w:rsidR="005F75FC" w:rsidRPr="005F75FC" w:rsidRDefault="005F75FC" w:rsidP="005F75FC">
            <w:pPr>
              <w:tabs>
                <w:tab w:val="left" w:pos="708"/>
                <w:tab w:val="center" w:pos="4153"/>
                <w:tab w:val="right" w:pos="8306"/>
              </w:tabs>
              <w:spacing w:line="240" w:lineRule="auto"/>
              <w:rPr>
                <w:kern w:val="2"/>
                <w:sz w:val="24"/>
                <w:lang w:eastAsia="ru-RU"/>
              </w:rPr>
            </w:pPr>
            <w:r w:rsidRPr="005F75FC">
              <w:rPr>
                <w:kern w:val="2"/>
                <w:sz w:val="24"/>
                <w:lang w:eastAsia="ru-RU"/>
              </w:rPr>
              <w:t xml:space="preserve">Про затвердження нового складу  комісії з питань захисту прав дитини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tabs>
                <w:tab w:val="left" w:pos="2552"/>
              </w:tabs>
              <w:autoSpaceDE w:val="0"/>
              <w:autoSpaceDN w:val="0"/>
              <w:adjustRightInd w:val="0"/>
              <w:spacing w:line="240" w:lineRule="auto"/>
              <w:rPr>
                <w:bCs/>
                <w:sz w:val="24"/>
                <w:lang w:eastAsia="en-US"/>
              </w:rPr>
            </w:pPr>
            <w:r w:rsidRPr="005F75FC">
              <w:rPr>
                <w:sz w:val="24"/>
                <w:lang w:eastAsia="en-US"/>
              </w:rPr>
              <w:t>Ромашина К.А.  –  нач.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45</w:t>
            </w:r>
          </w:p>
        </w:tc>
        <w:tc>
          <w:tcPr>
            <w:tcW w:w="5210" w:type="dxa"/>
            <w:tcBorders>
              <w:top w:val="single" w:sz="4" w:space="0" w:color="auto"/>
              <w:bottom w:val="single" w:sz="4" w:space="0" w:color="auto"/>
            </w:tcBorders>
          </w:tcPr>
          <w:p w:rsidR="005F75FC" w:rsidRPr="005F75FC" w:rsidRDefault="005F75FC" w:rsidP="005F75FC">
            <w:pPr>
              <w:tabs>
                <w:tab w:val="left" w:pos="708"/>
              </w:tabs>
              <w:spacing w:line="240" w:lineRule="auto"/>
              <w:jc w:val="both"/>
              <w:rPr>
                <w:rFonts w:eastAsia="Calibri"/>
                <w:bCs/>
                <w:sz w:val="24"/>
              </w:rPr>
            </w:pPr>
            <w:r w:rsidRPr="005F75FC">
              <w:rPr>
                <w:rFonts w:eastAsia="Calibri"/>
                <w:bCs/>
                <w:sz w:val="24"/>
              </w:rPr>
              <w:t>Про доцільність позбавлення батьківських прав</w:t>
            </w:r>
          </w:p>
          <w:p w:rsidR="005F75FC" w:rsidRPr="005F75FC" w:rsidRDefault="00EF2AC5" w:rsidP="005F75FC">
            <w:pPr>
              <w:tabs>
                <w:tab w:val="left" w:pos="708"/>
              </w:tabs>
              <w:spacing w:line="240" w:lineRule="auto"/>
              <w:jc w:val="both"/>
              <w:rPr>
                <w:rFonts w:eastAsia="Calibri"/>
                <w:bCs/>
                <w:sz w:val="24"/>
              </w:rPr>
            </w:pPr>
            <w:r w:rsidRPr="00EF2AC5">
              <w:rPr>
                <w:i/>
                <w:sz w:val="24"/>
              </w:rPr>
              <w:t>(персональні дані)</w:t>
            </w:r>
            <w:r w:rsidR="005F75FC" w:rsidRPr="005F75FC">
              <w:rPr>
                <w:rFonts w:eastAsia="Calibri"/>
                <w:bCs/>
                <w:sz w:val="24"/>
              </w:rPr>
              <w:t>відносно дочки</w:t>
            </w:r>
          </w:p>
          <w:p w:rsidR="005F75FC" w:rsidRPr="005F75FC" w:rsidRDefault="00EF2AC5" w:rsidP="005F75FC">
            <w:pPr>
              <w:tabs>
                <w:tab w:val="left" w:pos="708"/>
              </w:tabs>
              <w:spacing w:line="240" w:lineRule="auto"/>
              <w:jc w:val="both"/>
              <w:rPr>
                <w:rFonts w:eastAsia="Calibri"/>
                <w:bCs/>
                <w:sz w:val="24"/>
              </w:rPr>
            </w:pPr>
            <w:r w:rsidRPr="00EF2AC5">
              <w:rPr>
                <w:i/>
                <w:sz w:val="24"/>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tabs>
                <w:tab w:val="left" w:pos="2552"/>
              </w:tabs>
              <w:autoSpaceDE w:val="0"/>
              <w:autoSpaceDN w:val="0"/>
              <w:adjustRightInd w:val="0"/>
              <w:spacing w:line="240" w:lineRule="auto"/>
              <w:rPr>
                <w:bCs/>
                <w:sz w:val="24"/>
                <w:lang w:eastAsia="en-US"/>
              </w:rPr>
            </w:pPr>
            <w:r w:rsidRPr="005F75FC">
              <w:rPr>
                <w:sz w:val="24"/>
                <w:lang w:eastAsia="en-US"/>
              </w:rPr>
              <w:t>Ромашина К.А.  –  нач.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46</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Cambria Math"/>
                <w:sz w:val="24"/>
              </w:rPr>
            </w:pPr>
            <w:r w:rsidRPr="005F75FC">
              <w:rPr>
                <w:rFonts w:eastAsia="Calibri"/>
                <w:sz w:val="24"/>
              </w:rPr>
              <w:t>Про надання одноразової  матеріальної допомоги</w:t>
            </w:r>
            <w:r w:rsidRPr="005F75FC">
              <w:rPr>
                <w:rFonts w:eastAsia="Cambria Math"/>
                <w:sz w:val="24"/>
              </w:rPr>
              <w:t xml:space="preserve"> </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pPr>
            <w:r w:rsidRPr="005F75FC">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650"/>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47</w:t>
            </w:r>
          </w:p>
        </w:tc>
        <w:tc>
          <w:tcPr>
            <w:tcW w:w="5210" w:type="dxa"/>
            <w:tcBorders>
              <w:top w:val="single" w:sz="4" w:space="0" w:color="auto"/>
              <w:bottom w:val="single" w:sz="4" w:space="0" w:color="auto"/>
            </w:tcBorders>
          </w:tcPr>
          <w:p w:rsidR="005F75FC" w:rsidRPr="005F75FC" w:rsidRDefault="005F75FC" w:rsidP="005F75FC">
            <w:pPr>
              <w:spacing w:line="240" w:lineRule="auto"/>
              <w:rPr>
                <w:rFonts w:eastAsia="Cambria Math"/>
                <w:sz w:val="24"/>
              </w:rPr>
            </w:pPr>
            <w:r w:rsidRPr="005F75FC">
              <w:rPr>
                <w:rFonts w:eastAsia="Cambria Math"/>
                <w:sz w:val="24"/>
              </w:rPr>
              <w:t xml:space="preserve">Про надання одноразової допомоги </w:t>
            </w:r>
          </w:p>
          <w:p w:rsidR="005F75FC" w:rsidRPr="005F75FC" w:rsidRDefault="005F75FC" w:rsidP="005F75FC">
            <w:pPr>
              <w:spacing w:line="240" w:lineRule="auto"/>
              <w:rPr>
                <w:rFonts w:eastAsia="Cambria Math"/>
                <w:sz w:val="24"/>
              </w:rPr>
            </w:pPr>
            <w:r w:rsidRPr="005F75FC">
              <w:rPr>
                <w:rFonts w:eastAsia="Cambria Math"/>
                <w:sz w:val="24"/>
              </w:rPr>
              <w:t>учасникам  бойових дій і військовослужбовцям</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pPr>
            <w:r w:rsidRPr="005F75FC">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48</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sz w:val="24"/>
                <w:lang w:eastAsia="ru-RU"/>
              </w:rPr>
            </w:pPr>
            <w:r w:rsidRPr="005F75FC">
              <w:rPr>
                <w:sz w:val="24"/>
                <w:lang w:eastAsia="ru-RU"/>
              </w:rPr>
              <w:t xml:space="preserve">Про надання матеріальної допомоги </w:t>
            </w:r>
          </w:p>
          <w:p w:rsidR="005F75FC" w:rsidRPr="005F75FC" w:rsidRDefault="005F75FC" w:rsidP="005F75FC">
            <w:pPr>
              <w:spacing w:line="240" w:lineRule="auto"/>
              <w:jc w:val="both"/>
              <w:rPr>
                <w:sz w:val="24"/>
                <w:lang w:eastAsia="ru-RU"/>
              </w:rPr>
            </w:pPr>
            <w:r w:rsidRPr="005F75FC">
              <w:rPr>
                <w:sz w:val="24"/>
                <w:lang w:eastAsia="ru-RU"/>
              </w:rPr>
              <w:t xml:space="preserve">Мовсесян Артурі на поховання </w:t>
            </w:r>
          </w:p>
          <w:p w:rsidR="005F75FC" w:rsidRPr="005F75FC" w:rsidRDefault="00EF2AC5" w:rsidP="005F75FC">
            <w:pPr>
              <w:spacing w:line="240" w:lineRule="auto"/>
              <w:jc w:val="both"/>
              <w:rPr>
                <w:sz w:val="24"/>
                <w:lang w:eastAsia="ru-RU"/>
              </w:rPr>
            </w:pPr>
            <w:r w:rsidRPr="00EF2AC5">
              <w:rPr>
                <w:i/>
                <w:sz w:val="24"/>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pPr>
            <w:r w:rsidRPr="005F75FC">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225"/>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49</w:t>
            </w:r>
          </w:p>
        </w:tc>
        <w:tc>
          <w:tcPr>
            <w:tcW w:w="5210" w:type="dxa"/>
            <w:tcBorders>
              <w:top w:val="single" w:sz="4" w:space="0" w:color="auto"/>
              <w:bottom w:val="single" w:sz="4" w:space="0" w:color="auto"/>
            </w:tcBorders>
          </w:tcPr>
          <w:p w:rsidR="005F75FC" w:rsidRPr="005F75FC" w:rsidRDefault="005F75FC" w:rsidP="005F75FC">
            <w:pPr>
              <w:spacing w:line="240" w:lineRule="auto"/>
              <w:jc w:val="both"/>
              <w:rPr>
                <w:sz w:val="24"/>
                <w:lang w:eastAsia="ru-RU"/>
              </w:rPr>
            </w:pPr>
            <w:r w:rsidRPr="005F75FC">
              <w:rPr>
                <w:sz w:val="24"/>
                <w:lang w:eastAsia="ru-RU"/>
              </w:rPr>
              <w:t xml:space="preserve">Про надання матеріальної допомоги </w:t>
            </w:r>
          </w:p>
          <w:p w:rsidR="005F75FC" w:rsidRPr="005F75FC" w:rsidRDefault="005F75FC" w:rsidP="005F75FC">
            <w:pPr>
              <w:spacing w:line="240" w:lineRule="auto"/>
              <w:jc w:val="both"/>
              <w:rPr>
                <w:sz w:val="24"/>
                <w:lang w:eastAsia="ru-RU"/>
              </w:rPr>
            </w:pPr>
            <w:r w:rsidRPr="005F75FC">
              <w:rPr>
                <w:sz w:val="24"/>
                <w:lang w:eastAsia="ru-RU"/>
              </w:rPr>
              <w:t>Войціховській Надії Валентинівні</w:t>
            </w:r>
          </w:p>
          <w:p w:rsidR="005F75FC" w:rsidRPr="005F75FC" w:rsidRDefault="005F75FC" w:rsidP="005F75FC">
            <w:pPr>
              <w:spacing w:line="240" w:lineRule="auto"/>
              <w:jc w:val="both"/>
              <w:rPr>
                <w:sz w:val="24"/>
                <w:lang w:eastAsia="ru-RU"/>
              </w:rPr>
            </w:pPr>
            <w:r w:rsidRPr="005F75FC">
              <w:rPr>
                <w:sz w:val="24"/>
                <w:lang w:eastAsia="ru-RU"/>
              </w:rPr>
              <w:t xml:space="preserve">на поховання </w:t>
            </w:r>
            <w:r w:rsidR="00EF2AC5" w:rsidRPr="00EF2AC5">
              <w:rPr>
                <w:i/>
                <w:sz w:val="24"/>
              </w:rPr>
              <w:t>(персональні дані)</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spacing w:line="240" w:lineRule="auto"/>
            </w:pPr>
            <w:r w:rsidRPr="005F75FC">
              <w:rPr>
                <w:bCs/>
                <w:sz w:val="24"/>
                <w:lang w:eastAsia="en-US"/>
              </w:rPr>
              <w:t>Ганачевська О.Р. – заст. міського голови</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r w:rsidR="005F75FC" w:rsidRPr="005F75FC" w:rsidTr="005F75FC">
        <w:trPr>
          <w:trHeight w:val="831"/>
        </w:trPr>
        <w:tc>
          <w:tcPr>
            <w:tcW w:w="540" w:type="dxa"/>
            <w:tcBorders>
              <w:top w:val="single" w:sz="6" w:space="0" w:color="auto"/>
              <w:left w:val="single" w:sz="6" w:space="0" w:color="auto"/>
              <w:bottom w:val="single" w:sz="6" w:space="0" w:color="auto"/>
              <w:right w:val="single" w:sz="4" w:space="0" w:color="auto"/>
            </w:tcBorders>
          </w:tcPr>
          <w:p w:rsidR="005F75FC" w:rsidRPr="005F75FC" w:rsidRDefault="005F75FC" w:rsidP="005F75FC">
            <w:pPr>
              <w:spacing w:line="240" w:lineRule="auto"/>
              <w:rPr>
                <w:rFonts w:eastAsia="Calibri"/>
                <w:sz w:val="24"/>
                <w:lang w:eastAsia="en-US"/>
              </w:rPr>
            </w:pPr>
            <w:r w:rsidRPr="005F75FC">
              <w:rPr>
                <w:rFonts w:eastAsia="Calibri"/>
                <w:sz w:val="24"/>
                <w:lang w:eastAsia="en-US"/>
              </w:rPr>
              <w:t>50</w:t>
            </w:r>
          </w:p>
        </w:tc>
        <w:tc>
          <w:tcPr>
            <w:tcW w:w="5210" w:type="dxa"/>
            <w:tcBorders>
              <w:top w:val="single" w:sz="4" w:space="0" w:color="auto"/>
              <w:bottom w:val="single" w:sz="4" w:space="0" w:color="auto"/>
            </w:tcBorders>
          </w:tcPr>
          <w:p w:rsidR="005F75FC" w:rsidRPr="005F75FC" w:rsidRDefault="005F75FC" w:rsidP="005F75FC">
            <w:pPr>
              <w:spacing w:line="240" w:lineRule="auto"/>
              <w:rPr>
                <w:sz w:val="24"/>
                <w:lang w:eastAsia="ru-RU"/>
              </w:rPr>
            </w:pPr>
            <w:r w:rsidRPr="005F75FC">
              <w:rPr>
                <w:sz w:val="24"/>
                <w:lang w:eastAsia="ru-RU"/>
              </w:rPr>
              <w:t>Про надання статусу дитини, яка</w:t>
            </w:r>
          </w:p>
          <w:p w:rsidR="005F75FC" w:rsidRPr="005F75FC" w:rsidRDefault="005F75FC" w:rsidP="005F75FC">
            <w:pPr>
              <w:spacing w:line="240" w:lineRule="auto"/>
              <w:rPr>
                <w:sz w:val="24"/>
                <w:lang w:eastAsia="ru-RU"/>
              </w:rPr>
            </w:pPr>
            <w:r w:rsidRPr="005F75FC">
              <w:rPr>
                <w:sz w:val="24"/>
                <w:lang w:eastAsia="ru-RU"/>
              </w:rPr>
              <w:t>постраждала внаслідок воєнних дій та</w:t>
            </w:r>
          </w:p>
          <w:p w:rsidR="005F75FC" w:rsidRPr="005F75FC" w:rsidRDefault="005F75FC" w:rsidP="005F75FC">
            <w:pPr>
              <w:spacing w:line="240" w:lineRule="auto"/>
              <w:rPr>
                <w:sz w:val="24"/>
                <w:lang w:eastAsia="ru-RU"/>
              </w:rPr>
            </w:pPr>
            <w:r w:rsidRPr="005F75FC">
              <w:rPr>
                <w:sz w:val="24"/>
                <w:lang w:eastAsia="ru-RU"/>
              </w:rPr>
              <w:t xml:space="preserve">збройних конфліктів,  </w:t>
            </w:r>
            <w:r w:rsidR="00EF2AC5" w:rsidRPr="00EF2AC5">
              <w:rPr>
                <w:i/>
                <w:sz w:val="24"/>
              </w:rPr>
              <w:t>(персональні дані)</w:t>
            </w:r>
            <w:r w:rsidRPr="005F75FC">
              <w:rPr>
                <w:sz w:val="24"/>
                <w:lang w:eastAsia="ru-RU"/>
              </w:rPr>
              <w:t xml:space="preserve"> р.н.</w:t>
            </w:r>
          </w:p>
        </w:tc>
        <w:tc>
          <w:tcPr>
            <w:tcW w:w="2631" w:type="dxa"/>
            <w:tcBorders>
              <w:top w:val="single" w:sz="4" w:space="0" w:color="auto"/>
              <w:left w:val="single" w:sz="4" w:space="0" w:color="auto"/>
              <w:bottom w:val="single" w:sz="4" w:space="0" w:color="auto"/>
              <w:right w:val="single" w:sz="4" w:space="0" w:color="auto"/>
            </w:tcBorders>
          </w:tcPr>
          <w:p w:rsidR="005F75FC" w:rsidRPr="005F75FC" w:rsidRDefault="005F75FC" w:rsidP="005F75FC">
            <w:pPr>
              <w:widowControl w:val="0"/>
              <w:tabs>
                <w:tab w:val="left" w:pos="2552"/>
              </w:tabs>
              <w:autoSpaceDE w:val="0"/>
              <w:autoSpaceDN w:val="0"/>
              <w:adjustRightInd w:val="0"/>
              <w:spacing w:line="240" w:lineRule="auto"/>
              <w:rPr>
                <w:bCs/>
                <w:sz w:val="24"/>
                <w:lang w:eastAsia="en-US"/>
              </w:rPr>
            </w:pPr>
            <w:r w:rsidRPr="005F75FC">
              <w:rPr>
                <w:sz w:val="24"/>
                <w:lang w:eastAsia="en-US"/>
              </w:rPr>
              <w:t>Ромашина К.А.  –  нач. служби у справах дітей</w:t>
            </w:r>
          </w:p>
        </w:tc>
        <w:tc>
          <w:tcPr>
            <w:tcW w:w="851"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numPr>
                <w:ilvl w:val="0"/>
                <w:numId w:val="47"/>
              </w:numPr>
              <w:spacing w:line="240" w:lineRule="auto"/>
              <w:rPr>
                <w:rFonts w:eastAsia="Calibri"/>
                <w:b/>
                <w:vanish/>
                <w:sz w:val="24"/>
                <w:lang w:eastAsia="en-US"/>
              </w:rPr>
            </w:pPr>
          </w:p>
        </w:tc>
        <w:tc>
          <w:tcPr>
            <w:tcW w:w="1133"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sz w:val="24"/>
              </w:rPr>
            </w:pPr>
            <w:r w:rsidRPr="005F75FC">
              <w:rPr>
                <w:rFonts w:eastAsia="Calibri"/>
                <w:sz w:val="24"/>
                <w:lang w:eastAsia="en-US"/>
              </w:rPr>
              <w:t>20,10.26</w:t>
            </w:r>
          </w:p>
        </w:tc>
        <w:tc>
          <w:tcPr>
            <w:tcW w:w="390" w:type="dxa"/>
            <w:tcBorders>
              <w:top w:val="single" w:sz="6" w:space="0" w:color="auto"/>
              <w:left w:val="single" w:sz="6" w:space="0" w:color="auto"/>
              <w:bottom w:val="single" w:sz="6" w:space="0" w:color="auto"/>
              <w:right w:val="single" w:sz="6" w:space="0" w:color="auto"/>
            </w:tcBorders>
          </w:tcPr>
          <w:p w:rsidR="005F75FC" w:rsidRPr="005F75FC" w:rsidRDefault="005F75FC" w:rsidP="005F75FC">
            <w:pPr>
              <w:spacing w:line="240" w:lineRule="auto"/>
              <w:rPr>
                <w:rFonts w:eastAsia="Calibri"/>
                <w:sz w:val="24"/>
                <w:lang w:eastAsia="en-US"/>
              </w:rPr>
            </w:pPr>
          </w:p>
        </w:tc>
      </w:tr>
    </w:tbl>
    <w:p w:rsidR="005F75FC" w:rsidRP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sz w:val="24"/>
          <w:lang w:eastAsia="en-US"/>
        </w:rPr>
      </w:pPr>
      <w:r w:rsidRPr="005F75FC">
        <w:rPr>
          <w:rFonts w:eastAsia="Calibri"/>
          <w:sz w:val="24"/>
          <w:lang w:eastAsia="en-US"/>
        </w:rPr>
        <w:lastRenderedPageBreak/>
        <w:t xml:space="preserve">Міський голова                        </w:t>
      </w:r>
      <w:r w:rsidRPr="005F75FC">
        <w:rPr>
          <w:rFonts w:eastAsia="Calibri"/>
          <w:sz w:val="24"/>
          <w:lang w:eastAsia="en-US"/>
        </w:rPr>
        <w:tab/>
        <w:t xml:space="preserve">  </w:t>
      </w:r>
      <w:r w:rsidRPr="005F75FC">
        <w:rPr>
          <w:rFonts w:eastAsia="Calibri"/>
          <w:sz w:val="24"/>
          <w:lang w:eastAsia="en-US"/>
        </w:rPr>
        <w:tab/>
      </w:r>
      <w:r w:rsidRPr="005F75FC">
        <w:rPr>
          <w:rFonts w:eastAsia="Calibri"/>
          <w:sz w:val="24"/>
          <w:lang w:eastAsia="en-US"/>
        </w:rPr>
        <w:tab/>
      </w:r>
      <w:r w:rsidRPr="005F75FC">
        <w:rPr>
          <w:rFonts w:eastAsia="Calibri"/>
          <w:sz w:val="24"/>
          <w:lang w:eastAsia="en-US"/>
        </w:rPr>
        <w:tab/>
        <w:t>Ярина ЯЦЕНКО</w:t>
      </w:r>
    </w:p>
    <w:p w:rsidR="005F75FC" w:rsidRPr="005F75FC" w:rsidRDefault="005F75FC" w:rsidP="005F75FC">
      <w:pPr>
        <w:spacing w:line="240" w:lineRule="auto"/>
        <w:rPr>
          <w:rFonts w:eastAsia="Calibri"/>
          <w:sz w:val="24"/>
          <w:lang w:eastAsia="en-US"/>
        </w:rPr>
      </w:pPr>
    </w:p>
    <w:p w:rsidR="005F75FC" w:rsidRDefault="005F75FC" w:rsidP="005F75FC">
      <w:pPr>
        <w:spacing w:line="240" w:lineRule="auto"/>
        <w:rPr>
          <w:rFonts w:eastAsia="Calibri"/>
          <w:sz w:val="24"/>
          <w:lang w:eastAsia="en-US"/>
        </w:rPr>
      </w:pPr>
      <w:r>
        <w:rPr>
          <w:rFonts w:eastAsia="Calibri"/>
          <w:sz w:val="24"/>
          <w:lang w:eastAsia="en-US"/>
        </w:rPr>
        <w:t xml:space="preserve">Перший заступник міського голови </w:t>
      </w:r>
      <w:r>
        <w:rPr>
          <w:rFonts w:eastAsia="Calibri"/>
          <w:sz w:val="24"/>
          <w:lang w:eastAsia="en-US"/>
        </w:rPr>
        <w:tab/>
      </w:r>
      <w:r>
        <w:rPr>
          <w:rFonts w:eastAsia="Calibri"/>
          <w:sz w:val="24"/>
          <w:lang w:eastAsia="en-US"/>
        </w:rPr>
        <w:tab/>
      </w:r>
      <w:r>
        <w:rPr>
          <w:rFonts w:eastAsia="Calibri"/>
          <w:sz w:val="24"/>
          <w:lang w:eastAsia="en-US"/>
        </w:rPr>
        <w:tab/>
        <w:t>Михайло ГУЛІЙ</w:t>
      </w:r>
    </w:p>
    <w:p w:rsidR="005F75FC" w:rsidRDefault="005F75FC" w:rsidP="005F75FC">
      <w:pPr>
        <w:spacing w:line="240" w:lineRule="auto"/>
        <w:rPr>
          <w:rFonts w:eastAsia="Calibri"/>
          <w:sz w:val="24"/>
          <w:lang w:eastAsia="en-US"/>
        </w:rPr>
      </w:pPr>
    </w:p>
    <w:p w:rsidR="005F75FC" w:rsidRPr="005F75FC" w:rsidRDefault="005F75FC" w:rsidP="005F75FC">
      <w:pPr>
        <w:spacing w:line="240" w:lineRule="auto"/>
        <w:rPr>
          <w:rFonts w:eastAsia="Calibri"/>
          <w:sz w:val="24"/>
          <w:lang w:eastAsia="en-US"/>
        </w:rPr>
      </w:pPr>
      <w:r w:rsidRPr="005F75FC">
        <w:rPr>
          <w:rFonts w:eastAsia="Calibri"/>
          <w:sz w:val="24"/>
          <w:lang w:eastAsia="en-US"/>
        </w:rPr>
        <w:t>Керуючий справами виконавчого комітету</w:t>
      </w:r>
      <w:r w:rsidRPr="005F75FC">
        <w:rPr>
          <w:rFonts w:eastAsia="Calibri"/>
          <w:sz w:val="24"/>
          <w:lang w:eastAsia="en-US"/>
        </w:rPr>
        <w:tab/>
      </w:r>
      <w:r w:rsidRPr="005F75FC">
        <w:rPr>
          <w:rFonts w:eastAsia="Calibri"/>
          <w:sz w:val="24"/>
          <w:lang w:eastAsia="en-US"/>
        </w:rPr>
        <w:tab/>
      </w:r>
      <w:r w:rsidRPr="005F75FC">
        <w:rPr>
          <w:rFonts w:eastAsia="Calibri"/>
          <w:sz w:val="24"/>
          <w:lang w:eastAsia="en-US"/>
        </w:rPr>
        <w:tab/>
        <w:t>Анатолій МЕЛЬНІКОВ</w:t>
      </w:r>
    </w:p>
    <w:p w:rsidR="005F75FC" w:rsidRPr="005F75FC" w:rsidRDefault="005F75FC" w:rsidP="005F75FC">
      <w:pPr>
        <w:spacing w:line="240" w:lineRule="auto"/>
        <w:ind w:right="-102"/>
        <w:rPr>
          <w:rFonts w:eastAsia="MS Mincho"/>
          <w:sz w:val="24"/>
          <w:lang w:eastAsia="ru-RU"/>
        </w:rPr>
      </w:pPr>
    </w:p>
    <w:p w:rsidR="00F6046C" w:rsidRDefault="00F6046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5F75FC" w:rsidRDefault="005F75FC" w:rsidP="00242845">
      <w:pPr>
        <w:ind w:left="4956" w:firstLine="708"/>
        <w:rPr>
          <w:b/>
          <w:sz w:val="24"/>
          <w:u w:val="single"/>
        </w:rPr>
      </w:pPr>
    </w:p>
    <w:p w:rsidR="00EF2AC5" w:rsidRDefault="00EF2AC5" w:rsidP="00242845">
      <w:pPr>
        <w:ind w:left="4956" w:firstLine="708"/>
        <w:rPr>
          <w:b/>
          <w:sz w:val="24"/>
          <w:u w:val="single"/>
        </w:rPr>
      </w:pPr>
    </w:p>
    <w:p w:rsidR="00EF2AC5" w:rsidRPr="009D2FE6" w:rsidRDefault="00EF2AC5" w:rsidP="00242845">
      <w:pPr>
        <w:ind w:left="4956" w:firstLine="708"/>
        <w:rPr>
          <w:b/>
          <w:sz w:val="24"/>
          <w:u w:val="single"/>
        </w:rPr>
      </w:pPr>
    </w:p>
    <w:p w:rsidR="00934343" w:rsidRPr="009D2FE6" w:rsidRDefault="00934343" w:rsidP="00934343">
      <w:pPr>
        <w:spacing w:line="240" w:lineRule="auto"/>
        <w:jc w:val="center"/>
        <w:rPr>
          <w:sz w:val="24"/>
        </w:rPr>
      </w:pPr>
      <w:r w:rsidRPr="009D2FE6">
        <w:rPr>
          <w:noProof/>
        </w:rPr>
        <w:lastRenderedPageBreak/>
        <w:drawing>
          <wp:inline distT="0" distB="0" distL="0" distR="0">
            <wp:extent cx="1144905" cy="596265"/>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34343" w:rsidRPr="009D2FE6" w:rsidRDefault="00934343" w:rsidP="00934343">
      <w:pPr>
        <w:spacing w:line="240" w:lineRule="auto"/>
        <w:jc w:val="center"/>
        <w:rPr>
          <w:b/>
          <w:szCs w:val="28"/>
        </w:rPr>
      </w:pPr>
      <w:r w:rsidRPr="009D2FE6">
        <w:rPr>
          <w:b/>
          <w:szCs w:val="28"/>
        </w:rPr>
        <w:t xml:space="preserve">НОВОРОЗДІЛЬСЬКА МІСЬКА РАДА </w:t>
      </w:r>
    </w:p>
    <w:p w:rsidR="00934343" w:rsidRPr="009D2FE6" w:rsidRDefault="00934343" w:rsidP="00934343">
      <w:pPr>
        <w:spacing w:line="240" w:lineRule="auto"/>
        <w:jc w:val="center"/>
        <w:rPr>
          <w:b/>
          <w:szCs w:val="28"/>
        </w:rPr>
      </w:pPr>
      <w:r w:rsidRPr="009D2FE6">
        <w:rPr>
          <w:b/>
          <w:szCs w:val="28"/>
        </w:rPr>
        <w:t xml:space="preserve">ВИКОНАВЧИЙ КОМІТЕТ                                                                                                </w:t>
      </w:r>
    </w:p>
    <w:p w:rsidR="00934343" w:rsidRPr="009D2FE6" w:rsidRDefault="00934343" w:rsidP="00934343">
      <w:pPr>
        <w:spacing w:line="240" w:lineRule="auto"/>
        <w:jc w:val="center"/>
        <w:rPr>
          <w:b/>
          <w:sz w:val="32"/>
          <w:szCs w:val="32"/>
        </w:rPr>
      </w:pPr>
      <w:r w:rsidRPr="009D2FE6">
        <w:rPr>
          <w:b/>
          <w:sz w:val="32"/>
          <w:szCs w:val="32"/>
        </w:rPr>
        <w:t>Р І Ш Е Н Н Я</w:t>
      </w:r>
    </w:p>
    <w:p w:rsidR="00934343" w:rsidRPr="009D2FE6" w:rsidRDefault="00934343" w:rsidP="00934343">
      <w:pPr>
        <w:spacing w:line="240" w:lineRule="auto"/>
        <w:rPr>
          <w:b/>
          <w:sz w:val="32"/>
          <w:szCs w:val="32"/>
        </w:rPr>
      </w:pPr>
    </w:p>
    <w:p w:rsidR="00934343" w:rsidRPr="009D2FE6" w:rsidRDefault="00934343" w:rsidP="009343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419</w:t>
      </w:r>
    </w:p>
    <w:p w:rsidR="009F49F8" w:rsidRPr="009D2FE6" w:rsidRDefault="009F49F8" w:rsidP="009F49F8">
      <w:pPr>
        <w:spacing w:line="240" w:lineRule="auto"/>
        <w:rPr>
          <w:rFonts w:eastAsia="Calibri"/>
          <w:b/>
          <w:i/>
          <w:sz w:val="24"/>
        </w:rPr>
      </w:pPr>
    </w:p>
    <w:p w:rsidR="00321B58" w:rsidRPr="009D2FE6" w:rsidRDefault="00321B58" w:rsidP="00321B58">
      <w:pPr>
        <w:spacing w:line="240" w:lineRule="auto"/>
        <w:rPr>
          <w:rFonts w:eastAsia="Calibri"/>
          <w:sz w:val="24"/>
        </w:rPr>
      </w:pPr>
      <w:r w:rsidRPr="009D2FE6">
        <w:rPr>
          <w:rFonts w:eastAsia="Calibri"/>
          <w:sz w:val="24"/>
        </w:rPr>
        <w:t xml:space="preserve">Про погодження внесення змін Програми «Розвиток </w:t>
      </w:r>
    </w:p>
    <w:p w:rsidR="00321B58" w:rsidRPr="009D2FE6" w:rsidRDefault="00321B58" w:rsidP="00321B58">
      <w:pPr>
        <w:spacing w:line="240" w:lineRule="auto"/>
        <w:rPr>
          <w:rFonts w:eastAsia="Calibri"/>
          <w:sz w:val="24"/>
        </w:rPr>
      </w:pPr>
      <w:r w:rsidRPr="009D2FE6">
        <w:rPr>
          <w:rFonts w:eastAsia="Calibri"/>
          <w:sz w:val="24"/>
        </w:rPr>
        <w:t xml:space="preserve">фізичної культури та спорту на 2026 рік </w:t>
      </w:r>
    </w:p>
    <w:p w:rsidR="00321B58" w:rsidRPr="009D2FE6" w:rsidRDefault="00321B58" w:rsidP="00321B58">
      <w:pPr>
        <w:spacing w:line="240" w:lineRule="auto"/>
        <w:rPr>
          <w:rFonts w:eastAsia="Calibri"/>
          <w:sz w:val="24"/>
        </w:rPr>
      </w:pPr>
      <w:r w:rsidRPr="009D2FE6">
        <w:rPr>
          <w:rFonts w:eastAsia="Calibri"/>
          <w:sz w:val="24"/>
        </w:rPr>
        <w:t>та прогноз на 2027-2028 роки»</w:t>
      </w:r>
    </w:p>
    <w:p w:rsidR="00321B58" w:rsidRPr="009D2FE6" w:rsidRDefault="00321B58" w:rsidP="00321B58">
      <w:pPr>
        <w:spacing w:line="240" w:lineRule="auto"/>
        <w:rPr>
          <w:rFonts w:eastAsia="Calibri"/>
          <w:sz w:val="24"/>
        </w:rPr>
      </w:pPr>
    </w:p>
    <w:p w:rsidR="00321B58" w:rsidRPr="009D2FE6" w:rsidRDefault="00321B58" w:rsidP="00321B58">
      <w:pPr>
        <w:spacing w:line="240" w:lineRule="auto"/>
        <w:ind w:firstLine="708"/>
        <w:jc w:val="both"/>
        <w:rPr>
          <w:sz w:val="24"/>
          <w:lang w:eastAsia="ru-RU"/>
        </w:rPr>
      </w:pPr>
      <w:r w:rsidRPr="009D2FE6">
        <w:rPr>
          <w:sz w:val="24"/>
        </w:rPr>
        <w:t xml:space="preserve">Заслухавши та обговоривши </w:t>
      </w:r>
      <w:r w:rsidRPr="009D2FE6">
        <w:rPr>
          <w:rFonts w:eastAsia="Calibri"/>
          <w:sz w:val="24"/>
        </w:rPr>
        <w:t xml:space="preserve">інформацію начальника Управління культури, спорту та гуманітарної політики Новороздільської міської ради щодо необхідності внесення змін до Програми «Розвиток фізичної культури та спорту на 2026 рік та прогноз на 2027-2028 роки», </w:t>
      </w:r>
      <w:r w:rsidRPr="009D2FE6">
        <w:rPr>
          <w:sz w:val="24"/>
          <w:lang w:eastAsia="ru-RU"/>
        </w:rPr>
        <w:t xml:space="preserve">відповідно до </w:t>
      </w:r>
      <w:r w:rsidRPr="009D2FE6">
        <w:rPr>
          <w:rFonts w:eastAsia="Calibri"/>
          <w:sz w:val="24"/>
        </w:rPr>
        <w:t>п.п.1 п. а ч.1 ст.27, ст.40, п.1 ч.2 ст.52</w:t>
      </w:r>
      <w:r w:rsidRPr="009D2FE6">
        <w:rPr>
          <w:rFonts w:ascii="Calibri" w:eastAsia="Calibri" w:hAnsi="Calibri"/>
          <w:sz w:val="24"/>
          <w:lang w:eastAsia="en-US"/>
        </w:rPr>
        <w:t xml:space="preserve"> </w:t>
      </w:r>
      <w:r w:rsidRPr="009D2FE6">
        <w:rPr>
          <w:sz w:val="24"/>
          <w:lang w:eastAsia="ru-RU"/>
        </w:rPr>
        <w:t xml:space="preserve">Закону України «Про місцеве самоврядування в Україні», виконавчий комітет Новороздільської міської ради, </w:t>
      </w:r>
    </w:p>
    <w:p w:rsidR="00321B58" w:rsidRPr="009D2FE6" w:rsidRDefault="00321B58" w:rsidP="00321B58">
      <w:pPr>
        <w:spacing w:line="216" w:lineRule="auto"/>
        <w:jc w:val="both"/>
        <w:rPr>
          <w:b/>
          <w:sz w:val="24"/>
        </w:rPr>
      </w:pPr>
    </w:p>
    <w:p w:rsidR="00321B58" w:rsidRPr="009D2FE6" w:rsidRDefault="00321B58" w:rsidP="00321B58">
      <w:pPr>
        <w:spacing w:line="216" w:lineRule="auto"/>
        <w:jc w:val="both"/>
        <w:rPr>
          <w:sz w:val="24"/>
        </w:rPr>
      </w:pPr>
      <w:r w:rsidRPr="009D2FE6">
        <w:rPr>
          <w:sz w:val="24"/>
        </w:rPr>
        <w:t>В И Р І Ш И В:</w:t>
      </w:r>
    </w:p>
    <w:p w:rsidR="00321B58" w:rsidRPr="009D2FE6" w:rsidRDefault="00321B58" w:rsidP="00321B58">
      <w:pPr>
        <w:spacing w:line="216" w:lineRule="auto"/>
        <w:jc w:val="both"/>
        <w:rPr>
          <w:b/>
          <w:sz w:val="24"/>
        </w:rPr>
      </w:pPr>
    </w:p>
    <w:p w:rsidR="00321B58" w:rsidRPr="009D2FE6" w:rsidRDefault="00321B58" w:rsidP="00321B58">
      <w:pPr>
        <w:spacing w:line="240" w:lineRule="auto"/>
        <w:ind w:firstLine="567"/>
        <w:jc w:val="both"/>
        <w:rPr>
          <w:sz w:val="24"/>
        </w:rPr>
      </w:pPr>
      <w:r w:rsidRPr="009D2FE6">
        <w:rPr>
          <w:sz w:val="24"/>
          <w:lang w:eastAsia="zh-CN"/>
        </w:rPr>
        <w:t xml:space="preserve">1.  Погодити внесення змін до </w:t>
      </w:r>
      <w:r w:rsidRPr="009D2FE6">
        <w:rPr>
          <w:sz w:val="24"/>
        </w:rPr>
        <w:t>Програми «Розвиток фізичної культури та спорту на 2026 рік та прогноз на 2027-2028 роки», затвердженої рішенням сесії Новороздільської міської ради № 2529 від 18.12.2025 року,  а саме: викласти Програму в</w:t>
      </w:r>
      <w:r w:rsidR="00314F3B" w:rsidRPr="009D2FE6">
        <w:rPr>
          <w:sz w:val="24"/>
        </w:rPr>
        <w:t xml:space="preserve"> новій редакції згідно Додатку </w:t>
      </w:r>
      <w:r w:rsidRPr="009D2FE6">
        <w:rPr>
          <w:sz w:val="24"/>
        </w:rPr>
        <w:t>.</w:t>
      </w:r>
    </w:p>
    <w:p w:rsidR="00321B58" w:rsidRPr="009D2FE6" w:rsidRDefault="00321B58" w:rsidP="00134124">
      <w:pPr>
        <w:suppressAutoHyphens/>
        <w:spacing w:line="240" w:lineRule="auto"/>
        <w:ind w:firstLine="567"/>
        <w:jc w:val="both"/>
        <w:rPr>
          <w:rFonts w:eastAsia="Calibri"/>
          <w:sz w:val="24"/>
          <w:lang w:eastAsia="zh-CN"/>
        </w:rPr>
      </w:pPr>
      <w:r w:rsidRPr="009D2FE6">
        <w:rPr>
          <w:rFonts w:eastAsia="Calibri"/>
          <w:sz w:val="24"/>
          <w:lang w:eastAsia="zh-CN"/>
        </w:rPr>
        <w:t>2. Управлінню культури, спорту та гуманітарної політики Новороздільської міської ради (начальник Володимир Засанський) подати дане рішення на затвердження сесії Новороздільської міської ради.</w:t>
      </w:r>
    </w:p>
    <w:p w:rsidR="00321B58" w:rsidRPr="009D2FE6" w:rsidRDefault="00321B58" w:rsidP="00134124">
      <w:pPr>
        <w:suppressAutoHyphens/>
        <w:spacing w:line="240" w:lineRule="auto"/>
        <w:ind w:firstLine="567"/>
        <w:jc w:val="both"/>
        <w:rPr>
          <w:rFonts w:eastAsia="Calibri"/>
          <w:sz w:val="24"/>
        </w:rPr>
      </w:pPr>
      <w:r w:rsidRPr="009D2FE6">
        <w:rPr>
          <w:rFonts w:eastAsia="Calibri"/>
          <w:sz w:val="24"/>
          <w:lang w:eastAsia="zh-CN"/>
        </w:rPr>
        <w:t>3.Контроль за виконанням даного рішення покласти на заступника міського голови Ольгу Ганачевську.</w:t>
      </w:r>
    </w:p>
    <w:p w:rsidR="00321B58" w:rsidRPr="009D2FE6" w:rsidRDefault="00321B58" w:rsidP="00134124">
      <w:pPr>
        <w:spacing w:line="240" w:lineRule="auto"/>
        <w:jc w:val="both"/>
        <w:rPr>
          <w:bCs/>
          <w:sz w:val="24"/>
          <w:lang w:eastAsia="ru-RU"/>
        </w:rPr>
      </w:pPr>
    </w:p>
    <w:p w:rsidR="00CD57D2" w:rsidRPr="009D2FE6" w:rsidRDefault="00CD57D2" w:rsidP="00134124">
      <w:pPr>
        <w:spacing w:line="240" w:lineRule="auto"/>
        <w:rPr>
          <w:bCs/>
          <w:sz w:val="24"/>
          <w:lang w:eastAsia="ru-RU"/>
        </w:rPr>
      </w:pPr>
    </w:p>
    <w:p w:rsidR="00321B58" w:rsidRPr="009D2FE6" w:rsidRDefault="00CD57D2" w:rsidP="00134124">
      <w:pPr>
        <w:spacing w:line="240" w:lineRule="auto"/>
        <w:rPr>
          <w:bCs/>
          <w:sz w:val="24"/>
          <w:lang w:eastAsia="ru-RU"/>
        </w:rPr>
        <w:sectPr w:rsidR="00321B58" w:rsidRPr="009D2FE6" w:rsidSect="0054465B">
          <w:pgSz w:w="11909" w:h="16834"/>
          <w:pgMar w:top="709" w:right="710" w:bottom="923" w:left="1584" w:header="576" w:footer="576" w:gutter="0"/>
          <w:pgNumType w:start="1"/>
          <w:cols w:space="720"/>
        </w:sectPr>
      </w:pPr>
      <w:r w:rsidRPr="009D2FE6">
        <w:rPr>
          <w:bCs/>
          <w:sz w:val="24"/>
          <w:lang w:eastAsia="ru-RU"/>
        </w:rPr>
        <w:t>МІСЬКИЙ  ГОЛОВА</w:t>
      </w:r>
      <w:r w:rsidRPr="009D2FE6">
        <w:rPr>
          <w:bCs/>
          <w:sz w:val="24"/>
          <w:lang w:eastAsia="ru-RU"/>
        </w:rPr>
        <w:tab/>
      </w:r>
      <w:r w:rsidR="00321B58" w:rsidRPr="009D2FE6">
        <w:rPr>
          <w:bCs/>
          <w:sz w:val="24"/>
          <w:lang w:eastAsia="ru-RU"/>
        </w:rPr>
        <w:t xml:space="preserve">                                          </w:t>
      </w:r>
      <w:r w:rsidRPr="009D2FE6">
        <w:rPr>
          <w:bCs/>
          <w:sz w:val="24"/>
          <w:lang w:eastAsia="ru-RU"/>
        </w:rPr>
        <w:t xml:space="preserve">                  </w:t>
      </w:r>
      <w:r w:rsidR="00321B58" w:rsidRPr="009D2FE6">
        <w:rPr>
          <w:bCs/>
          <w:sz w:val="24"/>
          <w:lang w:eastAsia="ru-RU"/>
        </w:rPr>
        <w:t xml:space="preserve">            Ярина ЯЦЕНКО</w:t>
      </w:r>
    </w:p>
    <w:p w:rsidR="00321B58" w:rsidRPr="009D2FE6" w:rsidRDefault="00321B58" w:rsidP="00321B58">
      <w:pPr>
        <w:tabs>
          <w:tab w:val="left" w:pos="10992"/>
          <w:tab w:val="left" w:pos="11908"/>
          <w:tab w:val="left" w:pos="12824"/>
          <w:tab w:val="left" w:pos="13740"/>
          <w:tab w:val="left" w:pos="14656"/>
        </w:tabs>
        <w:spacing w:line="240" w:lineRule="auto"/>
        <w:jc w:val="center"/>
        <w:rPr>
          <w:sz w:val="22"/>
          <w:szCs w:val="22"/>
          <w:lang w:eastAsia="ru-RU"/>
        </w:rPr>
      </w:pPr>
      <w:r w:rsidRPr="009D2FE6">
        <w:rPr>
          <w:sz w:val="22"/>
          <w:szCs w:val="22"/>
          <w:lang w:eastAsia="ru-RU"/>
        </w:rPr>
        <w:lastRenderedPageBreak/>
        <w:t xml:space="preserve">                                                             </w:t>
      </w:r>
    </w:p>
    <w:p w:rsidR="00321B58" w:rsidRPr="009D2FE6" w:rsidRDefault="00314F3B" w:rsidP="00321B58">
      <w:pPr>
        <w:spacing w:line="240" w:lineRule="auto"/>
        <w:ind w:left="4956" w:firstLine="708"/>
        <w:rPr>
          <w:sz w:val="24"/>
          <w:lang w:eastAsia="ru-RU"/>
        </w:rPr>
      </w:pPr>
      <w:r w:rsidRPr="009D2FE6">
        <w:rPr>
          <w:sz w:val="24"/>
          <w:lang w:eastAsia="ru-RU"/>
        </w:rPr>
        <w:t xml:space="preserve">Додаток </w:t>
      </w:r>
    </w:p>
    <w:p w:rsidR="00321B58" w:rsidRPr="009D2FE6" w:rsidRDefault="00321B58" w:rsidP="00321B58">
      <w:pPr>
        <w:spacing w:line="240" w:lineRule="auto"/>
        <w:ind w:left="5664"/>
        <w:rPr>
          <w:sz w:val="24"/>
          <w:lang w:eastAsia="ru-RU"/>
        </w:rPr>
      </w:pPr>
      <w:r w:rsidRPr="009D2FE6">
        <w:rPr>
          <w:sz w:val="24"/>
          <w:lang w:eastAsia="ru-RU"/>
        </w:rPr>
        <w:t>до рішення виконавчого комітету</w:t>
      </w:r>
    </w:p>
    <w:p w:rsidR="00321B58" w:rsidRPr="009D2FE6" w:rsidRDefault="00321B58" w:rsidP="00321B58">
      <w:pPr>
        <w:spacing w:line="240" w:lineRule="auto"/>
        <w:ind w:left="4956" w:firstLine="708"/>
        <w:rPr>
          <w:sz w:val="24"/>
          <w:lang w:eastAsia="ru-RU"/>
        </w:rPr>
      </w:pPr>
      <w:r w:rsidRPr="009D2FE6">
        <w:rPr>
          <w:sz w:val="24"/>
          <w:lang w:eastAsia="ru-RU"/>
        </w:rPr>
        <w:t>Новороздільської міської ради</w:t>
      </w:r>
    </w:p>
    <w:p w:rsidR="00321B58" w:rsidRPr="009D2FE6" w:rsidRDefault="008A1647" w:rsidP="00321B58">
      <w:pPr>
        <w:spacing w:line="240" w:lineRule="auto"/>
        <w:ind w:left="4956" w:firstLine="708"/>
        <w:rPr>
          <w:sz w:val="24"/>
          <w:lang w:eastAsia="ru-RU"/>
        </w:rPr>
      </w:pPr>
      <w:r w:rsidRPr="009D2FE6">
        <w:rPr>
          <w:sz w:val="24"/>
          <w:lang w:eastAsia="ru-RU"/>
        </w:rPr>
        <w:t>№   419</w:t>
      </w:r>
      <w:r w:rsidR="00314F3B" w:rsidRPr="009D2FE6">
        <w:rPr>
          <w:sz w:val="24"/>
          <w:lang w:eastAsia="ru-RU"/>
        </w:rPr>
        <w:t xml:space="preserve">   від   20.10.2026 </w:t>
      </w:r>
      <w:r w:rsidR="00321B58" w:rsidRPr="009D2FE6">
        <w:rPr>
          <w:sz w:val="24"/>
          <w:lang w:eastAsia="ru-RU"/>
        </w:rPr>
        <w:t>року</w:t>
      </w:r>
    </w:p>
    <w:p w:rsidR="00321B58" w:rsidRPr="009D2FE6" w:rsidRDefault="00321B58" w:rsidP="00321B58">
      <w:pPr>
        <w:spacing w:line="240" w:lineRule="auto"/>
        <w:rPr>
          <w:b/>
          <w:sz w:val="24"/>
          <w:lang w:eastAsia="ru-RU"/>
        </w:rPr>
      </w:pPr>
    </w:p>
    <w:p w:rsidR="00321B58" w:rsidRPr="009D2FE6" w:rsidRDefault="00321B58" w:rsidP="00321B58">
      <w:pPr>
        <w:spacing w:line="240" w:lineRule="auto"/>
        <w:rPr>
          <w:b/>
          <w:sz w:val="24"/>
          <w:lang w:eastAsia="ru-RU"/>
        </w:rPr>
      </w:pPr>
    </w:p>
    <w:tbl>
      <w:tblPr>
        <w:tblW w:w="9497" w:type="dxa"/>
        <w:tblInd w:w="392" w:type="dxa"/>
        <w:tblLayout w:type="fixed"/>
        <w:tblLook w:val="01E0" w:firstRow="1" w:lastRow="1" w:firstColumn="1" w:lastColumn="1" w:noHBand="0" w:noVBand="0"/>
      </w:tblPr>
      <w:tblGrid>
        <w:gridCol w:w="5103"/>
        <w:gridCol w:w="4394"/>
      </w:tblGrid>
      <w:tr w:rsidR="00321B58" w:rsidRPr="009D2FE6" w:rsidTr="00314F3B">
        <w:tc>
          <w:tcPr>
            <w:tcW w:w="5103" w:type="dxa"/>
          </w:tcPr>
          <w:p w:rsidR="00321B58" w:rsidRPr="009D2FE6" w:rsidRDefault="00321B58" w:rsidP="00321B58">
            <w:pPr>
              <w:shd w:val="clear" w:color="auto" w:fill="FFFFFF"/>
              <w:spacing w:line="317" w:lineRule="exact"/>
              <w:rPr>
                <w:rFonts w:eastAsia="MS Mincho"/>
                <w:b/>
                <w:sz w:val="24"/>
                <w:lang w:eastAsia="ru-RU"/>
              </w:rPr>
            </w:pPr>
            <w:r w:rsidRPr="009D2FE6">
              <w:rPr>
                <w:b/>
                <w:sz w:val="24"/>
                <w:lang w:eastAsia="ru-RU"/>
              </w:rPr>
              <w:t>ПОГОДЖЕНО</w:t>
            </w:r>
          </w:p>
          <w:p w:rsidR="00321B58" w:rsidRPr="009D2FE6" w:rsidRDefault="00321B58" w:rsidP="00321B58">
            <w:pPr>
              <w:shd w:val="clear" w:color="auto" w:fill="FFFFFF"/>
              <w:spacing w:line="317" w:lineRule="exact"/>
              <w:rPr>
                <w:b/>
                <w:sz w:val="24"/>
                <w:lang w:eastAsia="ru-RU"/>
              </w:rPr>
            </w:pPr>
            <w:r w:rsidRPr="009D2FE6">
              <w:rPr>
                <w:b/>
                <w:sz w:val="24"/>
                <w:lang w:eastAsia="ru-RU"/>
              </w:rPr>
              <w:t xml:space="preserve">Рішенням виконавчого комітету </w:t>
            </w:r>
          </w:p>
          <w:p w:rsidR="00321B58" w:rsidRPr="009D2FE6" w:rsidRDefault="00321B58" w:rsidP="00321B58">
            <w:pPr>
              <w:shd w:val="clear" w:color="auto" w:fill="FFFFFF"/>
              <w:spacing w:line="317" w:lineRule="exact"/>
              <w:rPr>
                <w:b/>
                <w:sz w:val="24"/>
                <w:lang w:eastAsia="ru-RU"/>
              </w:rPr>
            </w:pPr>
            <w:r w:rsidRPr="009D2FE6">
              <w:rPr>
                <w:b/>
                <w:sz w:val="24"/>
                <w:lang w:eastAsia="ru-RU"/>
              </w:rPr>
              <w:t>Новороздільської міської ради</w:t>
            </w:r>
          </w:p>
          <w:p w:rsidR="00321B58" w:rsidRPr="009D2FE6" w:rsidRDefault="00321B58" w:rsidP="00321B58">
            <w:pPr>
              <w:shd w:val="clear" w:color="auto" w:fill="FFFFFF"/>
              <w:tabs>
                <w:tab w:val="left" w:leader="underscore" w:pos="5822"/>
                <w:tab w:val="left" w:leader="underscore" w:pos="7090"/>
                <w:tab w:val="left" w:leader="underscore" w:pos="8765"/>
              </w:tabs>
              <w:spacing w:line="317" w:lineRule="exact"/>
              <w:rPr>
                <w:b/>
                <w:sz w:val="24"/>
                <w:lang w:eastAsia="ru-RU"/>
              </w:rPr>
            </w:pPr>
            <w:r w:rsidRPr="009D2FE6">
              <w:rPr>
                <w:b/>
                <w:sz w:val="24"/>
                <w:lang w:eastAsia="ru-RU"/>
              </w:rPr>
              <w:t>від  ___________20___ р. № ______</w:t>
            </w:r>
          </w:p>
          <w:p w:rsidR="00321B58" w:rsidRPr="009D2FE6" w:rsidRDefault="00321B58" w:rsidP="00321B58">
            <w:pPr>
              <w:shd w:val="clear" w:color="auto" w:fill="FFFFFF"/>
              <w:tabs>
                <w:tab w:val="left" w:leader="underscore" w:pos="7267"/>
              </w:tabs>
              <w:spacing w:line="317" w:lineRule="exact"/>
              <w:ind w:right="518"/>
              <w:rPr>
                <w:b/>
                <w:sz w:val="24"/>
                <w:lang w:eastAsia="ru-RU"/>
              </w:rPr>
            </w:pPr>
            <w:r w:rsidRPr="009D2FE6">
              <w:rPr>
                <w:b/>
                <w:sz w:val="24"/>
                <w:lang w:eastAsia="ru-RU"/>
              </w:rPr>
              <w:t>Міський голова</w:t>
            </w:r>
            <w:r w:rsidRPr="009D2FE6">
              <w:rPr>
                <w:b/>
                <w:sz w:val="24"/>
                <w:lang w:eastAsia="ru-RU"/>
              </w:rPr>
              <w:br/>
              <w:t>_____________ Ярина ЯЦЕНКО</w:t>
            </w:r>
          </w:p>
          <w:p w:rsidR="00321B58" w:rsidRPr="009D2FE6" w:rsidRDefault="00321B58" w:rsidP="00321B58">
            <w:pPr>
              <w:spacing w:line="317" w:lineRule="exact"/>
              <w:rPr>
                <w:rFonts w:eastAsia="MS Mincho"/>
                <w:b/>
                <w:sz w:val="24"/>
                <w:lang w:eastAsia="ru-RU"/>
              </w:rPr>
            </w:pPr>
          </w:p>
        </w:tc>
        <w:tc>
          <w:tcPr>
            <w:tcW w:w="4394" w:type="dxa"/>
          </w:tcPr>
          <w:p w:rsidR="00321B58" w:rsidRPr="009D2FE6" w:rsidRDefault="00321B58" w:rsidP="00321B58">
            <w:pPr>
              <w:shd w:val="clear" w:color="auto" w:fill="FFFFFF"/>
              <w:spacing w:line="317" w:lineRule="exact"/>
              <w:rPr>
                <w:rFonts w:eastAsia="MS Mincho"/>
                <w:b/>
                <w:sz w:val="24"/>
                <w:lang w:eastAsia="ru-RU"/>
              </w:rPr>
            </w:pPr>
            <w:r w:rsidRPr="009D2FE6">
              <w:rPr>
                <w:b/>
                <w:sz w:val="24"/>
                <w:lang w:eastAsia="ru-RU"/>
              </w:rPr>
              <w:t>ЗАТВЕРДЖЕНО</w:t>
            </w:r>
          </w:p>
          <w:p w:rsidR="00321B58" w:rsidRPr="009D2FE6" w:rsidRDefault="00321B58" w:rsidP="00321B58">
            <w:pPr>
              <w:shd w:val="clear" w:color="auto" w:fill="FFFFFF"/>
              <w:spacing w:line="317" w:lineRule="exact"/>
              <w:rPr>
                <w:b/>
                <w:sz w:val="24"/>
                <w:lang w:eastAsia="ru-RU"/>
              </w:rPr>
            </w:pPr>
            <w:r w:rsidRPr="009D2FE6">
              <w:rPr>
                <w:b/>
                <w:sz w:val="24"/>
                <w:lang w:eastAsia="ru-RU"/>
              </w:rPr>
              <w:t>Рішенням сесії Новороздільської міської ради</w:t>
            </w:r>
          </w:p>
          <w:p w:rsidR="00321B58" w:rsidRPr="009D2FE6" w:rsidRDefault="00321B58" w:rsidP="00321B58">
            <w:pPr>
              <w:shd w:val="clear" w:color="auto" w:fill="FFFFFF"/>
              <w:tabs>
                <w:tab w:val="left" w:leader="underscore" w:pos="5822"/>
                <w:tab w:val="left" w:leader="underscore" w:pos="7090"/>
                <w:tab w:val="left" w:leader="underscore" w:pos="8765"/>
              </w:tabs>
              <w:spacing w:line="317" w:lineRule="exact"/>
              <w:rPr>
                <w:b/>
                <w:sz w:val="24"/>
                <w:lang w:eastAsia="ru-RU"/>
              </w:rPr>
            </w:pPr>
            <w:r w:rsidRPr="009D2FE6">
              <w:rPr>
                <w:b/>
                <w:sz w:val="24"/>
                <w:lang w:eastAsia="ru-RU"/>
              </w:rPr>
              <w:t>від ______________20___р. № ______</w:t>
            </w:r>
          </w:p>
          <w:p w:rsidR="00321B58" w:rsidRPr="009D2FE6" w:rsidRDefault="00321B58" w:rsidP="00321B58">
            <w:pPr>
              <w:shd w:val="clear" w:color="auto" w:fill="FFFFFF"/>
              <w:tabs>
                <w:tab w:val="left" w:leader="underscore" w:pos="7267"/>
              </w:tabs>
              <w:spacing w:line="317" w:lineRule="exact"/>
              <w:ind w:right="518"/>
              <w:rPr>
                <w:b/>
                <w:sz w:val="24"/>
                <w:lang w:eastAsia="ru-RU"/>
              </w:rPr>
            </w:pPr>
            <w:r w:rsidRPr="009D2FE6">
              <w:rPr>
                <w:b/>
                <w:sz w:val="24"/>
                <w:lang w:eastAsia="ru-RU"/>
              </w:rPr>
              <w:t>Міський голова</w:t>
            </w:r>
            <w:r w:rsidRPr="009D2FE6">
              <w:rPr>
                <w:b/>
                <w:sz w:val="24"/>
                <w:lang w:eastAsia="ru-RU"/>
              </w:rPr>
              <w:br/>
              <w:t>______________ Ярина ЯЦЕНКО</w:t>
            </w:r>
          </w:p>
          <w:p w:rsidR="00321B58" w:rsidRPr="009D2FE6" w:rsidRDefault="00321B58" w:rsidP="00321B58">
            <w:pPr>
              <w:spacing w:line="317" w:lineRule="exact"/>
              <w:ind w:right="432"/>
              <w:rPr>
                <w:rFonts w:eastAsia="MS Mincho"/>
                <w:b/>
                <w:sz w:val="24"/>
                <w:lang w:eastAsia="ru-RU"/>
              </w:rPr>
            </w:pPr>
          </w:p>
        </w:tc>
      </w:tr>
    </w:tbl>
    <w:p w:rsidR="00321B58" w:rsidRPr="009D2FE6" w:rsidRDefault="00321B58" w:rsidP="00321B58">
      <w:pPr>
        <w:spacing w:line="240" w:lineRule="auto"/>
        <w:rPr>
          <w:b/>
          <w:sz w:val="72"/>
          <w:szCs w:val="72"/>
          <w:lang w:eastAsia="ru-RU"/>
        </w:rPr>
      </w:pPr>
    </w:p>
    <w:p w:rsidR="00321B58" w:rsidRPr="009D2FE6" w:rsidRDefault="00321B58" w:rsidP="00321B58">
      <w:pPr>
        <w:spacing w:line="240" w:lineRule="auto"/>
        <w:jc w:val="center"/>
        <w:rPr>
          <w:b/>
          <w:sz w:val="56"/>
          <w:szCs w:val="56"/>
          <w:lang w:eastAsia="ru-RU"/>
        </w:rPr>
      </w:pPr>
      <w:r w:rsidRPr="009D2FE6">
        <w:rPr>
          <w:b/>
          <w:sz w:val="56"/>
          <w:szCs w:val="56"/>
          <w:lang w:eastAsia="ru-RU"/>
        </w:rPr>
        <w:t>П Р О Г Р А М А</w:t>
      </w:r>
    </w:p>
    <w:p w:rsidR="00321B58" w:rsidRPr="009D2FE6" w:rsidRDefault="00321B58" w:rsidP="00321B58">
      <w:pPr>
        <w:autoSpaceDE w:val="0"/>
        <w:spacing w:line="240" w:lineRule="auto"/>
        <w:jc w:val="center"/>
        <w:rPr>
          <w:b/>
          <w:sz w:val="48"/>
          <w:szCs w:val="48"/>
          <w:lang w:eastAsia="ru-RU"/>
        </w:rPr>
      </w:pPr>
      <w:r w:rsidRPr="009D2FE6">
        <w:rPr>
          <w:b/>
          <w:sz w:val="48"/>
          <w:szCs w:val="48"/>
          <w:lang w:eastAsia="ru-RU"/>
        </w:rPr>
        <w:t xml:space="preserve">«Розвиток фізичної культури та спорту </w:t>
      </w:r>
    </w:p>
    <w:p w:rsidR="00321B58" w:rsidRPr="009D2FE6" w:rsidRDefault="00321B58" w:rsidP="00321B58">
      <w:pPr>
        <w:autoSpaceDE w:val="0"/>
        <w:spacing w:line="240" w:lineRule="auto"/>
        <w:jc w:val="center"/>
        <w:rPr>
          <w:b/>
          <w:sz w:val="48"/>
          <w:szCs w:val="48"/>
          <w:lang w:eastAsia="ru-RU"/>
        </w:rPr>
      </w:pPr>
      <w:r w:rsidRPr="009D2FE6">
        <w:rPr>
          <w:b/>
          <w:sz w:val="48"/>
          <w:szCs w:val="48"/>
          <w:lang w:eastAsia="ru-RU"/>
        </w:rPr>
        <w:t>на 2026 рік та прогноз на  2027 - 2028 роки»</w:t>
      </w:r>
    </w:p>
    <w:p w:rsidR="00321B58" w:rsidRPr="009D2FE6" w:rsidRDefault="00321B58" w:rsidP="00321B58">
      <w:pPr>
        <w:spacing w:line="240" w:lineRule="auto"/>
        <w:rPr>
          <w:b/>
          <w:sz w:val="56"/>
          <w:szCs w:val="56"/>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010EFF" w:rsidRPr="009D2FE6" w:rsidRDefault="00010EFF" w:rsidP="00321B58">
      <w:pPr>
        <w:spacing w:line="240" w:lineRule="auto"/>
        <w:rPr>
          <w:b/>
          <w:szCs w:val="28"/>
          <w:lang w:eastAsia="ru-RU"/>
        </w:rPr>
      </w:pPr>
    </w:p>
    <w:p w:rsidR="00010EFF" w:rsidRPr="009D2FE6" w:rsidRDefault="00010EFF"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rPr>
          <w:b/>
          <w:szCs w:val="28"/>
          <w:lang w:eastAsia="ru-RU"/>
        </w:rPr>
      </w:pPr>
    </w:p>
    <w:p w:rsidR="00321B58" w:rsidRPr="009D2FE6" w:rsidRDefault="00321B58" w:rsidP="00321B58">
      <w:pPr>
        <w:spacing w:line="240" w:lineRule="auto"/>
        <w:jc w:val="center"/>
        <w:rPr>
          <w:b/>
          <w:szCs w:val="28"/>
          <w:lang w:eastAsia="ru-RU"/>
        </w:rPr>
      </w:pPr>
      <w:r w:rsidRPr="009D2FE6">
        <w:rPr>
          <w:b/>
          <w:szCs w:val="28"/>
          <w:lang w:eastAsia="ru-RU"/>
        </w:rPr>
        <w:t>м. Новий Розділ</w:t>
      </w:r>
    </w:p>
    <w:p w:rsidR="00321B58" w:rsidRPr="009D2FE6" w:rsidRDefault="00321B58" w:rsidP="00321B58">
      <w:pPr>
        <w:spacing w:line="240" w:lineRule="auto"/>
        <w:jc w:val="center"/>
        <w:rPr>
          <w:b/>
          <w:szCs w:val="28"/>
          <w:lang w:eastAsia="ru-RU"/>
        </w:rPr>
      </w:pPr>
      <w:r w:rsidRPr="009D2FE6">
        <w:rPr>
          <w:b/>
          <w:szCs w:val="28"/>
          <w:lang w:eastAsia="ru-RU"/>
        </w:rPr>
        <w:t>2026</w:t>
      </w:r>
    </w:p>
    <w:p w:rsidR="00321B58" w:rsidRPr="009D2FE6" w:rsidRDefault="00321B58" w:rsidP="00321B58">
      <w:pPr>
        <w:autoSpaceDE w:val="0"/>
        <w:autoSpaceDN w:val="0"/>
        <w:adjustRightInd w:val="0"/>
        <w:spacing w:line="192" w:lineRule="auto"/>
        <w:jc w:val="center"/>
        <w:rPr>
          <w:sz w:val="24"/>
        </w:rPr>
      </w:pPr>
    </w:p>
    <w:p w:rsidR="00321B58" w:rsidRPr="009D2FE6" w:rsidRDefault="00321B58" w:rsidP="00321B58">
      <w:pPr>
        <w:autoSpaceDE w:val="0"/>
        <w:autoSpaceDN w:val="0"/>
        <w:adjustRightInd w:val="0"/>
        <w:spacing w:line="192" w:lineRule="auto"/>
        <w:jc w:val="center"/>
        <w:rPr>
          <w:sz w:val="24"/>
        </w:rPr>
      </w:pPr>
    </w:p>
    <w:p w:rsidR="00321B58" w:rsidRPr="009D2FE6" w:rsidRDefault="00321B58" w:rsidP="00321B58">
      <w:pPr>
        <w:spacing w:line="240" w:lineRule="auto"/>
        <w:ind w:left="589"/>
        <w:rPr>
          <w:sz w:val="24"/>
          <w:lang w:eastAsia="ru-RU"/>
        </w:rPr>
      </w:pPr>
      <w:r w:rsidRPr="009D2FE6">
        <w:rPr>
          <w:sz w:val="24"/>
          <w:lang w:eastAsia="ru-RU"/>
        </w:rPr>
        <w:t>ЗАТВЕРДЖЕНО</w:t>
      </w:r>
    </w:p>
    <w:p w:rsidR="00321B58" w:rsidRPr="009D2FE6" w:rsidRDefault="00321B58" w:rsidP="00321B58">
      <w:pPr>
        <w:spacing w:line="240" w:lineRule="auto"/>
        <w:ind w:left="589"/>
        <w:rPr>
          <w:sz w:val="24"/>
          <w:lang w:eastAsia="ru-RU"/>
        </w:rPr>
      </w:pPr>
      <w:r w:rsidRPr="009D2FE6">
        <w:rPr>
          <w:sz w:val="24"/>
          <w:lang w:eastAsia="ru-RU"/>
        </w:rPr>
        <w:t>Міський голова</w:t>
      </w:r>
    </w:p>
    <w:p w:rsidR="00321B58" w:rsidRPr="009D2FE6" w:rsidRDefault="00321B58" w:rsidP="00321B58">
      <w:pPr>
        <w:spacing w:line="240" w:lineRule="auto"/>
        <w:ind w:left="589"/>
        <w:rPr>
          <w:sz w:val="24"/>
          <w:lang w:eastAsia="ru-RU"/>
        </w:rPr>
      </w:pPr>
      <w:r w:rsidRPr="009D2FE6">
        <w:rPr>
          <w:sz w:val="24"/>
          <w:lang w:eastAsia="ru-RU"/>
        </w:rPr>
        <w:t>__________  Ярина ЯЦЕНКО</w:t>
      </w:r>
    </w:p>
    <w:p w:rsidR="00321B58" w:rsidRPr="009D2FE6" w:rsidRDefault="00321B58" w:rsidP="00321B58">
      <w:pPr>
        <w:spacing w:line="240" w:lineRule="auto"/>
        <w:ind w:firstLine="589"/>
        <w:rPr>
          <w:sz w:val="24"/>
          <w:lang w:eastAsia="ru-RU"/>
        </w:rPr>
      </w:pPr>
      <w:r w:rsidRPr="009D2FE6">
        <w:rPr>
          <w:sz w:val="24"/>
          <w:lang w:eastAsia="ru-RU"/>
        </w:rPr>
        <w:t xml:space="preserve">«___» ________ 2026 року </w:t>
      </w:r>
    </w:p>
    <w:p w:rsidR="00321B58" w:rsidRPr="009D2FE6" w:rsidRDefault="00321B58" w:rsidP="00321B58">
      <w:pPr>
        <w:spacing w:line="240" w:lineRule="auto"/>
        <w:ind w:left="589"/>
        <w:rPr>
          <w:sz w:val="24"/>
          <w:lang w:eastAsia="ru-RU"/>
        </w:rPr>
      </w:pPr>
    </w:p>
    <w:p w:rsidR="00321B58" w:rsidRPr="009D2FE6" w:rsidRDefault="00321B58" w:rsidP="00321B58">
      <w:pPr>
        <w:spacing w:line="240" w:lineRule="auto"/>
        <w:ind w:left="589"/>
        <w:rPr>
          <w:sz w:val="24"/>
          <w:lang w:eastAsia="ru-RU"/>
        </w:rPr>
      </w:pPr>
    </w:p>
    <w:p w:rsidR="00321B58" w:rsidRPr="009D2FE6" w:rsidRDefault="00321B58" w:rsidP="00321B58">
      <w:pPr>
        <w:autoSpaceDE w:val="0"/>
        <w:autoSpaceDN w:val="0"/>
        <w:adjustRightInd w:val="0"/>
        <w:spacing w:line="240" w:lineRule="auto"/>
        <w:jc w:val="center"/>
        <w:rPr>
          <w:b/>
          <w:sz w:val="24"/>
        </w:rPr>
      </w:pPr>
      <w:r w:rsidRPr="009D2FE6">
        <w:rPr>
          <w:b/>
          <w:sz w:val="24"/>
        </w:rPr>
        <w:t>П Р О Г Р А М А</w:t>
      </w:r>
    </w:p>
    <w:p w:rsidR="00321B58" w:rsidRPr="009D2FE6" w:rsidRDefault="00321B58" w:rsidP="00321B58">
      <w:pPr>
        <w:autoSpaceDE w:val="0"/>
        <w:autoSpaceDN w:val="0"/>
        <w:adjustRightInd w:val="0"/>
        <w:spacing w:line="240" w:lineRule="auto"/>
        <w:jc w:val="center"/>
        <w:rPr>
          <w:b/>
          <w:sz w:val="24"/>
        </w:rPr>
      </w:pPr>
      <w:r w:rsidRPr="009D2FE6">
        <w:rPr>
          <w:b/>
          <w:sz w:val="24"/>
        </w:rPr>
        <w:t>«Розвиток культури на 2026 та прогноз на 2027-2028 роки»</w:t>
      </w:r>
    </w:p>
    <w:p w:rsidR="00321B58" w:rsidRPr="009D2FE6" w:rsidRDefault="00321B58" w:rsidP="00321B58">
      <w:pPr>
        <w:autoSpaceDE w:val="0"/>
        <w:autoSpaceDN w:val="0"/>
        <w:adjustRightInd w:val="0"/>
        <w:spacing w:line="240" w:lineRule="auto"/>
        <w:jc w:val="center"/>
        <w:rPr>
          <w:b/>
          <w:sz w:val="24"/>
        </w:rPr>
      </w:pPr>
    </w:p>
    <w:p w:rsidR="00321B58" w:rsidRPr="009D2FE6" w:rsidRDefault="00321B58" w:rsidP="00321B58">
      <w:pPr>
        <w:autoSpaceDE w:val="0"/>
        <w:autoSpaceDN w:val="0"/>
        <w:adjustRightInd w:val="0"/>
        <w:spacing w:line="240" w:lineRule="auto"/>
        <w:jc w:val="center"/>
        <w:rPr>
          <w:b/>
          <w:sz w:val="24"/>
        </w:rPr>
      </w:pPr>
    </w:p>
    <w:p w:rsidR="00321B58" w:rsidRPr="009D2FE6" w:rsidRDefault="00321B58" w:rsidP="00321B58">
      <w:pPr>
        <w:spacing w:line="240" w:lineRule="auto"/>
        <w:rPr>
          <w:b/>
          <w:sz w:val="24"/>
          <w:lang w:eastAsia="ru-RU"/>
        </w:rPr>
      </w:pPr>
    </w:p>
    <w:tbl>
      <w:tblPr>
        <w:tblW w:w="9455" w:type="dxa"/>
        <w:tblInd w:w="108" w:type="dxa"/>
        <w:tblLook w:val="01E0" w:firstRow="1" w:lastRow="1" w:firstColumn="1" w:lastColumn="1" w:noHBand="0" w:noVBand="0"/>
      </w:tblPr>
      <w:tblGrid>
        <w:gridCol w:w="4253"/>
        <w:gridCol w:w="1203"/>
        <w:gridCol w:w="3999"/>
      </w:tblGrid>
      <w:tr w:rsidR="00321B58" w:rsidRPr="009D2FE6" w:rsidTr="00314F3B">
        <w:tc>
          <w:tcPr>
            <w:tcW w:w="4253" w:type="dxa"/>
          </w:tcPr>
          <w:p w:rsidR="00321B58" w:rsidRPr="009D2FE6" w:rsidRDefault="00321B58" w:rsidP="00321B58">
            <w:pPr>
              <w:spacing w:line="240" w:lineRule="auto"/>
              <w:jc w:val="center"/>
              <w:rPr>
                <w:b/>
                <w:sz w:val="24"/>
                <w:lang w:eastAsia="ru-RU"/>
              </w:rPr>
            </w:pPr>
            <w:r w:rsidRPr="009D2FE6">
              <w:rPr>
                <w:b/>
                <w:sz w:val="24"/>
                <w:lang w:eastAsia="ru-RU"/>
              </w:rPr>
              <w:t>Погоджено</w:t>
            </w:r>
          </w:p>
          <w:p w:rsidR="00321B58" w:rsidRPr="009D2FE6" w:rsidRDefault="00321B58" w:rsidP="00321B58">
            <w:pPr>
              <w:spacing w:line="240" w:lineRule="auto"/>
              <w:ind w:hanging="145"/>
              <w:rPr>
                <w:sz w:val="24"/>
                <w:lang w:eastAsia="ru-RU"/>
              </w:rPr>
            </w:pPr>
            <w:r w:rsidRPr="009D2FE6">
              <w:rPr>
                <w:sz w:val="24"/>
                <w:lang w:eastAsia="ru-RU"/>
              </w:rPr>
              <w:t xml:space="preserve">   Голова постійної комісії з питань           бюджету та регуляторної політики Новороздільської міської ради </w:t>
            </w:r>
          </w:p>
          <w:p w:rsidR="00321B58" w:rsidRPr="009D2FE6" w:rsidRDefault="00321B58" w:rsidP="00321B58">
            <w:pPr>
              <w:spacing w:line="240" w:lineRule="auto"/>
              <w:rPr>
                <w:sz w:val="24"/>
                <w:lang w:eastAsia="ru-RU"/>
              </w:rPr>
            </w:pPr>
            <w:r w:rsidRPr="009D2FE6">
              <w:rPr>
                <w:sz w:val="24"/>
                <w:lang w:eastAsia="ru-RU"/>
              </w:rPr>
              <w:t>_______ Володимир ВОЛЧАНСЬКИЙ</w:t>
            </w:r>
          </w:p>
          <w:p w:rsidR="00321B58" w:rsidRPr="009D2FE6" w:rsidRDefault="00321B58" w:rsidP="00321B58">
            <w:pPr>
              <w:spacing w:line="240" w:lineRule="auto"/>
              <w:rPr>
                <w:sz w:val="24"/>
                <w:lang w:eastAsia="ru-RU"/>
              </w:rPr>
            </w:pPr>
          </w:p>
          <w:p w:rsidR="00321B58" w:rsidRPr="009D2FE6" w:rsidRDefault="00321B58" w:rsidP="00321B58">
            <w:pPr>
              <w:spacing w:line="240" w:lineRule="auto"/>
              <w:rPr>
                <w:sz w:val="24"/>
                <w:lang w:eastAsia="ru-RU"/>
              </w:rPr>
            </w:pPr>
          </w:p>
        </w:tc>
        <w:tc>
          <w:tcPr>
            <w:tcW w:w="1203" w:type="dxa"/>
          </w:tcPr>
          <w:p w:rsidR="00321B58" w:rsidRPr="009D2FE6" w:rsidRDefault="00321B58" w:rsidP="00321B58">
            <w:pPr>
              <w:spacing w:line="240" w:lineRule="auto"/>
              <w:rPr>
                <w:sz w:val="24"/>
                <w:lang w:eastAsia="ru-RU"/>
              </w:rPr>
            </w:pPr>
          </w:p>
        </w:tc>
        <w:tc>
          <w:tcPr>
            <w:tcW w:w="3999" w:type="dxa"/>
          </w:tcPr>
          <w:p w:rsidR="00321B58" w:rsidRPr="009D2FE6" w:rsidRDefault="00321B58" w:rsidP="00321B58">
            <w:pPr>
              <w:spacing w:line="240" w:lineRule="auto"/>
              <w:jc w:val="center"/>
              <w:rPr>
                <w:b/>
                <w:sz w:val="24"/>
                <w:lang w:eastAsia="ru-RU"/>
              </w:rPr>
            </w:pPr>
            <w:r w:rsidRPr="009D2FE6">
              <w:rPr>
                <w:b/>
                <w:sz w:val="24"/>
                <w:lang w:eastAsia="ru-RU"/>
              </w:rPr>
              <w:t>Погоджено</w:t>
            </w:r>
          </w:p>
          <w:p w:rsidR="00321B58" w:rsidRPr="009D2FE6" w:rsidRDefault="00321B58" w:rsidP="00321B58">
            <w:pPr>
              <w:spacing w:line="240" w:lineRule="auto"/>
              <w:rPr>
                <w:sz w:val="24"/>
                <w:lang w:eastAsia="ru-RU"/>
              </w:rPr>
            </w:pPr>
            <w:r w:rsidRPr="009D2FE6">
              <w:rPr>
                <w:sz w:val="24"/>
                <w:lang w:eastAsia="ru-RU"/>
              </w:rPr>
              <w:t>Голова постійної комісії з питань гуманітарної політики</w:t>
            </w:r>
          </w:p>
          <w:p w:rsidR="00321B58" w:rsidRPr="009D2FE6" w:rsidRDefault="00321B58" w:rsidP="00321B58">
            <w:pPr>
              <w:spacing w:line="240" w:lineRule="auto"/>
              <w:rPr>
                <w:sz w:val="24"/>
                <w:lang w:eastAsia="ru-RU"/>
              </w:rPr>
            </w:pPr>
            <w:r w:rsidRPr="009D2FE6">
              <w:rPr>
                <w:sz w:val="24"/>
                <w:lang w:eastAsia="ru-RU"/>
              </w:rPr>
              <w:t>Новороздільської міської ради</w:t>
            </w:r>
          </w:p>
          <w:p w:rsidR="00321B58" w:rsidRPr="009D2FE6" w:rsidRDefault="00321B58" w:rsidP="00321B58">
            <w:pPr>
              <w:spacing w:line="240" w:lineRule="auto"/>
              <w:rPr>
                <w:sz w:val="24"/>
                <w:lang w:eastAsia="ru-RU"/>
              </w:rPr>
            </w:pPr>
            <w:r w:rsidRPr="009D2FE6">
              <w:rPr>
                <w:sz w:val="24"/>
                <w:lang w:eastAsia="ru-RU"/>
              </w:rPr>
              <w:t>_________ Роман МАРТИНЕНКО</w:t>
            </w:r>
          </w:p>
          <w:p w:rsidR="00321B58" w:rsidRPr="009D2FE6" w:rsidRDefault="00321B58" w:rsidP="00321B58">
            <w:pPr>
              <w:spacing w:line="240" w:lineRule="auto"/>
              <w:rPr>
                <w:sz w:val="24"/>
                <w:lang w:eastAsia="ru-RU"/>
              </w:rPr>
            </w:pPr>
          </w:p>
          <w:p w:rsidR="00321B58" w:rsidRPr="009D2FE6" w:rsidRDefault="00321B58" w:rsidP="00321B58">
            <w:pPr>
              <w:spacing w:line="240" w:lineRule="auto"/>
              <w:rPr>
                <w:sz w:val="24"/>
                <w:lang w:eastAsia="ru-RU"/>
              </w:rPr>
            </w:pPr>
          </w:p>
        </w:tc>
      </w:tr>
    </w:tbl>
    <w:p w:rsidR="00321B58" w:rsidRPr="009D2FE6" w:rsidRDefault="00321B58" w:rsidP="00321B58">
      <w:pPr>
        <w:spacing w:line="240" w:lineRule="auto"/>
        <w:rPr>
          <w:sz w:val="24"/>
          <w:lang w:eastAsia="ru-RU"/>
        </w:rPr>
      </w:pPr>
    </w:p>
    <w:tbl>
      <w:tblPr>
        <w:tblW w:w="0" w:type="auto"/>
        <w:tblInd w:w="108" w:type="dxa"/>
        <w:tblLook w:val="01E0" w:firstRow="1" w:lastRow="1" w:firstColumn="1" w:lastColumn="1" w:noHBand="0" w:noVBand="0"/>
      </w:tblPr>
      <w:tblGrid>
        <w:gridCol w:w="4253"/>
        <w:gridCol w:w="1190"/>
        <w:gridCol w:w="3984"/>
      </w:tblGrid>
      <w:tr w:rsidR="00321B58" w:rsidRPr="009D2FE6" w:rsidTr="00314F3B">
        <w:tc>
          <w:tcPr>
            <w:tcW w:w="4253" w:type="dxa"/>
          </w:tcPr>
          <w:p w:rsidR="00321B58" w:rsidRPr="009D2FE6" w:rsidRDefault="00321B58" w:rsidP="00321B58">
            <w:pPr>
              <w:spacing w:line="240" w:lineRule="auto"/>
              <w:jc w:val="center"/>
              <w:rPr>
                <w:sz w:val="24"/>
                <w:lang w:eastAsia="ru-RU"/>
              </w:rPr>
            </w:pPr>
            <w:r w:rsidRPr="009D2FE6">
              <w:rPr>
                <w:b/>
                <w:sz w:val="24"/>
                <w:lang w:eastAsia="ru-RU"/>
              </w:rPr>
              <w:t>Погоджено</w:t>
            </w:r>
          </w:p>
          <w:p w:rsidR="00321B58" w:rsidRPr="009D2FE6" w:rsidRDefault="00321B58" w:rsidP="00321B58">
            <w:pPr>
              <w:spacing w:line="240" w:lineRule="auto"/>
              <w:rPr>
                <w:sz w:val="24"/>
                <w:lang w:eastAsia="ru-RU"/>
              </w:rPr>
            </w:pPr>
            <w:r w:rsidRPr="009D2FE6">
              <w:rPr>
                <w:sz w:val="24"/>
                <w:lang w:eastAsia="ru-RU"/>
              </w:rPr>
              <w:t>Заступник міського голови</w:t>
            </w:r>
          </w:p>
          <w:p w:rsidR="00321B58" w:rsidRPr="009D2FE6" w:rsidRDefault="00321B58" w:rsidP="00321B58">
            <w:pPr>
              <w:spacing w:line="240" w:lineRule="auto"/>
              <w:rPr>
                <w:sz w:val="24"/>
                <w:lang w:eastAsia="ru-RU"/>
              </w:rPr>
            </w:pPr>
            <w:r w:rsidRPr="009D2FE6">
              <w:rPr>
                <w:sz w:val="24"/>
                <w:lang w:eastAsia="ru-RU"/>
              </w:rPr>
              <w:t>___________ Ольга ГАНАЧЕВСЬКА</w:t>
            </w:r>
          </w:p>
          <w:p w:rsidR="00321B58" w:rsidRPr="009D2FE6" w:rsidRDefault="00321B58" w:rsidP="00321B58">
            <w:pPr>
              <w:spacing w:line="240" w:lineRule="auto"/>
              <w:rPr>
                <w:sz w:val="24"/>
                <w:lang w:eastAsia="ru-RU"/>
              </w:rPr>
            </w:pPr>
          </w:p>
          <w:p w:rsidR="00321B58" w:rsidRPr="009D2FE6" w:rsidRDefault="00321B58" w:rsidP="00321B58">
            <w:pPr>
              <w:spacing w:line="240" w:lineRule="auto"/>
              <w:rPr>
                <w:sz w:val="24"/>
                <w:lang w:eastAsia="ru-RU"/>
              </w:rPr>
            </w:pPr>
          </w:p>
        </w:tc>
        <w:tc>
          <w:tcPr>
            <w:tcW w:w="1190" w:type="dxa"/>
          </w:tcPr>
          <w:p w:rsidR="00321B58" w:rsidRPr="009D2FE6" w:rsidRDefault="00321B58" w:rsidP="00321B58">
            <w:pPr>
              <w:spacing w:line="240" w:lineRule="auto"/>
              <w:rPr>
                <w:sz w:val="24"/>
                <w:lang w:eastAsia="ru-RU"/>
              </w:rPr>
            </w:pPr>
          </w:p>
        </w:tc>
        <w:tc>
          <w:tcPr>
            <w:tcW w:w="3984" w:type="dxa"/>
          </w:tcPr>
          <w:p w:rsidR="00321B58" w:rsidRPr="009D2FE6" w:rsidRDefault="00321B58" w:rsidP="00321B58">
            <w:pPr>
              <w:spacing w:line="240" w:lineRule="auto"/>
              <w:jc w:val="center"/>
              <w:rPr>
                <w:b/>
                <w:sz w:val="24"/>
                <w:lang w:eastAsia="ru-RU"/>
              </w:rPr>
            </w:pPr>
            <w:r w:rsidRPr="009D2FE6">
              <w:rPr>
                <w:b/>
                <w:sz w:val="24"/>
                <w:lang w:eastAsia="ru-RU"/>
              </w:rPr>
              <w:t>Погоджено</w:t>
            </w:r>
          </w:p>
          <w:p w:rsidR="00321B58" w:rsidRPr="009D2FE6" w:rsidRDefault="00321B58" w:rsidP="00321B58">
            <w:pPr>
              <w:spacing w:line="240" w:lineRule="auto"/>
              <w:rPr>
                <w:sz w:val="24"/>
                <w:lang w:eastAsia="ru-RU"/>
              </w:rPr>
            </w:pPr>
            <w:r w:rsidRPr="009D2FE6">
              <w:rPr>
                <w:sz w:val="24"/>
                <w:lang w:eastAsia="ru-RU"/>
              </w:rPr>
              <w:t>начальник фінансового управління Новороздільської міської ради</w:t>
            </w:r>
          </w:p>
          <w:p w:rsidR="00321B58" w:rsidRPr="009D2FE6" w:rsidRDefault="00321B58" w:rsidP="00321B58">
            <w:pPr>
              <w:spacing w:line="240" w:lineRule="auto"/>
              <w:jc w:val="center"/>
              <w:rPr>
                <w:sz w:val="24"/>
                <w:lang w:eastAsia="ru-RU"/>
              </w:rPr>
            </w:pPr>
            <w:r w:rsidRPr="009D2FE6">
              <w:rPr>
                <w:sz w:val="24"/>
                <w:lang w:eastAsia="ru-RU"/>
              </w:rPr>
              <w:t>___________ Зоряна НАКОНЕЧНА</w:t>
            </w:r>
          </w:p>
          <w:p w:rsidR="00321B58" w:rsidRPr="009D2FE6" w:rsidRDefault="00321B58" w:rsidP="00321B58">
            <w:pPr>
              <w:spacing w:line="240" w:lineRule="auto"/>
              <w:jc w:val="center"/>
              <w:rPr>
                <w:sz w:val="24"/>
                <w:lang w:eastAsia="ru-RU"/>
              </w:rPr>
            </w:pPr>
          </w:p>
          <w:p w:rsidR="00321B58" w:rsidRPr="009D2FE6" w:rsidRDefault="00321B58" w:rsidP="00321B58">
            <w:pPr>
              <w:spacing w:line="240" w:lineRule="auto"/>
              <w:rPr>
                <w:sz w:val="24"/>
                <w:lang w:eastAsia="ru-RU"/>
              </w:rPr>
            </w:pPr>
          </w:p>
        </w:tc>
      </w:tr>
    </w:tbl>
    <w:p w:rsidR="00321B58" w:rsidRPr="009D2FE6" w:rsidRDefault="00321B58" w:rsidP="00321B58">
      <w:pPr>
        <w:spacing w:line="240" w:lineRule="auto"/>
        <w:rPr>
          <w:sz w:val="24"/>
          <w:lang w:eastAsia="ru-RU"/>
        </w:rPr>
      </w:pPr>
    </w:p>
    <w:tbl>
      <w:tblPr>
        <w:tblW w:w="9356" w:type="dxa"/>
        <w:tblInd w:w="108" w:type="dxa"/>
        <w:tblLook w:val="01E0" w:firstRow="1" w:lastRow="1" w:firstColumn="1" w:lastColumn="1" w:noHBand="0" w:noVBand="0"/>
      </w:tblPr>
      <w:tblGrid>
        <w:gridCol w:w="4253"/>
        <w:gridCol w:w="1134"/>
        <w:gridCol w:w="3969"/>
      </w:tblGrid>
      <w:tr w:rsidR="009D2FE6" w:rsidRPr="009D2FE6" w:rsidTr="00314F3B">
        <w:tc>
          <w:tcPr>
            <w:tcW w:w="4253" w:type="dxa"/>
          </w:tcPr>
          <w:p w:rsidR="00321B58" w:rsidRPr="009D2FE6" w:rsidRDefault="00321B58" w:rsidP="00321B58">
            <w:pPr>
              <w:spacing w:line="240" w:lineRule="auto"/>
              <w:jc w:val="center"/>
              <w:rPr>
                <w:sz w:val="24"/>
                <w:lang w:eastAsia="ru-RU"/>
              </w:rPr>
            </w:pPr>
            <w:r w:rsidRPr="009D2FE6">
              <w:rPr>
                <w:b/>
                <w:sz w:val="24"/>
                <w:lang w:eastAsia="ru-RU"/>
              </w:rPr>
              <w:t>Погоджено</w:t>
            </w:r>
          </w:p>
          <w:p w:rsidR="00321B58" w:rsidRPr="009D2FE6" w:rsidRDefault="00321B58" w:rsidP="00321B58">
            <w:pPr>
              <w:spacing w:line="240" w:lineRule="auto"/>
              <w:rPr>
                <w:sz w:val="24"/>
                <w:lang w:eastAsia="ru-RU"/>
              </w:rPr>
            </w:pPr>
            <w:r w:rsidRPr="009D2FE6">
              <w:rPr>
                <w:sz w:val="24"/>
                <w:lang w:eastAsia="ru-RU"/>
              </w:rPr>
              <w:t xml:space="preserve">Начальник відділу розвитку громади та інвестицій Новороздільської міської ради </w:t>
            </w:r>
          </w:p>
          <w:p w:rsidR="00321B58" w:rsidRPr="009D2FE6" w:rsidRDefault="00321B58" w:rsidP="00321B58">
            <w:pPr>
              <w:spacing w:line="240" w:lineRule="auto"/>
              <w:rPr>
                <w:sz w:val="24"/>
                <w:lang w:eastAsia="ru-RU"/>
              </w:rPr>
            </w:pPr>
            <w:r w:rsidRPr="009D2FE6">
              <w:rPr>
                <w:sz w:val="24"/>
                <w:lang w:eastAsia="ru-RU"/>
              </w:rPr>
              <w:t>___________  Наталія ГІЛКО</w:t>
            </w:r>
          </w:p>
          <w:p w:rsidR="00321B58" w:rsidRPr="009D2FE6" w:rsidRDefault="00321B58" w:rsidP="00321B58">
            <w:pPr>
              <w:spacing w:line="240" w:lineRule="auto"/>
              <w:rPr>
                <w:sz w:val="24"/>
                <w:lang w:eastAsia="ru-RU"/>
              </w:rPr>
            </w:pPr>
          </w:p>
          <w:p w:rsidR="00321B58" w:rsidRPr="009D2FE6" w:rsidRDefault="00321B58" w:rsidP="00321B58">
            <w:pPr>
              <w:spacing w:line="240" w:lineRule="auto"/>
              <w:jc w:val="center"/>
              <w:rPr>
                <w:sz w:val="24"/>
                <w:lang w:eastAsia="ru-RU"/>
              </w:rPr>
            </w:pPr>
          </w:p>
          <w:p w:rsidR="00321B58" w:rsidRPr="009D2FE6" w:rsidRDefault="00321B58" w:rsidP="00321B58">
            <w:pPr>
              <w:spacing w:line="240" w:lineRule="auto"/>
              <w:rPr>
                <w:sz w:val="24"/>
                <w:lang w:eastAsia="ru-RU"/>
              </w:rPr>
            </w:pPr>
          </w:p>
        </w:tc>
        <w:tc>
          <w:tcPr>
            <w:tcW w:w="1134" w:type="dxa"/>
          </w:tcPr>
          <w:p w:rsidR="00321B58" w:rsidRPr="009D2FE6" w:rsidRDefault="00321B58" w:rsidP="00321B58">
            <w:pPr>
              <w:spacing w:line="240" w:lineRule="auto"/>
              <w:rPr>
                <w:sz w:val="24"/>
                <w:lang w:eastAsia="ru-RU"/>
              </w:rPr>
            </w:pPr>
          </w:p>
        </w:tc>
        <w:tc>
          <w:tcPr>
            <w:tcW w:w="3969" w:type="dxa"/>
          </w:tcPr>
          <w:p w:rsidR="00321B58" w:rsidRPr="009D2FE6" w:rsidRDefault="00321B58" w:rsidP="00321B58">
            <w:pPr>
              <w:spacing w:line="240" w:lineRule="auto"/>
              <w:jc w:val="center"/>
              <w:rPr>
                <w:sz w:val="24"/>
                <w:lang w:eastAsia="ru-RU"/>
              </w:rPr>
            </w:pPr>
            <w:r w:rsidRPr="009D2FE6">
              <w:rPr>
                <w:b/>
                <w:sz w:val="24"/>
                <w:lang w:eastAsia="ru-RU"/>
              </w:rPr>
              <w:t>Погоджено</w:t>
            </w:r>
          </w:p>
          <w:p w:rsidR="00321B58" w:rsidRPr="009D2FE6" w:rsidRDefault="00321B58" w:rsidP="00321B58">
            <w:pPr>
              <w:spacing w:line="240" w:lineRule="auto"/>
              <w:rPr>
                <w:sz w:val="24"/>
                <w:lang w:eastAsia="ru-RU"/>
              </w:rPr>
            </w:pPr>
            <w:r w:rsidRPr="009D2FE6">
              <w:rPr>
                <w:sz w:val="24"/>
                <w:lang w:eastAsia="ru-RU"/>
              </w:rPr>
              <w:t xml:space="preserve">Виконавчий комітет Новороздільської міської ради </w:t>
            </w:r>
          </w:p>
          <w:p w:rsidR="00321B58" w:rsidRPr="009D2FE6" w:rsidRDefault="00321B58" w:rsidP="00321B58">
            <w:pPr>
              <w:spacing w:line="240" w:lineRule="auto"/>
              <w:rPr>
                <w:sz w:val="24"/>
                <w:lang w:eastAsia="ru-RU"/>
              </w:rPr>
            </w:pPr>
            <w:r w:rsidRPr="009D2FE6">
              <w:rPr>
                <w:sz w:val="24"/>
                <w:lang w:eastAsia="ru-RU"/>
              </w:rPr>
              <w:t>___________  Ярина ЯЦЕНКО</w:t>
            </w:r>
          </w:p>
          <w:p w:rsidR="00321B58" w:rsidRPr="009D2FE6" w:rsidRDefault="00321B58" w:rsidP="00321B58">
            <w:pPr>
              <w:spacing w:line="240" w:lineRule="auto"/>
              <w:rPr>
                <w:sz w:val="24"/>
                <w:lang w:eastAsia="ru-RU"/>
              </w:rPr>
            </w:pPr>
          </w:p>
          <w:p w:rsidR="00321B58" w:rsidRPr="009D2FE6" w:rsidRDefault="00321B58" w:rsidP="00321B58">
            <w:pPr>
              <w:spacing w:line="240" w:lineRule="auto"/>
              <w:jc w:val="center"/>
              <w:rPr>
                <w:sz w:val="24"/>
                <w:lang w:eastAsia="ru-RU"/>
              </w:rPr>
            </w:pPr>
          </w:p>
          <w:p w:rsidR="00321B58" w:rsidRPr="009D2FE6" w:rsidRDefault="00321B58" w:rsidP="00321B58">
            <w:pPr>
              <w:spacing w:line="240" w:lineRule="auto"/>
              <w:rPr>
                <w:sz w:val="24"/>
                <w:lang w:eastAsia="ru-RU"/>
              </w:rPr>
            </w:pPr>
          </w:p>
        </w:tc>
      </w:tr>
      <w:tr w:rsidR="00321B58" w:rsidRPr="009D2FE6" w:rsidTr="00314F3B">
        <w:tc>
          <w:tcPr>
            <w:tcW w:w="4253" w:type="dxa"/>
          </w:tcPr>
          <w:p w:rsidR="00321B58" w:rsidRPr="009D2FE6" w:rsidRDefault="00321B58" w:rsidP="00321B58">
            <w:pPr>
              <w:spacing w:line="240" w:lineRule="auto"/>
              <w:jc w:val="center"/>
              <w:rPr>
                <w:b/>
                <w:sz w:val="24"/>
                <w:lang w:eastAsia="ru-RU"/>
              </w:rPr>
            </w:pPr>
          </w:p>
          <w:p w:rsidR="00321B58" w:rsidRPr="009D2FE6" w:rsidRDefault="00321B58" w:rsidP="00321B58">
            <w:pPr>
              <w:spacing w:line="240" w:lineRule="auto"/>
              <w:jc w:val="center"/>
              <w:rPr>
                <w:sz w:val="24"/>
                <w:lang w:eastAsia="ru-RU"/>
              </w:rPr>
            </w:pPr>
            <w:r w:rsidRPr="009D2FE6">
              <w:rPr>
                <w:b/>
                <w:sz w:val="24"/>
                <w:lang w:eastAsia="ru-RU"/>
              </w:rPr>
              <w:t>Розробник</w:t>
            </w:r>
          </w:p>
          <w:p w:rsidR="00321B58" w:rsidRPr="009D2FE6" w:rsidRDefault="00321B58" w:rsidP="00321B58">
            <w:pPr>
              <w:spacing w:line="240" w:lineRule="auto"/>
              <w:rPr>
                <w:sz w:val="24"/>
                <w:lang w:eastAsia="ru-RU"/>
              </w:rPr>
            </w:pPr>
            <w:r w:rsidRPr="009D2FE6">
              <w:rPr>
                <w:sz w:val="24"/>
                <w:lang w:eastAsia="ru-RU"/>
              </w:rPr>
              <w:t>Управління культури, спорту та гуманітарної політики</w:t>
            </w:r>
          </w:p>
          <w:p w:rsidR="00321B58" w:rsidRPr="009D2FE6" w:rsidRDefault="00321B58" w:rsidP="00321B58">
            <w:pPr>
              <w:spacing w:line="240" w:lineRule="auto"/>
              <w:rPr>
                <w:sz w:val="24"/>
                <w:lang w:eastAsia="ru-RU"/>
              </w:rPr>
            </w:pPr>
            <w:r w:rsidRPr="009D2FE6">
              <w:rPr>
                <w:sz w:val="24"/>
                <w:lang w:eastAsia="ru-RU"/>
              </w:rPr>
              <w:t>________ Володимир ЗАСАНСЬКИЙ</w:t>
            </w:r>
          </w:p>
          <w:p w:rsidR="00321B58" w:rsidRPr="009D2FE6" w:rsidRDefault="00321B58" w:rsidP="00321B58">
            <w:pPr>
              <w:spacing w:line="240" w:lineRule="auto"/>
              <w:rPr>
                <w:sz w:val="24"/>
                <w:lang w:eastAsia="ru-RU"/>
              </w:rPr>
            </w:pPr>
          </w:p>
          <w:p w:rsidR="00321B58" w:rsidRPr="009D2FE6" w:rsidRDefault="00321B58" w:rsidP="00321B58">
            <w:pPr>
              <w:spacing w:line="240" w:lineRule="auto"/>
              <w:rPr>
                <w:sz w:val="24"/>
                <w:lang w:eastAsia="ru-RU"/>
              </w:rPr>
            </w:pPr>
          </w:p>
          <w:p w:rsidR="00321B58" w:rsidRPr="009D2FE6" w:rsidRDefault="00321B58" w:rsidP="00321B58">
            <w:pPr>
              <w:spacing w:line="240" w:lineRule="auto"/>
              <w:rPr>
                <w:b/>
                <w:sz w:val="24"/>
                <w:lang w:eastAsia="ru-RU"/>
              </w:rPr>
            </w:pPr>
          </w:p>
        </w:tc>
        <w:tc>
          <w:tcPr>
            <w:tcW w:w="1134" w:type="dxa"/>
          </w:tcPr>
          <w:p w:rsidR="00321B58" w:rsidRPr="009D2FE6" w:rsidRDefault="00321B58" w:rsidP="00321B58">
            <w:pPr>
              <w:spacing w:line="240" w:lineRule="auto"/>
              <w:rPr>
                <w:sz w:val="24"/>
                <w:lang w:eastAsia="ru-RU"/>
              </w:rPr>
            </w:pPr>
          </w:p>
        </w:tc>
        <w:tc>
          <w:tcPr>
            <w:tcW w:w="3969" w:type="dxa"/>
          </w:tcPr>
          <w:p w:rsidR="00321B58" w:rsidRPr="009D2FE6" w:rsidRDefault="00321B58" w:rsidP="00321B58">
            <w:pPr>
              <w:spacing w:line="240" w:lineRule="auto"/>
              <w:rPr>
                <w:b/>
                <w:sz w:val="24"/>
                <w:lang w:eastAsia="ru-RU"/>
              </w:rPr>
            </w:pPr>
          </w:p>
        </w:tc>
      </w:tr>
    </w:tbl>
    <w:p w:rsidR="00321B58" w:rsidRPr="009D2FE6" w:rsidRDefault="00321B58" w:rsidP="00321B58">
      <w:pPr>
        <w:spacing w:line="240" w:lineRule="auto"/>
        <w:rPr>
          <w:sz w:val="24"/>
          <w:lang w:eastAsia="ru-RU"/>
        </w:rPr>
      </w:pPr>
    </w:p>
    <w:p w:rsidR="00321B58" w:rsidRPr="009D2FE6" w:rsidRDefault="00321B58" w:rsidP="00321B58">
      <w:pPr>
        <w:spacing w:line="240" w:lineRule="auto"/>
        <w:jc w:val="center"/>
        <w:rPr>
          <w:sz w:val="24"/>
          <w:lang w:eastAsia="ru-RU"/>
        </w:rPr>
      </w:pPr>
    </w:p>
    <w:p w:rsidR="00010EFF" w:rsidRPr="009D2FE6" w:rsidRDefault="00010EFF" w:rsidP="00321B58">
      <w:pPr>
        <w:spacing w:line="240" w:lineRule="auto"/>
        <w:jc w:val="center"/>
        <w:rPr>
          <w:sz w:val="24"/>
          <w:lang w:eastAsia="ru-RU"/>
        </w:rPr>
      </w:pPr>
    </w:p>
    <w:p w:rsidR="00321B58" w:rsidRPr="009D2FE6" w:rsidRDefault="00321B58" w:rsidP="00321B58">
      <w:pPr>
        <w:spacing w:line="240" w:lineRule="auto"/>
        <w:jc w:val="center"/>
        <w:rPr>
          <w:sz w:val="24"/>
          <w:lang w:eastAsia="ru-RU"/>
        </w:rPr>
      </w:pPr>
    </w:p>
    <w:p w:rsidR="00321B58" w:rsidRPr="009D2FE6" w:rsidRDefault="00321B58" w:rsidP="00321B58">
      <w:pPr>
        <w:spacing w:line="240" w:lineRule="auto"/>
        <w:rPr>
          <w:sz w:val="24"/>
          <w:lang w:eastAsia="ru-RU"/>
        </w:rPr>
      </w:pPr>
    </w:p>
    <w:p w:rsidR="00321B58" w:rsidRPr="009D2FE6" w:rsidRDefault="00321B58" w:rsidP="00321B58">
      <w:pPr>
        <w:spacing w:line="240" w:lineRule="auto"/>
        <w:jc w:val="center"/>
        <w:rPr>
          <w:b/>
          <w:sz w:val="24"/>
          <w:lang w:eastAsia="ru-RU"/>
        </w:rPr>
      </w:pPr>
      <w:r w:rsidRPr="009D2FE6">
        <w:rPr>
          <w:sz w:val="24"/>
          <w:lang w:eastAsia="ru-RU"/>
        </w:rPr>
        <w:t xml:space="preserve">м. Новий Розділ </w:t>
      </w:r>
      <w:r w:rsidRPr="009D2FE6">
        <w:rPr>
          <w:sz w:val="24"/>
          <w:lang w:eastAsia="ru-RU"/>
        </w:rPr>
        <w:br/>
        <w:t>2026 рік</w:t>
      </w:r>
    </w:p>
    <w:p w:rsidR="00321B58" w:rsidRPr="009D2FE6" w:rsidRDefault="00321B58" w:rsidP="00321B58">
      <w:pPr>
        <w:tabs>
          <w:tab w:val="left" w:pos="10992"/>
          <w:tab w:val="left" w:pos="11908"/>
          <w:tab w:val="left" w:pos="12824"/>
          <w:tab w:val="left" w:pos="13740"/>
          <w:tab w:val="left" w:pos="14656"/>
        </w:tabs>
        <w:spacing w:line="240" w:lineRule="auto"/>
        <w:jc w:val="center"/>
        <w:rPr>
          <w:sz w:val="22"/>
          <w:szCs w:val="22"/>
          <w:lang w:eastAsia="ru-RU"/>
        </w:rPr>
      </w:pPr>
    </w:p>
    <w:p w:rsidR="00321B58" w:rsidRPr="009D2FE6" w:rsidRDefault="00321B58" w:rsidP="00321B58">
      <w:pPr>
        <w:tabs>
          <w:tab w:val="left" w:pos="10992"/>
          <w:tab w:val="left" w:pos="11908"/>
          <w:tab w:val="left" w:pos="12824"/>
          <w:tab w:val="left" w:pos="13740"/>
          <w:tab w:val="left" w:pos="14656"/>
        </w:tabs>
        <w:spacing w:line="240" w:lineRule="auto"/>
        <w:jc w:val="center"/>
        <w:rPr>
          <w:sz w:val="22"/>
          <w:szCs w:val="22"/>
          <w:lang w:eastAsia="ru-RU"/>
        </w:rPr>
      </w:pPr>
    </w:p>
    <w:p w:rsidR="00321B58" w:rsidRPr="009D2FE6" w:rsidRDefault="00321B58" w:rsidP="00321B58">
      <w:pPr>
        <w:tabs>
          <w:tab w:val="left" w:pos="10992"/>
          <w:tab w:val="left" w:pos="11908"/>
          <w:tab w:val="left" w:pos="12824"/>
          <w:tab w:val="left" w:pos="13740"/>
          <w:tab w:val="left" w:pos="14656"/>
        </w:tabs>
        <w:spacing w:line="240" w:lineRule="auto"/>
        <w:jc w:val="center"/>
        <w:rPr>
          <w:sz w:val="22"/>
          <w:szCs w:val="22"/>
          <w:lang w:eastAsia="ru-RU"/>
        </w:rPr>
      </w:pPr>
    </w:p>
    <w:p w:rsidR="00321B58" w:rsidRPr="009D2FE6" w:rsidRDefault="00321B58" w:rsidP="00321B58">
      <w:pPr>
        <w:tabs>
          <w:tab w:val="left" w:pos="10992"/>
          <w:tab w:val="left" w:pos="11908"/>
          <w:tab w:val="left" w:pos="12824"/>
          <w:tab w:val="left" w:pos="13740"/>
          <w:tab w:val="left" w:pos="14656"/>
        </w:tabs>
        <w:spacing w:line="240" w:lineRule="auto"/>
        <w:jc w:val="center"/>
        <w:rPr>
          <w:sz w:val="22"/>
          <w:szCs w:val="22"/>
          <w:lang w:eastAsia="ru-RU"/>
        </w:rPr>
      </w:pPr>
    </w:p>
    <w:p w:rsidR="00321B58" w:rsidRPr="009D2FE6" w:rsidRDefault="00321B58" w:rsidP="00321B58">
      <w:pPr>
        <w:tabs>
          <w:tab w:val="left" w:pos="10992"/>
          <w:tab w:val="left" w:pos="11908"/>
          <w:tab w:val="left" w:pos="12824"/>
          <w:tab w:val="left" w:pos="13740"/>
          <w:tab w:val="left" w:pos="14656"/>
        </w:tabs>
        <w:spacing w:line="240" w:lineRule="auto"/>
        <w:jc w:val="center"/>
        <w:rPr>
          <w:sz w:val="22"/>
          <w:szCs w:val="22"/>
          <w:lang w:eastAsia="ru-RU"/>
        </w:rPr>
      </w:pPr>
    </w:p>
    <w:p w:rsidR="00321B58" w:rsidRPr="009D2FE6" w:rsidRDefault="00321B58" w:rsidP="00321B58">
      <w:pPr>
        <w:tabs>
          <w:tab w:val="left" w:pos="10992"/>
          <w:tab w:val="left" w:pos="11908"/>
          <w:tab w:val="left" w:pos="12824"/>
          <w:tab w:val="left" w:pos="13740"/>
          <w:tab w:val="left" w:pos="14656"/>
        </w:tabs>
        <w:spacing w:line="240" w:lineRule="auto"/>
        <w:jc w:val="center"/>
        <w:rPr>
          <w:sz w:val="22"/>
          <w:szCs w:val="22"/>
          <w:lang w:eastAsia="ru-RU"/>
        </w:rPr>
      </w:pPr>
    </w:p>
    <w:p w:rsidR="00321B58" w:rsidRPr="009D2FE6" w:rsidRDefault="00321B58" w:rsidP="00321B58">
      <w:pPr>
        <w:autoSpaceDE w:val="0"/>
        <w:spacing w:line="240" w:lineRule="auto"/>
        <w:jc w:val="center"/>
        <w:rPr>
          <w:b/>
          <w:sz w:val="24"/>
          <w:lang w:eastAsia="ru-RU"/>
        </w:rPr>
      </w:pPr>
      <w:r w:rsidRPr="009D2FE6">
        <w:rPr>
          <w:b/>
          <w:sz w:val="24"/>
          <w:lang w:eastAsia="ru-RU"/>
        </w:rPr>
        <w:t>ПАСПОРТ</w:t>
      </w:r>
    </w:p>
    <w:p w:rsidR="00321B58" w:rsidRPr="009D2FE6" w:rsidRDefault="00321B58" w:rsidP="00321B58">
      <w:pPr>
        <w:autoSpaceDE w:val="0"/>
        <w:spacing w:line="240" w:lineRule="auto"/>
        <w:jc w:val="center"/>
        <w:rPr>
          <w:b/>
          <w:sz w:val="24"/>
          <w:lang w:eastAsia="ru-RU"/>
        </w:rPr>
      </w:pPr>
      <w:r w:rsidRPr="009D2FE6">
        <w:rPr>
          <w:b/>
          <w:sz w:val="24"/>
          <w:lang w:eastAsia="ru-RU"/>
        </w:rPr>
        <w:t xml:space="preserve"> міської (бюджетної ) цільової Програми</w:t>
      </w:r>
    </w:p>
    <w:p w:rsidR="00321B58" w:rsidRPr="009D2FE6" w:rsidRDefault="00321B58" w:rsidP="00321B58">
      <w:pPr>
        <w:autoSpaceDE w:val="0"/>
        <w:spacing w:line="240" w:lineRule="auto"/>
        <w:jc w:val="center"/>
        <w:rPr>
          <w:b/>
          <w:sz w:val="24"/>
          <w:lang w:eastAsia="ru-RU"/>
        </w:rPr>
      </w:pPr>
      <w:r w:rsidRPr="009D2FE6">
        <w:rPr>
          <w:b/>
          <w:sz w:val="24"/>
          <w:lang w:eastAsia="ru-RU"/>
        </w:rPr>
        <w:t xml:space="preserve">«Розвиток фізичної культури та спорту </w:t>
      </w:r>
    </w:p>
    <w:p w:rsidR="00321B58" w:rsidRPr="009D2FE6" w:rsidRDefault="00321B58" w:rsidP="00321B58">
      <w:pPr>
        <w:autoSpaceDE w:val="0"/>
        <w:spacing w:line="240" w:lineRule="auto"/>
        <w:jc w:val="center"/>
        <w:rPr>
          <w:b/>
          <w:sz w:val="24"/>
          <w:lang w:eastAsia="ru-RU"/>
        </w:rPr>
      </w:pPr>
      <w:r w:rsidRPr="009D2FE6">
        <w:rPr>
          <w:b/>
          <w:sz w:val="24"/>
          <w:lang w:eastAsia="ru-RU"/>
        </w:rPr>
        <w:t>на 2026 рік та прогноз на  2027 - 2028 роки»</w:t>
      </w:r>
    </w:p>
    <w:p w:rsidR="00321B58" w:rsidRPr="009D2FE6" w:rsidRDefault="00321B58" w:rsidP="00321B58">
      <w:pPr>
        <w:autoSpaceDE w:val="0"/>
        <w:spacing w:line="240" w:lineRule="auto"/>
        <w:jc w:val="center"/>
        <w:rPr>
          <w:sz w:val="24"/>
          <w:lang w:eastAsia="ru-RU"/>
        </w:rPr>
      </w:pPr>
    </w:p>
    <w:tbl>
      <w:tblPr>
        <w:tblW w:w="0" w:type="auto"/>
        <w:tblLook w:val="00A0" w:firstRow="1" w:lastRow="0" w:firstColumn="1" w:lastColumn="0" w:noHBand="0" w:noVBand="0"/>
      </w:tblPr>
      <w:tblGrid>
        <w:gridCol w:w="4853"/>
        <w:gridCol w:w="4854"/>
      </w:tblGrid>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1. Ініціатор розроблення програми</w:t>
            </w:r>
          </w:p>
        </w:tc>
        <w:tc>
          <w:tcPr>
            <w:tcW w:w="4854" w:type="dxa"/>
            <w:hideMark/>
          </w:tcPr>
          <w:p w:rsidR="00321B58" w:rsidRPr="009D2FE6" w:rsidRDefault="00321B58" w:rsidP="00321B58">
            <w:pPr>
              <w:autoSpaceDE w:val="0"/>
              <w:spacing w:line="240" w:lineRule="auto"/>
              <w:rPr>
                <w:sz w:val="24"/>
                <w:lang w:eastAsia="ru-RU"/>
              </w:rPr>
            </w:pPr>
            <w:r w:rsidRPr="009D2FE6">
              <w:rPr>
                <w:sz w:val="24"/>
                <w:lang w:eastAsia="ru-RU"/>
              </w:rPr>
              <w:t>Управління культури, спорту та гуманітарної політики  Новороздільської міської ради</w:t>
            </w: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2. Дата, номер документа про затвердження програми</w:t>
            </w:r>
          </w:p>
        </w:tc>
        <w:tc>
          <w:tcPr>
            <w:tcW w:w="4854" w:type="dxa"/>
            <w:hideMark/>
          </w:tcPr>
          <w:p w:rsidR="00321B58" w:rsidRPr="009D2FE6" w:rsidRDefault="00321B58" w:rsidP="00321B58">
            <w:pPr>
              <w:autoSpaceDE w:val="0"/>
              <w:spacing w:line="240" w:lineRule="auto"/>
              <w:rPr>
                <w:sz w:val="24"/>
                <w:lang w:eastAsia="ru-RU"/>
              </w:rPr>
            </w:pPr>
            <w:r w:rsidRPr="009D2FE6">
              <w:rPr>
                <w:sz w:val="24"/>
                <w:lang w:eastAsia="ru-RU"/>
              </w:rPr>
              <w:t>Рішення Новороздільської міської ради № 2529 від 18.12.2025 року</w:t>
            </w: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3. Розробник програми</w:t>
            </w:r>
          </w:p>
        </w:tc>
        <w:tc>
          <w:tcPr>
            <w:tcW w:w="4854" w:type="dxa"/>
            <w:hideMark/>
          </w:tcPr>
          <w:p w:rsidR="00321B58" w:rsidRPr="009D2FE6" w:rsidRDefault="00321B58" w:rsidP="00321B58">
            <w:pPr>
              <w:autoSpaceDE w:val="0"/>
              <w:spacing w:line="240" w:lineRule="auto"/>
              <w:rPr>
                <w:sz w:val="24"/>
                <w:lang w:eastAsia="ru-RU"/>
              </w:rPr>
            </w:pPr>
            <w:r w:rsidRPr="009D2FE6">
              <w:rPr>
                <w:sz w:val="24"/>
                <w:lang w:eastAsia="ru-RU"/>
              </w:rPr>
              <w:t>Управління культури, спорту та гуманітарної політики  Новороздільської міської ради</w:t>
            </w: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 xml:space="preserve">4. Співрозробник програми  </w:t>
            </w:r>
          </w:p>
        </w:tc>
        <w:tc>
          <w:tcPr>
            <w:tcW w:w="4854" w:type="dxa"/>
            <w:hideMark/>
          </w:tcPr>
          <w:p w:rsidR="00321B58" w:rsidRPr="009D2FE6" w:rsidRDefault="00321B58" w:rsidP="00321B58">
            <w:pPr>
              <w:autoSpaceDE w:val="0"/>
              <w:spacing w:line="240" w:lineRule="auto"/>
              <w:rPr>
                <w:sz w:val="24"/>
                <w:lang w:eastAsia="ru-RU"/>
              </w:rPr>
            </w:pPr>
            <w:r w:rsidRPr="009D2FE6">
              <w:rPr>
                <w:sz w:val="24"/>
                <w:lang w:eastAsia="ru-RU"/>
              </w:rPr>
              <w:t>Відділ з питань фізичної культури та спорту</w:t>
            </w: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5. Відповідальний виконавець програми</w:t>
            </w:r>
          </w:p>
        </w:tc>
        <w:tc>
          <w:tcPr>
            <w:tcW w:w="4854" w:type="dxa"/>
            <w:hideMark/>
          </w:tcPr>
          <w:p w:rsidR="00321B58" w:rsidRPr="009D2FE6" w:rsidRDefault="00321B58" w:rsidP="00321B58">
            <w:pPr>
              <w:autoSpaceDE w:val="0"/>
              <w:spacing w:line="240" w:lineRule="auto"/>
              <w:rPr>
                <w:sz w:val="24"/>
                <w:lang w:eastAsia="ru-RU"/>
              </w:rPr>
            </w:pPr>
            <w:r w:rsidRPr="009D2FE6">
              <w:rPr>
                <w:sz w:val="24"/>
                <w:lang w:eastAsia="ru-RU"/>
              </w:rPr>
              <w:t>Управління культури, спорту та гуманітарної політики  Новороздільської міської ради</w:t>
            </w: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6. Учасники програми</w:t>
            </w:r>
          </w:p>
        </w:tc>
        <w:tc>
          <w:tcPr>
            <w:tcW w:w="4854" w:type="dxa"/>
            <w:hideMark/>
          </w:tcPr>
          <w:p w:rsidR="00321B58" w:rsidRPr="009D2FE6" w:rsidRDefault="00321B58" w:rsidP="00321B58">
            <w:pPr>
              <w:autoSpaceDE w:val="0"/>
              <w:spacing w:line="240" w:lineRule="auto"/>
              <w:rPr>
                <w:sz w:val="24"/>
                <w:lang w:eastAsia="ru-RU"/>
              </w:rPr>
            </w:pPr>
            <w:r w:rsidRPr="009D2FE6">
              <w:rPr>
                <w:sz w:val="24"/>
                <w:lang w:eastAsia="ru-RU"/>
              </w:rPr>
              <w:t>Управління культури, спорту та гуманітарної політики  Новороздільської міської ради, відділ з питань фізичної культури та спорту, учні Новороздільської ДЮСШ, учні ЗЗСО, спортсмени, люди з інвалідністю та ветерани громади</w:t>
            </w: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7. Термін реалізації програми</w:t>
            </w:r>
          </w:p>
        </w:tc>
        <w:tc>
          <w:tcPr>
            <w:tcW w:w="4854" w:type="dxa"/>
            <w:hideMark/>
          </w:tcPr>
          <w:p w:rsidR="00321B58" w:rsidRPr="009D2FE6" w:rsidRDefault="00321B58" w:rsidP="00321B58">
            <w:pPr>
              <w:autoSpaceDE w:val="0"/>
              <w:spacing w:line="240" w:lineRule="auto"/>
              <w:rPr>
                <w:sz w:val="24"/>
                <w:lang w:eastAsia="ru-RU"/>
              </w:rPr>
            </w:pPr>
            <w:r w:rsidRPr="009D2FE6">
              <w:rPr>
                <w:sz w:val="24"/>
                <w:lang w:eastAsia="ru-RU"/>
              </w:rPr>
              <w:t>впродовж  2026-2028 років</w:t>
            </w: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 xml:space="preserve">7.1. Етапи виконання програми </w:t>
            </w:r>
            <w:r w:rsidRPr="009D2FE6">
              <w:rPr>
                <w:sz w:val="24"/>
                <w:lang w:eastAsia="ru-RU"/>
              </w:rPr>
              <w:br/>
              <w:t xml:space="preserve"> (для довгострокових програм)  </w:t>
            </w:r>
          </w:p>
        </w:tc>
        <w:tc>
          <w:tcPr>
            <w:tcW w:w="4854" w:type="dxa"/>
          </w:tcPr>
          <w:p w:rsidR="00321B58" w:rsidRPr="009D2FE6" w:rsidRDefault="00321B58" w:rsidP="00321B58">
            <w:pPr>
              <w:autoSpaceDE w:val="0"/>
              <w:spacing w:line="240" w:lineRule="auto"/>
              <w:rPr>
                <w:sz w:val="24"/>
                <w:lang w:eastAsia="ru-RU"/>
              </w:rPr>
            </w:pPr>
          </w:p>
        </w:tc>
      </w:tr>
      <w:tr w:rsidR="009D2FE6" w:rsidRPr="009D2FE6" w:rsidTr="00314F3B">
        <w:tc>
          <w:tcPr>
            <w:tcW w:w="4853" w:type="dxa"/>
            <w:hideMark/>
          </w:tcPr>
          <w:p w:rsidR="00321B58" w:rsidRPr="009D2FE6" w:rsidRDefault="00321B58" w:rsidP="00321B58">
            <w:pPr>
              <w:autoSpaceDE w:val="0"/>
              <w:spacing w:line="240" w:lineRule="auto"/>
              <w:rPr>
                <w:sz w:val="24"/>
                <w:lang w:eastAsia="ru-RU"/>
              </w:rPr>
            </w:pPr>
            <w:r w:rsidRPr="009D2FE6">
              <w:rPr>
                <w:sz w:val="24"/>
                <w:lang w:eastAsia="ru-RU"/>
              </w:rPr>
              <w:t xml:space="preserve">8. Загальний обсяг фінансових </w:t>
            </w:r>
            <w:r w:rsidRPr="009D2FE6">
              <w:rPr>
                <w:sz w:val="24"/>
                <w:lang w:eastAsia="ru-RU"/>
              </w:rPr>
              <w:br/>
              <w:t xml:space="preserve">ресурсів, необхідних для реалізації </w:t>
            </w:r>
            <w:r w:rsidRPr="009D2FE6">
              <w:rPr>
                <w:sz w:val="24"/>
                <w:lang w:eastAsia="ru-RU"/>
              </w:rPr>
              <w:br/>
              <w:t xml:space="preserve">програми, тис. грн., </w:t>
            </w:r>
          </w:p>
          <w:p w:rsidR="00321B58" w:rsidRPr="009D2FE6" w:rsidRDefault="00321B58" w:rsidP="00321B58">
            <w:pPr>
              <w:autoSpaceDE w:val="0"/>
              <w:spacing w:line="240" w:lineRule="auto"/>
              <w:rPr>
                <w:sz w:val="24"/>
                <w:lang w:eastAsia="ru-RU"/>
              </w:rPr>
            </w:pPr>
            <w:r w:rsidRPr="009D2FE6">
              <w:rPr>
                <w:sz w:val="24"/>
                <w:lang w:eastAsia="ru-RU"/>
              </w:rPr>
              <w:t xml:space="preserve">всього – </w:t>
            </w:r>
          </w:p>
          <w:p w:rsidR="00321B58" w:rsidRPr="009D2FE6" w:rsidRDefault="00321B58" w:rsidP="00321B58">
            <w:pPr>
              <w:autoSpaceDE w:val="0"/>
              <w:spacing w:line="240" w:lineRule="auto"/>
              <w:rPr>
                <w:sz w:val="24"/>
                <w:lang w:eastAsia="ru-RU"/>
              </w:rPr>
            </w:pPr>
            <w:r w:rsidRPr="009D2FE6">
              <w:rPr>
                <w:sz w:val="24"/>
                <w:lang w:eastAsia="ru-RU"/>
              </w:rPr>
              <w:t xml:space="preserve">     у тому числі:</w:t>
            </w:r>
          </w:p>
        </w:tc>
        <w:tc>
          <w:tcPr>
            <w:tcW w:w="4854" w:type="dxa"/>
          </w:tcPr>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r w:rsidRPr="009D2FE6">
              <w:rPr>
                <w:sz w:val="24"/>
                <w:lang w:eastAsia="ru-RU"/>
              </w:rPr>
              <w:t>6000,000</w:t>
            </w:r>
          </w:p>
        </w:tc>
      </w:tr>
      <w:tr w:rsidR="00321B58" w:rsidRPr="009D2FE6" w:rsidTr="00314F3B">
        <w:tc>
          <w:tcPr>
            <w:tcW w:w="4853" w:type="dxa"/>
          </w:tcPr>
          <w:p w:rsidR="00321B58" w:rsidRPr="009D2FE6" w:rsidRDefault="00321B58" w:rsidP="00321B58">
            <w:pPr>
              <w:autoSpaceDE w:val="0"/>
              <w:spacing w:line="240" w:lineRule="auto"/>
              <w:rPr>
                <w:sz w:val="24"/>
                <w:lang w:eastAsia="ru-RU"/>
              </w:rPr>
            </w:pPr>
            <w:r w:rsidRPr="009D2FE6">
              <w:rPr>
                <w:sz w:val="24"/>
                <w:lang w:eastAsia="ru-RU"/>
              </w:rPr>
              <w:t xml:space="preserve">8.1. коштів міського бюджету </w:t>
            </w:r>
          </w:p>
          <w:p w:rsidR="00321B58" w:rsidRPr="009D2FE6" w:rsidRDefault="00321B58" w:rsidP="00321B58">
            <w:pPr>
              <w:autoSpaceDE w:val="0"/>
              <w:spacing w:line="240" w:lineRule="auto"/>
              <w:rPr>
                <w:sz w:val="24"/>
                <w:lang w:eastAsia="ru-RU"/>
              </w:rPr>
            </w:pPr>
            <w:r w:rsidRPr="009D2FE6">
              <w:rPr>
                <w:sz w:val="24"/>
                <w:lang w:eastAsia="ru-RU"/>
              </w:rPr>
              <w:t xml:space="preserve">коштів інших джерел  (вказати)  </w:t>
            </w:r>
          </w:p>
          <w:p w:rsidR="00321B58" w:rsidRPr="009D2FE6" w:rsidRDefault="00321B58" w:rsidP="00321B58">
            <w:pPr>
              <w:autoSpaceDE w:val="0"/>
              <w:spacing w:line="240" w:lineRule="auto"/>
              <w:rPr>
                <w:sz w:val="24"/>
                <w:lang w:eastAsia="ru-RU"/>
              </w:rPr>
            </w:pPr>
          </w:p>
        </w:tc>
        <w:tc>
          <w:tcPr>
            <w:tcW w:w="4854" w:type="dxa"/>
          </w:tcPr>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r w:rsidRPr="009D2FE6">
              <w:rPr>
                <w:sz w:val="24"/>
                <w:lang w:eastAsia="ru-RU"/>
              </w:rPr>
              <w:t>6000,000</w:t>
            </w:r>
          </w:p>
        </w:tc>
      </w:tr>
    </w:tbl>
    <w:p w:rsidR="00321B58" w:rsidRPr="009D2FE6" w:rsidRDefault="00321B58" w:rsidP="00321B58">
      <w:pPr>
        <w:spacing w:line="192" w:lineRule="auto"/>
        <w:rPr>
          <w:b/>
          <w:sz w:val="24"/>
          <w:lang w:eastAsia="ru-RU"/>
        </w:rPr>
      </w:pPr>
    </w:p>
    <w:p w:rsidR="00321B58" w:rsidRPr="009D2FE6" w:rsidRDefault="00321B58" w:rsidP="00321B58">
      <w:pPr>
        <w:autoSpaceDE w:val="0"/>
        <w:autoSpaceDN w:val="0"/>
        <w:adjustRightInd w:val="0"/>
        <w:spacing w:line="240" w:lineRule="auto"/>
        <w:ind w:left="615"/>
        <w:jc w:val="both"/>
        <w:rPr>
          <w:rFonts w:eastAsia="Calibri"/>
          <w:sz w:val="24"/>
        </w:rPr>
      </w:pPr>
    </w:p>
    <w:p w:rsidR="00321B58" w:rsidRPr="009D2FE6" w:rsidRDefault="00321B58" w:rsidP="00321B58">
      <w:pPr>
        <w:spacing w:line="240" w:lineRule="auto"/>
        <w:rPr>
          <w:rFonts w:eastAsia="Calibri"/>
          <w:sz w:val="24"/>
          <w:lang w:eastAsia="ru-RU"/>
        </w:rPr>
      </w:pPr>
    </w:p>
    <w:p w:rsidR="00321B58" w:rsidRPr="009D2FE6" w:rsidRDefault="00321B58" w:rsidP="00321B58">
      <w:pPr>
        <w:autoSpaceDE w:val="0"/>
        <w:autoSpaceDN w:val="0"/>
        <w:adjustRightInd w:val="0"/>
        <w:spacing w:line="240" w:lineRule="auto"/>
        <w:ind w:firstLine="520"/>
        <w:rPr>
          <w:rFonts w:eastAsia="Calibri"/>
          <w:sz w:val="24"/>
        </w:rPr>
      </w:pPr>
    </w:p>
    <w:p w:rsidR="00321B58" w:rsidRPr="009D2FE6" w:rsidRDefault="00321B58" w:rsidP="00321B58">
      <w:pPr>
        <w:shd w:val="clear" w:color="auto" w:fill="FFFFFF"/>
        <w:spacing w:line="240" w:lineRule="auto"/>
        <w:rPr>
          <w:rFonts w:eastAsia="Calibri"/>
          <w:b/>
          <w:bCs/>
          <w:sz w:val="24"/>
        </w:rPr>
      </w:pPr>
      <w:r w:rsidRPr="009D2FE6">
        <w:rPr>
          <w:rFonts w:eastAsia="Calibri"/>
          <w:b/>
          <w:bCs/>
          <w:sz w:val="24"/>
        </w:rPr>
        <w:t>Керівник установи –</w:t>
      </w:r>
    </w:p>
    <w:p w:rsidR="00321B58" w:rsidRPr="009D2FE6" w:rsidRDefault="00321B58" w:rsidP="00321B58">
      <w:pPr>
        <w:shd w:val="clear" w:color="auto" w:fill="FFFFFF"/>
        <w:spacing w:line="240" w:lineRule="auto"/>
        <w:rPr>
          <w:rFonts w:eastAsia="Calibri"/>
          <w:b/>
          <w:bCs/>
          <w:sz w:val="24"/>
        </w:rPr>
      </w:pPr>
      <w:r w:rsidRPr="009D2FE6">
        <w:rPr>
          <w:rFonts w:eastAsia="Calibri"/>
          <w:b/>
          <w:bCs/>
          <w:sz w:val="24"/>
        </w:rPr>
        <w:t>головного розпорядника коштів                                                 Володимир ЗАСАНСЬКИЙ</w:t>
      </w:r>
    </w:p>
    <w:p w:rsidR="00321B58" w:rsidRPr="009D2FE6" w:rsidRDefault="00321B58" w:rsidP="00321B58">
      <w:pPr>
        <w:shd w:val="clear" w:color="auto" w:fill="FFFFFF"/>
        <w:spacing w:before="150" w:line="240" w:lineRule="auto"/>
        <w:rPr>
          <w:rFonts w:eastAsia="Calibri"/>
          <w:b/>
          <w:bCs/>
          <w:sz w:val="24"/>
        </w:rPr>
      </w:pPr>
    </w:p>
    <w:p w:rsidR="00321B58" w:rsidRPr="009D2FE6" w:rsidRDefault="00321B58" w:rsidP="00321B58">
      <w:pPr>
        <w:shd w:val="clear" w:color="auto" w:fill="FFFFFF"/>
        <w:spacing w:before="150" w:line="240" w:lineRule="auto"/>
        <w:rPr>
          <w:rFonts w:eastAsia="Calibri"/>
          <w:b/>
          <w:bCs/>
          <w:sz w:val="24"/>
        </w:rPr>
      </w:pPr>
    </w:p>
    <w:p w:rsidR="00321B58" w:rsidRPr="009D2FE6" w:rsidRDefault="00321B58" w:rsidP="00321B58">
      <w:pPr>
        <w:shd w:val="clear" w:color="auto" w:fill="FFFFFF"/>
        <w:spacing w:before="150" w:line="240" w:lineRule="auto"/>
        <w:rPr>
          <w:rFonts w:eastAsia="Calibri"/>
          <w:b/>
          <w:bCs/>
          <w:sz w:val="24"/>
        </w:rPr>
      </w:pPr>
      <w:r w:rsidRPr="009D2FE6">
        <w:rPr>
          <w:rFonts w:eastAsia="Calibri"/>
          <w:b/>
          <w:bCs/>
          <w:sz w:val="24"/>
        </w:rPr>
        <w:t>Відповідальний виконавець програми                                      Володимир ЗАСАНСЬКИЙ</w:t>
      </w:r>
    </w:p>
    <w:p w:rsidR="00321B58" w:rsidRPr="009D2FE6" w:rsidRDefault="00321B58" w:rsidP="00321B58">
      <w:pPr>
        <w:tabs>
          <w:tab w:val="center" w:pos="4819"/>
          <w:tab w:val="right" w:pos="9639"/>
        </w:tabs>
        <w:spacing w:line="240" w:lineRule="auto"/>
        <w:rPr>
          <w:rFonts w:eastAsia="Calibri"/>
          <w:b/>
          <w:sz w:val="24"/>
          <w:lang w:eastAsia="ru-RU"/>
        </w:rPr>
      </w:pPr>
    </w:p>
    <w:p w:rsidR="00321B58" w:rsidRPr="009D2FE6" w:rsidRDefault="00321B58" w:rsidP="00321B58">
      <w:pPr>
        <w:tabs>
          <w:tab w:val="center" w:pos="4819"/>
          <w:tab w:val="right" w:pos="9639"/>
        </w:tabs>
        <w:spacing w:line="240" w:lineRule="auto"/>
        <w:rPr>
          <w:rFonts w:eastAsia="Calibri"/>
          <w:b/>
          <w:sz w:val="24"/>
          <w:lang w:eastAsia="ru-RU"/>
        </w:rPr>
      </w:pPr>
    </w:p>
    <w:p w:rsidR="00321B58" w:rsidRPr="009D2FE6" w:rsidRDefault="00321B58" w:rsidP="00321B58">
      <w:pPr>
        <w:spacing w:line="240" w:lineRule="auto"/>
        <w:rPr>
          <w:rFonts w:eastAsia="Calibri"/>
          <w:b/>
          <w:sz w:val="24"/>
          <w:lang w:eastAsia="ru-RU"/>
        </w:rPr>
      </w:pPr>
      <w:r w:rsidRPr="009D2FE6">
        <w:rPr>
          <w:rFonts w:eastAsia="Calibri"/>
          <w:b/>
          <w:sz w:val="24"/>
          <w:lang w:eastAsia="ru-RU"/>
        </w:rPr>
        <w:tab/>
      </w:r>
      <w:r w:rsidRPr="009D2FE6">
        <w:rPr>
          <w:rFonts w:eastAsia="Calibri"/>
          <w:b/>
          <w:sz w:val="24"/>
          <w:lang w:eastAsia="ru-RU"/>
        </w:rPr>
        <w:tab/>
      </w:r>
      <w:r w:rsidRPr="009D2FE6">
        <w:rPr>
          <w:rFonts w:eastAsia="Calibri"/>
          <w:b/>
          <w:sz w:val="24"/>
          <w:lang w:eastAsia="ru-RU"/>
        </w:rPr>
        <w:tab/>
      </w:r>
      <w:r w:rsidRPr="009D2FE6">
        <w:rPr>
          <w:rFonts w:eastAsia="Calibri"/>
          <w:b/>
          <w:sz w:val="24"/>
          <w:lang w:eastAsia="ru-RU"/>
        </w:rPr>
        <w:tab/>
      </w:r>
      <w:r w:rsidRPr="009D2FE6">
        <w:rPr>
          <w:rFonts w:eastAsia="Calibri"/>
          <w:b/>
          <w:sz w:val="24"/>
          <w:lang w:eastAsia="ru-RU"/>
        </w:rPr>
        <w:tab/>
        <w:t xml:space="preserve">             </w:t>
      </w:r>
    </w:p>
    <w:p w:rsidR="00321B58" w:rsidRPr="009D2FE6" w:rsidRDefault="00321B58" w:rsidP="00321B58">
      <w:pPr>
        <w:spacing w:line="240" w:lineRule="auto"/>
        <w:rPr>
          <w:rFonts w:eastAsia="Calibri"/>
          <w:b/>
          <w:sz w:val="24"/>
          <w:lang w:eastAsia="ru-RU"/>
        </w:rPr>
      </w:pPr>
    </w:p>
    <w:p w:rsidR="004C010C" w:rsidRPr="009D2FE6" w:rsidRDefault="004C010C" w:rsidP="00321B58">
      <w:pPr>
        <w:spacing w:line="240" w:lineRule="auto"/>
        <w:rPr>
          <w:rFonts w:eastAsia="Calibri"/>
          <w:b/>
          <w:sz w:val="24"/>
          <w:lang w:eastAsia="ru-RU"/>
        </w:rPr>
      </w:pPr>
    </w:p>
    <w:p w:rsidR="004C010C" w:rsidRPr="009D2FE6" w:rsidRDefault="004C010C" w:rsidP="00321B58">
      <w:pPr>
        <w:spacing w:line="240" w:lineRule="auto"/>
        <w:rPr>
          <w:rFonts w:eastAsia="Calibri"/>
          <w:b/>
          <w:sz w:val="24"/>
          <w:lang w:eastAsia="ru-RU"/>
        </w:rPr>
      </w:pPr>
    </w:p>
    <w:p w:rsidR="004C010C" w:rsidRPr="009D2FE6" w:rsidRDefault="004C010C" w:rsidP="00321B58">
      <w:pPr>
        <w:spacing w:line="240" w:lineRule="auto"/>
        <w:rPr>
          <w:rFonts w:eastAsia="Calibri"/>
          <w:b/>
          <w:sz w:val="24"/>
          <w:lang w:eastAsia="ru-RU"/>
        </w:rPr>
      </w:pPr>
    </w:p>
    <w:p w:rsidR="004C010C" w:rsidRPr="009D2FE6" w:rsidRDefault="004C010C" w:rsidP="00321B58">
      <w:pPr>
        <w:spacing w:line="240" w:lineRule="auto"/>
        <w:rPr>
          <w:rFonts w:eastAsia="Calibri"/>
          <w:b/>
          <w:sz w:val="24"/>
          <w:lang w:eastAsia="ru-RU"/>
        </w:rPr>
      </w:pPr>
    </w:p>
    <w:p w:rsidR="00321B58" w:rsidRPr="009D2FE6" w:rsidRDefault="00321B58" w:rsidP="00321B58">
      <w:pPr>
        <w:spacing w:line="240" w:lineRule="auto"/>
        <w:rPr>
          <w:rFonts w:eastAsia="Calibri"/>
          <w:b/>
          <w:sz w:val="24"/>
          <w:lang w:eastAsia="ru-RU"/>
        </w:rPr>
      </w:pPr>
    </w:p>
    <w:p w:rsidR="00321B58" w:rsidRPr="009D2FE6" w:rsidRDefault="00321B58" w:rsidP="00321B58">
      <w:pPr>
        <w:spacing w:line="240" w:lineRule="auto"/>
        <w:jc w:val="center"/>
        <w:rPr>
          <w:rFonts w:eastAsia="Calibri"/>
          <w:b/>
          <w:sz w:val="24"/>
          <w:lang w:eastAsia="ru-RU"/>
        </w:rPr>
      </w:pPr>
      <w:r w:rsidRPr="009D2FE6">
        <w:rPr>
          <w:rFonts w:eastAsia="Calibri"/>
          <w:b/>
          <w:sz w:val="24"/>
          <w:lang w:eastAsia="ru-RU"/>
        </w:rPr>
        <w:lastRenderedPageBreak/>
        <w:t>Проблема,  на розв’язання якої спрямована Програма:</w:t>
      </w:r>
    </w:p>
    <w:p w:rsidR="00321B58" w:rsidRPr="009D2FE6" w:rsidRDefault="00321B58" w:rsidP="00321B58">
      <w:pPr>
        <w:spacing w:line="240" w:lineRule="auto"/>
        <w:jc w:val="center"/>
        <w:rPr>
          <w:rFonts w:eastAsia="Calibri"/>
          <w:b/>
          <w:sz w:val="24"/>
          <w:lang w:eastAsia="ru-RU"/>
        </w:rPr>
      </w:pP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2026-2028 роках.</w:t>
      </w: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розвиток мережі сучасних спортивних споруд для потреб масового фізкультурно-оздоровчого руху.</w:t>
      </w: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 xml:space="preserve">Програма розвитку фізичної культури і спорту покликана розв’язати проблему розвитку фізичної культури і спорту у Новороздільської міської територіальної громади у 2026-2028 роках. </w:t>
      </w: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Низька рухова активність людини протягом усього життя потребує нагального розв’язання проблеми розвитку дитячого, дитячо-юнацького спорту, спорту вищих досягнень та підготовки резерву для національно-збірних команд, серед людей з інвалідністю, ветеранів спорту, реабілітаційної роботи, розвитку мережі сучасних спортивних споруд для потреб масового фізкультурно-оздоровчого руху. Особлива увага приділяється забезпеченню рівного доступу до спортивної інфраструктури та послуг для жінок і чоловіків різного віку, подоланню гендерних стереотипів та створенню комфортних умов для занять спортом для всіх мешканців громади.</w:t>
      </w:r>
    </w:p>
    <w:p w:rsidR="00321B58" w:rsidRPr="009D2FE6" w:rsidRDefault="00321B58" w:rsidP="00321B58">
      <w:pPr>
        <w:spacing w:line="240" w:lineRule="auto"/>
        <w:ind w:firstLine="709"/>
        <w:jc w:val="both"/>
        <w:rPr>
          <w:rFonts w:eastAsia="Calibri"/>
          <w:sz w:val="24"/>
          <w:lang w:eastAsia="ru-RU"/>
        </w:rPr>
      </w:pPr>
    </w:p>
    <w:p w:rsidR="00321B58" w:rsidRPr="009D2FE6" w:rsidRDefault="00321B58" w:rsidP="00321B58">
      <w:pPr>
        <w:spacing w:line="240" w:lineRule="auto"/>
        <w:jc w:val="center"/>
        <w:rPr>
          <w:rFonts w:eastAsia="Calibri"/>
          <w:b/>
          <w:sz w:val="24"/>
          <w:lang w:eastAsia="ru-RU"/>
        </w:rPr>
      </w:pPr>
      <w:r w:rsidRPr="009D2FE6">
        <w:rPr>
          <w:rFonts w:eastAsia="Calibri"/>
          <w:b/>
          <w:sz w:val="24"/>
          <w:lang w:eastAsia="ru-RU"/>
        </w:rPr>
        <w:t>Шляхи та способи її вирішення:</w:t>
      </w:r>
    </w:p>
    <w:p w:rsidR="00321B58" w:rsidRPr="009D2FE6" w:rsidRDefault="00321B58" w:rsidP="00321B58">
      <w:pPr>
        <w:spacing w:line="240" w:lineRule="auto"/>
        <w:jc w:val="center"/>
        <w:rPr>
          <w:rFonts w:eastAsia="Calibri"/>
          <w:b/>
          <w:sz w:val="24"/>
          <w:lang w:eastAsia="ru-RU"/>
        </w:rPr>
      </w:pP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Основними шляхами розв’язання проблеми у сфері фізичної культури і спорту є:</w:t>
      </w:r>
    </w:p>
    <w:p w:rsidR="00321B58" w:rsidRPr="009D2FE6" w:rsidRDefault="00321B58" w:rsidP="00321B58">
      <w:pPr>
        <w:spacing w:line="240" w:lineRule="auto"/>
        <w:jc w:val="both"/>
        <w:rPr>
          <w:rFonts w:eastAsia="Calibri"/>
          <w:sz w:val="24"/>
          <w:lang w:eastAsia="ru-RU"/>
        </w:rPr>
      </w:pPr>
      <w:r w:rsidRPr="009D2FE6">
        <w:rPr>
          <w:rFonts w:eastAsia="Calibri"/>
          <w:sz w:val="24"/>
          <w:lang w:eastAsia="ru-RU"/>
        </w:rPr>
        <w:t>- створення умов для занять оздоровчою руховою активністю усіх категорій громадян, доступної для кожного та кожної;</w:t>
      </w:r>
    </w:p>
    <w:p w:rsidR="00321B58" w:rsidRPr="009D2FE6" w:rsidRDefault="00321B58" w:rsidP="00321B58">
      <w:pPr>
        <w:spacing w:line="240" w:lineRule="auto"/>
        <w:jc w:val="both"/>
        <w:rPr>
          <w:rFonts w:eastAsia="Calibri"/>
          <w:sz w:val="24"/>
          <w:lang w:eastAsia="ru-RU"/>
        </w:rPr>
      </w:pPr>
      <w:r w:rsidRPr="009D2FE6">
        <w:rPr>
          <w:rFonts w:eastAsia="Calibri"/>
          <w:sz w:val="24"/>
          <w:lang w:eastAsia="ru-RU"/>
        </w:rPr>
        <w:t>- залучення широких верств населення міської територіальної громади до регулярних занять різними видами спорту (спортивні ігри: футбол, волейбол, баскетбол, баскетбол 3х3, шахи, шашки, бадмінтон, настільний теніс, пляжний волейбол,  плавання, скандинавська ходьба);</w:t>
      </w:r>
    </w:p>
    <w:p w:rsidR="00321B58" w:rsidRPr="009D2FE6" w:rsidRDefault="00321B58" w:rsidP="00321B58">
      <w:pPr>
        <w:spacing w:line="240" w:lineRule="auto"/>
        <w:jc w:val="both"/>
        <w:rPr>
          <w:rFonts w:eastAsia="Calibri"/>
          <w:sz w:val="24"/>
          <w:lang w:eastAsia="ru-RU"/>
        </w:rPr>
      </w:pPr>
      <w:r w:rsidRPr="009D2FE6">
        <w:rPr>
          <w:rFonts w:eastAsia="Calibri"/>
          <w:sz w:val="24"/>
          <w:lang w:eastAsia="ru-RU"/>
        </w:rPr>
        <w:t>- проведення навчально-тренувальних зборів та спортивно-масових заходів для різних цільових аудиторій: серед дорослих (чоловіків та жінок), дітей (хлопців та дівчат)   та осіб  з інвалідністю (дітей, чоловіків та жінок);</w:t>
      </w:r>
    </w:p>
    <w:p w:rsidR="00321B58" w:rsidRPr="009D2FE6" w:rsidRDefault="00321B58" w:rsidP="00321B58">
      <w:pPr>
        <w:spacing w:line="240" w:lineRule="auto"/>
        <w:jc w:val="both"/>
        <w:rPr>
          <w:rFonts w:eastAsia="Calibri"/>
          <w:sz w:val="24"/>
          <w:lang w:eastAsia="ru-RU"/>
        </w:rPr>
      </w:pPr>
      <w:r w:rsidRPr="009D2FE6">
        <w:rPr>
          <w:rFonts w:eastAsia="Calibri"/>
          <w:sz w:val="24"/>
          <w:lang w:eastAsia="ru-RU"/>
        </w:rPr>
        <w:t>- пропаганда здорового способу життя (показові виступи з різних видів спорту для дітей та дорослих учнями та тренерами-викладачами ДЮСШ та спортивних громадських організацій, запрошення відомих спортсменів);</w:t>
      </w:r>
    </w:p>
    <w:p w:rsidR="00321B58" w:rsidRPr="009D2FE6" w:rsidRDefault="00321B58" w:rsidP="00321B58">
      <w:pPr>
        <w:spacing w:line="240" w:lineRule="auto"/>
        <w:jc w:val="both"/>
        <w:rPr>
          <w:rFonts w:eastAsia="Calibri"/>
          <w:sz w:val="24"/>
          <w:lang w:eastAsia="ru-RU"/>
        </w:rPr>
      </w:pPr>
      <w:r w:rsidRPr="009D2FE6">
        <w:rPr>
          <w:rFonts w:eastAsia="Calibri"/>
          <w:sz w:val="24"/>
          <w:lang w:eastAsia="ru-RU"/>
        </w:rPr>
        <w:t>- покращення стану матеріального – технічної бази (будівництво спортивних відкритих майданчиків, придбання спортивного інвентарів).</w:t>
      </w:r>
    </w:p>
    <w:p w:rsidR="00321B58" w:rsidRPr="009D2FE6" w:rsidRDefault="00321B58" w:rsidP="00321B58">
      <w:pPr>
        <w:spacing w:line="240" w:lineRule="auto"/>
        <w:jc w:val="both"/>
        <w:rPr>
          <w:rFonts w:eastAsia="Calibri"/>
          <w:sz w:val="24"/>
          <w:lang w:eastAsia="ru-RU"/>
        </w:rPr>
      </w:pP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Серед основних способів розв’язання проблеми є:</w:t>
      </w:r>
    </w:p>
    <w:p w:rsidR="00321B58" w:rsidRPr="009D2FE6" w:rsidRDefault="00321B58" w:rsidP="00321B58">
      <w:pPr>
        <w:spacing w:line="240" w:lineRule="auto"/>
        <w:ind w:firstLine="709"/>
        <w:jc w:val="both"/>
        <w:rPr>
          <w:rFonts w:eastAsia="Calibri"/>
          <w:sz w:val="24"/>
          <w:lang w:eastAsia="ru-RU"/>
        </w:rPr>
      </w:pPr>
    </w:p>
    <w:p w:rsidR="00321B58" w:rsidRPr="009D2FE6" w:rsidRDefault="00321B58" w:rsidP="00321B58">
      <w:pPr>
        <w:spacing w:line="240" w:lineRule="auto"/>
        <w:jc w:val="both"/>
        <w:rPr>
          <w:rFonts w:eastAsia="Calibri"/>
          <w:sz w:val="24"/>
          <w:lang w:eastAsia="ru-RU"/>
        </w:rPr>
      </w:pPr>
      <w:r w:rsidRPr="009D2FE6">
        <w:rPr>
          <w:rFonts w:eastAsia="Calibri"/>
          <w:sz w:val="24"/>
          <w:lang w:eastAsia="ru-RU"/>
        </w:rPr>
        <w:t>- 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w:t>
      </w:r>
    </w:p>
    <w:p w:rsidR="00321B58" w:rsidRPr="009D2FE6" w:rsidRDefault="00321B58" w:rsidP="00321B58">
      <w:pPr>
        <w:spacing w:line="240" w:lineRule="auto"/>
        <w:jc w:val="both"/>
        <w:rPr>
          <w:rFonts w:eastAsia="Calibri"/>
          <w:sz w:val="24"/>
          <w:lang w:eastAsia="ru-RU"/>
        </w:rPr>
      </w:pPr>
      <w:r w:rsidRPr="009D2FE6">
        <w:rPr>
          <w:rFonts w:eastAsia="Calibri"/>
          <w:sz w:val="24"/>
          <w:lang w:eastAsia="ru-RU"/>
        </w:rPr>
        <w:t>- 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w:t>
      </w: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w:t>
      </w:r>
    </w:p>
    <w:p w:rsidR="00321B58" w:rsidRPr="009D2FE6" w:rsidRDefault="00321B58" w:rsidP="00321B58">
      <w:pPr>
        <w:spacing w:line="240" w:lineRule="auto"/>
        <w:ind w:firstLine="709"/>
        <w:jc w:val="both"/>
        <w:rPr>
          <w:rFonts w:eastAsia="Calibri"/>
          <w:sz w:val="24"/>
          <w:lang w:eastAsia="ru-RU"/>
        </w:rPr>
      </w:pP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Серед основних способів розв’язання проблеми є:</w:t>
      </w:r>
    </w:p>
    <w:p w:rsidR="00321B58" w:rsidRPr="009D2FE6" w:rsidRDefault="00321B58" w:rsidP="00321B58">
      <w:pPr>
        <w:spacing w:line="240" w:lineRule="auto"/>
        <w:ind w:firstLine="709"/>
        <w:jc w:val="both"/>
        <w:rPr>
          <w:rFonts w:eastAsia="Calibri"/>
          <w:sz w:val="24"/>
          <w:lang w:eastAsia="ru-RU"/>
        </w:rPr>
      </w:pPr>
    </w:p>
    <w:p w:rsidR="00321B58" w:rsidRPr="009D2FE6" w:rsidRDefault="00321B58" w:rsidP="00321B58">
      <w:pPr>
        <w:numPr>
          <w:ilvl w:val="0"/>
          <w:numId w:val="3"/>
        </w:numPr>
        <w:shd w:val="clear" w:color="auto" w:fill="FFFFFF"/>
        <w:spacing w:after="145" w:line="290" w:lineRule="atLeast"/>
        <w:ind w:left="0"/>
        <w:jc w:val="both"/>
        <w:rPr>
          <w:rFonts w:eastAsia="Calibri"/>
          <w:sz w:val="24"/>
          <w:lang w:eastAsia="ru-RU"/>
        </w:rPr>
      </w:pPr>
      <w:r w:rsidRPr="009D2FE6">
        <w:rPr>
          <w:rFonts w:eastAsia="Calibri"/>
          <w:sz w:val="24"/>
          <w:lang w:eastAsia="ru-RU"/>
        </w:rPr>
        <w:t>забезпечення рухової активності населення як засобу покращення фізичного і психологічного здоров’я, зниження показників захворюваності, поліпшення якості та тривалості активного життя для кожного та кожної, незалежно від статі та віку;</w:t>
      </w:r>
    </w:p>
    <w:p w:rsidR="00321B58" w:rsidRPr="009D2FE6" w:rsidRDefault="00321B58" w:rsidP="00321B58">
      <w:pPr>
        <w:numPr>
          <w:ilvl w:val="0"/>
          <w:numId w:val="3"/>
        </w:numPr>
        <w:shd w:val="clear" w:color="auto" w:fill="FFFFFF"/>
        <w:spacing w:after="145" w:line="290" w:lineRule="atLeast"/>
        <w:ind w:left="0"/>
        <w:jc w:val="both"/>
        <w:rPr>
          <w:rFonts w:eastAsia="Calibri"/>
          <w:sz w:val="24"/>
          <w:lang w:eastAsia="ru-RU"/>
        </w:rPr>
      </w:pPr>
      <w:r w:rsidRPr="009D2FE6">
        <w:rPr>
          <w:rFonts w:eastAsia="Calibri"/>
          <w:sz w:val="24"/>
          <w:lang w:eastAsia="ru-RU"/>
        </w:rPr>
        <w:t>організація та проведення навчально-тренувальних зборів, міських спортивно-масових заходів, спортивно-розважального свята «Повір у себе» серед дітей з інвалідністю, спортивно-культурного свята для людей з інвалідністю, участі збірних команд міської територіальної громади в обласних, всеукраїнських та міжнародних змаганнях, забезпечуючи рівну участь жінок і чоловіків, дівчат і хлопців;</w:t>
      </w:r>
    </w:p>
    <w:p w:rsidR="00321B58" w:rsidRPr="009D2FE6" w:rsidRDefault="00321B58" w:rsidP="00321B58">
      <w:pPr>
        <w:shd w:val="clear" w:color="auto" w:fill="FFFFFF"/>
        <w:spacing w:after="194" w:line="290" w:lineRule="atLeast"/>
        <w:ind w:firstLine="708"/>
        <w:jc w:val="both"/>
        <w:rPr>
          <w:rFonts w:eastAsia="Calibri"/>
          <w:sz w:val="24"/>
          <w:lang w:eastAsia="ru-RU"/>
        </w:rPr>
      </w:pPr>
      <w:r w:rsidRPr="009D2FE6">
        <w:rPr>
          <w:rFonts w:eastAsia="Calibri"/>
          <w:sz w:val="24"/>
          <w:lang w:eastAsia="ru-RU"/>
        </w:rPr>
        <w:t>Програма потребує фінансування за рахунок коштів міського бюджету, оскільки необхідними є оплата за проїзд, проживання та харчування учасників змагань, придбання спортивних нагород та отримання інших послуг, при цьому бюджетні витрати розподіляються справедливо та неупереджено, враховуючи потреби обох статей.</w:t>
      </w:r>
    </w:p>
    <w:p w:rsidR="00321B58" w:rsidRPr="009D2FE6" w:rsidRDefault="00321B58" w:rsidP="00321B58">
      <w:pPr>
        <w:spacing w:line="240" w:lineRule="auto"/>
        <w:ind w:firstLine="709"/>
        <w:jc w:val="both"/>
        <w:rPr>
          <w:rFonts w:eastAsia="Calibri"/>
          <w:b/>
          <w:sz w:val="24"/>
          <w:lang w:eastAsia="ru-RU"/>
        </w:rPr>
      </w:pPr>
    </w:p>
    <w:p w:rsidR="00321B58" w:rsidRPr="009D2FE6" w:rsidRDefault="00321B58" w:rsidP="00321B58">
      <w:pPr>
        <w:spacing w:line="240" w:lineRule="auto"/>
        <w:jc w:val="center"/>
        <w:rPr>
          <w:rFonts w:eastAsia="Calibri"/>
          <w:b/>
          <w:sz w:val="24"/>
          <w:lang w:eastAsia="ru-RU"/>
        </w:rPr>
      </w:pPr>
      <w:r w:rsidRPr="009D2FE6">
        <w:rPr>
          <w:rFonts w:eastAsia="Calibri"/>
          <w:b/>
          <w:sz w:val="24"/>
          <w:lang w:eastAsia="ru-RU"/>
        </w:rPr>
        <w:t>Мета програми:</w:t>
      </w:r>
    </w:p>
    <w:p w:rsidR="00321B58" w:rsidRPr="009D2FE6" w:rsidRDefault="00321B58" w:rsidP="00321B58">
      <w:pPr>
        <w:spacing w:line="240" w:lineRule="auto"/>
        <w:jc w:val="center"/>
        <w:rPr>
          <w:rFonts w:eastAsia="Calibri"/>
          <w:b/>
          <w:sz w:val="24"/>
          <w:lang w:eastAsia="ru-RU"/>
        </w:rPr>
      </w:pPr>
    </w:p>
    <w:p w:rsidR="00321B58" w:rsidRPr="009D2FE6" w:rsidRDefault="00321B58" w:rsidP="00321B58">
      <w:pPr>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Calibri"/>
          <w:sz w:val="24"/>
          <w:lang w:eastAsia="ru-RU"/>
        </w:rPr>
      </w:pPr>
      <w:r w:rsidRPr="009D2FE6">
        <w:rPr>
          <w:rFonts w:eastAsia="Calibri"/>
          <w:sz w:val="24"/>
          <w:lang w:eastAsia="ru-RU"/>
        </w:rPr>
        <w:tab/>
        <w:t>Забезпечення розвитку фізичної культури у Новороздільській територіальній громаді шляхом залучення населення до фізичної активності та заняття спортом.</w:t>
      </w:r>
    </w:p>
    <w:p w:rsidR="00321B58" w:rsidRPr="009D2FE6" w:rsidRDefault="00321B58" w:rsidP="00321B58">
      <w:pPr>
        <w:shd w:val="clear" w:color="auto" w:fill="FFFFFF"/>
        <w:spacing w:after="194" w:line="290" w:lineRule="atLeast"/>
        <w:ind w:firstLine="708"/>
        <w:jc w:val="both"/>
        <w:rPr>
          <w:rFonts w:eastAsia="Calibri"/>
          <w:sz w:val="24"/>
          <w:lang w:eastAsia="ru-RU"/>
        </w:rPr>
      </w:pPr>
      <w:r w:rsidRPr="009D2FE6">
        <w:rPr>
          <w:rFonts w:eastAsia="Calibri"/>
          <w:sz w:val="24"/>
          <w:lang w:eastAsia="ru-RU"/>
        </w:rPr>
        <w:t>Забезпечення сталого розвитку фізичної культури та спорту в Новороздільській територіальній громаді шляхом створення рівних, доступних та інклюзивних умов для залучення якомога ширших верств населення - зокрема, жінок і чоловіків, дівчат і хлопців різного віку та фізичних можливостей - до регулярної рухової активності та занять спортом, а також подолання існуючих гендерних бар'єрів у цій сфері.</w:t>
      </w:r>
    </w:p>
    <w:p w:rsidR="00321B58" w:rsidRPr="009D2FE6" w:rsidRDefault="00321B58" w:rsidP="00321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Calibri"/>
          <w:b/>
          <w:sz w:val="24"/>
          <w:lang w:eastAsia="ru-RU"/>
        </w:rPr>
      </w:pPr>
      <w:r w:rsidRPr="009D2FE6">
        <w:rPr>
          <w:rFonts w:eastAsia="Calibri"/>
          <w:b/>
          <w:sz w:val="24"/>
          <w:lang w:eastAsia="ru-RU"/>
        </w:rPr>
        <w:t>Відповідальний виконавець:</w:t>
      </w:r>
    </w:p>
    <w:p w:rsidR="00321B58" w:rsidRPr="009D2FE6" w:rsidRDefault="00321B58" w:rsidP="00321B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Calibri"/>
          <w:b/>
          <w:sz w:val="24"/>
          <w:lang w:eastAsia="ru-RU"/>
        </w:rPr>
      </w:pPr>
    </w:p>
    <w:p w:rsidR="00321B58" w:rsidRPr="009D2FE6" w:rsidRDefault="00321B58" w:rsidP="00321B58">
      <w:pPr>
        <w:autoSpaceDE w:val="0"/>
        <w:spacing w:line="240" w:lineRule="auto"/>
        <w:ind w:firstLine="708"/>
        <w:jc w:val="both"/>
        <w:rPr>
          <w:rFonts w:eastAsia="Calibri"/>
          <w:sz w:val="24"/>
          <w:lang w:eastAsia="ru-RU"/>
        </w:rPr>
      </w:pPr>
      <w:r w:rsidRPr="009D2FE6">
        <w:rPr>
          <w:rFonts w:eastAsia="Calibri"/>
          <w:sz w:val="24"/>
          <w:lang w:eastAsia="ru-RU"/>
        </w:rPr>
        <w:t>Відповідальним виконавцем Програми є управління культури, спорту та гуманітарної політики Новороздільської міської ради.</w:t>
      </w:r>
    </w:p>
    <w:p w:rsidR="00321B58" w:rsidRPr="009D2FE6" w:rsidRDefault="00321B58" w:rsidP="00321B58">
      <w:pPr>
        <w:spacing w:line="240" w:lineRule="auto"/>
        <w:jc w:val="center"/>
        <w:rPr>
          <w:rFonts w:eastAsia="Calibri"/>
          <w:b/>
          <w:sz w:val="24"/>
          <w:lang w:eastAsia="ru-RU"/>
        </w:rPr>
      </w:pPr>
    </w:p>
    <w:p w:rsidR="00321B58" w:rsidRPr="009D2FE6" w:rsidRDefault="00321B58" w:rsidP="00321B58">
      <w:pPr>
        <w:spacing w:line="240" w:lineRule="auto"/>
        <w:jc w:val="center"/>
        <w:rPr>
          <w:rFonts w:eastAsia="Calibri"/>
          <w:b/>
          <w:sz w:val="24"/>
          <w:lang w:eastAsia="ru-RU"/>
        </w:rPr>
      </w:pPr>
      <w:r w:rsidRPr="009D2FE6">
        <w:rPr>
          <w:rFonts w:eastAsia="Calibri"/>
          <w:b/>
          <w:sz w:val="24"/>
          <w:lang w:eastAsia="ru-RU"/>
        </w:rPr>
        <w:t>Координація та контроль за виконанням програми:</w:t>
      </w:r>
    </w:p>
    <w:p w:rsidR="00321B58" w:rsidRPr="009D2FE6" w:rsidRDefault="00321B58" w:rsidP="00321B58">
      <w:pPr>
        <w:spacing w:line="240" w:lineRule="auto"/>
        <w:ind w:firstLine="709"/>
        <w:jc w:val="both"/>
        <w:rPr>
          <w:rFonts w:eastAsia="Calibri"/>
          <w:b/>
          <w:sz w:val="24"/>
          <w:lang w:eastAsia="ru-RU"/>
        </w:rPr>
      </w:pP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Координацію виконання заходів Програми здійснює відділ з питань фізичної культури та спорту та  фінансове управління  Новороздільської міської ради.</w:t>
      </w:r>
    </w:p>
    <w:p w:rsidR="00321B58" w:rsidRPr="009D2FE6" w:rsidRDefault="00321B58" w:rsidP="00321B58">
      <w:pPr>
        <w:spacing w:line="240" w:lineRule="auto"/>
        <w:ind w:firstLine="709"/>
        <w:jc w:val="both"/>
        <w:rPr>
          <w:rFonts w:eastAsia="Calibri"/>
          <w:sz w:val="24"/>
          <w:lang w:eastAsia="ru-RU"/>
        </w:rPr>
      </w:pPr>
      <w:r w:rsidRPr="009D2FE6">
        <w:rPr>
          <w:rFonts w:eastAsia="Calibri"/>
          <w:sz w:val="24"/>
          <w:lang w:eastAsia="ru-RU"/>
        </w:rPr>
        <w:t>Контроль виконанням Програми здійснює міський голова, постійна комісія з питань бюджету та регуляторної політики Новороздільської міської ради, постійна комісія з питань гуманітарної політики Новороздільської міської ради.</w:t>
      </w:r>
    </w:p>
    <w:p w:rsidR="00321B58" w:rsidRPr="009D2FE6" w:rsidRDefault="00321B58" w:rsidP="00321B58">
      <w:pPr>
        <w:autoSpaceDE w:val="0"/>
        <w:spacing w:line="240" w:lineRule="auto"/>
        <w:ind w:firstLine="709"/>
        <w:jc w:val="both"/>
        <w:rPr>
          <w:rFonts w:eastAsia="Calibri"/>
          <w:sz w:val="24"/>
          <w:lang w:eastAsia="ru-RU"/>
        </w:rPr>
      </w:pPr>
      <w:r w:rsidRPr="009D2FE6">
        <w:rPr>
          <w:rFonts w:eastAsia="Calibri"/>
          <w:sz w:val="24"/>
          <w:lang w:eastAsia="ru-RU"/>
        </w:rPr>
        <w:t>Спортивно-масові заходи проводяться відповідно до фінансового ресурсу затвердженого в міському бюджеті на відповідний бюджетний період.</w:t>
      </w:r>
    </w:p>
    <w:p w:rsidR="00321B58" w:rsidRPr="009D2FE6" w:rsidRDefault="00321B58" w:rsidP="00321B58">
      <w:pPr>
        <w:autoSpaceDE w:val="0"/>
        <w:spacing w:line="240" w:lineRule="auto"/>
        <w:ind w:firstLine="709"/>
        <w:jc w:val="both"/>
        <w:rPr>
          <w:rFonts w:eastAsia="Calibri"/>
          <w:sz w:val="24"/>
          <w:lang w:eastAsia="ru-RU"/>
        </w:rPr>
      </w:pPr>
    </w:p>
    <w:p w:rsidR="00321B58" w:rsidRPr="009D2FE6" w:rsidRDefault="00321B58" w:rsidP="00321B58">
      <w:pPr>
        <w:spacing w:line="240" w:lineRule="auto"/>
        <w:rPr>
          <w:sz w:val="24"/>
          <w:lang w:eastAsia="ru-RU"/>
        </w:rPr>
        <w:sectPr w:rsidR="00321B58" w:rsidRPr="009D2FE6" w:rsidSect="00C637FE">
          <w:headerReference w:type="default" r:id="rId9"/>
          <w:pgSz w:w="11906" w:h="16838"/>
          <w:pgMar w:top="928" w:right="698" w:bottom="851" w:left="1717" w:header="629" w:footer="1174" w:gutter="0"/>
          <w:cols w:space="720"/>
          <w:docGrid w:linePitch="84"/>
        </w:sectPr>
      </w:pPr>
    </w:p>
    <w:p w:rsidR="00321B58" w:rsidRPr="009D2FE6" w:rsidRDefault="00321B58" w:rsidP="00321B58">
      <w:pPr>
        <w:autoSpaceDE w:val="0"/>
        <w:spacing w:line="240" w:lineRule="auto"/>
        <w:jc w:val="center"/>
        <w:rPr>
          <w:b/>
          <w:sz w:val="24"/>
          <w:lang w:eastAsia="ru-RU"/>
        </w:rPr>
      </w:pPr>
      <w:r w:rsidRPr="009D2FE6">
        <w:rPr>
          <w:b/>
          <w:sz w:val="24"/>
          <w:lang w:eastAsia="ru-RU"/>
        </w:rPr>
        <w:lastRenderedPageBreak/>
        <w:t>Перелік завдань, заходів та показників міської (бюджетної) цільової Програми</w:t>
      </w:r>
    </w:p>
    <w:p w:rsidR="00321B58" w:rsidRPr="009D2FE6" w:rsidRDefault="00321B58" w:rsidP="00321B58">
      <w:pPr>
        <w:autoSpaceDE w:val="0"/>
        <w:spacing w:line="240" w:lineRule="auto"/>
        <w:jc w:val="center"/>
        <w:rPr>
          <w:b/>
          <w:sz w:val="24"/>
          <w:lang w:eastAsia="ru-RU"/>
        </w:rPr>
      </w:pPr>
      <w:r w:rsidRPr="009D2FE6">
        <w:rPr>
          <w:b/>
          <w:sz w:val="24"/>
          <w:lang w:eastAsia="ru-RU"/>
        </w:rPr>
        <w:t>«Розвиток фізичної культури та спорту на 2026 рік та прогноз на 2027 - 2028 роки»</w:t>
      </w:r>
    </w:p>
    <w:tbl>
      <w:tblPr>
        <w:tblW w:w="15725" w:type="dxa"/>
        <w:tblInd w:w="213" w:type="dxa"/>
        <w:tblLayout w:type="fixed"/>
        <w:tblLook w:val="0000" w:firstRow="0" w:lastRow="0" w:firstColumn="0" w:lastColumn="0" w:noHBand="0" w:noVBand="0"/>
      </w:tblPr>
      <w:tblGrid>
        <w:gridCol w:w="514"/>
        <w:gridCol w:w="1643"/>
        <w:gridCol w:w="290"/>
        <w:gridCol w:w="1701"/>
        <w:gridCol w:w="142"/>
        <w:gridCol w:w="5670"/>
        <w:gridCol w:w="179"/>
        <w:gridCol w:w="1380"/>
        <w:gridCol w:w="1134"/>
        <w:gridCol w:w="142"/>
        <w:gridCol w:w="1087"/>
        <w:gridCol w:w="1843"/>
      </w:tblGrid>
      <w:tr w:rsidR="009D2FE6" w:rsidRPr="009D2FE6" w:rsidTr="00314F3B">
        <w:trPr>
          <w:cantSplit/>
          <w:trHeight w:val="325"/>
        </w:trPr>
        <w:tc>
          <w:tcPr>
            <w:tcW w:w="514" w:type="dxa"/>
            <w:vMerge w:val="restart"/>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з/п</w:t>
            </w:r>
          </w:p>
        </w:tc>
        <w:tc>
          <w:tcPr>
            <w:tcW w:w="1643" w:type="dxa"/>
            <w:vMerge w:val="restart"/>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Назва завдання </w:t>
            </w:r>
          </w:p>
        </w:tc>
        <w:tc>
          <w:tcPr>
            <w:tcW w:w="1991" w:type="dxa"/>
            <w:gridSpan w:val="2"/>
            <w:vMerge w:val="restart"/>
            <w:tcBorders>
              <w:top w:val="single" w:sz="4" w:space="0" w:color="000000"/>
              <w:left w:val="single" w:sz="4" w:space="0" w:color="000000"/>
              <w:bottom w:val="single" w:sz="4" w:space="0" w:color="000000"/>
              <w:right w:val="single" w:sz="4" w:space="0" w:color="auto"/>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Перелік заходів завдання </w:t>
            </w:r>
          </w:p>
        </w:tc>
        <w:tc>
          <w:tcPr>
            <w:tcW w:w="5991" w:type="dxa"/>
            <w:gridSpan w:val="3"/>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192" w:lineRule="auto"/>
              <w:jc w:val="center"/>
              <w:rPr>
                <w:b/>
                <w:sz w:val="24"/>
                <w:lang w:eastAsia="ru-RU"/>
              </w:rPr>
            </w:pPr>
          </w:p>
          <w:p w:rsidR="00321B58" w:rsidRPr="009D2FE6" w:rsidRDefault="00321B58" w:rsidP="00321B58">
            <w:pPr>
              <w:autoSpaceDE w:val="0"/>
              <w:snapToGrid w:val="0"/>
              <w:spacing w:line="192" w:lineRule="auto"/>
              <w:jc w:val="center"/>
              <w:rPr>
                <w:b/>
                <w:sz w:val="24"/>
                <w:lang w:eastAsia="ru-RU"/>
              </w:rPr>
            </w:pPr>
            <w:r w:rsidRPr="009D2FE6">
              <w:rPr>
                <w:b/>
                <w:sz w:val="24"/>
                <w:lang w:eastAsia="ru-RU"/>
              </w:rPr>
              <w:t>Показники виконання заходу, один. виміру</w:t>
            </w:r>
          </w:p>
        </w:tc>
        <w:tc>
          <w:tcPr>
            <w:tcW w:w="1380" w:type="dxa"/>
            <w:vMerge w:val="restart"/>
            <w:tcBorders>
              <w:top w:val="single" w:sz="4" w:space="0" w:color="auto"/>
              <w:left w:val="single" w:sz="4" w:space="0" w:color="auto"/>
              <w:bottom w:val="single" w:sz="4" w:space="0" w:color="auto"/>
              <w:right w:val="single" w:sz="4" w:space="0" w:color="auto"/>
            </w:tcBorders>
            <w:vAlign w:val="center"/>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Виконавець заходу, показника</w:t>
            </w:r>
          </w:p>
        </w:tc>
        <w:tc>
          <w:tcPr>
            <w:tcW w:w="2363" w:type="dxa"/>
            <w:gridSpan w:val="3"/>
            <w:tcBorders>
              <w:top w:val="single" w:sz="4" w:space="0" w:color="000000"/>
              <w:left w:val="single" w:sz="4" w:space="0" w:color="auto"/>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Фінансування </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Очікуваний результат</w:t>
            </w:r>
          </w:p>
        </w:tc>
      </w:tr>
      <w:tr w:rsidR="009D2FE6" w:rsidRPr="009D2FE6" w:rsidTr="00314F3B">
        <w:trPr>
          <w:cantSplit/>
          <w:trHeight w:val="283"/>
        </w:trPr>
        <w:tc>
          <w:tcPr>
            <w:tcW w:w="514" w:type="dxa"/>
            <w:vMerge/>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1643" w:type="dxa"/>
            <w:vMerge/>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1991" w:type="dxa"/>
            <w:gridSpan w:val="2"/>
            <w:vMerge/>
            <w:tcBorders>
              <w:top w:val="single" w:sz="4" w:space="0" w:color="000000"/>
              <w:left w:val="single" w:sz="4" w:space="0" w:color="000000"/>
              <w:bottom w:val="single" w:sz="4" w:space="0" w:color="000000"/>
              <w:right w:val="single" w:sz="4" w:space="0" w:color="auto"/>
            </w:tcBorders>
            <w:vAlign w:val="center"/>
          </w:tcPr>
          <w:p w:rsidR="00321B58" w:rsidRPr="009D2FE6" w:rsidRDefault="00321B58" w:rsidP="00321B58">
            <w:pPr>
              <w:autoSpaceDE w:val="0"/>
              <w:snapToGrid w:val="0"/>
              <w:spacing w:line="240" w:lineRule="auto"/>
              <w:jc w:val="center"/>
              <w:rPr>
                <w:b/>
                <w:sz w:val="24"/>
                <w:lang w:eastAsia="ru-RU"/>
              </w:rPr>
            </w:pPr>
          </w:p>
        </w:tc>
        <w:tc>
          <w:tcPr>
            <w:tcW w:w="5991" w:type="dxa"/>
            <w:gridSpan w:val="3"/>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380" w:type="dxa"/>
            <w:vMerge/>
            <w:tcBorders>
              <w:top w:val="single" w:sz="4" w:space="0" w:color="auto"/>
              <w:left w:val="single" w:sz="4" w:space="0" w:color="auto"/>
              <w:bottom w:val="single" w:sz="4" w:space="0" w:color="auto"/>
              <w:right w:val="single" w:sz="4" w:space="0" w:color="auto"/>
            </w:tcBorders>
            <w:vAlign w:val="center"/>
          </w:tcPr>
          <w:p w:rsidR="00321B58" w:rsidRPr="009D2FE6" w:rsidRDefault="00321B58" w:rsidP="00321B58">
            <w:pPr>
              <w:autoSpaceDE w:val="0"/>
              <w:snapToGrid w:val="0"/>
              <w:spacing w:line="240" w:lineRule="auto"/>
              <w:jc w:val="center"/>
              <w:rPr>
                <w:b/>
                <w:sz w:val="24"/>
                <w:lang w:eastAsia="ru-RU"/>
              </w:rPr>
            </w:pPr>
          </w:p>
        </w:tc>
        <w:tc>
          <w:tcPr>
            <w:tcW w:w="1276" w:type="dxa"/>
            <w:gridSpan w:val="2"/>
            <w:tcBorders>
              <w:top w:val="single" w:sz="4" w:space="0" w:color="000000"/>
              <w:left w:val="single" w:sz="4" w:space="0" w:color="auto"/>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Джерела</w:t>
            </w:r>
          </w:p>
        </w:tc>
        <w:tc>
          <w:tcPr>
            <w:tcW w:w="1087" w:type="dxa"/>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ind w:left="-110" w:right="-108"/>
              <w:jc w:val="center"/>
              <w:rPr>
                <w:b/>
                <w:sz w:val="24"/>
                <w:lang w:eastAsia="ru-RU"/>
              </w:rPr>
            </w:pPr>
            <w:r w:rsidRPr="009D2FE6">
              <w:rPr>
                <w:b/>
                <w:sz w:val="24"/>
                <w:lang w:eastAsia="ru-RU"/>
              </w:rPr>
              <w:t>Обсяги, грн.</w:t>
            </w:r>
          </w:p>
        </w:tc>
        <w:tc>
          <w:tcPr>
            <w:tcW w:w="1843" w:type="dxa"/>
            <w:vMerge/>
            <w:tcBorders>
              <w:top w:val="single" w:sz="4" w:space="0" w:color="000000"/>
              <w:left w:val="single" w:sz="4" w:space="0" w:color="000000"/>
              <w:bottom w:val="single" w:sz="4" w:space="0" w:color="000000"/>
              <w:right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r>
      <w:tr w:rsidR="009D2FE6" w:rsidRPr="009D2FE6" w:rsidTr="00314F3B">
        <w:trPr>
          <w:cantSplit/>
        </w:trPr>
        <w:tc>
          <w:tcPr>
            <w:tcW w:w="15725" w:type="dxa"/>
            <w:gridSpan w:val="12"/>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2026 рік</w:t>
            </w:r>
          </w:p>
        </w:tc>
      </w:tr>
      <w:tr w:rsidR="009D2FE6" w:rsidRPr="009D2FE6" w:rsidTr="00314F3B">
        <w:trPr>
          <w:cantSplit/>
          <w:trHeight w:val="2070"/>
        </w:trPr>
        <w:tc>
          <w:tcPr>
            <w:tcW w:w="514" w:type="dxa"/>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1</w:t>
            </w: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Завдання 1</w:t>
            </w:r>
          </w:p>
          <w:p w:rsidR="00321B58" w:rsidRPr="009D2FE6" w:rsidRDefault="00321B58" w:rsidP="00321B58">
            <w:pPr>
              <w:autoSpaceDE w:val="0"/>
              <w:spacing w:line="240" w:lineRule="auto"/>
              <w:rPr>
                <w:sz w:val="24"/>
                <w:lang w:eastAsia="ru-RU"/>
              </w:rPr>
            </w:pPr>
            <w:r w:rsidRPr="009D2FE6">
              <w:rPr>
                <w:sz w:val="24"/>
                <w:lang w:eastAsia="ru-RU"/>
              </w:rPr>
              <w:t>Організація і проведення навчально-тренувальних зборів і  змагань з підготовки до олімпійських видів спорту</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1</w:t>
            </w:r>
          </w:p>
          <w:p w:rsidR="00321B58" w:rsidRPr="009D2FE6" w:rsidRDefault="00321B58" w:rsidP="00321B58">
            <w:pPr>
              <w:autoSpaceDE w:val="0"/>
              <w:spacing w:line="240" w:lineRule="auto"/>
              <w:rPr>
                <w:sz w:val="24"/>
                <w:lang w:eastAsia="ru-RU"/>
              </w:rPr>
            </w:pPr>
            <w:r w:rsidRPr="009D2FE6">
              <w:rPr>
                <w:sz w:val="24"/>
                <w:lang w:eastAsia="ru-RU"/>
              </w:rPr>
              <w:t xml:space="preserve">Проведення навчально-тренувальних зборів з олімпійських видів спорту з підготовки до змагань </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навчально-тренувальних зборів </w:t>
            </w:r>
            <w:r w:rsidRPr="009D2FE6">
              <w:rPr>
                <w:sz w:val="24"/>
                <w:shd w:val="clear" w:color="auto" w:fill="FFFFFF"/>
                <w:lang w:eastAsia="ru-RU"/>
              </w:rPr>
              <w:t xml:space="preserve">з олімпійських видів спорту з підготовки до змагань </w:t>
            </w:r>
            <w:r w:rsidRPr="009D2FE6">
              <w:rPr>
                <w:sz w:val="24"/>
                <w:lang w:eastAsia="ru-RU"/>
              </w:rPr>
              <w:t xml:space="preserve">– 1031797  грн. з них, </w:t>
            </w: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з </w:t>
            </w:r>
            <w:r w:rsidRPr="009D2FE6">
              <w:rPr>
                <w:sz w:val="24"/>
                <w:lang w:eastAsia="ru-RU"/>
              </w:rPr>
              <w:t xml:space="preserve"> футболу – 998 797 грн.</w:t>
            </w:r>
          </w:p>
          <w:p w:rsidR="00321B58" w:rsidRPr="009D2FE6" w:rsidRDefault="00321B58" w:rsidP="00321B58">
            <w:pPr>
              <w:autoSpaceDE w:val="0"/>
              <w:snapToGrid w:val="0"/>
              <w:spacing w:line="240" w:lineRule="auto"/>
              <w:rPr>
                <w:sz w:val="24"/>
                <w:lang w:eastAsia="ru-RU"/>
              </w:rPr>
            </w:pPr>
            <w:r w:rsidRPr="009D2FE6">
              <w:rPr>
                <w:sz w:val="24"/>
                <w:lang w:eastAsia="ru-RU"/>
              </w:rPr>
              <w:t>з баскетболу – 33000 грн.</w:t>
            </w: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навчально-тренувальних зборів з олімпійських видів спорту з підготовки до змагань, всього  – 46 зборів</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 них, </w:t>
            </w:r>
          </w:p>
          <w:p w:rsidR="00321B58" w:rsidRPr="009D2FE6" w:rsidRDefault="00321B58" w:rsidP="00321B58">
            <w:pPr>
              <w:autoSpaceDE w:val="0"/>
              <w:snapToGrid w:val="0"/>
              <w:spacing w:line="240" w:lineRule="auto"/>
              <w:rPr>
                <w:sz w:val="24"/>
                <w:lang w:eastAsia="ru-RU"/>
              </w:rPr>
            </w:pPr>
            <w:r w:rsidRPr="009D2FE6">
              <w:rPr>
                <w:sz w:val="24"/>
                <w:lang w:eastAsia="ru-RU"/>
              </w:rPr>
              <w:t>по футболу - 42 зборів</w:t>
            </w:r>
          </w:p>
          <w:p w:rsidR="00321B58" w:rsidRPr="009D2FE6" w:rsidRDefault="00321B58" w:rsidP="00321B58">
            <w:pPr>
              <w:autoSpaceDE w:val="0"/>
              <w:snapToGrid w:val="0"/>
              <w:spacing w:line="240" w:lineRule="auto"/>
              <w:rPr>
                <w:b/>
                <w:sz w:val="24"/>
                <w:lang w:eastAsia="ru-RU"/>
              </w:rPr>
            </w:pPr>
            <w:r w:rsidRPr="009D2FE6">
              <w:rPr>
                <w:sz w:val="24"/>
                <w:lang w:eastAsia="ru-RU"/>
              </w:rPr>
              <w:t>по баскетболу - 4 збори</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1031797</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4471"/>
        </w:trPr>
        <w:tc>
          <w:tcPr>
            <w:tcW w:w="514" w:type="dxa"/>
            <w:vMerge/>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2"/>
                <w:shd w:val="clear" w:color="auto" w:fill="FFFFFF"/>
                <w:lang w:eastAsia="ru-RU"/>
              </w:rPr>
            </w:pPr>
            <w:r w:rsidRPr="009D2FE6">
              <w:rPr>
                <w:sz w:val="22"/>
                <w:szCs w:val="22"/>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9D2FE6">
              <w:rPr>
                <w:sz w:val="22"/>
                <w:szCs w:val="22"/>
                <w:lang w:eastAsia="ru-RU"/>
              </w:rPr>
              <w:t>– 1657 особи</w:t>
            </w:r>
          </w:p>
          <w:p w:rsidR="00321B58" w:rsidRPr="009D2FE6" w:rsidRDefault="00321B58" w:rsidP="00321B58">
            <w:pPr>
              <w:autoSpaceDE w:val="0"/>
              <w:spacing w:line="240" w:lineRule="auto"/>
              <w:rPr>
                <w:sz w:val="22"/>
                <w:shd w:val="clear" w:color="auto" w:fill="FFFFFF"/>
                <w:lang w:eastAsia="ru-RU"/>
              </w:rPr>
            </w:pPr>
            <w:r w:rsidRPr="009D2FE6">
              <w:rPr>
                <w:sz w:val="22"/>
                <w:szCs w:val="22"/>
                <w:shd w:val="clear" w:color="auto" w:fill="FFFFFF"/>
                <w:lang w:eastAsia="ru-RU"/>
              </w:rPr>
              <w:t xml:space="preserve">з них, </w:t>
            </w:r>
          </w:p>
          <w:p w:rsidR="00321B58" w:rsidRPr="009D2FE6" w:rsidRDefault="00321B58" w:rsidP="00321B58">
            <w:pPr>
              <w:autoSpaceDE w:val="0"/>
              <w:spacing w:line="240" w:lineRule="auto"/>
              <w:rPr>
                <w:sz w:val="22"/>
                <w:lang w:eastAsia="ru-RU"/>
              </w:rPr>
            </w:pPr>
            <w:r w:rsidRPr="009D2FE6">
              <w:rPr>
                <w:b/>
                <w:sz w:val="22"/>
                <w:szCs w:val="22"/>
                <w:lang w:eastAsia="ru-RU"/>
              </w:rPr>
              <w:t>по футболу</w:t>
            </w:r>
            <w:r w:rsidRPr="009D2FE6">
              <w:rPr>
                <w:sz w:val="22"/>
                <w:szCs w:val="22"/>
                <w:lang w:eastAsia="ru-RU"/>
              </w:rPr>
              <w:t xml:space="preserve"> – 1642 осіб</w:t>
            </w:r>
          </w:p>
          <w:p w:rsidR="00321B58" w:rsidRPr="009D2FE6" w:rsidRDefault="00321B58" w:rsidP="00321B58">
            <w:pPr>
              <w:autoSpaceDE w:val="0"/>
              <w:spacing w:line="240" w:lineRule="auto"/>
              <w:rPr>
                <w:sz w:val="22"/>
                <w:lang w:eastAsia="ru-RU"/>
              </w:rPr>
            </w:pPr>
            <w:r w:rsidRPr="009D2FE6">
              <w:rPr>
                <w:sz w:val="22"/>
                <w:szCs w:val="22"/>
                <w:lang w:eastAsia="ru-RU"/>
              </w:rPr>
              <w:t xml:space="preserve">чоловіків – 1642 осіб </w:t>
            </w:r>
          </w:p>
          <w:p w:rsidR="00321B58" w:rsidRPr="009D2FE6" w:rsidRDefault="00321B58" w:rsidP="00321B58">
            <w:pPr>
              <w:autoSpaceDE w:val="0"/>
              <w:spacing w:line="240" w:lineRule="auto"/>
              <w:rPr>
                <w:sz w:val="22"/>
                <w:lang w:eastAsia="ru-RU"/>
              </w:rPr>
            </w:pPr>
            <w:r w:rsidRPr="009D2FE6">
              <w:rPr>
                <w:sz w:val="22"/>
                <w:szCs w:val="22"/>
                <w:lang w:eastAsia="ru-RU"/>
              </w:rPr>
              <w:t xml:space="preserve"> </w:t>
            </w:r>
          </w:p>
          <w:p w:rsidR="00321B58" w:rsidRPr="009D2FE6" w:rsidRDefault="00321B58" w:rsidP="00321B58">
            <w:pPr>
              <w:autoSpaceDE w:val="0"/>
              <w:spacing w:line="240" w:lineRule="auto"/>
              <w:rPr>
                <w:sz w:val="22"/>
                <w:lang w:eastAsia="ru-RU"/>
              </w:rPr>
            </w:pPr>
            <w:r w:rsidRPr="009D2FE6">
              <w:rPr>
                <w:b/>
                <w:sz w:val="22"/>
                <w:szCs w:val="22"/>
                <w:lang w:eastAsia="ru-RU"/>
              </w:rPr>
              <w:t xml:space="preserve">по баскетболу </w:t>
            </w:r>
            <w:r w:rsidRPr="009D2FE6">
              <w:rPr>
                <w:sz w:val="22"/>
                <w:szCs w:val="22"/>
                <w:lang w:eastAsia="ru-RU"/>
              </w:rPr>
              <w:t>– 15 осіб</w:t>
            </w:r>
          </w:p>
          <w:p w:rsidR="00321B58" w:rsidRPr="009D2FE6" w:rsidRDefault="00321B58" w:rsidP="00321B58">
            <w:pPr>
              <w:autoSpaceDE w:val="0"/>
              <w:spacing w:line="240" w:lineRule="auto"/>
              <w:rPr>
                <w:sz w:val="22"/>
                <w:lang w:eastAsia="ru-RU"/>
              </w:rPr>
            </w:pPr>
            <w:r w:rsidRPr="009D2FE6">
              <w:rPr>
                <w:sz w:val="22"/>
                <w:szCs w:val="22"/>
                <w:lang w:eastAsia="ru-RU"/>
              </w:rPr>
              <w:t>чоловіків – 15 осіб</w:t>
            </w:r>
          </w:p>
          <w:p w:rsidR="00321B58" w:rsidRPr="009D2FE6" w:rsidRDefault="00321B58" w:rsidP="00321B58">
            <w:pPr>
              <w:autoSpaceDE w:val="0"/>
              <w:spacing w:line="240" w:lineRule="auto"/>
              <w:rPr>
                <w:sz w:val="22"/>
                <w:lang w:eastAsia="ru-RU"/>
              </w:rPr>
            </w:pP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Кількість людино-днів навчально-тренувальних</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зборів з олімпійських  видів спорту з підготовки</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до змагань - 4436</w:t>
            </w:r>
            <w:r w:rsidRPr="009D2FE6">
              <w:rPr>
                <w:sz w:val="24"/>
                <w:lang w:eastAsia="ru-RU"/>
              </w:rPr>
              <w:t xml:space="preserve"> люд/днів</w:t>
            </w:r>
          </w:p>
          <w:p w:rsidR="00321B58" w:rsidRPr="009D2FE6" w:rsidRDefault="00321B58" w:rsidP="00321B58">
            <w:pPr>
              <w:autoSpaceDE w:val="0"/>
              <w:spacing w:line="240" w:lineRule="auto"/>
              <w:rPr>
                <w:sz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994"/>
        </w:trPr>
        <w:tc>
          <w:tcPr>
            <w:tcW w:w="514" w:type="dxa"/>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tc>
        <w:tc>
          <w:tcPr>
            <w:tcW w:w="1933" w:type="dxa"/>
            <w:gridSpan w:val="2"/>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b/>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lang w:eastAsia="ru-RU"/>
              </w:rPr>
            </w:pPr>
            <w:r w:rsidRPr="009D2FE6">
              <w:rPr>
                <w:b/>
                <w:sz w:val="24"/>
                <w:lang w:eastAsia="ru-RU"/>
              </w:rPr>
              <w:t>по футболу</w:t>
            </w:r>
            <w:r w:rsidRPr="009D2FE6">
              <w:rPr>
                <w:sz w:val="24"/>
                <w:lang w:eastAsia="ru-RU"/>
              </w:rPr>
              <w:t xml:space="preserve"> – 4136 люд/днів</w:t>
            </w:r>
          </w:p>
          <w:p w:rsidR="00321B58" w:rsidRPr="009D2FE6" w:rsidRDefault="00321B58" w:rsidP="00321B58">
            <w:pPr>
              <w:autoSpaceDE w:val="0"/>
              <w:spacing w:line="240" w:lineRule="auto"/>
              <w:rPr>
                <w:sz w:val="24"/>
                <w:lang w:eastAsia="ru-RU"/>
              </w:rPr>
            </w:pPr>
            <w:r w:rsidRPr="009D2FE6">
              <w:rPr>
                <w:b/>
                <w:sz w:val="24"/>
                <w:lang w:eastAsia="ru-RU"/>
              </w:rPr>
              <w:t xml:space="preserve">по баскетболу </w:t>
            </w:r>
            <w:r w:rsidRPr="009D2FE6">
              <w:rPr>
                <w:sz w:val="24"/>
                <w:lang w:eastAsia="ru-RU"/>
              </w:rPr>
              <w:t>– 300 люд/днів</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4137"/>
        </w:trPr>
        <w:tc>
          <w:tcPr>
            <w:tcW w:w="514" w:type="dxa"/>
            <w:vMerge/>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shd w:val="clear" w:color="auto" w:fill="FFFFFF"/>
                <w:lang w:eastAsia="ru-RU"/>
              </w:rPr>
            </w:pPr>
            <w:r w:rsidRPr="009D2FE6">
              <w:rPr>
                <w:b/>
                <w:sz w:val="24"/>
                <w:shd w:val="clear" w:color="auto" w:fill="FFFFFF"/>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Середні витрати на одну людину, яка приймає участь у навчально-тренувальних зборах з олімпійських видів спорту з підготовки до змагань – 2808.28 грн.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футболу – 608,28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баскетболу – 2200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351,49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футболу – 241,49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баскетболу – 110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2335"/>
        </w:trPr>
        <w:tc>
          <w:tcPr>
            <w:tcW w:w="514"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які беруть участь у </w:t>
            </w:r>
            <w:r w:rsidRPr="009D2FE6">
              <w:rPr>
                <w:sz w:val="24"/>
                <w:shd w:val="clear" w:color="auto" w:fill="FFFFFF"/>
                <w:lang w:eastAsia="ru-RU"/>
              </w:rPr>
              <w:t xml:space="preserve">навчально-тренувальних зборах з олімпійських видів спорту з підготовки до  змагань, </w:t>
            </w:r>
            <w:r w:rsidRPr="009D2FE6">
              <w:rPr>
                <w:sz w:val="24"/>
                <w:lang w:eastAsia="ru-RU"/>
              </w:rPr>
              <w:t>порівняно з минулим роком – 100 %</w:t>
            </w: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9D2FE6">
              <w:rPr>
                <w:sz w:val="24"/>
                <w:lang w:eastAsia="ru-RU"/>
              </w:rPr>
              <w:t xml:space="preserve">– 66.66 </w:t>
            </w:r>
            <w:r w:rsidRPr="009D2FE6">
              <w:rPr>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Pr>
        <w:tc>
          <w:tcPr>
            <w:tcW w:w="51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2</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Проведення змагань з олімпійських видів спорту</w:t>
            </w: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 xml:space="preserve">змагань з олімпійських видів спорту </w:t>
            </w:r>
            <w:r w:rsidRPr="009D2FE6">
              <w:rPr>
                <w:sz w:val="24"/>
                <w:lang w:eastAsia="ru-RU"/>
              </w:rPr>
              <w:t>–1088003 грн.</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 xml:space="preserve"> Кількість змагань з олімпійських видів спорту – 136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tc>
        <w:tc>
          <w:tcPr>
            <w:tcW w:w="113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1088003</w:t>
            </w:r>
          </w:p>
        </w:tc>
        <w:tc>
          <w:tcPr>
            <w:tcW w:w="184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9D2FE6" w:rsidRPr="009D2FE6" w:rsidTr="00314F3B">
        <w:trPr>
          <w:cantSplit/>
        </w:trPr>
        <w:tc>
          <w:tcPr>
            <w:tcW w:w="51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9D2FE6">
              <w:rPr>
                <w:sz w:val="24"/>
                <w:lang w:eastAsia="ru-RU"/>
              </w:rPr>
              <w:t>–2433 осіб</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529 осіб </w:t>
            </w:r>
          </w:p>
          <w:p w:rsidR="00321B58" w:rsidRPr="009D2FE6" w:rsidRDefault="00321B58" w:rsidP="00321B58">
            <w:pPr>
              <w:autoSpaceDE w:val="0"/>
              <w:spacing w:line="240" w:lineRule="auto"/>
              <w:rPr>
                <w:sz w:val="24"/>
                <w:lang w:eastAsia="ru-RU"/>
              </w:rPr>
            </w:pPr>
            <w:r w:rsidRPr="009D2FE6">
              <w:rPr>
                <w:sz w:val="24"/>
                <w:lang w:eastAsia="ru-RU"/>
              </w:rPr>
              <w:t xml:space="preserve">жінок – 273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696 особи  </w:t>
            </w:r>
          </w:p>
          <w:p w:rsidR="00321B58" w:rsidRPr="009D2FE6" w:rsidRDefault="00321B58" w:rsidP="00321B58">
            <w:pPr>
              <w:autoSpaceDE w:val="0"/>
              <w:spacing w:line="240" w:lineRule="auto"/>
              <w:rPr>
                <w:sz w:val="24"/>
                <w:lang w:eastAsia="ru-RU"/>
              </w:rPr>
            </w:pPr>
            <w:r w:rsidRPr="009D2FE6">
              <w:rPr>
                <w:sz w:val="24"/>
                <w:lang w:eastAsia="ru-RU"/>
              </w:rPr>
              <w:t>дівчат – 935 особи</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645"/>
        </w:trPr>
        <w:tc>
          <w:tcPr>
            <w:tcW w:w="51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sz w:val="24"/>
                <w:lang w:eastAsia="ru-RU"/>
              </w:rPr>
              <w:t xml:space="preserve"> </w:t>
            </w: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з олімпійських видів спорту</w:t>
            </w:r>
            <w:r w:rsidRPr="009D2FE6">
              <w:rPr>
                <w:sz w:val="24"/>
                <w:shd w:val="clear" w:color="auto" w:fill="FFFFFF"/>
                <w:lang w:eastAsia="ru-RU"/>
              </w:rPr>
              <w:t xml:space="preserve">  - 18 особи</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4 осіб </w:t>
            </w:r>
          </w:p>
          <w:p w:rsidR="00321B58" w:rsidRPr="009D2FE6" w:rsidRDefault="00321B58" w:rsidP="00321B58">
            <w:pPr>
              <w:autoSpaceDE w:val="0"/>
              <w:spacing w:line="240" w:lineRule="auto"/>
              <w:rPr>
                <w:sz w:val="24"/>
                <w:lang w:eastAsia="ru-RU"/>
              </w:rPr>
            </w:pPr>
            <w:r w:rsidRPr="009D2FE6">
              <w:rPr>
                <w:sz w:val="24"/>
                <w:lang w:eastAsia="ru-RU"/>
              </w:rPr>
              <w:t xml:space="preserve">жінок – 2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5 осіб </w:t>
            </w:r>
          </w:p>
          <w:p w:rsidR="00321B58" w:rsidRPr="009D2FE6" w:rsidRDefault="00321B58" w:rsidP="00321B58">
            <w:pPr>
              <w:autoSpaceDE w:val="0"/>
              <w:spacing w:line="240" w:lineRule="auto"/>
              <w:rPr>
                <w:sz w:val="24"/>
                <w:lang w:eastAsia="ru-RU"/>
              </w:rPr>
            </w:pPr>
            <w:r w:rsidRPr="009D2FE6">
              <w:rPr>
                <w:sz w:val="24"/>
                <w:lang w:eastAsia="ru-RU"/>
              </w:rPr>
              <w:t>дівчат –  7 осіб</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олімпійських видів спорту </w:t>
            </w:r>
            <w:r w:rsidRPr="009D2FE6">
              <w:rPr>
                <w:sz w:val="24"/>
                <w:lang w:eastAsia="ru-RU"/>
              </w:rPr>
              <w:t xml:space="preserve">– 351.42 грн. </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2335"/>
        </w:trPr>
        <w:tc>
          <w:tcPr>
            <w:tcW w:w="51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олімпійських видів спорту</w:t>
            </w:r>
            <w:r w:rsidRPr="009D2FE6">
              <w:rPr>
                <w:sz w:val="24"/>
                <w:lang w:eastAsia="ru-RU"/>
              </w:rPr>
              <w:t>, порівняно з минулим роком – 100 %</w:t>
            </w:r>
          </w:p>
          <w:p w:rsidR="00321B58" w:rsidRPr="009D2FE6" w:rsidRDefault="00321B58" w:rsidP="00321B58">
            <w:pPr>
              <w:autoSpaceDE w:val="0"/>
              <w:snapToGrid w:val="0"/>
              <w:spacing w:line="240" w:lineRule="auto"/>
              <w:rPr>
                <w:sz w:val="24"/>
                <w:shd w:val="clear" w:color="auto" w:fill="FFFFFF"/>
                <w:lang w:eastAsia="ru-RU"/>
              </w:rPr>
            </w:pPr>
          </w:p>
          <w:p w:rsidR="00321B58" w:rsidRPr="009D2FE6" w:rsidRDefault="00321B58" w:rsidP="00321B58">
            <w:pPr>
              <w:autoSpaceDE w:val="0"/>
              <w:snapToGrid w:val="0"/>
              <w:spacing w:line="240" w:lineRule="auto"/>
              <w:rPr>
                <w:sz w:val="24"/>
                <w:shd w:val="clear" w:color="auto" w:fill="FFFFFF"/>
                <w:lang w:eastAsia="ru-RU"/>
              </w:rPr>
            </w:pPr>
            <w:r w:rsidRPr="009D2FE6">
              <w:rPr>
                <w:sz w:val="24"/>
                <w:shd w:val="clear" w:color="auto" w:fill="FFFFFF"/>
                <w:lang w:eastAsia="ru-RU"/>
              </w:rPr>
              <w:t xml:space="preserve">Динаміка кількості змагань з олімпійських видів спорту порівняно з минулим роком </w:t>
            </w:r>
            <w:r w:rsidRPr="009D2FE6">
              <w:rPr>
                <w:sz w:val="24"/>
                <w:lang w:eastAsia="ru-RU"/>
              </w:rPr>
              <w:t xml:space="preserve">– 100 </w:t>
            </w:r>
            <w:r w:rsidR="000804D4" w:rsidRPr="009D2FE6">
              <w:rPr>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532"/>
        </w:trPr>
        <w:tc>
          <w:tcPr>
            <w:tcW w:w="514"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3</w:t>
            </w:r>
          </w:p>
          <w:p w:rsidR="00321B58" w:rsidRPr="009D2FE6" w:rsidRDefault="00321B58" w:rsidP="00321B58">
            <w:pPr>
              <w:autoSpaceDE w:val="0"/>
              <w:snapToGrid w:val="0"/>
              <w:spacing w:line="240" w:lineRule="auto"/>
              <w:rPr>
                <w:b/>
                <w:sz w:val="24"/>
                <w:lang w:eastAsia="ru-RU"/>
              </w:rPr>
            </w:pPr>
            <w:r w:rsidRPr="009D2FE6">
              <w:rPr>
                <w:sz w:val="24"/>
                <w:shd w:val="clear" w:color="auto" w:fill="FFFFFF"/>
                <w:lang w:eastAsia="ru-RU"/>
              </w:rPr>
              <w:t xml:space="preserve">Придбання спортивної форми та  спортивного </w:t>
            </w:r>
            <w:r w:rsidRPr="009D2FE6">
              <w:rPr>
                <w:sz w:val="24"/>
                <w:shd w:val="clear" w:color="auto" w:fill="FFFFFF"/>
                <w:lang w:eastAsia="ru-RU"/>
              </w:rPr>
              <w:lastRenderedPageBreak/>
              <w:t>інвентарю для ФК «Новий Розділ» з олімпійського виду спорту</w:t>
            </w: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Затрат: 98000</w:t>
            </w:r>
          </w:p>
          <w:p w:rsidR="00321B58" w:rsidRPr="009D2FE6" w:rsidRDefault="00321B58" w:rsidP="00321B58">
            <w:pPr>
              <w:autoSpaceDE w:val="0"/>
              <w:snapToGrid w:val="0"/>
              <w:spacing w:line="240" w:lineRule="auto"/>
              <w:rPr>
                <w:sz w:val="24"/>
                <w:lang w:eastAsia="ru-RU"/>
              </w:rPr>
            </w:pPr>
          </w:p>
        </w:tc>
        <w:tc>
          <w:tcPr>
            <w:tcW w:w="1559"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Управління культури, спорту та гуманітарної політики</w:t>
            </w:r>
          </w:p>
        </w:tc>
        <w:tc>
          <w:tcPr>
            <w:tcW w:w="1134"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tc>
        <w:tc>
          <w:tcPr>
            <w:tcW w:w="1229"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98000</w:t>
            </w:r>
          </w:p>
        </w:tc>
        <w:tc>
          <w:tcPr>
            <w:tcW w:w="1843"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529"/>
        </w:trPr>
        <w:tc>
          <w:tcPr>
            <w:tcW w:w="514" w:type="dxa"/>
            <w:vMerge/>
            <w:tcBorders>
              <w:left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Спортивна форма  та інвентар для гравців ФК «Новий Розділ»</w:t>
            </w:r>
          </w:p>
        </w:tc>
        <w:tc>
          <w:tcPr>
            <w:tcW w:w="1559"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529"/>
        </w:trPr>
        <w:tc>
          <w:tcPr>
            <w:tcW w:w="514" w:type="dxa"/>
            <w:vMerge/>
            <w:tcBorders>
              <w:left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sz w:val="24"/>
                <w:lang w:eastAsia="ru-RU"/>
              </w:rPr>
              <w:t xml:space="preserve"> </w:t>
            </w:r>
            <w:r w:rsidRPr="009D2FE6">
              <w:rPr>
                <w:b/>
                <w:sz w:val="24"/>
                <w:lang w:eastAsia="ru-RU"/>
              </w:rPr>
              <w:t>Ефективності:</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  Середні витрати на один комплект/шт. спортивної форми</w:t>
            </w:r>
            <w:r w:rsidRPr="009D2FE6">
              <w:rPr>
                <w:sz w:val="24"/>
                <w:lang w:eastAsia="ru-RU"/>
              </w:rPr>
              <w:t xml:space="preserve"> та інвентарю </w:t>
            </w:r>
          </w:p>
          <w:p w:rsidR="00321B58" w:rsidRPr="009D2FE6" w:rsidRDefault="00321B58" w:rsidP="00321B58">
            <w:pPr>
              <w:autoSpaceDE w:val="0"/>
              <w:snapToGrid w:val="0"/>
              <w:spacing w:line="240" w:lineRule="auto"/>
              <w:rPr>
                <w:b/>
                <w:sz w:val="24"/>
                <w:lang w:eastAsia="ru-RU"/>
              </w:rPr>
            </w:pPr>
          </w:p>
        </w:tc>
        <w:tc>
          <w:tcPr>
            <w:tcW w:w="1559"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0804D4">
        <w:trPr>
          <w:cantSplit/>
          <w:trHeight w:val="618"/>
        </w:trPr>
        <w:tc>
          <w:tcPr>
            <w:tcW w:w="51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shd w:val="clear" w:color="auto" w:fill="FFFFFF"/>
                <w:lang w:eastAsia="ru-RU"/>
              </w:rPr>
            </w:pPr>
            <w:r w:rsidRPr="009D2FE6">
              <w:rPr>
                <w:sz w:val="24"/>
                <w:lang w:eastAsia="ru-RU"/>
              </w:rPr>
              <w:t>Збільшено в порівнянні з минулим роком</w:t>
            </w:r>
          </w:p>
          <w:p w:rsidR="00321B58" w:rsidRPr="009D2FE6" w:rsidRDefault="00321B58" w:rsidP="00321B58">
            <w:pPr>
              <w:autoSpaceDE w:val="0"/>
              <w:snapToGrid w:val="0"/>
              <w:spacing w:line="240" w:lineRule="auto"/>
              <w:rPr>
                <w:b/>
                <w:sz w:val="24"/>
                <w:lang w:eastAsia="ru-RU"/>
              </w:rPr>
            </w:pPr>
          </w:p>
        </w:tc>
        <w:tc>
          <w:tcPr>
            <w:tcW w:w="1559"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2003"/>
        </w:trPr>
        <w:tc>
          <w:tcPr>
            <w:tcW w:w="514" w:type="dxa"/>
            <w:vMerge w:val="restart"/>
            <w:tcBorders>
              <w:top w:val="single" w:sz="4" w:space="0" w:color="auto"/>
              <w:left w:val="single" w:sz="4" w:space="0" w:color="000000"/>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2</w:t>
            </w:r>
          </w:p>
        </w:tc>
        <w:tc>
          <w:tcPr>
            <w:tcW w:w="1933" w:type="dxa"/>
            <w:gridSpan w:val="2"/>
            <w:vMerge w:val="restart"/>
            <w:tcBorders>
              <w:top w:val="single" w:sz="4" w:space="0" w:color="auto"/>
              <w:left w:val="single" w:sz="4" w:space="0" w:color="000000"/>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Завдання 2</w:t>
            </w:r>
          </w:p>
          <w:p w:rsidR="00321B58" w:rsidRPr="009D2FE6" w:rsidRDefault="00321B58" w:rsidP="00321B58">
            <w:pPr>
              <w:autoSpaceDE w:val="0"/>
              <w:spacing w:line="240" w:lineRule="auto"/>
              <w:rPr>
                <w:sz w:val="24"/>
                <w:lang w:eastAsia="ru-RU"/>
              </w:rPr>
            </w:pPr>
            <w:r w:rsidRPr="009D2FE6">
              <w:rPr>
                <w:sz w:val="24"/>
                <w:lang w:eastAsia="ru-RU"/>
              </w:rPr>
              <w:t>Організація і проведення навчально-тренувальних зборів і  змагань з підготовки до неолімпійських видів спорту</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843" w:type="dxa"/>
            <w:gridSpan w:val="2"/>
            <w:vMerge w:val="restart"/>
            <w:tcBorders>
              <w:top w:val="single" w:sz="4" w:space="0" w:color="auto"/>
              <w:left w:val="single" w:sz="4" w:space="0" w:color="000000"/>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1</w:t>
            </w:r>
          </w:p>
          <w:p w:rsidR="00321B58" w:rsidRPr="009D2FE6" w:rsidRDefault="00321B58" w:rsidP="00321B58">
            <w:pPr>
              <w:autoSpaceDE w:val="0"/>
              <w:spacing w:line="240" w:lineRule="auto"/>
              <w:rPr>
                <w:sz w:val="24"/>
                <w:lang w:eastAsia="ru-RU"/>
              </w:rPr>
            </w:pPr>
            <w:r w:rsidRPr="009D2FE6">
              <w:rPr>
                <w:sz w:val="24"/>
                <w:lang w:eastAsia="ru-RU"/>
              </w:rPr>
              <w:t xml:space="preserve">Проведення навчально-тренувальних зборів з неолімпійських видів спорту з підготовки до змагань </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навчально-тренувальних зборів </w:t>
            </w:r>
            <w:r w:rsidRPr="009D2FE6">
              <w:rPr>
                <w:sz w:val="24"/>
                <w:shd w:val="clear" w:color="auto" w:fill="FFFFFF"/>
                <w:lang w:eastAsia="ru-RU"/>
              </w:rPr>
              <w:t xml:space="preserve">з неолімпійських видів спорту з підготовки до змагань </w:t>
            </w:r>
            <w:r w:rsidRPr="009D2FE6">
              <w:rPr>
                <w:sz w:val="24"/>
                <w:lang w:eastAsia="ru-RU"/>
              </w:rPr>
              <w:t xml:space="preserve">– 5400  грн. з них, </w:t>
            </w: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з </w:t>
            </w:r>
            <w:r w:rsidRPr="009D2FE6">
              <w:rPr>
                <w:sz w:val="24"/>
                <w:lang w:eastAsia="ru-RU"/>
              </w:rPr>
              <w:t xml:space="preserve"> шашок – 2700 грн.</w:t>
            </w:r>
          </w:p>
          <w:p w:rsidR="00321B58" w:rsidRPr="009D2FE6" w:rsidRDefault="00321B58" w:rsidP="00321B58">
            <w:pPr>
              <w:autoSpaceDE w:val="0"/>
              <w:snapToGrid w:val="0"/>
              <w:spacing w:line="240" w:lineRule="auto"/>
              <w:rPr>
                <w:sz w:val="24"/>
                <w:lang w:eastAsia="ru-RU"/>
              </w:rPr>
            </w:pPr>
            <w:r w:rsidRPr="009D2FE6">
              <w:rPr>
                <w:sz w:val="24"/>
                <w:lang w:eastAsia="ru-RU"/>
              </w:rPr>
              <w:t>з  шахів – 2700 грн.</w:t>
            </w: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навчально-тренувальних зборів з неолімпійських видів спорту з підготовки до змагань, всього  – 2 збори</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 них,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 </w:t>
            </w:r>
            <w:r w:rsidRPr="009D2FE6">
              <w:rPr>
                <w:sz w:val="24"/>
                <w:shd w:val="clear" w:color="auto" w:fill="FFFFFF"/>
                <w:lang w:eastAsia="ru-RU"/>
              </w:rPr>
              <w:t xml:space="preserve">з </w:t>
            </w:r>
            <w:r w:rsidRPr="009D2FE6">
              <w:rPr>
                <w:sz w:val="24"/>
                <w:lang w:eastAsia="ru-RU"/>
              </w:rPr>
              <w:t xml:space="preserve"> шашок – 1збір</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 з  шахів – 1 збір</w:t>
            </w:r>
          </w:p>
          <w:p w:rsidR="00321B58" w:rsidRPr="009D2FE6" w:rsidRDefault="00321B58" w:rsidP="00321B58">
            <w:pPr>
              <w:autoSpaceDE w:val="0"/>
              <w:snapToGrid w:val="0"/>
              <w:spacing w:line="240" w:lineRule="auto"/>
              <w:rPr>
                <w:sz w:val="24"/>
                <w:lang w:eastAsia="ru-RU"/>
              </w:rPr>
            </w:pP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5400</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Популяризація олімпійських видів спорту та здорового способу життя; виявлення талановитих </w:t>
            </w:r>
            <w:r w:rsidRPr="009D2FE6">
              <w:rPr>
                <w:sz w:val="24"/>
                <w:lang w:eastAsia="ru-RU"/>
              </w:rPr>
              <w:lastRenderedPageBreak/>
              <w:t>дітей, молоді та дорослих з відповідними здібностями</w:t>
            </w: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003"/>
        </w:trPr>
        <w:tc>
          <w:tcPr>
            <w:tcW w:w="514" w:type="dxa"/>
            <w:vMerge/>
            <w:tcBorders>
              <w:left w:val="single" w:sz="4" w:space="0" w:color="000000"/>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000000"/>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000000"/>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napToGrid w:val="0"/>
              <w:spacing w:line="240" w:lineRule="auto"/>
              <w:rPr>
                <w:sz w:val="24"/>
                <w:lang w:eastAsia="ru-RU"/>
              </w:rPr>
            </w:pPr>
            <w:r w:rsidRPr="009D2FE6">
              <w:rPr>
                <w:sz w:val="24"/>
                <w:lang w:eastAsia="ru-RU"/>
              </w:rPr>
              <w:t>Кількість учасників (спортсменів, людей), задіяних у навчально-тренувальних зборах з неолімпійських видів спорту з підготовки до змагань  – 18 осіб</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 них, </w:t>
            </w:r>
          </w:p>
          <w:p w:rsidR="00321B58" w:rsidRPr="009D2FE6" w:rsidRDefault="00321B58" w:rsidP="00321B58">
            <w:pPr>
              <w:autoSpaceDE w:val="0"/>
              <w:snapToGrid w:val="0"/>
              <w:spacing w:line="240" w:lineRule="auto"/>
              <w:rPr>
                <w:sz w:val="24"/>
                <w:lang w:eastAsia="ru-RU"/>
              </w:rPr>
            </w:pPr>
            <w:r w:rsidRPr="009D2FE6">
              <w:rPr>
                <w:sz w:val="24"/>
                <w:lang w:eastAsia="ru-RU"/>
              </w:rPr>
              <w:t>з шашок – 9 осіб</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чоловіків – 6 осіб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 жінок – 3 особи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з шахів – 9 осіб</w:t>
            </w:r>
          </w:p>
          <w:p w:rsidR="00321B58" w:rsidRPr="009D2FE6" w:rsidRDefault="00321B58" w:rsidP="00321B58">
            <w:pPr>
              <w:autoSpaceDE w:val="0"/>
              <w:snapToGrid w:val="0"/>
              <w:spacing w:line="240" w:lineRule="auto"/>
              <w:rPr>
                <w:sz w:val="24"/>
                <w:lang w:eastAsia="ru-RU"/>
              </w:rPr>
            </w:pPr>
            <w:r w:rsidRPr="009D2FE6">
              <w:rPr>
                <w:sz w:val="24"/>
                <w:lang w:eastAsia="ru-RU"/>
              </w:rPr>
              <w:t>чоловіків – 6 осіб</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жінок – 3 особи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людино-днів навчально-тренувальних</w:t>
            </w:r>
          </w:p>
          <w:p w:rsidR="00321B58" w:rsidRPr="009D2FE6" w:rsidRDefault="00321B58" w:rsidP="00321B58">
            <w:pPr>
              <w:autoSpaceDE w:val="0"/>
              <w:snapToGrid w:val="0"/>
              <w:spacing w:line="240" w:lineRule="auto"/>
              <w:rPr>
                <w:sz w:val="24"/>
                <w:lang w:eastAsia="ru-RU"/>
              </w:rPr>
            </w:pPr>
            <w:r w:rsidRPr="009D2FE6">
              <w:rPr>
                <w:sz w:val="24"/>
                <w:lang w:eastAsia="ru-RU"/>
              </w:rPr>
              <w:t>зборів з неолімпійських  видів спорту з підготовки</w:t>
            </w:r>
          </w:p>
          <w:p w:rsidR="00321B58" w:rsidRPr="009D2FE6" w:rsidRDefault="00321B58" w:rsidP="00321B58">
            <w:pPr>
              <w:autoSpaceDE w:val="0"/>
              <w:snapToGrid w:val="0"/>
              <w:spacing w:line="240" w:lineRule="auto"/>
              <w:rPr>
                <w:sz w:val="24"/>
                <w:lang w:eastAsia="ru-RU"/>
              </w:rPr>
            </w:pPr>
            <w:r w:rsidRPr="009D2FE6">
              <w:rPr>
                <w:sz w:val="24"/>
                <w:lang w:eastAsia="ru-RU"/>
              </w:rPr>
              <w:t>до змагань - 54 люд/днів</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 них, </w:t>
            </w:r>
          </w:p>
          <w:p w:rsidR="00321B58" w:rsidRPr="009D2FE6" w:rsidRDefault="00321B58" w:rsidP="00321B58">
            <w:pPr>
              <w:autoSpaceDE w:val="0"/>
              <w:snapToGrid w:val="0"/>
              <w:spacing w:line="240" w:lineRule="auto"/>
              <w:rPr>
                <w:sz w:val="24"/>
                <w:lang w:eastAsia="ru-RU"/>
              </w:rPr>
            </w:pPr>
            <w:r w:rsidRPr="009D2FE6">
              <w:rPr>
                <w:sz w:val="24"/>
                <w:lang w:eastAsia="ru-RU"/>
              </w:rPr>
              <w:t>з шашок – 27 люд/днів</w:t>
            </w:r>
          </w:p>
          <w:p w:rsidR="00321B58" w:rsidRPr="009D2FE6" w:rsidRDefault="00321B58" w:rsidP="00321B58">
            <w:pPr>
              <w:autoSpaceDE w:val="0"/>
              <w:snapToGrid w:val="0"/>
              <w:spacing w:line="240" w:lineRule="auto"/>
              <w:rPr>
                <w:sz w:val="24"/>
                <w:lang w:eastAsia="ru-RU"/>
              </w:rPr>
            </w:pPr>
            <w:r w:rsidRPr="009D2FE6">
              <w:rPr>
                <w:sz w:val="24"/>
                <w:lang w:eastAsia="ru-RU"/>
              </w:rPr>
              <w:t>з шахів – 27 люд/днів</w:t>
            </w:r>
          </w:p>
          <w:p w:rsidR="00321B58" w:rsidRPr="009D2FE6" w:rsidRDefault="00321B58" w:rsidP="00321B58">
            <w:pPr>
              <w:autoSpaceDE w:val="0"/>
              <w:snapToGrid w:val="0"/>
              <w:spacing w:line="240" w:lineRule="auto"/>
              <w:rPr>
                <w:b/>
                <w:sz w:val="24"/>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805"/>
        </w:trPr>
        <w:tc>
          <w:tcPr>
            <w:tcW w:w="514" w:type="dxa"/>
            <w:vMerge/>
            <w:tcBorders>
              <w:left w:val="single" w:sz="4" w:space="0" w:color="000000"/>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000000"/>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000000"/>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shd w:val="clear" w:color="auto" w:fill="FFFFFF"/>
                <w:lang w:eastAsia="ru-RU"/>
              </w:rPr>
            </w:pPr>
            <w:r w:rsidRPr="009D2FE6">
              <w:rPr>
                <w:b/>
                <w:sz w:val="24"/>
                <w:shd w:val="clear" w:color="auto" w:fill="FFFFFF"/>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Середні витрати на одну людину, яка приймає участь у навчально-тренувальних зборах з неолімпійських видів спорту з підготовки до змагань – 300 грн.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 з шашок – 300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 з шахів – 300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Середні витрати на один людино-день навчально-тренувальних зборів з неолімпійських видів спорту з підготовки до змагань 100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з шашок – 100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 з шахів – 100 грн.</w:t>
            </w:r>
          </w:p>
          <w:p w:rsidR="00321B58" w:rsidRPr="009D2FE6" w:rsidRDefault="00321B58" w:rsidP="00321B58">
            <w:pPr>
              <w:autoSpaceDE w:val="0"/>
              <w:spacing w:line="240" w:lineRule="auto"/>
              <w:rPr>
                <w:sz w:val="24"/>
                <w:shd w:val="clear" w:color="auto" w:fill="FFFFFF"/>
                <w:lang w:eastAsia="ru-RU"/>
              </w:rPr>
            </w:pP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804"/>
        </w:trPr>
        <w:tc>
          <w:tcPr>
            <w:tcW w:w="514" w:type="dxa"/>
            <w:vMerge/>
            <w:tcBorders>
              <w:left w:val="single" w:sz="4" w:space="0" w:color="000000"/>
              <w:bottom w:val="single" w:sz="4" w:space="0" w:color="000000"/>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які беруть участь у </w:t>
            </w:r>
            <w:r w:rsidRPr="009D2FE6">
              <w:rPr>
                <w:sz w:val="24"/>
                <w:shd w:val="clear" w:color="auto" w:fill="FFFFFF"/>
                <w:lang w:eastAsia="ru-RU"/>
              </w:rPr>
              <w:t xml:space="preserve">навчально-тренувальних зборах з неолімпійських видів спорту з підготовки до  змагань, </w:t>
            </w:r>
            <w:r w:rsidRPr="009D2FE6">
              <w:rPr>
                <w:sz w:val="24"/>
                <w:lang w:eastAsia="ru-RU"/>
              </w:rPr>
              <w:t>порівняно з минулим роком – 100 %</w:t>
            </w: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навчально-тренувальних зборів з неолімпійських видів спорту з підготовки до змагань порівняно з минулим роком </w:t>
            </w:r>
            <w:r w:rsidRPr="009D2FE6">
              <w:rPr>
                <w:sz w:val="24"/>
                <w:lang w:eastAsia="ru-RU"/>
              </w:rPr>
              <w:t xml:space="preserve">– 100 </w:t>
            </w:r>
            <w:r w:rsidRPr="009D2FE6">
              <w:rPr>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Pr>
        <w:tc>
          <w:tcPr>
            <w:tcW w:w="514" w:type="dxa"/>
            <w:vMerge w:val="restart"/>
            <w:tcBorders>
              <w:top w:val="single" w:sz="4" w:space="0" w:color="auto"/>
              <w:left w:val="single" w:sz="4" w:space="0" w:color="000000"/>
              <w:bottom w:val="single" w:sz="4" w:space="0" w:color="000000"/>
            </w:tcBorders>
          </w:tcPr>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000000"/>
              <w:bottom w:val="single" w:sz="4" w:space="0" w:color="auto"/>
            </w:tcBorders>
          </w:tcPr>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843" w:type="dxa"/>
            <w:gridSpan w:val="2"/>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Захід 2</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Проведення змагань з неолімпійських видів спорту</w:t>
            </w: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 xml:space="preserve">змагань з неолімпійських видів спорту </w:t>
            </w:r>
            <w:r w:rsidRPr="009D2FE6">
              <w:rPr>
                <w:sz w:val="24"/>
                <w:lang w:eastAsia="ru-RU"/>
              </w:rPr>
              <w:t>– 81300 грн.</w:t>
            </w: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змагань з неолімпійських видів спорту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81300</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t>Створення умов для реалізації спортивного потенціалу мешканців громади; підвищення рівня готовності</w:t>
            </w:r>
          </w:p>
          <w:p w:rsidR="00321B58" w:rsidRPr="009D2FE6" w:rsidRDefault="00321B58" w:rsidP="00321B58">
            <w:pPr>
              <w:autoSpaceDE w:val="0"/>
              <w:snapToGrid w:val="0"/>
              <w:spacing w:line="240" w:lineRule="auto"/>
              <w:rPr>
                <w:sz w:val="24"/>
                <w:lang w:eastAsia="ru-RU"/>
              </w:rPr>
            </w:pPr>
            <w:r w:rsidRPr="009D2FE6">
              <w:rPr>
                <w:sz w:val="24"/>
                <w:lang w:eastAsia="ru-RU"/>
              </w:rPr>
              <w:t>учасників до змагань з неолімпійських видів спорту</w:t>
            </w:r>
          </w:p>
        </w:tc>
      </w:tr>
      <w:tr w:rsidR="009D2FE6" w:rsidRPr="009D2FE6" w:rsidTr="00314F3B">
        <w:trPr>
          <w:cantSplit/>
          <w:trHeight w:val="4429"/>
        </w:trPr>
        <w:tc>
          <w:tcPr>
            <w:tcW w:w="514" w:type="dxa"/>
            <w:vMerge/>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9D2FE6">
              <w:rPr>
                <w:sz w:val="24"/>
                <w:lang w:eastAsia="ru-RU"/>
              </w:rPr>
              <w:t>– 267 осіб</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чоловіків – 54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19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–144 осіб  </w:t>
            </w:r>
          </w:p>
          <w:p w:rsidR="00321B58" w:rsidRPr="009D2FE6" w:rsidRDefault="00321B58" w:rsidP="00321B58">
            <w:pPr>
              <w:autoSpaceDE w:val="0"/>
              <w:spacing w:line="240" w:lineRule="auto"/>
              <w:rPr>
                <w:sz w:val="24"/>
                <w:lang w:eastAsia="ru-RU"/>
              </w:rPr>
            </w:pPr>
            <w:r w:rsidRPr="009D2FE6">
              <w:rPr>
                <w:sz w:val="24"/>
                <w:lang w:eastAsia="ru-RU"/>
              </w:rPr>
              <w:t>дівчат – 50 особи</w:t>
            </w:r>
          </w:p>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з неолімпійських видів спорту</w:t>
            </w:r>
            <w:r w:rsidRPr="009D2FE6">
              <w:rPr>
                <w:sz w:val="24"/>
                <w:shd w:val="clear" w:color="auto" w:fill="FFFFFF"/>
                <w:lang w:eastAsia="ru-RU"/>
              </w:rPr>
              <w:t xml:space="preserve">  - 27 осіб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Pr>
        <w:tc>
          <w:tcPr>
            <w:tcW w:w="514" w:type="dxa"/>
            <w:vMerge/>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lang w:eastAsia="ru-RU"/>
              </w:rPr>
            </w:pPr>
            <w:r w:rsidRPr="009D2FE6">
              <w:rPr>
                <w:sz w:val="24"/>
                <w:lang w:eastAsia="ru-RU"/>
              </w:rPr>
              <w:t>чоловіків –6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2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14 особи </w:t>
            </w:r>
          </w:p>
          <w:p w:rsidR="00321B58" w:rsidRPr="009D2FE6" w:rsidRDefault="00321B58" w:rsidP="00321B58">
            <w:pPr>
              <w:autoSpaceDE w:val="0"/>
              <w:spacing w:line="240" w:lineRule="auto"/>
              <w:rPr>
                <w:sz w:val="24"/>
                <w:lang w:eastAsia="ru-RU"/>
              </w:rPr>
            </w:pPr>
            <w:r w:rsidRPr="009D2FE6">
              <w:rPr>
                <w:sz w:val="24"/>
                <w:lang w:eastAsia="ru-RU"/>
              </w:rPr>
              <w:t>дівчат –  5 осіб</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неолімпійських видів спорту </w:t>
            </w:r>
            <w:r w:rsidRPr="009D2FE6">
              <w:rPr>
                <w:sz w:val="24"/>
                <w:lang w:eastAsia="ru-RU"/>
              </w:rPr>
              <w:t>– 185.5 грн.</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Pr>
        <w:tc>
          <w:tcPr>
            <w:tcW w:w="514" w:type="dxa"/>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неолімпійських видів спорту</w:t>
            </w:r>
            <w:r w:rsidRPr="009D2FE6">
              <w:rPr>
                <w:sz w:val="24"/>
                <w:lang w:eastAsia="ru-RU"/>
              </w:rPr>
              <w:t>, порівняно з минулим роком – 100 %</w:t>
            </w: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змагань з неолімпійських видів спорту порівняно з минулим роком </w:t>
            </w:r>
            <w:r w:rsidRPr="009D2FE6">
              <w:rPr>
                <w:sz w:val="24"/>
                <w:lang w:eastAsia="ru-RU"/>
              </w:rPr>
              <w:t>– 100</w:t>
            </w:r>
            <w:r w:rsidRPr="009D2FE6">
              <w:rPr>
                <w:sz w:val="24"/>
                <w:shd w:val="clear" w:color="auto" w:fill="FFFFFF"/>
                <w:lang w:eastAsia="ru-RU"/>
              </w:rPr>
              <w:t>%</w:t>
            </w:r>
          </w:p>
        </w:tc>
        <w:tc>
          <w:tcPr>
            <w:tcW w:w="155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1103"/>
        </w:trPr>
        <w:tc>
          <w:tcPr>
            <w:tcW w:w="51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3</w:t>
            </w: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tc>
        <w:tc>
          <w:tcPr>
            <w:tcW w:w="193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Завдання 3</w:t>
            </w:r>
          </w:p>
          <w:p w:rsidR="00321B58" w:rsidRPr="009D2FE6" w:rsidRDefault="00321B58" w:rsidP="00321B58">
            <w:pPr>
              <w:autoSpaceDE w:val="0"/>
              <w:spacing w:line="240" w:lineRule="auto"/>
              <w:rPr>
                <w:sz w:val="24"/>
                <w:lang w:eastAsia="ru-RU"/>
              </w:rPr>
            </w:pPr>
            <w:r w:rsidRPr="009D2FE6">
              <w:rPr>
                <w:sz w:val="24"/>
                <w:lang w:eastAsia="ru-RU"/>
              </w:rPr>
              <w:t xml:space="preserve">Організація і проведення </w:t>
            </w:r>
          </w:p>
          <w:p w:rsidR="00321B58" w:rsidRPr="009D2FE6" w:rsidRDefault="00321B58" w:rsidP="00321B58">
            <w:pPr>
              <w:autoSpaceDE w:val="0"/>
              <w:spacing w:line="240" w:lineRule="auto"/>
              <w:rPr>
                <w:sz w:val="24"/>
                <w:lang w:eastAsia="ru-RU"/>
              </w:rPr>
            </w:pPr>
            <w:r w:rsidRPr="009D2FE6">
              <w:rPr>
                <w:sz w:val="24"/>
                <w:lang w:eastAsia="ru-RU"/>
              </w:rPr>
              <w:t xml:space="preserve">змагань з видів спорту для осіб </w:t>
            </w:r>
            <w:r w:rsidRPr="009D2FE6">
              <w:rPr>
                <w:sz w:val="24"/>
                <w:lang w:eastAsia="ru-RU"/>
              </w:rPr>
              <w:lastRenderedPageBreak/>
              <w:t>з інвалідністю</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84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2"/>
                <w:szCs w:val="22"/>
                <w:lang w:eastAsia="ru-RU"/>
              </w:rPr>
              <w:lastRenderedPageBreak/>
              <w:t>Захід 1</w:t>
            </w:r>
          </w:p>
          <w:p w:rsidR="00321B58" w:rsidRPr="009D2FE6" w:rsidRDefault="00321B58" w:rsidP="00321B58">
            <w:pPr>
              <w:autoSpaceDE w:val="0"/>
              <w:spacing w:line="240" w:lineRule="auto"/>
              <w:rPr>
                <w:sz w:val="24"/>
                <w:lang w:eastAsia="ru-RU"/>
              </w:rPr>
            </w:pPr>
            <w:r w:rsidRPr="009D2FE6">
              <w:rPr>
                <w:sz w:val="24"/>
                <w:lang w:eastAsia="ru-RU"/>
              </w:rPr>
              <w:t xml:space="preserve">Проведення </w:t>
            </w:r>
          </w:p>
          <w:p w:rsidR="00321B58" w:rsidRPr="009D2FE6" w:rsidRDefault="00321B58" w:rsidP="00321B58">
            <w:pPr>
              <w:autoSpaceDE w:val="0"/>
              <w:spacing w:line="240" w:lineRule="auto"/>
              <w:rPr>
                <w:sz w:val="24"/>
                <w:lang w:eastAsia="ru-RU"/>
              </w:rPr>
            </w:pPr>
            <w:r w:rsidRPr="009D2FE6">
              <w:rPr>
                <w:sz w:val="24"/>
                <w:lang w:eastAsia="ru-RU"/>
              </w:rPr>
              <w:t>змагань з видів спорту осіб з інвалідністю</w:t>
            </w:r>
          </w:p>
          <w:p w:rsidR="00321B58" w:rsidRPr="009D2FE6" w:rsidRDefault="00321B58" w:rsidP="00321B58">
            <w:pPr>
              <w:autoSpaceDE w:val="0"/>
              <w:spacing w:line="240" w:lineRule="auto"/>
              <w:rPr>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змагань  з видів спорту осіб з інвалідністю</w:t>
            </w:r>
            <w:r w:rsidRPr="009D2FE6">
              <w:rPr>
                <w:sz w:val="24"/>
                <w:lang w:eastAsia="ru-RU"/>
              </w:rPr>
              <w:t xml:space="preserve">  – 95500 грн.</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Кількість змагань </w:t>
            </w:r>
            <w:r w:rsidRPr="009D2FE6">
              <w:rPr>
                <w:sz w:val="24"/>
                <w:shd w:val="clear" w:color="auto" w:fill="FFFFFF"/>
                <w:lang w:eastAsia="ru-RU"/>
              </w:rPr>
              <w:t xml:space="preserve"> з видів спорту осіб з інвалідністю</w:t>
            </w:r>
            <w:r w:rsidRPr="009D2FE6">
              <w:rPr>
                <w:sz w:val="24"/>
                <w:lang w:eastAsia="ru-RU"/>
              </w:rPr>
              <w:t xml:space="preserve"> – 10 одиниць</w:t>
            </w:r>
          </w:p>
        </w:tc>
        <w:tc>
          <w:tcPr>
            <w:tcW w:w="155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pacing w:line="240" w:lineRule="auto"/>
              <w:rPr>
                <w:sz w:val="24"/>
                <w:lang w:eastAsia="ru-RU"/>
              </w:rPr>
            </w:pPr>
          </w:p>
        </w:tc>
        <w:tc>
          <w:tcPr>
            <w:tcW w:w="113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Міський бюджет</w:t>
            </w:r>
          </w:p>
        </w:tc>
        <w:tc>
          <w:tcPr>
            <w:tcW w:w="1229"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95500</w:t>
            </w:r>
          </w:p>
        </w:tc>
        <w:tc>
          <w:tcPr>
            <w:tcW w:w="184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Створення умов для реалізації спортивного потенціалу </w:t>
            </w:r>
            <w:r w:rsidRPr="009D2FE6">
              <w:rPr>
                <w:sz w:val="24"/>
                <w:lang w:eastAsia="ru-RU"/>
              </w:rPr>
              <w:lastRenderedPageBreak/>
              <w:t>мешканців громади; підвищення рівня готовності</w:t>
            </w:r>
          </w:p>
          <w:p w:rsidR="00321B58" w:rsidRPr="009D2FE6" w:rsidRDefault="00321B58" w:rsidP="00321B58">
            <w:pPr>
              <w:autoSpaceDE w:val="0"/>
              <w:snapToGrid w:val="0"/>
              <w:spacing w:line="240" w:lineRule="auto"/>
              <w:rPr>
                <w:sz w:val="24"/>
                <w:lang w:eastAsia="ru-RU"/>
              </w:rPr>
            </w:pPr>
            <w:r w:rsidRPr="009D2FE6">
              <w:rPr>
                <w:sz w:val="24"/>
                <w:lang w:eastAsia="ru-RU"/>
              </w:rPr>
              <w:t>учасників до змагань з</w:t>
            </w:r>
            <w:r w:rsidRPr="009D2FE6">
              <w:rPr>
                <w:sz w:val="24"/>
                <w:shd w:val="clear" w:color="auto" w:fill="FFFFFF"/>
                <w:lang w:eastAsia="ru-RU"/>
              </w:rPr>
              <w:t xml:space="preserve"> видів спорту осіб з інвалідністю</w:t>
            </w:r>
            <w:r w:rsidRPr="009D2FE6">
              <w:rPr>
                <w:sz w:val="24"/>
                <w:lang w:eastAsia="ru-RU"/>
              </w:rPr>
              <w:t xml:space="preserve"> </w:t>
            </w: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1102"/>
        </w:trPr>
        <w:tc>
          <w:tcPr>
            <w:tcW w:w="514"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2"/>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pBdr>
                <w:top w:val="single" w:sz="4" w:space="1" w:color="auto"/>
                <w:left w:val="single" w:sz="4" w:space="4" w:color="auto"/>
                <w:bottom w:val="single" w:sz="4" w:space="1" w:color="auto"/>
                <w:right w:val="single" w:sz="4" w:space="4" w:color="auto"/>
              </w:pBd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shd w:val="clear" w:color="auto" w:fill="FFFFFF"/>
                <w:lang w:eastAsia="ru-RU"/>
              </w:rPr>
            </w:pPr>
            <w:r w:rsidRPr="009D2FE6">
              <w:rPr>
                <w:sz w:val="24"/>
                <w:shd w:val="clear" w:color="auto" w:fill="FFFFFF"/>
                <w:lang w:eastAsia="ru-RU"/>
              </w:rPr>
              <w:t>Кількість учасників (спортсменів, людей), які брали участь у змаганнях з видів спорту осіб з інвалідністю</w:t>
            </w:r>
            <w:r w:rsidRPr="009D2FE6">
              <w:rPr>
                <w:sz w:val="24"/>
                <w:lang w:eastAsia="ru-RU"/>
              </w:rPr>
              <w:t xml:space="preserve"> – 673 осіб</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чоловіків – 234 осіб</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 xml:space="preserve">жінок – 217 особи </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 xml:space="preserve">хлопців – 121 особи </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дівчат – 101 осіб</w:t>
            </w:r>
          </w:p>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w:t>
            </w:r>
            <w:r w:rsidRPr="009D2FE6">
              <w:rPr>
                <w:sz w:val="24"/>
                <w:shd w:val="clear" w:color="auto" w:fill="FFFFFF"/>
                <w:lang w:eastAsia="ru-RU"/>
              </w:rPr>
              <w:t xml:space="preserve">з видів спорту осіб з інвалідністю  - 67 особа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23 особи </w:t>
            </w:r>
          </w:p>
          <w:p w:rsidR="00321B58" w:rsidRPr="009D2FE6" w:rsidRDefault="00321B58" w:rsidP="00321B58">
            <w:pPr>
              <w:autoSpaceDE w:val="0"/>
              <w:spacing w:line="240" w:lineRule="auto"/>
              <w:rPr>
                <w:sz w:val="24"/>
                <w:lang w:eastAsia="ru-RU"/>
              </w:rPr>
            </w:pPr>
            <w:r w:rsidRPr="009D2FE6">
              <w:rPr>
                <w:sz w:val="24"/>
                <w:lang w:eastAsia="ru-RU"/>
              </w:rPr>
              <w:t xml:space="preserve">жінок –22 осіб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12 осіб </w:t>
            </w:r>
          </w:p>
          <w:p w:rsidR="00321B58" w:rsidRPr="009D2FE6" w:rsidRDefault="00321B58" w:rsidP="00321B58">
            <w:pPr>
              <w:autoSpaceDE w:val="0"/>
              <w:snapToGrid w:val="0"/>
              <w:spacing w:line="240" w:lineRule="auto"/>
              <w:rPr>
                <w:sz w:val="24"/>
                <w:lang w:eastAsia="ru-RU"/>
              </w:rPr>
            </w:pPr>
            <w:r w:rsidRPr="009D2FE6">
              <w:rPr>
                <w:sz w:val="24"/>
                <w:lang w:eastAsia="ru-RU"/>
              </w:rPr>
              <w:t>дівчат –  10 осіб</w:t>
            </w:r>
          </w:p>
          <w:p w:rsidR="00321B58" w:rsidRPr="009D2FE6" w:rsidRDefault="00321B58" w:rsidP="00321B58">
            <w:pPr>
              <w:autoSpaceDE w:val="0"/>
              <w:snapToGrid w:val="0"/>
              <w:spacing w:line="240" w:lineRule="auto"/>
              <w:rPr>
                <w:b/>
                <w:sz w:val="24"/>
                <w:lang w:eastAsia="ru-RU"/>
              </w:rPr>
            </w:pPr>
            <w:r w:rsidRPr="009D2FE6">
              <w:rPr>
                <w:sz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9D2FE6">
              <w:rPr>
                <w:sz w:val="24"/>
                <w:lang w:eastAsia="ru-RU"/>
              </w:rPr>
              <w:t>– 141.9 грн.</w:t>
            </w:r>
          </w:p>
        </w:tc>
        <w:tc>
          <w:tcPr>
            <w:tcW w:w="1559" w:type="dxa"/>
            <w:gridSpan w:val="2"/>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215"/>
        </w:trPr>
        <w:tc>
          <w:tcPr>
            <w:tcW w:w="514" w:type="dxa"/>
            <w:vMerge/>
            <w:tcBorders>
              <w:left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3"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43"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670" w:type="dxa"/>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видів спорту осіб з інвалідністю</w:t>
            </w:r>
            <w:r w:rsidRPr="009D2FE6">
              <w:rPr>
                <w:sz w:val="24"/>
                <w:lang w:eastAsia="ru-RU"/>
              </w:rPr>
              <w:t>, порівняно з минулим роком – 100 %</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Динаміка кількості змагань з видів спорту осіб з інвалідністю порівняно з минулим роком </w:t>
            </w:r>
            <w:r w:rsidRPr="009D2FE6">
              <w:rPr>
                <w:sz w:val="24"/>
                <w:lang w:eastAsia="ru-RU"/>
              </w:rPr>
              <w:t>– 100</w:t>
            </w:r>
            <w:r w:rsidRPr="009D2FE6">
              <w:rPr>
                <w:sz w:val="24"/>
                <w:shd w:val="clear" w:color="auto" w:fill="FFFFFF"/>
                <w:lang w:eastAsia="ru-RU"/>
              </w:rPr>
              <w:t xml:space="preserve"> %</w:t>
            </w:r>
          </w:p>
        </w:tc>
        <w:tc>
          <w:tcPr>
            <w:tcW w:w="1559"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4"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29"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43"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321B58" w:rsidRPr="009D2FE6" w:rsidTr="00314F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
        </w:trPr>
        <w:tc>
          <w:tcPr>
            <w:tcW w:w="15725" w:type="dxa"/>
            <w:gridSpan w:val="12"/>
            <w:tcBorders>
              <w:left w:val="nil"/>
              <w:bottom w:val="nil"/>
              <w:right w:val="nil"/>
            </w:tcBorders>
          </w:tcPr>
          <w:p w:rsidR="00321B58" w:rsidRPr="009D2FE6" w:rsidRDefault="00321B58" w:rsidP="00321B58">
            <w:pPr>
              <w:spacing w:line="192" w:lineRule="auto"/>
              <w:rPr>
                <w:b/>
                <w:sz w:val="24"/>
                <w:lang w:eastAsia="ru-RU"/>
              </w:rPr>
            </w:pPr>
            <w:r w:rsidRPr="009D2FE6">
              <w:rPr>
                <w:b/>
                <w:sz w:val="24"/>
                <w:lang w:eastAsia="ru-RU"/>
              </w:rPr>
              <w:t xml:space="preserve">     </w:t>
            </w:r>
          </w:p>
          <w:p w:rsidR="00321B58" w:rsidRPr="009D2FE6" w:rsidRDefault="00321B58" w:rsidP="00321B58">
            <w:pPr>
              <w:spacing w:line="192" w:lineRule="auto"/>
              <w:rPr>
                <w:b/>
                <w:sz w:val="24"/>
                <w:lang w:eastAsia="ru-RU"/>
              </w:rPr>
            </w:pPr>
            <w:r w:rsidRPr="009D2FE6">
              <w:rPr>
                <w:b/>
                <w:sz w:val="24"/>
                <w:lang w:eastAsia="ru-RU"/>
              </w:rPr>
              <w:t xml:space="preserve"> </w:t>
            </w:r>
          </w:p>
          <w:p w:rsidR="00321B58" w:rsidRPr="009D2FE6" w:rsidRDefault="00321B58" w:rsidP="00321B58">
            <w:pPr>
              <w:spacing w:line="192" w:lineRule="auto"/>
              <w:rPr>
                <w:b/>
                <w:sz w:val="24"/>
                <w:lang w:eastAsia="ru-RU"/>
              </w:rPr>
            </w:pPr>
          </w:p>
        </w:tc>
      </w:tr>
    </w:tbl>
    <w:p w:rsidR="00321B58" w:rsidRPr="009D2FE6" w:rsidRDefault="00321B58" w:rsidP="00321B58">
      <w:pPr>
        <w:spacing w:line="192" w:lineRule="auto"/>
        <w:rPr>
          <w:b/>
          <w:sz w:val="24"/>
          <w:lang w:eastAsia="ru-RU"/>
        </w:rPr>
      </w:pPr>
    </w:p>
    <w:p w:rsidR="00321B58" w:rsidRPr="009D2FE6" w:rsidRDefault="00321B58" w:rsidP="00321B58">
      <w:pPr>
        <w:spacing w:line="192" w:lineRule="auto"/>
        <w:rPr>
          <w:b/>
          <w:sz w:val="22"/>
          <w:lang w:eastAsia="ru-RU"/>
        </w:rPr>
      </w:pPr>
    </w:p>
    <w:tbl>
      <w:tblPr>
        <w:tblW w:w="15771" w:type="dxa"/>
        <w:tblInd w:w="213" w:type="dxa"/>
        <w:tblLayout w:type="fixed"/>
        <w:tblLook w:val="0000" w:firstRow="0" w:lastRow="0" w:firstColumn="0" w:lastColumn="0" w:noHBand="0" w:noVBand="0"/>
      </w:tblPr>
      <w:tblGrid>
        <w:gridCol w:w="515"/>
        <w:gridCol w:w="1644"/>
        <w:gridCol w:w="288"/>
        <w:gridCol w:w="1886"/>
        <w:gridCol w:w="5282"/>
        <w:gridCol w:w="289"/>
        <w:gridCol w:w="1507"/>
        <w:gridCol w:w="61"/>
        <w:gridCol w:w="1133"/>
        <w:gridCol w:w="1276"/>
        <w:gridCol w:w="1890"/>
      </w:tblGrid>
      <w:tr w:rsidR="009D2FE6" w:rsidRPr="009D2FE6" w:rsidTr="00314F3B">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lastRenderedPageBreak/>
              <w:t>№ з/п</w:t>
            </w:r>
          </w:p>
        </w:tc>
        <w:tc>
          <w:tcPr>
            <w:tcW w:w="1644" w:type="dxa"/>
            <w:vMerge w:val="restart"/>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Назва завдання </w:t>
            </w:r>
          </w:p>
        </w:tc>
        <w:tc>
          <w:tcPr>
            <w:tcW w:w="2174" w:type="dxa"/>
            <w:gridSpan w:val="2"/>
            <w:vMerge w:val="restart"/>
            <w:tcBorders>
              <w:top w:val="single" w:sz="4" w:space="0" w:color="000000"/>
              <w:left w:val="single" w:sz="4" w:space="0" w:color="000000"/>
              <w:bottom w:val="single" w:sz="4" w:space="0" w:color="000000"/>
              <w:right w:val="single" w:sz="4" w:space="0" w:color="auto"/>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Показники виконання заходу, один. виміру</w:t>
            </w:r>
          </w:p>
        </w:tc>
        <w:tc>
          <w:tcPr>
            <w:tcW w:w="1796" w:type="dxa"/>
            <w:gridSpan w:val="2"/>
            <w:vMerge w:val="restart"/>
            <w:tcBorders>
              <w:top w:val="single" w:sz="4" w:space="0" w:color="000000"/>
              <w:left w:val="single" w:sz="4" w:space="0" w:color="auto"/>
              <w:bottom w:val="single" w:sz="4" w:space="0" w:color="000000"/>
            </w:tcBorders>
            <w:vAlign w:val="center"/>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Виконавець заходу, показника</w:t>
            </w:r>
          </w:p>
        </w:tc>
        <w:tc>
          <w:tcPr>
            <w:tcW w:w="2470" w:type="dxa"/>
            <w:gridSpan w:val="3"/>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Фінансування </w:t>
            </w:r>
          </w:p>
        </w:tc>
        <w:tc>
          <w:tcPr>
            <w:tcW w:w="1890" w:type="dxa"/>
            <w:vMerge w:val="restart"/>
            <w:tcBorders>
              <w:top w:val="single" w:sz="4" w:space="0" w:color="000000"/>
              <w:left w:val="single" w:sz="4" w:space="0" w:color="000000"/>
              <w:bottom w:val="single" w:sz="4" w:space="0" w:color="000000"/>
              <w:right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Очікуваний результат</w:t>
            </w:r>
          </w:p>
        </w:tc>
      </w:tr>
      <w:tr w:rsidR="009D2FE6" w:rsidRPr="009D2FE6" w:rsidTr="00314F3B">
        <w:trPr>
          <w:cantSplit/>
          <w:trHeight w:val="283"/>
        </w:trPr>
        <w:tc>
          <w:tcPr>
            <w:tcW w:w="515" w:type="dxa"/>
            <w:vMerge/>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1644" w:type="dxa"/>
            <w:vMerge/>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2174" w:type="dxa"/>
            <w:gridSpan w:val="2"/>
            <w:vMerge/>
            <w:tcBorders>
              <w:top w:val="single" w:sz="4" w:space="0" w:color="000000"/>
              <w:left w:val="single" w:sz="4" w:space="0" w:color="000000"/>
              <w:bottom w:val="single" w:sz="4" w:space="0" w:color="000000"/>
              <w:right w:val="single" w:sz="4" w:space="0" w:color="auto"/>
            </w:tcBorders>
            <w:vAlign w:val="center"/>
          </w:tcPr>
          <w:p w:rsidR="00321B58" w:rsidRPr="009D2FE6" w:rsidRDefault="00321B58" w:rsidP="00321B58">
            <w:pPr>
              <w:autoSpaceDE w:val="0"/>
              <w:snapToGrid w:val="0"/>
              <w:spacing w:line="240" w:lineRule="auto"/>
              <w:jc w:val="center"/>
              <w:rPr>
                <w:b/>
                <w:sz w:val="24"/>
                <w:lang w:eastAsia="ru-RU"/>
              </w:rPr>
            </w:pPr>
          </w:p>
        </w:tc>
        <w:tc>
          <w:tcPr>
            <w:tcW w:w="5282"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796" w:type="dxa"/>
            <w:gridSpan w:val="2"/>
            <w:vMerge/>
            <w:tcBorders>
              <w:top w:val="single" w:sz="4" w:space="0" w:color="000000"/>
              <w:left w:val="single" w:sz="4" w:space="0" w:color="auto"/>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1194" w:type="dxa"/>
            <w:gridSpan w:val="2"/>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Джерела</w:t>
            </w:r>
          </w:p>
        </w:tc>
        <w:tc>
          <w:tcPr>
            <w:tcW w:w="1276" w:type="dxa"/>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ind w:left="-110" w:right="-108"/>
              <w:jc w:val="center"/>
              <w:rPr>
                <w:b/>
                <w:sz w:val="24"/>
                <w:lang w:eastAsia="ru-RU"/>
              </w:rPr>
            </w:pPr>
            <w:r w:rsidRPr="009D2FE6">
              <w:rPr>
                <w:b/>
                <w:sz w:val="24"/>
                <w:lang w:eastAsia="ru-RU"/>
              </w:rPr>
              <w:t>Обсяги, грн.</w:t>
            </w:r>
          </w:p>
        </w:tc>
        <w:tc>
          <w:tcPr>
            <w:tcW w:w="1890" w:type="dxa"/>
            <w:vMerge/>
            <w:tcBorders>
              <w:top w:val="single" w:sz="4" w:space="0" w:color="000000"/>
              <w:left w:val="single" w:sz="4" w:space="0" w:color="000000"/>
              <w:bottom w:val="single" w:sz="4" w:space="0" w:color="000000"/>
              <w:right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r>
      <w:tr w:rsidR="009D2FE6" w:rsidRPr="009D2FE6" w:rsidTr="00314F3B">
        <w:trPr>
          <w:cantSplit/>
        </w:trPr>
        <w:tc>
          <w:tcPr>
            <w:tcW w:w="15771" w:type="dxa"/>
            <w:gridSpan w:val="11"/>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2027 рік</w:t>
            </w:r>
          </w:p>
        </w:tc>
      </w:tr>
      <w:tr w:rsidR="009D2FE6" w:rsidRPr="009D2FE6" w:rsidTr="00314F3B">
        <w:trPr>
          <w:cantSplit/>
          <w:trHeight w:val="2070"/>
        </w:trPr>
        <w:tc>
          <w:tcPr>
            <w:tcW w:w="515" w:type="dxa"/>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1</w:t>
            </w: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tc>
        <w:tc>
          <w:tcPr>
            <w:tcW w:w="1932" w:type="dxa"/>
            <w:gridSpan w:val="2"/>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Завдання 1</w:t>
            </w:r>
          </w:p>
          <w:p w:rsidR="00321B58" w:rsidRPr="009D2FE6" w:rsidRDefault="00321B58" w:rsidP="00321B58">
            <w:pPr>
              <w:autoSpaceDE w:val="0"/>
              <w:spacing w:line="240" w:lineRule="auto"/>
              <w:rPr>
                <w:sz w:val="24"/>
                <w:lang w:eastAsia="ru-RU"/>
              </w:rPr>
            </w:pPr>
            <w:r w:rsidRPr="009D2FE6">
              <w:rPr>
                <w:sz w:val="24"/>
                <w:lang w:eastAsia="ru-RU"/>
              </w:rPr>
              <w:t>Організація і проведення навчально-тренувальних зборів і  змагань з підготовки до олімпійських видів спорту</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886"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Захід 1</w:t>
            </w:r>
          </w:p>
          <w:p w:rsidR="00321B58" w:rsidRPr="009D2FE6" w:rsidRDefault="00321B58" w:rsidP="00321B58">
            <w:pPr>
              <w:autoSpaceDE w:val="0"/>
              <w:spacing w:line="240" w:lineRule="auto"/>
              <w:rPr>
                <w:sz w:val="24"/>
                <w:lang w:eastAsia="ru-RU"/>
              </w:rPr>
            </w:pPr>
            <w:r w:rsidRPr="009D2FE6">
              <w:rPr>
                <w:sz w:val="24"/>
                <w:lang w:eastAsia="ru-RU"/>
              </w:rPr>
              <w:t xml:space="preserve">Проведення навчально-тренувальних зборів з олімпійських видів спорту  з підготовки до змагань </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навчально-тренувальних зборів </w:t>
            </w:r>
            <w:r w:rsidRPr="009D2FE6">
              <w:rPr>
                <w:sz w:val="24"/>
                <w:shd w:val="clear" w:color="auto" w:fill="FFFFFF"/>
                <w:lang w:eastAsia="ru-RU"/>
              </w:rPr>
              <w:t xml:space="preserve">з олімпійських видів спорту з підготовки до змагань </w:t>
            </w:r>
            <w:r w:rsidRPr="009D2FE6">
              <w:rPr>
                <w:sz w:val="24"/>
                <w:lang w:eastAsia="ru-RU"/>
              </w:rPr>
              <w:t xml:space="preserve">– 792298  грн. з них, </w:t>
            </w: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з </w:t>
            </w:r>
            <w:r w:rsidRPr="009D2FE6">
              <w:rPr>
                <w:sz w:val="24"/>
                <w:lang w:eastAsia="ru-RU"/>
              </w:rPr>
              <w:t xml:space="preserve"> футболу – 759298 грн.</w:t>
            </w:r>
          </w:p>
          <w:p w:rsidR="00321B58" w:rsidRPr="009D2FE6" w:rsidRDefault="00321B58" w:rsidP="00321B58">
            <w:pPr>
              <w:autoSpaceDE w:val="0"/>
              <w:snapToGrid w:val="0"/>
              <w:spacing w:line="240" w:lineRule="auto"/>
              <w:rPr>
                <w:sz w:val="24"/>
                <w:lang w:eastAsia="ru-RU"/>
              </w:rPr>
            </w:pPr>
            <w:r w:rsidRPr="009D2FE6">
              <w:rPr>
                <w:sz w:val="24"/>
                <w:lang w:eastAsia="ru-RU"/>
              </w:rPr>
              <w:t>з баскетболу – 33000 грн.</w:t>
            </w: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навчально-тренувальних зборів з олімпійських видів спорту з підготовки до змагань, всього  – 39 зборів</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 них, </w:t>
            </w:r>
          </w:p>
          <w:p w:rsidR="00321B58" w:rsidRPr="009D2FE6" w:rsidRDefault="00321B58" w:rsidP="00321B58">
            <w:pPr>
              <w:autoSpaceDE w:val="0"/>
              <w:snapToGrid w:val="0"/>
              <w:spacing w:line="240" w:lineRule="auto"/>
              <w:rPr>
                <w:sz w:val="24"/>
                <w:lang w:eastAsia="ru-RU"/>
              </w:rPr>
            </w:pPr>
            <w:r w:rsidRPr="009D2FE6">
              <w:rPr>
                <w:sz w:val="24"/>
                <w:lang w:eastAsia="ru-RU"/>
              </w:rPr>
              <w:t>по футболу - 35 зборів</w:t>
            </w:r>
          </w:p>
          <w:p w:rsidR="00321B58" w:rsidRPr="009D2FE6" w:rsidRDefault="00321B58" w:rsidP="00321B58">
            <w:pPr>
              <w:autoSpaceDE w:val="0"/>
              <w:snapToGrid w:val="0"/>
              <w:spacing w:line="240" w:lineRule="auto"/>
              <w:rPr>
                <w:b/>
                <w:sz w:val="24"/>
                <w:lang w:eastAsia="ru-RU"/>
              </w:rPr>
            </w:pPr>
            <w:r w:rsidRPr="009D2FE6">
              <w:rPr>
                <w:sz w:val="24"/>
                <w:lang w:eastAsia="ru-RU"/>
              </w:rPr>
              <w:t>по баскетболу - 4 збори</w:t>
            </w:r>
          </w:p>
        </w:tc>
        <w:tc>
          <w:tcPr>
            <w:tcW w:w="1568" w:type="dxa"/>
            <w:gridSpan w:val="2"/>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792298</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890"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070"/>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9D2FE6">
              <w:rPr>
                <w:sz w:val="24"/>
                <w:lang w:eastAsia="ru-RU"/>
              </w:rPr>
              <w:t>– 89 особи</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b/>
                <w:sz w:val="24"/>
                <w:shd w:val="clear" w:color="auto" w:fill="FFFFFF"/>
                <w:lang w:eastAsia="ru-RU"/>
              </w:rPr>
              <w:t>по футболу</w:t>
            </w:r>
            <w:r w:rsidRPr="009D2FE6">
              <w:rPr>
                <w:sz w:val="24"/>
                <w:shd w:val="clear" w:color="auto" w:fill="FFFFFF"/>
                <w:lang w:eastAsia="ru-RU"/>
              </w:rPr>
              <w:t xml:space="preserve"> - 74 осіб</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74 осіб </w:t>
            </w:r>
          </w:p>
          <w:p w:rsidR="00321B58" w:rsidRPr="009D2FE6" w:rsidRDefault="00321B58" w:rsidP="00321B58">
            <w:pPr>
              <w:tabs>
                <w:tab w:val="left" w:pos="4110"/>
              </w:tabs>
              <w:autoSpaceDE w:val="0"/>
              <w:spacing w:line="240" w:lineRule="auto"/>
              <w:rPr>
                <w:sz w:val="24"/>
                <w:lang w:eastAsia="ru-RU"/>
              </w:rPr>
            </w:pPr>
            <w:r w:rsidRPr="009D2FE6">
              <w:rPr>
                <w:b/>
                <w:sz w:val="24"/>
                <w:lang w:eastAsia="ru-RU"/>
              </w:rPr>
              <w:t>по баскетболу</w:t>
            </w:r>
            <w:r w:rsidRPr="009D2FE6">
              <w:rPr>
                <w:sz w:val="24"/>
                <w:lang w:eastAsia="ru-RU"/>
              </w:rPr>
              <w:t xml:space="preserve"> – 15 осіб</w:t>
            </w:r>
          </w:p>
          <w:p w:rsidR="00321B58" w:rsidRPr="009D2FE6" w:rsidRDefault="00321B58" w:rsidP="00321B58">
            <w:pPr>
              <w:tabs>
                <w:tab w:val="left" w:pos="4110"/>
              </w:tabs>
              <w:autoSpaceDE w:val="0"/>
              <w:spacing w:line="240" w:lineRule="auto"/>
              <w:rPr>
                <w:sz w:val="24"/>
                <w:lang w:eastAsia="ru-RU"/>
              </w:rPr>
            </w:pPr>
            <w:r w:rsidRPr="009D2FE6">
              <w:rPr>
                <w:sz w:val="24"/>
                <w:lang w:eastAsia="ru-RU"/>
              </w:rPr>
              <w:t>чоловіків – 15 осіб</w:t>
            </w:r>
          </w:p>
          <w:p w:rsidR="00321B58" w:rsidRPr="009D2FE6" w:rsidRDefault="00321B58" w:rsidP="00321B58">
            <w:pPr>
              <w:tabs>
                <w:tab w:val="left" w:pos="4110"/>
              </w:tabs>
              <w:autoSpaceDE w:val="0"/>
              <w:spacing w:line="240" w:lineRule="auto"/>
              <w:rPr>
                <w:b/>
                <w:sz w:val="24"/>
                <w:lang w:eastAsia="ru-RU"/>
              </w:rPr>
            </w:pPr>
            <w:r w:rsidRPr="009D2FE6">
              <w:rPr>
                <w:b/>
                <w:sz w:val="24"/>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1781"/>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9D2FE6">
              <w:rPr>
                <w:sz w:val="24"/>
                <w:lang w:eastAsia="ru-RU"/>
              </w:rPr>
              <w:t>4828</w:t>
            </w:r>
            <w:r w:rsidRPr="009D2FE6">
              <w:rPr>
                <w:sz w:val="24"/>
                <w:shd w:val="clear" w:color="auto" w:fill="FFFFFF"/>
                <w:lang w:eastAsia="ru-RU"/>
              </w:rPr>
              <w:t xml:space="preserve"> </w:t>
            </w:r>
            <w:r w:rsidRPr="009D2FE6">
              <w:rPr>
                <w:sz w:val="24"/>
                <w:lang w:eastAsia="ru-RU"/>
              </w:rPr>
              <w:t xml:space="preserve">люд/дні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по футболу – 4528 </w:t>
            </w:r>
            <w:r w:rsidRPr="009D2FE6">
              <w:rPr>
                <w:sz w:val="24"/>
                <w:lang w:eastAsia="ru-RU"/>
              </w:rPr>
              <w:t xml:space="preserve">люд/дні  </w:t>
            </w:r>
          </w:p>
          <w:p w:rsidR="00321B58" w:rsidRPr="009D2FE6" w:rsidRDefault="00321B58" w:rsidP="00321B58">
            <w:pPr>
              <w:tabs>
                <w:tab w:val="left" w:pos="4110"/>
              </w:tabs>
              <w:autoSpaceDE w:val="0"/>
              <w:spacing w:line="240" w:lineRule="auto"/>
              <w:rPr>
                <w:sz w:val="24"/>
                <w:lang w:eastAsia="ru-RU"/>
              </w:rPr>
            </w:pPr>
            <w:r w:rsidRPr="009D2FE6">
              <w:rPr>
                <w:sz w:val="24"/>
                <w:lang w:eastAsia="ru-RU"/>
              </w:rPr>
              <w:t>по баскетболу – 300 люд/дні</w:t>
            </w:r>
          </w:p>
          <w:p w:rsidR="00321B58" w:rsidRPr="009D2FE6" w:rsidRDefault="00321B58" w:rsidP="00321B58">
            <w:pPr>
              <w:tabs>
                <w:tab w:val="left" w:pos="4110"/>
              </w:tabs>
              <w:autoSpaceDE w:val="0"/>
              <w:spacing w:line="240" w:lineRule="auto"/>
              <w:rPr>
                <w:sz w:val="24"/>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482"/>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футболу – 10260.78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баскетболу –2200 грн.</w:t>
            </w: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футболу –  167.68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баскетболу – 110 грн.</w:t>
            </w:r>
          </w:p>
          <w:p w:rsidR="00321B58" w:rsidRPr="009D2FE6" w:rsidRDefault="00321B58" w:rsidP="00321B58">
            <w:pPr>
              <w:autoSpaceDE w:val="0"/>
              <w:spacing w:line="240" w:lineRule="auto"/>
              <w:rPr>
                <w:sz w:val="24"/>
                <w:shd w:val="clear" w:color="auto" w:fill="FFFFFF"/>
                <w:lang w:eastAsia="ru-RU"/>
              </w:rPr>
            </w:pPr>
          </w:p>
        </w:tc>
        <w:tc>
          <w:tcPr>
            <w:tcW w:w="1568"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482"/>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які беруть участь у </w:t>
            </w:r>
            <w:r w:rsidRPr="009D2FE6">
              <w:rPr>
                <w:sz w:val="24"/>
                <w:shd w:val="clear" w:color="auto" w:fill="FFFFFF"/>
                <w:lang w:eastAsia="ru-RU"/>
              </w:rPr>
              <w:t>навчально-тренувальних зборах з олімпійських видів спорту з підготовки до  змагань,</w:t>
            </w:r>
            <w:r w:rsidRPr="009D2FE6">
              <w:rPr>
                <w:sz w:val="24"/>
                <w:lang w:eastAsia="ru-RU"/>
              </w:rPr>
              <w:t xml:space="preserve"> порівняно з минулим роком – 113.1%</w:t>
            </w:r>
          </w:p>
          <w:p w:rsidR="00321B58" w:rsidRPr="009D2FE6" w:rsidRDefault="00321B58" w:rsidP="00321B58">
            <w:pPr>
              <w:autoSpaceDE w:val="0"/>
              <w:snapToGrid w:val="0"/>
              <w:spacing w:line="240" w:lineRule="auto"/>
              <w:rPr>
                <w:sz w:val="24"/>
                <w:shd w:val="clear" w:color="auto" w:fill="FFFFFF"/>
                <w:lang w:eastAsia="ru-RU"/>
              </w:rPr>
            </w:pP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9D2FE6">
              <w:rPr>
                <w:sz w:val="24"/>
                <w:lang w:eastAsia="ru-RU"/>
              </w:rPr>
              <w:t>– 111.4</w:t>
            </w:r>
            <w:r w:rsidRPr="009D2FE6">
              <w:rPr>
                <w:sz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1449"/>
        </w:trPr>
        <w:tc>
          <w:tcPr>
            <w:tcW w:w="515" w:type="dxa"/>
            <w:vMerge w:val="restart"/>
            <w:tcBorders>
              <w:top w:val="single" w:sz="4" w:space="0" w:color="auto"/>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val="restart"/>
            <w:tcBorders>
              <w:top w:val="single" w:sz="4" w:space="0" w:color="auto"/>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1886"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2</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Проведення змагань з олімпійських видів спорту</w:t>
            </w: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sz w:val="24"/>
                <w:lang w:eastAsia="ru-RU"/>
              </w:rPr>
              <w:lastRenderedPageBreak/>
              <w:t xml:space="preserve"> </w:t>
            </w:r>
            <w:r w:rsidRPr="009D2FE6">
              <w:rPr>
                <w:b/>
                <w:sz w:val="24"/>
                <w:lang w:eastAsia="ru-RU"/>
              </w:rPr>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 xml:space="preserve">змагань з олімпійських видів спорту </w:t>
            </w:r>
            <w:r w:rsidRPr="009D2FE6">
              <w:rPr>
                <w:sz w:val="24"/>
                <w:lang w:eastAsia="ru-RU"/>
              </w:rPr>
              <w:t>– 825502 грн.</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змагань з олімпійських видів спорту – 132 одиниць</w:t>
            </w:r>
          </w:p>
        </w:tc>
        <w:tc>
          <w:tcPr>
            <w:tcW w:w="1568"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tc>
        <w:tc>
          <w:tcPr>
            <w:tcW w:w="1133"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tc>
        <w:tc>
          <w:tcPr>
            <w:tcW w:w="1276"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825502</w:t>
            </w:r>
          </w:p>
        </w:tc>
        <w:tc>
          <w:tcPr>
            <w:tcW w:w="1890"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9D2FE6" w:rsidRPr="009D2FE6" w:rsidTr="00314F3B">
        <w:trPr>
          <w:cantSplit/>
          <w:trHeight w:val="1380"/>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9D2FE6">
              <w:rPr>
                <w:sz w:val="24"/>
                <w:lang w:eastAsia="ru-RU"/>
              </w:rPr>
              <w:t>– 2349 осіб</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445 осіб </w:t>
            </w:r>
          </w:p>
          <w:p w:rsidR="00321B58" w:rsidRPr="009D2FE6" w:rsidRDefault="00321B58" w:rsidP="00321B58">
            <w:pPr>
              <w:autoSpaceDE w:val="0"/>
              <w:spacing w:line="240" w:lineRule="auto"/>
              <w:rPr>
                <w:sz w:val="24"/>
                <w:lang w:eastAsia="ru-RU"/>
              </w:rPr>
            </w:pPr>
            <w:r w:rsidRPr="009D2FE6">
              <w:rPr>
                <w:sz w:val="24"/>
                <w:lang w:eastAsia="ru-RU"/>
              </w:rPr>
              <w:t xml:space="preserve">жінок – 273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696 осіб  </w:t>
            </w:r>
          </w:p>
          <w:p w:rsidR="00321B58" w:rsidRPr="009D2FE6" w:rsidRDefault="00321B58" w:rsidP="00321B58">
            <w:pPr>
              <w:autoSpaceDE w:val="0"/>
              <w:snapToGrid w:val="0"/>
              <w:spacing w:line="240" w:lineRule="auto"/>
              <w:rPr>
                <w:sz w:val="24"/>
                <w:lang w:eastAsia="ru-RU"/>
              </w:rPr>
            </w:pPr>
            <w:r w:rsidRPr="009D2FE6">
              <w:rPr>
                <w:sz w:val="24"/>
                <w:lang w:eastAsia="ru-RU"/>
              </w:rPr>
              <w:t>дівчат – 935 особи</w:t>
            </w:r>
          </w:p>
        </w:tc>
        <w:tc>
          <w:tcPr>
            <w:tcW w:w="1568"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1380"/>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з олімпійських видів спорту</w:t>
            </w:r>
            <w:r w:rsidRPr="009D2FE6">
              <w:rPr>
                <w:sz w:val="24"/>
                <w:shd w:val="clear" w:color="auto" w:fill="FFFFFF"/>
                <w:lang w:eastAsia="ru-RU"/>
              </w:rPr>
              <w:t xml:space="preserve">  - 18 осіб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чоловіків – 4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2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5 осіб </w:t>
            </w:r>
          </w:p>
          <w:p w:rsidR="00321B58" w:rsidRPr="009D2FE6" w:rsidRDefault="00321B58" w:rsidP="00321B58">
            <w:pPr>
              <w:autoSpaceDE w:val="0"/>
              <w:spacing w:line="240" w:lineRule="auto"/>
              <w:rPr>
                <w:sz w:val="24"/>
                <w:lang w:eastAsia="ru-RU"/>
              </w:rPr>
            </w:pPr>
            <w:r w:rsidRPr="009D2FE6">
              <w:rPr>
                <w:sz w:val="24"/>
                <w:lang w:eastAsia="ru-RU"/>
              </w:rPr>
              <w:t>дівчат –  7 осіб</w:t>
            </w:r>
          </w:p>
        </w:tc>
        <w:tc>
          <w:tcPr>
            <w:tcW w:w="1568"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883"/>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 </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олімпійських видів спорту </w:t>
            </w:r>
            <w:r w:rsidRPr="009D2FE6">
              <w:rPr>
                <w:sz w:val="24"/>
                <w:lang w:eastAsia="ru-RU"/>
              </w:rPr>
              <w:t>– 351.42 грн.</w:t>
            </w:r>
          </w:p>
        </w:tc>
        <w:tc>
          <w:tcPr>
            <w:tcW w:w="1568"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158"/>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олімпійських видів спорту</w:t>
            </w:r>
            <w:r w:rsidRPr="009D2FE6">
              <w:rPr>
                <w:sz w:val="24"/>
                <w:lang w:eastAsia="ru-RU"/>
              </w:rPr>
              <w:t>, порівняно з минулим роком – 100 %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змагань з олімпійських видів спорту порівняно з минулим роком </w:t>
            </w:r>
            <w:r w:rsidRPr="009D2FE6">
              <w:rPr>
                <w:sz w:val="24"/>
                <w:lang w:eastAsia="ru-RU"/>
              </w:rPr>
              <w:t>– 100</w:t>
            </w:r>
            <w:r w:rsidRPr="009D2FE6">
              <w:rPr>
                <w:sz w:val="24"/>
                <w:shd w:val="clear" w:color="auto" w:fill="FFFFFF"/>
                <w:lang w:eastAsia="ru-RU"/>
              </w:rPr>
              <w:t xml:space="preserve"> %</w:t>
            </w:r>
          </w:p>
        </w:tc>
        <w:tc>
          <w:tcPr>
            <w:tcW w:w="1568"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80"/>
        </w:trPr>
        <w:tc>
          <w:tcPr>
            <w:tcW w:w="515" w:type="dxa"/>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000000"/>
              <w:bottom w:val="single" w:sz="4" w:space="0" w:color="auto"/>
              <w:right w:val="single" w:sz="4" w:space="0" w:color="auto"/>
            </w:tcBorders>
          </w:tcPr>
          <w:p w:rsidR="00321B58" w:rsidRPr="009D2FE6" w:rsidRDefault="00321B58" w:rsidP="00321B58">
            <w:pPr>
              <w:autoSpaceDE w:val="0"/>
              <w:spacing w:line="240" w:lineRule="auto"/>
              <w:rPr>
                <w:sz w:val="24"/>
                <w:lang w:eastAsia="ru-RU"/>
              </w:rPr>
            </w:pPr>
          </w:p>
        </w:tc>
        <w:tc>
          <w:tcPr>
            <w:tcW w:w="1886" w:type="dxa"/>
            <w:vMerge/>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568" w:type="dxa"/>
            <w:gridSpan w:val="2"/>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Управління культури, спорту та гуманітарної політики</w:t>
            </w:r>
          </w:p>
        </w:tc>
        <w:tc>
          <w:tcPr>
            <w:tcW w:w="1133"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Міський бюджет</w:t>
            </w:r>
          </w:p>
        </w:tc>
        <w:tc>
          <w:tcPr>
            <w:tcW w:w="1276"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86700</w:t>
            </w:r>
          </w:p>
        </w:tc>
        <w:tc>
          <w:tcPr>
            <w:tcW w:w="1890"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t>Створення умов для реалізації спортивного потенціалу мешканців громади; підвищення рівня готовності</w:t>
            </w:r>
          </w:p>
          <w:p w:rsidR="00321B58" w:rsidRPr="009D2FE6" w:rsidRDefault="00321B58" w:rsidP="00321B58">
            <w:pPr>
              <w:autoSpaceDE w:val="0"/>
              <w:snapToGrid w:val="0"/>
              <w:spacing w:line="240" w:lineRule="auto"/>
              <w:rPr>
                <w:sz w:val="24"/>
                <w:lang w:eastAsia="ru-RU"/>
              </w:rPr>
            </w:pPr>
            <w:r w:rsidRPr="009D2FE6">
              <w:rPr>
                <w:sz w:val="24"/>
                <w:lang w:eastAsia="ru-RU"/>
              </w:rPr>
              <w:t>учасників до змагань з неолімпійських видів спорту</w:t>
            </w:r>
          </w:p>
        </w:tc>
      </w:tr>
      <w:tr w:rsidR="009D2FE6" w:rsidRPr="009D2FE6" w:rsidTr="00314F3B">
        <w:trPr>
          <w:cantSplit/>
          <w:trHeight w:val="925"/>
        </w:trPr>
        <w:tc>
          <w:tcPr>
            <w:tcW w:w="515" w:type="dxa"/>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lastRenderedPageBreak/>
              <w:t>2</w:t>
            </w:r>
          </w:p>
        </w:tc>
        <w:tc>
          <w:tcPr>
            <w:tcW w:w="1932"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Завдання 2</w:t>
            </w:r>
          </w:p>
          <w:p w:rsidR="00321B58" w:rsidRPr="009D2FE6" w:rsidRDefault="00321B58" w:rsidP="00321B58">
            <w:pPr>
              <w:autoSpaceDE w:val="0"/>
              <w:spacing w:line="240" w:lineRule="auto"/>
              <w:rPr>
                <w:sz w:val="24"/>
                <w:lang w:eastAsia="ru-RU"/>
              </w:rPr>
            </w:pPr>
            <w:r w:rsidRPr="009D2FE6">
              <w:rPr>
                <w:sz w:val="24"/>
                <w:lang w:eastAsia="ru-RU"/>
              </w:rPr>
              <w:t>Організація і проведення змагань з неолімпійських видів спорту</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886"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1</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Проведення змагань з неолімпійських видів спорту</w:t>
            </w: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 xml:space="preserve">змагань з неолімпійських видів спорту </w:t>
            </w:r>
            <w:r w:rsidRPr="009D2FE6">
              <w:rPr>
                <w:sz w:val="24"/>
                <w:lang w:eastAsia="ru-RU"/>
              </w:rPr>
              <w:t>–86700 грн.</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змагань з неолімпійських видів спорту – 12 одиниць</w:t>
            </w:r>
          </w:p>
        </w:tc>
        <w:tc>
          <w:tcPr>
            <w:tcW w:w="1568"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335"/>
        </w:trPr>
        <w:tc>
          <w:tcPr>
            <w:tcW w:w="515" w:type="dxa"/>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9D2FE6">
              <w:rPr>
                <w:sz w:val="24"/>
                <w:lang w:eastAsia="ru-RU"/>
              </w:rPr>
              <w:t>–321 особа</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чоловіків – 66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25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144 осіб </w:t>
            </w:r>
          </w:p>
          <w:p w:rsidR="00321B58" w:rsidRPr="009D2FE6" w:rsidRDefault="00321B58" w:rsidP="00321B58">
            <w:pPr>
              <w:autoSpaceDE w:val="0"/>
              <w:spacing w:line="240" w:lineRule="auto"/>
              <w:rPr>
                <w:sz w:val="24"/>
                <w:lang w:eastAsia="ru-RU"/>
              </w:rPr>
            </w:pPr>
            <w:r w:rsidRPr="009D2FE6">
              <w:rPr>
                <w:sz w:val="24"/>
                <w:lang w:eastAsia="ru-RU"/>
              </w:rPr>
              <w:t>дівчат – 50 особи</w:t>
            </w:r>
          </w:p>
        </w:tc>
        <w:tc>
          <w:tcPr>
            <w:tcW w:w="1568"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Pr>
        <w:tc>
          <w:tcPr>
            <w:tcW w:w="515"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з неолімпійських видів спорту</w:t>
            </w:r>
            <w:r w:rsidRPr="009D2FE6">
              <w:rPr>
                <w:sz w:val="24"/>
                <w:shd w:val="clear" w:color="auto" w:fill="FFFFFF"/>
                <w:lang w:eastAsia="ru-RU"/>
              </w:rPr>
              <w:t xml:space="preserve">  - 26 осіб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чоловіків – 6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2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14 особи  </w:t>
            </w:r>
          </w:p>
          <w:p w:rsidR="00321B58" w:rsidRPr="009D2FE6" w:rsidRDefault="00321B58" w:rsidP="00321B58">
            <w:pPr>
              <w:autoSpaceDE w:val="0"/>
              <w:spacing w:line="240" w:lineRule="auto"/>
              <w:rPr>
                <w:sz w:val="24"/>
                <w:lang w:eastAsia="ru-RU"/>
              </w:rPr>
            </w:pPr>
            <w:r w:rsidRPr="009D2FE6">
              <w:rPr>
                <w:sz w:val="24"/>
                <w:lang w:eastAsia="ru-RU"/>
              </w:rPr>
              <w:t>дівчат –  4 осіб</w:t>
            </w: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неолімпійських видів спорту </w:t>
            </w:r>
            <w:r w:rsidRPr="009D2FE6">
              <w:rPr>
                <w:sz w:val="24"/>
                <w:lang w:eastAsia="ru-RU"/>
              </w:rPr>
              <w:t xml:space="preserve">– 270.1грн. </w:t>
            </w:r>
          </w:p>
        </w:tc>
        <w:tc>
          <w:tcPr>
            <w:tcW w:w="1568"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w:t>
            </w:r>
          </w:p>
          <w:p w:rsidR="00321B58" w:rsidRPr="009D2FE6" w:rsidRDefault="00321B58" w:rsidP="00321B58">
            <w:pPr>
              <w:autoSpaceDE w:val="0"/>
              <w:snapToGrid w:val="0"/>
              <w:spacing w:line="240" w:lineRule="auto"/>
              <w:rPr>
                <w:sz w:val="24"/>
                <w:lang w:eastAsia="ru-RU"/>
              </w:rPr>
            </w:pPr>
          </w:p>
        </w:tc>
        <w:tc>
          <w:tcPr>
            <w:tcW w:w="1890" w:type="dxa"/>
            <w:vMerge w:val="restart"/>
            <w:tcBorders>
              <w:top w:val="single" w:sz="4" w:space="0" w:color="auto"/>
              <w:left w:val="single" w:sz="4" w:space="0" w:color="auto"/>
              <w:bottom w:val="single" w:sz="4" w:space="0" w:color="000000"/>
              <w:right w:val="single" w:sz="4" w:space="0" w:color="000000"/>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320"/>
        </w:trPr>
        <w:tc>
          <w:tcPr>
            <w:tcW w:w="515"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неолімпійських видів спорту</w:t>
            </w:r>
            <w:r w:rsidRPr="009D2FE6">
              <w:rPr>
                <w:sz w:val="24"/>
                <w:lang w:eastAsia="ru-RU"/>
              </w:rPr>
              <w:t>, порівняно з минулим роком – 120.2 %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змагань з неолімпійських видів спорту порівняно з минулим роком </w:t>
            </w:r>
            <w:r w:rsidRPr="009D2FE6">
              <w:rPr>
                <w:sz w:val="24"/>
                <w:lang w:eastAsia="ru-RU"/>
              </w:rPr>
              <w:t>– 100</w:t>
            </w:r>
            <w:r w:rsidRPr="009D2FE6">
              <w:rPr>
                <w:sz w:val="24"/>
                <w:shd w:val="clear" w:color="auto" w:fill="FFFFFF"/>
                <w:lang w:eastAsia="ru-RU"/>
              </w:rPr>
              <w:t xml:space="preserve"> %</w:t>
            </w:r>
          </w:p>
        </w:tc>
        <w:tc>
          <w:tcPr>
            <w:tcW w:w="1568"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top w:val="single" w:sz="4" w:space="0" w:color="000000"/>
              <w:left w:val="single" w:sz="4" w:space="0" w:color="auto"/>
              <w:bottom w:val="single" w:sz="4" w:space="0" w:color="000000"/>
              <w:right w:val="single" w:sz="4" w:space="0" w:color="000000"/>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4477"/>
        </w:trPr>
        <w:tc>
          <w:tcPr>
            <w:tcW w:w="515" w:type="dxa"/>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3</w:t>
            </w: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tc>
        <w:tc>
          <w:tcPr>
            <w:tcW w:w="1932" w:type="dxa"/>
            <w:gridSpan w:val="2"/>
            <w:vMerge w:val="restart"/>
            <w:tcBorders>
              <w:top w:val="single" w:sz="4" w:space="0" w:color="auto"/>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Завдання 3</w:t>
            </w:r>
          </w:p>
          <w:p w:rsidR="00321B58" w:rsidRPr="009D2FE6" w:rsidRDefault="00321B58" w:rsidP="00321B58">
            <w:pPr>
              <w:autoSpaceDE w:val="0"/>
              <w:spacing w:line="240" w:lineRule="auto"/>
              <w:rPr>
                <w:sz w:val="24"/>
                <w:lang w:eastAsia="ru-RU"/>
              </w:rPr>
            </w:pPr>
            <w:r w:rsidRPr="009D2FE6">
              <w:rPr>
                <w:sz w:val="24"/>
                <w:lang w:eastAsia="ru-RU"/>
              </w:rPr>
              <w:t xml:space="preserve">Організація і проведення </w:t>
            </w:r>
          </w:p>
          <w:p w:rsidR="00321B58" w:rsidRPr="009D2FE6" w:rsidRDefault="00321B58" w:rsidP="00321B58">
            <w:pPr>
              <w:autoSpaceDE w:val="0"/>
              <w:spacing w:line="240" w:lineRule="auto"/>
              <w:rPr>
                <w:sz w:val="24"/>
                <w:lang w:eastAsia="ru-RU"/>
              </w:rPr>
            </w:pPr>
            <w:r w:rsidRPr="009D2FE6">
              <w:rPr>
                <w:sz w:val="24"/>
                <w:lang w:eastAsia="ru-RU"/>
              </w:rPr>
              <w:t>змагань з видів спорту для осіб з інвалідністю</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886" w:type="dxa"/>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2"/>
                <w:szCs w:val="22"/>
                <w:lang w:eastAsia="ru-RU"/>
              </w:rPr>
              <w:lastRenderedPageBreak/>
              <w:t>Захід 1</w:t>
            </w:r>
          </w:p>
          <w:p w:rsidR="00321B58" w:rsidRPr="009D2FE6" w:rsidRDefault="00321B58" w:rsidP="00321B58">
            <w:pPr>
              <w:autoSpaceDE w:val="0"/>
              <w:spacing w:line="240" w:lineRule="auto"/>
              <w:rPr>
                <w:sz w:val="24"/>
                <w:lang w:eastAsia="ru-RU"/>
              </w:rPr>
            </w:pPr>
            <w:r w:rsidRPr="009D2FE6">
              <w:rPr>
                <w:sz w:val="24"/>
                <w:lang w:eastAsia="ru-RU"/>
              </w:rPr>
              <w:t xml:space="preserve">Проведення </w:t>
            </w:r>
          </w:p>
          <w:p w:rsidR="00321B58" w:rsidRPr="009D2FE6" w:rsidRDefault="00321B58" w:rsidP="00321B58">
            <w:pPr>
              <w:autoSpaceDE w:val="0"/>
              <w:spacing w:line="240" w:lineRule="auto"/>
              <w:rPr>
                <w:sz w:val="24"/>
                <w:lang w:eastAsia="ru-RU"/>
              </w:rPr>
            </w:pPr>
            <w:r w:rsidRPr="009D2FE6">
              <w:rPr>
                <w:sz w:val="24"/>
                <w:lang w:eastAsia="ru-RU"/>
              </w:rPr>
              <w:t>змагань з видів спорту осіб з інвалідністю</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змагань з видів спорту осіб з інвалідністю</w:t>
            </w:r>
            <w:r w:rsidRPr="009D2FE6">
              <w:rPr>
                <w:sz w:val="24"/>
                <w:lang w:eastAsia="ru-RU"/>
              </w:rPr>
              <w:t xml:space="preserve">  – 95 500 грн.</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 xml:space="preserve">Кількість змагань </w:t>
            </w:r>
            <w:r w:rsidRPr="009D2FE6">
              <w:rPr>
                <w:sz w:val="24"/>
                <w:shd w:val="clear" w:color="auto" w:fill="FFFFFF"/>
                <w:lang w:eastAsia="ru-RU"/>
              </w:rPr>
              <w:t>з видів спорту осіб з інвалідністю</w:t>
            </w:r>
            <w:r w:rsidRPr="009D2FE6">
              <w:rPr>
                <w:sz w:val="24"/>
                <w:lang w:eastAsia="ru-RU"/>
              </w:rPr>
              <w:t xml:space="preserve"> – 10 одиниць</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shd w:val="clear" w:color="auto" w:fill="FFFFFF"/>
                <w:lang w:eastAsia="ru-RU"/>
              </w:rPr>
            </w:pPr>
            <w:r w:rsidRPr="009D2FE6">
              <w:rPr>
                <w:sz w:val="24"/>
                <w:shd w:val="clear" w:color="auto" w:fill="FFFFFF"/>
                <w:lang w:eastAsia="ru-RU"/>
              </w:rPr>
              <w:t>Кількість учасників (спортсменів, людей), які брали участь у змаганнях з видів спорту осіб з інвалідністю</w:t>
            </w:r>
            <w:r w:rsidRPr="009D2FE6">
              <w:rPr>
                <w:sz w:val="24"/>
                <w:lang w:eastAsia="ru-RU"/>
              </w:rPr>
              <w:t xml:space="preserve"> – 673 особи</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чоловіків – 234 осіб</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 xml:space="preserve">жінок – 217 особи </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 xml:space="preserve">хлопців – 121 особи  </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дівчат – 101 осіб</w:t>
            </w:r>
          </w:p>
        </w:tc>
        <w:tc>
          <w:tcPr>
            <w:tcW w:w="1568" w:type="dxa"/>
            <w:gridSpan w:val="2"/>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133" w:type="dxa"/>
            <w:vMerge w:val="restart"/>
            <w:tcBorders>
              <w:top w:val="single" w:sz="4" w:space="0" w:color="auto"/>
              <w:left w:val="single" w:sz="4" w:space="0" w:color="000000"/>
              <w:bottom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Міський бюджет</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276" w:type="dxa"/>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lastRenderedPageBreak/>
              <w:t xml:space="preserve"> 95500</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890"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lastRenderedPageBreak/>
              <w:t>Створення умов для реалізації спортивного потенціалу мешканців громади; підвищення рівня готовності</w:t>
            </w:r>
          </w:p>
          <w:p w:rsidR="00321B58" w:rsidRPr="009D2FE6" w:rsidRDefault="00321B58" w:rsidP="00321B58">
            <w:pPr>
              <w:autoSpaceDE w:val="0"/>
              <w:snapToGrid w:val="0"/>
              <w:spacing w:line="240" w:lineRule="auto"/>
              <w:rPr>
                <w:sz w:val="24"/>
                <w:lang w:eastAsia="ru-RU"/>
              </w:rPr>
            </w:pPr>
            <w:r w:rsidRPr="009D2FE6">
              <w:rPr>
                <w:sz w:val="24"/>
                <w:lang w:eastAsia="ru-RU"/>
              </w:rPr>
              <w:t>учасників до змагань з</w:t>
            </w:r>
            <w:r w:rsidRPr="009D2FE6">
              <w:rPr>
                <w:sz w:val="24"/>
                <w:shd w:val="clear" w:color="auto" w:fill="FFFFFF"/>
                <w:lang w:eastAsia="ru-RU"/>
              </w:rPr>
              <w:t xml:space="preserve"> видів спорту осіб з інвалідністю</w:t>
            </w:r>
            <w:r w:rsidRPr="009D2FE6">
              <w:rPr>
                <w:sz w:val="24"/>
                <w:lang w:eastAsia="ru-RU"/>
              </w:rPr>
              <w:t xml:space="preserve"> </w:t>
            </w: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3937"/>
        </w:trPr>
        <w:tc>
          <w:tcPr>
            <w:tcW w:w="515" w:type="dxa"/>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2"/>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w:t>
            </w:r>
            <w:r w:rsidRPr="009D2FE6">
              <w:rPr>
                <w:sz w:val="24"/>
                <w:shd w:val="clear" w:color="auto" w:fill="FFFFFF"/>
                <w:lang w:eastAsia="ru-RU"/>
              </w:rPr>
              <w:t xml:space="preserve">з видів спорту осіб з інвалідністю  - 67 особа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23 особи </w:t>
            </w:r>
          </w:p>
          <w:p w:rsidR="00321B58" w:rsidRPr="009D2FE6" w:rsidRDefault="00321B58" w:rsidP="00321B58">
            <w:pPr>
              <w:autoSpaceDE w:val="0"/>
              <w:spacing w:line="240" w:lineRule="auto"/>
              <w:rPr>
                <w:sz w:val="24"/>
                <w:lang w:eastAsia="ru-RU"/>
              </w:rPr>
            </w:pPr>
            <w:r w:rsidRPr="009D2FE6">
              <w:rPr>
                <w:sz w:val="24"/>
                <w:lang w:eastAsia="ru-RU"/>
              </w:rPr>
              <w:t xml:space="preserve">жінок – 22 осіб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12 осіб  </w:t>
            </w:r>
          </w:p>
          <w:p w:rsidR="00321B58" w:rsidRPr="009D2FE6" w:rsidRDefault="00321B58" w:rsidP="00321B58">
            <w:pPr>
              <w:autoSpaceDE w:val="0"/>
              <w:spacing w:line="240" w:lineRule="auto"/>
              <w:rPr>
                <w:sz w:val="24"/>
                <w:lang w:eastAsia="ru-RU"/>
              </w:rPr>
            </w:pPr>
            <w:r w:rsidRPr="009D2FE6">
              <w:rPr>
                <w:sz w:val="24"/>
                <w:lang w:eastAsia="ru-RU"/>
              </w:rPr>
              <w:t>дівчат – 10 осіб</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9D2FE6">
              <w:rPr>
                <w:sz w:val="24"/>
                <w:lang w:eastAsia="ru-RU"/>
              </w:rPr>
              <w:t xml:space="preserve">– 141.9 грн. </w:t>
            </w:r>
          </w:p>
        </w:tc>
        <w:tc>
          <w:tcPr>
            <w:tcW w:w="1568" w:type="dxa"/>
            <w:gridSpan w:val="2"/>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321B58" w:rsidRPr="009D2FE6" w:rsidTr="00314F3B">
        <w:trPr>
          <w:cantSplit/>
          <w:trHeight w:val="2155"/>
        </w:trPr>
        <w:tc>
          <w:tcPr>
            <w:tcW w:w="515" w:type="dxa"/>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gridSpan w:val="2"/>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1886" w:type="dxa"/>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571"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видів спорту осіб з інвалідністю</w:t>
            </w:r>
            <w:r w:rsidRPr="009D2FE6">
              <w:rPr>
                <w:sz w:val="24"/>
                <w:lang w:eastAsia="ru-RU"/>
              </w:rPr>
              <w:t>, порівняно з минулим роком – 100 %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b/>
                <w:sz w:val="24"/>
                <w:lang w:eastAsia="ru-RU"/>
              </w:rPr>
            </w:pPr>
            <w:r w:rsidRPr="009D2FE6">
              <w:rPr>
                <w:sz w:val="24"/>
                <w:shd w:val="clear" w:color="auto" w:fill="FFFFFF"/>
                <w:lang w:eastAsia="ru-RU"/>
              </w:rPr>
              <w:t xml:space="preserve">Динаміка кількості змагань з видів спорту осіб з інвалідністю порівняно з минулим роком </w:t>
            </w:r>
            <w:r w:rsidRPr="009D2FE6">
              <w:rPr>
                <w:sz w:val="24"/>
                <w:lang w:eastAsia="ru-RU"/>
              </w:rPr>
              <w:t>– 100</w:t>
            </w:r>
            <w:r w:rsidRPr="009D2FE6">
              <w:rPr>
                <w:sz w:val="24"/>
                <w:shd w:val="clear" w:color="auto" w:fill="FFFFFF"/>
                <w:lang w:eastAsia="ru-RU"/>
              </w:rPr>
              <w:t xml:space="preserve"> %</w:t>
            </w:r>
          </w:p>
        </w:tc>
        <w:tc>
          <w:tcPr>
            <w:tcW w:w="1568" w:type="dxa"/>
            <w:gridSpan w:val="2"/>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sz w:val="24"/>
                <w:lang w:eastAsia="ru-RU"/>
              </w:rPr>
            </w:pPr>
          </w:p>
        </w:tc>
        <w:tc>
          <w:tcPr>
            <w:tcW w:w="1276" w:type="dxa"/>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890"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bl>
    <w:p w:rsidR="00321B58" w:rsidRPr="009D2FE6" w:rsidRDefault="00321B58" w:rsidP="00321B58">
      <w:pPr>
        <w:autoSpaceDE w:val="0"/>
        <w:spacing w:line="240" w:lineRule="auto"/>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rPr>
          <w:bCs/>
          <w:sz w:val="24"/>
          <w:lang w:eastAsia="ru-RU"/>
        </w:rPr>
      </w:pPr>
    </w:p>
    <w:p w:rsidR="00321B58" w:rsidRPr="009D2FE6" w:rsidRDefault="00321B58" w:rsidP="00321B58">
      <w:pPr>
        <w:autoSpaceDE w:val="0"/>
        <w:spacing w:line="240" w:lineRule="auto"/>
        <w:jc w:val="center"/>
        <w:rPr>
          <w:bCs/>
          <w:sz w:val="24"/>
          <w:lang w:eastAsia="ru-RU"/>
        </w:rPr>
      </w:pPr>
    </w:p>
    <w:tbl>
      <w:tblPr>
        <w:tblW w:w="15630" w:type="dxa"/>
        <w:tblInd w:w="213" w:type="dxa"/>
        <w:tblLayout w:type="fixed"/>
        <w:tblLook w:val="0000" w:firstRow="0" w:lastRow="0" w:firstColumn="0" w:lastColumn="0" w:noHBand="0" w:noVBand="0"/>
      </w:tblPr>
      <w:tblGrid>
        <w:gridCol w:w="515"/>
        <w:gridCol w:w="1932"/>
        <w:gridCol w:w="2174"/>
        <w:gridCol w:w="5282"/>
        <w:gridCol w:w="57"/>
        <w:gridCol w:w="1559"/>
        <w:gridCol w:w="1095"/>
        <w:gridCol w:w="38"/>
        <w:gridCol w:w="998"/>
        <w:gridCol w:w="38"/>
        <w:gridCol w:w="1942"/>
      </w:tblGrid>
      <w:tr w:rsidR="009D2FE6" w:rsidRPr="009D2FE6" w:rsidTr="00314F3B">
        <w:trPr>
          <w:cantSplit/>
          <w:trHeight w:val="325"/>
        </w:trPr>
        <w:tc>
          <w:tcPr>
            <w:tcW w:w="515" w:type="dxa"/>
            <w:vMerge w:val="restart"/>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з/п</w:t>
            </w:r>
          </w:p>
        </w:tc>
        <w:tc>
          <w:tcPr>
            <w:tcW w:w="1932" w:type="dxa"/>
            <w:vMerge w:val="restart"/>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Назва завдання </w:t>
            </w:r>
          </w:p>
        </w:tc>
        <w:tc>
          <w:tcPr>
            <w:tcW w:w="2174" w:type="dxa"/>
            <w:vMerge w:val="restart"/>
            <w:tcBorders>
              <w:top w:val="single" w:sz="4" w:space="0" w:color="000000"/>
              <w:left w:val="single" w:sz="4" w:space="0" w:color="000000"/>
              <w:bottom w:val="single" w:sz="4" w:space="0" w:color="000000"/>
              <w:right w:val="single" w:sz="4" w:space="0" w:color="auto"/>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Перелік заходів завдання </w:t>
            </w:r>
          </w:p>
        </w:tc>
        <w:tc>
          <w:tcPr>
            <w:tcW w:w="5282"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Показники виконання заходу, один. виміру</w:t>
            </w:r>
          </w:p>
        </w:tc>
        <w:tc>
          <w:tcPr>
            <w:tcW w:w="1616" w:type="dxa"/>
            <w:gridSpan w:val="2"/>
            <w:vMerge w:val="restart"/>
            <w:tcBorders>
              <w:top w:val="single" w:sz="4" w:space="0" w:color="000000"/>
              <w:left w:val="single" w:sz="4" w:space="0" w:color="auto"/>
              <w:bottom w:val="single" w:sz="4" w:space="0" w:color="000000"/>
            </w:tcBorders>
            <w:vAlign w:val="center"/>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Виконавець заходу, показника</w:t>
            </w:r>
          </w:p>
        </w:tc>
        <w:tc>
          <w:tcPr>
            <w:tcW w:w="2131" w:type="dxa"/>
            <w:gridSpan w:val="3"/>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 xml:space="preserve">Фінансування </w:t>
            </w:r>
          </w:p>
        </w:tc>
        <w:tc>
          <w:tcPr>
            <w:tcW w:w="1980" w:type="dxa"/>
            <w:gridSpan w:val="2"/>
            <w:vMerge w:val="restart"/>
            <w:tcBorders>
              <w:top w:val="single" w:sz="4" w:space="0" w:color="000000"/>
              <w:left w:val="single" w:sz="4" w:space="0" w:color="000000"/>
              <w:bottom w:val="single" w:sz="4" w:space="0" w:color="000000"/>
              <w:right w:val="single" w:sz="4" w:space="0" w:color="000000"/>
            </w:tcBorders>
            <w:vAlign w:val="center"/>
          </w:tcPr>
          <w:p w:rsidR="00321B58" w:rsidRPr="009D2FE6" w:rsidRDefault="00321B58" w:rsidP="00321B58">
            <w:pPr>
              <w:autoSpaceDE w:val="0"/>
              <w:snapToGrid w:val="0"/>
              <w:spacing w:line="216" w:lineRule="auto"/>
              <w:jc w:val="center"/>
              <w:rPr>
                <w:b/>
                <w:sz w:val="24"/>
                <w:lang w:eastAsia="ru-RU"/>
              </w:rPr>
            </w:pPr>
            <w:r w:rsidRPr="009D2FE6">
              <w:rPr>
                <w:b/>
                <w:sz w:val="24"/>
                <w:lang w:eastAsia="ru-RU"/>
              </w:rPr>
              <w:t>Очікуваний результат</w:t>
            </w:r>
          </w:p>
        </w:tc>
      </w:tr>
      <w:tr w:rsidR="009D2FE6" w:rsidRPr="009D2FE6" w:rsidTr="00314F3B">
        <w:trPr>
          <w:cantSplit/>
          <w:trHeight w:val="283"/>
        </w:trPr>
        <w:tc>
          <w:tcPr>
            <w:tcW w:w="515" w:type="dxa"/>
            <w:vMerge/>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1932" w:type="dxa"/>
            <w:vMerge/>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2174" w:type="dxa"/>
            <w:vMerge/>
            <w:tcBorders>
              <w:top w:val="single" w:sz="4" w:space="0" w:color="000000"/>
              <w:left w:val="single" w:sz="4" w:space="0" w:color="000000"/>
              <w:bottom w:val="single" w:sz="4" w:space="0" w:color="000000"/>
              <w:right w:val="single" w:sz="4" w:space="0" w:color="auto"/>
            </w:tcBorders>
            <w:vAlign w:val="center"/>
          </w:tcPr>
          <w:p w:rsidR="00321B58" w:rsidRPr="009D2FE6" w:rsidRDefault="00321B58" w:rsidP="00321B58">
            <w:pPr>
              <w:autoSpaceDE w:val="0"/>
              <w:snapToGrid w:val="0"/>
              <w:spacing w:line="240" w:lineRule="auto"/>
              <w:jc w:val="center"/>
              <w:rPr>
                <w:b/>
                <w:sz w:val="24"/>
                <w:lang w:eastAsia="ru-RU"/>
              </w:rPr>
            </w:pPr>
          </w:p>
        </w:tc>
        <w:tc>
          <w:tcPr>
            <w:tcW w:w="5282"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616" w:type="dxa"/>
            <w:gridSpan w:val="2"/>
            <w:vMerge/>
            <w:tcBorders>
              <w:top w:val="single" w:sz="4" w:space="0" w:color="000000"/>
              <w:left w:val="single" w:sz="4" w:space="0" w:color="auto"/>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c>
          <w:tcPr>
            <w:tcW w:w="1095" w:type="dxa"/>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Джерела</w:t>
            </w:r>
          </w:p>
        </w:tc>
        <w:tc>
          <w:tcPr>
            <w:tcW w:w="1036" w:type="dxa"/>
            <w:gridSpan w:val="2"/>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ind w:left="-110" w:right="-108"/>
              <w:jc w:val="center"/>
              <w:rPr>
                <w:b/>
                <w:sz w:val="24"/>
                <w:lang w:eastAsia="ru-RU"/>
              </w:rPr>
            </w:pPr>
            <w:r w:rsidRPr="009D2FE6">
              <w:rPr>
                <w:b/>
                <w:sz w:val="24"/>
                <w:lang w:eastAsia="ru-RU"/>
              </w:rPr>
              <w:t>Обсяги, грн.</w:t>
            </w:r>
          </w:p>
        </w:tc>
        <w:tc>
          <w:tcPr>
            <w:tcW w:w="1980" w:type="dxa"/>
            <w:gridSpan w:val="2"/>
            <w:vMerge/>
            <w:tcBorders>
              <w:top w:val="single" w:sz="4" w:space="0" w:color="000000"/>
              <w:left w:val="single" w:sz="4" w:space="0" w:color="000000"/>
              <w:bottom w:val="single" w:sz="4" w:space="0" w:color="000000"/>
              <w:right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p>
        </w:tc>
      </w:tr>
      <w:tr w:rsidR="009D2FE6" w:rsidRPr="009D2FE6" w:rsidTr="00314F3B">
        <w:trPr>
          <w:cantSplit/>
        </w:trPr>
        <w:tc>
          <w:tcPr>
            <w:tcW w:w="15630" w:type="dxa"/>
            <w:gridSpan w:val="11"/>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2028 рік</w:t>
            </w:r>
          </w:p>
        </w:tc>
      </w:tr>
      <w:tr w:rsidR="009D2FE6" w:rsidRPr="009D2FE6" w:rsidTr="00314F3B">
        <w:trPr>
          <w:cantSplit/>
          <w:trHeight w:val="2070"/>
        </w:trPr>
        <w:tc>
          <w:tcPr>
            <w:tcW w:w="515" w:type="dxa"/>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1</w:t>
            </w: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p w:rsidR="00321B58" w:rsidRPr="009D2FE6" w:rsidRDefault="00321B58" w:rsidP="00321B58">
            <w:pPr>
              <w:autoSpaceDE w:val="0"/>
              <w:snapToGrid w:val="0"/>
              <w:spacing w:line="240" w:lineRule="auto"/>
              <w:rPr>
                <w:b/>
                <w:sz w:val="24"/>
                <w:lang w:eastAsia="ru-RU"/>
              </w:rPr>
            </w:pPr>
          </w:p>
        </w:tc>
        <w:tc>
          <w:tcPr>
            <w:tcW w:w="1932" w:type="dxa"/>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Завдання 1</w:t>
            </w:r>
          </w:p>
          <w:p w:rsidR="00321B58" w:rsidRPr="009D2FE6" w:rsidRDefault="00321B58" w:rsidP="00321B58">
            <w:pPr>
              <w:autoSpaceDE w:val="0"/>
              <w:spacing w:line="240" w:lineRule="auto"/>
              <w:rPr>
                <w:sz w:val="24"/>
                <w:lang w:eastAsia="ru-RU"/>
              </w:rPr>
            </w:pPr>
            <w:r w:rsidRPr="009D2FE6">
              <w:rPr>
                <w:sz w:val="24"/>
                <w:lang w:eastAsia="ru-RU"/>
              </w:rPr>
              <w:t>Організація і проведення навчально-тренувальних зборів і  змагань з підготовки до олімпійських видів спорту</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2174"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1</w:t>
            </w:r>
          </w:p>
          <w:p w:rsidR="00321B58" w:rsidRPr="009D2FE6" w:rsidRDefault="00321B58" w:rsidP="00321B58">
            <w:pPr>
              <w:autoSpaceDE w:val="0"/>
              <w:spacing w:line="240" w:lineRule="auto"/>
              <w:rPr>
                <w:sz w:val="24"/>
                <w:lang w:eastAsia="ru-RU"/>
              </w:rPr>
            </w:pPr>
            <w:r w:rsidRPr="009D2FE6">
              <w:rPr>
                <w:sz w:val="24"/>
                <w:lang w:eastAsia="ru-RU"/>
              </w:rPr>
              <w:t xml:space="preserve">Проведення навчально-тренувальних зборів з олімпійських видів спорту  з підготовки до змагань </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pBdr>
                <w:top w:val="single" w:sz="4" w:space="1" w:color="auto"/>
              </w:pBdr>
              <w:autoSpaceDE w:val="0"/>
              <w:spacing w:line="240" w:lineRule="auto"/>
              <w:rPr>
                <w:sz w:val="24"/>
                <w:lang w:eastAsia="ru-RU"/>
              </w:rPr>
            </w:pPr>
          </w:p>
          <w:p w:rsidR="00321B58" w:rsidRPr="009D2FE6" w:rsidRDefault="00321B58" w:rsidP="00321B58">
            <w:pPr>
              <w:pBdr>
                <w:top w:val="single" w:sz="4" w:space="1" w:color="auto"/>
              </w:pBd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навчально-тренувальних зборів </w:t>
            </w:r>
            <w:r w:rsidRPr="009D2FE6">
              <w:rPr>
                <w:sz w:val="24"/>
                <w:shd w:val="clear" w:color="auto" w:fill="FFFFFF"/>
                <w:lang w:eastAsia="ru-RU"/>
              </w:rPr>
              <w:t xml:space="preserve">з олімпійських видів спорту з підготовки до змагань </w:t>
            </w:r>
            <w:r w:rsidRPr="009D2FE6">
              <w:rPr>
                <w:sz w:val="24"/>
                <w:lang w:eastAsia="ru-RU"/>
              </w:rPr>
              <w:t xml:space="preserve">– 792298  грн. з них, </w:t>
            </w: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з </w:t>
            </w:r>
            <w:r w:rsidRPr="009D2FE6">
              <w:rPr>
                <w:sz w:val="24"/>
                <w:lang w:eastAsia="ru-RU"/>
              </w:rPr>
              <w:t xml:space="preserve"> футболу – 759298 грн.</w:t>
            </w:r>
          </w:p>
          <w:p w:rsidR="00321B58" w:rsidRPr="009D2FE6" w:rsidRDefault="00321B58" w:rsidP="00321B58">
            <w:pPr>
              <w:autoSpaceDE w:val="0"/>
              <w:snapToGrid w:val="0"/>
              <w:spacing w:line="240" w:lineRule="auto"/>
              <w:rPr>
                <w:sz w:val="24"/>
                <w:lang w:eastAsia="ru-RU"/>
              </w:rPr>
            </w:pPr>
            <w:r w:rsidRPr="009D2FE6">
              <w:rPr>
                <w:sz w:val="24"/>
                <w:lang w:eastAsia="ru-RU"/>
              </w:rPr>
              <w:t>з баскетболу – 33000 грн.</w:t>
            </w: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навчально-тренувальних зборів з олімпійських видів спорту з підготовки до змагань, всього  – 39 зборів</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 них, </w:t>
            </w:r>
          </w:p>
          <w:p w:rsidR="00321B58" w:rsidRPr="009D2FE6" w:rsidRDefault="00321B58" w:rsidP="00321B58">
            <w:pPr>
              <w:autoSpaceDE w:val="0"/>
              <w:snapToGrid w:val="0"/>
              <w:spacing w:line="240" w:lineRule="auto"/>
              <w:rPr>
                <w:sz w:val="24"/>
                <w:lang w:eastAsia="ru-RU"/>
              </w:rPr>
            </w:pPr>
            <w:r w:rsidRPr="009D2FE6">
              <w:rPr>
                <w:sz w:val="24"/>
                <w:lang w:eastAsia="ru-RU"/>
              </w:rPr>
              <w:t>по футболу - 35 зборів</w:t>
            </w:r>
          </w:p>
          <w:p w:rsidR="00321B58" w:rsidRPr="009D2FE6" w:rsidRDefault="00321B58" w:rsidP="00321B58">
            <w:pPr>
              <w:autoSpaceDE w:val="0"/>
              <w:snapToGrid w:val="0"/>
              <w:spacing w:line="240" w:lineRule="auto"/>
              <w:rPr>
                <w:b/>
                <w:sz w:val="24"/>
                <w:lang w:eastAsia="ru-RU"/>
              </w:rPr>
            </w:pPr>
            <w:r w:rsidRPr="009D2FE6">
              <w:rPr>
                <w:sz w:val="24"/>
                <w:lang w:eastAsia="ru-RU"/>
              </w:rPr>
              <w:t>по баскетболу - 4 збори</w:t>
            </w:r>
          </w:p>
        </w:tc>
        <w:tc>
          <w:tcPr>
            <w:tcW w:w="1559"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792298</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942"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t>Популяризація олімпійських видів спорту та здорового способу життя; виявлення талановитих дітей, молоді та дорослих з відповідними здібностями</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070"/>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задіяних у навчально-тренувальних зборах з олімпійських видів спорту з підготовки до змагань </w:t>
            </w:r>
            <w:r w:rsidRPr="009D2FE6">
              <w:rPr>
                <w:sz w:val="24"/>
                <w:lang w:eastAsia="ru-RU"/>
              </w:rPr>
              <w:t>– 89 особи</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b/>
                <w:sz w:val="24"/>
                <w:shd w:val="clear" w:color="auto" w:fill="FFFFFF"/>
                <w:lang w:eastAsia="ru-RU"/>
              </w:rPr>
              <w:t>по футболу</w:t>
            </w:r>
            <w:r w:rsidRPr="009D2FE6">
              <w:rPr>
                <w:sz w:val="24"/>
                <w:shd w:val="clear" w:color="auto" w:fill="FFFFFF"/>
                <w:lang w:eastAsia="ru-RU"/>
              </w:rPr>
              <w:t xml:space="preserve"> - 74 осіб</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74 осіб </w:t>
            </w:r>
          </w:p>
          <w:p w:rsidR="00321B58" w:rsidRPr="009D2FE6" w:rsidRDefault="00321B58" w:rsidP="00321B58">
            <w:pPr>
              <w:tabs>
                <w:tab w:val="left" w:pos="4110"/>
              </w:tabs>
              <w:autoSpaceDE w:val="0"/>
              <w:spacing w:line="240" w:lineRule="auto"/>
              <w:rPr>
                <w:sz w:val="24"/>
                <w:lang w:eastAsia="ru-RU"/>
              </w:rPr>
            </w:pPr>
            <w:r w:rsidRPr="009D2FE6">
              <w:rPr>
                <w:b/>
                <w:sz w:val="24"/>
                <w:lang w:eastAsia="ru-RU"/>
              </w:rPr>
              <w:t>по баскетболу</w:t>
            </w:r>
            <w:r w:rsidRPr="009D2FE6">
              <w:rPr>
                <w:sz w:val="24"/>
                <w:lang w:eastAsia="ru-RU"/>
              </w:rPr>
              <w:t xml:space="preserve"> – 15 осіб</w:t>
            </w:r>
          </w:p>
          <w:p w:rsidR="00321B58" w:rsidRPr="009D2FE6" w:rsidRDefault="00321B58" w:rsidP="00321B58">
            <w:pPr>
              <w:tabs>
                <w:tab w:val="left" w:pos="4110"/>
              </w:tabs>
              <w:autoSpaceDE w:val="0"/>
              <w:spacing w:line="240" w:lineRule="auto"/>
              <w:rPr>
                <w:sz w:val="24"/>
                <w:lang w:eastAsia="ru-RU"/>
              </w:rPr>
            </w:pPr>
            <w:r w:rsidRPr="009D2FE6">
              <w:rPr>
                <w:sz w:val="24"/>
                <w:lang w:eastAsia="ru-RU"/>
              </w:rPr>
              <w:t>чоловіків – 15 осіб</w:t>
            </w:r>
          </w:p>
          <w:p w:rsidR="00321B58" w:rsidRPr="009D2FE6" w:rsidRDefault="00321B58" w:rsidP="00321B58">
            <w:pPr>
              <w:tabs>
                <w:tab w:val="left" w:pos="4110"/>
              </w:tabs>
              <w:autoSpaceDE w:val="0"/>
              <w:spacing w:line="240" w:lineRule="auto"/>
              <w:rPr>
                <w:b/>
                <w:sz w:val="24"/>
                <w:lang w:eastAsia="ru-RU"/>
              </w:rPr>
            </w:pPr>
            <w:r w:rsidRPr="009D2FE6">
              <w:rPr>
                <w:b/>
                <w:sz w:val="24"/>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1781"/>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людино-днів навчально-тренувальних зборів з олімпійських видів спорту з підготовки до змагань  </w:t>
            </w:r>
            <w:r w:rsidRPr="009D2FE6">
              <w:rPr>
                <w:sz w:val="24"/>
                <w:lang w:eastAsia="ru-RU"/>
              </w:rPr>
              <w:t>4828</w:t>
            </w:r>
            <w:r w:rsidRPr="009D2FE6">
              <w:rPr>
                <w:sz w:val="24"/>
                <w:shd w:val="clear" w:color="auto" w:fill="FFFFFF"/>
                <w:lang w:eastAsia="ru-RU"/>
              </w:rPr>
              <w:t xml:space="preserve"> </w:t>
            </w:r>
            <w:r w:rsidRPr="009D2FE6">
              <w:rPr>
                <w:sz w:val="24"/>
                <w:lang w:eastAsia="ru-RU"/>
              </w:rPr>
              <w:t xml:space="preserve">люд/дні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по футболу – 4528 </w:t>
            </w:r>
            <w:r w:rsidRPr="009D2FE6">
              <w:rPr>
                <w:sz w:val="24"/>
                <w:lang w:eastAsia="ru-RU"/>
              </w:rPr>
              <w:t xml:space="preserve">люд/дні  </w:t>
            </w:r>
          </w:p>
          <w:p w:rsidR="00321B58" w:rsidRPr="009D2FE6" w:rsidRDefault="00321B58" w:rsidP="00321B58">
            <w:pPr>
              <w:tabs>
                <w:tab w:val="left" w:pos="4110"/>
              </w:tabs>
              <w:autoSpaceDE w:val="0"/>
              <w:spacing w:line="240" w:lineRule="auto"/>
              <w:rPr>
                <w:sz w:val="24"/>
                <w:lang w:eastAsia="ru-RU"/>
              </w:rPr>
            </w:pPr>
            <w:r w:rsidRPr="009D2FE6">
              <w:rPr>
                <w:sz w:val="24"/>
                <w:lang w:eastAsia="ru-RU"/>
              </w:rPr>
              <w:t>по баскетболу – 300 люд/дні</w:t>
            </w:r>
          </w:p>
          <w:p w:rsidR="00321B58" w:rsidRPr="009D2FE6" w:rsidRDefault="00321B58" w:rsidP="00321B58">
            <w:pPr>
              <w:tabs>
                <w:tab w:val="left" w:pos="4110"/>
              </w:tabs>
              <w:autoSpaceDE w:val="0"/>
              <w:spacing w:line="240" w:lineRule="auto"/>
              <w:rPr>
                <w:sz w:val="24"/>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482"/>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Середні витрати на одну людину, яка приймає участь у навчально-тренувальних зборах з олімпійських видів спорту з підготовки до змагань – 8902.22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футболу – 10260.78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баскетболу –2200 грн.</w:t>
            </w: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Середні витрати на один людино-день навчально-тренувальних зборів з олімпійських видів спорту з підготовки до змагань 164.1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футболу –  167.68 грн.</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по баскетболу – 110 грн.</w:t>
            </w:r>
          </w:p>
          <w:p w:rsidR="00321B58" w:rsidRPr="009D2FE6" w:rsidRDefault="00321B58" w:rsidP="00321B58">
            <w:pPr>
              <w:autoSpaceDE w:val="0"/>
              <w:spacing w:line="240" w:lineRule="auto"/>
              <w:rPr>
                <w:sz w:val="24"/>
                <w:shd w:val="clear" w:color="auto" w:fill="FFFFFF"/>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482"/>
        </w:trPr>
        <w:tc>
          <w:tcPr>
            <w:tcW w:w="515" w:type="dxa"/>
            <w:vMerge/>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які беруть участь у </w:t>
            </w:r>
            <w:r w:rsidRPr="009D2FE6">
              <w:rPr>
                <w:sz w:val="24"/>
                <w:shd w:val="clear" w:color="auto" w:fill="FFFFFF"/>
                <w:lang w:eastAsia="ru-RU"/>
              </w:rPr>
              <w:t>навчально-тренувальних зборах з олімпійських видів спорту з підготовки до  змагань,</w:t>
            </w:r>
            <w:r w:rsidRPr="009D2FE6">
              <w:rPr>
                <w:sz w:val="24"/>
                <w:lang w:eastAsia="ru-RU"/>
              </w:rPr>
              <w:t xml:space="preserve"> порівняно з минулим роком – 113.1%</w:t>
            </w:r>
          </w:p>
          <w:p w:rsidR="00321B58" w:rsidRPr="009D2FE6" w:rsidRDefault="00321B58" w:rsidP="00321B58">
            <w:pPr>
              <w:autoSpaceDE w:val="0"/>
              <w:snapToGrid w:val="0"/>
              <w:spacing w:line="240" w:lineRule="auto"/>
              <w:rPr>
                <w:sz w:val="24"/>
                <w:shd w:val="clear" w:color="auto" w:fill="FFFFFF"/>
                <w:lang w:eastAsia="ru-RU"/>
              </w:rPr>
            </w:pP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навчально-тренувальних зборів з олімпійських видів спорту з підготовки до змагань, порівняно з минулим роком </w:t>
            </w:r>
            <w:r w:rsidRPr="009D2FE6">
              <w:rPr>
                <w:sz w:val="24"/>
                <w:lang w:eastAsia="ru-RU"/>
              </w:rPr>
              <w:t>– 111.4</w:t>
            </w:r>
            <w:r w:rsidRPr="009D2FE6">
              <w:rPr>
                <w:sz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Height w:val="1449"/>
        </w:trPr>
        <w:tc>
          <w:tcPr>
            <w:tcW w:w="515" w:type="dxa"/>
            <w:vMerge w:val="restart"/>
            <w:tcBorders>
              <w:top w:val="single" w:sz="4" w:space="0" w:color="auto"/>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val="restart"/>
            <w:tcBorders>
              <w:top w:val="single" w:sz="4" w:space="0" w:color="auto"/>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2</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Проведення змагань з олімпійських видів спорту</w:t>
            </w: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sz w:val="24"/>
                <w:lang w:eastAsia="ru-RU"/>
              </w:rPr>
              <w:lastRenderedPageBreak/>
              <w:t xml:space="preserve"> </w:t>
            </w:r>
            <w:r w:rsidRPr="009D2FE6">
              <w:rPr>
                <w:b/>
                <w:sz w:val="24"/>
                <w:lang w:eastAsia="ru-RU"/>
              </w:rPr>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 xml:space="preserve">змагань з олімпійських видів спорту </w:t>
            </w:r>
            <w:r w:rsidRPr="009D2FE6">
              <w:rPr>
                <w:sz w:val="24"/>
                <w:lang w:eastAsia="ru-RU"/>
              </w:rPr>
              <w:t>– 825502 грн.</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змагань з олімпійських видів спорту – 132 одиниць</w:t>
            </w:r>
          </w:p>
        </w:tc>
        <w:tc>
          <w:tcPr>
            <w:tcW w:w="1559"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tc>
        <w:tc>
          <w:tcPr>
            <w:tcW w:w="1133"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міський бюджет</w:t>
            </w:r>
          </w:p>
        </w:tc>
        <w:tc>
          <w:tcPr>
            <w:tcW w:w="1036"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825502</w:t>
            </w:r>
          </w:p>
        </w:tc>
        <w:tc>
          <w:tcPr>
            <w:tcW w:w="1942"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Популяризація олімпійських видів спорту та здорового способу життя, виявлення талановитих дітей, молоді та дорослих з відповідними здібностями</w:t>
            </w:r>
          </w:p>
        </w:tc>
      </w:tr>
      <w:tr w:rsidR="009D2FE6" w:rsidRPr="009D2FE6" w:rsidTr="00314F3B">
        <w:trPr>
          <w:cantSplit/>
          <w:trHeight w:val="1380"/>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які брали участь у змаганнях з олімпійських видів спорту </w:t>
            </w:r>
            <w:r w:rsidRPr="009D2FE6">
              <w:rPr>
                <w:sz w:val="24"/>
                <w:lang w:eastAsia="ru-RU"/>
              </w:rPr>
              <w:t>– 2349 осіб</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445 осіб </w:t>
            </w:r>
          </w:p>
          <w:p w:rsidR="00321B58" w:rsidRPr="009D2FE6" w:rsidRDefault="00321B58" w:rsidP="00321B58">
            <w:pPr>
              <w:autoSpaceDE w:val="0"/>
              <w:spacing w:line="240" w:lineRule="auto"/>
              <w:rPr>
                <w:sz w:val="24"/>
                <w:lang w:eastAsia="ru-RU"/>
              </w:rPr>
            </w:pPr>
            <w:r w:rsidRPr="009D2FE6">
              <w:rPr>
                <w:sz w:val="24"/>
                <w:lang w:eastAsia="ru-RU"/>
              </w:rPr>
              <w:t xml:space="preserve">жінок – 273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696 осіб  </w:t>
            </w:r>
          </w:p>
          <w:p w:rsidR="00321B58" w:rsidRPr="009D2FE6" w:rsidRDefault="00321B58" w:rsidP="00321B58">
            <w:pPr>
              <w:autoSpaceDE w:val="0"/>
              <w:snapToGrid w:val="0"/>
              <w:spacing w:line="240" w:lineRule="auto"/>
              <w:rPr>
                <w:sz w:val="24"/>
                <w:lang w:eastAsia="ru-RU"/>
              </w:rPr>
            </w:pPr>
            <w:r w:rsidRPr="009D2FE6">
              <w:rPr>
                <w:sz w:val="24"/>
                <w:lang w:eastAsia="ru-RU"/>
              </w:rPr>
              <w:t>дівчат – 935 особи</w:t>
            </w:r>
          </w:p>
        </w:tc>
        <w:tc>
          <w:tcPr>
            <w:tcW w:w="1559"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1380"/>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з олімпійських видів спорту</w:t>
            </w:r>
            <w:r w:rsidRPr="009D2FE6">
              <w:rPr>
                <w:sz w:val="24"/>
                <w:shd w:val="clear" w:color="auto" w:fill="FFFFFF"/>
                <w:lang w:eastAsia="ru-RU"/>
              </w:rPr>
              <w:t xml:space="preserve">  - 18 осіб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чоловіків – 4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2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5 осіб </w:t>
            </w:r>
          </w:p>
          <w:p w:rsidR="00321B58" w:rsidRPr="009D2FE6" w:rsidRDefault="00321B58" w:rsidP="00321B58">
            <w:pPr>
              <w:autoSpaceDE w:val="0"/>
              <w:spacing w:line="240" w:lineRule="auto"/>
              <w:rPr>
                <w:sz w:val="24"/>
                <w:lang w:eastAsia="ru-RU"/>
              </w:rPr>
            </w:pPr>
            <w:r w:rsidRPr="009D2FE6">
              <w:rPr>
                <w:sz w:val="24"/>
                <w:lang w:eastAsia="ru-RU"/>
              </w:rPr>
              <w:t>дівчат –  7 осіб</w:t>
            </w:r>
          </w:p>
        </w:tc>
        <w:tc>
          <w:tcPr>
            <w:tcW w:w="1559"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883"/>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 </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олімпійських видів спорту </w:t>
            </w:r>
            <w:r w:rsidRPr="009D2FE6">
              <w:rPr>
                <w:sz w:val="24"/>
                <w:lang w:eastAsia="ru-RU"/>
              </w:rPr>
              <w:t>– 351.42 грн.</w:t>
            </w:r>
          </w:p>
        </w:tc>
        <w:tc>
          <w:tcPr>
            <w:tcW w:w="1559"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158"/>
        </w:trPr>
        <w:tc>
          <w:tcPr>
            <w:tcW w:w="515" w:type="dxa"/>
            <w:vMerge/>
            <w:tcBorders>
              <w:lef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right w:val="single" w:sz="4" w:space="0" w:color="auto"/>
            </w:tcBorders>
          </w:tcPr>
          <w:p w:rsidR="00321B58" w:rsidRPr="009D2FE6" w:rsidRDefault="00321B58" w:rsidP="00321B58">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олімпійських видів спорту</w:t>
            </w:r>
            <w:r w:rsidRPr="009D2FE6">
              <w:rPr>
                <w:sz w:val="24"/>
                <w:lang w:eastAsia="ru-RU"/>
              </w:rPr>
              <w:t>, порівняно з минулим роком – 100 %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змагань з олімпійських видів спорту порівняно з минулим роком </w:t>
            </w:r>
            <w:r w:rsidRPr="009D2FE6">
              <w:rPr>
                <w:sz w:val="24"/>
                <w:lang w:eastAsia="ru-RU"/>
              </w:rPr>
              <w:t>– 100</w:t>
            </w:r>
            <w:r w:rsidRPr="009D2FE6">
              <w:rPr>
                <w:sz w:val="24"/>
                <w:shd w:val="clear" w:color="auto" w:fill="FFFFFF"/>
                <w:lang w:eastAsia="ru-RU"/>
              </w:rPr>
              <w:t xml:space="preserve"> %</w:t>
            </w:r>
          </w:p>
        </w:tc>
        <w:tc>
          <w:tcPr>
            <w:tcW w:w="1559"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80"/>
        </w:trPr>
        <w:tc>
          <w:tcPr>
            <w:tcW w:w="515" w:type="dxa"/>
            <w:tcBorders>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000000"/>
              <w:bottom w:val="single" w:sz="4" w:space="0" w:color="auto"/>
              <w:right w:val="single" w:sz="4" w:space="0" w:color="auto"/>
            </w:tcBorders>
          </w:tcPr>
          <w:p w:rsidR="00321B58" w:rsidRPr="009D2FE6" w:rsidRDefault="00321B58" w:rsidP="00321B58">
            <w:pPr>
              <w:autoSpaceDE w:val="0"/>
              <w:spacing w:line="240" w:lineRule="auto"/>
              <w:rPr>
                <w:sz w:val="24"/>
                <w:lang w:eastAsia="ru-RU"/>
              </w:rPr>
            </w:pPr>
          </w:p>
        </w:tc>
        <w:tc>
          <w:tcPr>
            <w:tcW w:w="217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559" w:type="dxa"/>
            <w:vMerge w:val="restart"/>
            <w:tcBorders>
              <w:left w:val="single" w:sz="4" w:space="0" w:color="auto"/>
              <w:bottom w:val="single" w:sz="4" w:space="0" w:color="auto"/>
              <w:right w:val="single" w:sz="4" w:space="0" w:color="auto"/>
            </w:tcBorders>
          </w:tcPr>
          <w:p w:rsidR="00321B58" w:rsidRPr="009D2FE6" w:rsidRDefault="00321B58" w:rsidP="00321B58">
            <w:pPr>
              <w:pBdr>
                <w:bottom w:val="single" w:sz="4" w:space="1" w:color="auto"/>
              </w:pBd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Управління культури, спорту та гуманітарної політики</w:t>
            </w:r>
          </w:p>
        </w:tc>
        <w:tc>
          <w:tcPr>
            <w:tcW w:w="1133" w:type="dxa"/>
            <w:gridSpan w:val="2"/>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Міський бюджет</w:t>
            </w:r>
          </w:p>
        </w:tc>
        <w:tc>
          <w:tcPr>
            <w:tcW w:w="1036" w:type="dxa"/>
            <w:gridSpan w:val="2"/>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86700</w:t>
            </w:r>
          </w:p>
        </w:tc>
        <w:tc>
          <w:tcPr>
            <w:tcW w:w="1942"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Залучення населення до фізичної активності та заняття спортом.</w:t>
            </w:r>
          </w:p>
          <w:p w:rsidR="00321B58" w:rsidRPr="009D2FE6" w:rsidRDefault="00321B58" w:rsidP="00321B58">
            <w:pPr>
              <w:autoSpaceDE w:val="0"/>
              <w:snapToGrid w:val="0"/>
              <w:spacing w:line="240" w:lineRule="auto"/>
              <w:rPr>
                <w:sz w:val="24"/>
                <w:lang w:eastAsia="ru-RU"/>
              </w:rPr>
            </w:pPr>
            <w:r w:rsidRPr="009D2FE6">
              <w:rPr>
                <w:sz w:val="24"/>
                <w:lang w:eastAsia="ru-RU"/>
              </w:rPr>
              <w:t>Створення умов для реалізації спортивного потенціалу мешканців громади; підвищення рівня готовності</w:t>
            </w:r>
          </w:p>
          <w:p w:rsidR="00321B58" w:rsidRPr="009D2FE6" w:rsidRDefault="00321B58" w:rsidP="00321B58">
            <w:pPr>
              <w:autoSpaceDE w:val="0"/>
              <w:snapToGrid w:val="0"/>
              <w:spacing w:line="240" w:lineRule="auto"/>
              <w:rPr>
                <w:sz w:val="24"/>
                <w:lang w:eastAsia="ru-RU"/>
              </w:rPr>
            </w:pPr>
            <w:r w:rsidRPr="009D2FE6">
              <w:rPr>
                <w:sz w:val="24"/>
                <w:lang w:eastAsia="ru-RU"/>
              </w:rPr>
              <w:t>учасників до змагань з неолімпійських видів спорту</w:t>
            </w:r>
          </w:p>
        </w:tc>
      </w:tr>
      <w:tr w:rsidR="009D2FE6" w:rsidRPr="009D2FE6" w:rsidTr="00314F3B">
        <w:trPr>
          <w:cantSplit/>
          <w:trHeight w:val="925"/>
        </w:trPr>
        <w:tc>
          <w:tcPr>
            <w:tcW w:w="515" w:type="dxa"/>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lastRenderedPageBreak/>
              <w:t>2</w:t>
            </w:r>
          </w:p>
        </w:tc>
        <w:tc>
          <w:tcPr>
            <w:tcW w:w="1932"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Завдання 2</w:t>
            </w:r>
          </w:p>
          <w:p w:rsidR="00321B58" w:rsidRPr="009D2FE6" w:rsidRDefault="00321B58" w:rsidP="00321B58">
            <w:pPr>
              <w:autoSpaceDE w:val="0"/>
              <w:spacing w:line="240" w:lineRule="auto"/>
              <w:rPr>
                <w:sz w:val="24"/>
                <w:lang w:eastAsia="ru-RU"/>
              </w:rPr>
            </w:pPr>
            <w:r w:rsidRPr="009D2FE6">
              <w:rPr>
                <w:sz w:val="24"/>
                <w:lang w:eastAsia="ru-RU"/>
              </w:rPr>
              <w:t>Організація і проведення змагань з неолімпійських видів спорту</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2174"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Захід 1</w:t>
            </w: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Проведення змагань з неолімпійських видів спорту</w:t>
            </w: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 xml:space="preserve">змагань з неолімпійських видів спорту </w:t>
            </w:r>
            <w:r w:rsidRPr="009D2FE6">
              <w:rPr>
                <w:sz w:val="24"/>
                <w:lang w:eastAsia="ru-RU"/>
              </w:rPr>
              <w:t>– 86700 грн.</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Кількість змагань з неолімпійських видів спорту – 12 одиниць</w:t>
            </w:r>
          </w:p>
        </w:tc>
        <w:tc>
          <w:tcPr>
            <w:tcW w:w="1559"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335"/>
        </w:trPr>
        <w:tc>
          <w:tcPr>
            <w:tcW w:w="515" w:type="dxa"/>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Кількість учасників (спортсменів, людей), які брали участь у змаганнях з неолімпійських видів спорту </w:t>
            </w:r>
            <w:r w:rsidRPr="009D2FE6">
              <w:rPr>
                <w:sz w:val="24"/>
                <w:lang w:eastAsia="ru-RU"/>
              </w:rPr>
              <w:t>–321 особа</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чоловіків – 66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25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144 осіб </w:t>
            </w:r>
          </w:p>
          <w:p w:rsidR="00321B58" w:rsidRPr="009D2FE6" w:rsidRDefault="00321B58" w:rsidP="00321B58">
            <w:pPr>
              <w:autoSpaceDE w:val="0"/>
              <w:spacing w:line="240" w:lineRule="auto"/>
              <w:rPr>
                <w:sz w:val="24"/>
                <w:lang w:eastAsia="ru-RU"/>
              </w:rPr>
            </w:pPr>
            <w:r w:rsidRPr="009D2FE6">
              <w:rPr>
                <w:sz w:val="24"/>
                <w:lang w:eastAsia="ru-RU"/>
              </w:rPr>
              <w:t>дівчат – 50 особи</w:t>
            </w:r>
          </w:p>
        </w:tc>
        <w:tc>
          <w:tcPr>
            <w:tcW w:w="1559"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0"/>
                <w:lang w:eastAsia="ru-RU"/>
              </w:rPr>
            </w:pPr>
          </w:p>
        </w:tc>
      </w:tr>
      <w:tr w:rsidR="009D2FE6" w:rsidRPr="009D2FE6" w:rsidTr="00314F3B">
        <w:trPr>
          <w:cantSplit/>
        </w:trPr>
        <w:tc>
          <w:tcPr>
            <w:tcW w:w="515"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val="restart"/>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з неолімпійських видів спорту</w:t>
            </w:r>
            <w:r w:rsidRPr="009D2FE6">
              <w:rPr>
                <w:sz w:val="24"/>
                <w:shd w:val="clear" w:color="auto" w:fill="FFFFFF"/>
                <w:lang w:eastAsia="ru-RU"/>
              </w:rPr>
              <w:t xml:space="preserve">  - 26 осіб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чоловіків – 6 осіб</w:t>
            </w:r>
          </w:p>
          <w:p w:rsidR="00321B58" w:rsidRPr="009D2FE6" w:rsidRDefault="00321B58" w:rsidP="00321B58">
            <w:pPr>
              <w:autoSpaceDE w:val="0"/>
              <w:spacing w:line="240" w:lineRule="auto"/>
              <w:rPr>
                <w:sz w:val="24"/>
                <w:lang w:eastAsia="ru-RU"/>
              </w:rPr>
            </w:pPr>
            <w:r w:rsidRPr="009D2FE6">
              <w:rPr>
                <w:sz w:val="24"/>
                <w:lang w:eastAsia="ru-RU"/>
              </w:rPr>
              <w:t xml:space="preserve">жінок – 2 особи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14 особи  </w:t>
            </w:r>
          </w:p>
          <w:p w:rsidR="00321B58" w:rsidRPr="009D2FE6" w:rsidRDefault="00321B58" w:rsidP="00321B58">
            <w:pPr>
              <w:autoSpaceDE w:val="0"/>
              <w:spacing w:line="240" w:lineRule="auto"/>
              <w:rPr>
                <w:sz w:val="24"/>
                <w:lang w:eastAsia="ru-RU"/>
              </w:rPr>
            </w:pPr>
            <w:r w:rsidRPr="009D2FE6">
              <w:rPr>
                <w:sz w:val="24"/>
                <w:lang w:eastAsia="ru-RU"/>
              </w:rPr>
              <w:t>дівчат–  4 осіб</w:t>
            </w:r>
          </w:p>
          <w:p w:rsidR="00321B58" w:rsidRPr="009D2FE6" w:rsidRDefault="00321B58" w:rsidP="00321B58">
            <w:pPr>
              <w:autoSpaceDE w:val="0"/>
              <w:spacing w:line="240" w:lineRule="auto"/>
              <w:rPr>
                <w:sz w:val="24"/>
                <w:shd w:val="clear" w:color="auto" w:fill="FFFFFF"/>
                <w:lang w:eastAsia="ru-RU"/>
              </w:rPr>
            </w:pP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неолімпійських видів спорту </w:t>
            </w:r>
            <w:r w:rsidRPr="009D2FE6">
              <w:rPr>
                <w:sz w:val="24"/>
                <w:lang w:eastAsia="ru-RU"/>
              </w:rPr>
              <w:t xml:space="preserve">– 270.1грн. </w:t>
            </w:r>
          </w:p>
        </w:tc>
        <w:tc>
          <w:tcPr>
            <w:tcW w:w="1559" w:type="dxa"/>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pacing w:line="240" w:lineRule="auto"/>
              <w:rPr>
                <w:sz w:val="24"/>
                <w:lang w:eastAsia="ru-RU"/>
              </w:rPr>
            </w:pPr>
          </w:p>
        </w:tc>
        <w:tc>
          <w:tcPr>
            <w:tcW w:w="1133"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val="restart"/>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 </w:t>
            </w:r>
          </w:p>
          <w:p w:rsidR="00321B58" w:rsidRPr="009D2FE6" w:rsidRDefault="00321B58" w:rsidP="00321B58">
            <w:pPr>
              <w:autoSpaceDE w:val="0"/>
              <w:snapToGrid w:val="0"/>
              <w:spacing w:line="240" w:lineRule="auto"/>
              <w:rPr>
                <w:sz w:val="24"/>
                <w:lang w:eastAsia="ru-RU"/>
              </w:rPr>
            </w:pPr>
          </w:p>
        </w:tc>
        <w:tc>
          <w:tcPr>
            <w:tcW w:w="1942" w:type="dxa"/>
            <w:vMerge w:val="restart"/>
            <w:tcBorders>
              <w:top w:val="single" w:sz="4" w:space="0" w:color="000000"/>
              <w:left w:val="single" w:sz="4" w:space="0" w:color="auto"/>
              <w:bottom w:val="single" w:sz="4" w:space="0" w:color="000000"/>
              <w:right w:val="single" w:sz="4" w:space="0" w:color="000000"/>
            </w:tcBorders>
          </w:tcPr>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2320"/>
        </w:trPr>
        <w:tc>
          <w:tcPr>
            <w:tcW w:w="515"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неолімпійських видів спорту</w:t>
            </w:r>
            <w:r w:rsidRPr="009D2FE6">
              <w:rPr>
                <w:sz w:val="24"/>
                <w:lang w:eastAsia="ru-RU"/>
              </w:rPr>
              <w:t>, порівняно з минулим роком – 120.2 %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shd w:val="clear" w:color="auto" w:fill="FFFFFF"/>
                <w:lang w:eastAsia="ru-RU"/>
              </w:rPr>
              <w:t xml:space="preserve">Динаміка кількості змагань з неолімпійських видів спорту порівняно з минулим роком </w:t>
            </w:r>
            <w:r w:rsidRPr="009D2FE6">
              <w:rPr>
                <w:sz w:val="24"/>
                <w:lang w:eastAsia="ru-RU"/>
              </w:rPr>
              <w:t>– 100</w:t>
            </w:r>
            <w:r w:rsidRPr="009D2FE6">
              <w:rPr>
                <w:sz w:val="24"/>
                <w:shd w:val="clear" w:color="auto" w:fill="FFFFFF"/>
                <w:lang w:eastAsia="ru-RU"/>
              </w:rPr>
              <w:t xml:space="preserve"> %</w:t>
            </w:r>
          </w:p>
        </w:tc>
        <w:tc>
          <w:tcPr>
            <w:tcW w:w="1559" w:type="dxa"/>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top w:val="single" w:sz="4" w:space="0" w:color="000000"/>
              <w:left w:val="single" w:sz="4" w:space="0" w:color="auto"/>
              <w:bottom w:val="single" w:sz="4" w:space="0" w:color="000000"/>
              <w:right w:val="single" w:sz="4" w:space="0" w:color="000000"/>
            </w:tcBorders>
          </w:tcPr>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4477"/>
        </w:trPr>
        <w:tc>
          <w:tcPr>
            <w:tcW w:w="515" w:type="dxa"/>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3</w:t>
            </w: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p w:rsidR="00321B58" w:rsidRPr="009D2FE6" w:rsidRDefault="00321B58" w:rsidP="00321B58">
            <w:pPr>
              <w:autoSpaceDE w:val="0"/>
              <w:snapToGrid w:val="0"/>
              <w:spacing w:line="240" w:lineRule="auto"/>
              <w:jc w:val="center"/>
              <w:rPr>
                <w:b/>
                <w:sz w:val="24"/>
                <w:lang w:eastAsia="ru-RU"/>
              </w:rPr>
            </w:pPr>
          </w:p>
        </w:tc>
        <w:tc>
          <w:tcPr>
            <w:tcW w:w="1932" w:type="dxa"/>
            <w:vMerge w:val="restart"/>
            <w:tcBorders>
              <w:top w:val="single" w:sz="4" w:space="0" w:color="auto"/>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Завдання 3</w:t>
            </w:r>
          </w:p>
          <w:p w:rsidR="00321B58" w:rsidRPr="009D2FE6" w:rsidRDefault="00321B58" w:rsidP="00321B58">
            <w:pPr>
              <w:autoSpaceDE w:val="0"/>
              <w:spacing w:line="240" w:lineRule="auto"/>
              <w:rPr>
                <w:sz w:val="24"/>
                <w:lang w:eastAsia="ru-RU"/>
              </w:rPr>
            </w:pPr>
            <w:r w:rsidRPr="009D2FE6">
              <w:rPr>
                <w:sz w:val="24"/>
                <w:lang w:eastAsia="ru-RU"/>
              </w:rPr>
              <w:t xml:space="preserve">Організація і проведення </w:t>
            </w:r>
          </w:p>
          <w:p w:rsidR="00321B58" w:rsidRPr="009D2FE6" w:rsidRDefault="00321B58" w:rsidP="00321B58">
            <w:pPr>
              <w:autoSpaceDE w:val="0"/>
              <w:spacing w:line="240" w:lineRule="auto"/>
              <w:rPr>
                <w:sz w:val="24"/>
                <w:lang w:eastAsia="ru-RU"/>
              </w:rPr>
            </w:pPr>
            <w:r w:rsidRPr="009D2FE6">
              <w:rPr>
                <w:sz w:val="24"/>
                <w:lang w:eastAsia="ru-RU"/>
              </w:rPr>
              <w:t>змагань з видів спорту для осіб з інвалідністю</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2174" w:type="dxa"/>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2"/>
                <w:szCs w:val="22"/>
                <w:lang w:eastAsia="ru-RU"/>
              </w:rPr>
              <w:lastRenderedPageBreak/>
              <w:t>Захід 1</w:t>
            </w:r>
          </w:p>
          <w:p w:rsidR="00321B58" w:rsidRPr="009D2FE6" w:rsidRDefault="00321B58" w:rsidP="00321B58">
            <w:pPr>
              <w:autoSpaceDE w:val="0"/>
              <w:spacing w:line="240" w:lineRule="auto"/>
              <w:rPr>
                <w:sz w:val="24"/>
                <w:lang w:eastAsia="ru-RU"/>
              </w:rPr>
            </w:pPr>
            <w:r w:rsidRPr="009D2FE6">
              <w:rPr>
                <w:sz w:val="24"/>
                <w:lang w:eastAsia="ru-RU"/>
              </w:rPr>
              <w:t xml:space="preserve">Проведення </w:t>
            </w:r>
          </w:p>
          <w:p w:rsidR="00321B58" w:rsidRPr="009D2FE6" w:rsidRDefault="00321B58" w:rsidP="00321B58">
            <w:pPr>
              <w:autoSpaceDE w:val="0"/>
              <w:spacing w:line="240" w:lineRule="auto"/>
              <w:rPr>
                <w:sz w:val="24"/>
                <w:lang w:eastAsia="ru-RU"/>
              </w:rPr>
            </w:pPr>
            <w:r w:rsidRPr="009D2FE6">
              <w:rPr>
                <w:sz w:val="24"/>
                <w:lang w:eastAsia="ru-RU"/>
              </w:rPr>
              <w:t>змагань з видів спорту осіб з інвалідністю</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lastRenderedPageBreak/>
              <w:t xml:space="preserve">Затрат: </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Загальний обсяг видатків на проведення </w:t>
            </w:r>
            <w:r w:rsidRPr="009D2FE6">
              <w:rPr>
                <w:sz w:val="24"/>
                <w:shd w:val="clear" w:color="auto" w:fill="FFFFFF"/>
                <w:lang w:eastAsia="ru-RU"/>
              </w:rPr>
              <w:t>змагань з видів спорту осіб з інвалідністю</w:t>
            </w:r>
            <w:r w:rsidRPr="009D2FE6">
              <w:rPr>
                <w:sz w:val="24"/>
                <w:lang w:eastAsia="ru-RU"/>
              </w:rPr>
              <w:t xml:space="preserve">  – 95 500 грн.</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r w:rsidRPr="009D2FE6">
              <w:rPr>
                <w:sz w:val="24"/>
                <w:lang w:eastAsia="ru-RU"/>
              </w:rPr>
              <w:t xml:space="preserve">Кількість змагань </w:t>
            </w:r>
            <w:r w:rsidRPr="009D2FE6">
              <w:rPr>
                <w:sz w:val="24"/>
                <w:shd w:val="clear" w:color="auto" w:fill="FFFFFF"/>
                <w:lang w:eastAsia="ru-RU"/>
              </w:rPr>
              <w:t>з видів спорту осіб з інвалідністю</w:t>
            </w:r>
            <w:r w:rsidRPr="009D2FE6">
              <w:rPr>
                <w:sz w:val="24"/>
                <w:lang w:eastAsia="ru-RU"/>
              </w:rPr>
              <w:t xml:space="preserve"> – 10 одиниць</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napToGrid w:val="0"/>
              <w:spacing w:line="240" w:lineRule="auto"/>
              <w:rPr>
                <w:b/>
                <w:sz w:val="24"/>
                <w:lang w:eastAsia="ru-RU"/>
              </w:rPr>
            </w:pPr>
            <w:r w:rsidRPr="009D2FE6">
              <w:rPr>
                <w:b/>
                <w:sz w:val="24"/>
                <w:lang w:eastAsia="ru-RU"/>
              </w:rPr>
              <w:t>Продукту</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shd w:val="clear" w:color="auto" w:fill="FFFFFF"/>
                <w:lang w:eastAsia="ru-RU"/>
              </w:rPr>
            </w:pPr>
            <w:r w:rsidRPr="009D2FE6">
              <w:rPr>
                <w:sz w:val="24"/>
                <w:shd w:val="clear" w:color="auto" w:fill="FFFFFF"/>
                <w:lang w:eastAsia="ru-RU"/>
              </w:rPr>
              <w:t>Кількість учасників (спортсменів, людей), які брали участь у змаганнях з видів спорту осіб з інвалідністю</w:t>
            </w:r>
            <w:r w:rsidRPr="009D2FE6">
              <w:rPr>
                <w:sz w:val="24"/>
                <w:lang w:eastAsia="ru-RU"/>
              </w:rPr>
              <w:t xml:space="preserve"> – 673 особи</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чоловіків – 234 осіб</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 xml:space="preserve">жінок – 217 особи </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 xml:space="preserve">хлопців – 121 особи  </w:t>
            </w:r>
          </w:p>
          <w:p w:rsidR="00321B58" w:rsidRPr="009D2FE6" w:rsidRDefault="00321B58" w:rsidP="00321B58">
            <w:pPr>
              <w:pBdr>
                <w:top w:val="single" w:sz="4" w:space="1" w:color="auto"/>
                <w:left w:val="single" w:sz="4" w:space="4" w:color="auto"/>
                <w:bottom w:val="single" w:sz="4" w:space="1" w:color="auto"/>
                <w:right w:val="single" w:sz="4" w:space="4" w:color="auto"/>
              </w:pBdr>
              <w:autoSpaceDE w:val="0"/>
              <w:spacing w:line="240" w:lineRule="auto"/>
              <w:rPr>
                <w:sz w:val="24"/>
                <w:lang w:eastAsia="ru-RU"/>
              </w:rPr>
            </w:pPr>
            <w:r w:rsidRPr="009D2FE6">
              <w:rPr>
                <w:sz w:val="24"/>
                <w:lang w:eastAsia="ru-RU"/>
              </w:rPr>
              <w:t>дівчат – 101 осіб</w:t>
            </w:r>
          </w:p>
        </w:tc>
        <w:tc>
          <w:tcPr>
            <w:tcW w:w="1559" w:type="dxa"/>
            <w:vMerge w:val="restart"/>
            <w:tcBorders>
              <w:top w:val="single" w:sz="4" w:space="0" w:color="auto"/>
              <w:left w:val="single" w:sz="4" w:space="0" w:color="auto"/>
              <w:bottom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t xml:space="preserve">Управління культури, спорту та гуманітарної політики </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p>
        </w:tc>
        <w:tc>
          <w:tcPr>
            <w:tcW w:w="1133" w:type="dxa"/>
            <w:gridSpan w:val="2"/>
            <w:vMerge w:val="restart"/>
            <w:tcBorders>
              <w:top w:val="single" w:sz="4" w:space="0" w:color="auto"/>
              <w:left w:val="single" w:sz="4" w:space="0" w:color="000000"/>
              <w:bottom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lastRenderedPageBreak/>
              <w:t>Міський бюджет</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036" w:type="dxa"/>
            <w:gridSpan w:val="2"/>
            <w:vMerge w:val="restart"/>
            <w:tcBorders>
              <w:top w:val="single" w:sz="4" w:space="0" w:color="auto"/>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lastRenderedPageBreak/>
              <w:t xml:space="preserve"> 95500</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sz w:val="24"/>
                <w:lang w:eastAsia="ru-RU"/>
              </w:rPr>
            </w:pPr>
          </w:p>
        </w:tc>
        <w:tc>
          <w:tcPr>
            <w:tcW w:w="1942" w:type="dxa"/>
            <w:vMerge w:val="restart"/>
            <w:tcBorders>
              <w:top w:val="single" w:sz="4" w:space="0" w:color="auto"/>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r w:rsidRPr="009D2FE6">
              <w:rPr>
                <w:sz w:val="24"/>
                <w:lang w:eastAsia="ru-RU"/>
              </w:rPr>
              <w:lastRenderedPageBreak/>
              <w:t>Створення умов для реалізації спортивного потенціалу мешканців громади; підвищення рівня готовності</w:t>
            </w:r>
          </w:p>
          <w:p w:rsidR="00321B58" w:rsidRPr="009D2FE6" w:rsidRDefault="00321B58" w:rsidP="00321B58">
            <w:pPr>
              <w:autoSpaceDE w:val="0"/>
              <w:snapToGrid w:val="0"/>
              <w:spacing w:line="240" w:lineRule="auto"/>
              <w:rPr>
                <w:sz w:val="24"/>
                <w:lang w:eastAsia="ru-RU"/>
              </w:rPr>
            </w:pPr>
            <w:r w:rsidRPr="009D2FE6">
              <w:rPr>
                <w:sz w:val="24"/>
                <w:lang w:eastAsia="ru-RU"/>
              </w:rPr>
              <w:t>учасників до змагань з</w:t>
            </w:r>
            <w:r w:rsidRPr="009D2FE6">
              <w:rPr>
                <w:sz w:val="24"/>
                <w:shd w:val="clear" w:color="auto" w:fill="FFFFFF"/>
                <w:lang w:eastAsia="ru-RU"/>
              </w:rPr>
              <w:t xml:space="preserve"> видів спорту осіб з інвалідністю</w:t>
            </w:r>
            <w:r w:rsidRPr="009D2FE6">
              <w:rPr>
                <w:sz w:val="24"/>
                <w:lang w:eastAsia="ru-RU"/>
              </w:rPr>
              <w:t xml:space="preserve"> </w:t>
            </w:r>
          </w:p>
          <w:p w:rsidR="00321B58" w:rsidRPr="009D2FE6" w:rsidRDefault="00321B58" w:rsidP="00321B58">
            <w:pPr>
              <w:autoSpaceDE w:val="0"/>
              <w:snapToGrid w:val="0"/>
              <w:spacing w:line="240" w:lineRule="auto"/>
              <w:rPr>
                <w:sz w:val="24"/>
                <w:lang w:eastAsia="ru-RU"/>
              </w:rPr>
            </w:pPr>
          </w:p>
        </w:tc>
      </w:tr>
      <w:tr w:rsidR="009D2FE6" w:rsidRPr="009D2FE6" w:rsidTr="00314F3B">
        <w:trPr>
          <w:cantSplit/>
          <w:trHeight w:val="3937"/>
        </w:trPr>
        <w:tc>
          <w:tcPr>
            <w:tcW w:w="515" w:type="dxa"/>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2"/>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Ефективності:</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Середня кількість людей, яка приймає участь в одному змаганні</w:t>
            </w:r>
            <w:r w:rsidRPr="009D2FE6">
              <w:rPr>
                <w:sz w:val="24"/>
                <w:lang w:eastAsia="ru-RU"/>
              </w:rPr>
              <w:t xml:space="preserve"> </w:t>
            </w:r>
            <w:r w:rsidRPr="009D2FE6">
              <w:rPr>
                <w:sz w:val="24"/>
                <w:shd w:val="clear" w:color="auto" w:fill="FFFFFF"/>
                <w:lang w:eastAsia="ru-RU"/>
              </w:rPr>
              <w:t xml:space="preserve">з видів спорту осіб з інвалідністю  - 67 особа </w:t>
            </w:r>
          </w:p>
          <w:p w:rsidR="00321B58" w:rsidRPr="009D2FE6" w:rsidRDefault="00321B58" w:rsidP="00321B58">
            <w:pPr>
              <w:autoSpaceDE w:val="0"/>
              <w:spacing w:line="240" w:lineRule="auto"/>
              <w:rPr>
                <w:sz w:val="24"/>
                <w:shd w:val="clear" w:color="auto" w:fill="FFFFFF"/>
                <w:lang w:eastAsia="ru-RU"/>
              </w:rPr>
            </w:pPr>
            <w:r w:rsidRPr="009D2FE6">
              <w:rPr>
                <w:sz w:val="24"/>
                <w:shd w:val="clear" w:color="auto" w:fill="FFFFFF"/>
                <w:lang w:eastAsia="ru-RU"/>
              </w:rPr>
              <w:t xml:space="preserve">з них, </w:t>
            </w:r>
            <w:r w:rsidRPr="009D2FE6">
              <w:rPr>
                <w:b/>
                <w:sz w:val="24"/>
                <w:shd w:val="clear" w:color="auto" w:fill="FFFFFF"/>
                <w:lang w:eastAsia="ru-RU"/>
              </w:rPr>
              <w:t>дорослі</w:t>
            </w:r>
            <w:r w:rsidRPr="009D2FE6">
              <w:rPr>
                <w:sz w:val="24"/>
                <w:shd w:val="clear" w:color="auto" w:fill="FFFFFF"/>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чоловіків – 23 особи </w:t>
            </w:r>
          </w:p>
          <w:p w:rsidR="00321B58" w:rsidRPr="009D2FE6" w:rsidRDefault="00321B58" w:rsidP="00321B58">
            <w:pPr>
              <w:autoSpaceDE w:val="0"/>
              <w:spacing w:line="240" w:lineRule="auto"/>
              <w:rPr>
                <w:sz w:val="24"/>
                <w:lang w:eastAsia="ru-RU"/>
              </w:rPr>
            </w:pPr>
            <w:r w:rsidRPr="009D2FE6">
              <w:rPr>
                <w:sz w:val="24"/>
                <w:lang w:eastAsia="ru-RU"/>
              </w:rPr>
              <w:t xml:space="preserve">жінок – 22 осіб </w:t>
            </w:r>
          </w:p>
          <w:p w:rsidR="00321B58" w:rsidRPr="009D2FE6" w:rsidRDefault="00321B58" w:rsidP="00321B58">
            <w:pPr>
              <w:autoSpaceDE w:val="0"/>
              <w:spacing w:line="240" w:lineRule="auto"/>
              <w:rPr>
                <w:sz w:val="24"/>
                <w:lang w:eastAsia="ru-RU"/>
              </w:rPr>
            </w:pPr>
            <w:r w:rsidRPr="009D2FE6">
              <w:rPr>
                <w:b/>
                <w:sz w:val="24"/>
                <w:lang w:eastAsia="ru-RU"/>
              </w:rPr>
              <w:t>та діти</w:t>
            </w:r>
            <w:r w:rsidRPr="009D2FE6">
              <w:rPr>
                <w:sz w:val="24"/>
                <w:lang w:eastAsia="ru-RU"/>
              </w:rPr>
              <w:t>:</w:t>
            </w:r>
          </w:p>
          <w:p w:rsidR="00321B58" w:rsidRPr="009D2FE6" w:rsidRDefault="00321B58" w:rsidP="00321B58">
            <w:pPr>
              <w:autoSpaceDE w:val="0"/>
              <w:spacing w:line="240" w:lineRule="auto"/>
              <w:rPr>
                <w:sz w:val="24"/>
                <w:lang w:eastAsia="ru-RU"/>
              </w:rPr>
            </w:pPr>
            <w:r w:rsidRPr="009D2FE6">
              <w:rPr>
                <w:sz w:val="24"/>
                <w:lang w:eastAsia="ru-RU"/>
              </w:rPr>
              <w:t xml:space="preserve">хлопців – 12 осіб  </w:t>
            </w:r>
          </w:p>
          <w:p w:rsidR="00321B58" w:rsidRPr="009D2FE6" w:rsidRDefault="00321B58" w:rsidP="00321B58">
            <w:pPr>
              <w:autoSpaceDE w:val="0"/>
              <w:spacing w:line="240" w:lineRule="auto"/>
              <w:rPr>
                <w:sz w:val="24"/>
                <w:lang w:eastAsia="ru-RU"/>
              </w:rPr>
            </w:pPr>
            <w:r w:rsidRPr="009D2FE6">
              <w:rPr>
                <w:sz w:val="24"/>
                <w:lang w:eastAsia="ru-RU"/>
              </w:rPr>
              <w:t>дівчат – 10 осіб</w:t>
            </w:r>
          </w:p>
          <w:p w:rsidR="00321B58" w:rsidRPr="009D2FE6" w:rsidRDefault="00321B58" w:rsidP="00321B58">
            <w:pPr>
              <w:autoSpaceDE w:val="0"/>
              <w:spacing w:line="240" w:lineRule="auto"/>
              <w:rPr>
                <w:sz w:val="24"/>
                <w:lang w:eastAsia="ru-RU"/>
              </w:rPr>
            </w:pPr>
          </w:p>
          <w:p w:rsidR="00321B58" w:rsidRPr="009D2FE6" w:rsidRDefault="00321B58" w:rsidP="00321B58">
            <w:pPr>
              <w:autoSpaceDE w:val="0"/>
              <w:spacing w:line="240" w:lineRule="auto"/>
              <w:rPr>
                <w:sz w:val="24"/>
                <w:lang w:eastAsia="ru-RU"/>
              </w:rPr>
            </w:pPr>
            <w:r w:rsidRPr="009D2FE6">
              <w:rPr>
                <w:sz w:val="24"/>
                <w:shd w:val="clear" w:color="auto" w:fill="FFFFFF"/>
                <w:lang w:eastAsia="ru-RU"/>
              </w:rPr>
              <w:t xml:space="preserve">Середні витрати на одну людину, яка приймає участь у змаганнях, з видів спорту осіб з інвалідністю </w:t>
            </w:r>
            <w:r w:rsidRPr="009D2FE6">
              <w:rPr>
                <w:sz w:val="24"/>
                <w:lang w:eastAsia="ru-RU"/>
              </w:rPr>
              <w:t xml:space="preserve">– 141.9 грн. </w:t>
            </w:r>
          </w:p>
        </w:tc>
        <w:tc>
          <w:tcPr>
            <w:tcW w:w="1559" w:type="dxa"/>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left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r w:rsidR="00321B58" w:rsidRPr="009D2FE6" w:rsidTr="00314F3B">
        <w:trPr>
          <w:cantSplit/>
          <w:trHeight w:val="2513"/>
        </w:trPr>
        <w:tc>
          <w:tcPr>
            <w:tcW w:w="515" w:type="dxa"/>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jc w:val="center"/>
              <w:rPr>
                <w:b/>
                <w:sz w:val="24"/>
                <w:lang w:eastAsia="ru-RU"/>
              </w:rPr>
            </w:pPr>
          </w:p>
        </w:tc>
        <w:tc>
          <w:tcPr>
            <w:tcW w:w="1932" w:type="dxa"/>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b/>
                <w:sz w:val="24"/>
                <w:lang w:eastAsia="ru-RU"/>
              </w:rPr>
            </w:pPr>
          </w:p>
        </w:tc>
        <w:tc>
          <w:tcPr>
            <w:tcW w:w="2174" w:type="dxa"/>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p>
        </w:tc>
        <w:tc>
          <w:tcPr>
            <w:tcW w:w="5339" w:type="dxa"/>
            <w:gridSpan w:val="2"/>
            <w:tcBorders>
              <w:top w:val="single" w:sz="4" w:space="0" w:color="auto"/>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b/>
                <w:sz w:val="24"/>
                <w:lang w:eastAsia="ru-RU"/>
              </w:rPr>
            </w:pPr>
            <w:r w:rsidRPr="009D2FE6">
              <w:rPr>
                <w:b/>
                <w:sz w:val="24"/>
                <w:lang w:eastAsia="ru-RU"/>
              </w:rPr>
              <w:t>Якості:</w:t>
            </w:r>
          </w:p>
          <w:p w:rsidR="00321B58" w:rsidRPr="009D2FE6" w:rsidRDefault="00321B58" w:rsidP="00321B58">
            <w:pPr>
              <w:autoSpaceDE w:val="0"/>
              <w:snapToGrid w:val="0"/>
              <w:spacing w:line="240" w:lineRule="auto"/>
              <w:rPr>
                <w:sz w:val="24"/>
                <w:lang w:eastAsia="ru-RU"/>
              </w:rPr>
            </w:pPr>
            <w:r w:rsidRPr="009D2FE6">
              <w:rPr>
                <w:sz w:val="24"/>
                <w:lang w:eastAsia="ru-RU"/>
              </w:rPr>
              <w:t xml:space="preserve">Динаміка кількості спортсменів (людей, учасників), які беруть участь у </w:t>
            </w:r>
            <w:r w:rsidRPr="009D2FE6">
              <w:rPr>
                <w:sz w:val="24"/>
                <w:shd w:val="clear" w:color="auto" w:fill="FFFFFF"/>
                <w:lang w:eastAsia="ru-RU"/>
              </w:rPr>
              <w:t>змаганнях з видів спорту осіб з інвалідністю</w:t>
            </w:r>
            <w:r w:rsidRPr="009D2FE6">
              <w:rPr>
                <w:sz w:val="24"/>
                <w:lang w:eastAsia="ru-RU"/>
              </w:rPr>
              <w:t>, порівняно з минулим роком – 100 %</w:t>
            </w:r>
          </w:p>
          <w:p w:rsidR="00321B58" w:rsidRPr="009D2FE6" w:rsidRDefault="00321B58" w:rsidP="00321B58">
            <w:pPr>
              <w:autoSpaceDE w:val="0"/>
              <w:snapToGrid w:val="0"/>
              <w:spacing w:line="240" w:lineRule="auto"/>
              <w:rPr>
                <w:sz w:val="24"/>
                <w:lang w:eastAsia="ru-RU"/>
              </w:rPr>
            </w:pPr>
          </w:p>
          <w:p w:rsidR="00321B58" w:rsidRPr="009D2FE6" w:rsidRDefault="00321B58" w:rsidP="00321B58">
            <w:pPr>
              <w:autoSpaceDE w:val="0"/>
              <w:snapToGrid w:val="0"/>
              <w:spacing w:line="240" w:lineRule="auto"/>
              <w:rPr>
                <w:b/>
                <w:sz w:val="24"/>
                <w:lang w:eastAsia="ru-RU"/>
              </w:rPr>
            </w:pPr>
            <w:r w:rsidRPr="009D2FE6">
              <w:rPr>
                <w:sz w:val="24"/>
                <w:shd w:val="clear" w:color="auto" w:fill="FFFFFF"/>
                <w:lang w:eastAsia="ru-RU"/>
              </w:rPr>
              <w:t xml:space="preserve">Динаміка кількості змагань з видів спорту осіб з інвалідністю порівняно з минулим роком </w:t>
            </w:r>
            <w:r w:rsidRPr="009D2FE6">
              <w:rPr>
                <w:sz w:val="24"/>
                <w:lang w:eastAsia="ru-RU"/>
              </w:rPr>
              <w:t>– 100</w:t>
            </w:r>
            <w:r w:rsidRPr="009D2FE6">
              <w:rPr>
                <w:sz w:val="24"/>
                <w:shd w:val="clear" w:color="auto" w:fill="FFFFFF"/>
                <w:lang w:eastAsia="ru-RU"/>
              </w:rPr>
              <w:t xml:space="preserve"> %</w:t>
            </w:r>
          </w:p>
        </w:tc>
        <w:tc>
          <w:tcPr>
            <w:tcW w:w="1559" w:type="dxa"/>
            <w:vMerge/>
            <w:tcBorders>
              <w:top w:val="single" w:sz="4" w:space="0" w:color="000000"/>
              <w:left w:val="single" w:sz="4" w:space="0" w:color="auto"/>
              <w:bottom w:val="single" w:sz="4" w:space="0" w:color="auto"/>
            </w:tcBorders>
          </w:tcPr>
          <w:p w:rsidR="00321B58" w:rsidRPr="009D2FE6" w:rsidRDefault="00321B58" w:rsidP="00321B58">
            <w:pPr>
              <w:autoSpaceDE w:val="0"/>
              <w:snapToGrid w:val="0"/>
              <w:spacing w:line="240" w:lineRule="auto"/>
              <w:rPr>
                <w:sz w:val="24"/>
                <w:lang w:eastAsia="ru-RU"/>
              </w:rPr>
            </w:pPr>
          </w:p>
        </w:tc>
        <w:tc>
          <w:tcPr>
            <w:tcW w:w="1133" w:type="dxa"/>
            <w:gridSpan w:val="2"/>
            <w:vMerge/>
            <w:tcBorders>
              <w:top w:val="single" w:sz="4" w:space="0" w:color="000000"/>
              <w:left w:val="single" w:sz="4" w:space="0" w:color="000000"/>
              <w:bottom w:val="single" w:sz="4" w:space="0" w:color="auto"/>
            </w:tcBorders>
          </w:tcPr>
          <w:p w:rsidR="00321B58" w:rsidRPr="009D2FE6" w:rsidRDefault="00321B58" w:rsidP="00321B58">
            <w:pPr>
              <w:autoSpaceDE w:val="0"/>
              <w:snapToGrid w:val="0"/>
              <w:spacing w:line="240" w:lineRule="auto"/>
              <w:rPr>
                <w:sz w:val="24"/>
                <w:lang w:eastAsia="ru-RU"/>
              </w:rPr>
            </w:pPr>
          </w:p>
        </w:tc>
        <w:tc>
          <w:tcPr>
            <w:tcW w:w="1036" w:type="dxa"/>
            <w:gridSpan w:val="2"/>
            <w:vMerge/>
            <w:tcBorders>
              <w:top w:val="single" w:sz="4" w:space="0" w:color="000000"/>
              <w:left w:val="single" w:sz="4" w:space="0" w:color="000000"/>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c>
          <w:tcPr>
            <w:tcW w:w="1942" w:type="dxa"/>
            <w:vMerge/>
            <w:tcBorders>
              <w:left w:val="single" w:sz="4" w:space="0" w:color="auto"/>
              <w:bottom w:val="single" w:sz="4" w:space="0" w:color="auto"/>
              <w:right w:val="single" w:sz="4" w:space="0" w:color="auto"/>
            </w:tcBorders>
          </w:tcPr>
          <w:p w:rsidR="00321B58" w:rsidRPr="009D2FE6" w:rsidRDefault="00321B58" w:rsidP="00321B58">
            <w:pPr>
              <w:autoSpaceDE w:val="0"/>
              <w:snapToGrid w:val="0"/>
              <w:spacing w:line="240" w:lineRule="auto"/>
              <w:rPr>
                <w:sz w:val="24"/>
                <w:lang w:eastAsia="ru-RU"/>
              </w:rPr>
            </w:pPr>
          </w:p>
        </w:tc>
      </w:tr>
    </w:tbl>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jc w:val="center"/>
        <w:rPr>
          <w:bCs/>
          <w:sz w:val="24"/>
          <w:lang w:eastAsia="ru-RU"/>
        </w:rPr>
      </w:pPr>
    </w:p>
    <w:p w:rsidR="00321B58" w:rsidRPr="009D2FE6" w:rsidRDefault="00321B58" w:rsidP="00321B58">
      <w:pPr>
        <w:autoSpaceDE w:val="0"/>
        <w:spacing w:line="240" w:lineRule="auto"/>
        <w:rPr>
          <w:b/>
          <w:bCs/>
          <w:sz w:val="24"/>
          <w:lang w:eastAsia="ru-RU"/>
        </w:rPr>
      </w:pPr>
    </w:p>
    <w:p w:rsidR="00321B58" w:rsidRPr="009D2FE6" w:rsidRDefault="00321B58" w:rsidP="00321B58">
      <w:pPr>
        <w:autoSpaceDE w:val="0"/>
        <w:spacing w:line="240" w:lineRule="auto"/>
        <w:jc w:val="center"/>
        <w:rPr>
          <w:b/>
          <w:bCs/>
          <w:sz w:val="24"/>
          <w:lang w:eastAsia="ru-RU"/>
        </w:rPr>
      </w:pPr>
    </w:p>
    <w:p w:rsidR="00321B58" w:rsidRPr="009D2FE6" w:rsidRDefault="00321B58" w:rsidP="00321B58">
      <w:pPr>
        <w:autoSpaceDE w:val="0"/>
        <w:spacing w:line="240" w:lineRule="auto"/>
        <w:jc w:val="center"/>
        <w:rPr>
          <w:b/>
          <w:bCs/>
          <w:sz w:val="24"/>
          <w:lang w:eastAsia="ru-RU"/>
        </w:rPr>
      </w:pPr>
    </w:p>
    <w:p w:rsidR="00321B58" w:rsidRPr="009D2FE6" w:rsidRDefault="00321B58" w:rsidP="00321B58">
      <w:pPr>
        <w:autoSpaceDE w:val="0"/>
        <w:spacing w:line="240" w:lineRule="auto"/>
        <w:jc w:val="center"/>
        <w:rPr>
          <w:b/>
          <w:bCs/>
          <w:sz w:val="24"/>
          <w:lang w:eastAsia="ru-RU"/>
        </w:rPr>
      </w:pPr>
      <w:r w:rsidRPr="009D2FE6">
        <w:rPr>
          <w:b/>
          <w:bCs/>
          <w:sz w:val="24"/>
          <w:lang w:eastAsia="ru-RU"/>
        </w:rPr>
        <w:t xml:space="preserve">Ресурсне забезпечення міської (бюджетної) цільової </w:t>
      </w:r>
    </w:p>
    <w:p w:rsidR="00321B58" w:rsidRPr="009D2FE6" w:rsidRDefault="00321B58" w:rsidP="00321B58">
      <w:pPr>
        <w:autoSpaceDE w:val="0"/>
        <w:spacing w:line="240" w:lineRule="auto"/>
        <w:jc w:val="center"/>
        <w:rPr>
          <w:b/>
          <w:bCs/>
          <w:sz w:val="24"/>
          <w:lang w:eastAsia="ru-RU"/>
        </w:rPr>
      </w:pPr>
      <w:r w:rsidRPr="009D2FE6">
        <w:rPr>
          <w:b/>
          <w:bCs/>
          <w:sz w:val="24"/>
          <w:lang w:eastAsia="ru-RU"/>
        </w:rPr>
        <w:t xml:space="preserve">Програми </w:t>
      </w:r>
      <w:r w:rsidRPr="009D2FE6">
        <w:rPr>
          <w:b/>
          <w:sz w:val="24"/>
          <w:lang w:eastAsia="ru-RU"/>
        </w:rPr>
        <w:t>«Розвиток фізичної культури та спорту  на 2026 рік та прогноз на 2027 - 2028 роки»</w:t>
      </w:r>
    </w:p>
    <w:p w:rsidR="00321B58" w:rsidRPr="009D2FE6" w:rsidRDefault="00321B58" w:rsidP="00321B58">
      <w:pPr>
        <w:autoSpaceDE w:val="0"/>
        <w:spacing w:line="240" w:lineRule="auto"/>
        <w:ind w:left="1416"/>
        <w:rPr>
          <w:b/>
          <w:sz w:val="24"/>
          <w:lang w:eastAsia="ru-RU"/>
        </w:rPr>
      </w:pPr>
    </w:p>
    <w:p w:rsidR="00321B58" w:rsidRPr="009D2FE6" w:rsidRDefault="00321B58" w:rsidP="00321B58">
      <w:pPr>
        <w:autoSpaceDE w:val="0"/>
        <w:spacing w:line="240" w:lineRule="auto"/>
        <w:ind w:left="1416"/>
        <w:rPr>
          <w:sz w:val="24"/>
          <w:lang w:eastAsia="ru-RU"/>
        </w:rPr>
      </w:pPr>
    </w:p>
    <w:p w:rsidR="00321B58" w:rsidRPr="009D2FE6" w:rsidRDefault="00321B58" w:rsidP="00321B58">
      <w:pPr>
        <w:autoSpaceDE w:val="0"/>
        <w:spacing w:line="240" w:lineRule="auto"/>
        <w:ind w:left="1416"/>
        <w:jc w:val="center"/>
        <w:rPr>
          <w:sz w:val="24"/>
          <w:lang w:eastAsia="ru-RU"/>
        </w:rPr>
      </w:pPr>
      <w:r w:rsidRPr="009D2FE6">
        <w:rPr>
          <w:sz w:val="24"/>
          <w:lang w:eastAsia="ru-RU"/>
        </w:rPr>
        <w:t xml:space="preserve">                                                                                                                                                                                      тис. грн.</w:t>
      </w:r>
    </w:p>
    <w:tbl>
      <w:tblPr>
        <w:tblW w:w="0" w:type="auto"/>
        <w:tblInd w:w="1909" w:type="dxa"/>
        <w:tblLayout w:type="fixed"/>
        <w:tblLook w:val="0000" w:firstRow="0" w:lastRow="0" w:firstColumn="0" w:lastColumn="0" w:noHBand="0" w:noVBand="0"/>
      </w:tblPr>
      <w:tblGrid>
        <w:gridCol w:w="5330"/>
        <w:gridCol w:w="1690"/>
        <w:gridCol w:w="1690"/>
        <w:gridCol w:w="1690"/>
        <w:gridCol w:w="2480"/>
      </w:tblGrid>
      <w:tr w:rsidR="009D2FE6" w:rsidRPr="009D2FE6" w:rsidTr="00314F3B">
        <w:trPr>
          <w:cantSplit/>
          <w:trHeight w:val="722"/>
        </w:trPr>
        <w:tc>
          <w:tcPr>
            <w:tcW w:w="5330" w:type="dxa"/>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240" w:lineRule="auto"/>
              <w:jc w:val="center"/>
              <w:rPr>
                <w:b/>
                <w:sz w:val="24"/>
                <w:lang w:eastAsia="ru-RU"/>
              </w:rPr>
            </w:pPr>
            <w:r w:rsidRPr="009D2FE6">
              <w:rPr>
                <w:b/>
                <w:sz w:val="24"/>
                <w:lang w:eastAsia="ru-RU"/>
              </w:rPr>
              <w:t>Обсяг коштів, які пропонується залучити на виконання програми</w:t>
            </w:r>
          </w:p>
        </w:tc>
        <w:tc>
          <w:tcPr>
            <w:tcW w:w="1690" w:type="dxa"/>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2026 рік</w:t>
            </w:r>
          </w:p>
        </w:tc>
        <w:tc>
          <w:tcPr>
            <w:tcW w:w="1690" w:type="dxa"/>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2027 рік</w:t>
            </w:r>
          </w:p>
        </w:tc>
        <w:tc>
          <w:tcPr>
            <w:tcW w:w="1690" w:type="dxa"/>
            <w:tcBorders>
              <w:top w:val="single" w:sz="4" w:space="0" w:color="000000"/>
              <w:left w:val="single" w:sz="4" w:space="0" w:color="000000"/>
              <w:bottom w:val="single" w:sz="4" w:space="0" w:color="000000"/>
            </w:tcBorders>
            <w:vAlign w:val="center"/>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2028 рік</w:t>
            </w:r>
          </w:p>
        </w:tc>
        <w:tc>
          <w:tcPr>
            <w:tcW w:w="2480" w:type="dxa"/>
            <w:tcBorders>
              <w:top w:val="single" w:sz="4" w:space="0" w:color="000000"/>
              <w:left w:val="single" w:sz="4" w:space="0" w:color="000000"/>
              <w:bottom w:val="single" w:sz="4" w:space="0" w:color="000000"/>
              <w:right w:val="single" w:sz="4" w:space="0" w:color="000000"/>
            </w:tcBorders>
            <w:vAlign w:val="center"/>
          </w:tcPr>
          <w:p w:rsidR="00321B58" w:rsidRPr="009D2FE6" w:rsidRDefault="00321B58" w:rsidP="00321B58">
            <w:pPr>
              <w:autoSpaceDE w:val="0"/>
              <w:snapToGrid w:val="0"/>
              <w:spacing w:line="192" w:lineRule="auto"/>
              <w:jc w:val="center"/>
              <w:rPr>
                <w:b/>
                <w:sz w:val="24"/>
                <w:lang w:eastAsia="ru-RU"/>
              </w:rPr>
            </w:pPr>
            <w:r w:rsidRPr="009D2FE6">
              <w:rPr>
                <w:b/>
                <w:sz w:val="24"/>
                <w:lang w:eastAsia="ru-RU"/>
              </w:rPr>
              <w:t>Усього витрат на виконання програми</w:t>
            </w:r>
          </w:p>
        </w:tc>
      </w:tr>
      <w:tr w:rsidR="009D2FE6" w:rsidRPr="009D2FE6" w:rsidTr="00314F3B">
        <w:tc>
          <w:tcPr>
            <w:tcW w:w="533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rPr>
                <w:sz w:val="24"/>
                <w:lang w:eastAsia="ru-RU"/>
              </w:rPr>
            </w:pPr>
            <w:r w:rsidRPr="009D2FE6">
              <w:rPr>
                <w:sz w:val="24"/>
                <w:lang w:eastAsia="ru-RU"/>
              </w:rPr>
              <w:t>Усього:</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2400,000</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1800,000</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6000,000</w:t>
            </w:r>
          </w:p>
        </w:tc>
      </w:tr>
      <w:tr w:rsidR="009D2FE6" w:rsidRPr="009D2FE6" w:rsidTr="00314F3B">
        <w:tc>
          <w:tcPr>
            <w:tcW w:w="533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rPr>
                <w:sz w:val="24"/>
                <w:lang w:eastAsia="ru-RU"/>
              </w:rPr>
            </w:pPr>
            <w:r w:rsidRPr="009D2FE6">
              <w:rPr>
                <w:sz w:val="24"/>
                <w:lang w:eastAsia="ru-RU"/>
              </w:rPr>
              <w:t>у тому числі</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sz w:val="24"/>
                <w:lang w:eastAsia="ru-RU"/>
              </w:rPr>
            </w:pPr>
          </w:p>
        </w:tc>
      </w:tr>
      <w:tr w:rsidR="009D2FE6" w:rsidRPr="009D2FE6" w:rsidTr="00314F3B">
        <w:tc>
          <w:tcPr>
            <w:tcW w:w="533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rPr>
                <w:sz w:val="24"/>
                <w:lang w:eastAsia="ru-RU"/>
              </w:rPr>
            </w:pPr>
            <w:r w:rsidRPr="009D2FE6">
              <w:rPr>
                <w:sz w:val="24"/>
                <w:lang w:eastAsia="ru-RU"/>
              </w:rPr>
              <w:t>обласний бюджет</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sz w:val="24"/>
                <w:lang w:eastAsia="ru-RU"/>
              </w:rPr>
            </w:pPr>
          </w:p>
        </w:tc>
      </w:tr>
      <w:tr w:rsidR="009D2FE6" w:rsidRPr="009D2FE6" w:rsidTr="00314F3B">
        <w:tc>
          <w:tcPr>
            <w:tcW w:w="533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192" w:lineRule="auto"/>
              <w:rPr>
                <w:sz w:val="24"/>
                <w:lang w:eastAsia="ru-RU"/>
              </w:rPr>
            </w:pPr>
            <w:r w:rsidRPr="009D2FE6">
              <w:rPr>
                <w:sz w:val="24"/>
                <w:lang w:eastAsia="ru-RU"/>
              </w:rPr>
              <w:t xml:space="preserve">районні, міські бюджети** </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2400,000</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1800,000</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1800,000</w:t>
            </w:r>
          </w:p>
        </w:tc>
        <w:tc>
          <w:tcPr>
            <w:tcW w:w="2480" w:type="dxa"/>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sz w:val="24"/>
                <w:lang w:eastAsia="ru-RU"/>
              </w:rPr>
            </w:pPr>
            <w:r w:rsidRPr="009D2FE6">
              <w:rPr>
                <w:sz w:val="24"/>
                <w:lang w:eastAsia="ru-RU"/>
              </w:rPr>
              <w:t>6000,000</w:t>
            </w:r>
          </w:p>
        </w:tc>
      </w:tr>
      <w:tr w:rsidR="009D2FE6" w:rsidRPr="009D2FE6" w:rsidTr="00314F3B">
        <w:tc>
          <w:tcPr>
            <w:tcW w:w="533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192" w:lineRule="auto"/>
              <w:rPr>
                <w:sz w:val="24"/>
                <w:lang w:eastAsia="ru-RU"/>
              </w:rPr>
            </w:pPr>
            <w:r w:rsidRPr="009D2FE6">
              <w:rPr>
                <w:sz w:val="24"/>
                <w:lang w:eastAsia="ru-RU"/>
              </w:rPr>
              <w:t>бюджети сіл, селищ, міст районного підпорядкування**</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sz w:val="24"/>
                <w:lang w:eastAsia="ru-RU"/>
              </w:rPr>
            </w:pPr>
          </w:p>
        </w:tc>
      </w:tr>
      <w:tr w:rsidR="00321B58" w:rsidRPr="009D2FE6" w:rsidTr="00314F3B">
        <w:tc>
          <w:tcPr>
            <w:tcW w:w="533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rPr>
                <w:sz w:val="24"/>
                <w:lang w:eastAsia="ru-RU"/>
              </w:rPr>
            </w:pPr>
            <w:r w:rsidRPr="009D2FE6">
              <w:rPr>
                <w:sz w:val="24"/>
                <w:lang w:eastAsia="ru-RU"/>
              </w:rPr>
              <w:t>кошти небюджетних джерел**</w:t>
            </w: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1690" w:type="dxa"/>
            <w:tcBorders>
              <w:top w:val="single" w:sz="4" w:space="0" w:color="000000"/>
              <w:left w:val="single" w:sz="4" w:space="0" w:color="000000"/>
              <w:bottom w:val="single" w:sz="4" w:space="0" w:color="000000"/>
            </w:tcBorders>
          </w:tcPr>
          <w:p w:rsidR="00321B58" w:rsidRPr="009D2FE6" w:rsidRDefault="00321B58" w:rsidP="00321B58">
            <w:pPr>
              <w:autoSpaceDE w:val="0"/>
              <w:snapToGrid w:val="0"/>
              <w:spacing w:line="240" w:lineRule="auto"/>
              <w:jc w:val="center"/>
              <w:rPr>
                <w:sz w:val="24"/>
                <w:lang w:eastAsia="ru-RU"/>
              </w:rPr>
            </w:pPr>
          </w:p>
        </w:tc>
        <w:tc>
          <w:tcPr>
            <w:tcW w:w="2480" w:type="dxa"/>
            <w:tcBorders>
              <w:top w:val="single" w:sz="4" w:space="0" w:color="000000"/>
              <w:left w:val="single" w:sz="4" w:space="0" w:color="000000"/>
              <w:bottom w:val="single" w:sz="4" w:space="0" w:color="000000"/>
              <w:right w:val="single" w:sz="4" w:space="0" w:color="000000"/>
            </w:tcBorders>
          </w:tcPr>
          <w:p w:rsidR="00321B58" w:rsidRPr="009D2FE6" w:rsidRDefault="00321B58" w:rsidP="00321B58">
            <w:pPr>
              <w:autoSpaceDE w:val="0"/>
              <w:snapToGrid w:val="0"/>
              <w:spacing w:line="240" w:lineRule="auto"/>
              <w:jc w:val="center"/>
              <w:rPr>
                <w:sz w:val="24"/>
                <w:lang w:eastAsia="ru-RU"/>
              </w:rPr>
            </w:pPr>
          </w:p>
        </w:tc>
      </w:tr>
    </w:tbl>
    <w:p w:rsidR="00321B58" w:rsidRPr="009D2FE6" w:rsidRDefault="00321B58" w:rsidP="00321B58">
      <w:pPr>
        <w:autoSpaceDE w:val="0"/>
        <w:spacing w:line="240" w:lineRule="auto"/>
        <w:ind w:left="1416"/>
        <w:rPr>
          <w:sz w:val="24"/>
          <w:lang w:eastAsia="ru-RU"/>
        </w:rPr>
      </w:pPr>
    </w:p>
    <w:p w:rsidR="00321B58" w:rsidRPr="009D2FE6" w:rsidRDefault="00321B58" w:rsidP="00321B58">
      <w:pPr>
        <w:autoSpaceDE w:val="0"/>
        <w:spacing w:line="240" w:lineRule="auto"/>
        <w:ind w:left="1416"/>
        <w:rPr>
          <w:sz w:val="24"/>
          <w:lang w:eastAsia="ru-RU"/>
        </w:rPr>
      </w:pPr>
      <w:r w:rsidRPr="009D2FE6">
        <w:rPr>
          <w:sz w:val="24"/>
          <w:lang w:eastAsia="ru-RU"/>
        </w:rPr>
        <w:t>*якщо строк виконання програми 5 і більше років, вона поділяється на етапи і таблиця оформляється на кожний з них окремо</w:t>
      </w:r>
    </w:p>
    <w:p w:rsidR="00321B58" w:rsidRPr="009D2FE6" w:rsidRDefault="00321B58" w:rsidP="00321B58">
      <w:pPr>
        <w:autoSpaceDE w:val="0"/>
        <w:spacing w:line="240" w:lineRule="auto"/>
        <w:ind w:left="1416"/>
        <w:rPr>
          <w:sz w:val="24"/>
          <w:lang w:eastAsia="ru-RU"/>
        </w:rPr>
      </w:pPr>
    </w:p>
    <w:p w:rsidR="00321B58" w:rsidRPr="009D2FE6" w:rsidRDefault="00321B58" w:rsidP="00321B58">
      <w:pPr>
        <w:autoSpaceDE w:val="0"/>
        <w:spacing w:line="240" w:lineRule="auto"/>
        <w:ind w:left="1416"/>
        <w:rPr>
          <w:sz w:val="24"/>
          <w:lang w:eastAsia="ru-RU"/>
        </w:rPr>
      </w:pPr>
      <w:r w:rsidRPr="009D2FE6">
        <w:rPr>
          <w:sz w:val="24"/>
          <w:lang w:eastAsia="ru-RU"/>
        </w:rPr>
        <w:t>**кожний бюджет та кожне джерело вказується окремо</w:t>
      </w:r>
    </w:p>
    <w:p w:rsidR="00321B58" w:rsidRPr="009D2FE6" w:rsidRDefault="00321B58" w:rsidP="00321B58">
      <w:pPr>
        <w:autoSpaceDE w:val="0"/>
        <w:spacing w:line="240" w:lineRule="auto"/>
        <w:ind w:left="1416"/>
        <w:rPr>
          <w:sz w:val="24"/>
          <w:lang w:eastAsia="ru-RU"/>
        </w:rPr>
      </w:pPr>
    </w:p>
    <w:p w:rsidR="00321B58" w:rsidRPr="009D2FE6" w:rsidRDefault="00321B58" w:rsidP="00C56428">
      <w:pPr>
        <w:autoSpaceDE w:val="0"/>
        <w:spacing w:line="240" w:lineRule="auto"/>
        <w:rPr>
          <w:sz w:val="24"/>
          <w:lang w:eastAsia="ru-RU"/>
        </w:rPr>
      </w:pPr>
    </w:p>
    <w:p w:rsidR="00321B58" w:rsidRPr="009D2FE6" w:rsidRDefault="00321B58" w:rsidP="00321B58">
      <w:pPr>
        <w:spacing w:line="240" w:lineRule="auto"/>
        <w:contextualSpacing/>
        <w:rPr>
          <w:b/>
          <w:sz w:val="24"/>
          <w:lang w:eastAsia="ru-RU"/>
        </w:rPr>
      </w:pPr>
      <w:r w:rsidRPr="009D2FE6">
        <w:rPr>
          <w:b/>
          <w:sz w:val="24"/>
          <w:lang w:eastAsia="ru-RU"/>
        </w:rPr>
        <w:t xml:space="preserve"> </w:t>
      </w:r>
      <w:r w:rsidRPr="009D2FE6">
        <w:rPr>
          <w:b/>
          <w:sz w:val="24"/>
          <w:lang w:eastAsia="ru-RU"/>
        </w:rPr>
        <w:tab/>
      </w:r>
      <w:r w:rsidRPr="009D2FE6">
        <w:rPr>
          <w:b/>
          <w:sz w:val="24"/>
          <w:lang w:eastAsia="ru-RU"/>
        </w:rPr>
        <w:tab/>
        <w:t xml:space="preserve">               Керівник установи –</w:t>
      </w:r>
    </w:p>
    <w:p w:rsidR="00321B58" w:rsidRPr="009D2FE6" w:rsidRDefault="00321B58" w:rsidP="00321B58">
      <w:pPr>
        <w:spacing w:line="240" w:lineRule="auto"/>
        <w:contextualSpacing/>
        <w:rPr>
          <w:b/>
          <w:sz w:val="24"/>
          <w:lang w:eastAsia="ru-RU"/>
        </w:rPr>
      </w:pPr>
      <w:r w:rsidRPr="009D2FE6">
        <w:rPr>
          <w:b/>
          <w:sz w:val="24"/>
          <w:lang w:eastAsia="ru-RU"/>
        </w:rPr>
        <w:t xml:space="preserve">                                       головного розпорядника коштів                                                   Володимир ЗАСАНСЬКИЙ</w:t>
      </w:r>
    </w:p>
    <w:p w:rsidR="00321B58" w:rsidRPr="009D2FE6" w:rsidRDefault="00321B58" w:rsidP="00321B58">
      <w:pPr>
        <w:spacing w:line="240" w:lineRule="auto"/>
        <w:contextualSpacing/>
        <w:rPr>
          <w:b/>
          <w:sz w:val="24"/>
          <w:lang w:eastAsia="ru-RU"/>
        </w:rPr>
      </w:pPr>
    </w:p>
    <w:p w:rsidR="00321B58" w:rsidRPr="009D2FE6" w:rsidRDefault="00321B58" w:rsidP="00321B58">
      <w:pPr>
        <w:spacing w:line="240" w:lineRule="auto"/>
        <w:contextualSpacing/>
        <w:rPr>
          <w:rFonts w:eastAsia="Calibri"/>
          <w:sz w:val="22"/>
          <w:szCs w:val="22"/>
          <w:lang w:eastAsia="en-US"/>
        </w:rPr>
      </w:pPr>
      <w:r w:rsidRPr="009D2FE6">
        <w:rPr>
          <w:b/>
          <w:sz w:val="24"/>
          <w:lang w:eastAsia="ru-RU"/>
        </w:rPr>
        <w:t xml:space="preserve">                                      Відповідальний виконавець програми                                        Володимир ЗАСАНСЬКИЙ</w:t>
      </w:r>
    </w:p>
    <w:p w:rsidR="009F49F8" w:rsidRPr="009D2FE6" w:rsidRDefault="009F49F8" w:rsidP="009F49F8">
      <w:pPr>
        <w:tabs>
          <w:tab w:val="left" w:pos="10992"/>
          <w:tab w:val="left" w:pos="11908"/>
          <w:tab w:val="left" w:pos="12824"/>
          <w:tab w:val="left" w:pos="13740"/>
          <w:tab w:val="left" w:pos="14656"/>
        </w:tabs>
        <w:spacing w:line="240" w:lineRule="auto"/>
        <w:jc w:val="right"/>
        <w:rPr>
          <w:rFonts w:eastAsia="Calibri"/>
          <w:sz w:val="24"/>
          <w:lang w:eastAsia="en-US"/>
        </w:rPr>
      </w:pPr>
    </w:p>
    <w:p w:rsidR="009F49F8" w:rsidRPr="009D2FE6" w:rsidRDefault="009F49F8" w:rsidP="009F49F8">
      <w:pPr>
        <w:tabs>
          <w:tab w:val="left" w:pos="10992"/>
          <w:tab w:val="left" w:pos="11908"/>
          <w:tab w:val="left" w:pos="12824"/>
          <w:tab w:val="left" w:pos="13740"/>
          <w:tab w:val="left" w:pos="14656"/>
        </w:tabs>
        <w:spacing w:line="240" w:lineRule="auto"/>
        <w:jc w:val="right"/>
        <w:rPr>
          <w:rFonts w:eastAsia="Calibri"/>
          <w:sz w:val="24"/>
          <w:lang w:eastAsia="en-US"/>
        </w:rPr>
      </w:pPr>
    </w:p>
    <w:p w:rsidR="009F49F8" w:rsidRPr="009D2FE6" w:rsidRDefault="008572EE" w:rsidP="008572EE">
      <w:pPr>
        <w:tabs>
          <w:tab w:val="left" w:pos="10992"/>
          <w:tab w:val="left" w:pos="11908"/>
          <w:tab w:val="left" w:pos="12824"/>
          <w:tab w:val="left" w:pos="13740"/>
          <w:tab w:val="left" w:pos="14656"/>
        </w:tabs>
        <w:spacing w:line="240" w:lineRule="auto"/>
        <w:jc w:val="center"/>
        <w:rPr>
          <w:rFonts w:eastAsia="Calibri"/>
          <w:sz w:val="24"/>
          <w:lang w:eastAsia="en-US"/>
        </w:rPr>
      </w:pPr>
      <w:r w:rsidRPr="009D2FE6">
        <w:rPr>
          <w:sz w:val="24"/>
          <w:lang w:val="ru-RU" w:eastAsia="ru-RU"/>
        </w:rPr>
        <w:t>Керуючий справами виконавчого комітету                                             Анатолій МЕЛЬНІКОВ</w:t>
      </w:r>
    </w:p>
    <w:p w:rsidR="009F49F8" w:rsidRPr="009D2FE6" w:rsidRDefault="009F49F8" w:rsidP="009F49F8">
      <w:pPr>
        <w:tabs>
          <w:tab w:val="left" w:pos="10992"/>
          <w:tab w:val="left" w:pos="11908"/>
          <w:tab w:val="left" w:pos="12824"/>
          <w:tab w:val="left" w:pos="13740"/>
          <w:tab w:val="left" w:pos="14656"/>
        </w:tabs>
        <w:spacing w:line="240" w:lineRule="auto"/>
        <w:jc w:val="right"/>
        <w:rPr>
          <w:rFonts w:eastAsia="Calibri"/>
          <w:sz w:val="24"/>
          <w:lang w:eastAsia="en-US"/>
        </w:rPr>
      </w:pPr>
    </w:p>
    <w:p w:rsidR="009F49F8" w:rsidRPr="009D2FE6" w:rsidRDefault="009F49F8" w:rsidP="009F49F8">
      <w:pPr>
        <w:tabs>
          <w:tab w:val="left" w:pos="10992"/>
          <w:tab w:val="left" w:pos="11908"/>
          <w:tab w:val="left" w:pos="12824"/>
          <w:tab w:val="left" w:pos="13740"/>
          <w:tab w:val="left" w:pos="14656"/>
        </w:tabs>
        <w:spacing w:line="240" w:lineRule="auto"/>
        <w:jc w:val="right"/>
        <w:rPr>
          <w:rFonts w:eastAsia="Calibri"/>
          <w:sz w:val="24"/>
          <w:lang w:eastAsia="en-US"/>
        </w:rPr>
      </w:pPr>
    </w:p>
    <w:p w:rsidR="009F49F8" w:rsidRPr="009D2FE6" w:rsidRDefault="009F49F8" w:rsidP="00380E36">
      <w:pPr>
        <w:tabs>
          <w:tab w:val="left" w:pos="10992"/>
          <w:tab w:val="left" w:pos="11908"/>
          <w:tab w:val="left" w:pos="12824"/>
          <w:tab w:val="left" w:pos="13740"/>
          <w:tab w:val="left" w:pos="14656"/>
        </w:tabs>
        <w:spacing w:line="240" w:lineRule="auto"/>
        <w:rPr>
          <w:rFonts w:eastAsia="Calibri"/>
          <w:sz w:val="24"/>
          <w:lang w:eastAsia="en-US"/>
        </w:rPr>
      </w:pPr>
    </w:p>
    <w:p w:rsidR="009F49F8" w:rsidRPr="009D2FE6" w:rsidRDefault="009F49F8" w:rsidP="00165D54">
      <w:pPr>
        <w:tabs>
          <w:tab w:val="left" w:pos="10992"/>
          <w:tab w:val="left" w:pos="11908"/>
          <w:tab w:val="left" w:pos="12824"/>
          <w:tab w:val="left" w:pos="13740"/>
          <w:tab w:val="left" w:pos="14656"/>
        </w:tabs>
        <w:spacing w:line="240" w:lineRule="auto"/>
        <w:rPr>
          <w:rFonts w:eastAsia="Calibri"/>
          <w:sz w:val="24"/>
          <w:lang w:eastAsia="en-US"/>
        </w:rPr>
        <w:sectPr w:rsidR="009F49F8" w:rsidRPr="009D2FE6" w:rsidSect="00622758">
          <w:headerReference w:type="default" r:id="rId10"/>
          <w:pgSz w:w="16838" w:h="11906" w:orient="landscape"/>
          <w:pgMar w:top="720" w:right="720" w:bottom="720" w:left="720" w:header="709" w:footer="709" w:gutter="0"/>
          <w:cols w:space="708"/>
          <w:docGrid w:linePitch="360"/>
        </w:sectPr>
      </w:pPr>
    </w:p>
    <w:p w:rsidR="008A1647" w:rsidRPr="009D2FE6" w:rsidRDefault="008A1647" w:rsidP="008A1647">
      <w:pPr>
        <w:spacing w:line="240" w:lineRule="auto"/>
        <w:jc w:val="center"/>
        <w:rPr>
          <w:sz w:val="24"/>
        </w:rPr>
      </w:pPr>
      <w:r w:rsidRPr="009D2FE6">
        <w:rPr>
          <w:noProof/>
        </w:rPr>
        <w:lastRenderedPageBreak/>
        <w:drawing>
          <wp:inline distT="0" distB="0" distL="0" distR="0">
            <wp:extent cx="1144905" cy="59626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420</w:t>
      </w:r>
    </w:p>
    <w:p w:rsidR="00380E36" w:rsidRPr="009D2FE6" w:rsidRDefault="00380E36" w:rsidP="00380E36">
      <w:pPr>
        <w:spacing w:line="240" w:lineRule="auto"/>
        <w:rPr>
          <w:sz w:val="24"/>
          <w:lang w:eastAsia="ru-RU"/>
        </w:rPr>
      </w:pPr>
    </w:p>
    <w:p w:rsidR="00FE5651" w:rsidRPr="009D2FE6" w:rsidRDefault="00FE5651" w:rsidP="00FE5651">
      <w:pPr>
        <w:spacing w:line="240" w:lineRule="auto"/>
        <w:rPr>
          <w:sz w:val="24"/>
          <w:lang w:eastAsia="ru-RU"/>
        </w:rPr>
      </w:pPr>
      <w:r w:rsidRPr="009D2FE6">
        <w:rPr>
          <w:sz w:val="24"/>
          <w:lang w:eastAsia="ru-RU"/>
        </w:rPr>
        <w:t xml:space="preserve">Про погодження внесення змін  </w:t>
      </w:r>
    </w:p>
    <w:p w:rsidR="00FE5651" w:rsidRPr="009D2FE6" w:rsidRDefault="00FE5651" w:rsidP="00FE5651">
      <w:pPr>
        <w:spacing w:line="240" w:lineRule="auto"/>
        <w:rPr>
          <w:sz w:val="24"/>
          <w:lang w:eastAsia="ru-RU"/>
        </w:rPr>
      </w:pPr>
      <w:r w:rsidRPr="009D2FE6">
        <w:rPr>
          <w:sz w:val="24"/>
          <w:lang w:eastAsia="ru-RU"/>
        </w:rPr>
        <w:t xml:space="preserve">до </w:t>
      </w:r>
      <w:r w:rsidRPr="009D2FE6">
        <w:rPr>
          <w:b/>
          <w:sz w:val="24"/>
          <w:lang w:eastAsia="ru-RU"/>
        </w:rPr>
        <w:t>м</w:t>
      </w:r>
      <w:r w:rsidRPr="009D2FE6">
        <w:rPr>
          <w:sz w:val="24"/>
          <w:lang w:eastAsia="ru-RU"/>
        </w:rPr>
        <w:t xml:space="preserve">іської комплексної Програми підтримки </w:t>
      </w:r>
    </w:p>
    <w:p w:rsidR="00FE5651" w:rsidRPr="009D2FE6" w:rsidRDefault="00FE5651" w:rsidP="00FE5651">
      <w:pPr>
        <w:spacing w:line="240" w:lineRule="auto"/>
        <w:rPr>
          <w:sz w:val="24"/>
          <w:lang w:eastAsia="ru-RU"/>
        </w:rPr>
      </w:pPr>
      <w:r w:rsidRPr="009D2FE6">
        <w:rPr>
          <w:sz w:val="24"/>
          <w:lang w:eastAsia="ru-RU"/>
        </w:rPr>
        <w:t>Захисників і Захисниць України та</w:t>
      </w:r>
    </w:p>
    <w:p w:rsidR="00FE5651" w:rsidRPr="009D2FE6" w:rsidRDefault="00FE5651" w:rsidP="00FE5651">
      <w:pPr>
        <w:spacing w:line="240" w:lineRule="auto"/>
        <w:rPr>
          <w:sz w:val="24"/>
          <w:lang w:eastAsia="ru-RU"/>
        </w:rPr>
      </w:pPr>
      <w:r w:rsidRPr="009D2FE6">
        <w:rPr>
          <w:sz w:val="24"/>
          <w:lang w:eastAsia="ru-RU"/>
        </w:rPr>
        <w:t>членів їх сімей на 2026 рік прогноз на 2028-2028 роки</w:t>
      </w:r>
    </w:p>
    <w:p w:rsidR="00FE5651" w:rsidRPr="009D2FE6" w:rsidRDefault="00FE5651" w:rsidP="00FE5651">
      <w:pPr>
        <w:spacing w:line="240" w:lineRule="auto"/>
        <w:ind w:firstLine="540"/>
        <w:jc w:val="both"/>
        <w:rPr>
          <w:sz w:val="24"/>
          <w:lang w:eastAsia="ru-RU"/>
        </w:rPr>
      </w:pPr>
    </w:p>
    <w:p w:rsidR="00FE5651" w:rsidRPr="009D2FE6" w:rsidRDefault="00FE5651" w:rsidP="001C25F5">
      <w:pPr>
        <w:spacing w:line="240" w:lineRule="auto"/>
        <w:ind w:firstLine="567"/>
        <w:jc w:val="both"/>
        <w:rPr>
          <w:sz w:val="24"/>
          <w:lang w:eastAsia="ru-RU"/>
        </w:rPr>
      </w:pPr>
      <w:r w:rsidRPr="009D2FE6">
        <w:rPr>
          <w:sz w:val="24"/>
          <w:lang w:eastAsia="ru-RU"/>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до </w:t>
      </w:r>
      <w:r w:rsidRPr="009D2FE6">
        <w:rPr>
          <w:b/>
          <w:sz w:val="24"/>
          <w:lang w:eastAsia="ru-RU"/>
        </w:rPr>
        <w:t>м</w:t>
      </w:r>
      <w:r w:rsidRPr="009D2FE6">
        <w:rPr>
          <w:sz w:val="24"/>
          <w:lang w:eastAsia="ru-RU"/>
        </w:rPr>
        <w:t xml:space="preserve">іської </w:t>
      </w:r>
      <w:r w:rsidR="001C25F5" w:rsidRPr="009D2FE6">
        <w:rPr>
          <w:sz w:val="24"/>
          <w:lang w:eastAsia="ru-RU"/>
        </w:rPr>
        <w:t xml:space="preserve"> </w:t>
      </w:r>
      <w:r w:rsidRPr="009D2FE6">
        <w:rPr>
          <w:sz w:val="24"/>
          <w:lang w:eastAsia="ru-RU"/>
        </w:rPr>
        <w:t xml:space="preserve">комплексної Програми підтримки Захисників і Захисниць України та членів їх сімей на 2026 рік прогноз на 2027-2028 роки, відповідно до пп. 1 п. ”а” ч. 1 ст. 27, п. 1 ч. 2 ст. 52 Закону України „Про місцеве самоврядування в Україні”, виконавчий комітет Новороздільської міської ради  </w:t>
      </w:r>
    </w:p>
    <w:p w:rsidR="00FE5651" w:rsidRPr="009D2FE6" w:rsidRDefault="00FE5651" w:rsidP="00FE5651">
      <w:pPr>
        <w:spacing w:line="240" w:lineRule="auto"/>
        <w:ind w:firstLine="540"/>
        <w:jc w:val="both"/>
        <w:rPr>
          <w:sz w:val="24"/>
          <w:lang w:eastAsia="ru-RU"/>
        </w:rPr>
      </w:pPr>
    </w:p>
    <w:p w:rsidR="00FE5651" w:rsidRPr="009D2FE6" w:rsidRDefault="00FE5651" w:rsidP="00FE5651">
      <w:pPr>
        <w:spacing w:line="240" w:lineRule="auto"/>
        <w:jc w:val="both"/>
        <w:rPr>
          <w:b/>
          <w:sz w:val="24"/>
          <w:lang w:eastAsia="ru-RU"/>
        </w:rPr>
      </w:pPr>
      <w:r w:rsidRPr="009D2FE6">
        <w:rPr>
          <w:sz w:val="24"/>
          <w:lang w:eastAsia="ru-RU"/>
        </w:rPr>
        <w:t>ВИРІШИВ</w:t>
      </w:r>
      <w:r w:rsidRPr="009D2FE6">
        <w:rPr>
          <w:b/>
          <w:sz w:val="24"/>
          <w:lang w:eastAsia="ru-RU"/>
        </w:rPr>
        <w:t xml:space="preserve">: </w:t>
      </w:r>
    </w:p>
    <w:p w:rsidR="00FE5651" w:rsidRPr="009D2FE6" w:rsidRDefault="00FE5651" w:rsidP="00FE5651">
      <w:pPr>
        <w:spacing w:line="240" w:lineRule="auto"/>
        <w:jc w:val="both"/>
        <w:rPr>
          <w:b/>
          <w:sz w:val="24"/>
          <w:lang w:eastAsia="ru-RU"/>
        </w:rPr>
      </w:pPr>
    </w:p>
    <w:p w:rsidR="00FE5651" w:rsidRPr="009D2FE6" w:rsidRDefault="00FE5651" w:rsidP="00FE5651">
      <w:pPr>
        <w:spacing w:line="240" w:lineRule="auto"/>
        <w:ind w:firstLine="567"/>
        <w:jc w:val="both"/>
        <w:rPr>
          <w:sz w:val="24"/>
          <w:lang w:eastAsia="ru-RU"/>
        </w:rPr>
      </w:pPr>
      <w:r w:rsidRPr="009D2FE6">
        <w:rPr>
          <w:sz w:val="24"/>
          <w:lang w:eastAsia="ru-RU"/>
        </w:rPr>
        <w:t>1.</w:t>
      </w:r>
      <w:r w:rsidR="001C25F5" w:rsidRPr="009D2FE6">
        <w:rPr>
          <w:sz w:val="24"/>
          <w:lang w:eastAsia="ru-RU"/>
        </w:rPr>
        <w:t xml:space="preserve"> </w:t>
      </w:r>
      <w:r w:rsidRPr="009D2FE6">
        <w:rPr>
          <w:sz w:val="24"/>
          <w:lang w:eastAsia="ru-RU"/>
        </w:rPr>
        <w:t xml:space="preserve">Погодити внесення змін до </w:t>
      </w:r>
      <w:r w:rsidRPr="009D2FE6">
        <w:rPr>
          <w:b/>
          <w:sz w:val="24"/>
          <w:lang w:eastAsia="ru-RU"/>
        </w:rPr>
        <w:t>м</w:t>
      </w:r>
      <w:r w:rsidRPr="009D2FE6">
        <w:rPr>
          <w:sz w:val="24"/>
          <w:lang w:eastAsia="ru-RU"/>
        </w:rPr>
        <w:t xml:space="preserve">іської комплексної Програми підтримки Захисників і Захисниць України та членів їх сімей на 2026 рік прогноз на 2027-2028 роки </w:t>
      </w:r>
      <w:r w:rsidRPr="009D2FE6">
        <w:rPr>
          <w:bCs/>
          <w:sz w:val="24"/>
          <w:lang w:eastAsia="ru-RU"/>
        </w:rPr>
        <w:t xml:space="preserve">затвердженої рішенням сесії  Новороздільської міської ради 18.12.2025 р. № 2512, а саме </w:t>
      </w:r>
      <w:r w:rsidRPr="009D2FE6">
        <w:rPr>
          <w:b/>
          <w:sz w:val="24"/>
          <w:lang w:eastAsia="ru-RU"/>
        </w:rPr>
        <w:t>м</w:t>
      </w:r>
      <w:r w:rsidRPr="009D2FE6">
        <w:rPr>
          <w:sz w:val="24"/>
          <w:lang w:eastAsia="ru-RU"/>
        </w:rPr>
        <w:t>іську комплексну Програму підтримки Захисників і Захисниць України та членів їх сімей на 2026 рік прогноз на 2027-2028 роки викласти в новій редакції згідно Додатку.</w:t>
      </w:r>
    </w:p>
    <w:p w:rsidR="00FE5651" w:rsidRPr="009D2FE6" w:rsidRDefault="00FE5651" w:rsidP="00FE5651">
      <w:pPr>
        <w:spacing w:line="240" w:lineRule="auto"/>
        <w:ind w:firstLine="567"/>
        <w:jc w:val="both"/>
        <w:rPr>
          <w:sz w:val="24"/>
          <w:lang w:val="ru-RU" w:eastAsia="ru-RU"/>
        </w:rPr>
      </w:pPr>
      <w:r w:rsidRPr="009D2FE6">
        <w:rPr>
          <w:sz w:val="24"/>
          <w:lang w:eastAsia="ru-RU"/>
        </w:rPr>
        <w:t>2.</w:t>
      </w:r>
      <w:r w:rsidR="001C25F5" w:rsidRPr="009D2FE6">
        <w:rPr>
          <w:sz w:val="24"/>
          <w:lang w:eastAsia="ru-RU"/>
        </w:rPr>
        <w:t xml:space="preserve"> </w:t>
      </w:r>
      <w:r w:rsidRPr="009D2FE6">
        <w:rPr>
          <w:sz w:val="24"/>
          <w:lang w:eastAsia="ru-RU"/>
        </w:rPr>
        <w:t>Управлінню соціального захисту населення Новороздільської міської ради (нач. Калінчук Г.А.) подати зміни до Програми на розгляд сесії міської ради.</w:t>
      </w:r>
    </w:p>
    <w:p w:rsidR="00FE5651" w:rsidRPr="009D2FE6" w:rsidRDefault="00FE5651" w:rsidP="00FE5651">
      <w:pPr>
        <w:spacing w:line="240" w:lineRule="auto"/>
        <w:ind w:firstLine="567"/>
        <w:jc w:val="both"/>
        <w:rPr>
          <w:sz w:val="24"/>
          <w:lang w:eastAsia="ru-RU"/>
        </w:rPr>
      </w:pPr>
      <w:r w:rsidRPr="009D2FE6">
        <w:rPr>
          <w:sz w:val="24"/>
          <w:lang w:eastAsia="ru-RU"/>
        </w:rPr>
        <w:t>3.</w:t>
      </w:r>
      <w:r w:rsidR="001C25F5" w:rsidRPr="009D2FE6">
        <w:rPr>
          <w:sz w:val="24"/>
          <w:lang w:eastAsia="ru-RU"/>
        </w:rPr>
        <w:t xml:space="preserve"> </w:t>
      </w:r>
      <w:r w:rsidRPr="009D2FE6">
        <w:rPr>
          <w:sz w:val="24"/>
          <w:lang w:eastAsia="ru-RU"/>
        </w:rPr>
        <w:t>Контроль за виконанням цього рішення покласти на керуючого справами виконавчого комітету Мельнікова А.В.</w:t>
      </w:r>
    </w:p>
    <w:p w:rsidR="00FE5651" w:rsidRPr="009D2FE6" w:rsidRDefault="00FE5651" w:rsidP="00FE5651">
      <w:pPr>
        <w:spacing w:line="240" w:lineRule="auto"/>
        <w:jc w:val="both"/>
        <w:rPr>
          <w:sz w:val="24"/>
          <w:lang w:eastAsia="ru-RU"/>
        </w:rPr>
      </w:pPr>
    </w:p>
    <w:p w:rsidR="001C25F5" w:rsidRPr="009D2FE6" w:rsidRDefault="001C25F5" w:rsidP="00FE5651">
      <w:pPr>
        <w:spacing w:line="240" w:lineRule="auto"/>
        <w:jc w:val="both"/>
        <w:rPr>
          <w:sz w:val="24"/>
          <w:lang w:eastAsia="ru-RU"/>
        </w:rPr>
      </w:pPr>
    </w:p>
    <w:p w:rsidR="00FE5651" w:rsidRPr="009D2FE6" w:rsidRDefault="00FE5651" w:rsidP="00FE5651">
      <w:pPr>
        <w:spacing w:line="240" w:lineRule="auto"/>
        <w:jc w:val="both"/>
        <w:rPr>
          <w:sz w:val="24"/>
          <w:lang w:eastAsia="ru-RU"/>
        </w:rPr>
      </w:pPr>
      <w:r w:rsidRPr="009D2FE6">
        <w:rPr>
          <w:sz w:val="24"/>
          <w:lang w:eastAsia="ru-RU"/>
        </w:rPr>
        <w:t>МІСЬКИЙ ГОЛОВА                                                    Ярина ЯЦЕНКО</w:t>
      </w:r>
    </w:p>
    <w:p w:rsidR="00FE5651" w:rsidRPr="009D2FE6" w:rsidRDefault="00FE5651" w:rsidP="00FE5651">
      <w:pPr>
        <w:spacing w:line="240" w:lineRule="auto"/>
        <w:ind w:firstLine="600"/>
        <w:jc w:val="both"/>
        <w:rPr>
          <w:sz w:val="24"/>
          <w:lang w:eastAsia="ru-RU"/>
        </w:rPr>
      </w:pPr>
      <w:r w:rsidRPr="009D2FE6">
        <w:rPr>
          <w:sz w:val="24"/>
          <w:lang w:eastAsia="ru-RU"/>
        </w:rPr>
        <w:t xml:space="preserve"> </w:t>
      </w:r>
    </w:p>
    <w:p w:rsidR="00380E36" w:rsidRPr="009D2FE6" w:rsidRDefault="00380E36" w:rsidP="00380E36">
      <w:pPr>
        <w:spacing w:line="240" w:lineRule="auto"/>
        <w:ind w:firstLine="600"/>
        <w:jc w:val="both"/>
        <w:rPr>
          <w:sz w:val="24"/>
          <w:lang w:eastAsia="ru-RU"/>
        </w:rPr>
      </w:pPr>
      <w:r w:rsidRPr="009D2FE6">
        <w:rPr>
          <w:sz w:val="24"/>
          <w:lang w:eastAsia="ru-RU"/>
        </w:rPr>
        <w:t xml:space="preserve"> </w:t>
      </w:r>
    </w:p>
    <w:p w:rsidR="00380E36" w:rsidRPr="009D2FE6" w:rsidRDefault="00380E36" w:rsidP="00380E36">
      <w:pPr>
        <w:spacing w:line="240" w:lineRule="auto"/>
        <w:ind w:firstLine="600"/>
        <w:jc w:val="both"/>
        <w:rPr>
          <w:sz w:val="24"/>
          <w:lang w:eastAsia="ru-RU"/>
        </w:rPr>
      </w:pPr>
    </w:p>
    <w:p w:rsidR="00380E36" w:rsidRPr="009D2FE6" w:rsidRDefault="00380E36" w:rsidP="00380E36">
      <w:pPr>
        <w:spacing w:line="240" w:lineRule="auto"/>
        <w:ind w:firstLine="600"/>
        <w:jc w:val="both"/>
        <w:rPr>
          <w:sz w:val="24"/>
          <w:lang w:eastAsia="ru-RU"/>
        </w:rPr>
      </w:pPr>
    </w:p>
    <w:p w:rsidR="00380E36" w:rsidRPr="009D2FE6" w:rsidRDefault="00380E36" w:rsidP="00380E36">
      <w:pPr>
        <w:spacing w:line="240" w:lineRule="auto"/>
        <w:rPr>
          <w:sz w:val="24"/>
          <w:lang w:eastAsia="ru-RU"/>
        </w:rPr>
      </w:pPr>
    </w:p>
    <w:p w:rsidR="00380E36" w:rsidRPr="009D2FE6" w:rsidRDefault="00380E36" w:rsidP="00380E36">
      <w:pPr>
        <w:spacing w:line="240" w:lineRule="auto"/>
        <w:rPr>
          <w:sz w:val="24"/>
          <w:lang w:eastAsia="ru-RU"/>
        </w:rPr>
      </w:pPr>
    </w:p>
    <w:p w:rsidR="00380E36" w:rsidRPr="009D2FE6" w:rsidRDefault="00380E36" w:rsidP="00380E36">
      <w:pPr>
        <w:spacing w:line="240" w:lineRule="auto"/>
        <w:ind w:firstLine="600"/>
        <w:jc w:val="both"/>
        <w:rPr>
          <w:sz w:val="24"/>
          <w:lang w:eastAsia="ru-RU"/>
        </w:rPr>
      </w:pPr>
    </w:p>
    <w:p w:rsidR="00380E36" w:rsidRPr="009D2FE6" w:rsidRDefault="00380E36"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80E36">
      <w:pPr>
        <w:spacing w:line="240" w:lineRule="auto"/>
        <w:rPr>
          <w:sz w:val="24"/>
          <w:lang w:eastAsia="ru-RU"/>
        </w:rPr>
      </w:pPr>
    </w:p>
    <w:p w:rsidR="00314F3B" w:rsidRPr="009D2FE6" w:rsidRDefault="00314F3B" w:rsidP="00314F3B">
      <w:pPr>
        <w:spacing w:line="240" w:lineRule="auto"/>
        <w:ind w:left="4956" w:firstLine="708"/>
        <w:rPr>
          <w:sz w:val="24"/>
          <w:lang w:eastAsia="ru-RU"/>
        </w:rPr>
      </w:pPr>
      <w:r w:rsidRPr="009D2FE6">
        <w:rPr>
          <w:sz w:val="24"/>
          <w:lang w:eastAsia="ru-RU"/>
        </w:rPr>
        <w:t xml:space="preserve">Додаток </w:t>
      </w:r>
    </w:p>
    <w:p w:rsidR="00314F3B" w:rsidRPr="009D2FE6" w:rsidRDefault="00314F3B" w:rsidP="00314F3B">
      <w:pPr>
        <w:spacing w:line="240" w:lineRule="auto"/>
        <w:ind w:left="5664"/>
        <w:rPr>
          <w:sz w:val="24"/>
          <w:lang w:eastAsia="ru-RU"/>
        </w:rPr>
      </w:pPr>
      <w:r w:rsidRPr="009D2FE6">
        <w:rPr>
          <w:sz w:val="24"/>
          <w:lang w:eastAsia="ru-RU"/>
        </w:rPr>
        <w:t>до рішення виконавчого комітету</w:t>
      </w:r>
    </w:p>
    <w:p w:rsidR="00314F3B" w:rsidRPr="009D2FE6" w:rsidRDefault="00314F3B" w:rsidP="00314F3B">
      <w:pPr>
        <w:spacing w:line="240" w:lineRule="auto"/>
        <w:ind w:left="4956" w:firstLine="708"/>
        <w:rPr>
          <w:sz w:val="24"/>
          <w:lang w:eastAsia="ru-RU"/>
        </w:rPr>
      </w:pPr>
      <w:r w:rsidRPr="009D2FE6">
        <w:rPr>
          <w:sz w:val="24"/>
          <w:lang w:eastAsia="ru-RU"/>
        </w:rPr>
        <w:t>Новороздільської міської ради</w:t>
      </w:r>
    </w:p>
    <w:p w:rsidR="00314F3B" w:rsidRPr="009D2FE6" w:rsidRDefault="00FD36DF" w:rsidP="00314F3B">
      <w:pPr>
        <w:spacing w:line="240" w:lineRule="auto"/>
        <w:ind w:left="4956" w:firstLine="708"/>
        <w:rPr>
          <w:sz w:val="24"/>
          <w:lang w:eastAsia="ru-RU"/>
        </w:rPr>
      </w:pPr>
      <w:r w:rsidRPr="009D2FE6">
        <w:rPr>
          <w:sz w:val="24"/>
          <w:lang w:eastAsia="ru-RU"/>
        </w:rPr>
        <w:t xml:space="preserve">№  </w:t>
      </w:r>
      <w:r w:rsidR="00314F3B" w:rsidRPr="009D2FE6">
        <w:rPr>
          <w:sz w:val="24"/>
          <w:lang w:eastAsia="ru-RU"/>
        </w:rPr>
        <w:t xml:space="preserve"> </w:t>
      </w:r>
      <w:r w:rsidR="008A1647" w:rsidRPr="009D2FE6">
        <w:rPr>
          <w:sz w:val="24"/>
          <w:lang w:eastAsia="ru-RU"/>
        </w:rPr>
        <w:t>420</w:t>
      </w:r>
      <w:r w:rsidR="00314F3B" w:rsidRPr="009D2FE6">
        <w:rPr>
          <w:sz w:val="24"/>
          <w:lang w:eastAsia="ru-RU"/>
        </w:rPr>
        <w:t xml:space="preserve">   від   20.10.2026 року</w:t>
      </w:r>
    </w:p>
    <w:p w:rsidR="00380E36" w:rsidRPr="009D2FE6" w:rsidRDefault="00380E36" w:rsidP="00380E36">
      <w:pPr>
        <w:spacing w:line="240" w:lineRule="auto"/>
        <w:rPr>
          <w:sz w:val="24"/>
          <w:lang w:eastAsia="ru-RU"/>
        </w:rPr>
      </w:pPr>
    </w:p>
    <w:p w:rsidR="00380E36" w:rsidRPr="009D2FE6" w:rsidRDefault="00FD36DF" w:rsidP="00380E36">
      <w:pPr>
        <w:spacing w:line="240" w:lineRule="auto"/>
        <w:rPr>
          <w:sz w:val="24"/>
          <w:lang w:eastAsia="ru-RU"/>
        </w:rPr>
      </w:pP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00380E36" w:rsidRPr="009D2FE6">
        <w:rPr>
          <w:sz w:val="24"/>
          <w:lang w:eastAsia="ru-RU"/>
        </w:rPr>
        <w:tab/>
      </w:r>
      <w:r w:rsidR="00380E36" w:rsidRPr="009D2FE6">
        <w:rPr>
          <w:sz w:val="24"/>
          <w:lang w:eastAsia="ru-RU"/>
        </w:rPr>
        <w:tab/>
      </w:r>
      <w:r w:rsidR="00380E36" w:rsidRPr="009D2FE6">
        <w:rPr>
          <w:b/>
          <w:sz w:val="24"/>
          <w:lang w:eastAsia="ru-RU"/>
        </w:rPr>
        <w:tab/>
      </w:r>
    </w:p>
    <w:p w:rsidR="00380E36" w:rsidRPr="009D2FE6" w:rsidRDefault="00380E36" w:rsidP="00380E36">
      <w:pPr>
        <w:spacing w:line="240" w:lineRule="auto"/>
        <w:jc w:val="both"/>
        <w:rPr>
          <w:b/>
          <w:sz w:val="24"/>
          <w:lang w:val="ru-RU" w:eastAsia="ru-RU"/>
        </w:rPr>
      </w:pPr>
    </w:p>
    <w:p w:rsidR="00380E36" w:rsidRPr="009D2FE6" w:rsidRDefault="00380E36" w:rsidP="00380E36">
      <w:pPr>
        <w:spacing w:line="240" w:lineRule="auto"/>
        <w:ind w:left="5664"/>
        <w:jc w:val="both"/>
        <w:rPr>
          <w:b/>
          <w:sz w:val="24"/>
          <w:lang w:val="ru-RU" w:eastAsia="ru-RU"/>
        </w:rPr>
      </w:pPr>
    </w:p>
    <w:tbl>
      <w:tblPr>
        <w:tblW w:w="0" w:type="auto"/>
        <w:tblInd w:w="108" w:type="dxa"/>
        <w:tblLook w:val="01E0" w:firstRow="1" w:lastRow="1" w:firstColumn="1" w:lastColumn="1" w:noHBand="0" w:noVBand="0"/>
      </w:tblPr>
      <w:tblGrid>
        <w:gridCol w:w="4767"/>
        <w:gridCol w:w="4802"/>
      </w:tblGrid>
      <w:tr w:rsidR="00380E36" w:rsidRPr="009D2FE6" w:rsidTr="00622758">
        <w:tc>
          <w:tcPr>
            <w:tcW w:w="4767" w:type="dxa"/>
          </w:tcPr>
          <w:p w:rsidR="00380E36" w:rsidRPr="009D2FE6" w:rsidRDefault="00380E36" w:rsidP="00380E36">
            <w:pPr>
              <w:shd w:val="clear" w:color="auto" w:fill="FFFFFF"/>
              <w:spacing w:line="317" w:lineRule="exact"/>
              <w:rPr>
                <w:rFonts w:eastAsia="MS Mincho"/>
                <w:b/>
                <w:sz w:val="24"/>
                <w:lang w:val="ru-RU" w:eastAsia="ru-RU"/>
              </w:rPr>
            </w:pPr>
            <w:r w:rsidRPr="009D2FE6">
              <w:rPr>
                <w:b/>
                <w:sz w:val="24"/>
                <w:lang w:val="ru-RU" w:eastAsia="ru-RU"/>
              </w:rPr>
              <w:t>ПОГОДЖЕНО</w:t>
            </w:r>
          </w:p>
          <w:p w:rsidR="00380E36" w:rsidRPr="009D2FE6" w:rsidRDefault="00380E36" w:rsidP="00380E36">
            <w:pPr>
              <w:shd w:val="clear" w:color="auto" w:fill="FFFFFF"/>
              <w:spacing w:line="317" w:lineRule="exact"/>
              <w:rPr>
                <w:sz w:val="24"/>
                <w:lang w:val="ru-RU" w:eastAsia="ru-RU"/>
              </w:rPr>
            </w:pPr>
            <w:r w:rsidRPr="009D2FE6">
              <w:rPr>
                <w:sz w:val="24"/>
                <w:lang w:val="ru-RU" w:eastAsia="ru-RU"/>
              </w:rPr>
              <w:t>Рішенням</w:t>
            </w:r>
            <w:r w:rsidRPr="009D2FE6">
              <w:rPr>
                <w:sz w:val="24"/>
                <w:lang w:eastAsia="ru-RU"/>
              </w:rPr>
              <w:t xml:space="preserve"> </w:t>
            </w:r>
            <w:r w:rsidRPr="009D2FE6">
              <w:rPr>
                <w:sz w:val="24"/>
                <w:lang w:val="ru-RU" w:eastAsia="ru-RU"/>
              </w:rPr>
              <w:t>виконавчого</w:t>
            </w:r>
            <w:r w:rsidRPr="009D2FE6">
              <w:rPr>
                <w:sz w:val="24"/>
                <w:lang w:eastAsia="ru-RU"/>
              </w:rPr>
              <w:t xml:space="preserve"> </w:t>
            </w:r>
            <w:r w:rsidRPr="009D2FE6">
              <w:rPr>
                <w:sz w:val="24"/>
                <w:lang w:val="ru-RU" w:eastAsia="ru-RU"/>
              </w:rPr>
              <w:t>комітету</w:t>
            </w:r>
          </w:p>
          <w:p w:rsidR="00380E36" w:rsidRPr="009D2FE6" w:rsidRDefault="00380E36" w:rsidP="00380E36">
            <w:pPr>
              <w:shd w:val="clear" w:color="auto" w:fill="FFFFFF"/>
              <w:spacing w:line="317" w:lineRule="exact"/>
              <w:rPr>
                <w:sz w:val="24"/>
                <w:lang w:val="ru-RU" w:eastAsia="ru-RU"/>
              </w:rPr>
            </w:pP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9D2FE6">
              <w:rPr>
                <w:sz w:val="24"/>
                <w:lang w:val="ru-RU" w:eastAsia="ru-RU"/>
              </w:rPr>
              <w:t>від «</w:t>
            </w:r>
            <w:r w:rsidRPr="009D2FE6">
              <w:rPr>
                <w:sz w:val="24"/>
                <w:lang w:eastAsia="ru-RU"/>
              </w:rPr>
              <w:t>__</w:t>
            </w:r>
            <w:r w:rsidRPr="009D2FE6">
              <w:rPr>
                <w:sz w:val="24"/>
                <w:lang w:val="ru-RU" w:eastAsia="ru-RU"/>
              </w:rPr>
              <w:t xml:space="preserve">» </w:t>
            </w:r>
            <w:r w:rsidRPr="009D2FE6">
              <w:rPr>
                <w:sz w:val="24"/>
                <w:lang w:eastAsia="ru-RU"/>
              </w:rPr>
              <w:t xml:space="preserve">_______ </w:t>
            </w:r>
            <w:r w:rsidRPr="009D2FE6">
              <w:rPr>
                <w:sz w:val="24"/>
                <w:lang w:val="ru-RU" w:eastAsia="ru-RU"/>
              </w:rPr>
              <w:t>202</w:t>
            </w:r>
            <w:r w:rsidRPr="009D2FE6">
              <w:rPr>
                <w:sz w:val="24"/>
                <w:lang w:eastAsia="ru-RU"/>
              </w:rPr>
              <w:t>6</w:t>
            </w:r>
            <w:r w:rsidRPr="009D2FE6">
              <w:rPr>
                <w:sz w:val="24"/>
                <w:lang w:val="ru-RU" w:eastAsia="ru-RU"/>
              </w:rPr>
              <w:t xml:space="preserve"> року №</w:t>
            </w:r>
          </w:p>
          <w:p w:rsidR="00380E36" w:rsidRPr="009D2FE6" w:rsidRDefault="00380E36" w:rsidP="00380E36">
            <w:pPr>
              <w:spacing w:line="240" w:lineRule="auto"/>
              <w:rPr>
                <w:sz w:val="24"/>
                <w:lang w:val="ru-RU" w:eastAsia="ru-RU"/>
              </w:rPr>
            </w:pPr>
            <w:r w:rsidRPr="009D2FE6">
              <w:rPr>
                <w:sz w:val="24"/>
                <w:lang w:val="ru-RU" w:eastAsia="ru-RU"/>
              </w:rPr>
              <w:t>Міський голова</w:t>
            </w:r>
          </w:p>
          <w:p w:rsidR="00380E36" w:rsidRPr="009D2FE6" w:rsidRDefault="00380E36" w:rsidP="00380E36">
            <w:pPr>
              <w:spacing w:line="240" w:lineRule="auto"/>
              <w:rPr>
                <w:sz w:val="24"/>
                <w:lang w:val="ru-RU" w:eastAsia="ru-RU"/>
              </w:rPr>
            </w:pPr>
            <w:r w:rsidRPr="009D2FE6">
              <w:rPr>
                <w:sz w:val="24"/>
                <w:lang w:val="ru-RU" w:eastAsia="ru-RU"/>
              </w:rPr>
              <w:t>_______________Ярина ЯЦЕНКО</w:t>
            </w:r>
          </w:p>
        </w:tc>
        <w:tc>
          <w:tcPr>
            <w:tcW w:w="4802" w:type="dxa"/>
          </w:tcPr>
          <w:p w:rsidR="00380E36" w:rsidRPr="009D2FE6" w:rsidRDefault="00380E36" w:rsidP="00380E36">
            <w:pPr>
              <w:shd w:val="clear" w:color="auto" w:fill="FFFFFF"/>
              <w:spacing w:line="317" w:lineRule="exact"/>
              <w:rPr>
                <w:rFonts w:eastAsia="MS Mincho"/>
                <w:b/>
                <w:sz w:val="24"/>
                <w:lang w:val="ru-RU" w:eastAsia="ru-RU"/>
              </w:rPr>
            </w:pPr>
            <w:r w:rsidRPr="009D2FE6">
              <w:rPr>
                <w:b/>
                <w:sz w:val="24"/>
                <w:lang w:val="ru-RU" w:eastAsia="ru-RU"/>
              </w:rPr>
              <w:t>ЗАТВЕРДЖЕНО</w:t>
            </w:r>
          </w:p>
          <w:p w:rsidR="00380E36" w:rsidRPr="009D2FE6" w:rsidRDefault="00380E36" w:rsidP="00380E36">
            <w:pPr>
              <w:shd w:val="clear" w:color="auto" w:fill="FFFFFF"/>
              <w:spacing w:line="317" w:lineRule="exact"/>
              <w:rPr>
                <w:sz w:val="24"/>
                <w:lang w:val="ru-RU" w:eastAsia="ru-RU"/>
              </w:rPr>
            </w:pPr>
            <w:r w:rsidRPr="009D2FE6">
              <w:rPr>
                <w:sz w:val="24"/>
                <w:lang w:val="ru-RU" w:eastAsia="ru-RU"/>
              </w:rPr>
              <w:t>Рішенням</w:t>
            </w:r>
            <w:r w:rsidRPr="009D2FE6">
              <w:rPr>
                <w:sz w:val="24"/>
                <w:lang w:eastAsia="ru-RU"/>
              </w:rPr>
              <w:t xml:space="preserve"> </w:t>
            </w:r>
            <w:r w:rsidRPr="009D2FE6">
              <w:rPr>
                <w:sz w:val="24"/>
                <w:lang w:val="ru-RU" w:eastAsia="ru-RU"/>
              </w:rPr>
              <w:t>сесії</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9D2FE6">
              <w:rPr>
                <w:sz w:val="24"/>
                <w:lang w:val="ru-RU" w:eastAsia="ru-RU"/>
              </w:rPr>
              <w:t xml:space="preserve">від «__» </w:t>
            </w:r>
            <w:r w:rsidRPr="009D2FE6">
              <w:rPr>
                <w:sz w:val="24"/>
                <w:lang w:eastAsia="ru-RU"/>
              </w:rPr>
              <w:t>__________</w:t>
            </w:r>
            <w:r w:rsidRPr="009D2FE6">
              <w:rPr>
                <w:sz w:val="24"/>
                <w:lang w:val="ru-RU" w:eastAsia="ru-RU"/>
              </w:rPr>
              <w:t>202</w:t>
            </w:r>
            <w:r w:rsidRPr="009D2FE6">
              <w:rPr>
                <w:sz w:val="24"/>
                <w:lang w:eastAsia="ru-RU"/>
              </w:rPr>
              <w:t>6</w:t>
            </w:r>
            <w:r w:rsidRPr="009D2FE6">
              <w:rPr>
                <w:sz w:val="24"/>
                <w:lang w:val="ru-RU" w:eastAsia="ru-RU"/>
              </w:rPr>
              <w:t xml:space="preserve"> року №  </w:t>
            </w:r>
          </w:p>
          <w:p w:rsidR="00380E36" w:rsidRPr="009D2FE6" w:rsidRDefault="00380E36" w:rsidP="00380E36">
            <w:pPr>
              <w:spacing w:line="240" w:lineRule="auto"/>
              <w:jc w:val="both"/>
              <w:rPr>
                <w:sz w:val="24"/>
                <w:lang w:eastAsia="ru-RU"/>
              </w:rPr>
            </w:pPr>
            <w:r w:rsidRPr="009D2FE6">
              <w:rPr>
                <w:sz w:val="24"/>
                <w:lang w:eastAsia="ru-RU"/>
              </w:rPr>
              <w:t>Міський голова</w:t>
            </w:r>
          </w:p>
          <w:p w:rsidR="00380E36" w:rsidRPr="009D2FE6" w:rsidRDefault="00380E36" w:rsidP="00380E36">
            <w:pPr>
              <w:spacing w:line="240" w:lineRule="auto"/>
              <w:rPr>
                <w:sz w:val="24"/>
                <w:lang w:val="ru-RU" w:eastAsia="ru-RU"/>
              </w:rPr>
            </w:pPr>
            <w:r w:rsidRPr="009D2FE6">
              <w:rPr>
                <w:sz w:val="24"/>
                <w:lang w:val="ru-RU" w:eastAsia="ru-RU"/>
              </w:rPr>
              <w:t>_______________ Ярина ЯЦЕНКО</w:t>
            </w:r>
          </w:p>
        </w:tc>
      </w:tr>
    </w:tbl>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МІСЬКА КОМПЛЕКСНА ПРОГРАМА</w:t>
      </w:r>
    </w:p>
    <w:p w:rsidR="00380E36" w:rsidRPr="009D2FE6" w:rsidRDefault="00380E36" w:rsidP="00380E36">
      <w:pPr>
        <w:spacing w:line="240" w:lineRule="auto"/>
        <w:jc w:val="center"/>
        <w:rPr>
          <w:b/>
          <w:sz w:val="24"/>
          <w:lang w:eastAsia="ru-RU"/>
        </w:rPr>
      </w:pPr>
      <w:r w:rsidRPr="009D2FE6">
        <w:rPr>
          <w:b/>
          <w:sz w:val="24"/>
          <w:lang w:eastAsia="ru-RU"/>
        </w:rPr>
        <w:t>ПІДТРИМКИ ЗАХИСНИКІВ І ЗАХИСНИЦЬ УКРАЇНИ ТА ЧЛЕНІВ ЇХ СІМЕЙ НА 2026 РІК  ТА ПРОГНОЗ НА 2027-2028 РОКИ</w:t>
      </w: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jc w:val="center"/>
        <w:rPr>
          <w:sz w:val="24"/>
          <w:lang w:eastAsia="ru-RU"/>
        </w:rPr>
      </w:pPr>
      <w:r w:rsidRPr="009D2FE6">
        <w:rPr>
          <w:sz w:val="24"/>
          <w:lang w:eastAsia="ru-RU"/>
        </w:rPr>
        <w:t>2026 рік</w:t>
      </w:r>
    </w:p>
    <w:p w:rsidR="00380E36" w:rsidRPr="009D2FE6" w:rsidRDefault="00380E36" w:rsidP="00380E36">
      <w:pPr>
        <w:spacing w:line="240" w:lineRule="auto"/>
        <w:jc w:val="center"/>
        <w:rPr>
          <w:sz w:val="24"/>
          <w:lang w:eastAsia="ru-RU"/>
        </w:rPr>
      </w:pPr>
      <w:r w:rsidRPr="009D2FE6">
        <w:rPr>
          <w:sz w:val="24"/>
          <w:lang w:eastAsia="ru-RU"/>
        </w:rPr>
        <w:t>Новий Розділ</w:t>
      </w:r>
    </w:p>
    <w:p w:rsidR="00380E36" w:rsidRPr="009D2FE6" w:rsidRDefault="00380E36" w:rsidP="00FD36DF">
      <w:pPr>
        <w:spacing w:after="200" w:line="276" w:lineRule="auto"/>
        <w:rPr>
          <w:sz w:val="24"/>
          <w:lang w:eastAsia="ru-RU"/>
        </w:rPr>
      </w:pPr>
      <w:r w:rsidRPr="009D2FE6">
        <w:rPr>
          <w:sz w:val="24"/>
          <w:lang w:eastAsia="ru-RU"/>
        </w:rPr>
        <w:br w:type="page"/>
      </w:r>
    </w:p>
    <w:p w:rsidR="00380E36" w:rsidRPr="009D2FE6" w:rsidRDefault="00380E36" w:rsidP="00380E36">
      <w:pPr>
        <w:spacing w:line="240" w:lineRule="auto"/>
        <w:jc w:val="center"/>
        <w:rPr>
          <w:b/>
          <w:sz w:val="24"/>
          <w:lang w:eastAsia="ru-RU"/>
        </w:rPr>
      </w:pPr>
      <w:r w:rsidRPr="009D2FE6">
        <w:rPr>
          <w:b/>
          <w:sz w:val="24"/>
          <w:lang w:eastAsia="ru-RU"/>
        </w:rPr>
        <w:lastRenderedPageBreak/>
        <w:t>1.Паспорт</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jc w:val="center"/>
        <w:rPr>
          <w:b/>
          <w:bCs/>
          <w:sz w:val="24"/>
          <w:lang w:eastAsia="ru-RU"/>
        </w:rPr>
      </w:pPr>
      <w:r w:rsidRPr="009D2FE6">
        <w:rPr>
          <w:b/>
          <w:bCs/>
          <w:sz w:val="24"/>
          <w:lang w:eastAsia="ru-RU"/>
        </w:rPr>
        <w:t>Міської комплексної програми підтримки Захисників і Захисниць України та членів їх сімей на 2026 рік прогноз на 2027-2028 роки</w:t>
      </w:r>
    </w:p>
    <w:p w:rsidR="00380E36" w:rsidRPr="009D2FE6" w:rsidRDefault="00380E36" w:rsidP="00380E36">
      <w:pPr>
        <w:spacing w:line="240" w:lineRule="auto"/>
        <w:rPr>
          <w:sz w:val="24"/>
          <w:lang w:eastAsia="ru-RU"/>
        </w:rPr>
      </w:pPr>
    </w:p>
    <w:tbl>
      <w:tblPr>
        <w:tblW w:w="9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2"/>
        <w:gridCol w:w="3150"/>
        <w:gridCol w:w="6122"/>
      </w:tblGrid>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1.</w:t>
            </w:r>
          </w:p>
        </w:tc>
        <w:tc>
          <w:tcPr>
            <w:tcW w:w="3150" w:type="dxa"/>
          </w:tcPr>
          <w:p w:rsidR="00380E36" w:rsidRPr="009D2FE6" w:rsidRDefault="00380E36" w:rsidP="00380E36">
            <w:pPr>
              <w:spacing w:line="240" w:lineRule="auto"/>
              <w:rPr>
                <w:sz w:val="24"/>
                <w:lang w:eastAsia="ru-RU"/>
              </w:rPr>
            </w:pPr>
            <w:r w:rsidRPr="009D2FE6">
              <w:rPr>
                <w:sz w:val="24"/>
                <w:lang w:eastAsia="ru-RU"/>
              </w:rPr>
              <w:t>Ініціатор розроблення програми</w:t>
            </w:r>
          </w:p>
        </w:tc>
        <w:tc>
          <w:tcPr>
            <w:tcW w:w="6122" w:type="dxa"/>
          </w:tcPr>
          <w:p w:rsidR="00380E36" w:rsidRPr="009D2FE6" w:rsidRDefault="00380E36" w:rsidP="00380E36">
            <w:pPr>
              <w:spacing w:line="240" w:lineRule="auto"/>
              <w:jc w:val="both"/>
              <w:rPr>
                <w:sz w:val="24"/>
                <w:lang w:eastAsia="ru-RU"/>
              </w:rPr>
            </w:pPr>
            <w:r w:rsidRPr="009D2FE6">
              <w:rPr>
                <w:sz w:val="24"/>
                <w:lang w:eastAsia="ru-RU"/>
              </w:rPr>
              <w:t>Управління соціального захисту населення Новороздільської міської ради Новороздільської міської ради</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2.</w:t>
            </w:r>
          </w:p>
        </w:tc>
        <w:tc>
          <w:tcPr>
            <w:tcW w:w="3150" w:type="dxa"/>
          </w:tcPr>
          <w:p w:rsidR="00380E36" w:rsidRPr="009D2FE6" w:rsidRDefault="00380E36" w:rsidP="00380E36">
            <w:pPr>
              <w:spacing w:line="240" w:lineRule="auto"/>
              <w:ind w:right="-122"/>
              <w:rPr>
                <w:sz w:val="24"/>
                <w:lang w:eastAsia="ru-RU"/>
              </w:rPr>
            </w:pPr>
            <w:r w:rsidRPr="009D2FE6">
              <w:rPr>
                <w:sz w:val="24"/>
                <w:lang w:eastAsia="ru-RU"/>
              </w:rPr>
              <w:t>Дата, номер і назва розпорядчого документа про розроблення програми</w:t>
            </w:r>
          </w:p>
        </w:tc>
        <w:tc>
          <w:tcPr>
            <w:tcW w:w="6122" w:type="dxa"/>
          </w:tcPr>
          <w:p w:rsidR="00380E36" w:rsidRPr="009D2FE6" w:rsidRDefault="00380E36" w:rsidP="00380E36">
            <w:pPr>
              <w:spacing w:line="240" w:lineRule="auto"/>
              <w:jc w:val="both"/>
              <w:rPr>
                <w:sz w:val="24"/>
                <w:lang w:eastAsia="ru-RU"/>
              </w:rPr>
            </w:pPr>
            <w:r w:rsidRPr="009D2FE6">
              <w:rPr>
                <w:sz w:val="24"/>
                <w:lang w:eastAsia="ru-RU"/>
              </w:rPr>
              <w:t>Закон України «Про місцеве самоврядування в Україні»</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3.</w:t>
            </w:r>
          </w:p>
        </w:tc>
        <w:tc>
          <w:tcPr>
            <w:tcW w:w="3150" w:type="dxa"/>
          </w:tcPr>
          <w:p w:rsidR="00380E36" w:rsidRPr="009D2FE6" w:rsidRDefault="00380E36" w:rsidP="00380E36">
            <w:pPr>
              <w:spacing w:line="240" w:lineRule="auto"/>
              <w:rPr>
                <w:sz w:val="24"/>
                <w:lang w:eastAsia="ru-RU"/>
              </w:rPr>
            </w:pPr>
            <w:r w:rsidRPr="009D2FE6">
              <w:rPr>
                <w:sz w:val="24"/>
                <w:lang w:eastAsia="ru-RU"/>
              </w:rPr>
              <w:t xml:space="preserve">Розробник програми </w:t>
            </w:r>
          </w:p>
        </w:tc>
        <w:tc>
          <w:tcPr>
            <w:tcW w:w="6122" w:type="dxa"/>
          </w:tcPr>
          <w:p w:rsidR="00380E36" w:rsidRPr="009D2FE6" w:rsidRDefault="00380E36" w:rsidP="00380E36">
            <w:pPr>
              <w:spacing w:line="240" w:lineRule="auto"/>
              <w:jc w:val="both"/>
              <w:rPr>
                <w:sz w:val="24"/>
                <w:lang w:eastAsia="ru-RU"/>
              </w:rPr>
            </w:pPr>
            <w:r w:rsidRPr="009D2FE6">
              <w:rPr>
                <w:sz w:val="24"/>
                <w:lang w:eastAsia="ru-RU"/>
              </w:rPr>
              <w:t>Управління соціального захисту населення Новороздільської міської ради Новороздільської міської ради</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4.</w:t>
            </w:r>
          </w:p>
        </w:tc>
        <w:tc>
          <w:tcPr>
            <w:tcW w:w="3150" w:type="dxa"/>
          </w:tcPr>
          <w:p w:rsidR="00380E36" w:rsidRPr="009D2FE6" w:rsidRDefault="00380E36" w:rsidP="00380E36">
            <w:pPr>
              <w:spacing w:line="240" w:lineRule="auto"/>
              <w:rPr>
                <w:sz w:val="24"/>
                <w:lang w:eastAsia="ru-RU"/>
              </w:rPr>
            </w:pPr>
            <w:r w:rsidRPr="009D2FE6">
              <w:rPr>
                <w:sz w:val="24"/>
                <w:lang w:eastAsia="ru-RU"/>
              </w:rPr>
              <w:t>Співрозробники програми</w:t>
            </w:r>
          </w:p>
        </w:tc>
        <w:tc>
          <w:tcPr>
            <w:tcW w:w="6122" w:type="dxa"/>
          </w:tcPr>
          <w:p w:rsidR="00380E36" w:rsidRPr="009D2FE6" w:rsidRDefault="00380E36" w:rsidP="00380E36">
            <w:pPr>
              <w:spacing w:line="240" w:lineRule="auto"/>
              <w:jc w:val="both"/>
              <w:rPr>
                <w:sz w:val="24"/>
                <w:lang w:eastAsia="ru-RU"/>
              </w:rPr>
            </w:pPr>
            <w:r w:rsidRPr="009D2FE6">
              <w:rPr>
                <w:sz w:val="24"/>
                <w:lang w:eastAsia="ru-RU"/>
              </w:rPr>
              <w:t>-</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5.</w:t>
            </w:r>
          </w:p>
        </w:tc>
        <w:tc>
          <w:tcPr>
            <w:tcW w:w="3150" w:type="dxa"/>
          </w:tcPr>
          <w:p w:rsidR="00380E36" w:rsidRPr="009D2FE6" w:rsidRDefault="00380E36" w:rsidP="00380E36">
            <w:pPr>
              <w:spacing w:line="240" w:lineRule="auto"/>
              <w:rPr>
                <w:sz w:val="24"/>
                <w:lang w:eastAsia="ru-RU"/>
              </w:rPr>
            </w:pPr>
            <w:r w:rsidRPr="009D2FE6">
              <w:rPr>
                <w:sz w:val="24"/>
                <w:lang w:eastAsia="ru-RU"/>
              </w:rPr>
              <w:t>Відповідальний виконавець програми</w:t>
            </w:r>
          </w:p>
        </w:tc>
        <w:tc>
          <w:tcPr>
            <w:tcW w:w="6122" w:type="dxa"/>
          </w:tcPr>
          <w:p w:rsidR="00380E36" w:rsidRPr="009D2FE6" w:rsidRDefault="00380E36" w:rsidP="00380E36">
            <w:pPr>
              <w:spacing w:line="240" w:lineRule="auto"/>
              <w:jc w:val="both"/>
              <w:rPr>
                <w:sz w:val="24"/>
                <w:lang w:eastAsia="ru-RU"/>
              </w:rPr>
            </w:pPr>
            <w:r w:rsidRPr="009D2FE6">
              <w:rPr>
                <w:sz w:val="24"/>
                <w:lang w:eastAsia="ru-RU"/>
              </w:rPr>
              <w:t>Управління соціального захисту населення Новороздільської міської ради Новороздільської міської ради</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6.</w:t>
            </w:r>
          </w:p>
        </w:tc>
        <w:tc>
          <w:tcPr>
            <w:tcW w:w="3150" w:type="dxa"/>
          </w:tcPr>
          <w:p w:rsidR="00380E36" w:rsidRPr="009D2FE6" w:rsidRDefault="00380E36" w:rsidP="00380E36">
            <w:pPr>
              <w:spacing w:line="240" w:lineRule="auto"/>
              <w:rPr>
                <w:sz w:val="24"/>
                <w:lang w:eastAsia="ru-RU"/>
              </w:rPr>
            </w:pPr>
            <w:r w:rsidRPr="009D2FE6">
              <w:rPr>
                <w:sz w:val="24"/>
                <w:lang w:eastAsia="ru-RU"/>
              </w:rPr>
              <w:t>Учасники програми</w:t>
            </w:r>
          </w:p>
        </w:tc>
        <w:tc>
          <w:tcPr>
            <w:tcW w:w="6122" w:type="dxa"/>
          </w:tcPr>
          <w:p w:rsidR="00380E36" w:rsidRPr="009D2FE6" w:rsidRDefault="00380E36" w:rsidP="00380E36">
            <w:pPr>
              <w:spacing w:line="240" w:lineRule="auto"/>
              <w:jc w:val="both"/>
              <w:rPr>
                <w:sz w:val="24"/>
                <w:lang w:eastAsia="ru-RU"/>
              </w:rPr>
            </w:pPr>
            <w:r w:rsidRPr="009D2FE6">
              <w:rPr>
                <w:i/>
                <w:sz w:val="24"/>
                <w:lang w:eastAsia="ru-RU"/>
              </w:rPr>
              <w:t>Управління соціального захисту населення Новороздільської міської ради Новороздільської міської ради, фінансове управління Новороздільської міської ради, управління культури, спорту та гуманітарної політики Новороздільської міської ради, відділ освіти Новороздільської міської ради, з</w:t>
            </w:r>
            <w:r w:rsidRPr="009D2FE6">
              <w:rPr>
                <w:bCs/>
                <w:i/>
                <w:sz w:val="24"/>
                <w:lang w:eastAsia="ru-RU"/>
              </w:rPr>
              <w:t xml:space="preserve">асоби масової інформації </w:t>
            </w:r>
            <w:r w:rsidRPr="009D2FE6">
              <w:rPr>
                <w:i/>
                <w:sz w:val="24"/>
                <w:lang w:eastAsia="ru-RU"/>
              </w:rPr>
              <w:t xml:space="preserve">міської ради,  Новороздільський центр надання соціальних послуг Новороздільської міської ради, служба у справах дітей Новороздільської міської ради, Новороздільська міська філія Львівського обласного центру зайнятості, підприємства, установи та організації громади, міські громадські організації, </w:t>
            </w:r>
            <w:r w:rsidRPr="009D2FE6">
              <w:rPr>
                <w:i/>
                <w:iCs/>
                <w:sz w:val="24"/>
                <w:lang w:eastAsia="ru-RU"/>
              </w:rPr>
              <w:t>Новороздільський центр надання соціальних послуг Новороздільської міської ради</w:t>
            </w:r>
          </w:p>
          <w:p w:rsidR="00380E36" w:rsidRPr="009D2FE6" w:rsidRDefault="00380E36" w:rsidP="00380E36">
            <w:pPr>
              <w:spacing w:line="240" w:lineRule="auto"/>
              <w:jc w:val="both"/>
              <w:rPr>
                <w:sz w:val="24"/>
                <w:lang w:eastAsia="ru-RU"/>
              </w:rPr>
            </w:pPr>
            <w:r w:rsidRPr="009D2FE6">
              <w:rPr>
                <w:sz w:val="24"/>
                <w:lang w:eastAsia="ru-RU"/>
              </w:rPr>
              <w:t xml:space="preserve">. </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7.</w:t>
            </w:r>
          </w:p>
        </w:tc>
        <w:tc>
          <w:tcPr>
            <w:tcW w:w="3150" w:type="dxa"/>
          </w:tcPr>
          <w:p w:rsidR="00380E36" w:rsidRPr="009D2FE6" w:rsidRDefault="00380E36" w:rsidP="00380E36">
            <w:pPr>
              <w:spacing w:line="240" w:lineRule="auto"/>
              <w:ind w:right="-108"/>
              <w:rPr>
                <w:sz w:val="24"/>
                <w:lang w:eastAsia="ru-RU"/>
              </w:rPr>
            </w:pPr>
            <w:r w:rsidRPr="009D2FE6">
              <w:rPr>
                <w:sz w:val="24"/>
                <w:lang w:eastAsia="ru-RU"/>
              </w:rPr>
              <w:t xml:space="preserve">Термін реалізації програми </w:t>
            </w:r>
          </w:p>
        </w:tc>
        <w:tc>
          <w:tcPr>
            <w:tcW w:w="6122" w:type="dxa"/>
          </w:tcPr>
          <w:p w:rsidR="00380E36" w:rsidRPr="009D2FE6" w:rsidRDefault="00380E36" w:rsidP="00380E36">
            <w:pPr>
              <w:spacing w:line="240" w:lineRule="auto"/>
              <w:jc w:val="center"/>
              <w:rPr>
                <w:sz w:val="24"/>
                <w:lang w:eastAsia="ru-RU"/>
              </w:rPr>
            </w:pPr>
          </w:p>
          <w:p w:rsidR="00380E36" w:rsidRPr="009D2FE6" w:rsidRDefault="00380E36" w:rsidP="00380E36">
            <w:pPr>
              <w:spacing w:line="240" w:lineRule="auto"/>
              <w:jc w:val="center"/>
              <w:rPr>
                <w:sz w:val="24"/>
                <w:lang w:eastAsia="ru-RU"/>
              </w:rPr>
            </w:pPr>
            <w:r w:rsidRPr="009D2FE6">
              <w:rPr>
                <w:sz w:val="24"/>
                <w:lang w:eastAsia="ru-RU"/>
              </w:rPr>
              <w:t>2026 рік та 2027-2028 роки</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7.1.</w:t>
            </w:r>
          </w:p>
        </w:tc>
        <w:tc>
          <w:tcPr>
            <w:tcW w:w="3150" w:type="dxa"/>
          </w:tcPr>
          <w:p w:rsidR="00380E36" w:rsidRPr="009D2FE6" w:rsidRDefault="00380E36" w:rsidP="00380E36">
            <w:pPr>
              <w:spacing w:line="240" w:lineRule="auto"/>
              <w:ind w:right="-108"/>
              <w:rPr>
                <w:sz w:val="24"/>
                <w:lang w:eastAsia="ru-RU"/>
              </w:rPr>
            </w:pPr>
            <w:r w:rsidRPr="009D2FE6">
              <w:rPr>
                <w:sz w:val="24"/>
                <w:lang w:eastAsia="ru-RU"/>
              </w:rPr>
              <w:t>Етапи виконання програми</w:t>
            </w:r>
          </w:p>
        </w:tc>
        <w:tc>
          <w:tcPr>
            <w:tcW w:w="6122" w:type="dxa"/>
          </w:tcPr>
          <w:p w:rsidR="00380E36" w:rsidRPr="009D2FE6" w:rsidRDefault="00380E36" w:rsidP="00380E36">
            <w:pPr>
              <w:spacing w:line="240" w:lineRule="auto"/>
              <w:jc w:val="center"/>
              <w:rPr>
                <w:sz w:val="24"/>
                <w:lang w:eastAsia="ru-RU"/>
              </w:rPr>
            </w:pPr>
          </w:p>
          <w:p w:rsidR="00380E36" w:rsidRPr="009D2FE6" w:rsidRDefault="00380E36" w:rsidP="00380E36">
            <w:pPr>
              <w:spacing w:line="240" w:lineRule="auto"/>
              <w:jc w:val="center"/>
              <w:rPr>
                <w:sz w:val="24"/>
                <w:lang w:eastAsia="ru-RU"/>
              </w:rPr>
            </w:pPr>
            <w:r w:rsidRPr="009D2FE6">
              <w:rPr>
                <w:sz w:val="24"/>
                <w:lang w:eastAsia="ru-RU"/>
              </w:rPr>
              <w:t>-</w:t>
            </w:r>
          </w:p>
        </w:tc>
      </w:tr>
      <w:tr w:rsidR="009D2FE6" w:rsidRPr="009D2FE6" w:rsidTr="00622758">
        <w:tc>
          <w:tcPr>
            <w:tcW w:w="612" w:type="dxa"/>
          </w:tcPr>
          <w:p w:rsidR="00380E36" w:rsidRPr="009D2FE6" w:rsidRDefault="00380E36" w:rsidP="00380E36">
            <w:pPr>
              <w:spacing w:line="240" w:lineRule="auto"/>
              <w:jc w:val="center"/>
              <w:rPr>
                <w:sz w:val="24"/>
                <w:lang w:eastAsia="ru-RU"/>
              </w:rPr>
            </w:pPr>
            <w:r w:rsidRPr="009D2FE6">
              <w:rPr>
                <w:sz w:val="24"/>
                <w:lang w:eastAsia="ru-RU"/>
              </w:rPr>
              <w:t>8.</w:t>
            </w:r>
          </w:p>
        </w:tc>
        <w:tc>
          <w:tcPr>
            <w:tcW w:w="9272" w:type="dxa"/>
            <w:gridSpan w:val="2"/>
          </w:tcPr>
          <w:p w:rsidR="00380E36" w:rsidRPr="009D2FE6" w:rsidRDefault="00380E36" w:rsidP="00380E36">
            <w:pPr>
              <w:spacing w:line="240" w:lineRule="auto"/>
              <w:jc w:val="both"/>
              <w:rPr>
                <w:sz w:val="24"/>
                <w:lang w:eastAsia="ru-RU"/>
              </w:rPr>
            </w:pPr>
            <w:r w:rsidRPr="009D2FE6">
              <w:rPr>
                <w:sz w:val="24"/>
                <w:lang w:eastAsia="ru-RU"/>
              </w:rPr>
              <w:t>Обсяги та джерела фінансування</w:t>
            </w:r>
          </w:p>
        </w:tc>
      </w:tr>
      <w:tr w:rsidR="009D2FE6" w:rsidRPr="009D2FE6" w:rsidTr="00622758">
        <w:trPr>
          <w:trHeight w:val="20"/>
        </w:trPr>
        <w:tc>
          <w:tcPr>
            <w:tcW w:w="3762" w:type="dxa"/>
            <w:gridSpan w:val="2"/>
          </w:tcPr>
          <w:p w:rsidR="00380E36" w:rsidRPr="009D2FE6" w:rsidRDefault="00380E36" w:rsidP="00380E36">
            <w:pPr>
              <w:spacing w:line="240" w:lineRule="auto"/>
              <w:jc w:val="center"/>
              <w:rPr>
                <w:sz w:val="24"/>
                <w:lang w:eastAsia="ru-RU"/>
              </w:rPr>
            </w:pPr>
            <w:r w:rsidRPr="009D2FE6">
              <w:rPr>
                <w:sz w:val="24"/>
                <w:lang w:eastAsia="ru-RU"/>
              </w:rPr>
              <w:t>Джерела фінансування</w:t>
            </w:r>
          </w:p>
        </w:tc>
        <w:tc>
          <w:tcPr>
            <w:tcW w:w="6122" w:type="dxa"/>
          </w:tcPr>
          <w:p w:rsidR="00380E36" w:rsidRPr="009D2FE6" w:rsidRDefault="00380E36" w:rsidP="00380E36">
            <w:pPr>
              <w:spacing w:line="240" w:lineRule="auto"/>
              <w:jc w:val="center"/>
              <w:rPr>
                <w:sz w:val="24"/>
                <w:lang w:eastAsia="ru-RU"/>
              </w:rPr>
            </w:pPr>
            <w:r w:rsidRPr="009D2FE6">
              <w:rPr>
                <w:sz w:val="24"/>
                <w:lang w:eastAsia="ru-RU"/>
              </w:rPr>
              <w:t>Обсяг фінансування</w:t>
            </w:r>
          </w:p>
        </w:tc>
      </w:tr>
      <w:tr w:rsidR="00380E36" w:rsidRPr="009D2FE6" w:rsidTr="00622758">
        <w:trPr>
          <w:trHeight w:val="20"/>
        </w:trPr>
        <w:tc>
          <w:tcPr>
            <w:tcW w:w="3762" w:type="dxa"/>
            <w:gridSpan w:val="2"/>
          </w:tcPr>
          <w:p w:rsidR="00380E36" w:rsidRPr="009D2FE6" w:rsidRDefault="00380E36" w:rsidP="00380E36">
            <w:pPr>
              <w:spacing w:line="240" w:lineRule="auto"/>
              <w:rPr>
                <w:sz w:val="24"/>
                <w:lang w:eastAsia="ru-RU"/>
              </w:rPr>
            </w:pPr>
            <w:r w:rsidRPr="009D2FE6">
              <w:rPr>
                <w:sz w:val="24"/>
                <w:lang w:eastAsia="ru-RU"/>
              </w:rPr>
              <w:t>Бюджет міста</w:t>
            </w:r>
          </w:p>
        </w:tc>
        <w:tc>
          <w:tcPr>
            <w:tcW w:w="6122" w:type="dxa"/>
          </w:tcPr>
          <w:p w:rsidR="00380E36" w:rsidRPr="009D2FE6" w:rsidRDefault="00380E36" w:rsidP="00380E36">
            <w:pPr>
              <w:spacing w:line="240" w:lineRule="auto"/>
              <w:jc w:val="center"/>
              <w:rPr>
                <w:sz w:val="24"/>
                <w:lang w:eastAsia="ru-RU"/>
              </w:rPr>
            </w:pPr>
            <w:r w:rsidRPr="009D2FE6">
              <w:rPr>
                <w:sz w:val="24"/>
                <w:lang w:eastAsia="ru-RU"/>
              </w:rPr>
              <w:t>7 153 611,86 грн</w:t>
            </w:r>
          </w:p>
        </w:tc>
      </w:tr>
    </w:tbl>
    <w:p w:rsidR="00380E36" w:rsidRPr="009D2FE6" w:rsidRDefault="00380E36" w:rsidP="00380E36">
      <w:pPr>
        <w:spacing w:line="240" w:lineRule="auto"/>
        <w:rPr>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2.Визначення проблем, на розв’язання яких спрямована програма</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ind w:firstLine="284"/>
        <w:jc w:val="both"/>
        <w:rPr>
          <w:sz w:val="24"/>
          <w:lang w:eastAsia="ru-RU"/>
        </w:rPr>
      </w:pPr>
      <w:r w:rsidRPr="009D2FE6">
        <w:rPr>
          <w:sz w:val="24"/>
          <w:lang w:eastAsia="ru-RU"/>
        </w:rPr>
        <w:t xml:space="preserve">Міська комплексна програма підтримки Захисників і Захисниць України та членів їх сімей на 2026 рік прогноз на 2027-2028 роки (далі – програма) – це комплекс заходів, що здійснюються на місцевому рівні з метою фінансової та іншої соціальної підтримки громадян, які беруть участь у захисті України від агресії  російської федерації на території України. </w:t>
      </w:r>
    </w:p>
    <w:p w:rsidR="00380E36" w:rsidRPr="009D2FE6" w:rsidRDefault="00380E36" w:rsidP="00380E36">
      <w:pPr>
        <w:shd w:val="clear" w:color="auto" w:fill="FFFFFF"/>
        <w:spacing w:line="240" w:lineRule="auto"/>
        <w:ind w:firstLine="555"/>
        <w:jc w:val="both"/>
        <w:textAlignment w:val="baseline"/>
        <w:rPr>
          <w:rFonts w:eastAsia="Liberation Serif"/>
          <w:sz w:val="24"/>
          <w:lang w:eastAsia="ru-RU"/>
        </w:rPr>
      </w:pPr>
      <w:r w:rsidRPr="009D2FE6">
        <w:rPr>
          <w:sz w:val="24"/>
          <w:lang w:eastAsia="ru-RU"/>
        </w:rPr>
        <w:tab/>
      </w:r>
      <w:r w:rsidRPr="009D2FE6">
        <w:rPr>
          <w:iCs/>
          <w:sz w:val="24"/>
          <w:lang w:eastAsia="ru-RU"/>
        </w:rPr>
        <w:t xml:space="preserve">У рамках програми передбачається надання допомоги особам рядового і начальницького складу, ЗСУ, співробітникам Міністерства оборони України, Міністерства внутрішніх справ України, Служби безпеки України, Державної прикордонної служби України, Національної гвардії України, тощо, </w:t>
      </w:r>
      <w:r w:rsidRPr="009D2FE6">
        <w:rPr>
          <w:rFonts w:eastAsia="Liberation Serif"/>
          <w:sz w:val="24"/>
          <w:lang w:eastAsia="ru-RU"/>
        </w:rPr>
        <w:t xml:space="preserve">які брали та беруть безпосередню участь в </w:t>
      </w:r>
      <w:r w:rsidRPr="009D2FE6">
        <w:rPr>
          <w:rFonts w:eastAsia="Liberation Serif"/>
          <w:sz w:val="24"/>
          <w:lang w:eastAsia="ru-RU"/>
        </w:rPr>
        <w:lastRenderedPageBreak/>
        <w:t>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9D2FE6">
        <w:rPr>
          <w:iCs/>
          <w:sz w:val="24"/>
          <w:lang w:eastAsia="ru-RU"/>
        </w:rPr>
        <w:t xml:space="preserve"> Надання матеріальної, психологічної та соціальної підтримки учасникам бойових дій, військовослужбовцям, </w:t>
      </w:r>
      <w:r w:rsidRPr="009D2FE6">
        <w:rPr>
          <w:rFonts w:eastAsia="Liberation Serif"/>
          <w:sz w:val="24"/>
          <w:lang w:eastAsia="ru-RU"/>
        </w:rPr>
        <w:t>сім’ям загиблих, членам сімей, які знаходяться в пошуку безвісті відсутніх та  сімей полонених.</w:t>
      </w:r>
    </w:p>
    <w:p w:rsidR="00380E36" w:rsidRPr="009D2FE6" w:rsidRDefault="00FD36DF" w:rsidP="00FD36DF">
      <w:pPr>
        <w:shd w:val="clear" w:color="auto" w:fill="FFFFFF"/>
        <w:spacing w:line="240" w:lineRule="auto"/>
        <w:ind w:firstLine="555"/>
        <w:jc w:val="both"/>
        <w:textAlignment w:val="baseline"/>
        <w:rPr>
          <w:rFonts w:eastAsia="Liberation Serif"/>
          <w:sz w:val="24"/>
          <w:lang w:eastAsia="ru-RU"/>
        </w:rPr>
      </w:pPr>
      <w:r w:rsidRPr="009D2FE6">
        <w:rPr>
          <w:rFonts w:eastAsia="Liberation Serif"/>
          <w:sz w:val="24"/>
          <w:lang w:eastAsia="ru-RU"/>
        </w:rPr>
        <w:t xml:space="preserve"> </w:t>
      </w:r>
    </w:p>
    <w:p w:rsidR="00380E36" w:rsidRPr="009D2FE6" w:rsidRDefault="00380E36" w:rsidP="00380E36">
      <w:pPr>
        <w:spacing w:line="240" w:lineRule="auto"/>
        <w:jc w:val="both"/>
        <w:rPr>
          <w:sz w:val="24"/>
          <w:lang w:eastAsia="ru-RU"/>
        </w:rPr>
      </w:pPr>
      <w:r w:rsidRPr="009D2FE6">
        <w:rPr>
          <w:sz w:val="24"/>
          <w:lang w:eastAsia="ru-RU"/>
        </w:rPr>
        <w:t>Програма складається з таких частин:</w:t>
      </w:r>
    </w:p>
    <w:p w:rsidR="00380E36" w:rsidRPr="009D2FE6" w:rsidRDefault="00380E36" w:rsidP="006E31B9">
      <w:pPr>
        <w:numPr>
          <w:ilvl w:val="0"/>
          <w:numId w:val="10"/>
        </w:numPr>
        <w:spacing w:after="200" w:line="240" w:lineRule="auto"/>
        <w:contextualSpacing/>
        <w:jc w:val="both"/>
        <w:rPr>
          <w:b/>
          <w:bCs/>
          <w:sz w:val="24"/>
          <w:lang w:eastAsia="ru-RU"/>
        </w:rPr>
      </w:pPr>
      <w:r w:rsidRPr="009D2FE6">
        <w:rPr>
          <w:sz w:val="24"/>
          <w:lang w:eastAsia="ru-RU"/>
        </w:rPr>
        <w:t xml:space="preserve"> 1</w:t>
      </w:r>
      <w:r w:rsidRPr="009D2FE6">
        <w:rPr>
          <w:b/>
          <w:bCs/>
          <w:sz w:val="24"/>
          <w:lang w:eastAsia="ru-RU"/>
        </w:rPr>
        <w:t>. Надання матеріальної допомоги особам з інвалідністю внаслідок війни з числа учасників АТО (ООС).</w:t>
      </w:r>
    </w:p>
    <w:p w:rsidR="00380E36" w:rsidRPr="009D2FE6" w:rsidRDefault="00380E36" w:rsidP="00380E36">
      <w:pPr>
        <w:shd w:val="clear" w:color="auto" w:fill="FFFFFF"/>
        <w:suppressAutoHyphens/>
        <w:spacing w:line="240" w:lineRule="auto"/>
        <w:contextualSpacing/>
        <w:jc w:val="both"/>
        <w:rPr>
          <w:sz w:val="24"/>
          <w:lang w:val="ru-RU" w:eastAsia="ru-RU"/>
        </w:rPr>
      </w:pPr>
      <w:r w:rsidRPr="009D2FE6">
        <w:rPr>
          <w:sz w:val="24"/>
          <w:lang w:eastAsia="ru-RU"/>
        </w:rPr>
        <w:t>Д</w:t>
      </w:r>
      <w:r w:rsidRPr="009D2FE6">
        <w:rPr>
          <w:sz w:val="24"/>
          <w:lang w:val="ru-RU" w:eastAsia="ru-RU"/>
        </w:rPr>
        <w:t xml:space="preserve">ля одержання допомоги заявник подає до </w:t>
      </w:r>
      <w:r w:rsidRPr="009D2FE6">
        <w:rPr>
          <w:sz w:val="24"/>
          <w:lang w:eastAsia="ru-RU"/>
        </w:rPr>
        <w:t>центру  надання адміністративних послуг Новороздільської міської ради</w:t>
      </w:r>
      <w:r w:rsidRPr="009D2FE6">
        <w:rPr>
          <w:sz w:val="24"/>
          <w:lang w:val="ru-RU" w:eastAsia="ru-RU"/>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1) копії паспорта; якщо паспорт громадянина України виготовлений  у формі картки (ID-паспорт), додатково слід подати документ, виданий компетентним органом про реєстрацію місця проживання заявника; у разі подання документів законним представником – копії документів, що посвідчують особу тих осіб, від імені яких подається заява, а також документ, який надає повноваження законному представникові представляти таких осіб, оформлений відповідно до законодавства;</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2) копію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3) </w:t>
      </w:r>
      <w:r w:rsidRPr="009D2FE6">
        <w:rPr>
          <w:sz w:val="24"/>
          <w:lang w:eastAsia="zh-CN"/>
        </w:rPr>
        <w:t>к</w:t>
      </w:r>
      <w:r w:rsidRPr="009D2FE6">
        <w:rPr>
          <w:sz w:val="24"/>
          <w:lang w:val="ru-RU" w:eastAsia="zh-CN"/>
        </w:rPr>
        <w:t xml:space="preserve">опія </w:t>
      </w:r>
      <w:r w:rsidRPr="009D2FE6">
        <w:rPr>
          <w:sz w:val="24"/>
          <w:lang w:eastAsia="zh-CN"/>
        </w:rPr>
        <w:t>посвідчення «особи з інвалідністю внаслідок війни»;</w:t>
      </w:r>
    </w:p>
    <w:p w:rsidR="00380E36" w:rsidRPr="009D2FE6" w:rsidRDefault="00380E36" w:rsidP="00380E36">
      <w:pPr>
        <w:suppressAutoHyphens/>
        <w:spacing w:line="240" w:lineRule="auto"/>
        <w:jc w:val="both"/>
        <w:rPr>
          <w:sz w:val="24"/>
          <w:lang w:val="ru-RU" w:eastAsia="zh-CN"/>
        </w:rPr>
      </w:pPr>
      <w:r w:rsidRPr="009D2FE6">
        <w:rPr>
          <w:sz w:val="24"/>
          <w:lang w:val="ru-RU" w:eastAsia="zh-CN"/>
        </w:rPr>
        <w:t xml:space="preserve">4) </w:t>
      </w:r>
      <w:r w:rsidRPr="009D2FE6">
        <w:rPr>
          <w:sz w:val="24"/>
          <w:lang w:eastAsia="zh-CN"/>
        </w:rPr>
        <w:t>к</w:t>
      </w:r>
      <w:r w:rsidRPr="009D2FE6">
        <w:rPr>
          <w:sz w:val="24"/>
          <w:lang w:val="ru-RU" w:eastAsia="zh-CN"/>
        </w:rPr>
        <w:t xml:space="preserve">опія </w:t>
      </w:r>
      <w:r w:rsidRPr="009D2FE6">
        <w:rPr>
          <w:sz w:val="24"/>
          <w:lang w:eastAsia="zh-CN"/>
        </w:rPr>
        <w:t>довідки про безпоседню участь в антитерористичній операції;</w:t>
      </w:r>
      <w:r w:rsidRPr="009D2FE6">
        <w:rPr>
          <w:sz w:val="24"/>
          <w:lang w:val="ru-RU" w:eastAsia="zh-CN"/>
        </w:rPr>
        <w:t xml:space="preserve"> </w:t>
      </w:r>
    </w:p>
    <w:p w:rsidR="00380E36" w:rsidRPr="009D2FE6" w:rsidRDefault="00380E36" w:rsidP="00380E36">
      <w:pPr>
        <w:suppressAutoHyphens/>
        <w:spacing w:line="240" w:lineRule="auto"/>
        <w:jc w:val="both"/>
        <w:rPr>
          <w:sz w:val="24"/>
          <w:lang w:eastAsia="zh-CN"/>
        </w:rPr>
      </w:pPr>
      <w:r w:rsidRPr="009D2FE6">
        <w:rPr>
          <w:sz w:val="24"/>
          <w:lang w:val="ru-RU" w:eastAsia="zh-CN"/>
        </w:rPr>
        <w:t>5) інформацію про реквізити банківського рахунку</w:t>
      </w:r>
      <w:r w:rsidRPr="009D2FE6">
        <w:rPr>
          <w:sz w:val="24"/>
          <w:lang w:eastAsia="zh-CN"/>
        </w:rPr>
        <w:t>;</w:t>
      </w:r>
    </w:p>
    <w:p w:rsidR="00380E36" w:rsidRPr="009D2FE6" w:rsidRDefault="00380E36" w:rsidP="00380E36">
      <w:pPr>
        <w:widowControl w:val="0"/>
        <w:suppressAutoHyphens/>
        <w:autoSpaceDN w:val="0"/>
        <w:spacing w:line="240" w:lineRule="auto"/>
        <w:jc w:val="both"/>
        <w:textAlignment w:val="baseline"/>
        <w:rPr>
          <w:rFonts w:eastAsia="Segoe UI" w:cs="Tahoma"/>
          <w:kern w:val="3"/>
          <w:sz w:val="24"/>
          <w:lang w:eastAsia="zh-CN" w:bidi="hi-IN"/>
        </w:rPr>
      </w:pPr>
      <w:r w:rsidRPr="009D2FE6">
        <w:rPr>
          <w:kern w:val="3"/>
          <w:sz w:val="24"/>
          <w:lang w:eastAsia="zh-CN" w:bidi="hi-IN"/>
        </w:rPr>
        <w:t xml:space="preserve"> </w:t>
      </w: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380E36">
      <w:pPr>
        <w:widowControl w:val="0"/>
        <w:suppressAutoHyphens/>
        <w:autoSpaceDN w:val="0"/>
        <w:spacing w:line="240" w:lineRule="auto"/>
        <w:ind w:left="142"/>
        <w:jc w:val="both"/>
        <w:textAlignment w:val="baseline"/>
        <w:rPr>
          <w:rFonts w:eastAsia="Segoe UI" w:cs="Tahoma"/>
          <w:kern w:val="3"/>
          <w:sz w:val="24"/>
          <w:lang w:eastAsia="zh-CN" w:bidi="hi-IN"/>
        </w:rPr>
      </w:pPr>
      <w:r w:rsidRPr="009D2FE6">
        <w:rPr>
          <w:rFonts w:eastAsia="Segoe UI" w:cs="Tahoma"/>
          <w:kern w:val="3"/>
          <w:sz w:val="24"/>
          <w:lang w:eastAsia="zh-CN" w:bidi="hi-IN"/>
        </w:rPr>
        <w:t>особам з інвалідністю внаслідок війни 2000,00 грн.</w:t>
      </w:r>
    </w:p>
    <w:p w:rsidR="00380E36" w:rsidRPr="009D2FE6" w:rsidRDefault="00380E36" w:rsidP="00380E36">
      <w:pPr>
        <w:spacing w:line="240" w:lineRule="auto"/>
        <w:jc w:val="both"/>
        <w:rPr>
          <w:sz w:val="24"/>
          <w:lang w:eastAsia="ru-RU"/>
        </w:rPr>
      </w:pPr>
    </w:p>
    <w:p w:rsidR="00380E36" w:rsidRPr="009D2FE6" w:rsidRDefault="00380E36" w:rsidP="006E31B9">
      <w:pPr>
        <w:numPr>
          <w:ilvl w:val="0"/>
          <w:numId w:val="7"/>
        </w:numPr>
        <w:spacing w:after="200" w:line="240" w:lineRule="auto"/>
        <w:contextualSpacing/>
        <w:jc w:val="both"/>
        <w:rPr>
          <w:b/>
          <w:bCs/>
          <w:sz w:val="24"/>
          <w:lang w:eastAsia="ru-RU"/>
        </w:rPr>
      </w:pPr>
      <w:r w:rsidRPr="009D2FE6">
        <w:rPr>
          <w:b/>
          <w:bCs/>
          <w:sz w:val="24"/>
          <w:lang w:eastAsia="ru-RU"/>
        </w:rPr>
        <w:t>2. Надання матеріальної допомоги військовослужбовцям та звільненим військовослужбовцям із військової служби  у зв’зку із захворюванням.</w:t>
      </w:r>
    </w:p>
    <w:p w:rsidR="00380E36" w:rsidRPr="009D2FE6" w:rsidRDefault="00380E36" w:rsidP="00380E36">
      <w:pPr>
        <w:shd w:val="clear" w:color="auto" w:fill="FFFFFF"/>
        <w:suppressAutoHyphens/>
        <w:spacing w:line="240" w:lineRule="auto"/>
        <w:contextualSpacing/>
        <w:jc w:val="both"/>
        <w:rPr>
          <w:sz w:val="24"/>
          <w:lang w:val="ru-RU" w:eastAsia="ru-RU"/>
        </w:rPr>
      </w:pPr>
      <w:r w:rsidRPr="009D2FE6">
        <w:rPr>
          <w:sz w:val="24"/>
          <w:lang w:eastAsia="ru-RU"/>
        </w:rPr>
        <w:t>Д</w:t>
      </w:r>
      <w:r w:rsidRPr="009D2FE6">
        <w:rPr>
          <w:sz w:val="24"/>
          <w:lang w:val="ru-RU" w:eastAsia="ru-RU"/>
        </w:rPr>
        <w:t xml:space="preserve">ля одержання допомоги заявник подає до </w:t>
      </w:r>
      <w:r w:rsidRPr="009D2FE6">
        <w:rPr>
          <w:sz w:val="24"/>
          <w:lang w:eastAsia="ru-RU"/>
        </w:rPr>
        <w:t>центру  надання адміністративних послуг Новороздільської міської ради</w:t>
      </w:r>
      <w:r w:rsidRPr="009D2FE6">
        <w:rPr>
          <w:sz w:val="24"/>
          <w:lang w:val="ru-RU" w:eastAsia="ru-RU"/>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1) копі</w:t>
      </w:r>
      <w:r w:rsidRPr="009D2FE6">
        <w:rPr>
          <w:sz w:val="24"/>
          <w:lang w:eastAsia="zh-CN"/>
        </w:rPr>
        <w:t>ю</w:t>
      </w:r>
      <w:r w:rsidRPr="009D2FE6">
        <w:rPr>
          <w:sz w:val="24"/>
          <w:lang w:val="ru-RU" w:eastAsia="zh-CN"/>
        </w:rPr>
        <w:t xml:space="preserve"> паспорта</w:t>
      </w:r>
      <w:r w:rsidRPr="009D2FE6">
        <w:rPr>
          <w:sz w:val="24"/>
          <w:lang w:eastAsia="zh-CN"/>
        </w:rPr>
        <w:t xml:space="preserve"> громадянина України</w:t>
      </w:r>
      <w:r w:rsidRPr="009D2FE6">
        <w:rPr>
          <w:sz w:val="24"/>
          <w:lang w:val="ru-RU" w:eastAsia="zh-CN"/>
        </w:rPr>
        <w:t xml:space="preserve">; </w:t>
      </w:r>
      <w:r w:rsidRPr="009D2FE6">
        <w:rPr>
          <w:sz w:val="24"/>
          <w:lang w:eastAsia="zh-CN"/>
        </w:rPr>
        <w:t xml:space="preserve">у разі оформлення паспорта у формі картки </w:t>
      </w:r>
      <w:r w:rsidRPr="009D2FE6">
        <w:rPr>
          <w:sz w:val="24"/>
          <w:lang w:val="ru-RU" w:eastAsia="zh-CN"/>
        </w:rPr>
        <w:t>(ID-паспорт</w:t>
      </w:r>
      <w:r w:rsidRPr="009D2FE6">
        <w:rPr>
          <w:sz w:val="24"/>
          <w:lang w:eastAsia="zh-CN"/>
        </w:rPr>
        <w:t>а</w:t>
      </w:r>
      <w:r w:rsidRPr="009D2FE6">
        <w:rPr>
          <w:sz w:val="24"/>
          <w:lang w:val="ru-RU" w:eastAsia="zh-CN"/>
        </w:rPr>
        <w:t>)</w:t>
      </w:r>
      <w:r w:rsidRPr="009D2FE6">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2) 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3) </w:t>
      </w:r>
      <w:r w:rsidRPr="009D2FE6">
        <w:rPr>
          <w:sz w:val="24"/>
          <w:lang w:eastAsia="zh-CN"/>
        </w:rPr>
        <w:t>к</w:t>
      </w:r>
      <w:r w:rsidRPr="009D2FE6">
        <w:rPr>
          <w:sz w:val="24"/>
          <w:lang w:val="ru-RU" w:eastAsia="zh-CN"/>
        </w:rPr>
        <w:t>опі</w:t>
      </w:r>
      <w:r w:rsidRPr="009D2FE6">
        <w:rPr>
          <w:sz w:val="24"/>
          <w:lang w:eastAsia="zh-CN"/>
        </w:rPr>
        <w:t>ю</w:t>
      </w:r>
      <w:r w:rsidRPr="009D2FE6">
        <w:rPr>
          <w:sz w:val="24"/>
          <w:lang w:val="ru-RU" w:eastAsia="zh-CN"/>
        </w:rPr>
        <w:t xml:space="preserve"> </w:t>
      </w:r>
      <w:r w:rsidRPr="009D2FE6">
        <w:rPr>
          <w:sz w:val="24"/>
          <w:lang w:eastAsia="zh-CN"/>
        </w:rPr>
        <w:t>посвідчення (за наявності), копію військового квитка ( за наявності), або копію довідки про військову службу;</w:t>
      </w:r>
    </w:p>
    <w:p w:rsidR="00380E36" w:rsidRPr="009D2FE6" w:rsidRDefault="00380E36" w:rsidP="00380E36">
      <w:pPr>
        <w:suppressAutoHyphens/>
        <w:spacing w:line="240" w:lineRule="auto"/>
        <w:jc w:val="both"/>
        <w:rPr>
          <w:sz w:val="24"/>
          <w:lang w:val="ru-RU" w:eastAsia="zh-CN"/>
        </w:rPr>
      </w:pPr>
      <w:r w:rsidRPr="009D2FE6">
        <w:rPr>
          <w:sz w:val="24"/>
          <w:lang w:val="ru-RU" w:eastAsia="zh-CN"/>
        </w:rPr>
        <w:t xml:space="preserve">4) </w:t>
      </w:r>
      <w:r w:rsidRPr="009D2FE6">
        <w:rPr>
          <w:sz w:val="24"/>
          <w:lang w:eastAsia="zh-CN"/>
        </w:rPr>
        <w:t>к</w:t>
      </w:r>
      <w:r w:rsidRPr="009D2FE6">
        <w:rPr>
          <w:sz w:val="24"/>
          <w:lang w:val="ru-RU" w:eastAsia="zh-CN"/>
        </w:rPr>
        <w:t>опі</w:t>
      </w:r>
      <w:r w:rsidRPr="009D2FE6">
        <w:rPr>
          <w:sz w:val="24"/>
          <w:lang w:eastAsia="zh-CN"/>
        </w:rPr>
        <w:t>ї докумендів з медичних установ про захворювання;</w:t>
      </w:r>
      <w:r w:rsidRPr="009D2FE6">
        <w:rPr>
          <w:sz w:val="24"/>
          <w:lang w:val="ru-RU" w:eastAsia="zh-CN"/>
        </w:rPr>
        <w:t xml:space="preserve"> </w:t>
      </w:r>
    </w:p>
    <w:p w:rsidR="00380E36" w:rsidRPr="009D2FE6" w:rsidRDefault="00380E36" w:rsidP="00380E36">
      <w:pPr>
        <w:spacing w:line="240" w:lineRule="auto"/>
        <w:jc w:val="both"/>
        <w:rPr>
          <w:sz w:val="24"/>
          <w:lang w:val="ru-RU" w:eastAsia="ru-RU"/>
        </w:rPr>
      </w:pPr>
      <w:r w:rsidRPr="009D2FE6">
        <w:rPr>
          <w:sz w:val="24"/>
          <w:lang w:eastAsia="ru-RU"/>
        </w:rPr>
        <w:t>5) акт фактичного проживання (для</w:t>
      </w:r>
      <w:r w:rsidRPr="009D2FE6">
        <w:rPr>
          <w:sz w:val="24"/>
          <w:lang w:val="ru-RU" w:eastAsia="ru-RU"/>
        </w:rPr>
        <w:t xml:space="preserve"> </w:t>
      </w:r>
      <w:r w:rsidRPr="009D2FE6">
        <w:rPr>
          <w:sz w:val="24"/>
          <w:lang w:eastAsia="ru-RU"/>
        </w:rPr>
        <w:t>осіб, які не зареєстровані в громаді)</w:t>
      </w:r>
      <w:r w:rsidRPr="009D2FE6">
        <w:rPr>
          <w:sz w:val="24"/>
          <w:lang w:val="ru-RU" w:eastAsia="ru-RU"/>
        </w:rPr>
        <w:t>;</w:t>
      </w:r>
    </w:p>
    <w:p w:rsidR="00380E36" w:rsidRPr="009D2FE6" w:rsidRDefault="00380E36" w:rsidP="00380E36">
      <w:pPr>
        <w:spacing w:line="240" w:lineRule="auto"/>
        <w:jc w:val="both"/>
        <w:rPr>
          <w:sz w:val="24"/>
          <w:lang w:val="ru-RU" w:eastAsia="zh-CN"/>
        </w:rPr>
      </w:pPr>
      <w:r w:rsidRPr="009D2FE6">
        <w:rPr>
          <w:sz w:val="24"/>
          <w:lang w:val="ru-RU" w:eastAsia="ru-RU"/>
        </w:rPr>
        <w:t xml:space="preserve">6) </w:t>
      </w:r>
      <w:r w:rsidRPr="009D2FE6">
        <w:rPr>
          <w:sz w:val="24"/>
          <w:lang w:eastAsia="ru-RU"/>
        </w:rPr>
        <w:t>довідка про неотримання допомоги у іншій громаді (для осіб, які не зареєстровані в громаді)</w:t>
      </w:r>
      <w:r w:rsidRPr="009D2FE6">
        <w:rPr>
          <w:sz w:val="24"/>
          <w:lang w:val="ru-RU" w:eastAsia="ru-RU"/>
        </w:rPr>
        <w:t>;</w:t>
      </w:r>
    </w:p>
    <w:p w:rsidR="00380E36" w:rsidRPr="009D2FE6" w:rsidRDefault="00380E36" w:rsidP="00380E36">
      <w:pPr>
        <w:suppressAutoHyphens/>
        <w:spacing w:line="240" w:lineRule="auto"/>
        <w:jc w:val="both"/>
        <w:rPr>
          <w:sz w:val="24"/>
          <w:lang w:eastAsia="zh-CN"/>
        </w:rPr>
      </w:pPr>
      <w:r w:rsidRPr="009D2FE6">
        <w:rPr>
          <w:sz w:val="24"/>
          <w:lang w:val="ru-RU" w:eastAsia="zh-CN"/>
        </w:rPr>
        <w:t>7) інформацію про реквізити банківського рахунку</w:t>
      </w:r>
      <w:r w:rsidRPr="009D2FE6">
        <w:rPr>
          <w:sz w:val="24"/>
          <w:lang w:eastAsia="zh-CN"/>
        </w:rPr>
        <w:t>;</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p>
    <w:p w:rsidR="00380E36" w:rsidRPr="009D2FE6" w:rsidRDefault="00380E36" w:rsidP="00380E36">
      <w:pPr>
        <w:suppressAutoHyphens/>
        <w:spacing w:line="240" w:lineRule="auto"/>
        <w:jc w:val="both"/>
        <w:rPr>
          <w:b/>
          <w:bCs/>
          <w:sz w:val="24"/>
          <w:lang w:val="ru-RU" w:eastAsia="ru-RU"/>
        </w:rPr>
      </w:pPr>
      <w:r w:rsidRPr="009D2FE6">
        <w:rPr>
          <w:b/>
          <w:bCs/>
          <w:sz w:val="24"/>
          <w:lang w:eastAsia="zh-CN"/>
        </w:rPr>
        <w:t xml:space="preserve"> 2. 3.</w:t>
      </w:r>
      <w:r w:rsidRPr="009D2FE6">
        <w:rPr>
          <w:sz w:val="24"/>
          <w:lang w:eastAsia="zh-CN"/>
        </w:rPr>
        <w:t xml:space="preserve"> </w:t>
      </w:r>
      <w:r w:rsidRPr="009D2FE6">
        <w:rPr>
          <w:b/>
          <w:bCs/>
          <w:sz w:val="24"/>
          <w:lang w:eastAsia="ru-RU"/>
        </w:rPr>
        <w:t xml:space="preserve">Надання матеріальної допомоги особі у зв’язку із похованням: </w:t>
      </w:r>
    </w:p>
    <w:p w:rsidR="00380E36" w:rsidRPr="009D2FE6" w:rsidRDefault="00380E36" w:rsidP="00380E36">
      <w:pPr>
        <w:suppressAutoHyphens/>
        <w:spacing w:line="240" w:lineRule="auto"/>
        <w:jc w:val="both"/>
        <w:rPr>
          <w:b/>
          <w:bCs/>
          <w:sz w:val="24"/>
          <w:lang w:eastAsia="ru-RU"/>
        </w:rPr>
      </w:pPr>
      <w:r w:rsidRPr="009D2FE6">
        <w:rPr>
          <w:b/>
          <w:bCs/>
          <w:sz w:val="24"/>
          <w:lang w:val="ru-RU" w:eastAsia="ru-RU"/>
        </w:rPr>
        <w:t xml:space="preserve">- </w:t>
      </w:r>
      <w:r w:rsidRPr="009D2FE6">
        <w:rPr>
          <w:b/>
          <w:bCs/>
          <w:sz w:val="24"/>
          <w:lang w:eastAsia="ru-RU"/>
        </w:rPr>
        <w:t xml:space="preserve">загиблого (померлого) військовослужбовця, який фактично проживав на території Новороздільської громади, але похований та території іншої громаді; </w:t>
      </w:r>
    </w:p>
    <w:p w:rsidR="00380E36" w:rsidRPr="009D2FE6" w:rsidRDefault="00380E36" w:rsidP="00380E36">
      <w:pPr>
        <w:suppressAutoHyphens/>
        <w:spacing w:line="240" w:lineRule="auto"/>
        <w:jc w:val="both"/>
        <w:rPr>
          <w:b/>
          <w:bCs/>
          <w:sz w:val="24"/>
          <w:lang w:eastAsia="ru-RU"/>
        </w:rPr>
      </w:pPr>
      <w:r w:rsidRPr="009D2FE6">
        <w:rPr>
          <w:b/>
          <w:bCs/>
          <w:sz w:val="24"/>
          <w:lang w:val="ru-RU" w:eastAsia="ru-RU"/>
        </w:rPr>
        <w:lastRenderedPageBreak/>
        <w:t xml:space="preserve">- </w:t>
      </w:r>
      <w:r w:rsidRPr="009D2FE6">
        <w:rPr>
          <w:b/>
          <w:bCs/>
          <w:sz w:val="24"/>
          <w:lang w:eastAsia="ru-RU"/>
        </w:rPr>
        <w:t xml:space="preserve">загиблого (померлого) військовослужбовця, який похований на території Новороздільської громади, поховання якого особа здійснила самостійно; </w:t>
      </w:r>
    </w:p>
    <w:p w:rsidR="00380E36" w:rsidRPr="009D2FE6" w:rsidRDefault="00380E36" w:rsidP="00380E36">
      <w:pPr>
        <w:widowControl w:val="0"/>
        <w:suppressAutoHyphens/>
        <w:autoSpaceDN w:val="0"/>
        <w:spacing w:line="240" w:lineRule="auto"/>
        <w:jc w:val="both"/>
        <w:textAlignment w:val="baseline"/>
        <w:rPr>
          <w:b/>
          <w:bCs/>
          <w:kern w:val="3"/>
          <w:sz w:val="24"/>
          <w:lang w:eastAsia="zh-CN" w:bidi="hi-IN"/>
        </w:rPr>
      </w:pPr>
      <w:r w:rsidRPr="009D2FE6">
        <w:rPr>
          <w:b/>
          <w:bCs/>
          <w:kern w:val="3"/>
          <w:sz w:val="24"/>
          <w:lang w:val="ru-RU" w:eastAsia="zh-CN" w:bidi="hi-IN"/>
        </w:rPr>
        <w:t xml:space="preserve">- </w:t>
      </w:r>
      <w:r w:rsidRPr="009D2FE6">
        <w:rPr>
          <w:b/>
          <w:bCs/>
          <w:kern w:val="3"/>
          <w:sz w:val="24"/>
          <w:lang w:eastAsia="zh-CN" w:bidi="hi-IN"/>
        </w:rPr>
        <w:t xml:space="preserve">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самостійно </w:t>
      </w:r>
    </w:p>
    <w:p w:rsidR="00380E36" w:rsidRPr="009D2FE6" w:rsidRDefault="00380E36" w:rsidP="00380E36">
      <w:pPr>
        <w:widowControl w:val="0"/>
        <w:suppressAutoHyphens/>
        <w:autoSpaceDN w:val="0"/>
        <w:spacing w:line="240" w:lineRule="auto"/>
        <w:jc w:val="both"/>
        <w:textAlignment w:val="baseline"/>
        <w:rPr>
          <w:b/>
          <w:bCs/>
          <w:kern w:val="3"/>
          <w:sz w:val="24"/>
          <w:lang w:eastAsia="zh-CN" w:bidi="hi-IN"/>
        </w:rPr>
      </w:pPr>
      <w:r w:rsidRPr="009D2FE6">
        <w:rPr>
          <w:b/>
          <w:bCs/>
          <w:kern w:val="3"/>
          <w:sz w:val="24"/>
          <w:lang w:eastAsia="zh-CN" w:bidi="hi-IN"/>
        </w:rPr>
        <w:t>(матеріальна допомога не виплачується, якщо смерть військовослужбовця звільненого з військової служби настала внаслідок:</w:t>
      </w:r>
    </w:p>
    <w:p w:rsidR="00380E36" w:rsidRPr="009D2FE6" w:rsidRDefault="00380E36" w:rsidP="00380E36">
      <w:pPr>
        <w:widowControl w:val="0"/>
        <w:suppressAutoHyphens/>
        <w:autoSpaceDN w:val="0"/>
        <w:spacing w:line="240" w:lineRule="auto"/>
        <w:jc w:val="both"/>
        <w:textAlignment w:val="baseline"/>
        <w:rPr>
          <w:b/>
          <w:bCs/>
          <w:kern w:val="3"/>
          <w:sz w:val="24"/>
          <w:lang w:eastAsia="zh-CN" w:bidi="hi-IN"/>
        </w:rPr>
      </w:pPr>
      <w:r w:rsidRPr="009D2FE6">
        <w:rPr>
          <w:b/>
          <w:bCs/>
          <w:kern w:val="3"/>
          <w:sz w:val="24"/>
          <w:lang w:eastAsia="zh-CN" w:bidi="hi-IN"/>
        </w:rPr>
        <w:t xml:space="preserve"> - вчинення ним злочину або адміністративного правопорушення; </w:t>
      </w:r>
    </w:p>
    <w:p w:rsidR="00380E36" w:rsidRPr="009D2FE6" w:rsidRDefault="00380E36" w:rsidP="00380E36">
      <w:pPr>
        <w:widowControl w:val="0"/>
        <w:suppressAutoHyphens/>
        <w:autoSpaceDN w:val="0"/>
        <w:spacing w:line="240" w:lineRule="auto"/>
        <w:jc w:val="both"/>
        <w:textAlignment w:val="baseline"/>
        <w:rPr>
          <w:kern w:val="3"/>
          <w:sz w:val="24"/>
          <w:lang w:eastAsia="zh-CN" w:bidi="hi-IN"/>
        </w:rPr>
      </w:pPr>
      <w:r w:rsidRPr="009D2FE6">
        <w:rPr>
          <w:b/>
          <w:bCs/>
          <w:kern w:val="3"/>
          <w:sz w:val="24"/>
          <w:lang w:eastAsia="zh-CN" w:bidi="hi-IN"/>
        </w:rPr>
        <w:t>- вживання військовослужбовцем алкогольних, наркотичних чи токсичних речовин).</w:t>
      </w:r>
      <w:r w:rsidRPr="009D2FE6">
        <w:rPr>
          <w:kern w:val="3"/>
          <w:sz w:val="24"/>
          <w:lang w:eastAsia="zh-CN" w:bidi="hi-IN"/>
        </w:rPr>
        <w:t xml:space="preserve"> </w:t>
      </w:r>
    </w:p>
    <w:p w:rsidR="00380E36" w:rsidRPr="009D2FE6" w:rsidRDefault="00380E36" w:rsidP="00380E36">
      <w:pPr>
        <w:shd w:val="clear" w:color="auto" w:fill="FFFFFF"/>
        <w:suppressAutoHyphens/>
        <w:spacing w:line="240" w:lineRule="auto"/>
        <w:contextualSpacing/>
        <w:jc w:val="both"/>
        <w:rPr>
          <w:sz w:val="24"/>
          <w:lang w:val="ru-RU" w:eastAsia="ru-RU"/>
        </w:rPr>
      </w:pPr>
      <w:r w:rsidRPr="009D2FE6">
        <w:rPr>
          <w:sz w:val="24"/>
          <w:lang w:eastAsia="ru-RU"/>
        </w:rPr>
        <w:t>Д</w:t>
      </w:r>
      <w:r w:rsidRPr="009D2FE6">
        <w:rPr>
          <w:sz w:val="24"/>
          <w:lang w:val="ru-RU" w:eastAsia="ru-RU"/>
        </w:rPr>
        <w:t xml:space="preserve">ля </w:t>
      </w:r>
      <w:r w:rsidRPr="009D2FE6">
        <w:rPr>
          <w:sz w:val="24"/>
          <w:lang w:eastAsia="ru-RU"/>
        </w:rPr>
        <w:t>отримання матеріальної</w:t>
      </w:r>
      <w:r w:rsidRPr="009D2FE6">
        <w:rPr>
          <w:sz w:val="24"/>
          <w:lang w:val="ru-RU" w:eastAsia="ru-RU"/>
        </w:rPr>
        <w:t xml:space="preserve"> допомоги </w:t>
      </w:r>
      <w:r w:rsidRPr="009D2FE6">
        <w:rPr>
          <w:sz w:val="24"/>
          <w:lang w:eastAsia="ru-RU"/>
        </w:rPr>
        <w:t xml:space="preserve">особа </w:t>
      </w:r>
      <w:r w:rsidRPr="009D2FE6">
        <w:rPr>
          <w:sz w:val="24"/>
          <w:lang w:val="ru-RU" w:eastAsia="ru-RU"/>
        </w:rPr>
        <w:t xml:space="preserve">подає до </w:t>
      </w:r>
      <w:r w:rsidRPr="009D2FE6">
        <w:rPr>
          <w:sz w:val="24"/>
          <w:lang w:eastAsia="ru-RU"/>
        </w:rPr>
        <w:t>центру  надання адміністративних послуг Новороздільської міської ради</w:t>
      </w:r>
      <w:r w:rsidRPr="009D2FE6">
        <w:rPr>
          <w:sz w:val="24"/>
          <w:lang w:val="ru-RU" w:eastAsia="ru-RU"/>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1) копі</w:t>
      </w:r>
      <w:r w:rsidRPr="009D2FE6">
        <w:rPr>
          <w:sz w:val="24"/>
          <w:lang w:eastAsia="zh-CN"/>
        </w:rPr>
        <w:t>ю</w:t>
      </w:r>
      <w:r w:rsidRPr="009D2FE6">
        <w:rPr>
          <w:sz w:val="24"/>
          <w:lang w:val="ru-RU" w:eastAsia="zh-CN"/>
        </w:rPr>
        <w:t xml:space="preserve"> паспорта</w:t>
      </w:r>
      <w:r w:rsidRPr="009D2FE6">
        <w:rPr>
          <w:sz w:val="24"/>
          <w:lang w:eastAsia="zh-CN"/>
        </w:rPr>
        <w:t xml:space="preserve"> громадянина України</w:t>
      </w:r>
      <w:r w:rsidRPr="009D2FE6">
        <w:rPr>
          <w:sz w:val="24"/>
          <w:lang w:val="ru-RU" w:eastAsia="zh-CN"/>
        </w:rPr>
        <w:t xml:space="preserve">; </w:t>
      </w:r>
      <w:r w:rsidRPr="009D2FE6">
        <w:rPr>
          <w:sz w:val="24"/>
          <w:lang w:eastAsia="zh-CN"/>
        </w:rPr>
        <w:t xml:space="preserve">у разі оформлення паспорта у формі картки </w:t>
      </w:r>
      <w:r w:rsidRPr="009D2FE6">
        <w:rPr>
          <w:sz w:val="24"/>
          <w:lang w:val="ru-RU" w:eastAsia="zh-CN"/>
        </w:rPr>
        <w:t>(ID-паспорт</w:t>
      </w:r>
      <w:r w:rsidRPr="009D2FE6">
        <w:rPr>
          <w:sz w:val="24"/>
          <w:lang w:eastAsia="zh-CN"/>
        </w:rPr>
        <w:t>а</w:t>
      </w:r>
      <w:r w:rsidRPr="009D2FE6">
        <w:rPr>
          <w:sz w:val="24"/>
          <w:lang w:val="ru-RU" w:eastAsia="zh-CN"/>
        </w:rPr>
        <w:t>)</w:t>
      </w:r>
      <w:r w:rsidRPr="009D2FE6">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2) 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380E36">
      <w:pPr>
        <w:suppressAutoHyphens/>
        <w:spacing w:line="240" w:lineRule="auto"/>
        <w:contextualSpacing/>
        <w:jc w:val="both"/>
        <w:rPr>
          <w:sz w:val="24"/>
          <w:lang w:eastAsia="zh-CN"/>
        </w:rPr>
      </w:pPr>
      <w:r w:rsidRPr="009D2FE6">
        <w:rPr>
          <w:sz w:val="24"/>
          <w:lang w:val="ru-RU" w:eastAsia="zh-CN"/>
        </w:rPr>
        <w:t xml:space="preserve">3) </w:t>
      </w:r>
      <w:r w:rsidRPr="009D2FE6">
        <w:rPr>
          <w:sz w:val="24"/>
          <w:lang w:eastAsia="zh-CN"/>
        </w:rPr>
        <w:t>к</w:t>
      </w:r>
      <w:r w:rsidRPr="009D2FE6">
        <w:rPr>
          <w:sz w:val="24"/>
          <w:lang w:val="ru-RU" w:eastAsia="zh-CN"/>
        </w:rPr>
        <w:t>опі</w:t>
      </w:r>
      <w:r w:rsidRPr="009D2FE6">
        <w:rPr>
          <w:sz w:val="24"/>
          <w:lang w:eastAsia="zh-CN"/>
        </w:rPr>
        <w:t>ю</w:t>
      </w:r>
      <w:r w:rsidRPr="009D2FE6">
        <w:rPr>
          <w:sz w:val="24"/>
          <w:lang w:val="ru-RU" w:eastAsia="zh-CN"/>
        </w:rPr>
        <w:t xml:space="preserve"> </w:t>
      </w:r>
      <w:r w:rsidRPr="009D2FE6">
        <w:rPr>
          <w:sz w:val="24"/>
          <w:lang w:eastAsia="zh-CN"/>
        </w:rPr>
        <w:t>свідоцтва про смерть, копія довідки про сповіщення (за наявності);</w:t>
      </w:r>
    </w:p>
    <w:p w:rsidR="00380E36" w:rsidRPr="009D2FE6" w:rsidRDefault="00380E36" w:rsidP="00380E36">
      <w:pPr>
        <w:suppressAutoHyphens/>
        <w:spacing w:line="240" w:lineRule="auto"/>
        <w:contextualSpacing/>
        <w:jc w:val="both"/>
        <w:rPr>
          <w:sz w:val="24"/>
          <w:lang w:val="ru-RU" w:eastAsia="zh-CN"/>
        </w:rPr>
      </w:pPr>
      <w:r w:rsidRPr="009D2FE6">
        <w:rPr>
          <w:sz w:val="24"/>
          <w:lang w:eastAsia="zh-CN"/>
        </w:rPr>
        <w:t>4) копію лікарського свідоцтва про смерть;</w:t>
      </w:r>
    </w:p>
    <w:p w:rsidR="00380E36" w:rsidRPr="009D2FE6" w:rsidRDefault="00380E36" w:rsidP="00380E36">
      <w:pPr>
        <w:suppressAutoHyphens/>
        <w:spacing w:line="240" w:lineRule="auto"/>
        <w:jc w:val="both"/>
        <w:rPr>
          <w:sz w:val="24"/>
          <w:lang w:val="ru-RU" w:eastAsia="zh-CN"/>
        </w:rPr>
      </w:pPr>
      <w:r w:rsidRPr="009D2FE6">
        <w:rPr>
          <w:sz w:val="24"/>
          <w:lang w:eastAsia="zh-CN"/>
        </w:rPr>
        <w:t>5</w:t>
      </w:r>
      <w:r w:rsidRPr="009D2FE6">
        <w:rPr>
          <w:sz w:val="24"/>
          <w:lang w:val="ru-RU" w:eastAsia="zh-CN"/>
        </w:rPr>
        <w:t xml:space="preserve">) </w:t>
      </w:r>
      <w:r w:rsidRPr="009D2FE6">
        <w:rPr>
          <w:sz w:val="24"/>
          <w:lang w:eastAsia="zh-CN"/>
        </w:rPr>
        <w:t>к</w:t>
      </w:r>
      <w:r w:rsidRPr="009D2FE6">
        <w:rPr>
          <w:sz w:val="24"/>
          <w:lang w:val="ru-RU" w:eastAsia="zh-CN"/>
        </w:rPr>
        <w:t>опі</w:t>
      </w:r>
      <w:r w:rsidRPr="009D2FE6">
        <w:rPr>
          <w:sz w:val="24"/>
          <w:lang w:eastAsia="zh-CN"/>
        </w:rPr>
        <w:t>ю</w:t>
      </w:r>
      <w:r w:rsidRPr="009D2FE6">
        <w:rPr>
          <w:sz w:val="24"/>
          <w:lang w:val="ru-RU" w:eastAsia="zh-CN"/>
        </w:rPr>
        <w:t xml:space="preserve"> </w:t>
      </w:r>
      <w:r w:rsidRPr="009D2FE6">
        <w:rPr>
          <w:sz w:val="24"/>
          <w:lang w:eastAsia="zh-CN"/>
        </w:rPr>
        <w:t>довідки про військову службу (за наявності), копія посвідчення учасника бойових дій (за наявності);</w:t>
      </w:r>
      <w:r w:rsidRPr="009D2FE6">
        <w:rPr>
          <w:sz w:val="24"/>
          <w:lang w:val="ru-RU" w:eastAsia="zh-CN"/>
        </w:rPr>
        <w:t xml:space="preserve"> </w:t>
      </w:r>
    </w:p>
    <w:p w:rsidR="00380E36" w:rsidRPr="009D2FE6" w:rsidRDefault="00380E36" w:rsidP="00380E36">
      <w:pPr>
        <w:suppressAutoHyphens/>
        <w:spacing w:line="240" w:lineRule="auto"/>
        <w:jc w:val="both"/>
        <w:rPr>
          <w:sz w:val="24"/>
          <w:lang w:eastAsia="zh-CN"/>
        </w:rPr>
      </w:pPr>
      <w:r w:rsidRPr="009D2FE6">
        <w:rPr>
          <w:sz w:val="24"/>
          <w:lang w:eastAsia="zh-CN"/>
        </w:rPr>
        <w:t>6) копію наказу про звільнення (за наявності) для виплати за поховання звільненим із військової служби ;</w:t>
      </w:r>
    </w:p>
    <w:p w:rsidR="00380E36" w:rsidRPr="009D2FE6" w:rsidRDefault="00380E36" w:rsidP="00380E36">
      <w:pPr>
        <w:suppressAutoHyphens/>
        <w:spacing w:line="240" w:lineRule="auto"/>
        <w:jc w:val="both"/>
        <w:rPr>
          <w:sz w:val="24"/>
          <w:lang w:eastAsia="zh-CN"/>
        </w:rPr>
      </w:pPr>
      <w:r w:rsidRPr="009D2FE6">
        <w:rPr>
          <w:sz w:val="24"/>
          <w:lang w:eastAsia="zh-CN"/>
        </w:rPr>
        <w:t>7) копію військового квитка за наявності (для виплати за поховання звільненим із військової служби) ;</w:t>
      </w:r>
    </w:p>
    <w:p w:rsidR="00380E36" w:rsidRPr="009D2FE6" w:rsidRDefault="00380E36" w:rsidP="00380E36">
      <w:pPr>
        <w:suppressAutoHyphens/>
        <w:spacing w:line="240" w:lineRule="auto"/>
        <w:jc w:val="both"/>
        <w:rPr>
          <w:sz w:val="24"/>
          <w:lang w:eastAsia="zh-CN"/>
        </w:rPr>
      </w:pPr>
      <w:r w:rsidRPr="009D2FE6">
        <w:rPr>
          <w:sz w:val="24"/>
          <w:lang w:eastAsia="zh-CN"/>
        </w:rPr>
        <w:t>8</w:t>
      </w:r>
      <w:r w:rsidRPr="009D2FE6">
        <w:rPr>
          <w:sz w:val="24"/>
          <w:lang w:val="ru-RU" w:eastAsia="zh-CN"/>
        </w:rPr>
        <w:t>) інформацію про реквізити банківського рахунку</w:t>
      </w:r>
      <w:r w:rsidRPr="009D2FE6">
        <w:rPr>
          <w:sz w:val="24"/>
          <w:lang w:eastAsia="zh-CN"/>
        </w:rPr>
        <w:t>.</w:t>
      </w:r>
    </w:p>
    <w:p w:rsidR="00380E36" w:rsidRPr="009D2FE6" w:rsidRDefault="00380E36" w:rsidP="00380E36">
      <w:pPr>
        <w:widowControl w:val="0"/>
        <w:suppressAutoHyphens/>
        <w:autoSpaceDN w:val="0"/>
        <w:spacing w:line="240" w:lineRule="auto"/>
        <w:jc w:val="both"/>
        <w:textAlignment w:val="baseline"/>
        <w:rPr>
          <w:b/>
          <w:bCs/>
          <w:kern w:val="3"/>
          <w:sz w:val="24"/>
          <w:lang w:eastAsia="zh-CN" w:bidi="hi-IN"/>
        </w:rPr>
      </w:pPr>
      <w:r w:rsidRPr="009D2FE6">
        <w:rPr>
          <w:b/>
          <w:bCs/>
          <w:kern w:val="3"/>
          <w:sz w:val="24"/>
          <w:lang w:eastAsia="zh-CN" w:bidi="hi-IN"/>
        </w:rPr>
        <w:t>Розмір допомоги є 50000,00 грн.</w:t>
      </w:r>
    </w:p>
    <w:p w:rsidR="00380E36" w:rsidRPr="009D2FE6" w:rsidRDefault="00380E36" w:rsidP="00380E36">
      <w:pPr>
        <w:spacing w:line="240" w:lineRule="auto"/>
        <w:ind w:firstLine="709"/>
        <w:contextualSpacing/>
        <w:rPr>
          <w:sz w:val="24"/>
          <w:lang w:eastAsia="ru-RU"/>
        </w:rPr>
      </w:pPr>
      <w:r w:rsidRPr="009D2FE6">
        <w:rPr>
          <w:bCs/>
          <w:sz w:val="24"/>
          <w:lang w:val="ru-RU" w:eastAsia="ru-RU"/>
        </w:rPr>
        <w:t xml:space="preserve">Розгляд документів для призначення матеріальної допомоги здійснюється комісією, утвореною </w:t>
      </w:r>
      <w:r w:rsidRPr="009D2FE6">
        <w:rPr>
          <w:bCs/>
          <w:sz w:val="24"/>
          <w:lang w:eastAsia="ru-RU"/>
        </w:rPr>
        <w:t>за наказом начальника управління</w:t>
      </w:r>
      <w:r w:rsidRPr="009D2FE6">
        <w:rPr>
          <w:bCs/>
          <w:sz w:val="24"/>
          <w:lang w:val="ru-RU" w:eastAsia="ru-RU"/>
        </w:rPr>
        <w:t xml:space="preserve"> при управлінні соціального захисту населення Новороздільської</w:t>
      </w:r>
      <w:r w:rsidRPr="009D2FE6">
        <w:rPr>
          <w:bCs/>
          <w:sz w:val="24"/>
          <w:lang w:eastAsia="ru-RU"/>
        </w:rPr>
        <w:t xml:space="preserve"> </w:t>
      </w:r>
      <w:r w:rsidRPr="009D2FE6">
        <w:rPr>
          <w:bCs/>
          <w:sz w:val="24"/>
          <w:lang w:val="ru-RU" w:eastAsia="ru-RU"/>
        </w:rPr>
        <w:t>міської ради.</w:t>
      </w:r>
      <w:r w:rsidRPr="009D2FE6">
        <w:rPr>
          <w:sz w:val="24"/>
          <w:lang w:val="ru-RU" w:eastAsia="ru-RU"/>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9D2FE6">
        <w:rPr>
          <w:sz w:val="24"/>
          <w:lang w:eastAsia="ru-RU"/>
        </w:rPr>
        <w:t xml:space="preserve"> </w:t>
      </w:r>
    </w:p>
    <w:p w:rsidR="00380E36" w:rsidRPr="009D2FE6" w:rsidRDefault="00380E36" w:rsidP="00380E36">
      <w:pPr>
        <w:spacing w:line="240" w:lineRule="auto"/>
        <w:contextualSpacing/>
        <w:jc w:val="both"/>
        <w:rPr>
          <w:b/>
          <w:bCs/>
          <w:sz w:val="24"/>
          <w:lang w:eastAsia="ru-RU"/>
        </w:rPr>
      </w:pPr>
      <w:r w:rsidRPr="009D2FE6">
        <w:rPr>
          <w:bCs/>
          <w:sz w:val="24"/>
          <w:lang w:val="ru-RU" w:eastAsia="ru-RU"/>
        </w:rPr>
        <w:t xml:space="preserve">Виплата матеріальної допомоги здійснюється на підставі наказу начальника </w:t>
      </w:r>
      <w:r w:rsidRPr="009D2FE6">
        <w:rPr>
          <w:bCs/>
          <w:sz w:val="24"/>
          <w:lang w:eastAsia="ru-RU"/>
        </w:rPr>
        <w:t>Управління соціального захисту населення Новороздільської міської ради</w:t>
      </w:r>
      <w:r w:rsidRPr="009D2FE6">
        <w:rPr>
          <w:bCs/>
          <w:sz w:val="24"/>
          <w:lang w:val="ru-RU" w:eastAsia="ru-RU"/>
        </w:rPr>
        <w:t xml:space="preserve"> з урахуванням </w:t>
      </w:r>
      <w:r w:rsidRPr="009D2FE6">
        <w:rPr>
          <w:bCs/>
          <w:sz w:val="24"/>
          <w:lang w:eastAsia="ru-RU"/>
        </w:rPr>
        <w:t>протоколу</w:t>
      </w:r>
      <w:r w:rsidRPr="009D2FE6">
        <w:rPr>
          <w:bCs/>
          <w:sz w:val="24"/>
          <w:lang w:val="ru-RU" w:eastAsia="ru-RU"/>
        </w:rPr>
        <w:t xml:space="preserve"> комісії</w:t>
      </w:r>
      <w:r w:rsidRPr="009D2FE6">
        <w:rPr>
          <w:b/>
          <w:bCs/>
          <w:sz w:val="24"/>
          <w:lang w:eastAsia="ru-RU"/>
        </w:rPr>
        <w:t>.</w:t>
      </w:r>
    </w:p>
    <w:p w:rsidR="00380E36" w:rsidRPr="009D2FE6" w:rsidRDefault="00380E36" w:rsidP="00380E36">
      <w:pPr>
        <w:spacing w:line="240" w:lineRule="auto"/>
        <w:rPr>
          <w:sz w:val="24"/>
          <w:lang w:eastAsia="ru-RU"/>
        </w:rPr>
      </w:pPr>
    </w:p>
    <w:p w:rsidR="00380E36" w:rsidRPr="009D2FE6" w:rsidRDefault="00380E36" w:rsidP="00380E36">
      <w:pPr>
        <w:spacing w:line="240" w:lineRule="auto"/>
        <w:jc w:val="both"/>
        <w:rPr>
          <w:sz w:val="24"/>
          <w:lang w:eastAsia="ru-RU"/>
        </w:rPr>
      </w:pPr>
      <w:r w:rsidRPr="009D2FE6">
        <w:rPr>
          <w:b/>
          <w:bCs/>
          <w:sz w:val="24"/>
          <w:lang w:eastAsia="ru-RU"/>
        </w:rPr>
        <w:t>2. 4. Надання матеріальної допомоги членам сімей (іншій особі), які знаходяться в пошуку безвісті відсутніх та полонених військовослужбовців.</w:t>
      </w:r>
    </w:p>
    <w:p w:rsidR="00380E36" w:rsidRPr="009D2FE6" w:rsidRDefault="00380E36" w:rsidP="00380E36">
      <w:pPr>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sz w:val="24"/>
          <w:lang w:eastAsia="zh-CN"/>
        </w:rPr>
      </w:pPr>
      <w:r w:rsidRPr="009D2FE6">
        <w:rPr>
          <w:sz w:val="24"/>
          <w:lang w:eastAsia="zh-CN"/>
        </w:rPr>
        <w:t>Допомога надається одноразово одному з членів родини (іншій особі), які знаходяться у пошуку</w:t>
      </w:r>
      <w:r w:rsidRPr="009D2FE6">
        <w:rPr>
          <w:sz w:val="24"/>
        </w:rPr>
        <w:t xml:space="preserve"> безвісті відсутніх та полонених військовослужбовців під час </w:t>
      </w:r>
      <w:r w:rsidRPr="009D2FE6">
        <w:rPr>
          <w:sz w:val="24"/>
          <w:lang w:eastAsia="ru-RU"/>
        </w:rPr>
        <w:t>заходів по забезпеченні оборони України, захисту безпеки населення та інтересів держави у зв’язку з військовою агресією російської федерації проти України</w:t>
      </w:r>
      <w:r w:rsidRPr="009D2FE6">
        <w:rPr>
          <w:sz w:val="24"/>
          <w:lang w:eastAsia="zh-CN"/>
        </w:rPr>
        <w:t xml:space="preserve"> дружині/ чоловікові, батькові/матері, повнолітнім дітям або рідному братові/сестрі, іншим особам (на кого адресоване сповіщення) за заявою.</w:t>
      </w:r>
    </w:p>
    <w:p w:rsidR="00380E36" w:rsidRPr="009D2FE6" w:rsidRDefault="00380E36" w:rsidP="00380E36">
      <w:pPr>
        <w:shd w:val="clear" w:color="auto" w:fill="FFFFFF"/>
        <w:suppressAutoHyphens/>
        <w:spacing w:line="240" w:lineRule="auto"/>
        <w:contextualSpacing/>
        <w:jc w:val="both"/>
        <w:rPr>
          <w:sz w:val="24"/>
          <w:lang w:val="ru-RU" w:eastAsia="ru-RU"/>
        </w:rPr>
      </w:pPr>
      <w:r w:rsidRPr="009D2FE6">
        <w:rPr>
          <w:sz w:val="24"/>
          <w:lang w:val="ru-RU" w:eastAsia="ru-RU"/>
        </w:rPr>
        <w:t>Для одержання допомоги заявник подає до</w:t>
      </w:r>
      <w:r w:rsidRPr="009D2FE6">
        <w:rPr>
          <w:sz w:val="24"/>
          <w:lang w:eastAsia="ru-RU"/>
        </w:rPr>
        <w:t xml:space="preserve"> центру надання адміністративних послуг Новороздільської міської ради</w:t>
      </w:r>
      <w:r w:rsidRPr="009D2FE6">
        <w:rPr>
          <w:sz w:val="24"/>
          <w:lang w:val="ru-RU" w:eastAsia="ru-RU"/>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1) копі</w:t>
      </w:r>
      <w:r w:rsidRPr="009D2FE6">
        <w:rPr>
          <w:sz w:val="24"/>
          <w:lang w:eastAsia="zh-CN"/>
        </w:rPr>
        <w:t>ю</w:t>
      </w:r>
      <w:r w:rsidRPr="009D2FE6">
        <w:rPr>
          <w:sz w:val="24"/>
          <w:lang w:val="ru-RU" w:eastAsia="zh-CN"/>
        </w:rPr>
        <w:t xml:space="preserve"> паспорта</w:t>
      </w:r>
      <w:r w:rsidRPr="009D2FE6">
        <w:rPr>
          <w:sz w:val="24"/>
          <w:lang w:eastAsia="zh-CN"/>
        </w:rPr>
        <w:t xml:space="preserve"> громадянина України</w:t>
      </w:r>
      <w:r w:rsidRPr="009D2FE6">
        <w:rPr>
          <w:sz w:val="24"/>
          <w:lang w:val="ru-RU" w:eastAsia="zh-CN"/>
        </w:rPr>
        <w:t xml:space="preserve">; </w:t>
      </w:r>
      <w:r w:rsidRPr="009D2FE6">
        <w:rPr>
          <w:sz w:val="24"/>
          <w:lang w:eastAsia="zh-CN"/>
        </w:rPr>
        <w:t xml:space="preserve">у разі оформлення паспорта у формі картки </w:t>
      </w:r>
      <w:r w:rsidRPr="009D2FE6">
        <w:rPr>
          <w:sz w:val="24"/>
          <w:lang w:val="ru-RU" w:eastAsia="zh-CN"/>
        </w:rPr>
        <w:t>(ID-паспорт</w:t>
      </w:r>
      <w:r w:rsidRPr="009D2FE6">
        <w:rPr>
          <w:sz w:val="24"/>
          <w:lang w:eastAsia="zh-CN"/>
        </w:rPr>
        <w:t>а</w:t>
      </w:r>
      <w:r w:rsidRPr="009D2FE6">
        <w:rPr>
          <w:sz w:val="24"/>
          <w:lang w:val="ru-RU" w:eastAsia="zh-CN"/>
        </w:rPr>
        <w:t>)</w:t>
      </w:r>
      <w:r w:rsidRPr="009D2FE6">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lastRenderedPageBreak/>
        <w:t xml:space="preserve">2) 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 3) </w:t>
      </w:r>
      <w:r w:rsidRPr="009D2FE6">
        <w:rPr>
          <w:sz w:val="24"/>
          <w:lang w:eastAsia="zh-CN"/>
        </w:rPr>
        <w:t>к</w:t>
      </w:r>
      <w:r w:rsidRPr="009D2FE6">
        <w:rPr>
          <w:sz w:val="24"/>
          <w:lang w:val="ru-RU" w:eastAsia="zh-CN"/>
        </w:rPr>
        <w:t>опі</w:t>
      </w:r>
      <w:r w:rsidRPr="009D2FE6">
        <w:rPr>
          <w:sz w:val="24"/>
          <w:lang w:eastAsia="zh-CN"/>
        </w:rPr>
        <w:t>ю</w:t>
      </w:r>
      <w:r w:rsidRPr="009D2FE6">
        <w:rPr>
          <w:sz w:val="24"/>
          <w:lang w:val="ru-RU" w:eastAsia="zh-CN"/>
        </w:rPr>
        <w:t xml:space="preserve"> документа, що свідчить про </w:t>
      </w:r>
      <w:r w:rsidRPr="009D2FE6">
        <w:rPr>
          <w:sz w:val="24"/>
          <w:lang w:val="ru-RU"/>
        </w:rPr>
        <w:t xml:space="preserve">захоплення в полон </w:t>
      </w:r>
      <w:r w:rsidRPr="009D2FE6">
        <w:rPr>
          <w:sz w:val="24"/>
        </w:rPr>
        <w:t>(</w:t>
      </w:r>
      <w:r w:rsidRPr="009D2FE6">
        <w:rPr>
          <w:sz w:val="24"/>
          <w:lang w:val="ru-RU"/>
        </w:rPr>
        <w:t>заручники</w:t>
      </w:r>
      <w:r w:rsidRPr="009D2FE6">
        <w:rPr>
          <w:sz w:val="24"/>
        </w:rPr>
        <w:t>)</w:t>
      </w:r>
      <w:r w:rsidRPr="009D2FE6">
        <w:rPr>
          <w:sz w:val="24"/>
          <w:lang w:val="ru-RU"/>
        </w:rPr>
        <w:t xml:space="preserve">, </w:t>
      </w:r>
      <w:r w:rsidRPr="009D2FE6">
        <w:rPr>
          <w:sz w:val="24"/>
        </w:rPr>
        <w:t xml:space="preserve">або </w:t>
      </w:r>
      <w:r w:rsidRPr="009D2FE6">
        <w:rPr>
          <w:sz w:val="24"/>
          <w:lang w:val="ru-RU"/>
        </w:rPr>
        <w:t>сповіщення про факт безвісно відсутнього</w:t>
      </w:r>
      <w:r w:rsidRPr="009D2FE6">
        <w:rPr>
          <w:sz w:val="24"/>
          <w:lang w:val="ru-RU" w:eastAsia="zh-CN"/>
        </w:rPr>
        <w:t xml:space="preserve"> військовослужбовця;</w:t>
      </w:r>
    </w:p>
    <w:p w:rsidR="00380E36" w:rsidRPr="009D2FE6" w:rsidRDefault="00380E36" w:rsidP="00380E36">
      <w:pPr>
        <w:suppressAutoHyphens/>
        <w:spacing w:line="240" w:lineRule="auto"/>
        <w:contextualSpacing/>
        <w:jc w:val="both"/>
        <w:rPr>
          <w:sz w:val="24"/>
          <w:lang w:eastAsia="zh-CN"/>
        </w:rPr>
      </w:pPr>
      <w:r w:rsidRPr="009D2FE6">
        <w:rPr>
          <w:sz w:val="24"/>
          <w:lang w:val="ru-RU" w:eastAsia="zh-CN"/>
        </w:rPr>
        <w:t xml:space="preserve"> 4) </w:t>
      </w:r>
      <w:r w:rsidRPr="009D2FE6">
        <w:rPr>
          <w:sz w:val="24"/>
          <w:lang w:eastAsia="zh-CN"/>
        </w:rPr>
        <w:t>к</w:t>
      </w:r>
      <w:r w:rsidRPr="009D2FE6">
        <w:rPr>
          <w:sz w:val="24"/>
          <w:lang w:val="ru-RU" w:eastAsia="zh-CN"/>
        </w:rPr>
        <w:t>опі</w:t>
      </w:r>
      <w:r w:rsidRPr="009D2FE6">
        <w:rPr>
          <w:sz w:val="24"/>
          <w:lang w:eastAsia="zh-CN"/>
        </w:rPr>
        <w:t>ю</w:t>
      </w:r>
      <w:r w:rsidRPr="009D2FE6">
        <w:rPr>
          <w:sz w:val="24"/>
          <w:lang w:val="ru-RU" w:eastAsia="zh-CN"/>
        </w:rPr>
        <w:t xml:space="preserve"> свідоцтва про шлюб</w:t>
      </w:r>
      <w:r w:rsidRPr="009D2FE6">
        <w:rPr>
          <w:sz w:val="24"/>
          <w:lang w:eastAsia="zh-CN"/>
        </w:rPr>
        <w:t xml:space="preserve"> </w:t>
      </w:r>
      <w:r w:rsidRPr="009D2FE6">
        <w:rPr>
          <w:sz w:val="24"/>
          <w:lang w:val="ru-RU" w:eastAsia="zh-CN"/>
        </w:rPr>
        <w:t>(для дружини/чоловіка), копія свідоцтва про народження загиблого</w:t>
      </w:r>
      <w:r w:rsidRPr="009D2FE6">
        <w:rPr>
          <w:sz w:val="24"/>
          <w:lang w:eastAsia="zh-CN"/>
        </w:rPr>
        <w:t xml:space="preserve"> </w:t>
      </w:r>
      <w:r w:rsidRPr="009D2FE6">
        <w:rPr>
          <w:sz w:val="24"/>
          <w:lang w:val="ru-RU" w:eastAsia="zh-CN"/>
        </w:rPr>
        <w:t>(у разі звернення батьків, рідних брата/сестри); копія свідоцтва про народження заявника</w:t>
      </w:r>
      <w:r w:rsidRPr="009D2FE6">
        <w:rPr>
          <w:sz w:val="24"/>
          <w:lang w:eastAsia="zh-CN"/>
        </w:rPr>
        <w:t xml:space="preserve"> </w:t>
      </w:r>
      <w:r w:rsidRPr="009D2FE6">
        <w:rPr>
          <w:sz w:val="24"/>
          <w:lang w:val="ru-RU" w:eastAsia="zh-CN"/>
        </w:rPr>
        <w:t>(у разі звернення дітей, рідних брата/сестри</w:t>
      </w:r>
      <w:r w:rsidRPr="009D2FE6">
        <w:rPr>
          <w:sz w:val="24"/>
          <w:lang w:eastAsia="zh-CN"/>
        </w:rPr>
        <w:t>);</w:t>
      </w:r>
    </w:p>
    <w:p w:rsidR="00380E36" w:rsidRPr="009D2FE6" w:rsidRDefault="00380E36" w:rsidP="00380E36">
      <w:pPr>
        <w:spacing w:line="240" w:lineRule="auto"/>
        <w:jc w:val="both"/>
        <w:rPr>
          <w:sz w:val="24"/>
          <w:lang w:val="ru-RU" w:eastAsia="ru-RU"/>
        </w:rPr>
      </w:pPr>
      <w:r w:rsidRPr="009D2FE6">
        <w:rPr>
          <w:sz w:val="24"/>
          <w:lang w:val="ru-RU" w:eastAsia="zh-CN"/>
        </w:rPr>
        <w:t xml:space="preserve"> </w:t>
      </w:r>
      <w:r w:rsidRPr="009D2FE6">
        <w:rPr>
          <w:sz w:val="24"/>
          <w:lang w:eastAsia="ru-RU"/>
        </w:rPr>
        <w:t>5) акт фактичного проживання (для</w:t>
      </w:r>
      <w:r w:rsidRPr="009D2FE6">
        <w:rPr>
          <w:sz w:val="24"/>
          <w:lang w:val="ru-RU" w:eastAsia="ru-RU"/>
        </w:rPr>
        <w:t xml:space="preserve"> </w:t>
      </w:r>
      <w:r w:rsidRPr="009D2FE6">
        <w:rPr>
          <w:sz w:val="24"/>
          <w:lang w:eastAsia="ru-RU"/>
        </w:rPr>
        <w:t>осіб, які не зареєстровані в громаді)</w:t>
      </w:r>
      <w:r w:rsidRPr="009D2FE6">
        <w:rPr>
          <w:sz w:val="24"/>
          <w:lang w:val="ru-RU" w:eastAsia="ru-RU"/>
        </w:rPr>
        <w:t>;</w:t>
      </w:r>
    </w:p>
    <w:p w:rsidR="00380E36" w:rsidRPr="009D2FE6" w:rsidRDefault="00380E36" w:rsidP="00380E36">
      <w:pPr>
        <w:spacing w:line="240" w:lineRule="auto"/>
        <w:jc w:val="both"/>
        <w:rPr>
          <w:sz w:val="24"/>
          <w:lang w:val="ru-RU" w:eastAsia="zh-CN"/>
        </w:rPr>
      </w:pPr>
      <w:r w:rsidRPr="009D2FE6">
        <w:rPr>
          <w:sz w:val="24"/>
          <w:lang w:val="ru-RU" w:eastAsia="ru-RU"/>
        </w:rPr>
        <w:t xml:space="preserve"> 6) </w:t>
      </w:r>
      <w:r w:rsidRPr="009D2FE6">
        <w:rPr>
          <w:sz w:val="24"/>
          <w:lang w:eastAsia="ru-RU"/>
        </w:rPr>
        <w:t>довідка про неотримання допомоги у іншій громаді (для осіб, які не зареєстровані в громаді)</w:t>
      </w:r>
      <w:r w:rsidRPr="009D2FE6">
        <w:rPr>
          <w:sz w:val="24"/>
          <w:lang w:val="ru-RU" w:eastAsia="ru-RU"/>
        </w:rPr>
        <w:t>;</w:t>
      </w:r>
    </w:p>
    <w:p w:rsidR="00380E36" w:rsidRPr="009D2FE6" w:rsidRDefault="00380E36" w:rsidP="00380E36">
      <w:pPr>
        <w:suppressAutoHyphens/>
        <w:spacing w:line="240" w:lineRule="auto"/>
        <w:jc w:val="both"/>
        <w:rPr>
          <w:sz w:val="24"/>
          <w:lang w:eastAsia="zh-CN"/>
        </w:rPr>
      </w:pPr>
      <w:r w:rsidRPr="009D2FE6">
        <w:rPr>
          <w:sz w:val="24"/>
          <w:lang w:eastAsia="zh-CN"/>
        </w:rPr>
        <w:t xml:space="preserve"> </w:t>
      </w:r>
      <w:r w:rsidRPr="009D2FE6">
        <w:rPr>
          <w:sz w:val="24"/>
          <w:lang w:val="ru-RU" w:eastAsia="zh-CN"/>
        </w:rPr>
        <w:t>7) інформацію про реквізити банківського рахунку</w:t>
      </w:r>
      <w:r w:rsidRPr="009D2FE6">
        <w:rPr>
          <w:sz w:val="24"/>
          <w:lang w:eastAsia="zh-CN"/>
        </w:rPr>
        <w:t xml:space="preserve">. </w:t>
      </w:r>
    </w:p>
    <w:p w:rsidR="00380E36" w:rsidRPr="009D2FE6" w:rsidRDefault="00380E36" w:rsidP="00380E36">
      <w:pPr>
        <w:suppressAutoHyphens/>
        <w:spacing w:line="240" w:lineRule="auto"/>
        <w:jc w:val="both"/>
        <w:rPr>
          <w:b/>
          <w:bCs/>
          <w:sz w:val="24"/>
          <w:lang w:eastAsia="zh-CN"/>
        </w:rPr>
      </w:pPr>
      <w:r w:rsidRPr="009D2FE6">
        <w:rPr>
          <w:b/>
          <w:bCs/>
          <w:sz w:val="24"/>
          <w:lang w:eastAsia="zh-CN"/>
        </w:rPr>
        <w:t>Розмір допомоги є 10000,00 грн.</w:t>
      </w:r>
    </w:p>
    <w:p w:rsidR="00380E36" w:rsidRPr="009D2FE6" w:rsidRDefault="00380E36" w:rsidP="00380E36">
      <w:pPr>
        <w:suppressAutoHyphens/>
        <w:spacing w:line="240" w:lineRule="auto"/>
        <w:jc w:val="both"/>
        <w:rPr>
          <w:sz w:val="24"/>
          <w:lang w:eastAsia="zh-CN"/>
        </w:rPr>
      </w:pPr>
    </w:p>
    <w:p w:rsidR="00380E36" w:rsidRPr="009D2FE6" w:rsidRDefault="00380E36" w:rsidP="00380E36">
      <w:pPr>
        <w:spacing w:line="240" w:lineRule="auto"/>
        <w:jc w:val="both"/>
        <w:rPr>
          <w:sz w:val="24"/>
          <w:lang w:eastAsia="ru-RU"/>
        </w:rPr>
      </w:pPr>
      <w:r w:rsidRPr="009D2FE6">
        <w:rPr>
          <w:b/>
          <w:bCs/>
          <w:sz w:val="24"/>
          <w:lang w:eastAsia="ru-RU"/>
        </w:rPr>
        <w:t>2. 5. Надання матеріальної допомоги військовослужбовцю звільненому з полону.</w:t>
      </w:r>
    </w:p>
    <w:p w:rsidR="00380E36" w:rsidRPr="009D2FE6" w:rsidRDefault="00380E36" w:rsidP="00380E36">
      <w:pPr>
        <w:tabs>
          <w:tab w:val="left" w:pos="916"/>
          <w:tab w:val="left" w:pos="1134"/>
          <w:tab w:val="left" w:pos="1832"/>
          <w:tab w:val="left" w:pos="2748"/>
          <w:tab w:val="left" w:pos="3664"/>
          <w:tab w:val="left" w:pos="4580"/>
          <w:tab w:val="left" w:pos="5580"/>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contextualSpacing/>
        <w:jc w:val="both"/>
        <w:rPr>
          <w:sz w:val="24"/>
          <w:lang w:eastAsia="zh-CN"/>
        </w:rPr>
      </w:pPr>
      <w:r w:rsidRPr="009D2FE6">
        <w:rPr>
          <w:sz w:val="24"/>
          <w:lang w:val="ru-RU" w:eastAsia="zh-CN"/>
        </w:rPr>
        <w:t xml:space="preserve">Допомога надається </w:t>
      </w:r>
      <w:r w:rsidRPr="009D2FE6">
        <w:rPr>
          <w:sz w:val="24"/>
          <w:lang w:eastAsia="zh-CN"/>
        </w:rPr>
        <w:t>одноразово військовослужбовцю звільненому з полону.</w:t>
      </w:r>
    </w:p>
    <w:p w:rsidR="00380E36" w:rsidRPr="009D2FE6" w:rsidRDefault="00380E36" w:rsidP="00380E36">
      <w:pPr>
        <w:shd w:val="clear" w:color="auto" w:fill="FFFFFF"/>
        <w:suppressAutoHyphens/>
        <w:spacing w:line="240" w:lineRule="auto"/>
        <w:contextualSpacing/>
        <w:jc w:val="both"/>
        <w:rPr>
          <w:sz w:val="24"/>
          <w:lang w:val="ru-RU" w:eastAsia="ru-RU"/>
        </w:rPr>
      </w:pPr>
      <w:r w:rsidRPr="009D2FE6">
        <w:rPr>
          <w:sz w:val="24"/>
          <w:lang w:val="ru-RU" w:eastAsia="ru-RU"/>
        </w:rPr>
        <w:t>Для одержання допомоги заявник подає до</w:t>
      </w:r>
      <w:r w:rsidRPr="009D2FE6">
        <w:rPr>
          <w:sz w:val="24"/>
          <w:lang w:eastAsia="ru-RU"/>
        </w:rPr>
        <w:t xml:space="preserve"> центру надання адміністративних послуг Новороздільської міської ради</w:t>
      </w:r>
      <w:r w:rsidRPr="009D2FE6">
        <w:rPr>
          <w:sz w:val="24"/>
          <w:lang w:val="ru-RU" w:eastAsia="ru-RU"/>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1) копі</w:t>
      </w:r>
      <w:r w:rsidRPr="009D2FE6">
        <w:rPr>
          <w:sz w:val="24"/>
          <w:lang w:eastAsia="zh-CN"/>
        </w:rPr>
        <w:t>ю</w:t>
      </w:r>
      <w:r w:rsidRPr="009D2FE6">
        <w:rPr>
          <w:sz w:val="24"/>
          <w:lang w:val="ru-RU" w:eastAsia="zh-CN"/>
        </w:rPr>
        <w:t xml:space="preserve"> паспорта</w:t>
      </w:r>
      <w:r w:rsidRPr="009D2FE6">
        <w:rPr>
          <w:sz w:val="24"/>
          <w:lang w:eastAsia="zh-CN"/>
        </w:rPr>
        <w:t xml:space="preserve"> громадянина України</w:t>
      </w:r>
      <w:r w:rsidRPr="009D2FE6">
        <w:rPr>
          <w:sz w:val="24"/>
          <w:lang w:val="ru-RU" w:eastAsia="zh-CN"/>
        </w:rPr>
        <w:t xml:space="preserve">; </w:t>
      </w:r>
      <w:r w:rsidRPr="009D2FE6">
        <w:rPr>
          <w:sz w:val="24"/>
          <w:lang w:eastAsia="zh-CN"/>
        </w:rPr>
        <w:t xml:space="preserve">у разі оформлення паспорта у формі картки </w:t>
      </w:r>
      <w:r w:rsidRPr="009D2FE6">
        <w:rPr>
          <w:sz w:val="24"/>
          <w:lang w:val="ru-RU" w:eastAsia="zh-CN"/>
        </w:rPr>
        <w:t>(ID-паспорт</w:t>
      </w:r>
      <w:r w:rsidRPr="009D2FE6">
        <w:rPr>
          <w:sz w:val="24"/>
          <w:lang w:eastAsia="zh-CN"/>
        </w:rPr>
        <w:t>а</w:t>
      </w:r>
      <w:r w:rsidRPr="009D2FE6">
        <w:rPr>
          <w:sz w:val="24"/>
          <w:lang w:val="ru-RU" w:eastAsia="zh-CN"/>
        </w:rPr>
        <w:t>)</w:t>
      </w:r>
      <w:r w:rsidRPr="009D2FE6">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2) 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3) </w:t>
      </w:r>
      <w:r w:rsidRPr="009D2FE6">
        <w:rPr>
          <w:sz w:val="24"/>
          <w:lang w:eastAsia="zh-CN"/>
        </w:rPr>
        <w:t>к</w:t>
      </w:r>
      <w:r w:rsidRPr="009D2FE6">
        <w:rPr>
          <w:sz w:val="24"/>
          <w:lang w:val="ru-RU" w:eastAsia="zh-CN"/>
        </w:rPr>
        <w:t xml:space="preserve">опія документа, що свідчить про </w:t>
      </w:r>
      <w:r w:rsidRPr="009D2FE6">
        <w:rPr>
          <w:sz w:val="24"/>
          <w:lang w:val="ru-RU"/>
        </w:rPr>
        <w:t>захоплення в полон</w:t>
      </w:r>
      <w:r w:rsidRPr="009D2FE6">
        <w:rPr>
          <w:sz w:val="24"/>
          <w:lang w:val="ru-RU" w:eastAsia="zh-CN"/>
        </w:rPr>
        <w:t>;</w:t>
      </w:r>
    </w:p>
    <w:p w:rsidR="00380E36" w:rsidRPr="009D2FE6" w:rsidRDefault="00380E36" w:rsidP="00380E36">
      <w:pPr>
        <w:spacing w:line="240" w:lineRule="auto"/>
        <w:jc w:val="both"/>
        <w:rPr>
          <w:sz w:val="24"/>
          <w:lang w:val="ru-RU" w:eastAsia="ru-RU"/>
        </w:rPr>
      </w:pPr>
      <w:r w:rsidRPr="009D2FE6">
        <w:rPr>
          <w:sz w:val="24"/>
          <w:lang w:val="ru-RU" w:eastAsia="ru-RU"/>
        </w:rPr>
        <w:t>4</w:t>
      </w:r>
      <w:r w:rsidRPr="009D2FE6">
        <w:rPr>
          <w:sz w:val="24"/>
          <w:lang w:eastAsia="ru-RU"/>
        </w:rPr>
        <w:t>) акт фактичного проживання (для</w:t>
      </w:r>
      <w:r w:rsidRPr="009D2FE6">
        <w:rPr>
          <w:sz w:val="24"/>
          <w:lang w:val="ru-RU" w:eastAsia="ru-RU"/>
        </w:rPr>
        <w:t xml:space="preserve"> </w:t>
      </w:r>
      <w:r w:rsidRPr="009D2FE6">
        <w:rPr>
          <w:sz w:val="24"/>
          <w:lang w:eastAsia="ru-RU"/>
        </w:rPr>
        <w:t>осіб, які не зареєстровані в громаді)</w:t>
      </w:r>
      <w:r w:rsidRPr="009D2FE6">
        <w:rPr>
          <w:sz w:val="24"/>
          <w:lang w:val="ru-RU" w:eastAsia="ru-RU"/>
        </w:rPr>
        <w:t>;</w:t>
      </w:r>
    </w:p>
    <w:p w:rsidR="00380E36" w:rsidRPr="009D2FE6" w:rsidRDefault="00380E36" w:rsidP="00380E36">
      <w:pPr>
        <w:spacing w:line="240" w:lineRule="auto"/>
        <w:jc w:val="both"/>
        <w:rPr>
          <w:sz w:val="24"/>
          <w:lang w:val="ru-RU" w:eastAsia="zh-CN"/>
        </w:rPr>
      </w:pPr>
      <w:r w:rsidRPr="009D2FE6">
        <w:rPr>
          <w:sz w:val="24"/>
          <w:lang w:val="ru-RU" w:eastAsia="ru-RU"/>
        </w:rPr>
        <w:t xml:space="preserve">5) </w:t>
      </w:r>
      <w:r w:rsidRPr="009D2FE6">
        <w:rPr>
          <w:sz w:val="24"/>
          <w:lang w:eastAsia="ru-RU"/>
        </w:rPr>
        <w:t>довідка про неотримання допомоги у іншій громаді (для осіб, які не зареєстровані в громаді)</w:t>
      </w:r>
      <w:r w:rsidRPr="009D2FE6">
        <w:rPr>
          <w:sz w:val="24"/>
          <w:lang w:val="ru-RU" w:eastAsia="ru-RU"/>
        </w:rPr>
        <w:t>;</w:t>
      </w:r>
    </w:p>
    <w:p w:rsidR="00380E36" w:rsidRPr="009D2FE6" w:rsidRDefault="00380E36" w:rsidP="00380E36">
      <w:pPr>
        <w:suppressAutoHyphens/>
        <w:spacing w:line="240" w:lineRule="auto"/>
        <w:contextualSpacing/>
        <w:jc w:val="both"/>
        <w:rPr>
          <w:sz w:val="24"/>
          <w:lang w:eastAsia="zh-CN"/>
        </w:rPr>
      </w:pPr>
      <w:r w:rsidRPr="009D2FE6">
        <w:rPr>
          <w:sz w:val="24"/>
          <w:lang w:val="ru-RU" w:eastAsia="zh-CN"/>
        </w:rPr>
        <w:t>6) інформацію про реквізити банківського рахунку</w:t>
      </w:r>
      <w:r w:rsidRPr="009D2FE6">
        <w:rPr>
          <w:sz w:val="24"/>
          <w:lang w:eastAsia="zh-CN"/>
        </w:rPr>
        <w:t>.</w:t>
      </w:r>
    </w:p>
    <w:p w:rsidR="00380E36" w:rsidRPr="009D2FE6" w:rsidRDefault="00380E36" w:rsidP="00380E36">
      <w:pPr>
        <w:suppressAutoHyphens/>
        <w:spacing w:line="240" w:lineRule="auto"/>
        <w:contextualSpacing/>
        <w:jc w:val="both"/>
        <w:rPr>
          <w:b/>
          <w:bCs/>
          <w:sz w:val="24"/>
          <w:lang w:eastAsia="zh-CN"/>
        </w:rPr>
      </w:pPr>
      <w:r w:rsidRPr="009D2FE6">
        <w:rPr>
          <w:b/>
          <w:bCs/>
          <w:sz w:val="24"/>
          <w:lang w:eastAsia="zh-CN"/>
        </w:rPr>
        <w:t>Розмір допомоги є 20000,00 грн.</w:t>
      </w:r>
    </w:p>
    <w:p w:rsidR="00380E36" w:rsidRPr="009D2FE6" w:rsidRDefault="00380E36" w:rsidP="00380E36">
      <w:pPr>
        <w:suppressAutoHyphens/>
        <w:spacing w:line="240" w:lineRule="auto"/>
        <w:contextualSpacing/>
        <w:jc w:val="both"/>
        <w:rPr>
          <w:sz w:val="24"/>
          <w:lang w:eastAsia="zh-CN"/>
        </w:rPr>
      </w:pPr>
    </w:p>
    <w:p w:rsidR="00380E36" w:rsidRPr="009D2FE6" w:rsidRDefault="00380E36" w:rsidP="00380E36">
      <w:pPr>
        <w:spacing w:line="240" w:lineRule="auto"/>
        <w:contextualSpacing/>
        <w:jc w:val="both"/>
        <w:rPr>
          <w:b/>
          <w:bCs/>
          <w:sz w:val="24"/>
          <w:lang w:eastAsia="ru-RU"/>
        </w:rPr>
      </w:pPr>
      <w:r w:rsidRPr="009D2FE6">
        <w:rPr>
          <w:b/>
          <w:bCs/>
          <w:sz w:val="24"/>
          <w:lang w:eastAsia="ru-RU"/>
        </w:rPr>
        <w:t xml:space="preserve">2. 6. Надання матеріальної допомоги військовослужбовцям, які отримали поранення під час проходження військової служби. </w:t>
      </w:r>
    </w:p>
    <w:p w:rsidR="00380E36" w:rsidRPr="009D2FE6" w:rsidRDefault="00380E36" w:rsidP="00380E36">
      <w:pPr>
        <w:spacing w:line="240" w:lineRule="auto"/>
        <w:contextualSpacing/>
        <w:jc w:val="both"/>
        <w:rPr>
          <w:sz w:val="24"/>
          <w:lang w:eastAsia="ru-RU"/>
        </w:rPr>
      </w:pPr>
      <w:r w:rsidRPr="009D2FE6">
        <w:rPr>
          <w:sz w:val="24"/>
          <w:lang w:eastAsia="ru-RU"/>
        </w:rPr>
        <w:t>Матеріальна допомога надається після отриманих травм військовослужбовцям, які виконували заходи по забезпеченні оборони України, захисту безпеки населення та інтересів держави у зв’язку з військовою агресією Російської Федерації проти України у разі отримання ними поранення, контузії, травми до тривалої втрати працездатності, у розмірі:</w:t>
      </w:r>
    </w:p>
    <w:p w:rsidR="00380E36" w:rsidRPr="009D2FE6" w:rsidRDefault="00380E36" w:rsidP="006E31B9">
      <w:pPr>
        <w:numPr>
          <w:ilvl w:val="0"/>
          <w:numId w:val="6"/>
        </w:numPr>
        <w:spacing w:after="200" w:line="240" w:lineRule="auto"/>
        <w:ind w:left="0" w:firstLine="0"/>
        <w:contextualSpacing/>
        <w:jc w:val="both"/>
        <w:rPr>
          <w:sz w:val="24"/>
          <w:lang w:eastAsia="ru-RU"/>
        </w:rPr>
      </w:pPr>
      <w:r w:rsidRPr="009D2FE6">
        <w:rPr>
          <w:sz w:val="24"/>
          <w:lang w:eastAsia="ru-RU"/>
        </w:rPr>
        <w:t>Важкі політравми, втрата окремих частин тіла, невідворотні психічні розлади – 25 000                    грн.;</w:t>
      </w:r>
    </w:p>
    <w:p w:rsidR="00380E36" w:rsidRPr="009D2FE6" w:rsidRDefault="00380E36" w:rsidP="006E31B9">
      <w:pPr>
        <w:numPr>
          <w:ilvl w:val="0"/>
          <w:numId w:val="6"/>
        </w:numPr>
        <w:spacing w:after="200" w:line="240" w:lineRule="auto"/>
        <w:ind w:left="0" w:firstLine="0"/>
        <w:contextualSpacing/>
        <w:jc w:val="both"/>
        <w:rPr>
          <w:sz w:val="24"/>
          <w:lang w:eastAsia="ru-RU"/>
        </w:rPr>
      </w:pPr>
      <w:r w:rsidRPr="009D2FE6">
        <w:rPr>
          <w:sz w:val="24"/>
          <w:lang w:eastAsia="ru-RU"/>
        </w:rPr>
        <w:t>важкі травми – 15 000 грн.;</w:t>
      </w:r>
    </w:p>
    <w:p w:rsidR="00380E36" w:rsidRPr="009D2FE6" w:rsidRDefault="00380E36" w:rsidP="006E31B9">
      <w:pPr>
        <w:numPr>
          <w:ilvl w:val="0"/>
          <w:numId w:val="6"/>
        </w:numPr>
        <w:spacing w:after="200" w:line="240" w:lineRule="auto"/>
        <w:ind w:left="0" w:firstLine="0"/>
        <w:contextualSpacing/>
        <w:jc w:val="both"/>
        <w:rPr>
          <w:sz w:val="24"/>
          <w:lang w:eastAsia="ru-RU"/>
        </w:rPr>
      </w:pPr>
      <w:r w:rsidRPr="009D2FE6">
        <w:rPr>
          <w:sz w:val="24"/>
          <w:lang w:eastAsia="ru-RU"/>
        </w:rPr>
        <w:t>середньої важкості травми – 10 000 грн.;</w:t>
      </w:r>
    </w:p>
    <w:p w:rsidR="00380E36" w:rsidRPr="009D2FE6" w:rsidRDefault="00380E36" w:rsidP="006E31B9">
      <w:pPr>
        <w:numPr>
          <w:ilvl w:val="0"/>
          <w:numId w:val="6"/>
        </w:numPr>
        <w:spacing w:after="200" w:line="240" w:lineRule="auto"/>
        <w:ind w:left="0" w:firstLine="0"/>
        <w:contextualSpacing/>
        <w:jc w:val="both"/>
        <w:rPr>
          <w:sz w:val="24"/>
          <w:lang w:eastAsia="ru-RU"/>
        </w:rPr>
      </w:pPr>
      <w:r w:rsidRPr="009D2FE6">
        <w:rPr>
          <w:sz w:val="24"/>
          <w:lang w:eastAsia="ru-RU"/>
        </w:rPr>
        <w:t xml:space="preserve">легкі травми – 5 000 грн. </w:t>
      </w:r>
    </w:p>
    <w:p w:rsidR="00380E36" w:rsidRPr="009D2FE6" w:rsidRDefault="00380E36" w:rsidP="00380E36">
      <w:pPr>
        <w:spacing w:line="240" w:lineRule="auto"/>
        <w:jc w:val="both"/>
        <w:rPr>
          <w:sz w:val="24"/>
          <w:lang w:eastAsia="ru-RU"/>
        </w:rPr>
      </w:pPr>
      <w:r w:rsidRPr="009D2FE6">
        <w:rPr>
          <w:sz w:val="24"/>
          <w:lang w:val="ru-RU" w:eastAsia="ru-RU"/>
        </w:rPr>
        <w:t>Для одержання допомоги заявник</w:t>
      </w:r>
      <w:r w:rsidRPr="009D2FE6">
        <w:rPr>
          <w:sz w:val="24"/>
          <w:lang w:eastAsia="ru-RU"/>
        </w:rPr>
        <w:t xml:space="preserve"> (законний представник)</w:t>
      </w:r>
      <w:r w:rsidRPr="009D2FE6">
        <w:rPr>
          <w:sz w:val="24"/>
          <w:lang w:val="ru-RU" w:eastAsia="ru-RU"/>
        </w:rPr>
        <w:t xml:space="preserve"> подає до</w:t>
      </w:r>
      <w:r w:rsidRPr="009D2FE6">
        <w:rPr>
          <w:sz w:val="24"/>
          <w:lang w:eastAsia="ru-RU"/>
        </w:rPr>
        <w:t xml:space="preserve"> центру надання адміністративних послуг Новороздільської міської ради :</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1) копі</w:t>
      </w:r>
      <w:r w:rsidRPr="009D2FE6">
        <w:rPr>
          <w:sz w:val="24"/>
          <w:lang w:eastAsia="zh-CN"/>
        </w:rPr>
        <w:t>ю</w:t>
      </w:r>
      <w:r w:rsidRPr="009D2FE6">
        <w:rPr>
          <w:sz w:val="24"/>
          <w:lang w:val="ru-RU" w:eastAsia="zh-CN"/>
        </w:rPr>
        <w:t xml:space="preserve"> паспорта</w:t>
      </w:r>
      <w:r w:rsidRPr="009D2FE6">
        <w:rPr>
          <w:sz w:val="24"/>
          <w:lang w:eastAsia="zh-CN"/>
        </w:rPr>
        <w:t xml:space="preserve"> громадянина України</w:t>
      </w:r>
      <w:r w:rsidRPr="009D2FE6">
        <w:rPr>
          <w:sz w:val="24"/>
          <w:lang w:val="ru-RU" w:eastAsia="zh-CN"/>
        </w:rPr>
        <w:t xml:space="preserve">; </w:t>
      </w:r>
      <w:r w:rsidRPr="009D2FE6">
        <w:rPr>
          <w:sz w:val="24"/>
          <w:lang w:eastAsia="zh-CN"/>
        </w:rPr>
        <w:t xml:space="preserve">у разі оформлення паспорта у формі картки </w:t>
      </w:r>
      <w:r w:rsidRPr="009D2FE6">
        <w:rPr>
          <w:sz w:val="24"/>
          <w:lang w:val="ru-RU" w:eastAsia="zh-CN"/>
        </w:rPr>
        <w:t>(ID-паспорт</w:t>
      </w:r>
      <w:r w:rsidRPr="009D2FE6">
        <w:rPr>
          <w:sz w:val="24"/>
          <w:lang w:eastAsia="zh-CN"/>
        </w:rPr>
        <w:t>а</w:t>
      </w:r>
      <w:r w:rsidRPr="009D2FE6">
        <w:rPr>
          <w:sz w:val="24"/>
          <w:lang w:val="ru-RU" w:eastAsia="zh-CN"/>
        </w:rPr>
        <w:t>)</w:t>
      </w:r>
      <w:r w:rsidRPr="009D2FE6">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D2FE6">
        <w:rPr>
          <w:sz w:val="24"/>
          <w:lang w:val="ru-RU" w:eastAsia="zh-CN"/>
        </w:rPr>
        <w:t>;</w:t>
      </w:r>
    </w:p>
    <w:p w:rsidR="00380E36" w:rsidRPr="009D2FE6" w:rsidRDefault="00380E36" w:rsidP="00380E36">
      <w:pPr>
        <w:spacing w:line="240" w:lineRule="auto"/>
        <w:contextualSpacing/>
        <w:jc w:val="both"/>
        <w:rPr>
          <w:sz w:val="24"/>
          <w:lang w:val="ru-RU" w:eastAsia="zh-CN"/>
        </w:rPr>
      </w:pPr>
      <w:r w:rsidRPr="009D2FE6">
        <w:rPr>
          <w:sz w:val="24"/>
          <w:lang w:val="ru-RU" w:eastAsia="zh-CN"/>
        </w:rPr>
        <w:t xml:space="preserve">2) 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380E36">
      <w:pPr>
        <w:spacing w:line="240" w:lineRule="auto"/>
        <w:contextualSpacing/>
        <w:jc w:val="both"/>
        <w:rPr>
          <w:sz w:val="24"/>
          <w:lang w:val="ru-RU" w:eastAsia="ru-RU"/>
        </w:rPr>
      </w:pPr>
      <w:r w:rsidRPr="009D2FE6">
        <w:rPr>
          <w:sz w:val="24"/>
          <w:lang w:eastAsia="zh-CN"/>
        </w:rPr>
        <w:t>3)</w:t>
      </w:r>
      <w:r w:rsidRPr="009D2FE6">
        <w:rPr>
          <w:sz w:val="24"/>
          <w:lang w:val="ru-RU" w:eastAsia="ru-RU"/>
        </w:rPr>
        <w:t>документа, що підтверджує проходження військової служби на особливий період , зокрема, довідок, виданих командирами (начальникам</w:t>
      </w:r>
      <w:r w:rsidRPr="009D2FE6">
        <w:rPr>
          <w:sz w:val="24"/>
          <w:lang w:eastAsia="ru-RU"/>
        </w:rPr>
        <w:t>и</w:t>
      </w:r>
      <w:r w:rsidRPr="009D2FE6">
        <w:rPr>
          <w:sz w:val="24"/>
          <w:lang w:val="ru-RU" w:eastAsia="ru-RU"/>
        </w:rPr>
        <w:t xml:space="preserve">) військових частин (органів, підрозділів), </w:t>
      </w:r>
      <w:r w:rsidRPr="009D2FE6">
        <w:rPr>
          <w:sz w:val="24"/>
          <w:lang w:val="ru-RU" w:eastAsia="ru-RU"/>
        </w:rPr>
        <w:lastRenderedPageBreak/>
        <w:t xml:space="preserve">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w:t>
      </w:r>
    </w:p>
    <w:p w:rsidR="00380E36" w:rsidRPr="009D2FE6" w:rsidRDefault="00380E36" w:rsidP="00380E36">
      <w:pPr>
        <w:spacing w:line="240" w:lineRule="auto"/>
        <w:jc w:val="both"/>
        <w:rPr>
          <w:sz w:val="24"/>
          <w:lang w:eastAsia="ru-RU"/>
        </w:rPr>
      </w:pPr>
      <w:r w:rsidRPr="009D2FE6">
        <w:rPr>
          <w:sz w:val="24"/>
          <w:lang w:eastAsia="ru-RU"/>
        </w:rPr>
        <w:t>4)</w:t>
      </w:r>
      <w:r w:rsidRPr="009D2FE6">
        <w:rPr>
          <w:sz w:val="24"/>
          <w:lang w:val="ru-RU" w:eastAsia="ru-RU"/>
        </w:rPr>
        <w:t xml:space="preserve"> документа, що підтверджує підстави для надання </w:t>
      </w:r>
      <w:r w:rsidRPr="009D2FE6">
        <w:rPr>
          <w:sz w:val="24"/>
          <w:lang w:eastAsia="ru-RU"/>
        </w:rPr>
        <w:t xml:space="preserve">одноразової </w:t>
      </w:r>
      <w:r w:rsidRPr="009D2FE6">
        <w:rPr>
          <w:sz w:val="24"/>
          <w:lang w:val="ru-RU" w:eastAsia="ru-RU"/>
        </w:rPr>
        <w:t xml:space="preserve">допомоги (належним чином оформленої медичної довідки про лікування в медичних закладах внаслідок поранення, контузії, каліцтва, травми, отриманих </w:t>
      </w:r>
      <w:r w:rsidRPr="009D2FE6">
        <w:rPr>
          <w:sz w:val="24"/>
          <w:lang w:eastAsia="ru-RU"/>
        </w:rPr>
        <w:t xml:space="preserve">в </w:t>
      </w:r>
      <w:r w:rsidRPr="009D2FE6">
        <w:rPr>
          <w:sz w:val="24"/>
          <w:lang w:val="ru-RU" w:eastAsia="ru-RU"/>
        </w:rPr>
        <w:t xml:space="preserve"> ході </w:t>
      </w:r>
      <w:r w:rsidRPr="009D2FE6">
        <w:rPr>
          <w:sz w:val="24"/>
          <w:lang w:eastAsia="ru-RU"/>
        </w:rPr>
        <w:t>забезпечення оборони України, захисту безпеки населення та інтересів держави у зв’язку  з військовою агресією  Російської  Федерації проти України чи висновок медико-соціальної експертизи про встановлення інвалідності та ступеню втрати працездатності з зазначенням причини втрати працездатності);</w:t>
      </w:r>
    </w:p>
    <w:p w:rsidR="00380E36" w:rsidRPr="009D2FE6" w:rsidRDefault="00380E36" w:rsidP="00380E36">
      <w:pPr>
        <w:spacing w:line="240" w:lineRule="auto"/>
        <w:jc w:val="both"/>
        <w:rPr>
          <w:sz w:val="24"/>
          <w:lang w:val="ru-RU" w:eastAsia="ru-RU"/>
        </w:rPr>
      </w:pPr>
      <w:r w:rsidRPr="009D2FE6">
        <w:rPr>
          <w:sz w:val="24"/>
          <w:lang w:eastAsia="ru-RU"/>
        </w:rPr>
        <w:t>5) акт фактичного проживання (для</w:t>
      </w:r>
      <w:r w:rsidRPr="009D2FE6">
        <w:rPr>
          <w:sz w:val="24"/>
          <w:lang w:val="ru-RU" w:eastAsia="ru-RU"/>
        </w:rPr>
        <w:t xml:space="preserve"> </w:t>
      </w:r>
      <w:r w:rsidRPr="009D2FE6">
        <w:rPr>
          <w:sz w:val="24"/>
          <w:lang w:eastAsia="ru-RU"/>
        </w:rPr>
        <w:t>осіб, які не зареєстровані в громаді)</w:t>
      </w:r>
      <w:r w:rsidRPr="009D2FE6">
        <w:rPr>
          <w:sz w:val="24"/>
          <w:lang w:val="ru-RU" w:eastAsia="ru-RU"/>
        </w:rPr>
        <w:t>;</w:t>
      </w:r>
    </w:p>
    <w:p w:rsidR="00380E36" w:rsidRPr="009D2FE6" w:rsidRDefault="00380E36" w:rsidP="00380E36">
      <w:pPr>
        <w:spacing w:line="240" w:lineRule="auto"/>
        <w:jc w:val="both"/>
        <w:rPr>
          <w:sz w:val="24"/>
          <w:lang w:eastAsia="ru-RU"/>
        </w:rPr>
      </w:pPr>
      <w:r w:rsidRPr="009D2FE6">
        <w:rPr>
          <w:sz w:val="24"/>
          <w:lang w:val="ru-RU" w:eastAsia="ru-RU"/>
        </w:rPr>
        <w:t xml:space="preserve">6) </w:t>
      </w:r>
      <w:r w:rsidRPr="009D2FE6">
        <w:rPr>
          <w:sz w:val="24"/>
          <w:lang w:eastAsia="ru-RU"/>
        </w:rPr>
        <w:t>довідка про неотримання допомоги у іншій громаді (для осіб, які не зареєстровані в громаді)</w:t>
      </w:r>
      <w:r w:rsidRPr="009D2FE6">
        <w:rPr>
          <w:sz w:val="24"/>
          <w:lang w:val="ru-RU" w:eastAsia="ru-RU"/>
        </w:rPr>
        <w:t>;</w:t>
      </w:r>
      <w:r w:rsidRPr="009D2FE6">
        <w:rPr>
          <w:sz w:val="24"/>
          <w:lang w:eastAsia="ru-RU"/>
        </w:rPr>
        <w:t xml:space="preserve"> </w:t>
      </w:r>
    </w:p>
    <w:p w:rsidR="00380E36" w:rsidRPr="009D2FE6" w:rsidRDefault="00380E36" w:rsidP="00380E36">
      <w:pPr>
        <w:spacing w:line="240" w:lineRule="auto"/>
        <w:jc w:val="both"/>
        <w:rPr>
          <w:spacing w:val="6"/>
          <w:sz w:val="24"/>
          <w:lang w:val="ru-RU"/>
        </w:rPr>
      </w:pPr>
      <w:r w:rsidRPr="009D2FE6">
        <w:rPr>
          <w:sz w:val="24"/>
          <w:lang w:val="ru-RU" w:eastAsia="ru-RU"/>
        </w:rPr>
        <w:t>7</w:t>
      </w:r>
      <w:r w:rsidRPr="009D2FE6">
        <w:rPr>
          <w:sz w:val="24"/>
          <w:lang w:eastAsia="ru-RU"/>
        </w:rPr>
        <w:t>)</w:t>
      </w:r>
      <w:r w:rsidRPr="009D2FE6">
        <w:rPr>
          <w:sz w:val="24"/>
          <w:lang w:val="ru-RU" w:eastAsia="ru-RU"/>
        </w:rPr>
        <w:t xml:space="preserve"> </w:t>
      </w:r>
      <w:r w:rsidRPr="009D2FE6">
        <w:rPr>
          <w:sz w:val="24"/>
          <w:lang w:eastAsia="ru-RU"/>
        </w:rPr>
        <w:t xml:space="preserve">інформацію про </w:t>
      </w:r>
      <w:r w:rsidRPr="009D2FE6">
        <w:rPr>
          <w:sz w:val="24"/>
          <w:lang w:val="ru-RU" w:eastAsia="ru-RU"/>
        </w:rPr>
        <w:t>реквізит</w:t>
      </w:r>
      <w:r w:rsidRPr="009D2FE6">
        <w:rPr>
          <w:sz w:val="24"/>
          <w:lang w:eastAsia="ru-RU"/>
        </w:rPr>
        <w:t>и банківського</w:t>
      </w:r>
      <w:r w:rsidRPr="009D2FE6">
        <w:rPr>
          <w:sz w:val="24"/>
          <w:lang w:val="ru-RU" w:eastAsia="ru-RU"/>
        </w:rPr>
        <w:t xml:space="preserve"> рахунку .</w:t>
      </w:r>
      <w:r w:rsidRPr="009D2FE6">
        <w:rPr>
          <w:bCs/>
          <w:spacing w:val="6"/>
          <w:sz w:val="24"/>
          <w:lang w:val="ru-RU"/>
        </w:rPr>
        <w:tab/>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380E36" w:rsidRPr="009D2FE6" w:rsidRDefault="00380E36" w:rsidP="00380E36">
      <w:pPr>
        <w:widowControl w:val="0"/>
        <w:spacing w:line="240" w:lineRule="auto"/>
        <w:jc w:val="both"/>
        <w:rPr>
          <w:bCs/>
          <w:spacing w:val="6"/>
          <w:sz w:val="24"/>
        </w:rPr>
      </w:pPr>
    </w:p>
    <w:p w:rsidR="00380E36" w:rsidRPr="009D2FE6" w:rsidRDefault="00380E36" w:rsidP="00380E36">
      <w:pPr>
        <w:widowControl w:val="0"/>
        <w:shd w:val="clear" w:color="auto" w:fill="FFFFFF"/>
        <w:spacing w:line="240" w:lineRule="auto"/>
        <w:jc w:val="both"/>
        <w:textAlignment w:val="baseline"/>
        <w:rPr>
          <w:b/>
          <w:bCs/>
          <w:sz w:val="24"/>
          <w:lang w:eastAsia="ru-RU"/>
        </w:rPr>
      </w:pPr>
      <w:r w:rsidRPr="009D2FE6">
        <w:rPr>
          <w:b/>
          <w:bCs/>
          <w:sz w:val="24"/>
          <w:lang w:eastAsia="ru-RU"/>
        </w:rPr>
        <w:t xml:space="preserve">2. 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 </w:t>
      </w:r>
    </w:p>
    <w:p w:rsidR="00380E36" w:rsidRPr="009D2FE6" w:rsidRDefault="00380E36" w:rsidP="00380E36">
      <w:pPr>
        <w:shd w:val="clear" w:color="auto" w:fill="FFFFFF"/>
        <w:spacing w:line="240" w:lineRule="auto"/>
        <w:ind w:firstLine="851"/>
        <w:jc w:val="both"/>
        <w:textAlignment w:val="baseline"/>
        <w:rPr>
          <w:sz w:val="24"/>
          <w:lang w:eastAsia="ru-RU"/>
        </w:rPr>
      </w:pPr>
      <w:r w:rsidRPr="009D2FE6">
        <w:rPr>
          <w:sz w:val="24"/>
          <w:lang w:eastAsia="ru-RU"/>
        </w:rPr>
        <w:t xml:space="preserve">Право на отримання допомоги мають дружина (чоловік), батьки загиблих (померлих) військовослужбовців, ветеранів війни, Захисників, Захисниць України родичі яких загинули (померли) під час (внаслідок) безпосередньої участі в антитерористичній операції / участі у здійсненні заходів із забезпечення національної безпеки і оборони, відсічі і стримування збройної агресії Російської Федерації участі у заходах, необхідних для забезпечення охорони України, захисту безпеки населення та інтересів держави у зв’язку з військовою агресією Російської Федерації проти України. </w:t>
      </w:r>
    </w:p>
    <w:p w:rsidR="00380E36" w:rsidRPr="009D2FE6" w:rsidRDefault="00380E36" w:rsidP="00380E36">
      <w:pPr>
        <w:shd w:val="clear" w:color="auto" w:fill="FFFFFF"/>
        <w:spacing w:line="240" w:lineRule="auto"/>
        <w:ind w:firstLine="851"/>
        <w:jc w:val="both"/>
        <w:textAlignment w:val="baseline"/>
        <w:rPr>
          <w:sz w:val="24"/>
          <w:lang w:eastAsia="ru-RU"/>
        </w:rPr>
      </w:pPr>
      <w:r w:rsidRPr="009D2FE6">
        <w:rPr>
          <w:sz w:val="24"/>
          <w:lang w:eastAsia="ru-RU"/>
        </w:rPr>
        <w:t>Дія цієї виплати не поширюється на осіб, які отримали або мають право отримати одноразову грошову допомогу відповідно до постанови Кабінету Міністрів України від 28.02.2023 р. № 168 «Питання деяких виплат військовослужбовцям, особам рядового і начальницького складу, поліцейським та їх сім’ям під час дії воєнного стану».</w:t>
      </w:r>
    </w:p>
    <w:p w:rsidR="00380E36" w:rsidRPr="009D2FE6" w:rsidRDefault="00380E36" w:rsidP="00380E36">
      <w:pPr>
        <w:shd w:val="clear" w:color="auto" w:fill="FFFFFF"/>
        <w:spacing w:line="240" w:lineRule="auto"/>
        <w:ind w:firstLine="851"/>
        <w:jc w:val="both"/>
        <w:textAlignment w:val="baseline"/>
        <w:rPr>
          <w:sz w:val="24"/>
          <w:lang w:eastAsia="ru-RU"/>
        </w:rPr>
      </w:pPr>
      <w:r w:rsidRPr="009D2FE6">
        <w:rPr>
          <w:sz w:val="24"/>
          <w:lang w:eastAsia="ru-RU"/>
        </w:rPr>
        <w:t>Допомога надається дружині (чоловікові), військовослужбовця, ветерана війни, Захисника або Захисниці України у розмірі 5 000,00 грн. та батькам, військовослужбовця, ветерана війни, Захисника або Захисниці України у розмірі 5 000,00 грн. У випадку наявності обох батьків допомога надається по 5000,00 грн. на кожного.</w:t>
      </w:r>
    </w:p>
    <w:p w:rsidR="00380E36" w:rsidRPr="009D2FE6" w:rsidRDefault="00380E36" w:rsidP="00380E36">
      <w:pPr>
        <w:shd w:val="clear" w:color="auto" w:fill="FFFFFF"/>
        <w:suppressAutoHyphens/>
        <w:spacing w:line="240" w:lineRule="auto"/>
        <w:ind w:firstLine="851"/>
        <w:contextualSpacing/>
        <w:jc w:val="both"/>
        <w:rPr>
          <w:sz w:val="24"/>
          <w:lang w:eastAsia="ru-RU"/>
        </w:rPr>
      </w:pPr>
      <w:r w:rsidRPr="009D2FE6">
        <w:rPr>
          <w:sz w:val="24"/>
          <w:lang w:eastAsia="ru-RU"/>
        </w:rPr>
        <w:t>Для одержання допомоги член родини загиблих (померлих) військовослужбовців,  ветеранів війни, Захисників, Захисниць України подає до центру  надання адміністративних послуг Новороздільської міської ради:</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1) копі</w:t>
      </w:r>
      <w:r w:rsidRPr="009D2FE6">
        <w:rPr>
          <w:sz w:val="24"/>
          <w:lang w:eastAsia="zh-CN"/>
        </w:rPr>
        <w:t>ю</w:t>
      </w:r>
      <w:r w:rsidRPr="009D2FE6">
        <w:rPr>
          <w:sz w:val="24"/>
          <w:lang w:val="ru-RU" w:eastAsia="zh-CN"/>
        </w:rPr>
        <w:t xml:space="preserve"> паспорта</w:t>
      </w:r>
      <w:r w:rsidRPr="009D2FE6">
        <w:rPr>
          <w:sz w:val="24"/>
          <w:lang w:eastAsia="zh-CN"/>
        </w:rPr>
        <w:t xml:space="preserve"> громадянина України</w:t>
      </w:r>
      <w:r w:rsidRPr="009D2FE6">
        <w:rPr>
          <w:sz w:val="24"/>
          <w:lang w:val="ru-RU" w:eastAsia="zh-CN"/>
        </w:rPr>
        <w:t xml:space="preserve">; </w:t>
      </w:r>
      <w:r w:rsidRPr="009D2FE6">
        <w:rPr>
          <w:sz w:val="24"/>
          <w:lang w:eastAsia="zh-CN"/>
        </w:rPr>
        <w:t xml:space="preserve">у разі оформлення паспорта у формі картки </w:t>
      </w:r>
      <w:r w:rsidRPr="009D2FE6">
        <w:rPr>
          <w:sz w:val="24"/>
          <w:lang w:val="ru-RU" w:eastAsia="zh-CN"/>
        </w:rPr>
        <w:t>(ID-паспорт</w:t>
      </w:r>
      <w:r w:rsidRPr="009D2FE6">
        <w:rPr>
          <w:sz w:val="24"/>
          <w:lang w:eastAsia="zh-CN"/>
        </w:rPr>
        <w:t>а</w:t>
      </w:r>
      <w:r w:rsidRPr="009D2FE6">
        <w:rPr>
          <w:sz w:val="24"/>
          <w:lang w:val="ru-RU" w:eastAsia="zh-CN"/>
        </w:rPr>
        <w:t>)</w:t>
      </w:r>
      <w:r w:rsidRPr="009D2FE6">
        <w:rPr>
          <w:sz w:val="24"/>
          <w:lang w:eastAsia="zh-CN"/>
        </w:rPr>
        <w:t xml:space="preserve"> – додатково документ про реєстрацію місця проживання заявника; у разі подання документів законним представником – копії документів, що посвідчують особу осіб, від імені яких подається заява, та документ, що підтверджує повноваження законного представника, оформлений відповідно до законодавства</w:t>
      </w:r>
      <w:r w:rsidRPr="009D2FE6">
        <w:rPr>
          <w:sz w:val="24"/>
          <w:lang w:val="ru-RU" w:eastAsia="zh-CN"/>
        </w:rPr>
        <w:t>;</w:t>
      </w:r>
    </w:p>
    <w:p w:rsidR="00380E36" w:rsidRPr="009D2FE6" w:rsidRDefault="00380E36" w:rsidP="00380E36">
      <w:pPr>
        <w:suppressAutoHyphens/>
        <w:spacing w:line="240" w:lineRule="auto"/>
        <w:contextualSpacing/>
        <w:jc w:val="both"/>
        <w:rPr>
          <w:sz w:val="24"/>
          <w:lang w:val="ru-RU" w:eastAsia="zh-CN"/>
        </w:rPr>
      </w:pPr>
      <w:r w:rsidRPr="009D2FE6">
        <w:rPr>
          <w:sz w:val="24"/>
          <w:lang w:val="ru-RU" w:eastAsia="zh-CN"/>
        </w:rPr>
        <w:t xml:space="preserve">2) 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380E36">
      <w:pPr>
        <w:suppressAutoHyphens/>
        <w:spacing w:line="240" w:lineRule="auto"/>
        <w:contextualSpacing/>
        <w:jc w:val="both"/>
        <w:rPr>
          <w:sz w:val="24"/>
          <w:lang w:eastAsia="zh-CN"/>
        </w:rPr>
      </w:pPr>
      <w:r w:rsidRPr="009D2FE6">
        <w:rPr>
          <w:sz w:val="24"/>
          <w:lang w:val="ru-RU" w:eastAsia="zh-CN"/>
        </w:rPr>
        <w:t xml:space="preserve">3) </w:t>
      </w:r>
      <w:r w:rsidRPr="009D2FE6">
        <w:rPr>
          <w:sz w:val="24"/>
          <w:lang w:eastAsia="zh-CN"/>
        </w:rPr>
        <w:t>к</w:t>
      </w:r>
      <w:r w:rsidRPr="009D2FE6">
        <w:rPr>
          <w:sz w:val="24"/>
          <w:lang w:val="ru-RU" w:eastAsia="zh-CN"/>
        </w:rPr>
        <w:t>опі</w:t>
      </w:r>
      <w:r w:rsidRPr="009D2FE6">
        <w:rPr>
          <w:sz w:val="24"/>
          <w:lang w:eastAsia="zh-CN"/>
        </w:rPr>
        <w:t>ю</w:t>
      </w:r>
      <w:r w:rsidRPr="009D2FE6">
        <w:rPr>
          <w:sz w:val="24"/>
          <w:lang w:val="ru-RU" w:eastAsia="zh-CN"/>
        </w:rPr>
        <w:t xml:space="preserve"> </w:t>
      </w:r>
      <w:r w:rsidRPr="009D2FE6">
        <w:rPr>
          <w:sz w:val="24"/>
          <w:lang w:eastAsia="zh-CN"/>
        </w:rPr>
        <w:t>свідоцтва про смерть загиблого (померлого) військовослужбовця, ветерана війни, Захисника, Захисниці України;</w:t>
      </w:r>
    </w:p>
    <w:p w:rsidR="00380E36" w:rsidRPr="009D2FE6" w:rsidRDefault="00380E36" w:rsidP="00380E36">
      <w:pPr>
        <w:suppressAutoHyphens/>
        <w:spacing w:line="240" w:lineRule="auto"/>
        <w:contextualSpacing/>
        <w:jc w:val="both"/>
        <w:rPr>
          <w:sz w:val="24"/>
          <w:lang w:eastAsia="zh-CN"/>
        </w:rPr>
      </w:pPr>
      <w:r w:rsidRPr="009D2FE6">
        <w:rPr>
          <w:sz w:val="24"/>
          <w:lang w:eastAsia="zh-CN"/>
        </w:rPr>
        <w:t>4) копію посвідчення «члена сім’ї загиблого», або к</w:t>
      </w:r>
      <w:r w:rsidRPr="009D2FE6">
        <w:rPr>
          <w:sz w:val="24"/>
          <w:lang w:val="ru-RU" w:eastAsia="zh-CN"/>
        </w:rPr>
        <w:t xml:space="preserve">опія </w:t>
      </w:r>
      <w:r w:rsidRPr="009D2FE6">
        <w:rPr>
          <w:sz w:val="24"/>
          <w:lang w:eastAsia="zh-CN"/>
        </w:rPr>
        <w:t>довідки про військову службу;</w:t>
      </w:r>
    </w:p>
    <w:p w:rsidR="00380E36" w:rsidRPr="009D2FE6" w:rsidRDefault="00380E36" w:rsidP="00380E36">
      <w:pPr>
        <w:shd w:val="clear" w:color="auto" w:fill="FFFFFF"/>
        <w:spacing w:line="240" w:lineRule="auto"/>
        <w:jc w:val="both"/>
        <w:textAlignment w:val="baseline"/>
        <w:rPr>
          <w:sz w:val="24"/>
          <w:lang w:eastAsia="zh-CN"/>
        </w:rPr>
      </w:pPr>
      <w:r w:rsidRPr="009D2FE6">
        <w:rPr>
          <w:sz w:val="24"/>
          <w:lang w:val="ru-RU" w:eastAsia="zh-CN"/>
        </w:rPr>
        <w:t>5) інформацію про реквізити банківського рахунку</w:t>
      </w:r>
      <w:r w:rsidRPr="009D2FE6">
        <w:rPr>
          <w:sz w:val="24"/>
          <w:lang w:eastAsia="zh-CN"/>
        </w:rPr>
        <w:t>.</w:t>
      </w:r>
    </w:p>
    <w:p w:rsidR="00380E36" w:rsidRPr="009D2FE6" w:rsidRDefault="00380E36" w:rsidP="00380E36">
      <w:pPr>
        <w:shd w:val="clear" w:color="auto" w:fill="FFFFFF"/>
        <w:spacing w:line="240" w:lineRule="auto"/>
        <w:jc w:val="both"/>
        <w:textAlignment w:val="baseline"/>
        <w:rPr>
          <w:sz w:val="24"/>
          <w:lang w:eastAsia="zh-CN"/>
        </w:rPr>
      </w:pPr>
    </w:p>
    <w:p w:rsidR="00380E36" w:rsidRPr="009D2FE6" w:rsidRDefault="00380E36" w:rsidP="00380E36">
      <w:pPr>
        <w:spacing w:line="240" w:lineRule="auto"/>
        <w:jc w:val="both"/>
        <w:rPr>
          <w:b/>
          <w:sz w:val="24"/>
          <w:lang w:eastAsia="ru-RU"/>
        </w:rPr>
      </w:pPr>
      <w:r w:rsidRPr="009D2FE6">
        <w:rPr>
          <w:b/>
          <w:sz w:val="24"/>
          <w:lang w:eastAsia="ru-RU"/>
        </w:rPr>
        <w:t>2. 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p w:rsidR="00380E36" w:rsidRPr="009D2FE6" w:rsidRDefault="00380E36" w:rsidP="00380E36">
      <w:pPr>
        <w:spacing w:line="240" w:lineRule="auto"/>
        <w:ind w:firstLine="720"/>
        <w:contextualSpacing/>
        <w:jc w:val="both"/>
        <w:rPr>
          <w:sz w:val="24"/>
          <w:lang w:eastAsia="ru-RU"/>
        </w:rPr>
      </w:pPr>
      <w:r w:rsidRPr="009D2FE6">
        <w:rPr>
          <w:sz w:val="24"/>
          <w:lang w:eastAsia="ru-RU"/>
        </w:rPr>
        <w:lastRenderedPageBreak/>
        <w:t>Дія цієї виплати поширюється на осіб, які не мають права на виплату одноразової грошової допомоги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380E36" w:rsidRPr="009D2FE6" w:rsidRDefault="00380E36" w:rsidP="00380E36">
      <w:pPr>
        <w:spacing w:line="240" w:lineRule="auto"/>
        <w:ind w:firstLine="720"/>
        <w:contextualSpacing/>
        <w:jc w:val="both"/>
        <w:rPr>
          <w:sz w:val="24"/>
          <w:lang w:eastAsia="ru-RU"/>
        </w:rPr>
      </w:pPr>
      <w:r w:rsidRPr="009D2FE6">
        <w:rPr>
          <w:sz w:val="24"/>
          <w:lang w:eastAsia="ru-RU"/>
        </w:rPr>
        <w:t xml:space="preserve">Право на отримання допомоги мають члени родини, </w:t>
      </w:r>
      <w:r w:rsidRPr="009D2FE6">
        <w:rPr>
          <w:sz w:val="24"/>
        </w:rPr>
        <w:t xml:space="preserve">які займались встановленням пам’ятних знаків на могилах </w:t>
      </w:r>
      <w:r w:rsidRPr="009D2FE6">
        <w:rPr>
          <w:sz w:val="24"/>
          <w:lang w:eastAsia="ru-RU"/>
        </w:rPr>
        <w:t>військовослужбовців, звільнених військовослужбовців, Захисників чи Захисниць</w:t>
      </w:r>
      <w:r w:rsidRPr="009D2FE6">
        <w:rPr>
          <w:sz w:val="24"/>
        </w:rPr>
        <w:t xml:space="preserve"> України</w:t>
      </w:r>
      <w:r w:rsidRPr="009D2FE6">
        <w:rPr>
          <w:sz w:val="24"/>
          <w:lang w:eastAsia="ru-RU"/>
        </w:rPr>
        <w:t>, які загинули (померли) після 24.02.2022 р. та які поховані на території Новороздільської ТГ.</w:t>
      </w:r>
    </w:p>
    <w:p w:rsidR="00380E36" w:rsidRPr="009D2FE6" w:rsidRDefault="00380E36" w:rsidP="00380E36">
      <w:pPr>
        <w:spacing w:line="240" w:lineRule="auto"/>
        <w:ind w:firstLine="720"/>
        <w:contextualSpacing/>
        <w:jc w:val="both"/>
        <w:rPr>
          <w:sz w:val="24"/>
          <w:lang w:eastAsia="ru-RU"/>
        </w:rPr>
      </w:pPr>
      <w:r w:rsidRPr="009D2FE6">
        <w:rPr>
          <w:sz w:val="24"/>
          <w:lang w:val="ru-RU" w:eastAsia="ru-RU"/>
        </w:rPr>
        <w:t>Для одержання допомоги заявник подає до</w:t>
      </w:r>
      <w:r w:rsidRPr="009D2FE6">
        <w:rPr>
          <w:sz w:val="24"/>
          <w:lang w:eastAsia="ru-RU"/>
        </w:rPr>
        <w:t xml:space="preserve"> центру надання адміністративних послуг Новороздільської міської ради:</w:t>
      </w:r>
    </w:p>
    <w:p w:rsidR="00380E36" w:rsidRPr="009D2FE6" w:rsidRDefault="00380E36" w:rsidP="006E31B9">
      <w:pPr>
        <w:numPr>
          <w:ilvl w:val="0"/>
          <w:numId w:val="6"/>
        </w:numPr>
        <w:spacing w:after="200" w:line="240" w:lineRule="auto"/>
        <w:ind w:hanging="719"/>
        <w:contextualSpacing/>
        <w:jc w:val="both"/>
        <w:rPr>
          <w:sz w:val="24"/>
        </w:rPr>
      </w:pPr>
      <w:r w:rsidRPr="009D2FE6">
        <w:rPr>
          <w:sz w:val="24"/>
          <w:lang w:eastAsia="ru-RU"/>
        </w:rPr>
        <w:t>заяву;</w:t>
      </w:r>
    </w:p>
    <w:p w:rsidR="00380E36" w:rsidRPr="009D2FE6" w:rsidRDefault="00380E36" w:rsidP="006E31B9">
      <w:pPr>
        <w:numPr>
          <w:ilvl w:val="0"/>
          <w:numId w:val="6"/>
        </w:numPr>
        <w:spacing w:after="200" w:line="240" w:lineRule="auto"/>
        <w:ind w:left="0" w:firstLine="720"/>
        <w:contextualSpacing/>
        <w:jc w:val="both"/>
        <w:rPr>
          <w:bCs/>
          <w:sz w:val="24"/>
          <w:shd w:val="clear" w:color="auto" w:fill="FFFFFF"/>
          <w:lang w:val="ru-RU" w:eastAsia="ru-RU"/>
        </w:rPr>
      </w:pPr>
      <w:r w:rsidRPr="009D2FE6">
        <w:rPr>
          <w:sz w:val="24"/>
          <w:shd w:val="clear" w:color="auto" w:fill="FFFFFF"/>
          <w:lang w:val="ru-RU" w:eastAsia="ru-RU"/>
        </w:rPr>
        <w:t>копі</w:t>
      </w:r>
      <w:r w:rsidRPr="009D2FE6">
        <w:rPr>
          <w:sz w:val="24"/>
          <w:shd w:val="clear" w:color="auto" w:fill="FFFFFF"/>
          <w:lang w:eastAsia="ru-RU"/>
        </w:rPr>
        <w:t>ю</w:t>
      </w:r>
      <w:r w:rsidRPr="009D2FE6">
        <w:rPr>
          <w:sz w:val="24"/>
          <w:shd w:val="clear" w:color="auto" w:fill="FFFFFF"/>
          <w:lang w:val="ru-RU" w:eastAsia="ru-RU"/>
        </w:rPr>
        <w:t xml:space="preserve"> паспорта громадянина України </w:t>
      </w:r>
      <w:r w:rsidRPr="009D2FE6">
        <w:rPr>
          <w:sz w:val="24"/>
          <w:lang w:val="ru-RU" w:eastAsia="ru-RU"/>
        </w:rPr>
        <w:t>заявника</w:t>
      </w:r>
      <w:r w:rsidRPr="009D2FE6">
        <w:rPr>
          <w:sz w:val="24"/>
          <w:shd w:val="clear" w:color="auto" w:fill="FFFFFF"/>
          <w:lang w:val="ru-RU" w:eastAsia="ru-RU"/>
        </w:rPr>
        <w:t xml:space="preserve">; якщо паспорт громадянина України виданий у формі картки (ID-паспорт), додатково слід подати </w:t>
      </w:r>
      <w:r w:rsidRPr="009D2FE6">
        <w:rPr>
          <w:bCs/>
          <w:sz w:val="24"/>
          <w:shd w:val="clear" w:color="auto" w:fill="FFFFFF"/>
          <w:lang w:val="ru-RU" w:eastAsia="ru-RU"/>
        </w:rPr>
        <w:t>документ, виданий компетентним органом про реєстрацію місця проживання;</w:t>
      </w:r>
    </w:p>
    <w:p w:rsidR="00380E36" w:rsidRPr="009D2FE6" w:rsidRDefault="00380E36" w:rsidP="006E31B9">
      <w:pPr>
        <w:numPr>
          <w:ilvl w:val="0"/>
          <w:numId w:val="6"/>
        </w:numPr>
        <w:spacing w:after="200" w:line="240" w:lineRule="auto"/>
        <w:ind w:left="0" w:firstLine="720"/>
        <w:contextualSpacing/>
        <w:jc w:val="both"/>
        <w:rPr>
          <w:sz w:val="24"/>
          <w:lang w:val="ru-RU" w:eastAsia="ru-RU"/>
        </w:rPr>
      </w:pPr>
      <w:r w:rsidRPr="009D2FE6">
        <w:rPr>
          <w:sz w:val="24"/>
          <w:lang w:val="ru-RU" w:eastAsia="zh-CN"/>
        </w:rPr>
        <w:t xml:space="preserve">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6E31B9">
      <w:pPr>
        <w:numPr>
          <w:ilvl w:val="0"/>
          <w:numId w:val="6"/>
        </w:numPr>
        <w:spacing w:after="200" w:line="240" w:lineRule="auto"/>
        <w:ind w:left="0" w:firstLine="709"/>
        <w:contextualSpacing/>
        <w:jc w:val="both"/>
        <w:rPr>
          <w:sz w:val="24"/>
          <w:lang w:eastAsia="ru-RU"/>
        </w:rPr>
      </w:pPr>
      <w:r w:rsidRPr="009D2FE6">
        <w:rPr>
          <w:sz w:val="24"/>
          <w:lang w:eastAsia="ru-RU"/>
        </w:rPr>
        <w:t>копія свідоцтва про смерть загиблого (померлого), військовослужбовця, Захисника чи Захисниці України;</w:t>
      </w:r>
    </w:p>
    <w:p w:rsidR="00380E36" w:rsidRPr="009D2FE6" w:rsidRDefault="00380E36" w:rsidP="00380E36">
      <w:pPr>
        <w:spacing w:line="240" w:lineRule="auto"/>
        <w:ind w:firstLine="720"/>
        <w:contextualSpacing/>
        <w:jc w:val="both"/>
        <w:rPr>
          <w:sz w:val="24"/>
          <w:lang w:eastAsia="ru-RU"/>
        </w:rPr>
      </w:pPr>
      <w:r w:rsidRPr="009D2FE6">
        <w:rPr>
          <w:sz w:val="24"/>
          <w:lang w:eastAsia="ru-RU"/>
        </w:rPr>
        <w:t xml:space="preserve">- </w:t>
      </w:r>
      <w:r w:rsidRPr="009D2FE6">
        <w:rPr>
          <w:sz w:val="24"/>
          <w:lang w:eastAsia="ru-RU"/>
        </w:rPr>
        <w:tab/>
      </w:r>
      <w:r w:rsidRPr="009D2FE6">
        <w:rPr>
          <w:sz w:val="24"/>
          <w:shd w:val="clear" w:color="auto" w:fill="FFFFFF"/>
          <w:lang w:eastAsia="ru-RU"/>
        </w:rPr>
        <w:t xml:space="preserve">копію </w:t>
      </w:r>
      <w:r w:rsidRPr="009D2FE6">
        <w:rPr>
          <w:sz w:val="24"/>
          <w:lang w:eastAsia="ru-RU"/>
        </w:rPr>
        <w:t>документа, що підтверджує проходження військової служби на особливий період, або копію довідок, виданих командирами (начальниками) військових частин (органів, підрозділів), керівниками інших уповноважених установ або керівниками підприємств, установ, організацій, закладів, у підпорядкуванні яких перебували військові частини (органи, підрозділи), установи та заклади, в складі яких проходили службу чи працювали особи, копію посвідчення учасника бойових дій або особи з інвалідністю внаслідок війни (за наявності);</w:t>
      </w:r>
    </w:p>
    <w:p w:rsidR="00380E36" w:rsidRPr="009D2FE6" w:rsidRDefault="00380E36" w:rsidP="006E31B9">
      <w:pPr>
        <w:numPr>
          <w:ilvl w:val="0"/>
          <w:numId w:val="6"/>
        </w:numPr>
        <w:spacing w:after="200" w:line="240" w:lineRule="auto"/>
        <w:ind w:left="0" w:firstLine="720"/>
        <w:contextualSpacing/>
        <w:jc w:val="both"/>
        <w:rPr>
          <w:sz w:val="24"/>
          <w:lang w:val="ru-RU" w:eastAsia="ru-RU"/>
        </w:rPr>
      </w:pPr>
      <w:r w:rsidRPr="009D2FE6">
        <w:rPr>
          <w:sz w:val="24"/>
          <w:lang w:val="ru-RU" w:eastAsia="ru-RU"/>
        </w:rPr>
        <w:t>копії документів, що підтверджують факт встановлення пам'ятника на могилі загиблого (померлого)</w:t>
      </w:r>
      <w:r w:rsidRPr="009D2FE6">
        <w:rPr>
          <w:sz w:val="24"/>
          <w:lang w:eastAsia="ru-RU"/>
        </w:rPr>
        <w:t xml:space="preserve"> військовослужбовця, </w:t>
      </w:r>
      <w:r w:rsidRPr="009D2FE6">
        <w:rPr>
          <w:sz w:val="24"/>
          <w:lang w:val="ru-RU" w:eastAsia="ru-RU"/>
        </w:rPr>
        <w:t>Захисника чи Захисниці України</w:t>
      </w:r>
      <w:r w:rsidRPr="009D2FE6">
        <w:rPr>
          <w:sz w:val="24"/>
          <w:lang w:eastAsia="ru-RU"/>
        </w:rPr>
        <w:t xml:space="preserve"> </w:t>
      </w:r>
      <w:r w:rsidRPr="009D2FE6">
        <w:rPr>
          <w:sz w:val="24"/>
          <w:lang w:val="ru-RU" w:eastAsia="ru-RU"/>
        </w:rPr>
        <w:t>(за наявності);</w:t>
      </w:r>
    </w:p>
    <w:p w:rsidR="00380E36" w:rsidRPr="009D2FE6" w:rsidRDefault="00380E36" w:rsidP="006E31B9">
      <w:pPr>
        <w:numPr>
          <w:ilvl w:val="0"/>
          <w:numId w:val="6"/>
        </w:numPr>
        <w:spacing w:after="200" w:line="240" w:lineRule="auto"/>
        <w:ind w:left="0" w:firstLine="709"/>
        <w:contextualSpacing/>
        <w:jc w:val="both"/>
        <w:rPr>
          <w:sz w:val="24"/>
          <w:lang w:val="ru-RU" w:eastAsia="ru-RU"/>
        </w:rPr>
      </w:pPr>
      <w:r w:rsidRPr="009D2FE6">
        <w:rPr>
          <w:sz w:val="24"/>
          <w:lang w:val="ru-RU" w:eastAsia="ru-RU"/>
        </w:rPr>
        <w:t>копі</w:t>
      </w:r>
      <w:r w:rsidRPr="009D2FE6">
        <w:rPr>
          <w:sz w:val="24"/>
          <w:lang w:eastAsia="ru-RU"/>
        </w:rPr>
        <w:t>ю</w:t>
      </w:r>
      <w:r w:rsidRPr="009D2FE6">
        <w:rPr>
          <w:sz w:val="24"/>
          <w:lang w:val="ru-RU" w:eastAsia="ru-RU"/>
        </w:rPr>
        <w:t xml:space="preserve"> </w:t>
      </w:r>
      <w:r w:rsidRPr="009D2FE6">
        <w:rPr>
          <w:sz w:val="24"/>
          <w:lang w:eastAsia="ru-RU"/>
        </w:rPr>
        <w:t>документів, які підтвержують родинний зв’язок</w:t>
      </w:r>
      <w:bookmarkStart w:id="0" w:name="n55"/>
      <w:bookmarkEnd w:id="0"/>
      <w:r w:rsidRPr="009D2FE6">
        <w:rPr>
          <w:sz w:val="24"/>
          <w:lang w:val="ru-RU" w:eastAsia="ru-RU"/>
        </w:rPr>
        <w:t>;</w:t>
      </w:r>
    </w:p>
    <w:p w:rsidR="00380E36" w:rsidRPr="009D2FE6" w:rsidRDefault="00380E36" w:rsidP="006E31B9">
      <w:pPr>
        <w:numPr>
          <w:ilvl w:val="0"/>
          <w:numId w:val="6"/>
        </w:numPr>
        <w:spacing w:after="200" w:line="240" w:lineRule="auto"/>
        <w:ind w:left="0" w:firstLine="709"/>
        <w:contextualSpacing/>
        <w:jc w:val="both"/>
        <w:rPr>
          <w:sz w:val="24"/>
          <w:lang w:val="ru-RU" w:eastAsia="ru-RU"/>
        </w:rPr>
      </w:pPr>
      <w:r w:rsidRPr="009D2FE6">
        <w:rPr>
          <w:sz w:val="24"/>
          <w:lang w:val="ru-RU" w:eastAsia="ru-RU"/>
        </w:rPr>
        <w:t>реквізити особового банківського рахунку заявника.</w:t>
      </w:r>
    </w:p>
    <w:p w:rsidR="00380E36" w:rsidRPr="009D2FE6" w:rsidRDefault="00380E36" w:rsidP="00380E36">
      <w:pPr>
        <w:spacing w:line="240" w:lineRule="auto"/>
        <w:rPr>
          <w:rFonts w:ascii="TimesNewRomanPSMT" w:hAnsi="TimesNewRomanPSMT"/>
          <w:b/>
          <w:bCs/>
          <w:sz w:val="24"/>
          <w:lang w:val="ru-RU" w:eastAsia="ru-RU"/>
        </w:rPr>
      </w:pPr>
      <w:r w:rsidRPr="009D2FE6">
        <w:rPr>
          <w:rFonts w:ascii="TimesNewRomanPSMT" w:hAnsi="TimesNewRomanPSMT"/>
          <w:b/>
          <w:bCs/>
          <w:sz w:val="24"/>
          <w:lang w:val="ru-RU" w:eastAsia="ru-RU"/>
        </w:rPr>
        <w:t xml:space="preserve">Розмір </w:t>
      </w:r>
      <w:r w:rsidRPr="009D2FE6">
        <w:rPr>
          <w:rFonts w:ascii="TimesNewRomanPSMT" w:hAnsi="TimesNewRomanPSMT"/>
          <w:b/>
          <w:bCs/>
          <w:sz w:val="24"/>
          <w:lang w:eastAsia="ru-RU"/>
        </w:rPr>
        <w:t>д</w:t>
      </w:r>
      <w:r w:rsidRPr="009D2FE6">
        <w:rPr>
          <w:rFonts w:ascii="TimesNewRomanPSMT" w:hAnsi="TimesNewRomanPSMT"/>
          <w:b/>
          <w:bCs/>
          <w:sz w:val="24"/>
          <w:lang w:val="ru-RU" w:eastAsia="ru-RU"/>
        </w:rPr>
        <w:t xml:space="preserve">опомоги </w:t>
      </w:r>
      <w:r w:rsidRPr="009D2FE6">
        <w:rPr>
          <w:rFonts w:ascii="TimesNewRomanPSMT" w:hAnsi="TimesNewRomanPSMT"/>
          <w:b/>
          <w:bCs/>
          <w:sz w:val="24"/>
          <w:lang w:eastAsia="ru-RU"/>
        </w:rPr>
        <w:t>81700,00</w:t>
      </w:r>
      <w:r w:rsidRPr="009D2FE6">
        <w:rPr>
          <w:rFonts w:ascii="TimesNewRomanPSMT" w:hAnsi="TimesNewRomanPSMT"/>
          <w:b/>
          <w:bCs/>
          <w:sz w:val="24"/>
          <w:lang w:val="ru-RU" w:eastAsia="ru-RU"/>
        </w:rPr>
        <w:t xml:space="preserve"> грн.</w:t>
      </w:r>
    </w:p>
    <w:p w:rsidR="00380E36" w:rsidRPr="009D2FE6" w:rsidRDefault="00380E36" w:rsidP="00380E36">
      <w:pPr>
        <w:spacing w:after="200" w:line="240" w:lineRule="auto"/>
        <w:contextualSpacing/>
        <w:jc w:val="both"/>
        <w:rPr>
          <w:rFonts w:ascii="TimesNewRomanPSMT" w:hAnsi="TimesNewRomanPSMT"/>
          <w:sz w:val="24"/>
          <w:lang w:eastAsia="ru-RU"/>
        </w:rPr>
      </w:pPr>
      <w:r w:rsidRPr="009D2FE6">
        <w:rPr>
          <w:rFonts w:ascii="TimesNewRomanPSMT" w:hAnsi="TimesNewRomanPSMT"/>
          <w:sz w:val="24"/>
          <w:lang w:eastAsia="ru-RU"/>
        </w:rPr>
        <w:t>У разі встановлення пам’ятного знака вартістю меншою, ніж встановлений розмір допомоги, одноразова грошова допомога виплачується у сумі вартості пам’ятного знака.</w:t>
      </w:r>
    </w:p>
    <w:p w:rsidR="00380E36" w:rsidRPr="009D2FE6" w:rsidRDefault="00380E36" w:rsidP="00380E36">
      <w:pPr>
        <w:spacing w:after="200" w:line="240" w:lineRule="auto"/>
        <w:contextualSpacing/>
        <w:jc w:val="both"/>
        <w:rPr>
          <w:rFonts w:ascii="TimesNewRomanPSMT" w:hAnsi="TimesNewRomanPSMT"/>
          <w:sz w:val="24"/>
          <w:lang w:eastAsia="ru-RU"/>
        </w:rPr>
      </w:pPr>
      <w:r w:rsidRPr="009D2FE6">
        <w:rPr>
          <w:rFonts w:ascii="TimesNewRomanPSMT" w:hAnsi="TimesNewRomanPSMT"/>
          <w:sz w:val="24"/>
          <w:lang w:eastAsia="ru-RU"/>
        </w:rPr>
        <w:t xml:space="preserve">У разі встановлення пам’ятного знака вартістю більшого ніж розмір одноразової грошової допомоги, заявник має право залучати власні кошти та кошти інших джерел, окрім бюджетних. </w:t>
      </w:r>
    </w:p>
    <w:p w:rsidR="00380E36" w:rsidRPr="009D2FE6" w:rsidRDefault="00380E36" w:rsidP="00380E36">
      <w:pPr>
        <w:spacing w:after="200" w:line="240" w:lineRule="auto"/>
        <w:contextualSpacing/>
        <w:rPr>
          <w:sz w:val="24"/>
          <w:lang w:eastAsia="ru-RU"/>
        </w:rPr>
      </w:pPr>
      <w:r w:rsidRPr="009D2FE6">
        <w:rPr>
          <w:bCs/>
          <w:sz w:val="24"/>
          <w:lang w:val="ru-RU" w:eastAsia="ru-RU"/>
        </w:rPr>
        <w:t xml:space="preserve">Розгляд документів для призначення матеріальної допомоги здійснюється комісією, утвореною </w:t>
      </w:r>
      <w:r w:rsidRPr="009D2FE6">
        <w:rPr>
          <w:bCs/>
          <w:sz w:val="24"/>
          <w:lang w:eastAsia="ru-RU"/>
        </w:rPr>
        <w:t>за наказом начальника управління</w:t>
      </w:r>
      <w:r w:rsidRPr="009D2FE6">
        <w:rPr>
          <w:bCs/>
          <w:sz w:val="24"/>
          <w:lang w:val="ru-RU" w:eastAsia="ru-RU"/>
        </w:rPr>
        <w:t xml:space="preserve"> при управлінні соціального захисту населення Новороздільської</w:t>
      </w:r>
      <w:r w:rsidRPr="009D2FE6">
        <w:rPr>
          <w:bCs/>
          <w:sz w:val="24"/>
          <w:lang w:eastAsia="ru-RU"/>
        </w:rPr>
        <w:t xml:space="preserve"> </w:t>
      </w:r>
      <w:r w:rsidRPr="009D2FE6">
        <w:rPr>
          <w:bCs/>
          <w:sz w:val="24"/>
          <w:lang w:val="ru-RU" w:eastAsia="ru-RU"/>
        </w:rPr>
        <w:t>міської ради.</w:t>
      </w:r>
      <w:r w:rsidRPr="009D2FE6">
        <w:rPr>
          <w:sz w:val="24"/>
          <w:lang w:val="ru-RU" w:eastAsia="ru-RU"/>
        </w:rPr>
        <w:br/>
        <w:t>Комісія проводить перевірку поданих документів на відповідність вимогам цієї Програми та за результатами розгляду готує висновок рекомендаційного характеру, який оформлюється протоколом.</w:t>
      </w:r>
      <w:r w:rsidRPr="009D2FE6">
        <w:rPr>
          <w:sz w:val="24"/>
          <w:lang w:eastAsia="ru-RU"/>
        </w:rPr>
        <w:t xml:space="preserve"> </w:t>
      </w:r>
    </w:p>
    <w:p w:rsidR="00380E36" w:rsidRPr="009D2FE6" w:rsidRDefault="00380E36" w:rsidP="00380E36">
      <w:pPr>
        <w:spacing w:line="240" w:lineRule="auto"/>
        <w:contextualSpacing/>
        <w:jc w:val="both"/>
        <w:rPr>
          <w:b/>
          <w:bCs/>
          <w:sz w:val="24"/>
          <w:lang w:eastAsia="ru-RU"/>
        </w:rPr>
      </w:pPr>
      <w:r w:rsidRPr="009D2FE6">
        <w:rPr>
          <w:bCs/>
          <w:sz w:val="24"/>
          <w:lang w:val="ru-RU" w:eastAsia="ru-RU"/>
        </w:rPr>
        <w:t xml:space="preserve">Виплата матеріальної допомоги здійснюється на підставі наказу начальника </w:t>
      </w:r>
      <w:r w:rsidRPr="009D2FE6">
        <w:rPr>
          <w:bCs/>
          <w:sz w:val="24"/>
          <w:lang w:eastAsia="ru-RU"/>
        </w:rPr>
        <w:t>Управління соціального захисту населення Новороздільської міської ради</w:t>
      </w:r>
      <w:r w:rsidRPr="009D2FE6">
        <w:rPr>
          <w:bCs/>
          <w:sz w:val="24"/>
          <w:lang w:val="ru-RU" w:eastAsia="ru-RU"/>
        </w:rPr>
        <w:t xml:space="preserve"> з урахуванням </w:t>
      </w:r>
      <w:r w:rsidRPr="009D2FE6">
        <w:rPr>
          <w:bCs/>
          <w:sz w:val="24"/>
          <w:lang w:eastAsia="ru-RU"/>
        </w:rPr>
        <w:t>протоколу</w:t>
      </w:r>
      <w:r w:rsidRPr="009D2FE6">
        <w:rPr>
          <w:bCs/>
          <w:sz w:val="24"/>
          <w:lang w:val="ru-RU" w:eastAsia="ru-RU"/>
        </w:rPr>
        <w:t xml:space="preserve"> комісії</w:t>
      </w:r>
      <w:r w:rsidRPr="009D2FE6">
        <w:rPr>
          <w:b/>
          <w:bCs/>
          <w:sz w:val="24"/>
          <w:lang w:eastAsia="ru-RU"/>
        </w:rPr>
        <w:t>.</w:t>
      </w:r>
    </w:p>
    <w:p w:rsidR="00380E36" w:rsidRPr="009D2FE6" w:rsidRDefault="00380E36" w:rsidP="00380E36">
      <w:pPr>
        <w:spacing w:after="200" w:line="240" w:lineRule="auto"/>
        <w:ind w:firstLine="709"/>
        <w:contextualSpacing/>
        <w:rPr>
          <w:sz w:val="24"/>
          <w:highlight w:val="yellow"/>
          <w:lang w:eastAsia="ru-RU"/>
        </w:rPr>
      </w:pPr>
    </w:p>
    <w:p w:rsidR="00380E36" w:rsidRPr="009D2FE6" w:rsidRDefault="00380E36" w:rsidP="00380E36">
      <w:pPr>
        <w:suppressAutoHyphens/>
        <w:spacing w:line="240" w:lineRule="auto"/>
        <w:jc w:val="both"/>
        <w:rPr>
          <w:b/>
          <w:bCs/>
          <w:sz w:val="24"/>
          <w:lang w:eastAsia="ru-RU"/>
        </w:rPr>
      </w:pPr>
      <w:r w:rsidRPr="009D2FE6">
        <w:rPr>
          <w:b/>
          <w:bCs/>
          <w:sz w:val="24"/>
          <w:lang w:eastAsia="ru-RU"/>
        </w:rPr>
        <w:t xml:space="preserve"> 2. 9. Призначення та 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умовах співфінансування.</w:t>
      </w:r>
    </w:p>
    <w:p w:rsidR="00380E36" w:rsidRPr="009D2FE6" w:rsidRDefault="00380E36" w:rsidP="00380E36">
      <w:pPr>
        <w:spacing w:line="240" w:lineRule="auto"/>
        <w:ind w:firstLine="720"/>
        <w:contextualSpacing/>
        <w:jc w:val="both"/>
        <w:rPr>
          <w:sz w:val="24"/>
          <w:lang w:eastAsia="ru-RU"/>
        </w:rPr>
      </w:pPr>
      <w:r w:rsidRPr="009D2FE6">
        <w:rPr>
          <w:sz w:val="24"/>
          <w:lang w:eastAsia="ru-RU"/>
        </w:rPr>
        <w:lastRenderedPageBreak/>
        <w:t>Дія цієї виплати поширюється на осіб, які мають право отримати одноразову грошову допомогу відповідно до Порядку призначення та виплати одноразової грошової допомоги на/за встановлення пам’ятних знаків на могилах осіб, які загинули (померли) внаслідок збройної агресії Російської Федерації проти України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380E36" w:rsidRPr="009D2FE6" w:rsidRDefault="00380E36" w:rsidP="00380E36">
      <w:pPr>
        <w:spacing w:line="240" w:lineRule="auto"/>
        <w:ind w:firstLine="720"/>
        <w:contextualSpacing/>
        <w:jc w:val="both"/>
        <w:rPr>
          <w:sz w:val="24"/>
          <w:lang w:eastAsia="ru-RU"/>
        </w:rPr>
      </w:pPr>
      <w:r w:rsidRPr="009D2FE6">
        <w:rPr>
          <w:sz w:val="24"/>
          <w:lang w:val="ru-RU" w:eastAsia="ru-RU"/>
        </w:rPr>
        <w:t>Для одержання допомоги заявник подає до</w:t>
      </w:r>
      <w:r w:rsidRPr="009D2FE6">
        <w:rPr>
          <w:sz w:val="24"/>
          <w:lang w:eastAsia="ru-RU"/>
        </w:rPr>
        <w:t xml:space="preserve"> Управління соціального захисту населення Новороздільської міської ради  Новороздільської міської ради:</w:t>
      </w:r>
    </w:p>
    <w:p w:rsidR="00380E36" w:rsidRPr="009D2FE6" w:rsidRDefault="00380E36" w:rsidP="006E31B9">
      <w:pPr>
        <w:numPr>
          <w:ilvl w:val="0"/>
          <w:numId w:val="6"/>
        </w:numPr>
        <w:spacing w:after="200" w:line="240" w:lineRule="auto"/>
        <w:contextualSpacing/>
        <w:jc w:val="both"/>
        <w:rPr>
          <w:sz w:val="24"/>
        </w:rPr>
      </w:pPr>
      <w:r w:rsidRPr="009D2FE6">
        <w:rPr>
          <w:sz w:val="24"/>
          <w:lang w:eastAsia="ru-RU"/>
        </w:rPr>
        <w:t>заяву;</w:t>
      </w:r>
    </w:p>
    <w:p w:rsidR="00380E36" w:rsidRPr="009D2FE6" w:rsidRDefault="00380E36" w:rsidP="006E31B9">
      <w:pPr>
        <w:numPr>
          <w:ilvl w:val="0"/>
          <w:numId w:val="6"/>
        </w:numPr>
        <w:spacing w:after="200" w:line="240" w:lineRule="auto"/>
        <w:contextualSpacing/>
        <w:jc w:val="both"/>
        <w:rPr>
          <w:bCs/>
          <w:sz w:val="24"/>
          <w:shd w:val="clear" w:color="auto" w:fill="FFFFFF"/>
          <w:lang w:val="ru-RU" w:eastAsia="ru-RU"/>
        </w:rPr>
      </w:pPr>
      <w:r w:rsidRPr="009D2FE6">
        <w:rPr>
          <w:sz w:val="24"/>
          <w:shd w:val="clear" w:color="auto" w:fill="FFFFFF"/>
          <w:lang w:val="ru-RU" w:eastAsia="ru-RU"/>
        </w:rPr>
        <w:t>копі</w:t>
      </w:r>
      <w:r w:rsidRPr="009D2FE6">
        <w:rPr>
          <w:sz w:val="24"/>
          <w:shd w:val="clear" w:color="auto" w:fill="FFFFFF"/>
          <w:lang w:eastAsia="ru-RU"/>
        </w:rPr>
        <w:t>ю</w:t>
      </w:r>
      <w:r w:rsidRPr="009D2FE6">
        <w:rPr>
          <w:sz w:val="24"/>
          <w:shd w:val="clear" w:color="auto" w:fill="FFFFFF"/>
          <w:lang w:val="ru-RU" w:eastAsia="ru-RU"/>
        </w:rPr>
        <w:t xml:space="preserve"> паспорта громадянина України </w:t>
      </w:r>
      <w:r w:rsidRPr="009D2FE6">
        <w:rPr>
          <w:sz w:val="24"/>
          <w:lang w:val="ru-RU" w:eastAsia="ru-RU"/>
        </w:rPr>
        <w:t>заявника</w:t>
      </w:r>
      <w:r w:rsidRPr="009D2FE6">
        <w:rPr>
          <w:sz w:val="24"/>
          <w:shd w:val="clear" w:color="auto" w:fill="FFFFFF"/>
          <w:lang w:val="ru-RU" w:eastAsia="ru-RU"/>
        </w:rPr>
        <w:t xml:space="preserve">; якщо паспорт громадянина України виданий у формі картки (ID-паспорт), додатково слід подати </w:t>
      </w:r>
      <w:r w:rsidRPr="009D2FE6">
        <w:rPr>
          <w:bCs/>
          <w:sz w:val="24"/>
          <w:shd w:val="clear" w:color="auto" w:fill="FFFFFF"/>
          <w:lang w:val="ru-RU" w:eastAsia="ru-RU"/>
        </w:rPr>
        <w:t>документ, виданий компетентним органом про реєстрацію місця проживання;</w:t>
      </w:r>
    </w:p>
    <w:p w:rsidR="00380E36" w:rsidRPr="009D2FE6" w:rsidRDefault="00380E36" w:rsidP="006E31B9">
      <w:pPr>
        <w:numPr>
          <w:ilvl w:val="0"/>
          <w:numId w:val="6"/>
        </w:numPr>
        <w:spacing w:after="200" w:line="240" w:lineRule="auto"/>
        <w:ind w:left="0" w:firstLine="720"/>
        <w:contextualSpacing/>
        <w:jc w:val="both"/>
        <w:rPr>
          <w:sz w:val="24"/>
          <w:lang w:val="ru-RU" w:eastAsia="ru-RU"/>
        </w:rPr>
      </w:pPr>
      <w:r w:rsidRPr="009D2FE6">
        <w:rPr>
          <w:sz w:val="24"/>
          <w:lang w:val="ru-RU" w:eastAsia="zh-CN"/>
        </w:rPr>
        <w:t xml:space="preserve">копію реєстраційного номера облікової картки платника податків (крім </w:t>
      </w:r>
      <w:r w:rsidRPr="009D2FE6">
        <w:rPr>
          <w:sz w:val="24"/>
          <w:lang w:eastAsia="zh-CN"/>
        </w:rPr>
        <w:t>о</w:t>
      </w:r>
      <w:r w:rsidRPr="009D2FE6">
        <w:rPr>
          <w:sz w:val="24"/>
          <w:lang w:val="ru-RU" w:eastAsia="zh-CN"/>
        </w:rPr>
        <w:t xml:space="preserve">сіб, які через свої релігійні переконання відмовились від </w:t>
      </w:r>
      <w:r w:rsidRPr="009D2FE6">
        <w:rPr>
          <w:sz w:val="24"/>
          <w:lang w:eastAsia="zh-CN"/>
        </w:rPr>
        <w:t xml:space="preserve">його </w:t>
      </w:r>
      <w:r w:rsidRPr="009D2FE6">
        <w:rPr>
          <w:sz w:val="24"/>
          <w:lang w:val="ru-RU" w:eastAsia="zh-CN"/>
        </w:rPr>
        <w:t>прийняття</w:t>
      </w:r>
      <w:r w:rsidRPr="009D2FE6">
        <w:rPr>
          <w:sz w:val="24"/>
          <w:lang w:eastAsia="zh-CN"/>
        </w:rPr>
        <w:t xml:space="preserve"> </w:t>
      </w:r>
      <w:r w:rsidRPr="009D2FE6">
        <w:rPr>
          <w:sz w:val="24"/>
          <w:lang w:val="ru-RU" w:eastAsia="zh-CN"/>
        </w:rPr>
        <w:t>та мають відмітку в паспорті</w:t>
      </w:r>
      <w:r w:rsidRPr="009D2FE6">
        <w:rPr>
          <w:sz w:val="24"/>
          <w:lang w:eastAsia="zh-CN"/>
        </w:rPr>
        <w:t>)</w:t>
      </w:r>
      <w:r w:rsidRPr="009D2FE6">
        <w:rPr>
          <w:sz w:val="24"/>
          <w:lang w:val="ru-RU" w:eastAsia="zh-CN"/>
        </w:rPr>
        <w:t>;</w:t>
      </w:r>
    </w:p>
    <w:p w:rsidR="00380E36" w:rsidRPr="009D2FE6" w:rsidRDefault="00380E36" w:rsidP="006E31B9">
      <w:pPr>
        <w:numPr>
          <w:ilvl w:val="0"/>
          <w:numId w:val="6"/>
        </w:numPr>
        <w:spacing w:after="200" w:line="240" w:lineRule="auto"/>
        <w:ind w:left="0" w:firstLine="709"/>
        <w:contextualSpacing/>
        <w:jc w:val="both"/>
        <w:rPr>
          <w:sz w:val="24"/>
          <w:lang w:eastAsia="ru-RU"/>
        </w:rPr>
      </w:pPr>
      <w:r w:rsidRPr="009D2FE6">
        <w:rPr>
          <w:sz w:val="24"/>
          <w:lang w:eastAsia="ru-RU"/>
        </w:rPr>
        <w:t>копія свідоцтва про смерть загиблого (померлого), військовослужбовця, Захисника чи Захисниці України;</w:t>
      </w:r>
    </w:p>
    <w:p w:rsidR="00380E36" w:rsidRPr="009D2FE6" w:rsidRDefault="00380E36" w:rsidP="00380E36">
      <w:pPr>
        <w:tabs>
          <w:tab w:val="left" w:pos="993"/>
        </w:tabs>
        <w:spacing w:line="240" w:lineRule="auto"/>
        <w:ind w:firstLine="709"/>
        <w:contextualSpacing/>
        <w:jc w:val="both"/>
        <w:rPr>
          <w:sz w:val="24"/>
          <w:lang w:eastAsia="ru-RU"/>
        </w:rPr>
      </w:pPr>
      <w:r w:rsidRPr="009D2FE6">
        <w:rPr>
          <w:sz w:val="24"/>
          <w:lang w:eastAsia="ru-RU"/>
        </w:rPr>
        <w:t xml:space="preserve">- </w:t>
      </w:r>
      <w:r w:rsidRPr="009D2FE6">
        <w:rPr>
          <w:sz w:val="24"/>
          <w:lang w:val="ru-RU" w:eastAsia="ru-RU"/>
        </w:rPr>
        <w:tab/>
      </w:r>
      <w:hyperlink r:id="rId11" w:tgtFrame="_blank" w:history="1">
        <w:r w:rsidRPr="009D2FE6">
          <w:rPr>
            <w:sz w:val="24"/>
          </w:rPr>
          <w:t>копія посвідчення встановленого, зразка згідно з додатком 2, затвердженим</w:t>
        </w:r>
      </w:hyperlink>
      <w:r w:rsidRPr="009D2FE6">
        <w:rPr>
          <w:sz w:val="24"/>
        </w:rPr>
        <w:t> </w:t>
      </w:r>
      <w:hyperlink r:id="rId12" w:tgtFrame="_blank" w:history="1">
        <w:r w:rsidRPr="009D2FE6">
          <w:rPr>
            <w:sz w:val="24"/>
          </w:rPr>
          <w:t>постановою Кабінету Міністрів України від 12 травня 1994 року № 302</w:t>
        </w:r>
      </w:hyperlink>
      <w:r w:rsidRPr="009D2FE6">
        <w:rPr>
          <w:sz w:val="24"/>
        </w:rPr>
        <w:t> «Про порядок видачі посвідчень і нагрудних знаків ветеранів війни»</w:t>
      </w:r>
      <w:hyperlink r:id="rId13" w:tgtFrame="_blank" w:history="1">
        <w:r w:rsidRPr="009D2FE6">
          <w:rPr>
            <w:sz w:val="24"/>
          </w:rPr>
          <w:t xml:space="preserve"> </w:t>
        </w:r>
        <w:hyperlink r:id="rId14" w:tgtFrame="_blank" w:history="1">
          <w:r w:rsidRPr="009D2FE6">
            <w:rPr>
              <w:sz w:val="24"/>
            </w:rPr>
            <w:t>(у редакції</w:t>
          </w:r>
        </w:hyperlink>
        <w:r w:rsidRPr="009D2FE6">
          <w:rPr>
            <w:sz w:val="24"/>
          </w:rPr>
          <w:t> </w:t>
        </w:r>
        <w:hyperlink r:id="rId15" w:tgtFrame="_blank" w:history="1">
          <w:r w:rsidRPr="009D2FE6">
            <w:rPr>
              <w:sz w:val="24"/>
            </w:rPr>
            <w:t>постанови Кабінету Міністрів України від 22 серпня  2018 року           № 632</w:t>
          </w:r>
        </w:hyperlink>
        <w:r w:rsidRPr="009D2FE6">
          <w:rPr>
            <w:sz w:val="24"/>
          </w:rPr>
          <w:t>) ;</w:t>
        </w:r>
      </w:hyperlink>
    </w:p>
    <w:p w:rsidR="00380E36" w:rsidRPr="009D2FE6" w:rsidRDefault="00380E36" w:rsidP="00380E36">
      <w:pPr>
        <w:spacing w:line="240" w:lineRule="auto"/>
        <w:ind w:firstLine="709"/>
        <w:jc w:val="both"/>
        <w:rPr>
          <w:sz w:val="24"/>
          <w:shd w:val="clear" w:color="auto" w:fill="FFFFFF"/>
        </w:rPr>
      </w:pPr>
      <w:r w:rsidRPr="009D2FE6">
        <w:rPr>
          <w:sz w:val="24"/>
          <w:shd w:val="clear" w:color="auto" w:fill="FFFFFF"/>
        </w:rPr>
        <w:t xml:space="preserve">- копія довідки про участь особи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чи </w:t>
      </w:r>
      <w:r w:rsidRPr="009D2FE6">
        <w:rPr>
          <w:b/>
          <w:bCs/>
          <w:sz w:val="24"/>
          <w:shd w:val="clear" w:color="auto" w:fill="FFFFFF"/>
        </w:rPr>
        <w:t>д</w:t>
      </w:r>
      <w:r w:rsidRPr="009D2FE6">
        <w:rPr>
          <w:b/>
          <w:sz w:val="24"/>
          <w:shd w:val="clear" w:color="auto" w:fill="FFFFFF"/>
        </w:rPr>
        <w:t>овідки про безпосередню участь особи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9D2FE6">
        <w:rPr>
          <w:b/>
          <w:bCs/>
          <w:sz w:val="24"/>
          <w:shd w:val="clear" w:color="auto" w:fill="FFFFFF"/>
        </w:rPr>
        <w:t xml:space="preserve">, </w:t>
      </w:r>
      <w:r w:rsidRPr="009D2FE6">
        <w:rPr>
          <w:sz w:val="24"/>
          <w:shd w:val="clear" w:color="auto" w:fill="FFFFFF"/>
        </w:rPr>
        <w:t>виданих за формами,  встановленими у додатках 4 та 6 до Порядку</w:t>
      </w:r>
      <w:r w:rsidRPr="009D2FE6">
        <w:rPr>
          <w:sz w:val="24"/>
        </w:rPr>
        <w:t xml:space="preserve"> </w:t>
      </w:r>
      <w:r w:rsidRPr="009D2FE6">
        <w:rPr>
          <w:sz w:val="24"/>
          <w:shd w:val="clear" w:color="auto" w:fill="FFFFFF"/>
        </w:rPr>
        <w:t>надання та позбавлення статусу учасника бойових дій осіб, які захищали незалежність, суверенітет та територіальну цілісність України і брали безпосередню участь в антитерористичній операції, забезпеченні її проведення чи у здійсненні заходів із забезпечення національної безпеки і оборони, відсічі і стримування збройної агресії Російської Федерації в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затвердженого постановою Кабінету Міністрів України від 20 серпня 2014 року № 413;</w:t>
      </w:r>
    </w:p>
    <w:p w:rsidR="00380E36" w:rsidRPr="009D2FE6" w:rsidRDefault="00380E36" w:rsidP="00380E36">
      <w:pPr>
        <w:tabs>
          <w:tab w:val="left" w:pos="993"/>
        </w:tabs>
        <w:spacing w:line="240" w:lineRule="auto"/>
        <w:ind w:firstLine="709"/>
        <w:contextualSpacing/>
        <w:jc w:val="both"/>
        <w:rPr>
          <w:sz w:val="24"/>
          <w:lang w:eastAsia="ru-RU"/>
        </w:rPr>
      </w:pPr>
      <w:r w:rsidRPr="009D2FE6">
        <w:rPr>
          <w:sz w:val="24"/>
          <w:lang w:eastAsia="ru-RU"/>
        </w:rPr>
        <w:t>- копія довідки про взяття на облік внутрішньо переміщеної особи;</w:t>
      </w:r>
    </w:p>
    <w:p w:rsidR="00380E36" w:rsidRPr="009D2FE6" w:rsidRDefault="00380E36" w:rsidP="00380E36">
      <w:pPr>
        <w:tabs>
          <w:tab w:val="left" w:pos="993"/>
        </w:tabs>
        <w:spacing w:line="240" w:lineRule="auto"/>
        <w:ind w:firstLine="709"/>
        <w:contextualSpacing/>
        <w:jc w:val="both"/>
        <w:rPr>
          <w:sz w:val="24"/>
          <w:lang w:eastAsia="ru-RU"/>
        </w:rPr>
      </w:pPr>
      <w:r w:rsidRPr="009D2FE6">
        <w:rPr>
          <w:sz w:val="24"/>
          <w:lang w:eastAsia="ru-RU"/>
        </w:rPr>
        <w:t>- довідка про поховання видана за місцем здійснення поховання;</w:t>
      </w:r>
    </w:p>
    <w:p w:rsidR="00380E36" w:rsidRPr="009D2FE6" w:rsidRDefault="00380E36" w:rsidP="00380E36">
      <w:pPr>
        <w:tabs>
          <w:tab w:val="left" w:pos="993"/>
        </w:tabs>
        <w:spacing w:line="240" w:lineRule="auto"/>
        <w:ind w:firstLine="709"/>
        <w:contextualSpacing/>
        <w:jc w:val="both"/>
        <w:rPr>
          <w:sz w:val="24"/>
          <w:lang w:eastAsia="ru-RU"/>
        </w:rPr>
      </w:pPr>
      <w:r w:rsidRPr="009D2FE6">
        <w:rPr>
          <w:sz w:val="24"/>
          <w:lang w:eastAsia="ru-RU"/>
        </w:rPr>
        <w:t>- довідка про виділення коштів з місцевого бюджету на встановлення пам’ятного знака, видана виконавчим комітетом сільської, селищної або міської ради на основі рішень ради/виконавчого комітету (за наявності);</w:t>
      </w:r>
    </w:p>
    <w:p w:rsidR="00380E36" w:rsidRPr="009D2FE6" w:rsidRDefault="00380E36" w:rsidP="00380E36">
      <w:pPr>
        <w:spacing w:line="240" w:lineRule="auto"/>
        <w:ind w:left="709"/>
        <w:contextualSpacing/>
        <w:jc w:val="both"/>
        <w:rPr>
          <w:sz w:val="24"/>
          <w:lang w:val="ru-RU" w:eastAsia="ru-RU"/>
        </w:rPr>
      </w:pPr>
      <w:r w:rsidRPr="009D2FE6">
        <w:rPr>
          <w:sz w:val="24"/>
          <w:lang w:eastAsia="ru-RU"/>
        </w:rPr>
        <w:t xml:space="preserve">- </w:t>
      </w:r>
      <w:r w:rsidRPr="009D2FE6">
        <w:rPr>
          <w:sz w:val="24"/>
          <w:lang w:val="ru-RU" w:eastAsia="ru-RU"/>
        </w:rPr>
        <w:t>копії документів, що підтверджують факт встановлення пам'ятника на могилі загиблого (померлого)</w:t>
      </w:r>
      <w:r w:rsidRPr="009D2FE6">
        <w:rPr>
          <w:sz w:val="24"/>
          <w:lang w:eastAsia="ru-RU"/>
        </w:rPr>
        <w:t xml:space="preserve"> військовослужбовця, </w:t>
      </w:r>
      <w:r w:rsidRPr="009D2FE6">
        <w:rPr>
          <w:sz w:val="24"/>
          <w:lang w:val="ru-RU" w:eastAsia="ru-RU"/>
        </w:rPr>
        <w:t>Захисника чи Захисниці України</w:t>
      </w:r>
      <w:r w:rsidRPr="009D2FE6">
        <w:rPr>
          <w:sz w:val="24"/>
          <w:lang w:eastAsia="ru-RU"/>
        </w:rPr>
        <w:t xml:space="preserve"> </w:t>
      </w:r>
      <w:r w:rsidRPr="009D2FE6">
        <w:rPr>
          <w:sz w:val="24"/>
          <w:lang w:val="ru-RU" w:eastAsia="ru-RU"/>
        </w:rPr>
        <w:t>(за наявності);</w:t>
      </w:r>
    </w:p>
    <w:p w:rsidR="00380E36" w:rsidRPr="009D2FE6" w:rsidRDefault="00380E36" w:rsidP="00380E36">
      <w:pPr>
        <w:spacing w:line="240" w:lineRule="auto"/>
        <w:ind w:left="709"/>
        <w:contextualSpacing/>
        <w:jc w:val="both"/>
        <w:rPr>
          <w:sz w:val="24"/>
          <w:lang w:val="ru-RU" w:eastAsia="ru-RU"/>
        </w:rPr>
      </w:pPr>
      <w:r w:rsidRPr="009D2FE6">
        <w:rPr>
          <w:sz w:val="24"/>
          <w:lang w:eastAsia="ru-RU"/>
        </w:rPr>
        <w:t xml:space="preserve">- </w:t>
      </w:r>
      <w:r w:rsidRPr="009D2FE6">
        <w:rPr>
          <w:sz w:val="24"/>
          <w:lang w:val="ru-RU" w:eastAsia="ru-RU"/>
        </w:rPr>
        <w:t>копі</w:t>
      </w:r>
      <w:r w:rsidRPr="009D2FE6">
        <w:rPr>
          <w:sz w:val="24"/>
          <w:lang w:eastAsia="ru-RU"/>
        </w:rPr>
        <w:t>ю</w:t>
      </w:r>
      <w:r w:rsidRPr="009D2FE6">
        <w:rPr>
          <w:sz w:val="24"/>
          <w:lang w:val="ru-RU" w:eastAsia="ru-RU"/>
        </w:rPr>
        <w:t xml:space="preserve"> </w:t>
      </w:r>
      <w:r w:rsidRPr="009D2FE6">
        <w:rPr>
          <w:sz w:val="24"/>
          <w:lang w:eastAsia="ru-RU"/>
        </w:rPr>
        <w:t>документів, які підтвержують родинний зв’язок</w:t>
      </w:r>
      <w:r w:rsidRPr="009D2FE6">
        <w:rPr>
          <w:sz w:val="24"/>
          <w:lang w:val="ru-RU" w:eastAsia="ru-RU"/>
        </w:rPr>
        <w:t>;</w:t>
      </w:r>
    </w:p>
    <w:p w:rsidR="00380E36" w:rsidRPr="009D2FE6" w:rsidRDefault="00380E36" w:rsidP="00380E36">
      <w:pPr>
        <w:spacing w:line="240" w:lineRule="auto"/>
        <w:ind w:firstLine="720"/>
        <w:contextualSpacing/>
        <w:jc w:val="both"/>
        <w:rPr>
          <w:sz w:val="24"/>
          <w:lang w:eastAsia="ru-RU"/>
        </w:rPr>
      </w:pPr>
      <w:r w:rsidRPr="009D2FE6">
        <w:rPr>
          <w:sz w:val="24"/>
          <w:lang w:eastAsia="ru-RU"/>
        </w:rPr>
        <w:t xml:space="preserve">- </w:t>
      </w:r>
      <w:r w:rsidRPr="009D2FE6">
        <w:rPr>
          <w:sz w:val="24"/>
          <w:lang w:val="ru-RU" w:eastAsia="ru-RU"/>
        </w:rPr>
        <w:t>реквізити особового банківського рахунку заявника</w:t>
      </w:r>
    </w:p>
    <w:p w:rsidR="00380E36" w:rsidRPr="009D2FE6" w:rsidRDefault="00380E36" w:rsidP="00380E36">
      <w:pPr>
        <w:spacing w:line="240" w:lineRule="auto"/>
        <w:ind w:firstLine="708"/>
        <w:rPr>
          <w:sz w:val="24"/>
          <w:lang w:eastAsia="ru-RU"/>
        </w:rPr>
      </w:pPr>
      <w:r w:rsidRPr="009D2FE6">
        <w:rPr>
          <w:rFonts w:ascii="TimesNewRomanPSMT" w:hAnsi="TimesNewRomanPSMT"/>
          <w:sz w:val="24"/>
          <w:lang w:val="ru-RU" w:eastAsia="ru-RU"/>
        </w:rPr>
        <w:t xml:space="preserve">Розмір </w:t>
      </w:r>
      <w:r w:rsidRPr="009D2FE6">
        <w:rPr>
          <w:rFonts w:ascii="TimesNewRomanPSMT" w:hAnsi="TimesNewRomanPSMT"/>
          <w:sz w:val="24"/>
          <w:lang w:eastAsia="ru-RU"/>
        </w:rPr>
        <w:t>д</w:t>
      </w:r>
      <w:r w:rsidRPr="009D2FE6">
        <w:rPr>
          <w:rFonts w:ascii="TimesNewRomanPSMT" w:hAnsi="TimesNewRomanPSMT"/>
          <w:sz w:val="24"/>
          <w:lang w:val="ru-RU" w:eastAsia="ru-RU"/>
        </w:rPr>
        <w:t>опомоги 20</w:t>
      </w:r>
      <w:r w:rsidRPr="009D2FE6">
        <w:rPr>
          <w:rFonts w:ascii="TimesNewRomanPSMT" w:hAnsi="TimesNewRomanPSMT"/>
          <w:sz w:val="24"/>
          <w:lang w:eastAsia="ru-RU"/>
        </w:rPr>
        <w:t>000,00</w:t>
      </w:r>
      <w:r w:rsidRPr="009D2FE6">
        <w:rPr>
          <w:rFonts w:ascii="TimesNewRomanPSMT" w:hAnsi="TimesNewRomanPSMT"/>
          <w:sz w:val="24"/>
          <w:lang w:val="ru-RU" w:eastAsia="ru-RU"/>
        </w:rPr>
        <w:t xml:space="preserve"> грн.</w:t>
      </w:r>
    </w:p>
    <w:p w:rsidR="00380E36" w:rsidRPr="009D2FE6" w:rsidRDefault="00380E36" w:rsidP="00380E36">
      <w:pPr>
        <w:spacing w:line="240" w:lineRule="auto"/>
        <w:rPr>
          <w:sz w:val="24"/>
          <w:lang w:eastAsia="ru-RU"/>
        </w:rPr>
      </w:pPr>
      <w:r w:rsidRPr="009D2FE6">
        <w:rPr>
          <w:b/>
          <w:bCs/>
          <w:sz w:val="24"/>
          <w:lang w:eastAsia="ru-RU"/>
        </w:rPr>
        <w:t>2. 10.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p w:rsidR="00380E36" w:rsidRPr="009D2FE6" w:rsidRDefault="00380E36" w:rsidP="00380E36">
      <w:pPr>
        <w:spacing w:line="240" w:lineRule="auto"/>
        <w:ind w:firstLine="567"/>
        <w:jc w:val="both"/>
        <w:rPr>
          <w:rFonts w:ascii="Calibri" w:hAnsi="Calibri"/>
          <w:sz w:val="24"/>
          <w:lang w:val="ru-RU" w:eastAsia="ru-RU"/>
        </w:rPr>
      </w:pPr>
      <w:r w:rsidRPr="009D2FE6">
        <w:rPr>
          <w:sz w:val="24"/>
          <w:lang w:eastAsia="ru-RU"/>
        </w:rPr>
        <w:t xml:space="preserve">В умовах проведення в Україні військових дій у зв’язку із військовою агресією російської федерації проти України виникає необхідність у фінансуванні поховання загиблих (померлих) військовослужбовців внаслідок цієї військової агресії. Відшкодування може </w:t>
      </w:r>
      <w:r w:rsidRPr="009D2FE6">
        <w:rPr>
          <w:sz w:val="24"/>
          <w:lang w:eastAsia="ru-RU"/>
        </w:rPr>
        <w:lastRenderedPageBreak/>
        <w:t xml:space="preserve">здійснюватися шляхом перерахування коштів суб’єктам господарювання, які надали ритуальні послуги. </w:t>
      </w:r>
    </w:p>
    <w:p w:rsidR="00380E36" w:rsidRPr="009D2FE6" w:rsidRDefault="00380E36" w:rsidP="00380E36">
      <w:pPr>
        <w:shd w:val="clear" w:color="auto" w:fill="FFFFFF"/>
        <w:tabs>
          <w:tab w:val="left" w:pos="851"/>
        </w:tabs>
        <w:spacing w:line="240" w:lineRule="auto"/>
        <w:ind w:firstLine="567"/>
        <w:jc w:val="both"/>
        <w:rPr>
          <w:rFonts w:ascii="Liberation Serif" w:cs="Liberation Serif"/>
          <w:sz w:val="24"/>
        </w:rPr>
      </w:pPr>
      <w:r w:rsidRPr="009D2FE6">
        <w:rPr>
          <w:rFonts w:ascii="Liberation Serif" w:cs="Liberation Serif"/>
          <w:sz w:val="24"/>
        </w:rPr>
        <w:t>Часткове</w:t>
      </w:r>
      <w:r w:rsidRPr="009D2FE6">
        <w:rPr>
          <w:rFonts w:ascii="Liberation Serif" w:cs="Liberation Serif"/>
          <w:sz w:val="24"/>
        </w:rPr>
        <w:t xml:space="preserve"> </w:t>
      </w:r>
      <w:r w:rsidRPr="009D2FE6">
        <w:rPr>
          <w:rFonts w:ascii="Liberation Serif" w:cs="Liberation Serif"/>
          <w:sz w:val="24"/>
        </w:rPr>
        <w:t>відшкодування</w:t>
      </w:r>
      <w:r w:rsidRPr="009D2FE6">
        <w:rPr>
          <w:rFonts w:ascii="Liberation Serif" w:cs="Liberation Serif"/>
          <w:sz w:val="24"/>
        </w:rPr>
        <w:t xml:space="preserve"> </w:t>
      </w:r>
      <w:r w:rsidRPr="009D2FE6">
        <w:rPr>
          <w:rFonts w:ascii="Liberation Serif" w:cs="Liberation Serif"/>
          <w:sz w:val="24"/>
        </w:rPr>
        <w:t>витрат</w:t>
      </w:r>
      <w:r w:rsidRPr="009D2FE6">
        <w:rPr>
          <w:rFonts w:ascii="Liberation Serif" w:cs="Liberation Serif"/>
          <w:sz w:val="24"/>
        </w:rPr>
        <w:t xml:space="preserve"> </w:t>
      </w:r>
      <w:r w:rsidRPr="009D2FE6">
        <w:rPr>
          <w:rFonts w:ascii="Liberation Serif" w:cs="Liberation Serif"/>
          <w:sz w:val="24"/>
        </w:rPr>
        <w:t>на</w:t>
      </w:r>
      <w:r w:rsidRPr="009D2FE6">
        <w:rPr>
          <w:rFonts w:ascii="Liberation Serif" w:cs="Liberation Serif"/>
          <w:sz w:val="24"/>
        </w:rPr>
        <w:t xml:space="preserve"> </w:t>
      </w:r>
      <w:r w:rsidRPr="009D2FE6">
        <w:rPr>
          <w:rFonts w:ascii="Liberation Serif" w:cs="Liberation Serif"/>
          <w:sz w:val="24"/>
        </w:rPr>
        <w:t>здійснене</w:t>
      </w:r>
      <w:r w:rsidRPr="009D2FE6">
        <w:rPr>
          <w:rFonts w:ascii="Liberation Serif" w:cs="Liberation Serif"/>
          <w:sz w:val="24"/>
        </w:rPr>
        <w:t xml:space="preserve"> </w:t>
      </w:r>
      <w:r w:rsidRPr="009D2FE6">
        <w:rPr>
          <w:rFonts w:ascii="Liberation Serif" w:cs="Liberation Serif"/>
          <w:sz w:val="24"/>
        </w:rPr>
        <w:t>поховання</w:t>
      </w:r>
      <w:r w:rsidRPr="009D2FE6">
        <w:rPr>
          <w:rFonts w:ascii="Liberation Serif" w:cs="Liberation Serif"/>
          <w:sz w:val="24"/>
        </w:rPr>
        <w:t xml:space="preserve"> </w:t>
      </w:r>
      <w:r w:rsidRPr="009D2FE6">
        <w:rPr>
          <w:rFonts w:ascii="Liberation Serif" w:cs="Liberation Serif"/>
          <w:sz w:val="24"/>
        </w:rPr>
        <w:t>військовослужбовців</w:t>
      </w:r>
      <w:r w:rsidRPr="009D2FE6">
        <w:rPr>
          <w:rFonts w:ascii="Liberation Serif" w:cs="Liberation Serif"/>
          <w:sz w:val="24"/>
        </w:rPr>
        <w:t xml:space="preserve"> </w:t>
      </w:r>
      <w:r w:rsidRPr="009D2FE6">
        <w:rPr>
          <w:rFonts w:ascii="Liberation Serif" w:cs="Liberation Serif"/>
          <w:sz w:val="24"/>
        </w:rPr>
        <w:t>Збройних</w:t>
      </w:r>
      <w:r w:rsidRPr="009D2FE6">
        <w:rPr>
          <w:rFonts w:ascii="Liberation Serif" w:cs="Liberation Serif"/>
          <w:sz w:val="24"/>
        </w:rPr>
        <w:t xml:space="preserve"> </w:t>
      </w:r>
      <w:r w:rsidRPr="009D2FE6">
        <w:rPr>
          <w:rFonts w:ascii="Liberation Serif" w:cs="Liberation Serif"/>
          <w:sz w:val="24"/>
        </w:rPr>
        <w:t>Сил</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інших</w:t>
      </w:r>
      <w:r w:rsidRPr="009D2FE6">
        <w:rPr>
          <w:rFonts w:ascii="Liberation Serif" w:cs="Liberation Serif"/>
          <w:sz w:val="24"/>
        </w:rPr>
        <w:t xml:space="preserve"> </w:t>
      </w:r>
      <w:r w:rsidRPr="009D2FE6">
        <w:rPr>
          <w:rFonts w:ascii="Liberation Serif" w:cs="Liberation Serif"/>
          <w:sz w:val="24"/>
        </w:rPr>
        <w:t>військових</w:t>
      </w:r>
      <w:r w:rsidRPr="009D2FE6">
        <w:rPr>
          <w:rFonts w:ascii="Liberation Serif" w:cs="Liberation Serif"/>
          <w:sz w:val="24"/>
        </w:rPr>
        <w:t xml:space="preserve"> </w:t>
      </w:r>
      <w:r w:rsidRPr="009D2FE6">
        <w:rPr>
          <w:rFonts w:ascii="Liberation Serif" w:cs="Liberation Serif"/>
          <w:sz w:val="24"/>
        </w:rPr>
        <w:t>формувань</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які</w:t>
      </w:r>
      <w:r w:rsidRPr="009D2FE6">
        <w:rPr>
          <w:rFonts w:ascii="Liberation Serif" w:cs="Liberation Serif"/>
          <w:sz w:val="24"/>
        </w:rPr>
        <w:t xml:space="preserve"> </w:t>
      </w:r>
      <w:r w:rsidRPr="009D2FE6">
        <w:rPr>
          <w:rFonts w:ascii="Liberation Serif" w:cs="Liberation Serif"/>
          <w:sz w:val="24"/>
        </w:rPr>
        <w:t>загинули</w:t>
      </w:r>
      <w:r w:rsidRPr="009D2FE6">
        <w:rPr>
          <w:rFonts w:ascii="Liberation Serif" w:cs="Liberation Serif"/>
          <w:sz w:val="24"/>
        </w:rPr>
        <w:t xml:space="preserve"> (</w:t>
      </w:r>
      <w:r w:rsidRPr="009D2FE6">
        <w:rPr>
          <w:rFonts w:ascii="Liberation Serif" w:cs="Liberation Serif"/>
          <w:sz w:val="24"/>
        </w:rPr>
        <w:t>померли</w:t>
      </w:r>
      <w:r w:rsidRPr="009D2FE6">
        <w:rPr>
          <w:rFonts w:ascii="Liberation Serif" w:cs="Liberation Serif"/>
          <w:sz w:val="24"/>
        </w:rPr>
        <w:t xml:space="preserve">) </w:t>
      </w:r>
      <w:r w:rsidRPr="009D2FE6">
        <w:rPr>
          <w:rFonts w:ascii="Liberation Serif" w:cs="Liberation Serif"/>
          <w:sz w:val="24"/>
        </w:rPr>
        <w:t>внаслідок</w:t>
      </w:r>
      <w:r w:rsidRPr="009D2FE6">
        <w:rPr>
          <w:rFonts w:ascii="Liberation Serif" w:cs="Liberation Serif"/>
          <w:sz w:val="24"/>
        </w:rPr>
        <w:t xml:space="preserve"> </w:t>
      </w:r>
      <w:r w:rsidRPr="009D2FE6">
        <w:rPr>
          <w:rFonts w:ascii="Liberation Serif" w:cs="Liberation Serif"/>
          <w:sz w:val="24"/>
        </w:rPr>
        <w:t>військової</w:t>
      </w:r>
      <w:r w:rsidRPr="009D2FE6">
        <w:rPr>
          <w:rFonts w:ascii="Liberation Serif" w:cs="Liberation Serif"/>
          <w:sz w:val="24"/>
        </w:rPr>
        <w:t xml:space="preserve"> </w:t>
      </w:r>
      <w:r w:rsidRPr="009D2FE6">
        <w:rPr>
          <w:rFonts w:ascii="Liberation Serif" w:cs="Liberation Serif"/>
          <w:sz w:val="24"/>
        </w:rPr>
        <w:t>агресії</w:t>
      </w:r>
      <w:r w:rsidRPr="009D2FE6">
        <w:rPr>
          <w:rFonts w:ascii="Liberation Serif" w:cs="Liberation Serif"/>
          <w:sz w:val="24"/>
        </w:rPr>
        <w:t xml:space="preserve"> </w:t>
      </w:r>
      <w:r w:rsidRPr="009D2FE6">
        <w:rPr>
          <w:rFonts w:ascii="Liberation Serif" w:cs="Liberation Serif"/>
          <w:sz w:val="24"/>
        </w:rPr>
        <w:t>російської</w:t>
      </w:r>
      <w:r w:rsidRPr="009D2FE6">
        <w:rPr>
          <w:rFonts w:ascii="Liberation Serif" w:cs="Liberation Serif"/>
          <w:sz w:val="24"/>
        </w:rPr>
        <w:t xml:space="preserve"> </w:t>
      </w:r>
      <w:r w:rsidRPr="009D2FE6">
        <w:rPr>
          <w:rFonts w:ascii="Liberation Serif" w:cs="Liberation Serif"/>
          <w:sz w:val="24"/>
        </w:rPr>
        <w:t>федерації</w:t>
      </w:r>
      <w:r w:rsidRPr="009D2FE6">
        <w:rPr>
          <w:rFonts w:ascii="Liberation Serif" w:cs="Liberation Serif"/>
          <w:sz w:val="24"/>
        </w:rPr>
        <w:t xml:space="preserve"> </w:t>
      </w:r>
      <w:r w:rsidRPr="009D2FE6">
        <w:rPr>
          <w:rFonts w:ascii="Liberation Serif" w:cs="Liberation Serif"/>
          <w:sz w:val="24"/>
        </w:rPr>
        <w:t>проти</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пов</w:t>
      </w:r>
      <w:r w:rsidRPr="009D2FE6">
        <w:rPr>
          <w:rFonts w:ascii="Liberation Serif" w:cs="Liberation Serif"/>
          <w:sz w:val="24"/>
        </w:rPr>
        <w:t>'</w:t>
      </w:r>
      <w:r w:rsidRPr="009D2FE6">
        <w:rPr>
          <w:rFonts w:ascii="Liberation Serif" w:cs="Liberation Serif"/>
          <w:sz w:val="24"/>
        </w:rPr>
        <w:t>язаних</w:t>
      </w:r>
      <w:r w:rsidRPr="009D2FE6">
        <w:rPr>
          <w:rFonts w:ascii="Liberation Serif" w:cs="Liberation Serif"/>
          <w:sz w:val="24"/>
        </w:rPr>
        <w:t xml:space="preserve"> </w:t>
      </w:r>
      <w:r w:rsidRPr="009D2FE6">
        <w:rPr>
          <w:rFonts w:ascii="Liberation Serif" w:cs="Liberation Serif"/>
          <w:sz w:val="24"/>
        </w:rPr>
        <w:t>з</w:t>
      </w:r>
      <w:r w:rsidRPr="009D2FE6">
        <w:rPr>
          <w:rFonts w:ascii="Liberation Serif" w:cs="Liberation Serif"/>
          <w:sz w:val="24"/>
        </w:rPr>
        <w:t xml:space="preserve"> </w:t>
      </w:r>
      <w:r w:rsidRPr="009D2FE6">
        <w:rPr>
          <w:rFonts w:ascii="Liberation Serif" w:cs="Liberation Serif"/>
          <w:sz w:val="24"/>
        </w:rPr>
        <w:t>цим</w:t>
      </w:r>
      <w:r w:rsidRPr="009D2FE6">
        <w:rPr>
          <w:rFonts w:ascii="Liberation Serif" w:cs="Liberation Serif"/>
          <w:sz w:val="24"/>
        </w:rPr>
        <w:t xml:space="preserve"> </w:t>
      </w:r>
      <w:r w:rsidRPr="009D2FE6">
        <w:rPr>
          <w:rFonts w:ascii="Liberation Serif" w:cs="Liberation Serif"/>
          <w:sz w:val="24"/>
        </w:rPr>
        <w:t>ритуальних</w:t>
      </w:r>
      <w:r w:rsidRPr="009D2FE6">
        <w:rPr>
          <w:rFonts w:ascii="Liberation Serif" w:cs="Liberation Serif"/>
          <w:sz w:val="24"/>
        </w:rPr>
        <w:t xml:space="preserve"> </w:t>
      </w:r>
      <w:r w:rsidRPr="009D2FE6">
        <w:rPr>
          <w:rFonts w:ascii="Liberation Serif" w:cs="Liberation Serif"/>
          <w:sz w:val="24"/>
        </w:rPr>
        <w:t>послуг</w:t>
      </w:r>
      <w:r w:rsidRPr="009D2FE6">
        <w:rPr>
          <w:rFonts w:ascii="Liberation Serif" w:cs="Liberation Serif"/>
          <w:sz w:val="24"/>
          <w:lang w:val="ru-RU"/>
        </w:rPr>
        <w:t xml:space="preserve"> </w:t>
      </w:r>
      <w:r w:rsidRPr="009D2FE6">
        <w:rPr>
          <w:rFonts w:ascii="Liberation Serif" w:cs="Liberation Serif"/>
          <w:sz w:val="24"/>
        </w:rPr>
        <w:t>здійснюється</w:t>
      </w:r>
      <w:r w:rsidRPr="009D2FE6">
        <w:rPr>
          <w:rFonts w:ascii="Liberation Serif" w:cs="Liberation Serif"/>
          <w:sz w:val="24"/>
        </w:rPr>
        <w:t xml:space="preserve"> </w:t>
      </w:r>
      <w:r w:rsidRPr="009D2FE6">
        <w:rPr>
          <w:rFonts w:ascii="Liberation Serif" w:cs="Liberation Serif"/>
          <w:sz w:val="24"/>
        </w:rPr>
        <w:t>за</w:t>
      </w:r>
      <w:r w:rsidRPr="009D2FE6">
        <w:rPr>
          <w:rFonts w:ascii="Liberation Serif" w:cs="Liberation Serif"/>
          <w:sz w:val="24"/>
        </w:rPr>
        <w:t xml:space="preserve"> </w:t>
      </w:r>
      <w:r w:rsidRPr="009D2FE6">
        <w:rPr>
          <w:rFonts w:ascii="Liberation Serif" w:cs="Liberation Serif"/>
          <w:sz w:val="24"/>
        </w:rPr>
        <w:t>рахунок</w:t>
      </w:r>
      <w:r w:rsidRPr="009D2FE6">
        <w:rPr>
          <w:rFonts w:ascii="Liberation Serif" w:cs="Liberation Serif"/>
          <w:sz w:val="24"/>
        </w:rPr>
        <w:t xml:space="preserve"> </w:t>
      </w:r>
      <w:r w:rsidRPr="009D2FE6">
        <w:rPr>
          <w:rFonts w:ascii="Liberation Serif" w:cs="Liberation Serif"/>
          <w:sz w:val="24"/>
        </w:rPr>
        <w:t>коштів</w:t>
      </w:r>
      <w:r w:rsidRPr="009D2FE6">
        <w:rPr>
          <w:rFonts w:ascii="Liberation Serif" w:cs="Liberation Serif"/>
          <w:sz w:val="24"/>
        </w:rPr>
        <w:t xml:space="preserve"> </w:t>
      </w:r>
      <w:r w:rsidRPr="009D2FE6">
        <w:rPr>
          <w:rFonts w:ascii="Liberation Serif" w:cs="Liberation Serif"/>
          <w:sz w:val="24"/>
        </w:rPr>
        <w:t>бюджету</w:t>
      </w:r>
      <w:r w:rsidRPr="009D2FE6">
        <w:rPr>
          <w:rFonts w:ascii="Liberation Serif" w:cs="Liberation Serif"/>
          <w:sz w:val="24"/>
        </w:rPr>
        <w:t xml:space="preserve"> </w:t>
      </w:r>
      <w:r w:rsidRPr="009D2FE6">
        <w:rPr>
          <w:rFonts w:ascii="Liberation Serif" w:cs="Liberation Serif"/>
          <w:sz w:val="24"/>
        </w:rPr>
        <w:t>Новороздільської</w:t>
      </w:r>
      <w:r w:rsidRPr="009D2FE6">
        <w:rPr>
          <w:rFonts w:ascii="Liberation Serif" w:cs="Liberation Serif"/>
          <w:sz w:val="24"/>
        </w:rPr>
        <w:t xml:space="preserve"> </w:t>
      </w:r>
      <w:r w:rsidRPr="009D2FE6">
        <w:rPr>
          <w:rFonts w:ascii="Liberation Serif" w:cs="Liberation Serif"/>
          <w:sz w:val="24"/>
        </w:rPr>
        <w:t>територіальної</w:t>
      </w:r>
      <w:r w:rsidRPr="009D2FE6">
        <w:rPr>
          <w:rFonts w:ascii="Liberation Serif" w:cs="Liberation Serif"/>
          <w:sz w:val="24"/>
        </w:rPr>
        <w:t xml:space="preserve"> </w:t>
      </w:r>
      <w:r w:rsidRPr="009D2FE6">
        <w:rPr>
          <w:rFonts w:ascii="Liberation Serif" w:cs="Liberation Serif"/>
          <w:sz w:val="24"/>
        </w:rPr>
        <w:t>громади</w:t>
      </w:r>
      <w:r w:rsidRPr="009D2FE6">
        <w:rPr>
          <w:rFonts w:ascii="Liberation Serif" w:cs="Liberation Serif"/>
          <w:sz w:val="24"/>
        </w:rPr>
        <w:t xml:space="preserve"> </w:t>
      </w:r>
      <w:r w:rsidRPr="009D2FE6">
        <w:rPr>
          <w:rFonts w:ascii="Liberation Serif" w:cs="Liberation Serif"/>
          <w:sz w:val="24"/>
        </w:rPr>
        <w:t>в</w:t>
      </w:r>
      <w:r w:rsidRPr="009D2FE6">
        <w:rPr>
          <w:rFonts w:ascii="Liberation Serif" w:cs="Liberation Serif"/>
          <w:sz w:val="24"/>
        </w:rPr>
        <w:t xml:space="preserve"> </w:t>
      </w:r>
      <w:r w:rsidRPr="009D2FE6">
        <w:rPr>
          <w:rFonts w:ascii="Liberation Serif" w:cs="Liberation Serif"/>
          <w:sz w:val="24"/>
        </w:rPr>
        <w:t>межах</w:t>
      </w:r>
      <w:r w:rsidRPr="009D2FE6">
        <w:rPr>
          <w:rFonts w:ascii="Liberation Serif" w:cs="Liberation Serif"/>
          <w:sz w:val="24"/>
        </w:rPr>
        <w:t xml:space="preserve"> </w:t>
      </w:r>
      <w:r w:rsidRPr="009D2FE6">
        <w:rPr>
          <w:rFonts w:ascii="Liberation Serif" w:cs="Liberation Serif"/>
          <w:sz w:val="24"/>
        </w:rPr>
        <w:t>обсягів</w:t>
      </w:r>
      <w:r w:rsidRPr="009D2FE6">
        <w:rPr>
          <w:rFonts w:ascii="Liberation Serif" w:cs="Liberation Serif"/>
          <w:sz w:val="24"/>
        </w:rPr>
        <w:t xml:space="preserve">, </w:t>
      </w:r>
      <w:r w:rsidRPr="009D2FE6">
        <w:rPr>
          <w:rFonts w:ascii="Liberation Serif" w:cs="Liberation Serif"/>
          <w:sz w:val="24"/>
        </w:rPr>
        <w:t>затверджених</w:t>
      </w:r>
      <w:r w:rsidRPr="009D2FE6">
        <w:rPr>
          <w:rFonts w:ascii="Liberation Serif" w:cs="Liberation Serif"/>
          <w:sz w:val="24"/>
        </w:rPr>
        <w:t xml:space="preserve"> </w:t>
      </w:r>
      <w:r w:rsidRPr="009D2FE6">
        <w:rPr>
          <w:rFonts w:ascii="Liberation Serif" w:cs="Liberation Serif"/>
          <w:sz w:val="24"/>
        </w:rPr>
        <w:t>рішенням</w:t>
      </w:r>
      <w:r w:rsidRPr="009D2FE6">
        <w:rPr>
          <w:rFonts w:ascii="Liberation Serif" w:cs="Liberation Serif"/>
          <w:sz w:val="24"/>
        </w:rPr>
        <w:t xml:space="preserve">  </w:t>
      </w:r>
      <w:r w:rsidRPr="009D2FE6">
        <w:rPr>
          <w:rFonts w:ascii="Liberation Serif" w:cs="Liberation Serif"/>
          <w:sz w:val="24"/>
        </w:rPr>
        <w:t>Новороздільської</w:t>
      </w:r>
      <w:r w:rsidRPr="009D2FE6">
        <w:rPr>
          <w:rFonts w:ascii="Liberation Serif" w:cs="Liberation Serif"/>
          <w:sz w:val="24"/>
        </w:rPr>
        <w:t xml:space="preserve"> </w:t>
      </w:r>
      <w:r w:rsidRPr="009D2FE6">
        <w:rPr>
          <w:rFonts w:ascii="Liberation Serif" w:cs="Liberation Serif"/>
          <w:sz w:val="24"/>
        </w:rPr>
        <w:t>міської</w:t>
      </w:r>
      <w:r w:rsidRPr="009D2FE6">
        <w:rPr>
          <w:rFonts w:ascii="Liberation Serif" w:cs="Liberation Serif"/>
          <w:sz w:val="24"/>
        </w:rPr>
        <w:t xml:space="preserve"> </w:t>
      </w:r>
      <w:r w:rsidRPr="009D2FE6">
        <w:rPr>
          <w:rFonts w:ascii="Liberation Serif" w:cs="Liberation Serif"/>
          <w:sz w:val="24"/>
        </w:rPr>
        <w:t>ради</w:t>
      </w:r>
      <w:r w:rsidRPr="009D2FE6">
        <w:rPr>
          <w:rFonts w:ascii="Liberation Serif" w:cs="Liberation Serif"/>
          <w:sz w:val="24"/>
        </w:rPr>
        <w:t xml:space="preserve"> </w:t>
      </w:r>
      <w:r w:rsidRPr="009D2FE6">
        <w:rPr>
          <w:rFonts w:ascii="Liberation Serif" w:cs="Liberation Serif"/>
          <w:sz w:val="24"/>
        </w:rPr>
        <w:t>про</w:t>
      </w:r>
      <w:r w:rsidRPr="009D2FE6">
        <w:rPr>
          <w:rFonts w:ascii="Liberation Serif" w:cs="Liberation Serif"/>
          <w:sz w:val="24"/>
        </w:rPr>
        <w:t xml:space="preserve"> </w:t>
      </w:r>
      <w:r w:rsidRPr="009D2FE6">
        <w:rPr>
          <w:rFonts w:ascii="Liberation Serif" w:cs="Liberation Serif"/>
          <w:sz w:val="24"/>
        </w:rPr>
        <w:t>бюджет</w:t>
      </w:r>
      <w:r w:rsidRPr="009D2FE6">
        <w:rPr>
          <w:rFonts w:ascii="Liberation Serif" w:cs="Liberation Serif"/>
          <w:sz w:val="24"/>
        </w:rPr>
        <w:t xml:space="preserve"> </w:t>
      </w:r>
      <w:r w:rsidRPr="009D2FE6">
        <w:rPr>
          <w:rFonts w:ascii="Liberation Serif" w:cs="Liberation Serif"/>
          <w:sz w:val="24"/>
        </w:rPr>
        <w:t>Новороздільської</w:t>
      </w:r>
      <w:r w:rsidRPr="009D2FE6">
        <w:rPr>
          <w:rFonts w:ascii="Liberation Serif" w:cs="Liberation Serif"/>
          <w:sz w:val="24"/>
        </w:rPr>
        <w:t xml:space="preserve"> </w:t>
      </w:r>
      <w:r w:rsidRPr="009D2FE6">
        <w:rPr>
          <w:rFonts w:ascii="Liberation Serif" w:cs="Liberation Serif"/>
          <w:sz w:val="24"/>
        </w:rPr>
        <w:t>міської</w:t>
      </w:r>
      <w:r w:rsidRPr="009D2FE6">
        <w:rPr>
          <w:rFonts w:ascii="Liberation Serif" w:cs="Liberation Serif"/>
          <w:sz w:val="24"/>
        </w:rPr>
        <w:t xml:space="preserve"> </w:t>
      </w:r>
      <w:r w:rsidRPr="009D2FE6">
        <w:rPr>
          <w:rFonts w:ascii="Liberation Serif" w:cs="Liberation Serif"/>
          <w:sz w:val="24"/>
        </w:rPr>
        <w:t>територіальної</w:t>
      </w:r>
      <w:r w:rsidRPr="009D2FE6">
        <w:rPr>
          <w:rFonts w:ascii="Liberation Serif" w:cs="Liberation Serif"/>
          <w:sz w:val="24"/>
        </w:rPr>
        <w:t xml:space="preserve"> </w:t>
      </w:r>
      <w:r w:rsidRPr="009D2FE6">
        <w:rPr>
          <w:rFonts w:ascii="Liberation Serif" w:cs="Liberation Serif"/>
          <w:sz w:val="24"/>
        </w:rPr>
        <w:t>громади</w:t>
      </w:r>
      <w:r w:rsidRPr="009D2FE6">
        <w:rPr>
          <w:rFonts w:ascii="Liberation Serif" w:cs="Liberation Serif"/>
          <w:sz w:val="24"/>
        </w:rPr>
        <w:t xml:space="preserve"> </w:t>
      </w:r>
      <w:r w:rsidRPr="009D2FE6">
        <w:rPr>
          <w:rFonts w:ascii="Liberation Serif" w:cs="Liberation Serif"/>
          <w:sz w:val="24"/>
        </w:rPr>
        <w:t>на</w:t>
      </w:r>
      <w:r w:rsidRPr="009D2FE6">
        <w:rPr>
          <w:rFonts w:ascii="Liberation Serif" w:cs="Liberation Serif"/>
          <w:sz w:val="24"/>
        </w:rPr>
        <w:t xml:space="preserve"> </w:t>
      </w:r>
      <w:r w:rsidRPr="009D2FE6">
        <w:rPr>
          <w:rFonts w:ascii="Liberation Serif" w:cs="Liberation Serif"/>
          <w:sz w:val="24"/>
        </w:rPr>
        <w:t>відповідний</w:t>
      </w:r>
      <w:r w:rsidRPr="009D2FE6">
        <w:rPr>
          <w:rFonts w:ascii="Liberation Serif" w:cs="Liberation Serif"/>
          <w:sz w:val="24"/>
        </w:rPr>
        <w:t xml:space="preserve"> </w:t>
      </w:r>
      <w:r w:rsidRPr="009D2FE6">
        <w:rPr>
          <w:rFonts w:ascii="Liberation Serif" w:cs="Liberation Serif"/>
          <w:sz w:val="24"/>
        </w:rPr>
        <w:t>рік</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Головний</w:t>
      </w:r>
      <w:r w:rsidRPr="009D2FE6">
        <w:rPr>
          <w:rFonts w:ascii="Liberation Serif" w:cs="Liberation Serif"/>
          <w:sz w:val="24"/>
        </w:rPr>
        <w:t xml:space="preserve"> </w:t>
      </w:r>
      <w:r w:rsidRPr="009D2FE6">
        <w:rPr>
          <w:rFonts w:ascii="Liberation Serif" w:cs="Liberation Serif"/>
          <w:sz w:val="24"/>
        </w:rPr>
        <w:t>розпорядник</w:t>
      </w:r>
      <w:r w:rsidRPr="009D2FE6">
        <w:rPr>
          <w:rFonts w:ascii="Liberation Serif" w:cs="Liberation Serif"/>
          <w:sz w:val="24"/>
        </w:rPr>
        <w:t xml:space="preserve"> </w:t>
      </w:r>
      <w:r w:rsidRPr="009D2FE6">
        <w:rPr>
          <w:rFonts w:ascii="Liberation Serif" w:cs="Liberation Serif"/>
          <w:sz w:val="24"/>
        </w:rPr>
        <w:t>коштів</w:t>
      </w:r>
      <w:r w:rsidRPr="009D2FE6">
        <w:rPr>
          <w:rFonts w:ascii="Liberation Serif" w:cs="Liberation Serif"/>
          <w:sz w:val="24"/>
        </w:rPr>
        <w:t xml:space="preserve"> </w:t>
      </w:r>
      <w:r w:rsidRPr="009D2FE6">
        <w:rPr>
          <w:rFonts w:ascii="Liberation Serif" w:cs="Liberation Serif"/>
          <w:sz w:val="24"/>
        </w:rPr>
        <w:t>здійснює</w:t>
      </w:r>
      <w:r w:rsidRPr="009D2FE6">
        <w:rPr>
          <w:rFonts w:ascii="Liberation Serif" w:cs="Liberation Serif"/>
          <w:sz w:val="24"/>
        </w:rPr>
        <w:t xml:space="preserve"> </w:t>
      </w:r>
      <w:r w:rsidRPr="009D2FE6">
        <w:rPr>
          <w:rFonts w:ascii="Liberation Serif" w:cs="Liberation Serif"/>
          <w:sz w:val="24"/>
        </w:rPr>
        <w:t>відшкодування</w:t>
      </w:r>
      <w:r w:rsidRPr="009D2FE6">
        <w:rPr>
          <w:rFonts w:ascii="Liberation Serif" w:cs="Liberation Serif"/>
          <w:sz w:val="24"/>
        </w:rPr>
        <w:t xml:space="preserve"> </w:t>
      </w:r>
      <w:r w:rsidRPr="009D2FE6">
        <w:rPr>
          <w:rFonts w:ascii="Liberation Serif" w:cs="Liberation Serif"/>
          <w:sz w:val="24"/>
        </w:rPr>
        <w:t>наступних</w:t>
      </w:r>
      <w:r w:rsidRPr="009D2FE6">
        <w:rPr>
          <w:rFonts w:ascii="Liberation Serif" w:cs="Liberation Serif"/>
          <w:sz w:val="24"/>
        </w:rPr>
        <w:t xml:space="preserve"> </w:t>
      </w:r>
      <w:r w:rsidRPr="009D2FE6">
        <w:rPr>
          <w:rFonts w:ascii="Liberation Serif" w:cs="Liberation Serif"/>
          <w:sz w:val="24"/>
        </w:rPr>
        <w:t>послуг</w:t>
      </w:r>
      <w:r w:rsidRPr="009D2FE6">
        <w:rPr>
          <w:rFonts w:ascii="Liberation Serif" w:cs="Liberation Serif"/>
          <w:sz w:val="24"/>
        </w:rPr>
        <w:t xml:space="preserve"> </w:t>
      </w:r>
      <w:r w:rsidRPr="009D2FE6">
        <w:rPr>
          <w:rFonts w:ascii="Liberation Serif" w:cs="Liberation Serif"/>
          <w:sz w:val="24"/>
        </w:rPr>
        <w:t>на</w:t>
      </w:r>
      <w:r w:rsidRPr="009D2FE6">
        <w:rPr>
          <w:rFonts w:ascii="Liberation Serif" w:cs="Liberation Serif"/>
          <w:sz w:val="24"/>
        </w:rPr>
        <w:t xml:space="preserve"> </w:t>
      </w:r>
      <w:r w:rsidRPr="009D2FE6">
        <w:rPr>
          <w:rFonts w:ascii="Liberation Serif" w:cs="Liberation Serif"/>
          <w:sz w:val="24"/>
        </w:rPr>
        <w:t>поховання</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копання</w:t>
      </w:r>
      <w:r w:rsidRPr="009D2FE6">
        <w:rPr>
          <w:rFonts w:ascii="Liberation Serif" w:cs="Liberation Serif"/>
          <w:sz w:val="24"/>
        </w:rPr>
        <w:t xml:space="preserve"> </w:t>
      </w:r>
      <w:r w:rsidRPr="009D2FE6">
        <w:rPr>
          <w:rFonts w:ascii="Liberation Serif" w:cs="Liberation Serif"/>
          <w:sz w:val="24"/>
        </w:rPr>
        <w:t>могили</w:t>
      </w:r>
      <w:r w:rsidRPr="009D2FE6">
        <w:rPr>
          <w:rFonts w:ascii="Liberation Serif" w:cs="Liberation Serif"/>
          <w:sz w:val="24"/>
        </w:rPr>
        <w:t xml:space="preserve"> </w:t>
      </w:r>
      <w:r w:rsidRPr="009D2FE6">
        <w:rPr>
          <w:rFonts w:ascii="Liberation Serif" w:cs="Liberation Serif"/>
          <w:sz w:val="24"/>
        </w:rPr>
        <w:t>ручним</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засипання</w:t>
      </w:r>
      <w:r w:rsidRPr="009D2FE6">
        <w:rPr>
          <w:rFonts w:ascii="Liberation Serif" w:cs="Liberation Serif"/>
          <w:sz w:val="24"/>
        </w:rPr>
        <w:t xml:space="preserve"> </w:t>
      </w:r>
      <w:r w:rsidRPr="009D2FE6">
        <w:rPr>
          <w:rFonts w:ascii="Liberation Serif" w:cs="Liberation Serif"/>
          <w:sz w:val="24"/>
        </w:rPr>
        <w:t>ями</w:t>
      </w:r>
      <w:r w:rsidRPr="009D2FE6">
        <w:rPr>
          <w:rFonts w:ascii="Liberation Serif" w:cs="Liberation Serif"/>
          <w:sz w:val="24"/>
        </w:rPr>
        <w:t xml:space="preserve"> </w:t>
      </w:r>
      <w:r w:rsidRPr="009D2FE6">
        <w:rPr>
          <w:rFonts w:ascii="Liberation Serif" w:cs="Liberation Serif"/>
          <w:sz w:val="24"/>
        </w:rPr>
        <w:t>грунтом</w:t>
      </w:r>
      <w:r w:rsidRPr="009D2FE6">
        <w:rPr>
          <w:rFonts w:ascii="Liberation Serif" w:cs="Liberation Serif"/>
          <w:sz w:val="24"/>
        </w:rPr>
        <w:t xml:space="preserve">, </w:t>
      </w:r>
      <w:r w:rsidRPr="009D2FE6">
        <w:rPr>
          <w:rFonts w:ascii="Liberation Serif" w:cs="Liberation Serif"/>
          <w:sz w:val="24"/>
        </w:rPr>
        <w:t>формування</w:t>
      </w:r>
      <w:r w:rsidRPr="009D2FE6">
        <w:rPr>
          <w:rFonts w:ascii="Liberation Serif" w:cs="Liberation Serif"/>
          <w:sz w:val="24"/>
        </w:rPr>
        <w:t xml:space="preserve"> </w:t>
      </w:r>
      <w:r w:rsidRPr="009D2FE6">
        <w:rPr>
          <w:rFonts w:ascii="Liberation Serif" w:cs="Liberation Serif"/>
          <w:sz w:val="24"/>
        </w:rPr>
        <w:t>намогильного</w:t>
      </w:r>
      <w:r w:rsidRPr="009D2FE6">
        <w:rPr>
          <w:rFonts w:ascii="Liberation Serif" w:cs="Liberation Serif"/>
          <w:sz w:val="24"/>
        </w:rPr>
        <w:t xml:space="preserve"> </w:t>
      </w:r>
      <w:r w:rsidRPr="009D2FE6">
        <w:rPr>
          <w:rFonts w:ascii="Liberation Serif" w:cs="Liberation Serif"/>
          <w:sz w:val="24"/>
        </w:rPr>
        <w:t>насипу</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виклик</w:t>
      </w:r>
      <w:r w:rsidRPr="009D2FE6">
        <w:rPr>
          <w:rFonts w:ascii="Liberation Serif" w:cs="Liberation Serif"/>
          <w:sz w:val="24"/>
        </w:rPr>
        <w:t xml:space="preserve"> </w:t>
      </w:r>
      <w:r w:rsidRPr="009D2FE6">
        <w:rPr>
          <w:rFonts w:ascii="Liberation Serif" w:cs="Liberation Serif"/>
          <w:sz w:val="24"/>
        </w:rPr>
        <w:t>працівників</w:t>
      </w:r>
      <w:r w:rsidRPr="009D2FE6">
        <w:rPr>
          <w:rFonts w:ascii="Liberation Serif" w:cs="Liberation Serif"/>
          <w:sz w:val="24"/>
        </w:rPr>
        <w:t xml:space="preserve"> </w:t>
      </w:r>
      <w:r w:rsidRPr="009D2FE6">
        <w:rPr>
          <w:rFonts w:ascii="Liberation Serif" w:cs="Liberation Serif"/>
          <w:sz w:val="24"/>
        </w:rPr>
        <w:t>для</w:t>
      </w:r>
      <w:r w:rsidRPr="009D2FE6">
        <w:rPr>
          <w:rFonts w:ascii="Liberation Serif" w:cs="Liberation Serif"/>
          <w:sz w:val="24"/>
        </w:rPr>
        <w:t xml:space="preserve"> </w:t>
      </w:r>
      <w:r w:rsidRPr="009D2FE6">
        <w:rPr>
          <w:rFonts w:ascii="Liberation Serif" w:cs="Liberation Serif"/>
          <w:sz w:val="24"/>
        </w:rPr>
        <w:t>оформлення</w:t>
      </w:r>
      <w:r w:rsidRPr="009D2FE6">
        <w:rPr>
          <w:rFonts w:ascii="Liberation Serif" w:cs="Liberation Serif"/>
          <w:sz w:val="24"/>
        </w:rPr>
        <w:t xml:space="preserve"> </w:t>
      </w:r>
      <w:r w:rsidRPr="009D2FE6">
        <w:rPr>
          <w:rFonts w:ascii="Liberation Serif" w:cs="Liberation Serif"/>
          <w:sz w:val="24"/>
        </w:rPr>
        <w:t>замовлення</w:t>
      </w:r>
      <w:r w:rsidRPr="009D2FE6">
        <w:rPr>
          <w:rFonts w:ascii="Liberation Serif" w:cs="Liberation Serif"/>
          <w:sz w:val="24"/>
        </w:rPr>
        <w:t xml:space="preserve"> </w:t>
      </w:r>
      <w:r w:rsidRPr="009D2FE6">
        <w:rPr>
          <w:rFonts w:ascii="Liberation Serif" w:cs="Liberation Serif"/>
          <w:sz w:val="24"/>
        </w:rPr>
        <w:t>на</w:t>
      </w:r>
      <w:r w:rsidRPr="009D2FE6">
        <w:rPr>
          <w:rFonts w:ascii="Liberation Serif" w:cs="Liberation Serif"/>
          <w:sz w:val="24"/>
        </w:rPr>
        <w:t xml:space="preserve"> </w:t>
      </w:r>
      <w:r w:rsidRPr="009D2FE6">
        <w:rPr>
          <w:rFonts w:ascii="Liberation Serif" w:cs="Liberation Serif"/>
          <w:sz w:val="24"/>
        </w:rPr>
        <w:t>організацію</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проведення</w:t>
      </w:r>
      <w:r w:rsidRPr="009D2FE6">
        <w:rPr>
          <w:rFonts w:ascii="Liberation Serif" w:cs="Liberation Serif"/>
          <w:sz w:val="24"/>
        </w:rPr>
        <w:t xml:space="preserve"> </w:t>
      </w:r>
      <w:r w:rsidRPr="009D2FE6">
        <w:rPr>
          <w:rFonts w:ascii="Liberation Serif" w:cs="Liberation Serif"/>
          <w:sz w:val="24"/>
        </w:rPr>
        <w:t>поховання</w:t>
      </w:r>
      <w:r w:rsidRPr="009D2FE6">
        <w:rPr>
          <w:rFonts w:ascii="Liberation Serif" w:cs="Liberation Serif"/>
          <w:sz w:val="24"/>
        </w:rPr>
        <w:t xml:space="preserve">: </w:t>
      </w:r>
      <w:r w:rsidRPr="009D2FE6">
        <w:rPr>
          <w:rFonts w:ascii="Liberation Serif" w:cs="Liberation Serif"/>
          <w:sz w:val="24"/>
        </w:rPr>
        <w:t>договір</w:t>
      </w:r>
      <w:r w:rsidRPr="009D2FE6">
        <w:rPr>
          <w:rFonts w:ascii="Liberation Serif" w:cs="Liberation Serif"/>
          <w:sz w:val="24"/>
        </w:rPr>
        <w:t xml:space="preserve"> </w:t>
      </w:r>
      <w:r w:rsidRPr="009D2FE6">
        <w:rPr>
          <w:rFonts w:ascii="Liberation Serif" w:cs="Liberation Serif"/>
          <w:sz w:val="24"/>
        </w:rPr>
        <w:t>замовлення</w:t>
      </w:r>
      <w:r w:rsidRPr="009D2FE6">
        <w:rPr>
          <w:rFonts w:ascii="Liberation Serif" w:cs="Liberation Serif"/>
          <w:sz w:val="24"/>
        </w:rPr>
        <w:t xml:space="preserve">, </w:t>
      </w:r>
      <w:r w:rsidRPr="009D2FE6">
        <w:rPr>
          <w:rFonts w:ascii="Liberation Serif" w:cs="Liberation Serif"/>
          <w:sz w:val="24"/>
        </w:rPr>
        <w:t>реєстрація</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визначення</w:t>
      </w:r>
      <w:r w:rsidRPr="009D2FE6">
        <w:rPr>
          <w:rFonts w:ascii="Liberation Serif" w:cs="Liberation Serif"/>
          <w:sz w:val="24"/>
        </w:rPr>
        <w:t xml:space="preserve"> </w:t>
      </w:r>
      <w:r w:rsidRPr="009D2FE6">
        <w:rPr>
          <w:rFonts w:ascii="Liberation Serif" w:cs="Liberation Serif"/>
          <w:sz w:val="24"/>
        </w:rPr>
        <w:t>місця</w:t>
      </w:r>
      <w:r w:rsidRPr="009D2FE6">
        <w:rPr>
          <w:rFonts w:ascii="Liberation Serif" w:cs="Liberation Serif"/>
          <w:sz w:val="24"/>
        </w:rPr>
        <w:t xml:space="preserve"> </w:t>
      </w:r>
      <w:r w:rsidRPr="009D2FE6">
        <w:rPr>
          <w:rFonts w:ascii="Liberation Serif" w:cs="Liberation Serif"/>
          <w:sz w:val="24"/>
        </w:rPr>
        <w:t>поховання</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транспортні</w:t>
      </w:r>
      <w:r w:rsidRPr="009D2FE6">
        <w:rPr>
          <w:rFonts w:ascii="Liberation Serif" w:cs="Liberation Serif"/>
          <w:sz w:val="24"/>
        </w:rPr>
        <w:t xml:space="preserve"> </w:t>
      </w:r>
      <w:r w:rsidRPr="009D2FE6">
        <w:rPr>
          <w:rFonts w:ascii="Liberation Serif" w:cs="Liberation Serif"/>
          <w:sz w:val="24"/>
        </w:rPr>
        <w:t>послуги</w:t>
      </w:r>
      <w:r w:rsidRPr="009D2FE6">
        <w:rPr>
          <w:rFonts w:ascii="Liberation Serif" w:cs="Liberation Serif"/>
          <w:sz w:val="24"/>
        </w:rPr>
        <w:t xml:space="preserve"> (</w:t>
      </w:r>
      <w:r w:rsidRPr="009D2FE6">
        <w:rPr>
          <w:rFonts w:ascii="Liberation Serif" w:cs="Liberation Serif"/>
          <w:sz w:val="24"/>
        </w:rPr>
        <w:t>один</w:t>
      </w:r>
      <w:r w:rsidRPr="009D2FE6">
        <w:rPr>
          <w:rFonts w:ascii="Liberation Serif" w:cs="Liberation Serif"/>
          <w:sz w:val="24"/>
        </w:rPr>
        <w:t xml:space="preserve"> </w:t>
      </w:r>
      <w:r w:rsidRPr="009D2FE6">
        <w:rPr>
          <w:rFonts w:ascii="Liberation Serif" w:cs="Liberation Serif"/>
          <w:sz w:val="24"/>
        </w:rPr>
        <w:t>автокатафалк</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встановлення</w:t>
      </w:r>
      <w:r w:rsidRPr="009D2FE6">
        <w:rPr>
          <w:rFonts w:ascii="Liberation Serif" w:cs="Liberation Serif"/>
          <w:sz w:val="24"/>
        </w:rPr>
        <w:t xml:space="preserve"> </w:t>
      </w:r>
      <w:r w:rsidRPr="009D2FE6">
        <w:rPr>
          <w:rFonts w:ascii="Liberation Serif" w:cs="Liberation Serif"/>
          <w:sz w:val="24"/>
        </w:rPr>
        <w:t>прапорів</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комплексна</w:t>
      </w:r>
      <w:r w:rsidRPr="009D2FE6">
        <w:rPr>
          <w:rFonts w:ascii="Liberation Serif" w:cs="Liberation Serif"/>
          <w:sz w:val="24"/>
        </w:rPr>
        <w:t xml:space="preserve"> </w:t>
      </w:r>
      <w:r w:rsidRPr="009D2FE6">
        <w:rPr>
          <w:rFonts w:ascii="Liberation Serif" w:cs="Liberation Serif"/>
          <w:sz w:val="24"/>
        </w:rPr>
        <w:t>послуга</w:t>
      </w:r>
      <w:r w:rsidRPr="009D2FE6">
        <w:rPr>
          <w:rFonts w:ascii="Liberation Serif" w:cs="Liberation Serif"/>
          <w:sz w:val="24"/>
        </w:rPr>
        <w:t xml:space="preserve"> </w:t>
      </w:r>
      <w:r w:rsidRPr="009D2FE6">
        <w:rPr>
          <w:rFonts w:ascii="Liberation Serif" w:cs="Liberation Serif"/>
          <w:sz w:val="24"/>
        </w:rPr>
        <w:t>з</w:t>
      </w:r>
      <w:r w:rsidRPr="009D2FE6">
        <w:rPr>
          <w:rFonts w:ascii="Liberation Serif" w:cs="Liberation Serif"/>
          <w:sz w:val="24"/>
        </w:rPr>
        <w:t xml:space="preserve"> </w:t>
      </w:r>
      <w:r w:rsidRPr="009D2FE6">
        <w:rPr>
          <w:rFonts w:ascii="Liberation Serif" w:cs="Liberation Serif"/>
          <w:sz w:val="24"/>
        </w:rPr>
        <w:t>підготовки</w:t>
      </w:r>
      <w:r w:rsidRPr="009D2FE6">
        <w:rPr>
          <w:rFonts w:ascii="Liberation Serif" w:cs="Liberation Serif"/>
          <w:sz w:val="24"/>
        </w:rPr>
        <w:t xml:space="preserve"> </w:t>
      </w:r>
      <w:r w:rsidRPr="009D2FE6">
        <w:rPr>
          <w:rFonts w:ascii="Liberation Serif" w:cs="Liberation Serif"/>
          <w:sz w:val="24"/>
        </w:rPr>
        <w:t>тіла</w:t>
      </w:r>
      <w:r w:rsidRPr="009D2FE6">
        <w:rPr>
          <w:rFonts w:ascii="Liberation Serif" w:cs="Liberation Serif"/>
          <w:sz w:val="24"/>
        </w:rPr>
        <w:t xml:space="preserve"> </w:t>
      </w:r>
      <w:r w:rsidRPr="009D2FE6">
        <w:rPr>
          <w:rFonts w:ascii="Liberation Serif" w:cs="Liberation Serif"/>
          <w:sz w:val="24"/>
        </w:rPr>
        <w:t>до</w:t>
      </w:r>
      <w:r w:rsidRPr="009D2FE6">
        <w:rPr>
          <w:rFonts w:ascii="Liberation Serif" w:cs="Liberation Serif"/>
          <w:sz w:val="24"/>
        </w:rPr>
        <w:t xml:space="preserve"> </w:t>
      </w:r>
      <w:r w:rsidRPr="009D2FE6">
        <w:rPr>
          <w:rFonts w:ascii="Liberation Serif" w:cs="Liberation Serif"/>
          <w:sz w:val="24"/>
        </w:rPr>
        <w:t>поховання</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організація</w:t>
      </w:r>
      <w:r w:rsidRPr="009D2FE6">
        <w:rPr>
          <w:rFonts w:ascii="Liberation Serif" w:cs="Liberation Serif"/>
          <w:sz w:val="24"/>
        </w:rPr>
        <w:t xml:space="preserve"> </w:t>
      </w:r>
      <w:r w:rsidRPr="009D2FE6">
        <w:rPr>
          <w:rFonts w:ascii="Liberation Serif" w:cs="Liberation Serif"/>
          <w:sz w:val="24"/>
        </w:rPr>
        <w:t>поховання</w:t>
      </w:r>
      <w:r w:rsidRPr="009D2FE6">
        <w:rPr>
          <w:rFonts w:ascii="Liberation Serif" w:cs="Liberation Serif"/>
          <w:sz w:val="24"/>
        </w:rPr>
        <w:t xml:space="preserve"> </w:t>
      </w:r>
      <w:r w:rsidRPr="009D2FE6">
        <w:rPr>
          <w:rFonts w:ascii="Liberation Serif" w:cs="Liberation Serif"/>
          <w:sz w:val="24"/>
        </w:rPr>
        <w:t>і</w:t>
      </w:r>
      <w:r w:rsidRPr="009D2FE6">
        <w:rPr>
          <w:rFonts w:ascii="Liberation Serif" w:cs="Liberation Serif"/>
          <w:sz w:val="24"/>
        </w:rPr>
        <w:t xml:space="preserve"> </w:t>
      </w:r>
      <w:r w:rsidRPr="009D2FE6">
        <w:rPr>
          <w:rFonts w:ascii="Liberation Serif" w:cs="Liberation Serif"/>
          <w:sz w:val="24"/>
        </w:rPr>
        <w:t>проведення</w:t>
      </w:r>
      <w:r w:rsidRPr="009D2FE6">
        <w:rPr>
          <w:rFonts w:ascii="Liberation Serif" w:cs="Liberation Serif"/>
          <w:sz w:val="24"/>
        </w:rPr>
        <w:t xml:space="preserve"> </w:t>
      </w:r>
      <w:r w:rsidRPr="009D2FE6">
        <w:rPr>
          <w:rFonts w:ascii="Liberation Serif" w:cs="Liberation Serif"/>
          <w:sz w:val="24"/>
        </w:rPr>
        <w:t>ритуалу</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надання</w:t>
      </w:r>
      <w:r w:rsidRPr="009D2FE6">
        <w:rPr>
          <w:rFonts w:ascii="Liberation Serif" w:cs="Liberation Serif"/>
          <w:sz w:val="24"/>
        </w:rPr>
        <w:t xml:space="preserve"> </w:t>
      </w:r>
      <w:r w:rsidRPr="009D2FE6">
        <w:rPr>
          <w:rFonts w:ascii="Liberation Serif" w:cs="Liberation Serif"/>
          <w:sz w:val="24"/>
        </w:rPr>
        <w:t>труни</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надання</w:t>
      </w:r>
      <w:r w:rsidRPr="009D2FE6">
        <w:rPr>
          <w:rFonts w:ascii="Liberation Serif" w:cs="Liberation Serif"/>
          <w:sz w:val="24"/>
        </w:rPr>
        <w:t xml:space="preserve"> </w:t>
      </w:r>
      <w:r w:rsidRPr="009D2FE6">
        <w:rPr>
          <w:rFonts w:ascii="Liberation Serif" w:cs="Liberation Serif"/>
          <w:sz w:val="24"/>
        </w:rPr>
        <w:t>живих</w:t>
      </w:r>
      <w:r w:rsidRPr="009D2FE6">
        <w:rPr>
          <w:rFonts w:ascii="Liberation Serif" w:cs="Liberation Serif"/>
          <w:sz w:val="24"/>
        </w:rPr>
        <w:t xml:space="preserve"> </w:t>
      </w:r>
      <w:r w:rsidRPr="009D2FE6">
        <w:rPr>
          <w:rFonts w:ascii="Liberation Serif" w:cs="Liberation Serif"/>
          <w:sz w:val="24"/>
        </w:rPr>
        <w:t>квітів</w:t>
      </w:r>
      <w:r w:rsidRPr="009D2FE6">
        <w:rPr>
          <w:rFonts w:ascii="Liberation Serif" w:cs="Liberation Serif"/>
          <w:sz w:val="24"/>
        </w:rPr>
        <w:t xml:space="preserve"> </w:t>
      </w:r>
      <w:r w:rsidRPr="009D2FE6">
        <w:rPr>
          <w:rFonts w:ascii="Liberation Serif" w:cs="Liberation Serif"/>
          <w:sz w:val="24"/>
        </w:rPr>
        <w:t>похоронних</w:t>
      </w:r>
      <w:r w:rsidRPr="009D2FE6">
        <w:rPr>
          <w:rFonts w:ascii="Liberation Serif" w:cs="Liberation Serif"/>
          <w:sz w:val="24"/>
        </w:rPr>
        <w:t xml:space="preserve"> </w:t>
      </w:r>
      <w:r w:rsidRPr="009D2FE6">
        <w:rPr>
          <w:rFonts w:ascii="Liberation Serif" w:cs="Liberation Serif"/>
          <w:sz w:val="24"/>
        </w:rPr>
        <w:t>з</w:t>
      </w:r>
      <w:r w:rsidRPr="009D2FE6">
        <w:rPr>
          <w:rFonts w:ascii="Liberation Serif" w:cs="Liberation Serif"/>
          <w:sz w:val="24"/>
        </w:rPr>
        <w:t xml:space="preserve"> </w:t>
      </w:r>
      <w:r w:rsidRPr="009D2FE6">
        <w:rPr>
          <w:rFonts w:ascii="Liberation Serif" w:cs="Liberation Serif"/>
          <w:sz w:val="24"/>
        </w:rPr>
        <w:t>траурними</w:t>
      </w:r>
      <w:r w:rsidRPr="009D2FE6">
        <w:rPr>
          <w:rFonts w:ascii="Liberation Serif" w:cs="Liberation Serif"/>
          <w:sz w:val="24"/>
        </w:rPr>
        <w:t xml:space="preserve"> </w:t>
      </w:r>
      <w:r w:rsidRPr="009D2FE6">
        <w:rPr>
          <w:rFonts w:ascii="Liberation Serif" w:cs="Liberation Serif"/>
          <w:sz w:val="24"/>
        </w:rPr>
        <w:t>стрічками</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Особа</w:t>
      </w:r>
      <w:r w:rsidRPr="009D2FE6">
        <w:rPr>
          <w:rFonts w:ascii="Liberation Serif" w:cs="Liberation Serif"/>
          <w:sz w:val="24"/>
        </w:rPr>
        <w:t xml:space="preserve">, </w:t>
      </w:r>
      <w:r w:rsidRPr="009D2FE6">
        <w:rPr>
          <w:rFonts w:ascii="Liberation Serif" w:cs="Liberation Serif"/>
          <w:sz w:val="24"/>
        </w:rPr>
        <w:t>яка</w:t>
      </w:r>
      <w:r w:rsidRPr="009D2FE6">
        <w:rPr>
          <w:rFonts w:ascii="Liberation Serif" w:cs="Liberation Serif"/>
          <w:sz w:val="24"/>
        </w:rPr>
        <w:t xml:space="preserve"> </w:t>
      </w:r>
      <w:r w:rsidRPr="009D2FE6">
        <w:rPr>
          <w:rFonts w:ascii="Liberation Serif" w:cs="Liberation Serif"/>
          <w:sz w:val="24"/>
        </w:rPr>
        <w:t>зобов</w:t>
      </w:r>
      <w:r w:rsidRPr="009D2FE6">
        <w:rPr>
          <w:rFonts w:ascii="Liberation Serif" w:cs="Liberation Serif"/>
          <w:sz w:val="24"/>
        </w:rPr>
        <w:t>'</w:t>
      </w:r>
      <w:r w:rsidRPr="009D2FE6">
        <w:rPr>
          <w:rFonts w:ascii="Liberation Serif" w:cs="Liberation Serif"/>
          <w:sz w:val="24"/>
        </w:rPr>
        <w:t>язалася</w:t>
      </w:r>
      <w:r w:rsidRPr="009D2FE6">
        <w:rPr>
          <w:rFonts w:ascii="Liberation Serif" w:cs="Liberation Serif"/>
          <w:sz w:val="24"/>
        </w:rPr>
        <w:t xml:space="preserve"> </w:t>
      </w:r>
      <w:r w:rsidRPr="009D2FE6">
        <w:rPr>
          <w:rFonts w:ascii="Liberation Serif" w:cs="Liberation Serif"/>
          <w:sz w:val="24"/>
        </w:rPr>
        <w:t>поховати</w:t>
      </w:r>
      <w:r w:rsidRPr="009D2FE6">
        <w:rPr>
          <w:rFonts w:ascii="Liberation Serif" w:cs="Liberation Serif"/>
          <w:sz w:val="24"/>
        </w:rPr>
        <w:t xml:space="preserve"> </w:t>
      </w:r>
      <w:r w:rsidRPr="009D2FE6">
        <w:rPr>
          <w:rFonts w:ascii="Liberation Serif" w:cs="Liberation Serif"/>
          <w:sz w:val="24"/>
        </w:rPr>
        <w:t>померлого</w:t>
      </w:r>
      <w:r w:rsidRPr="009D2FE6">
        <w:rPr>
          <w:rFonts w:ascii="Liberation Serif" w:cs="Liberation Serif"/>
          <w:sz w:val="24"/>
        </w:rPr>
        <w:t xml:space="preserve">, </w:t>
      </w:r>
      <w:r w:rsidRPr="009D2FE6">
        <w:rPr>
          <w:rFonts w:ascii="Liberation Serif" w:cs="Liberation Serif"/>
          <w:sz w:val="24"/>
        </w:rPr>
        <w:t>звертається</w:t>
      </w:r>
      <w:r w:rsidRPr="009D2FE6">
        <w:rPr>
          <w:rFonts w:ascii="Liberation Serif" w:cs="Liberation Serif"/>
          <w:sz w:val="24"/>
        </w:rPr>
        <w:t xml:space="preserve"> </w:t>
      </w:r>
      <w:r w:rsidRPr="009D2FE6">
        <w:rPr>
          <w:rFonts w:ascii="Liberation Serif" w:cs="Liberation Serif"/>
          <w:sz w:val="24"/>
        </w:rPr>
        <w:t>до</w:t>
      </w:r>
      <w:r w:rsidRPr="009D2FE6">
        <w:rPr>
          <w:rFonts w:ascii="Liberation Serif" w:cs="Liberation Serif"/>
          <w:sz w:val="24"/>
        </w:rPr>
        <w:t xml:space="preserve"> </w:t>
      </w:r>
      <w:r w:rsidRPr="009D2FE6">
        <w:rPr>
          <w:rFonts w:ascii="Liberation Serif" w:cs="Liberation Serif"/>
          <w:sz w:val="24"/>
        </w:rPr>
        <w:t>Виконавця</w:t>
      </w:r>
      <w:r w:rsidRPr="009D2FE6">
        <w:rPr>
          <w:rFonts w:ascii="Liberation Serif" w:cs="Liberation Serif"/>
          <w:sz w:val="24"/>
        </w:rPr>
        <w:t xml:space="preserve"> </w:t>
      </w:r>
      <w:r w:rsidRPr="009D2FE6">
        <w:rPr>
          <w:rFonts w:ascii="Liberation Serif" w:cs="Liberation Serif"/>
          <w:sz w:val="24"/>
        </w:rPr>
        <w:t>ритуальних</w:t>
      </w:r>
      <w:r w:rsidRPr="009D2FE6">
        <w:rPr>
          <w:rFonts w:ascii="Liberation Serif" w:cs="Liberation Serif"/>
          <w:sz w:val="24"/>
        </w:rPr>
        <w:t xml:space="preserve"> </w:t>
      </w:r>
      <w:r w:rsidRPr="009D2FE6">
        <w:rPr>
          <w:rFonts w:ascii="Liberation Serif" w:cs="Liberation Serif"/>
          <w:sz w:val="24"/>
        </w:rPr>
        <w:t>послуг</w:t>
      </w:r>
      <w:r w:rsidRPr="009D2FE6">
        <w:rPr>
          <w:rFonts w:ascii="Liberation Serif" w:cs="Liberation Serif"/>
          <w:sz w:val="24"/>
        </w:rPr>
        <w:t xml:space="preserve">. </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Для</w:t>
      </w:r>
      <w:r w:rsidRPr="009D2FE6">
        <w:rPr>
          <w:rFonts w:ascii="Liberation Serif" w:cs="Liberation Serif"/>
          <w:sz w:val="24"/>
        </w:rPr>
        <w:t xml:space="preserve"> </w:t>
      </w:r>
      <w:r w:rsidRPr="009D2FE6">
        <w:rPr>
          <w:rFonts w:ascii="Liberation Serif" w:cs="Liberation Serif"/>
          <w:sz w:val="24"/>
        </w:rPr>
        <w:t>оформлення</w:t>
      </w:r>
      <w:r w:rsidRPr="009D2FE6">
        <w:rPr>
          <w:rFonts w:ascii="Liberation Serif" w:cs="Liberation Serif"/>
          <w:sz w:val="24"/>
        </w:rPr>
        <w:t xml:space="preserve"> </w:t>
      </w:r>
      <w:r w:rsidRPr="009D2FE6">
        <w:rPr>
          <w:rFonts w:ascii="Liberation Serif" w:cs="Liberation Serif"/>
          <w:sz w:val="24"/>
        </w:rPr>
        <w:t>поховання</w:t>
      </w:r>
      <w:r w:rsidRPr="009D2FE6">
        <w:rPr>
          <w:rFonts w:ascii="Liberation Serif" w:cs="Liberation Serif"/>
          <w:sz w:val="24"/>
        </w:rPr>
        <w:t xml:space="preserve"> </w:t>
      </w:r>
      <w:r w:rsidRPr="009D2FE6">
        <w:rPr>
          <w:rFonts w:ascii="Liberation Serif" w:cs="Liberation Serif"/>
          <w:sz w:val="24"/>
        </w:rPr>
        <w:t>військовослужбовця</w:t>
      </w:r>
      <w:r w:rsidRPr="009D2FE6">
        <w:rPr>
          <w:rFonts w:ascii="Liberation Serif" w:cs="Liberation Serif"/>
          <w:sz w:val="24"/>
        </w:rPr>
        <w:t xml:space="preserve"> </w:t>
      </w:r>
      <w:r w:rsidRPr="009D2FE6">
        <w:rPr>
          <w:rFonts w:ascii="Liberation Serif" w:cs="Liberation Serif"/>
          <w:sz w:val="24"/>
        </w:rPr>
        <w:t>Збройних</w:t>
      </w:r>
      <w:r w:rsidRPr="009D2FE6">
        <w:rPr>
          <w:rFonts w:ascii="Liberation Serif" w:cs="Liberation Serif"/>
          <w:sz w:val="24"/>
        </w:rPr>
        <w:t xml:space="preserve"> </w:t>
      </w:r>
      <w:r w:rsidRPr="009D2FE6">
        <w:rPr>
          <w:rFonts w:ascii="Liberation Serif" w:cs="Liberation Serif"/>
          <w:sz w:val="24"/>
        </w:rPr>
        <w:t>Сил</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інших</w:t>
      </w:r>
      <w:r w:rsidRPr="009D2FE6">
        <w:rPr>
          <w:rFonts w:ascii="Liberation Serif" w:cs="Liberation Serif"/>
          <w:sz w:val="24"/>
        </w:rPr>
        <w:t xml:space="preserve"> </w:t>
      </w:r>
      <w:r w:rsidRPr="009D2FE6">
        <w:rPr>
          <w:rFonts w:ascii="Liberation Serif" w:cs="Liberation Serif"/>
          <w:sz w:val="24"/>
        </w:rPr>
        <w:t>військових</w:t>
      </w:r>
      <w:r w:rsidRPr="009D2FE6">
        <w:rPr>
          <w:rFonts w:ascii="Liberation Serif" w:cs="Liberation Serif"/>
          <w:sz w:val="24"/>
        </w:rPr>
        <w:t xml:space="preserve"> </w:t>
      </w:r>
      <w:r w:rsidRPr="009D2FE6">
        <w:rPr>
          <w:rFonts w:ascii="Liberation Serif" w:cs="Liberation Serif"/>
          <w:sz w:val="24"/>
        </w:rPr>
        <w:t>формувань</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який</w:t>
      </w:r>
      <w:r w:rsidRPr="009D2FE6">
        <w:rPr>
          <w:rFonts w:ascii="Liberation Serif" w:cs="Liberation Serif"/>
          <w:sz w:val="24"/>
        </w:rPr>
        <w:t xml:space="preserve"> </w:t>
      </w:r>
      <w:r w:rsidRPr="009D2FE6">
        <w:rPr>
          <w:rFonts w:ascii="Liberation Serif" w:cs="Liberation Serif"/>
          <w:sz w:val="24"/>
        </w:rPr>
        <w:t>загинув</w:t>
      </w:r>
      <w:r w:rsidRPr="009D2FE6">
        <w:rPr>
          <w:rFonts w:ascii="Liberation Serif" w:cs="Liberation Serif"/>
          <w:sz w:val="24"/>
        </w:rPr>
        <w:t xml:space="preserve"> (</w:t>
      </w:r>
      <w:r w:rsidRPr="009D2FE6">
        <w:rPr>
          <w:rFonts w:ascii="Liberation Serif" w:cs="Liberation Serif"/>
          <w:sz w:val="24"/>
        </w:rPr>
        <w:t>помер</w:t>
      </w:r>
      <w:r w:rsidRPr="009D2FE6">
        <w:rPr>
          <w:rFonts w:ascii="Liberation Serif" w:cs="Liberation Serif"/>
          <w:sz w:val="24"/>
        </w:rPr>
        <w:t xml:space="preserve">) </w:t>
      </w:r>
      <w:r w:rsidRPr="009D2FE6">
        <w:rPr>
          <w:rFonts w:ascii="Liberation Serif" w:cs="Liberation Serif"/>
          <w:sz w:val="24"/>
        </w:rPr>
        <w:t>внаслідок</w:t>
      </w:r>
      <w:r w:rsidRPr="009D2FE6">
        <w:rPr>
          <w:rFonts w:ascii="Liberation Serif" w:cs="Liberation Serif"/>
          <w:sz w:val="24"/>
        </w:rPr>
        <w:t xml:space="preserve"> </w:t>
      </w:r>
      <w:r w:rsidRPr="009D2FE6">
        <w:rPr>
          <w:rFonts w:ascii="Liberation Serif" w:cs="Liberation Serif"/>
          <w:sz w:val="24"/>
        </w:rPr>
        <w:t>військової</w:t>
      </w:r>
      <w:r w:rsidRPr="009D2FE6">
        <w:rPr>
          <w:rFonts w:ascii="Liberation Serif" w:cs="Liberation Serif"/>
          <w:sz w:val="24"/>
        </w:rPr>
        <w:t xml:space="preserve"> </w:t>
      </w:r>
      <w:r w:rsidRPr="009D2FE6">
        <w:rPr>
          <w:rFonts w:ascii="Liberation Serif" w:cs="Liberation Serif"/>
          <w:sz w:val="24"/>
        </w:rPr>
        <w:t>агресії</w:t>
      </w:r>
      <w:r w:rsidRPr="009D2FE6">
        <w:rPr>
          <w:rFonts w:ascii="Liberation Serif" w:cs="Liberation Serif"/>
          <w:sz w:val="24"/>
        </w:rPr>
        <w:t xml:space="preserve"> </w:t>
      </w:r>
      <w:r w:rsidRPr="009D2FE6">
        <w:rPr>
          <w:rFonts w:ascii="Liberation Serif" w:cs="Liberation Serif"/>
          <w:sz w:val="24"/>
        </w:rPr>
        <w:t>російської</w:t>
      </w:r>
      <w:r w:rsidRPr="009D2FE6">
        <w:rPr>
          <w:rFonts w:ascii="Liberation Serif" w:cs="Liberation Serif"/>
          <w:sz w:val="24"/>
        </w:rPr>
        <w:t xml:space="preserve"> </w:t>
      </w:r>
      <w:r w:rsidRPr="009D2FE6">
        <w:rPr>
          <w:rFonts w:ascii="Liberation Serif" w:cs="Liberation Serif"/>
          <w:sz w:val="24"/>
        </w:rPr>
        <w:t>федерації</w:t>
      </w:r>
      <w:r w:rsidRPr="009D2FE6">
        <w:rPr>
          <w:rFonts w:ascii="Liberation Serif" w:cs="Liberation Serif"/>
          <w:sz w:val="24"/>
        </w:rPr>
        <w:t xml:space="preserve"> </w:t>
      </w:r>
      <w:r w:rsidRPr="009D2FE6">
        <w:rPr>
          <w:rFonts w:ascii="Liberation Serif" w:cs="Liberation Serif"/>
          <w:sz w:val="24"/>
        </w:rPr>
        <w:t>проти</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пов</w:t>
      </w:r>
      <w:r w:rsidRPr="009D2FE6">
        <w:rPr>
          <w:rFonts w:ascii="Liberation Serif" w:cs="Liberation Serif"/>
          <w:sz w:val="24"/>
        </w:rPr>
        <w:t>'</w:t>
      </w:r>
      <w:r w:rsidRPr="009D2FE6">
        <w:rPr>
          <w:rFonts w:ascii="Liberation Serif" w:cs="Liberation Serif"/>
          <w:sz w:val="24"/>
        </w:rPr>
        <w:t>язаних</w:t>
      </w:r>
      <w:r w:rsidRPr="009D2FE6">
        <w:rPr>
          <w:rFonts w:ascii="Liberation Serif" w:cs="Liberation Serif"/>
          <w:sz w:val="24"/>
        </w:rPr>
        <w:t xml:space="preserve"> </w:t>
      </w:r>
      <w:r w:rsidRPr="009D2FE6">
        <w:rPr>
          <w:rFonts w:ascii="Liberation Serif" w:cs="Liberation Serif"/>
          <w:sz w:val="24"/>
        </w:rPr>
        <w:t>з</w:t>
      </w:r>
      <w:r w:rsidRPr="009D2FE6">
        <w:rPr>
          <w:rFonts w:ascii="Liberation Serif" w:cs="Liberation Serif"/>
          <w:sz w:val="24"/>
        </w:rPr>
        <w:t xml:space="preserve"> </w:t>
      </w:r>
      <w:r w:rsidRPr="009D2FE6">
        <w:rPr>
          <w:rFonts w:ascii="Liberation Serif" w:cs="Liberation Serif"/>
          <w:sz w:val="24"/>
        </w:rPr>
        <w:t>цим</w:t>
      </w:r>
      <w:r w:rsidRPr="009D2FE6">
        <w:rPr>
          <w:rFonts w:ascii="Liberation Serif" w:cs="Liberation Serif"/>
          <w:sz w:val="24"/>
        </w:rPr>
        <w:t xml:space="preserve"> </w:t>
      </w:r>
      <w:r w:rsidRPr="009D2FE6">
        <w:rPr>
          <w:rFonts w:ascii="Liberation Serif" w:cs="Liberation Serif"/>
          <w:sz w:val="24"/>
        </w:rPr>
        <w:t>ритуальних</w:t>
      </w:r>
      <w:r w:rsidRPr="009D2FE6">
        <w:rPr>
          <w:rFonts w:ascii="Liberation Serif" w:cs="Liberation Serif"/>
          <w:sz w:val="24"/>
        </w:rPr>
        <w:t xml:space="preserve"> </w:t>
      </w:r>
      <w:r w:rsidRPr="009D2FE6">
        <w:rPr>
          <w:rFonts w:ascii="Liberation Serif" w:cs="Liberation Serif"/>
          <w:sz w:val="24"/>
        </w:rPr>
        <w:t>послуг</w:t>
      </w:r>
      <w:r w:rsidRPr="009D2FE6">
        <w:rPr>
          <w:rFonts w:ascii="Liberation Serif" w:cs="Liberation Serif"/>
          <w:sz w:val="24"/>
        </w:rPr>
        <w:t xml:space="preserve"> </w:t>
      </w:r>
      <w:r w:rsidRPr="009D2FE6">
        <w:rPr>
          <w:rFonts w:ascii="Liberation Serif" w:cs="Liberation Serif"/>
          <w:sz w:val="24"/>
        </w:rPr>
        <w:t>особа</w:t>
      </w:r>
      <w:r w:rsidRPr="009D2FE6">
        <w:rPr>
          <w:rFonts w:ascii="Liberation Serif" w:cs="Liberation Serif"/>
          <w:sz w:val="24"/>
        </w:rPr>
        <w:t xml:space="preserve">, </w:t>
      </w:r>
      <w:r w:rsidRPr="009D2FE6">
        <w:rPr>
          <w:rFonts w:ascii="Liberation Serif" w:cs="Liberation Serif"/>
          <w:sz w:val="24"/>
        </w:rPr>
        <w:t>яка</w:t>
      </w:r>
      <w:r w:rsidRPr="009D2FE6">
        <w:rPr>
          <w:rFonts w:ascii="Liberation Serif" w:cs="Liberation Serif"/>
          <w:sz w:val="24"/>
        </w:rPr>
        <w:t xml:space="preserve"> </w:t>
      </w:r>
      <w:r w:rsidRPr="009D2FE6">
        <w:rPr>
          <w:rFonts w:ascii="Liberation Serif" w:cs="Liberation Serif"/>
          <w:sz w:val="24"/>
        </w:rPr>
        <w:t>зобов</w:t>
      </w:r>
      <w:r w:rsidRPr="009D2FE6">
        <w:rPr>
          <w:rFonts w:ascii="Liberation Serif" w:cs="Liberation Serif"/>
          <w:sz w:val="24"/>
        </w:rPr>
        <w:t>'</w:t>
      </w:r>
      <w:r w:rsidRPr="009D2FE6">
        <w:rPr>
          <w:rFonts w:ascii="Liberation Serif" w:cs="Liberation Serif"/>
          <w:sz w:val="24"/>
        </w:rPr>
        <w:t>язалася</w:t>
      </w:r>
      <w:r w:rsidRPr="009D2FE6">
        <w:rPr>
          <w:rFonts w:ascii="Liberation Serif" w:cs="Liberation Serif"/>
          <w:sz w:val="24"/>
        </w:rPr>
        <w:t xml:space="preserve"> </w:t>
      </w:r>
      <w:r w:rsidRPr="009D2FE6">
        <w:rPr>
          <w:rFonts w:ascii="Liberation Serif" w:cs="Liberation Serif"/>
          <w:sz w:val="24"/>
        </w:rPr>
        <w:t>поховати</w:t>
      </w:r>
      <w:r w:rsidRPr="009D2FE6">
        <w:rPr>
          <w:rFonts w:ascii="Liberation Serif" w:cs="Liberation Serif"/>
          <w:sz w:val="24"/>
        </w:rPr>
        <w:t xml:space="preserve"> </w:t>
      </w:r>
      <w:r w:rsidRPr="009D2FE6">
        <w:rPr>
          <w:rFonts w:ascii="Liberation Serif" w:cs="Liberation Serif"/>
          <w:sz w:val="24"/>
        </w:rPr>
        <w:t>померлого</w:t>
      </w:r>
      <w:r w:rsidRPr="009D2FE6">
        <w:rPr>
          <w:rFonts w:ascii="Liberation Serif" w:cs="Liberation Serif"/>
          <w:sz w:val="24"/>
        </w:rPr>
        <w:t xml:space="preserve">, </w:t>
      </w:r>
      <w:r w:rsidRPr="009D2FE6">
        <w:rPr>
          <w:rFonts w:ascii="Liberation Serif" w:cs="Liberation Serif"/>
          <w:sz w:val="24"/>
        </w:rPr>
        <w:t>надає</w:t>
      </w:r>
      <w:r w:rsidRPr="009D2FE6">
        <w:rPr>
          <w:rFonts w:ascii="Liberation Serif" w:cs="Liberation Serif"/>
          <w:sz w:val="24"/>
        </w:rPr>
        <w:t xml:space="preserve"> </w:t>
      </w:r>
      <w:r w:rsidRPr="009D2FE6">
        <w:rPr>
          <w:rFonts w:ascii="Liberation Serif" w:cs="Liberation Serif"/>
          <w:sz w:val="24"/>
        </w:rPr>
        <w:t>Виконавцю</w:t>
      </w:r>
      <w:r w:rsidRPr="009D2FE6">
        <w:rPr>
          <w:rFonts w:ascii="Liberation Serif" w:cs="Liberation Serif"/>
          <w:sz w:val="24"/>
        </w:rPr>
        <w:t xml:space="preserve"> </w:t>
      </w:r>
      <w:r w:rsidRPr="009D2FE6">
        <w:rPr>
          <w:rFonts w:ascii="Liberation Serif" w:cs="Liberation Serif"/>
          <w:sz w:val="24"/>
        </w:rPr>
        <w:t>ритуальних</w:t>
      </w:r>
      <w:r w:rsidRPr="009D2FE6">
        <w:rPr>
          <w:rFonts w:ascii="Liberation Serif" w:cs="Liberation Serif"/>
          <w:sz w:val="24"/>
        </w:rPr>
        <w:t xml:space="preserve"> </w:t>
      </w:r>
      <w:r w:rsidRPr="009D2FE6">
        <w:rPr>
          <w:rFonts w:ascii="Liberation Serif" w:cs="Liberation Serif"/>
          <w:sz w:val="24"/>
        </w:rPr>
        <w:t>послуг</w:t>
      </w:r>
      <w:r w:rsidRPr="009D2FE6">
        <w:rPr>
          <w:rFonts w:ascii="Liberation Serif" w:cs="Liberation Serif"/>
          <w:sz w:val="24"/>
        </w:rPr>
        <w:t xml:space="preserve"> </w:t>
      </w:r>
      <w:r w:rsidRPr="009D2FE6">
        <w:rPr>
          <w:rFonts w:ascii="Liberation Serif" w:cs="Liberation Serif"/>
          <w:sz w:val="24"/>
        </w:rPr>
        <w:t>такі</w:t>
      </w:r>
      <w:r w:rsidRPr="009D2FE6">
        <w:rPr>
          <w:rFonts w:ascii="Liberation Serif" w:cs="Liberation Serif"/>
          <w:sz w:val="24"/>
        </w:rPr>
        <w:t xml:space="preserve"> </w:t>
      </w:r>
      <w:r w:rsidRPr="009D2FE6">
        <w:rPr>
          <w:rFonts w:ascii="Liberation Serif" w:cs="Liberation Serif"/>
          <w:sz w:val="24"/>
        </w:rPr>
        <w:t>документи</w:t>
      </w:r>
      <w:r w:rsidRPr="009D2FE6">
        <w:rPr>
          <w:rFonts w:ascii="Liberation Serif" w:cs="Liberation Serif"/>
          <w:sz w:val="24"/>
        </w:rPr>
        <w:t>:</w:t>
      </w:r>
    </w:p>
    <w:p w:rsidR="00380E36" w:rsidRPr="009D2FE6" w:rsidRDefault="00380E36" w:rsidP="00380E36">
      <w:pPr>
        <w:shd w:val="clear" w:color="auto" w:fill="FFFFFF"/>
        <w:spacing w:line="240" w:lineRule="auto"/>
        <w:ind w:firstLine="567"/>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копію</w:t>
      </w:r>
      <w:r w:rsidRPr="009D2FE6">
        <w:rPr>
          <w:rFonts w:ascii="Liberation Serif" w:cs="Liberation Serif"/>
          <w:sz w:val="24"/>
        </w:rPr>
        <w:t xml:space="preserve"> </w:t>
      </w:r>
      <w:r w:rsidRPr="009D2FE6">
        <w:rPr>
          <w:rFonts w:ascii="Liberation Serif" w:cs="Liberation Serif"/>
          <w:sz w:val="24"/>
        </w:rPr>
        <w:t>документа</w:t>
      </w:r>
      <w:r w:rsidRPr="009D2FE6">
        <w:rPr>
          <w:rFonts w:ascii="Liberation Serif" w:cs="Liberation Serif"/>
          <w:sz w:val="24"/>
        </w:rPr>
        <w:t xml:space="preserve">, </w:t>
      </w:r>
      <w:r w:rsidRPr="009D2FE6">
        <w:rPr>
          <w:rFonts w:ascii="Liberation Serif" w:cs="Liberation Serif"/>
          <w:sz w:val="24"/>
        </w:rPr>
        <w:t>що</w:t>
      </w:r>
      <w:r w:rsidRPr="009D2FE6">
        <w:rPr>
          <w:rFonts w:ascii="Liberation Serif" w:cs="Liberation Serif"/>
          <w:sz w:val="24"/>
        </w:rPr>
        <w:t xml:space="preserve"> </w:t>
      </w:r>
      <w:r w:rsidRPr="009D2FE6">
        <w:rPr>
          <w:rFonts w:ascii="Liberation Serif" w:cs="Liberation Serif"/>
          <w:sz w:val="24"/>
        </w:rPr>
        <w:t>посвідчує</w:t>
      </w:r>
      <w:r w:rsidRPr="009D2FE6">
        <w:rPr>
          <w:rFonts w:ascii="Liberation Serif" w:cs="Liberation Serif"/>
          <w:sz w:val="24"/>
        </w:rPr>
        <w:t xml:space="preserve"> </w:t>
      </w:r>
      <w:r w:rsidRPr="009D2FE6">
        <w:rPr>
          <w:rFonts w:ascii="Liberation Serif" w:cs="Liberation Serif"/>
          <w:sz w:val="24"/>
        </w:rPr>
        <w:t>особу</w:t>
      </w:r>
      <w:r w:rsidRPr="009D2FE6">
        <w:rPr>
          <w:rFonts w:ascii="Liberation Serif" w:cs="Liberation Serif"/>
          <w:sz w:val="24"/>
        </w:rPr>
        <w:t xml:space="preserve">, </w:t>
      </w:r>
      <w:r w:rsidRPr="009D2FE6">
        <w:rPr>
          <w:rFonts w:ascii="Liberation Serif" w:cs="Liberation Serif"/>
          <w:sz w:val="24"/>
        </w:rPr>
        <w:t>яка</w:t>
      </w:r>
      <w:r w:rsidRPr="009D2FE6">
        <w:rPr>
          <w:rFonts w:ascii="Liberation Serif" w:cs="Liberation Serif"/>
          <w:sz w:val="24"/>
        </w:rPr>
        <w:t xml:space="preserve"> </w:t>
      </w:r>
      <w:r w:rsidRPr="009D2FE6">
        <w:rPr>
          <w:rFonts w:ascii="Liberation Serif" w:cs="Liberation Serif"/>
          <w:sz w:val="24"/>
        </w:rPr>
        <w:t>звертається</w:t>
      </w:r>
      <w:r w:rsidRPr="009D2FE6">
        <w:rPr>
          <w:rFonts w:ascii="Liberation Serif" w:cs="Liberation Serif"/>
          <w:sz w:val="24"/>
        </w:rPr>
        <w:t>;</w:t>
      </w:r>
    </w:p>
    <w:p w:rsidR="00380E36" w:rsidRPr="009D2FE6" w:rsidRDefault="00380E36" w:rsidP="00380E36">
      <w:pPr>
        <w:shd w:val="clear" w:color="auto" w:fill="FFFFFF"/>
        <w:spacing w:line="240" w:lineRule="auto"/>
        <w:ind w:firstLine="567"/>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копію</w:t>
      </w:r>
      <w:r w:rsidRPr="009D2FE6">
        <w:rPr>
          <w:rFonts w:ascii="Liberation Serif" w:cs="Liberation Serif"/>
          <w:sz w:val="24"/>
        </w:rPr>
        <w:t xml:space="preserve"> </w:t>
      </w:r>
      <w:r w:rsidRPr="009D2FE6">
        <w:rPr>
          <w:rFonts w:ascii="Liberation Serif" w:cs="Liberation Serif"/>
          <w:sz w:val="24"/>
        </w:rPr>
        <w:t>свідоцтва</w:t>
      </w:r>
      <w:r w:rsidRPr="009D2FE6">
        <w:rPr>
          <w:rFonts w:ascii="Liberation Serif" w:cs="Liberation Serif"/>
          <w:sz w:val="24"/>
        </w:rPr>
        <w:t xml:space="preserve"> </w:t>
      </w:r>
      <w:r w:rsidRPr="009D2FE6">
        <w:rPr>
          <w:rFonts w:ascii="Liberation Serif" w:cs="Liberation Serif"/>
          <w:sz w:val="24"/>
        </w:rPr>
        <w:t>про</w:t>
      </w:r>
      <w:r w:rsidRPr="009D2FE6">
        <w:rPr>
          <w:rFonts w:ascii="Liberation Serif" w:cs="Liberation Serif"/>
          <w:sz w:val="24"/>
        </w:rPr>
        <w:t xml:space="preserve"> </w:t>
      </w:r>
      <w:r w:rsidRPr="009D2FE6">
        <w:rPr>
          <w:rFonts w:ascii="Liberation Serif" w:cs="Liberation Serif"/>
          <w:sz w:val="24"/>
        </w:rPr>
        <w:t>смерть</w:t>
      </w:r>
      <w:r w:rsidRPr="009D2FE6">
        <w:rPr>
          <w:rFonts w:ascii="Liberation Serif" w:cs="Liberation Serif"/>
          <w:sz w:val="24"/>
        </w:rPr>
        <w:t xml:space="preserve"> </w:t>
      </w:r>
      <w:r w:rsidRPr="009D2FE6">
        <w:rPr>
          <w:rFonts w:ascii="Liberation Serif" w:cs="Liberation Serif"/>
          <w:sz w:val="24"/>
        </w:rPr>
        <w:t>особи</w:t>
      </w:r>
      <w:r w:rsidRPr="009D2FE6">
        <w:rPr>
          <w:rFonts w:ascii="Liberation Serif" w:cs="Liberation Serif"/>
          <w:sz w:val="24"/>
        </w:rPr>
        <w:t>;</w:t>
      </w:r>
    </w:p>
    <w:p w:rsidR="00380E36" w:rsidRPr="009D2FE6" w:rsidRDefault="00380E36" w:rsidP="00380E36">
      <w:pPr>
        <w:shd w:val="clear" w:color="auto" w:fill="FFFFFF"/>
        <w:spacing w:line="240" w:lineRule="auto"/>
        <w:ind w:firstLine="567"/>
        <w:rPr>
          <w:rFonts w:ascii="Liberation Serif" w:cs="Liberation Serif"/>
          <w:sz w:val="24"/>
        </w:rPr>
      </w:pPr>
      <w:r w:rsidRPr="009D2FE6">
        <w:rPr>
          <w:rFonts w:ascii="Liberation Serif" w:cs="Liberation Serif"/>
          <w:sz w:val="24"/>
        </w:rPr>
        <w:t xml:space="preserve">- </w:t>
      </w:r>
      <w:r w:rsidRPr="009D2FE6">
        <w:rPr>
          <w:rFonts w:ascii="Liberation Serif" w:cs="Liberation Serif"/>
          <w:sz w:val="24"/>
        </w:rPr>
        <w:t>копію</w:t>
      </w:r>
      <w:r w:rsidRPr="009D2FE6">
        <w:rPr>
          <w:rFonts w:ascii="Liberation Serif" w:cs="Liberation Serif"/>
          <w:sz w:val="24"/>
        </w:rPr>
        <w:t xml:space="preserve"> </w:t>
      </w:r>
      <w:r w:rsidRPr="009D2FE6">
        <w:rPr>
          <w:rFonts w:ascii="Liberation Serif" w:cs="Liberation Serif"/>
          <w:sz w:val="24"/>
        </w:rPr>
        <w:t>лікарського</w:t>
      </w:r>
      <w:r w:rsidRPr="009D2FE6">
        <w:rPr>
          <w:rFonts w:ascii="Liberation Serif" w:cs="Liberation Serif"/>
          <w:sz w:val="24"/>
        </w:rPr>
        <w:t xml:space="preserve"> </w:t>
      </w:r>
      <w:r w:rsidRPr="009D2FE6">
        <w:rPr>
          <w:rFonts w:ascii="Liberation Serif" w:cs="Liberation Serif"/>
          <w:sz w:val="24"/>
        </w:rPr>
        <w:t>свідоцтва</w:t>
      </w:r>
      <w:r w:rsidRPr="009D2FE6">
        <w:rPr>
          <w:rFonts w:ascii="Liberation Serif" w:cs="Liberation Serif"/>
          <w:sz w:val="24"/>
        </w:rPr>
        <w:t xml:space="preserve"> </w:t>
      </w:r>
      <w:r w:rsidRPr="009D2FE6">
        <w:rPr>
          <w:rFonts w:ascii="Liberation Serif" w:cs="Liberation Serif"/>
          <w:sz w:val="24"/>
        </w:rPr>
        <w:t>про</w:t>
      </w:r>
      <w:r w:rsidRPr="009D2FE6">
        <w:rPr>
          <w:rFonts w:ascii="Liberation Serif" w:cs="Liberation Serif"/>
          <w:sz w:val="24"/>
        </w:rPr>
        <w:t xml:space="preserve"> </w:t>
      </w:r>
      <w:r w:rsidRPr="009D2FE6">
        <w:rPr>
          <w:rFonts w:ascii="Liberation Serif" w:cs="Liberation Serif"/>
          <w:sz w:val="24"/>
        </w:rPr>
        <w:t>смерть</w:t>
      </w:r>
      <w:r w:rsidRPr="009D2FE6">
        <w:rPr>
          <w:rFonts w:ascii="Liberation Serif" w:cs="Liberation Serif"/>
          <w:sz w:val="24"/>
        </w:rPr>
        <w:t xml:space="preserve"> </w:t>
      </w:r>
      <w:r w:rsidRPr="009D2FE6">
        <w:rPr>
          <w:rFonts w:ascii="Liberation Serif" w:cs="Liberation Serif"/>
          <w:sz w:val="24"/>
        </w:rPr>
        <w:t>військовослужбовця</w:t>
      </w:r>
      <w:r w:rsidRPr="009D2FE6">
        <w:rPr>
          <w:rFonts w:ascii="Liberation Serif" w:cs="Liberation Serif"/>
          <w:sz w:val="24"/>
        </w:rPr>
        <w:t xml:space="preserve"> </w:t>
      </w:r>
      <w:r w:rsidRPr="009D2FE6">
        <w:rPr>
          <w:rFonts w:ascii="Liberation Serif" w:cs="Liberation Serif"/>
          <w:sz w:val="24"/>
        </w:rPr>
        <w:t>Збройних</w:t>
      </w:r>
      <w:r w:rsidRPr="009D2FE6">
        <w:rPr>
          <w:rFonts w:ascii="Liberation Serif" w:cs="Liberation Serif"/>
          <w:sz w:val="24"/>
        </w:rPr>
        <w:t xml:space="preserve"> </w:t>
      </w:r>
      <w:r w:rsidRPr="009D2FE6">
        <w:rPr>
          <w:rFonts w:ascii="Liberation Serif" w:cs="Liberation Serif"/>
          <w:sz w:val="24"/>
        </w:rPr>
        <w:t>Сил</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інших</w:t>
      </w:r>
      <w:r w:rsidRPr="009D2FE6">
        <w:rPr>
          <w:rFonts w:ascii="Liberation Serif" w:cs="Liberation Serif"/>
          <w:sz w:val="24"/>
        </w:rPr>
        <w:t xml:space="preserve"> </w:t>
      </w:r>
      <w:r w:rsidRPr="009D2FE6">
        <w:rPr>
          <w:rFonts w:ascii="Liberation Serif" w:cs="Liberation Serif"/>
          <w:sz w:val="24"/>
        </w:rPr>
        <w:t>військових</w:t>
      </w:r>
      <w:r w:rsidRPr="009D2FE6">
        <w:rPr>
          <w:rFonts w:ascii="Liberation Serif" w:cs="Liberation Serif"/>
          <w:sz w:val="24"/>
        </w:rPr>
        <w:t xml:space="preserve"> </w:t>
      </w:r>
      <w:r w:rsidRPr="009D2FE6">
        <w:rPr>
          <w:rFonts w:ascii="Liberation Serif" w:cs="Liberation Serif"/>
          <w:sz w:val="24"/>
        </w:rPr>
        <w:t>формувань</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 xml:space="preserve">, </w:t>
      </w:r>
      <w:r w:rsidRPr="009D2FE6">
        <w:rPr>
          <w:rFonts w:ascii="Liberation Serif" w:cs="Liberation Serif"/>
          <w:sz w:val="24"/>
        </w:rPr>
        <w:t>який</w:t>
      </w:r>
      <w:r w:rsidRPr="009D2FE6">
        <w:rPr>
          <w:rFonts w:ascii="Liberation Serif" w:cs="Liberation Serif"/>
          <w:sz w:val="24"/>
        </w:rPr>
        <w:t xml:space="preserve"> </w:t>
      </w:r>
      <w:r w:rsidRPr="009D2FE6">
        <w:rPr>
          <w:rFonts w:ascii="Liberation Serif" w:cs="Liberation Serif"/>
          <w:sz w:val="24"/>
        </w:rPr>
        <w:t>загинув</w:t>
      </w:r>
      <w:r w:rsidRPr="009D2FE6">
        <w:rPr>
          <w:rFonts w:ascii="Liberation Serif" w:cs="Liberation Serif"/>
          <w:sz w:val="24"/>
        </w:rPr>
        <w:t xml:space="preserve"> (</w:t>
      </w:r>
      <w:r w:rsidRPr="009D2FE6">
        <w:rPr>
          <w:rFonts w:ascii="Liberation Serif" w:cs="Liberation Serif"/>
          <w:sz w:val="24"/>
        </w:rPr>
        <w:t>помер</w:t>
      </w:r>
      <w:r w:rsidRPr="009D2FE6">
        <w:rPr>
          <w:rFonts w:ascii="Liberation Serif" w:cs="Liberation Serif"/>
          <w:sz w:val="24"/>
        </w:rPr>
        <w:t xml:space="preserve">) </w:t>
      </w:r>
      <w:r w:rsidRPr="009D2FE6">
        <w:rPr>
          <w:rFonts w:ascii="Liberation Serif" w:cs="Liberation Serif"/>
          <w:sz w:val="24"/>
        </w:rPr>
        <w:t>внаслідок</w:t>
      </w:r>
      <w:r w:rsidRPr="009D2FE6">
        <w:rPr>
          <w:rFonts w:ascii="Liberation Serif" w:cs="Liberation Serif"/>
          <w:sz w:val="24"/>
        </w:rPr>
        <w:t xml:space="preserve"> </w:t>
      </w:r>
      <w:r w:rsidRPr="009D2FE6">
        <w:rPr>
          <w:rFonts w:ascii="Liberation Serif" w:cs="Liberation Serif"/>
          <w:sz w:val="24"/>
        </w:rPr>
        <w:t>військової</w:t>
      </w:r>
      <w:r w:rsidRPr="009D2FE6">
        <w:rPr>
          <w:rFonts w:ascii="Liberation Serif" w:cs="Liberation Serif"/>
          <w:sz w:val="24"/>
        </w:rPr>
        <w:t xml:space="preserve"> </w:t>
      </w:r>
      <w:r w:rsidRPr="009D2FE6">
        <w:rPr>
          <w:rFonts w:ascii="Liberation Serif" w:cs="Liberation Serif"/>
          <w:sz w:val="24"/>
        </w:rPr>
        <w:t>агресії</w:t>
      </w:r>
      <w:r w:rsidRPr="009D2FE6">
        <w:rPr>
          <w:rFonts w:ascii="Liberation Serif" w:cs="Liberation Serif"/>
          <w:sz w:val="24"/>
        </w:rPr>
        <w:t xml:space="preserve"> </w:t>
      </w:r>
      <w:r w:rsidRPr="009D2FE6">
        <w:rPr>
          <w:rFonts w:ascii="Liberation Serif" w:cs="Liberation Serif"/>
          <w:sz w:val="24"/>
        </w:rPr>
        <w:t>російської</w:t>
      </w:r>
      <w:r w:rsidRPr="009D2FE6">
        <w:rPr>
          <w:rFonts w:ascii="Liberation Serif" w:cs="Liberation Serif"/>
          <w:sz w:val="24"/>
        </w:rPr>
        <w:t xml:space="preserve"> </w:t>
      </w:r>
      <w:r w:rsidRPr="009D2FE6">
        <w:rPr>
          <w:rFonts w:ascii="Liberation Serif" w:cs="Liberation Serif"/>
          <w:sz w:val="24"/>
        </w:rPr>
        <w:t>федерації</w:t>
      </w:r>
      <w:r w:rsidRPr="009D2FE6">
        <w:rPr>
          <w:rFonts w:ascii="Liberation Serif" w:cs="Liberation Serif"/>
          <w:sz w:val="24"/>
        </w:rPr>
        <w:t xml:space="preserve"> </w:t>
      </w:r>
      <w:r w:rsidRPr="009D2FE6">
        <w:rPr>
          <w:rFonts w:ascii="Liberation Serif" w:cs="Liberation Serif"/>
          <w:sz w:val="24"/>
        </w:rPr>
        <w:t>проти</w:t>
      </w:r>
      <w:r w:rsidRPr="009D2FE6">
        <w:rPr>
          <w:rFonts w:ascii="Liberation Serif" w:cs="Liberation Serif"/>
          <w:sz w:val="24"/>
        </w:rPr>
        <w:t xml:space="preserve"> </w:t>
      </w:r>
      <w:r w:rsidRPr="009D2FE6">
        <w:rPr>
          <w:rFonts w:ascii="Liberation Serif" w:cs="Liberation Serif"/>
          <w:sz w:val="24"/>
        </w:rPr>
        <w:t>України</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Виконавець</w:t>
      </w:r>
      <w:r w:rsidRPr="009D2FE6">
        <w:rPr>
          <w:rFonts w:ascii="Liberation Serif" w:cs="Liberation Serif"/>
          <w:sz w:val="24"/>
        </w:rPr>
        <w:t xml:space="preserve"> </w:t>
      </w:r>
      <w:r w:rsidRPr="009D2FE6">
        <w:rPr>
          <w:rFonts w:ascii="Liberation Serif" w:cs="Liberation Serif"/>
          <w:sz w:val="24"/>
        </w:rPr>
        <w:t>ритуальних</w:t>
      </w:r>
      <w:r w:rsidRPr="009D2FE6">
        <w:rPr>
          <w:rFonts w:ascii="Liberation Serif" w:cs="Liberation Serif"/>
          <w:sz w:val="24"/>
        </w:rPr>
        <w:t xml:space="preserve"> </w:t>
      </w:r>
      <w:r w:rsidRPr="009D2FE6">
        <w:rPr>
          <w:rFonts w:ascii="Liberation Serif" w:cs="Liberation Serif"/>
          <w:sz w:val="24"/>
        </w:rPr>
        <w:t>послуг</w:t>
      </w:r>
      <w:r w:rsidRPr="009D2FE6">
        <w:rPr>
          <w:rFonts w:ascii="Liberation Serif" w:cs="Liberation Serif"/>
          <w:sz w:val="24"/>
        </w:rPr>
        <w:t xml:space="preserve"> </w:t>
      </w:r>
      <w:r w:rsidRPr="009D2FE6">
        <w:rPr>
          <w:rFonts w:ascii="Liberation Serif" w:cs="Liberation Serif"/>
          <w:sz w:val="24"/>
        </w:rPr>
        <w:t>після</w:t>
      </w:r>
      <w:r w:rsidRPr="009D2FE6">
        <w:rPr>
          <w:rFonts w:ascii="Liberation Serif" w:cs="Liberation Serif"/>
          <w:sz w:val="24"/>
        </w:rPr>
        <w:t xml:space="preserve"> </w:t>
      </w:r>
      <w:r w:rsidRPr="009D2FE6">
        <w:rPr>
          <w:rFonts w:ascii="Liberation Serif" w:cs="Liberation Serif"/>
          <w:sz w:val="24"/>
        </w:rPr>
        <w:t>звернення</w:t>
      </w:r>
      <w:r w:rsidRPr="009D2FE6">
        <w:rPr>
          <w:rFonts w:ascii="Liberation Serif" w:cs="Liberation Serif"/>
          <w:sz w:val="24"/>
        </w:rPr>
        <w:t xml:space="preserve"> </w:t>
      </w:r>
      <w:r w:rsidRPr="009D2FE6">
        <w:rPr>
          <w:rFonts w:ascii="Liberation Serif" w:cs="Liberation Serif"/>
          <w:sz w:val="24"/>
        </w:rPr>
        <w:t>особи</w:t>
      </w:r>
      <w:r w:rsidRPr="009D2FE6">
        <w:rPr>
          <w:rFonts w:ascii="Liberation Serif" w:cs="Liberation Serif"/>
          <w:sz w:val="24"/>
        </w:rPr>
        <w:t xml:space="preserve">, </w:t>
      </w:r>
      <w:r w:rsidRPr="009D2FE6">
        <w:rPr>
          <w:rFonts w:ascii="Liberation Serif" w:cs="Liberation Serif"/>
          <w:sz w:val="24"/>
        </w:rPr>
        <w:t>яка</w:t>
      </w:r>
      <w:r w:rsidRPr="009D2FE6">
        <w:rPr>
          <w:rFonts w:ascii="Liberation Serif" w:cs="Liberation Serif"/>
          <w:sz w:val="24"/>
        </w:rPr>
        <w:t xml:space="preserve"> </w:t>
      </w:r>
      <w:r w:rsidRPr="009D2FE6">
        <w:rPr>
          <w:rFonts w:ascii="Liberation Serif" w:cs="Liberation Serif"/>
          <w:sz w:val="24"/>
        </w:rPr>
        <w:t>зобов</w:t>
      </w:r>
      <w:r w:rsidRPr="009D2FE6">
        <w:rPr>
          <w:rFonts w:ascii="Liberation Serif" w:cs="Liberation Serif"/>
          <w:sz w:val="24"/>
        </w:rPr>
        <w:t>'</w:t>
      </w:r>
      <w:r w:rsidRPr="009D2FE6">
        <w:rPr>
          <w:rFonts w:ascii="Liberation Serif" w:cs="Liberation Serif"/>
          <w:sz w:val="24"/>
        </w:rPr>
        <w:t>язалася</w:t>
      </w:r>
      <w:r w:rsidRPr="009D2FE6">
        <w:rPr>
          <w:rFonts w:ascii="Liberation Serif" w:cs="Liberation Serif"/>
          <w:sz w:val="24"/>
        </w:rPr>
        <w:t xml:space="preserve"> </w:t>
      </w:r>
      <w:r w:rsidRPr="009D2FE6">
        <w:rPr>
          <w:rFonts w:ascii="Liberation Serif" w:cs="Liberation Serif"/>
          <w:sz w:val="24"/>
        </w:rPr>
        <w:t>поховати</w:t>
      </w:r>
      <w:r w:rsidRPr="009D2FE6">
        <w:rPr>
          <w:rFonts w:ascii="Liberation Serif" w:cs="Liberation Serif"/>
          <w:sz w:val="24"/>
        </w:rPr>
        <w:t xml:space="preserve"> </w:t>
      </w:r>
      <w:r w:rsidRPr="009D2FE6">
        <w:rPr>
          <w:rFonts w:ascii="Liberation Serif" w:cs="Liberation Serif"/>
          <w:sz w:val="24"/>
        </w:rPr>
        <w:t>померлого</w:t>
      </w:r>
      <w:r w:rsidRPr="009D2FE6">
        <w:rPr>
          <w:rFonts w:ascii="Liberation Serif" w:cs="Liberation Serif"/>
          <w:sz w:val="24"/>
        </w:rPr>
        <w:t xml:space="preserve">, </w:t>
      </w:r>
      <w:r w:rsidRPr="009D2FE6">
        <w:rPr>
          <w:rFonts w:ascii="Liberation Serif" w:cs="Liberation Serif"/>
          <w:sz w:val="24"/>
        </w:rPr>
        <w:t>надає</w:t>
      </w:r>
      <w:r w:rsidRPr="009D2FE6">
        <w:rPr>
          <w:rFonts w:ascii="Liberation Serif" w:cs="Liberation Serif"/>
          <w:sz w:val="24"/>
        </w:rPr>
        <w:t xml:space="preserve"> </w:t>
      </w:r>
      <w:r w:rsidRPr="009D2FE6">
        <w:rPr>
          <w:rFonts w:ascii="Liberation Serif" w:cs="Liberation Serif"/>
          <w:sz w:val="24"/>
        </w:rPr>
        <w:t>послуги</w:t>
      </w:r>
      <w:r w:rsidRPr="009D2FE6">
        <w:rPr>
          <w:rFonts w:ascii="Liberation Serif" w:cs="Liberation Serif"/>
          <w:sz w:val="24"/>
        </w:rPr>
        <w:t xml:space="preserve">, </w:t>
      </w:r>
      <w:r w:rsidRPr="009D2FE6">
        <w:rPr>
          <w:rFonts w:ascii="Liberation Serif" w:cs="Liberation Serif"/>
          <w:sz w:val="24"/>
        </w:rPr>
        <w:t>які</w:t>
      </w:r>
      <w:r w:rsidRPr="009D2FE6">
        <w:rPr>
          <w:rFonts w:ascii="Liberation Serif" w:cs="Liberation Serif"/>
          <w:sz w:val="24"/>
        </w:rPr>
        <w:t xml:space="preserve"> </w:t>
      </w:r>
      <w:r w:rsidRPr="009D2FE6">
        <w:rPr>
          <w:rFonts w:ascii="Liberation Serif" w:cs="Liberation Serif"/>
          <w:sz w:val="24"/>
        </w:rPr>
        <w:t>будуть</w:t>
      </w:r>
      <w:r w:rsidRPr="009D2FE6">
        <w:rPr>
          <w:rFonts w:ascii="Liberation Serif" w:cs="Liberation Serif"/>
          <w:sz w:val="24"/>
        </w:rPr>
        <w:t xml:space="preserve"> </w:t>
      </w:r>
      <w:r w:rsidRPr="009D2FE6">
        <w:rPr>
          <w:rFonts w:ascii="Liberation Serif" w:cs="Liberation Serif"/>
          <w:sz w:val="24"/>
        </w:rPr>
        <w:t>відшкодовуватися</w:t>
      </w:r>
      <w:r w:rsidRPr="009D2FE6">
        <w:rPr>
          <w:rFonts w:ascii="Liberation Serif" w:cs="Liberation Serif"/>
          <w:sz w:val="24"/>
        </w:rPr>
        <w:t xml:space="preserve"> </w:t>
      </w:r>
      <w:r w:rsidRPr="009D2FE6">
        <w:rPr>
          <w:rFonts w:ascii="Liberation Serif" w:cs="Liberation Serif"/>
          <w:sz w:val="24"/>
        </w:rPr>
        <w:t>йому</w:t>
      </w:r>
      <w:r w:rsidRPr="009D2FE6">
        <w:rPr>
          <w:rFonts w:ascii="Liberation Serif" w:cs="Liberation Serif"/>
          <w:sz w:val="24"/>
        </w:rPr>
        <w:t xml:space="preserve"> </w:t>
      </w:r>
      <w:r w:rsidRPr="009D2FE6">
        <w:rPr>
          <w:rFonts w:ascii="Liberation Serif" w:cs="Liberation Serif"/>
          <w:sz w:val="24"/>
        </w:rPr>
        <w:t>відповідно</w:t>
      </w:r>
      <w:r w:rsidRPr="009D2FE6">
        <w:rPr>
          <w:rFonts w:ascii="Liberation Serif" w:cs="Liberation Serif"/>
          <w:sz w:val="24"/>
        </w:rPr>
        <w:t xml:space="preserve"> </w:t>
      </w:r>
      <w:r w:rsidRPr="009D2FE6">
        <w:rPr>
          <w:rFonts w:ascii="Liberation Serif" w:cs="Liberation Serif"/>
          <w:sz w:val="24"/>
        </w:rPr>
        <w:t>до</w:t>
      </w:r>
      <w:r w:rsidRPr="009D2FE6">
        <w:rPr>
          <w:rFonts w:ascii="Liberation Serif" w:cs="Liberation Serif"/>
          <w:sz w:val="24"/>
        </w:rPr>
        <w:t xml:space="preserve"> </w:t>
      </w:r>
      <w:r w:rsidRPr="009D2FE6">
        <w:rPr>
          <w:rFonts w:ascii="Liberation Serif" w:cs="Liberation Serif"/>
          <w:sz w:val="24"/>
        </w:rPr>
        <w:t>цього</w:t>
      </w:r>
      <w:r w:rsidRPr="009D2FE6">
        <w:rPr>
          <w:rFonts w:ascii="Liberation Serif" w:cs="Liberation Serif"/>
          <w:sz w:val="24"/>
        </w:rPr>
        <w:t xml:space="preserve"> </w:t>
      </w:r>
      <w:r w:rsidRPr="009D2FE6">
        <w:rPr>
          <w:rFonts w:ascii="Liberation Serif" w:cs="Liberation Serif"/>
          <w:sz w:val="24"/>
        </w:rPr>
        <w:t>Порядку</w:t>
      </w:r>
      <w:r w:rsidRPr="009D2FE6">
        <w:rPr>
          <w:rFonts w:ascii="Liberation Serif" w:cs="Liberation Serif"/>
          <w:sz w:val="24"/>
        </w:rPr>
        <w:t>.</w:t>
      </w:r>
    </w:p>
    <w:p w:rsidR="00380E36" w:rsidRPr="009D2FE6" w:rsidRDefault="00380E36" w:rsidP="00380E36">
      <w:pPr>
        <w:shd w:val="clear" w:color="auto" w:fill="FFFFFF"/>
        <w:spacing w:line="240" w:lineRule="auto"/>
        <w:ind w:firstLine="567"/>
        <w:jc w:val="both"/>
        <w:rPr>
          <w:rFonts w:ascii="Liberation Serif" w:cs="Liberation Serif"/>
          <w:sz w:val="24"/>
        </w:rPr>
      </w:pPr>
      <w:r w:rsidRPr="009D2FE6">
        <w:rPr>
          <w:rFonts w:ascii="Liberation Serif" w:cs="Liberation Serif"/>
          <w:sz w:val="24"/>
        </w:rPr>
        <w:t>Для</w:t>
      </w:r>
      <w:r w:rsidRPr="009D2FE6">
        <w:rPr>
          <w:rFonts w:ascii="Liberation Serif" w:cs="Liberation Serif"/>
          <w:sz w:val="24"/>
        </w:rPr>
        <w:t xml:space="preserve"> </w:t>
      </w:r>
      <w:r w:rsidRPr="009D2FE6">
        <w:rPr>
          <w:rFonts w:ascii="Liberation Serif" w:cs="Liberation Serif"/>
          <w:sz w:val="24"/>
        </w:rPr>
        <w:t>відшкодування</w:t>
      </w:r>
      <w:r w:rsidRPr="009D2FE6">
        <w:rPr>
          <w:rFonts w:ascii="Liberation Serif" w:cs="Liberation Serif"/>
          <w:sz w:val="24"/>
        </w:rPr>
        <w:t xml:space="preserve"> </w:t>
      </w:r>
      <w:r w:rsidRPr="009D2FE6">
        <w:rPr>
          <w:rFonts w:ascii="Liberation Serif" w:cs="Liberation Serif"/>
          <w:sz w:val="24"/>
        </w:rPr>
        <w:t>понесених</w:t>
      </w:r>
      <w:r w:rsidRPr="009D2FE6">
        <w:rPr>
          <w:rFonts w:ascii="Liberation Serif" w:cs="Liberation Serif"/>
          <w:sz w:val="24"/>
        </w:rPr>
        <w:t xml:space="preserve"> </w:t>
      </w:r>
      <w:r w:rsidRPr="009D2FE6">
        <w:rPr>
          <w:rFonts w:ascii="Liberation Serif" w:cs="Liberation Serif"/>
          <w:sz w:val="24"/>
        </w:rPr>
        <w:t>витрат</w:t>
      </w:r>
      <w:r w:rsidRPr="009D2FE6">
        <w:rPr>
          <w:rFonts w:ascii="Liberation Serif" w:cs="Liberation Serif"/>
          <w:sz w:val="24"/>
        </w:rPr>
        <w:t xml:space="preserve"> </w:t>
      </w:r>
      <w:r w:rsidRPr="009D2FE6">
        <w:rPr>
          <w:rFonts w:ascii="Liberation Serif" w:cs="Liberation Serif"/>
          <w:sz w:val="24"/>
        </w:rPr>
        <w:t>Виконавець</w:t>
      </w:r>
      <w:r w:rsidRPr="009D2FE6">
        <w:rPr>
          <w:rFonts w:ascii="Liberation Serif" w:cs="Liberation Serif"/>
          <w:sz w:val="24"/>
        </w:rPr>
        <w:t xml:space="preserve"> </w:t>
      </w:r>
      <w:r w:rsidRPr="009D2FE6">
        <w:rPr>
          <w:rFonts w:ascii="Liberation Serif" w:cs="Liberation Serif"/>
          <w:sz w:val="24"/>
        </w:rPr>
        <w:t>ритуальних</w:t>
      </w:r>
      <w:r w:rsidRPr="009D2FE6">
        <w:rPr>
          <w:rFonts w:ascii="Liberation Serif" w:cs="Liberation Serif"/>
          <w:sz w:val="24"/>
        </w:rPr>
        <w:t xml:space="preserve"> </w:t>
      </w:r>
      <w:r w:rsidRPr="009D2FE6">
        <w:rPr>
          <w:rFonts w:ascii="Liberation Serif" w:cs="Liberation Serif"/>
          <w:sz w:val="24"/>
        </w:rPr>
        <w:t>послуг</w:t>
      </w:r>
      <w:r w:rsidRPr="009D2FE6">
        <w:rPr>
          <w:rFonts w:ascii="Liberation Serif" w:cs="Liberation Serif"/>
          <w:sz w:val="24"/>
        </w:rPr>
        <w:t xml:space="preserve"> </w:t>
      </w:r>
      <w:r w:rsidRPr="009D2FE6">
        <w:rPr>
          <w:rFonts w:ascii="Liberation Serif" w:cs="Liberation Serif"/>
          <w:sz w:val="24"/>
        </w:rPr>
        <w:t>надає</w:t>
      </w:r>
      <w:r w:rsidRPr="009D2FE6">
        <w:rPr>
          <w:rFonts w:ascii="Liberation Serif" w:cs="Liberation Serif"/>
          <w:sz w:val="24"/>
        </w:rPr>
        <w:t xml:space="preserve"> </w:t>
      </w:r>
      <w:r w:rsidRPr="009D2FE6">
        <w:rPr>
          <w:rFonts w:ascii="Liberation Serif" w:cs="Liberation Serif"/>
          <w:sz w:val="24"/>
        </w:rPr>
        <w:t>Головному</w:t>
      </w:r>
      <w:r w:rsidRPr="009D2FE6">
        <w:rPr>
          <w:rFonts w:ascii="Liberation Serif" w:cs="Liberation Serif"/>
          <w:sz w:val="24"/>
        </w:rPr>
        <w:t xml:space="preserve"> </w:t>
      </w:r>
      <w:r w:rsidRPr="009D2FE6">
        <w:rPr>
          <w:rFonts w:ascii="Liberation Serif" w:cs="Liberation Serif"/>
          <w:sz w:val="24"/>
        </w:rPr>
        <w:t>розпоряднику</w:t>
      </w:r>
      <w:r w:rsidRPr="009D2FE6">
        <w:rPr>
          <w:rFonts w:ascii="Liberation Serif" w:cs="Liberation Serif"/>
          <w:sz w:val="24"/>
        </w:rPr>
        <w:t xml:space="preserve"> </w:t>
      </w:r>
      <w:r w:rsidRPr="009D2FE6">
        <w:rPr>
          <w:rFonts w:ascii="Liberation Serif" w:cs="Liberation Serif"/>
          <w:sz w:val="24"/>
        </w:rPr>
        <w:t>коштів</w:t>
      </w:r>
      <w:r w:rsidRPr="009D2FE6">
        <w:rPr>
          <w:rFonts w:ascii="Liberation Serif" w:cs="Liberation Serif"/>
          <w:sz w:val="24"/>
        </w:rPr>
        <w:t xml:space="preserve"> </w:t>
      </w:r>
      <w:r w:rsidRPr="009D2FE6">
        <w:rPr>
          <w:rFonts w:ascii="Liberation Serif" w:cs="Liberation Serif"/>
          <w:sz w:val="24"/>
        </w:rPr>
        <w:t>договір</w:t>
      </w:r>
      <w:r w:rsidRPr="009D2FE6">
        <w:rPr>
          <w:rFonts w:ascii="Liberation Serif" w:cs="Liberation Serif"/>
          <w:sz w:val="24"/>
        </w:rPr>
        <w:t xml:space="preserve">, </w:t>
      </w:r>
      <w:r w:rsidRPr="009D2FE6">
        <w:rPr>
          <w:rFonts w:ascii="Liberation Serif" w:cs="Liberation Serif"/>
          <w:sz w:val="24"/>
        </w:rPr>
        <w:t>де</w:t>
      </w:r>
      <w:r w:rsidRPr="009D2FE6">
        <w:rPr>
          <w:rFonts w:ascii="Liberation Serif" w:cs="Liberation Serif"/>
          <w:sz w:val="24"/>
        </w:rPr>
        <w:t xml:space="preserve"> </w:t>
      </w:r>
      <w:r w:rsidRPr="009D2FE6">
        <w:rPr>
          <w:rFonts w:ascii="Liberation Serif" w:cs="Liberation Serif"/>
          <w:sz w:val="24"/>
        </w:rPr>
        <w:t>замовником</w:t>
      </w:r>
      <w:r w:rsidRPr="009D2FE6">
        <w:rPr>
          <w:rFonts w:ascii="Liberation Serif" w:cs="Liberation Serif"/>
          <w:sz w:val="24"/>
        </w:rPr>
        <w:t xml:space="preserve"> </w:t>
      </w:r>
      <w:r w:rsidRPr="009D2FE6">
        <w:rPr>
          <w:rFonts w:ascii="Liberation Serif" w:cs="Liberation Serif"/>
          <w:sz w:val="24"/>
        </w:rPr>
        <w:t>є</w:t>
      </w:r>
      <w:r w:rsidRPr="009D2FE6">
        <w:rPr>
          <w:rFonts w:ascii="Liberation Serif" w:cs="Liberation Serif"/>
          <w:sz w:val="24"/>
        </w:rPr>
        <w:t xml:space="preserve"> </w:t>
      </w:r>
      <w:r w:rsidRPr="009D2FE6">
        <w:rPr>
          <w:rFonts w:ascii="Liberation Serif" w:cs="Liberation Serif"/>
          <w:sz w:val="24"/>
        </w:rPr>
        <w:t>особа</w:t>
      </w:r>
      <w:r w:rsidRPr="009D2FE6">
        <w:rPr>
          <w:rFonts w:ascii="Liberation Serif" w:cs="Liberation Serif"/>
          <w:sz w:val="24"/>
        </w:rPr>
        <w:t xml:space="preserve">, </w:t>
      </w:r>
      <w:r w:rsidRPr="009D2FE6">
        <w:rPr>
          <w:rFonts w:ascii="Liberation Serif" w:cs="Liberation Serif"/>
          <w:sz w:val="24"/>
        </w:rPr>
        <w:t>яка</w:t>
      </w:r>
      <w:r w:rsidRPr="009D2FE6">
        <w:rPr>
          <w:rFonts w:ascii="Liberation Serif" w:cs="Liberation Serif"/>
          <w:sz w:val="24"/>
        </w:rPr>
        <w:t xml:space="preserve"> </w:t>
      </w:r>
      <w:r w:rsidRPr="009D2FE6">
        <w:rPr>
          <w:rFonts w:ascii="Liberation Serif" w:cs="Liberation Serif"/>
          <w:sz w:val="24"/>
        </w:rPr>
        <w:t>виявила</w:t>
      </w:r>
      <w:r w:rsidRPr="009D2FE6">
        <w:rPr>
          <w:rFonts w:ascii="Liberation Serif" w:cs="Liberation Serif"/>
          <w:sz w:val="24"/>
        </w:rPr>
        <w:t xml:space="preserve"> </w:t>
      </w:r>
      <w:r w:rsidRPr="009D2FE6">
        <w:rPr>
          <w:rFonts w:ascii="Liberation Serif" w:cs="Liberation Serif"/>
          <w:sz w:val="24"/>
        </w:rPr>
        <w:t>бажання</w:t>
      </w:r>
      <w:r w:rsidRPr="009D2FE6">
        <w:rPr>
          <w:rFonts w:ascii="Liberation Serif" w:cs="Liberation Serif"/>
          <w:sz w:val="24"/>
        </w:rPr>
        <w:t xml:space="preserve"> </w:t>
      </w:r>
      <w:r w:rsidRPr="009D2FE6">
        <w:rPr>
          <w:rFonts w:ascii="Liberation Serif" w:cs="Liberation Serif"/>
          <w:sz w:val="24"/>
        </w:rPr>
        <w:t>похоронити</w:t>
      </w:r>
      <w:r w:rsidRPr="009D2FE6">
        <w:rPr>
          <w:rFonts w:ascii="Liberation Serif" w:cs="Liberation Serif"/>
          <w:sz w:val="24"/>
        </w:rPr>
        <w:t xml:space="preserve"> </w:t>
      </w:r>
      <w:r w:rsidRPr="009D2FE6">
        <w:rPr>
          <w:rFonts w:ascii="Liberation Serif" w:cs="Liberation Serif"/>
          <w:sz w:val="24"/>
        </w:rPr>
        <w:t>особу</w:t>
      </w:r>
      <w:r w:rsidRPr="009D2FE6">
        <w:rPr>
          <w:rFonts w:ascii="Liberation Serif" w:cs="Liberation Serif"/>
          <w:sz w:val="24"/>
        </w:rPr>
        <w:t xml:space="preserve">, </w:t>
      </w:r>
      <w:r w:rsidRPr="009D2FE6">
        <w:rPr>
          <w:rFonts w:ascii="Liberation Serif" w:cs="Liberation Serif"/>
          <w:sz w:val="24"/>
        </w:rPr>
        <w:t>ритуальна</w:t>
      </w:r>
      <w:r w:rsidRPr="009D2FE6">
        <w:rPr>
          <w:rFonts w:ascii="Liberation Serif" w:cs="Liberation Serif"/>
          <w:sz w:val="24"/>
        </w:rPr>
        <w:t xml:space="preserve"> </w:t>
      </w:r>
      <w:r w:rsidRPr="009D2FE6">
        <w:rPr>
          <w:rFonts w:ascii="Liberation Serif" w:cs="Liberation Serif"/>
          <w:sz w:val="24"/>
        </w:rPr>
        <w:t>служба</w:t>
      </w:r>
      <w:r w:rsidRPr="009D2FE6">
        <w:rPr>
          <w:rFonts w:ascii="Liberation Serif" w:cs="Liberation Serif"/>
          <w:sz w:val="24"/>
        </w:rPr>
        <w:t xml:space="preserve"> (</w:t>
      </w:r>
      <w:r w:rsidRPr="009D2FE6">
        <w:rPr>
          <w:rFonts w:ascii="Liberation Serif" w:cs="Liberation Serif"/>
          <w:sz w:val="24"/>
        </w:rPr>
        <w:t>ДП</w:t>
      </w:r>
      <w:r w:rsidRPr="009D2FE6">
        <w:rPr>
          <w:rFonts w:ascii="Liberation Serif" w:cs="Liberation Serif"/>
          <w:sz w:val="24"/>
        </w:rPr>
        <w:t xml:space="preserve"> </w:t>
      </w:r>
      <w:r w:rsidRPr="009D2FE6">
        <w:rPr>
          <w:rFonts w:ascii="Liberation Serif" w:cs="Liberation Serif"/>
          <w:sz w:val="24"/>
        </w:rPr>
        <w:t>«Благоустрій</w:t>
      </w:r>
      <w:r w:rsidRPr="009D2FE6">
        <w:rPr>
          <w:rFonts w:ascii="Liberation Serif" w:cs="Liberation Serif"/>
          <w:sz w:val="24"/>
        </w:rPr>
        <w:t xml:space="preserve">) </w:t>
      </w:r>
      <w:r w:rsidRPr="009D2FE6">
        <w:rPr>
          <w:rFonts w:ascii="Liberation Serif" w:cs="Liberation Serif"/>
          <w:sz w:val="24"/>
        </w:rPr>
        <w:t>–</w:t>
      </w:r>
      <w:r w:rsidRPr="009D2FE6">
        <w:rPr>
          <w:rFonts w:ascii="Liberation Serif" w:cs="Liberation Serif"/>
          <w:sz w:val="24"/>
        </w:rPr>
        <w:t xml:space="preserve"> </w:t>
      </w:r>
      <w:r w:rsidRPr="009D2FE6">
        <w:rPr>
          <w:rFonts w:ascii="Liberation Serif" w:cs="Liberation Serif"/>
          <w:sz w:val="24"/>
        </w:rPr>
        <w:t>є</w:t>
      </w:r>
      <w:r w:rsidRPr="009D2FE6">
        <w:rPr>
          <w:rFonts w:ascii="Liberation Serif" w:cs="Liberation Serif"/>
          <w:sz w:val="24"/>
        </w:rPr>
        <w:t xml:space="preserve"> </w:t>
      </w:r>
      <w:r w:rsidRPr="009D2FE6">
        <w:rPr>
          <w:rFonts w:ascii="Liberation Serif" w:cs="Liberation Serif"/>
          <w:sz w:val="24"/>
        </w:rPr>
        <w:t>виконавцем</w:t>
      </w:r>
      <w:r w:rsidRPr="009D2FE6">
        <w:rPr>
          <w:rFonts w:ascii="Liberation Serif" w:cs="Liberation Serif"/>
          <w:sz w:val="24"/>
        </w:rPr>
        <w:t xml:space="preserve">, </w:t>
      </w:r>
      <w:r w:rsidRPr="009D2FE6">
        <w:rPr>
          <w:rFonts w:ascii="Liberation Serif" w:cs="Liberation Serif"/>
          <w:sz w:val="24"/>
        </w:rPr>
        <w:t>Головний</w:t>
      </w:r>
      <w:r w:rsidRPr="009D2FE6">
        <w:rPr>
          <w:rFonts w:ascii="Liberation Serif" w:cs="Liberation Serif"/>
          <w:sz w:val="24"/>
        </w:rPr>
        <w:t xml:space="preserve"> </w:t>
      </w:r>
      <w:r w:rsidRPr="009D2FE6">
        <w:rPr>
          <w:rFonts w:ascii="Liberation Serif" w:cs="Liberation Serif"/>
          <w:sz w:val="24"/>
        </w:rPr>
        <w:t>розпорядник</w:t>
      </w:r>
      <w:r w:rsidRPr="009D2FE6">
        <w:rPr>
          <w:rFonts w:ascii="Liberation Serif" w:cs="Liberation Serif"/>
          <w:sz w:val="24"/>
        </w:rPr>
        <w:t xml:space="preserve"> </w:t>
      </w:r>
      <w:r w:rsidRPr="009D2FE6">
        <w:rPr>
          <w:rFonts w:ascii="Liberation Serif" w:cs="Liberation Serif"/>
          <w:sz w:val="24"/>
        </w:rPr>
        <w:t>коштів</w:t>
      </w:r>
      <w:r w:rsidRPr="009D2FE6">
        <w:rPr>
          <w:rFonts w:ascii="Liberation Serif" w:cs="Liberation Serif"/>
          <w:sz w:val="24"/>
        </w:rPr>
        <w:t xml:space="preserve"> ( </w:t>
      </w:r>
      <w:r w:rsidRPr="009D2FE6">
        <w:rPr>
          <w:rFonts w:ascii="Liberation Serif" w:cs="Liberation Serif"/>
          <w:sz w:val="24"/>
        </w:rPr>
        <w:t>Управління</w:t>
      </w:r>
      <w:r w:rsidRPr="009D2FE6">
        <w:rPr>
          <w:rFonts w:ascii="Liberation Serif" w:cs="Liberation Serif"/>
          <w:sz w:val="24"/>
        </w:rPr>
        <w:t xml:space="preserve"> </w:t>
      </w:r>
      <w:r w:rsidRPr="009D2FE6">
        <w:rPr>
          <w:rFonts w:ascii="Liberation Serif" w:cs="Liberation Serif"/>
          <w:sz w:val="24"/>
        </w:rPr>
        <w:t>соціального</w:t>
      </w:r>
      <w:r w:rsidRPr="009D2FE6">
        <w:rPr>
          <w:rFonts w:ascii="Liberation Serif" w:cs="Liberation Serif"/>
          <w:sz w:val="24"/>
        </w:rPr>
        <w:t xml:space="preserve"> </w:t>
      </w:r>
      <w:r w:rsidRPr="009D2FE6">
        <w:rPr>
          <w:rFonts w:ascii="Liberation Serif" w:cs="Liberation Serif"/>
          <w:sz w:val="24"/>
        </w:rPr>
        <w:t>захисту</w:t>
      </w:r>
      <w:r w:rsidRPr="009D2FE6">
        <w:rPr>
          <w:rFonts w:ascii="Liberation Serif" w:cs="Liberation Serif"/>
          <w:sz w:val="24"/>
        </w:rPr>
        <w:t xml:space="preserve"> </w:t>
      </w:r>
      <w:r w:rsidRPr="009D2FE6">
        <w:rPr>
          <w:rFonts w:ascii="Liberation Serif" w:cs="Liberation Serif"/>
          <w:sz w:val="24"/>
        </w:rPr>
        <w:t>населення</w:t>
      </w:r>
      <w:r w:rsidRPr="009D2FE6">
        <w:rPr>
          <w:rFonts w:ascii="Liberation Serif" w:cs="Liberation Serif"/>
          <w:sz w:val="24"/>
        </w:rPr>
        <w:t xml:space="preserve"> </w:t>
      </w:r>
      <w:r w:rsidRPr="009D2FE6">
        <w:rPr>
          <w:rFonts w:ascii="Liberation Serif" w:cs="Liberation Serif"/>
          <w:sz w:val="24"/>
        </w:rPr>
        <w:t>Новороздільської</w:t>
      </w:r>
      <w:r w:rsidRPr="009D2FE6">
        <w:rPr>
          <w:rFonts w:ascii="Liberation Serif" w:cs="Liberation Serif"/>
          <w:sz w:val="24"/>
        </w:rPr>
        <w:t xml:space="preserve"> </w:t>
      </w:r>
      <w:r w:rsidRPr="009D2FE6">
        <w:rPr>
          <w:rFonts w:ascii="Liberation Serif" w:cs="Liberation Serif"/>
          <w:sz w:val="24"/>
        </w:rPr>
        <w:t>міської</w:t>
      </w:r>
      <w:r w:rsidRPr="009D2FE6">
        <w:rPr>
          <w:rFonts w:ascii="Liberation Serif" w:cs="Liberation Serif"/>
          <w:sz w:val="24"/>
        </w:rPr>
        <w:t xml:space="preserve"> </w:t>
      </w:r>
      <w:r w:rsidRPr="009D2FE6">
        <w:rPr>
          <w:rFonts w:ascii="Liberation Serif" w:cs="Liberation Serif"/>
          <w:sz w:val="24"/>
        </w:rPr>
        <w:t>ради</w:t>
      </w:r>
      <w:r w:rsidRPr="009D2FE6">
        <w:rPr>
          <w:rFonts w:ascii="Liberation Serif" w:cs="Liberation Serif"/>
          <w:sz w:val="24"/>
        </w:rPr>
        <w:t xml:space="preserve"> </w:t>
      </w:r>
      <w:r w:rsidRPr="009D2FE6">
        <w:rPr>
          <w:rFonts w:ascii="Liberation Serif" w:cs="Liberation Serif"/>
          <w:sz w:val="24"/>
        </w:rPr>
        <w:t>Новороздільської</w:t>
      </w:r>
      <w:r w:rsidRPr="009D2FE6">
        <w:rPr>
          <w:rFonts w:ascii="Liberation Serif" w:cs="Liberation Serif"/>
          <w:sz w:val="24"/>
        </w:rPr>
        <w:t xml:space="preserve"> </w:t>
      </w:r>
      <w:r w:rsidRPr="009D2FE6">
        <w:rPr>
          <w:rFonts w:ascii="Liberation Serif" w:cs="Liberation Serif"/>
          <w:sz w:val="24"/>
        </w:rPr>
        <w:t>міської</w:t>
      </w:r>
      <w:r w:rsidRPr="009D2FE6">
        <w:rPr>
          <w:rFonts w:ascii="Liberation Serif" w:cs="Liberation Serif"/>
          <w:sz w:val="24"/>
        </w:rPr>
        <w:t xml:space="preserve"> </w:t>
      </w:r>
      <w:r w:rsidRPr="009D2FE6">
        <w:rPr>
          <w:rFonts w:ascii="Liberation Serif" w:cs="Liberation Serif"/>
          <w:sz w:val="24"/>
        </w:rPr>
        <w:t>ради</w:t>
      </w:r>
      <w:r w:rsidRPr="009D2FE6">
        <w:rPr>
          <w:rFonts w:ascii="Liberation Serif" w:cs="Liberation Serif"/>
          <w:sz w:val="24"/>
        </w:rPr>
        <w:t>)</w:t>
      </w:r>
      <w:r w:rsidRPr="009D2FE6">
        <w:rPr>
          <w:rFonts w:ascii="Liberation Serif" w:cs="Liberation Serif"/>
          <w:sz w:val="24"/>
        </w:rPr>
        <w:t>є</w:t>
      </w:r>
      <w:r w:rsidRPr="009D2FE6">
        <w:rPr>
          <w:rFonts w:ascii="Liberation Serif" w:cs="Liberation Serif"/>
          <w:sz w:val="24"/>
        </w:rPr>
        <w:t xml:space="preserve"> </w:t>
      </w:r>
      <w:r w:rsidRPr="009D2FE6">
        <w:rPr>
          <w:rFonts w:ascii="Liberation Serif" w:cs="Liberation Serif"/>
          <w:sz w:val="24"/>
        </w:rPr>
        <w:t>Платником</w:t>
      </w:r>
      <w:r w:rsidRPr="009D2FE6">
        <w:rPr>
          <w:rFonts w:ascii="Liberation Serif" w:cs="Liberation Serif"/>
          <w:sz w:val="24"/>
        </w:rPr>
        <w:t xml:space="preserve"> </w:t>
      </w:r>
      <w:r w:rsidRPr="009D2FE6">
        <w:rPr>
          <w:rFonts w:ascii="Liberation Serif" w:cs="Liberation Serif"/>
          <w:sz w:val="24"/>
        </w:rPr>
        <w:t>та</w:t>
      </w:r>
      <w:r w:rsidRPr="009D2FE6">
        <w:rPr>
          <w:rFonts w:ascii="Liberation Serif" w:cs="Liberation Serif"/>
          <w:sz w:val="24"/>
        </w:rPr>
        <w:t xml:space="preserve"> </w:t>
      </w:r>
      <w:r w:rsidRPr="009D2FE6">
        <w:rPr>
          <w:rFonts w:ascii="Liberation Serif" w:cs="Liberation Serif"/>
          <w:sz w:val="24"/>
        </w:rPr>
        <w:t>рахунки</w:t>
      </w:r>
      <w:r w:rsidRPr="009D2FE6">
        <w:rPr>
          <w:rFonts w:ascii="Liberation Serif" w:cs="Liberation Serif"/>
          <w:sz w:val="24"/>
        </w:rPr>
        <w:t xml:space="preserve"> </w:t>
      </w:r>
      <w:r w:rsidRPr="009D2FE6">
        <w:rPr>
          <w:rFonts w:ascii="Liberation Serif" w:cs="Liberation Serif"/>
          <w:sz w:val="24"/>
        </w:rPr>
        <w:t>про</w:t>
      </w:r>
      <w:r w:rsidRPr="009D2FE6">
        <w:rPr>
          <w:rFonts w:ascii="Liberation Serif" w:cs="Liberation Serif"/>
          <w:sz w:val="24"/>
        </w:rPr>
        <w:t xml:space="preserve"> </w:t>
      </w:r>
      <w:r w:rsidRPr="009D2FE6">
        <w:rPr>
          <w:rFonts w:ascii="Liberation Serif" w:cs="Liberation Serif"/>
          <w:sz w:val="24"/>
        </w:rPr>
        <w:t>надані</w:t>
      </w:r>
      <w:r w:rsidRPr="009D2FE6">
        <w:rPr>
          <w:rFonts w:ascii="Liberation Serif" w:cs="Liberation Serif"/>
          <w:sz w:val="24"/>
        </w:rPr>
        <w:t xml:space="preserve"> </w:t>
      </w:r>
      <w:r w:rsidRPr="009D2FE6">
        <w:rPr>
          <w:rFonts w:ascii="Liberation Serif" w:cs="Liberation Serif"/>
          <w:sz w:val="24"/>
        </w:rPr>
        <w:t>послуги</w:t>
      </w:r>
      <w:r w:rsidRPr="009D2FE6">
        <w:rPr>
          <w:rFonts w:ascii="Liberation Serif" w:cs="Liberation Serif"/>
          <w:sz w:val="24"/>
        </w:rPr>
        <w:t xml:space="preserve"> (</w:t>
      </w:r>
      <w:r w:rsidRPr="009D2FE6">
        <w:rPr>
          <w:rFonts w:ascii="Liberation Serif" w:cs="Liberation Serif"/>
          <w:sz w:val="24"/>
        </w:rPr>
        <w:t>акти</w:t>
      </w:r>
      <w:r w:rsidRPr="009D2FE6">
        <w:rPr>
          <w:rFonts w:ascii="Liberation Serif" w:cs="Liberation Serif"/>
          <w:sz w:val="24"/>
        </w:rPr>
        <w:t xml:space="preserve"> </w:t>
      </w:r>
      <w:r w:rsidRPr="009D2FE6">
        <w:rPr>
          <w:rFonts w:ascii="Liberation Serif" w:cs="Liberation Serif"/>
          <w:sz w:val="24"/>
        </w:rPr>
        <w:t>виконаних</w:t>
      </w:r>
      <w:r w:rsidRPr="009D2FE6">
        <w:rPr>
          <w:rFonts w:ascii="Liberation Serif" w:cs="Liberation Serif"/>
          <w:sz w:val="24"/>
        </w:rPr>
        <w:t xml:space="preserve"> </w:t>
      </w:r>
      <w:r w:rsidRPr="009D2FE6">
        <w:rPr>
          <w:rFonts w:ascii="Liberation Serif" w:cs="Liberation Serif"/>
          <w:sz w:val="24"/>
        </w:rPr>
        <w:t>робіт</w:t>
      </w:r>
      <w:r w:rsidRPr="009D2FE6">
        <w:rPr>
          <w:rFonts w:ascii="Liberation Serif" w:cs="Liberation Serif"/>
          <w:sz w:val="24"/>
        </w:rPr>
        <w:t xml:space="preserve">) </w:t>
      </w:r>
      <w:r w:rsidRPr="009D2FE6">
        <w:rPr>
          <w:rFonts w:ascii="Liberation Serif" w:cs="Liberation Serif"/>
          <w:sz w:val="24"/>
        </w:rPr>
        <w:t>тощо</w:t>
      </w:r>
      <w:r w:rsidRPr="009D2FE6">
        <w:rPr>
          <w:rFonts w:ascii="Liberation Serif" w:cs="Liberation Serif"/>
          <w:sz w:val="24"/>
        </w:rPr>
        <w:t>.</w:t>
      </w:r>
    </w:p>
    <w:p w:rsidR="00380E36" w:rsidRPr="009D2FE6" w:rsidRDefault="00380E36" w:rsidP="00380E36">
      <w:pPr>
        <w:spacing w:line="240" w:lineRule="auto"/>
        <w:ind w:firstLine="567"/>
        <w:jc w:val="both"/>
        <w:rPr>
          <w:sz w:val="24"/>
          <w:lang w:eastAsia="ru-RU"/>
        </w:rPr>
      </w:pPr>
    </w:p>
    <w:p w:rsidR="00380E36" w:rsidRPr="009D2FE6" w:rsidRDefault="00380E36" w:rsidP="00380E36">
      <w:pPr>
        <w:spacing w:line="240" w:lineRule="auto"/>
        <w:jc w:val="both"/>
        <w:rPr>
          <w:b/>
          <w:bCs/>
          <w:sz w:val="24"/>
        </w:rPr>
      </w:pPr>
      <w:r w:rsidRPr="009D2FE6">
        <w:rPr>
          <w:b/>
          <w:bCs/>
          <w:sz w:val="24"/>
        </w:rPr>
        <w:t>2. 11. Придбання житла для деяких категорій осіб з числа Захисників та Захисниць України, членів сімей Героїв Небесної Сотні на умовах співфінансування.</w:t>
      </w:r>
    </w:p>
    <w:p w:rsidR="00380E36" w:rsidRPr="009D2FE6" w:rsidRDefault="00380E36" w:rsidP="00380E36">
      <w:pPr>
        <w:spacing w:line="240" w:lineRule="auto"/>
        <w:ind w:firstLine="720"/>
        <w:contextualSpacing/>
        <w:jc w:val="both"/>
        <w:rPr>
          <w:sz w:val="24"/>
          <w:lang w:eastAsia="ru-RU"/>
        </w:rPr>
      </w:pPr>
      <w:r w:rsidRPr="009D2FE6">
        <w:rPr>
          <w:sz w:val="24"/>
          <w:lang w:eastAsia="ru-RU"/>
        </w:rPr>
        <w:t>Дія цієї виплати поширюється на осіб, які мають право на матеріальну допомогу відповідно до Порядку призначення та виплати грошової компенсації на придбання житла для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380E36" w:rsidRPr="009D2FE6" w:rsidRDefault="00380E36" w:rsidP="00380E36">
      <w:pPr>
        <w:spacing w:line="240" w:lineRule="auto"/>
        <w:jc w:val="both"/>
        <w:rPr>
          <w:b/>
          <w:bCs/>
          <w:sz w:val="24"/>
        </w:rPr>
      </w:pPr>
    </w:p>
    <w:p w:rsidR="00380E36" w:rsidRPr="009D2FE6" w:rsidRDefault="00380E36" w:rsidP="00380E36">
      <w:pPr>
        <w:widowControl w:val="0"/>
        <w:suppressAutoHyphens/>
        <w:autoSpaceDN w:val="0"/>
        <w:spacing w:line="240" w:lineRule="auto"/>
        <w:jc w:val="both"/>
        <w:textAlignment w:val="baseline"/>
        <w:rPr>
          <w:rFonts w:eastAsia="Segoe UI"/>
          <w:b/>
          <w:bCs/>
          <w:kern w:val="3"/>
          <w:sz w:val="24"/>
          <w:lang w:eastAsia="zh-CN" w:bidi="hi-IN"/>
        </w:rPr>
      </w:pPr>
      <w:r w:rsidRPr="009D2FE6">
        <w:rPr>
          <w:rFonts w:eastAsia="Liberation Serif"/>
          <w:b/>
          <w:bCs/>
          <w:kern w:val="3"/>
          <w:sz w:val="24"/>
          <w:lang w:eastAsia="zh-CN" w:bidi="hi-IN"/>
        </w:rPr>
        <w:t xml:space="preserve">2. 12. </w:t>
      </w:r>
      <w:r w:rsidRPr="009D2FE6">
        <w:rPr>
          <w:rFonts w:eastAsia="Segoe UI"/>
          <w:b/>
          <w:bCs/>
          <w:kern w:val="3"/>
          <w:sz w:val="24"/>
          <w:lang w:eastAsia="zh-CN" w:bidi="hi-IN"/>
        </w:rPr>
        <w:t>Порядок організації заходів для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та інших пільгових категорій громадян</w:t>
      </w:r>
    </w:p>
    <w:p w:rsidR="00380E36" w:rsidRPr="009D2FE6" w:rsidRDefault="00380E36" w:rsidP="00380E36">
      <w:pPr>
        <w:widowControl w:val="0"/>
        <w:suppressAutoHyphens/>
        <w:autoSpaceDN w:val="0"/>
        <w:spacing w:line="240" w:lineRule="auto"/>
        <w:ind w:firstLine="426"/>
        <w:jc w:val="both"/>
        <w:textAlignment w:val="baseline"/>
        <w:rPr>
          <w:rFonts w:eastAsia="Segoe UI"/>
          <w:kern w:val="3"/>
          <w:sz w:val="24"/>
          <w:lang w:eastAsia="zh-CN" w:bidi="hi-IN"/>
        </w:rPr>
      </w:pPr>
      <w:r w:rsidRPr="009D2FE6">
        <w:rPr>
          <w:rFonts w:eastAsia="Segoe UI"/>
          <w:kern w:val="3"/>
          <w:sz w:val="24"/>
          <w:lang w:eastAsia="zh-CN" w:bidi="hi-IN"/>
        </w:rPr>
        <w:t xml:space="preserve">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w:t>
      </w:r>
      <w:r w:rsidRPr="009D2FE6">
        <w:rPr>
          <w:rFonts w:eastAsia="Segoe UI"/>
          <w:kern w:val="3"/>
          <w:sz w:val="24"/>
          <w:lang w:eastAsia="zh-CN" w:bidi="hi-IN"/>
        </w:rPr>
        <w:lastRenderedPageBreak/>
        <w:t xml:space="preserve">військовослужбовців, членів сімей, які потрапили полон, або пропали безвісті та інших пільгових категорій згідно плану заходів. </w:t>
      </w:r>
    </w:p>
    <w:p w:rsidR="00380E36" w:rsidRPr="009D2FE6" w:rsidRDefault="00380E36" w:rsidP="00380E36">
      <w:pPr>
        <w:spacing w:line="240" w:lineRule="auto"/>
        <w:jc w:val="both"/>
        <w:rPr>
          <w:b/>
          <w:bCs/>
          <w:sz w:val="24"/>
        </w:rPr>
      </w:pPr>
      <w:r w:rsidRPr="009D2FE6">
        <w:rPr>
          <w:b/>
          <w:bCs/>
          <w:sz w:val="24"/>
        </w:rPr>
        <w:t>2. 13. Призначення та виплати грошової компенсації вартості сімейного відпочинку для деяких категорій осіб.</w:t>
      </w:r>
    </w:p>
    <w:p w:rsidR="00380E36" w:rsidRPr="009D2FE6" w:rsidRDefault="00380E36" w:rsidP="00380E36">
      <w:pPr>
        <w:spacing w:line="240" w:lineRule="auto"/>
        <w:ind w:firstLine="720"/>
        <w:contextualSpacing/>
        <w:jc w:val="both"/>
        <w:rPr>
          <w:sz w:val="24"/>
          <w:lang w:eastAsia="ru-RU"/>
        </w:rPr>
      </w:pPr>
      <w:r w:rsidRPr="009D2FE6">
        <w:rPr>
          <w:sz w:val="24"/>
          <w:lang w:eastAsia="ru-RU"/>
        </w:rPr>
        <w:t>Дія цієї виплати поширюється на осіб, які мають право на призначення та виплати грошової компенсації вартості сімейного відпочинку для деяких категорій осіб відповідно до Порядку призначення та виплати грошової компенсації вартості сімейного відпочинку деяких категорій осіб Комплексної програми підтримки ветеранів війни та членів їх сімей, членів сімей загиблих (померлих) ветеранів війни, членів сімей загиблих (померлих) Захисників і Захисниць України на період воєнного стану в Україні затвердженої розпорядженням Львівської обласної державної (військової) адміністрації від 31 грудня 2025 року № 1929/0/5-25 ВА.</w:t>
      </w:r>
    </w:p>
    <w:p w:rsidR="00380E36" w:rsidRPr="009D2FE6" w:rsidRDefault="00380E36" w:rsidP="00380E36">
      <w:pPr>
        <w:widowControl w:val="0"/>
        <w:suppressAutoHyphens/>
        <w:autoSpaceDN w:val="0"/>
        <w:spacing w:line="240" w:lineRule="auto"/>
        <w:ind w:firstLine="426"/>
        <w:jc w:val="both"/>
        <w:textAlignment w:val="baseline"/>
        <w:rPr>
          <w:rFonts w:eastAsia="Segoe UI"/>
          <w:kern w:val="3"/>
          <w:sz w:val="24"/>
          <w:lang w:eastAsia="zh-CN" w:bidi="hi-IN"/>
        </w:rPr>
      </w:pPr>
    </w:p>
    <w:p w:rsidR="00380E36" w:rsidRPr="009D2FE6" w:rsidRDefault="00380E36" w:rsidP="00380E36">
      <w:pPr>
        <w:shd w:val="clear" w:color="auto" w:fill="FFFFFF"/>
        <w:spacing w:line="240" w:lineRule="auto"/>
        <w:ind w:firstLine="567"/>
        <w:jc w:val="both"/>
        <w:textAlignment w:val="baseline"/>
        <w:rPr>
          <w:rFonts w:eastAsia="Liberation Serif"/>
          <w:b/>
          <w:bCs/>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 xml:space="preserve">         3. Надання комплексної допомоги.</w:t>
      </w:r>
    </w:p>
    <w:p w:rsidR="00380E36" w:rsidRPr="009D2FE6" w:rsidRDefault="00380E36" w:rsidP="00380E36">
      <w:pPr>
        <w:spacing w:line="240" w:lineRule="auto"/>
        <w:ind w:firstLine="567"/>
        <w:rPr>
          <w:sz w:val="24"/>
          <w:lang w:eastAsia="ru-RU"/>
        </w:rPr>
      </w:pPr>
      <w:r w:rsidRPr="009D2FE6">
        <w:rPr>
          <w:b/>
          <w:bCs/>
          <w:sz w:val="24"/>
          <w:lang w:eastAsia="ru-RU"/>
        </w:rPr>
        <w:t>4. Вшанування пам'яті загиблих учасників АТО (ООС) та  військовослужбовців у зв’язку із військовою агресією російської федерації проти України</w:t>
      </w:r>
      <w:r w:rsidRPr="009D2FE6">
        <w:rPr>
          <w:sz w:val="24"/>
          <w:lang w:eastAsia="ru-RU"/>
        </w:rPr>
        <w:t>.</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3.Визначення мети програми</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ind w:firstLine="708"/>
        <w:jc w:val="both"/>
        <w:rPr>
          <w:sz w:val="24"/>
          <w:lang w:eastAsia="ru-RU"/>
        </w:rPr>
      </w:pPr>
      <w:r w:rsidRPr="009D2FE6">
        <w:rPr>
          <w:sz w:val="24"/>
          <w:lang w:eastAsia="ru-RU"/>
        </w:rPr>
        <w:t xml:space="preserve">Метою програми у частині надання матеріальних допомог є підвищення рівня соціального захисту Захисників і Захисниць України, </w:t>
      </w:r>
      <w:r w:rsidRPr="009D2FE6">
        <w:rPr>
          <w:rFonts w:eastAsia="Liberation Serif"/>
          <w:sz w:val="24"/>
          <w:lang w:eastAsia="ru-RU"/>
        </w:rPr>
        <w:t>які брали та беруть безпосередню участь в антитерористичній операції/ заходах із забезпечення національної безпеки і оборони, відсічі і стримування збройної агресії Російської Федерації у Донецькій та Луганській областях /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r w:rsidRPr="009D2FE6">
        <w:rPr>
          <w:sz w:val="24"/>
          <w:lang w:eastAsia="ru-RU"/>
        </w:rPr>
        <w:t xml:space="preserve"> членів їх сімей, </w:t>
      </w:r>
      <w:r w:rsidRPr="009D2FE6">
        <w:rPr>
          <w:bCs/>
          <w:sz w:val="24"/>
          <w:lang w:eastAsia="ru-RU"/>
        </w:rPr>
        <w:t xml:space="preserve">військовослужбовців, які отримали поранення під час проходження військової служби </w:t>
      </w:r>
      <w:r w:rsidRPr="009D2FE6">
        <w:rPr>
          <w:sz w:val="24"/>
          <w:lang w:eastAsia="ru-RU"/>
        </w:rPr>
        <w:t xml:space="preserve">та сімей, які знаходяться </w:t>
      </w:r>
      <w:r w:rsidRPr="009D2FE6">
        <w:rPr>
          <w:bCs/>
          <w:sz w:val="24"/>
          <w:lang w:eastAsia="ru-RU"/>
        </w:rPr>
        <w:t>в пошуку безвісті відсутніх військовослужбовців,</w:t>
      </w:r>
      <w:r w:rsidRPr="009D2FE6">
        <w:rPr>
          <w:sz w:val="24"/>
          <w:lang w:eastAsia="ru-RU"/>
        </w:rPr>
        <w:t xml:space="preserve"> сімей, члени яких загинули внаслідок військової агресії російської федерації проти України.</w:t>
      </w:r>
    </w:p>
    <w:p w:rsidR="00380E36" w:rsidRPr="009D2FE6" w:rsidRDefault="00380E36" w:rsidP="00380E36">
      <w:pPr>
        <w:spacing w:line="240" w:lineRule="auto"/>
        <w:ind w:firstLine="708"/>
        <w:jc w:val="both"/>
        <w:rPr>
          <w:sz w:val="24"/>
          <w:lang w:eastAsia="ru-RU"/>
        </w:rPr>
      </w:pPr>
      <w:r w:rsidRPr="009D2FE6">
        <w:rPr>
          <w:sz w:val="24"/>
          <w:lang w:eastAsia="ru-RU"/>
        </w:rPr>
        <w:t>Метою програми у частині надання комплексної допомоги є мінімізація асоціальних проявів у життєдіяльності громади, передусім попередження насильства, підсилення ролі сімейних цінностей у суспільстві, підвищення рівня поінформованості Захисників та Захисниць України та членів їх сімей, та населення у цілому з питань соціальної підтримки Захисників та Захисниць України та членів їх сімей, поліпшення ефективності взаємодії органів місцевого самоврядування та органів державної влади з міжнародними, регіональними громадськими організаціями та іншими юридичними особами у сфері підтримки Захисників та Захисниць України та членів їх сімей, військовослужбовців.</w:t>
      </w:r>
    </w:p>
    <w:p w:rsidR="00380E36" w:rsidRPr="009D2FE6" w:rsidRDefault="00380E36" w:rsidP="00380E36">
      <w:pPr>
        <w:spacing w:line="240" w:lineRule="auto"/>
        <w:ind w:firstLine="709"/>
        <w:contextualSpacing/>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 xml:space="preserve">4.Обґрунтування шляхів і засобів розв’язання проблеми, обсягів </w:t>
      </w:r>
    </w:p>
    <w:p w:rsidR="00380E36" w:rsidRPr="009D2FE6" w:rsidRDefault="00380E36" w:rsidP="00380E36">
      <w:pPr>
        <w:spacing w:line="240" w:lineRule="auto"/>
        <w:jc w:val="center"/>
        <w:rPr>
          <w:b/>
          <w:sz w:val="24"/>
          <w:lang w:eastAsia="ru-RU"/>
        </w:rPr>
      </w:pPr>
      <w:r w:rsidRPr="009D2FE6">
        <w:rPr>
          <w:b/>
          <w:sz w:val="24"/>
          <w:lang w:eastAsia="ru-RU"/>
        </w:rPr>
        <w:t>та джерел фінансування; строки та етапи виконання програми</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ind w:firstLine="708"/>
        <w:jc w:val="both"/>
        <w:rPr>
          <w:sz w:val="24"/>
          <w:lang w:eastAsia="ru-RU"/>
        </w:rPr>
      </w:pPr>
      <w:r w:rsidRPr="009D2FE6">
        <w:rPr>
          <w:sz w:val="24"/>
          <w:lang w:eastAsia="ru-RU"/>
        </w:rPr>
        <w:t xml:space="preserve">Для досягнення мети програми у частині надання матеріальних допомог передбачається надання одноразової матеріальної допомоги Захисникам і Захисницям України та членам їх сімей. </w:t>
      </w:r>
    </w:p>
    <w:p w:rsidR="00380E36" w:rsidRPr="009D2FE6" w:rsidRDefault="00380E36" w:rsidP="00380E36">
      <w:pPr>
        <w:spacing w:line="240" w:lineRule="auto"/>
        <w:ind w:firstLine="708"/>
        <w:jc w:val="both"/>
        <w:rPr>
          <w:spacing w:val="-10"/>
          <w:sz w:val="24"/>
          <w:lang w:eastAsia="ru-RU"/>
        </w:rPr>
      </w:pPr>
      <w:r w:rsidRPr="009D2FE6">
        <w:rPr>
          <w:spacing w:val="-8"/>
          <w:sz w:val="24"/>
          <w:lang w:eastAsia="ru-RU"/>
        </w:rPr>
        <w:t xml:space="preserve">Фінансування програми здійснюється за рахунок коштів бюджету громади. Окрім цього, </w:t>
      </w:r>
      <w:r w:rsidRPr="009D2FE6">
        <w:rPr>
          <w:spacing w:val="-10"/>
          <w:sz w:val="24"/>
          <w:lang w:eastAsia="ru-RU"/>
        </w:rPr>
        <w:t>фінансування може здійснюватись за рахунок інших джерел, не заборонених законодавством.</w:t>
      </w:r>
    </w:p>
    <w:p w:rsidR="00380E36" w:rsidRPr="009D2FE6" w:rsidRDefault="00380E36" w:rsidP="00380E36">
      <w:pPr>
        <w:spacing w:line="240" w:lineRule="auto"/>
        <w:ind w:firstLine="708"/>
        <w:jc w:val="both"/>
        <w:rPr>
          <w:spacing w:val="-8"/>
          <w:sz w:val="24"/>
          <w:lang w:eastAsia="ru-RU"/>
        </w:rPr>
      </w:pPr>
      <w:r w:rsidRPr="009D2FE6">
        <w:rPr>
          <w:spacing w:val="-10"/>
          <w:sz w:val="24"/>
          <w:lang w:eastAsia="ru-RU"/>
        </w:rPr>
        <w:t>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 Новороздільської міської ради.</w:t>
      </w:r>
    </w:p>
    <w:p w:rsidR="00380E36" w:rsidRPr="009D2FE6" w:rsidRDefault="00380E36" w:rsidP="00380E36">
      <w:pPr>
        <w:spacing w:line="240" w:lineRule="auto"/>
        <w:ind w:firstLine="708"/>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sz w:val="24"/>
          <w:lang w:eastAsia="ru-RU"/>
        </w:rPr>
      </w:pPr>
      <w:r w:rsidRPr="009D2FE6">
        <w:rPr>
          <w:b/>
          <w:sz w:val="24"/>
          <w:lang w:eastAsia="ru-RU"/>
        </w:rPr>
        <w:t>5. Перелік завдань,  заходів та показників м</w:t>
      </w:r>
      <w:r w:rsidRPr="009D2FE6">
        <w:rPr>
          <w:sz w:val="24"/>
          <w:lang w:eastAsia="ru-RU"/>
        </w:rPr>
        <w:t>іської комплексної програми підтримки Захисників і Захисниць України та членів їх сімей на 2026 рік прогноз на 2027-2028 роки</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ind w:firstLine="708"/>
        <w:jc w:val="both"/>
        <w:rPr>
          <w:sz w:val="24"/>
          <w:lang w:eastAsia="ru-RU"/>
        </w:rPr>
      </w:pPr>
      <w:r w:rsidRPr="009D2FE6">
        <w:rPr>
          <w:sz w:val="24"/>
          <w:lang w:eastAsia="ru-RU"/>
        </w:rPr>
        <w:t>Основними завданнями програми є надання Захисникам і Захисницям України та членам їх сімей матеріальних допомог; надання матеріальної допомоги членам сімей, які знаходяться в пошуку безвісті відсутніх військовослужбовців та надання матеріальної допомоги військовослужбовцям, що отримали поранення під час проходження військової служби, комплексних медичних, психологічних та соціальних послуг; попередження загибелі та каліцтва Захисників і Захисниць України; забезпечення потреб у медичному обслуговуванні та підтримання рівня здоров’я Захисників і Захисниць України; сприяння у забезпеченні Захисників і Захисниць України та членів їх сімей засобами та іншими матеріалами.</w:t>
      </w:r>
    </w:p>
    <w:p w:rsidR="00380E36" w:rsidRPr="009D2FE6" w:rsidRDefault="00380E36" w:rsidP="00380E36">
      <w:pPr>
        <w:spacing w:line="240" w:lineRule="auto"/>
        <w:ind w:firstLine="708"/>
        <w:jc w:val="both"/>
        <w:rPr>
          <w:sz w:val="24"/>
          <w:lang w:eastAsia="ru-RU"/>
        </w:rPr>
      </w:pPr>
    </w:p>
    <w:p w:rsidR="00380E36" w:rsidRPr="009D2FE6" w:rsidRDefault="00380E36" w:rsidP="00380E36">
      <w:pPr>
        <w:spacing w:line="240" w:lineRule="auto"/>
        <w:ind w:firstLine="708"/>
        <w:jc w:val="both"/>
        <w:rPr>
          <w:sz w:val="24"/>
          <w:lang w:eastAsia="ru-RU"/>
        </w:rPr>
      </w:pPr>
      <w:r w:rsidRPr="009D2FE6">
        <w:rPr>
          <w:sz w:val="24"/>
          <w:lang w:eastAsia="ru-RU"/>
        </w:rPr>
        <w:t>Виконання програми дасть змогу:</w:t>
      </w:r>
    </w:p>
    <w:p w:rsidR="00380E36" w:rsidRPr="009D2FE6" w:rsidRDefault="00380E36" w:rsidP="00380E36">
      <w:pPr>
        <w:spacing w:line="240" w:lineRule="auto"/>
        <w:ind w:firstLine="708"/>
        <w:jc w:val="both"/>
        <w:rPr>
          <w:sz w:val="24"/>
          <w:lang w:eastAsia="ru-RU"/>
        </w:rPr>
      </w:pPr>
      <w:r w:rsidRPr="009D2FE6">
        <w:rPr>
          <w:sz w:val="24"/>
          <w:lang w:eastAsia="ru-RU"/>
        </w:rPr>
        <w:t>- посилити соціальний захист Захисникам і Захисницям України та членів їх сімей;</w:t>
      </w:r>
    </w:p>
    <w:p w:rsidR="00380E36" w:rsidRPr="009D2FE6" w:rsidRDefault="00380E36" w:rsidP="00380E36">
      <w:pPr>
        <w:spacing w:line="240" w:lineRule="auto"/>
        <w:ind w:firstLine="708"/>
        <w:jc w:val="both"/>
        <w:rPr>
          <w:sz w:val="24"/>
          <w:lang w:eastAsia="ru-RU"/>
        </w:rPr>
      </w:pPr>
      <w:r w:rsidRPr="009D2FE6">
        <w:rPr>
          <w:sz w:val="24"/>
          <w:lang w:eastAsia="ru-RU"/>
        </w:rPr>
        <w:t>- забезпечити комплексною допомогою Захисників і Захисниць України та членів їх сімей;</w:t>
      </w:r>
      <w:r w:rsidRPr="009D2FE6">
        <w:rPr>
          <w:sz w:val="24"/>
          <w:lang w:val="ru-RU" w:eastAsia="ru-RU"/>
        </w:rPr>
        <w:t> </w:t>
      </w:r>
      <w:r w:rsidRPr="009D2FE6">
        <w:rPr>
          <w:sz w:val="24"/>
          <w:lang w:eastAsia="ru-RU"/>
        </w:rPr>
        <w:t xml:space="preserve"> </w:t>
      </w:r>
    </w:p>
    <w:p w:rsidR="00380E36" w:rsidRPr="009D2FE6" w:rsidRDefault="00380E36" w:rsidP="00380E36">
      <w:pPr>
        <w:spacing w:line="240" w:lineRule="auto"/>
        <w:ind w:firstLine="708"/>
        <w:jc w:val="both"/>
        <w:rPr>
          <w:sz w:val="24"/>
          <w:lang w:eastAsia="ru-RU"/>
        </w:rPr>
      </w:pPr>
      <w:r w:rsidRPr="009D2FE6">
        <w:rPr>
          <w:sz w:val="24"/>
          <w:lang w:eastAsia="ru-RU"/>
        </w:rPr>
        <w:t>-створити умови для відновлення психологічного, духовного і фізичного стану членів сімей безвісті відсутніх військовослужбовців та військовослужбовців, які отримали поранення під час проходження військової служби;</w:t>
      </w:r>
    </w:p>
    <w:p w:rsidR="00380E36" w:rsidRPr="009D2FE6" w:rsidRDefault="00380E36" w:rsidP="00380E36">
      <w:pPr>
        <w:spacing w:line="240" w:lineRule="auto"/>
        <w:ind w:firstLine="708"/>
        <w:jc w:val="both"/>
        <w:rPr>
          <w:sz w:val="24"/>
          <w:lang w:eastAsia="ru-RU"/>
        </w:rPr>
      </w:pPr>
      <w:r w:rsidRPr="009D2FE6">
        <w:rPr>
          <w:sz w:val="24"/>
          <w:lang w:eastAsia="ru-RU"/>
        </w:rPr>
        <w:t>- підвищити довіру до влади;</w:t>
      </w:r>
    </w:p>
    <w:p w:rsidR="00380E36" w:rsidRPr="009D2FE6" w:rsidRDefault="00380E36" w:rsidP="00380E36">
      <w:pPr>
        <w:spacing w:line="240" w:lineRule="auto"/>
        <w:ind w:firstLine="708"/>
        <w:jc w:val="both"/>
        <w:rPr>
          <w:sz w:val="24"/>
          <w:lang w:eastAsia="ru-RU"/>
        </w:rPr>
      </w:pPr>
      <w:r w:rsidRPr="009D2FE6">
        <w:rPr>
          <w:sz w:val="24"/>
          <w:lang w:eastAsia="ru-RU"/>
        </w:rPr>
        <w:t xml:space="preserve">- сформувати позитивне ставлення до військовослужбовців; </w:t>
      </w:r>
    </w:p>
    <w:p w:rsidR="00380E36" w:rsidRPr="009D2FE6" w:rsidRDefault="00380E36" w:rsidP="00380E36">
      <w:pPr>
        <w:spacing w:line="240" w:lineRule="auto"/>
        <w:rPr>
          <w:sz w:val="24"/>
          <w:lang w:val="ru-RU" w:eastAsia="ru-RU"/>
        </w:rPr>
      </w:pPr>
      <w:r w:rsidRPr="009D2FE6">
        <w:rPr>
          <w:sz w:val="24"/>
          <w:lang w:eastAsia="ru-RU"/>
        </w:rPr>
        <w:t xml:space="preserve">            </w:t>
      </w:r>
      <w:r w:rsidRPr="009D2FE6">
        <w:rPr>
          <w:sz w:val="24"/>
          <w:lang w:val="ru-RU" w:eastAsia="ru-RU"/>
        </w:rPr>
        <w:t>- створити</w:t>
      </w:r>
      <w:r w:rsidRPr="009D2FE6">
        <w:rPr>
          <w:sz w:val="24"/>
          <w:lang w:eastAsia="ru-RU"/>
        </w:rPr>
        <w:t xml:space="preserve"> </w:t>
      </w:r>
      <w:r w:rsidRPr="009D2FE6">
        <w:rPr>
          <w:sz w:val="24"/>
          <w:lang w:val="ru-RU" w:eastAsia="ru-RU"/>
        </w:rPr>
        <w:t>умови</w:t>
      </w:r>
      <w:r w:rsidRPr="009D2FE6">
        <w:rPr>
          <w:sz w:val="24"/>
          <w:lang w:eastAsia="ru-RU"/>
        </w:rPr>
        <w:t xml:space="preserve"> </w:t>
      </w:r>
      <w:r w:rsidRPr="009D2FE6">
        <w:rPr>
          <w:sz w:val="24"/>
          <w:lang w:val="ru-RU" w:eastAsia="ru-RU"/>
        </w:rPr>
        <w:t>для</w:t>
      </w:r>
      <w:r w:rsidRPr="009D2FE6">
        <w:rPr>
          <w:sz w:val="24"/>
          <w:lang w:eastAsia="ru-RU"/>
        </w:rPr>
        <w:t xml:space="preserve"> </w:t>
      </w:r>
      <w:r w:rsidRPr="009D2FE6">
        <w:rPr>
          <w:sz w:val="24"/>
          <w:lang w:val="ru-RU" w:eastAsia="ru-RU"/>
        </w:rPr>
        <w:t>відновлення</w:t>
      </w:r>
      <w:r w:rsidRPr="009D2FE6">
        <w:rPr>
          <w:sz w:val="24"/>
          <w:lang w:eastAsia="ru-RU"/>
        </w:rPr>
        <w:t xml:space="preserve"> </w:t>
      </w:r>
      <w:r w:rsidRPr="009D2FE6">
        <w:rPr>
          <w:sz w:val="24"/>
          <w:lang w:val="ru-RU" w:eastAsia="ru-RU"/>
        </w:rPr>
        <w:t>психологічного, духовного і фізичного</w:t>
      </w:r>
      <w:r w:rsidRPr="009D2FE6">
        <w:rPr>
          <w:sz w:val="24"/>
          <w:lang w:eastAsia="ru-RU"/>
        </w:rPr>
        <w:t xml:space="preserve"> </w:t>
      </w:r>
      <w:r w:rsidRPr="009D2FE6">
        <w:rPr>
          <w:sz w:val="24"/>
          <w:lang w:val="ru-RU" w:eastAsia="ru-RU"/>
        </w:rPr>
        <w:t>стану</w:t>
      </w:r>
      <w:r w:rsidRPr="009D2FE6">
        <w:rPr>
          <w:sz w:val="24"/>
          <w:lang w:eastAsia="ru-RU"/>
        </w:rPr>
        <w:t xml:space="preserve"> </w:t>
      </w:r>
      <w:r w:rsidRPr="009D2FE6">
        <w:rPr>
          <w:sz w:val="24"/>
          <w:lang w:val="ru-RU" w:eastAsia="ru-RU"/>
        </w:rPr>
        <w:t>членів</w:t>
      </w:r>
      <w:r w:rsidRPr="009D2FE6">
        <w:rPr>
          <w:sz w:val="24"/>
          <w:lang w:eastAsia="ru-RU"/>
        </w:rPr>
        <w:t xml:space="preserve">      </w:t>
      </w:r>
      <w:r w:rsidRPr="009D2FE6">
        <w:rPr>
          <w:sz w:val="24"/>
          <w:lang w:val="ru-RU" w:eastAsia="ru-RU"/>
        </w:rPr>
        <w:t>сімей</w:t>
      </w:r>
      <w:r w:rsidRPr="009D2FE6">
        <w:rPr>
          <w:sz w:val="24"/>
          <w:lang w:eastAsia="ru-RU"/>
        </w:rPr>
        <w:t xml:space="preserve"> </w:t>
      </w:r>
      <w:r w:rsidRPr="009D2FE6">
        <w:rPr>
          <w:sz w:val="24"/>
          <w:lang w:val="ru-RU" w:eastAsia="ru-RU"/>
        </w:rPr>
        <w:t>загиблих.</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6. Напрями діяльності та заходи програми</w:t>
      </w:r>
    </w:p>
    <w:p w:rsidR="00380E36" w:rsidRPr="009D2FE6" w:rsidRDefault="00380E36" w:rsidP="00380E36">
      <w:pPr>
        <w:spacing w:line="240" w:lineRule="auto"/>
        <w:ind w:firstLine="708"/>
        <w:jc w:val="both"/>
        <w:rPr>
          <w:sz w:val="24"/>
          <w:lang w:eastAsia="ru-RU"/>
        </w:rPr>
      </w:pPr>
      <w:r w:rsidRPr="009D2FE6">
        <w:rPr>
          <w:sz w:val="24"/>
          <w:lang w:eastAsia="ru-RU"/>
        </w:rPr>
        <w:t>Напрями діяльності та заходи програми викладені у додатку до програми.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7. Координація та контроль за ходом виконання програми</w:t>
      </w:r>
    </w:p>
    <w:p w:rsidR="00380E36" w:rsidRPr="009D2FE6" w:rsidRDefault="00380E36" w:rsidP="00314F3B">
      <w:pPr>
        <w:spacing w:line="240" w:lineRule="auto"/>
        <w:ind w:firstLine="708"/>
        <w:jc w:val="both"/>
        <w:rPr>
          <w:spacing w:val="-12"/>
          <w:sz w:val="24"/>
          <w:lang w:eastAsia="ru-RU"/>
        </w:rPr>
      </w:pPr>
      <w:r w:rsidRPr="009D2FE6">
        <w:rPr>
          <w:sz w:val="24"/>
          <w:lang w:eastAsia="ru-RU"/>
        </w:rPr>
        <w:t>Програма сформована управлінням соціального захисту населення Новороздільської міської ради</w:t>
      </w:r>
      <w:r w:rsidRPr="009D2FE6">
        <w:rPr>
          <w:spacing w:val="-12"/>
          <w:sz w:val="24"/>
          <w:lang w:eastAsia="ru-RU"/>
        </w:rPr>
        <w:t>, на яке покладається координація. Контроль за виконанням програми покладається на комісію з питань гуманітарної політики.</w:t>
      </w:r>
    </w:p>
    <w:p w:rsidR="00380E36" w:rsidRPr="009D2FE6" w:rsidRDefault="00380E36"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314F3B" w:rsidRPr="009D2FE6" w:rsidRDefault="00314F3B" w:rsidP="00380E36">
      <w:pPr>
        <w:spacing w:line="240" w:lineRule="auto"/>
        <w:jc w:val="center"/>
        <w:rPr>
          <w:b/>
          <w:sz w:val="24"/>
          <w:lang w:eastAsia="ru-RU"/>
        </w:rPr>
      </w:pPr>
    </w:p>
    <w:p w:rsidR="00FD36DF" w:rsidRPr="009D2FE6" w:rsidRDefault="00FD36DF" w:rsidP="00380E36">
      <w:pPr>
        <w:spacing w:line="240" w:lineRule="auto"/>
        <w:jc w:val="center"/>
        <w:rPr>
          <w:b/>
          <w:sz w:val="24"/>
          <w:lang w:eastAsia="ru-RU"/>
        </w:rPr>
      </w:pPr>
    </w:p>
    <w:p w:rsidR="00FD36DF" w:rsidRPr="009D2FE6" w:rsidRDefault="00FD36DF" w:rsidP="00380E36">
      <w:pPr>
        <w:spacing w:line="240" w:lineRule="auto"/>
        <w:jc w:val="center"/>
        <w:rPr>
          <w:b/>
          <w:sz w:val="24"/>
          <w:lang w:eastAsia="ru-RU"/>
        </w:rPr>
      </w:pPr>
    </w:p>
    <w:p w:rsidR="00FD36DF" w:rsidRPr="009D2FE6" w:rsidRDefault="00FD36DF" w:rsidP="00380E36">
      <w:pPr>
        <w:spacing w:line="240" w:lineRule="auto"/>
        <w:jc w:val="center"/>
        <w:rPr>
          <w:b/>
          <w:sz w:val="24"/>
          <w:lang w:eastAsia="ru-RU"/>
        </w:rPr>
      </w:pPr>
    </w:p>
    <w:p w:rsidR="00FD36DF" w:rsidRPr="009D2FE6" w:rsidRDefault="00FD36DF" w:rsidP="00380E36">
      <w:pPr>
        <w:spacing w:line="240" w:lineRule="auto"/>
        <w:jc w:val="center"/>
        <w:rPr>
          <w:b/>
          <w:sz w:val="24"/>
          <w:lang w:eastAsia="ru-RU"/>
        </w:rPr>
      </w:pPr>
    </w:p>
    <w:p w:rsidR="00314F3B" w:rsidRPr="009D2FE6" w:rsidRDefault="00314F3B" w:rsidP="001C25F5">
      <w:pPr>
        <w:spacing w:line="240" w:lineRule="auto"/>
        <w:rPr>
          <w:b/>
          <w:sz w:val="24"/>
          <w:lang w:eastAsia="ru-RU"/>
        </w:rPr>
      </w:pPr>
    </w:p>
    <w:p w:rsidR="00314F3B" w:rsidRPr="009D2FE6" w:rsidRDefault="00314F3B" w:rsidP="00380E36">
      <w:pPr>
        <w:spacing w:line="240" w:lineRule="auto"/>
        <w:jc w:val="center"/>
        <w:rPr>
          <w:b/>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 xml:space="preserve">Ресурсне забезпечення  </w:t>
      </w:r>
    </w:p>
    <w:p w:rsidR="00380E36" w:rsidRPr="009D2FE6" w:rsidRDefault="00380E36" w:rsidP="00380E36">
      <w:pPr>
        <w:spacing w:line="240" w:lineRule="auto"/>
        <w:jc w:val="center"/>
        <w:rPr>
          <w:sz w:val="24"/>
          <w:lang w:eastAsia="ru-RU"/>
        </w:rPr>
      </w:pPr>
      <w:r w:rsidRPr="009D2FE6">
        <w:rPr>
          <w:sz w:val="24"/>
          <w:lang w:eastAsia="ru-RU"/>
        </w:rPr>
        <w:t>Міської комплексної програми підтримки Захисників і Захисниць України та членів їх сімей на 2026 рік прогноз на 2027-2028 роки</w:t>
      </w:r>
    </w:p>
    <w:p w:rsidR="00380E36" w:rsidRPr="009D2FE6" w:rsidRDefault="00380E36" w:rsidP="00380E36">
      <w:pPr>
        <w:spacing w:line="240" w:lineRule="auto"/>
        <w:rPr>
          <w:sz w:val="24"/>
          <w:lang w:eastAsia="ru-RU"/>
        </w:rPr>
      </w:pPr>
      <w:r w:rsidRPr="009D2FE6">
        <w:rPr>
          <w:sz w:val="24"/>
          <w:lang w:eastAsia="ru-RU"/>
        </w:rPr>
        <w:t xml:space="preserve">                                                                                                                     тис.грн</w:t>
      </w:r>
    </w:p>
    <w:p w:rsidR="00380E36" w:rsidRPr="009D2FE6" w:rsidRDefault="00380E36" w:rsidP="00380E36">
      <w:pPr>
        <w:spacing w:line="240" w:lineRule="auto"/>
        <w:jc w:val="center"/>
        <w:rPr>
          <w:b/>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538"/>
        <w:gridCol w:w="1538"/>
        <w:gridCol w:w="1538"/>
        <w:gridCol w:w="2450"/>
      </w:tblGrid>
      <w:tr w:rsidR="009D2FE6" w:rsidRPr="009D2FE6" w:rsidTr="00622758">
        <w:trPr>
          <w:trHeight w:val="20"/>
        </w:trPr>
        <w:tc>
          <w:tcPr>
            <w:tcW w:w="2564" w:type="dxa"/>
          </w:tcPr>
          <w:p w:rsidR="00380E36" w:rsidRPr="009D2FE6" w:rsidRDefault="00380E36" w:rsidP="00380E36">
            <w:pPr>
              <w:spacing w:line="240" w:lineRule="auto"/>
              <w:jc w:val="center"/>
              <w:rPr>
                <w:sz w:val="24"/>
                <w:lang w:eastAsia="ru-RU"/>
              </w:rPr>
            </w:pPr>
            <w:r w:rsidRPr="009D2FE6">
              <w:rPr>
                <w:sz w:val="24"/>
                <w:lang w:eastAsia="ru-RU"/>
              </w:rPr>
              <w:t>Обсяг коштів, які пропонується залучити до виконання програми</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2026 рік</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2027 рік</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2028 рік</w:t>
            </w:r>
          </w:p>
        </w:tc>
        <w:tc>
          <w:tcPr>
            <w:tcW w:w="2450" w:type="dxa"/>
          </w:tcPr>
          <w:p w:rsidR="00380E36" w:rsidRPr="009D2FE6" w:rsidRDefault="00380E36" w:rsidP="00380E36">
            <w:pPr>
              <w:spacing w:line="240" w:lineRule="auto"/>
              <w:jc w:val="center"/>
              <w:rPr>
                <w:sz w:val="24"/>
                <w:lang w:eastAsia="ru-RU"/>
              </w:rPr>
            </w:pPr>
            <w:r w:rsidRPr="009D2FE6">
              <w:rPr>
                <w:sz w:val="24"/>
                <w:lang w:eastAsia="ru-RU"/>
              </w:rPr>
              <w:t>Витрати на виконання програми, тис. грн.</w:t>
            </w:r>
          </w:p>
        </w:tc>
      </w:tr>
      <w:tr w:rsidR="009D2FE6" w:rsidRPr="009D2FE6" w:rsidTr="00622758">
        <w:tc>
          <w:tcPr>
            <w:tcW w:w="2564" w:type="dxa"/>
          </w:tcPr>
          <w:p w:rsidR="00380E36" w:rsidRPr="009D2FE6" w:rsidRDefault="00380E36" w:rsidP="00380E36">
            <w:pPr>
              <w:spacing w:line="240" w:lineRule="auto"/>
              <w:jc w:val="center"/>
              <w:rPr>
                <w:sz w:val="24"/>
                <w:lang w:eastAsia="ru-RU"/>
              </w:rPr>
            </w:pPr>
            <w:r w:rsidRPr="009D2FE6">
              <w:rPr>
                <w:sz w:val="24"/>
                <w:lang w:eastAsia="ru-RU"/>
              </w:rPr>
              <w:t>Усього, тис. грн.</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5083,61</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1035,0</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1035,0</w:t>
            </w:r>
          </w:p>
        </w:tc>
        <w:tc>
          <w:tcPr>
            <w:tcW w:w="2450" w:type="dxa"/>
          </w:tcPr>
          <w:p w:rsidR="00380E36" w:rsidRPr="009D2FE6" w:rsidRDefault="00380E36" w:rsidP="00380E36">
            <w:pPr>
              <w:spacing w:line="240" w:lineRule="auto"/>
              <w:jc w:val="center"/>
              <w:rPr>
                <w:sz w:val="24"/>
                <w:lang w:eastAsia="ru-RU"/>
              </w:rPr>
            </w:pPr>
            <w:r w:rsidRPr="009D2FE6">
              <w:rPr>
                <w:sz w:val="24"/>
                <w:lang w:eastAsia="ru-RU"/>
              </w:rPr>
              <w:t>7153,61</w:t>
            </w:r>
          </w:p>
        </w:tc>
      </w:tr>
      <w:tr w:rsidR="009D2FE6" w:rsidRPr="009D2FE6" w:rsidTr="00622758">
        <w:tc>
          <w:tcPr>
            <w:tcW w:w="2564" w:type="dxa"/>
          </w:tcPr>
          <w:p w:rsidR="00380E36" w:rsidRPr="009D2FE6" w:rsidRDefault="00380E36" w:rsidP="00380E36">
            <w:pPr>
              <w:spacing w:line="240" w:lineRule="auto"/>
              <w:jc w:val="center"/>
              <w:rPr>
                <w:sz w:val="24"/>
                <w:lang w:eastAsia="ru-RU"/>
              </w:rPr>
            </w:pPr>
            <w:r w:rsidRPr="009D2FE6">
              <w:rPr>
                <w:sz w:val="24"/>
                <w:lang w:eastAsia="ru-RU"/>
              </w:rPr>
              <w:t>Утому числі</w:t>
            </w:r>
          </w:p>
        </w:tc>
        <w:tc>
          <w:tcPr>
            <w:tcW w:w="1538" w:type="dxa"/>
          </w:tcPr>
          <w:p w:rsidR="00380E36" w:rsidRPr="009D2FE6" w:rsidRDefault="00380E36" w:rsidP="00380E36">
            <w:pPr>
              <w:spacing w:line="240" w:lineRule="auto"/>
              <w:jc w:val="center"/>
              <w:rPr>
                <w:sz w:val="24"/>
                <w:lang w:eastAsia="ru-RU"/>
              </w:rPr>
            </w:pPr>
          </w:p>
        </w:tc>
        <w:tc>
          <w:tcPr>
            <w:tcW w:w="1538" w:type="dxa"/>
          </w:tcPr>
          <w:p w:rsidR="00380E36" w:rsidRPr="009D2FE6" w:rsidRDefault="00380E36" w:rsidP="00380E36">
            <w:pPr>
              <w:spacing w:line="240" w:lineRule="auto"/>
              <w:jc w:val="center"/>
              <w:rPr>
                <w:sz w:val="24"/>
                <w:lang w:eastAsia="ru-RU"/>
              </w:rPr>
            </w:pPr>
          </w:p>
        </w:tc>
        <w:tc>
          <w:tcPr>
            <w:tcW w:w="1538" w:type="dxa"/>
          </w:tcPr>
          <w:p w:rsidR="00380E36" w:rsidRPr="009D2FE6" w:rsidRDefault="00380E36" w:rsidP="00380E36">
            <w:pPr>
              <w:spacing w:line="240" w:lineRule="auto"/>
              <w:jc w:val="center"/>
              <w:rPr>
                <w:sz w:val="24"/>
                <w:lang w:eastAsia="ru-RU"/>
              </w:rPr>
            </w:pPr>
          </w:p>
        </w:tc>
        <w:tc>
          <w:tcPr>
            <w:tcW w:w="2450" w:type="dxa"/>
          </w:tcPr>
          <w:p w:rsidR="00380E36" w:rsidRPr="009D2FE6" w:rsidRDefault="00380E36" w:rsidP="00380E36">
            <w:pPr>
              <w:spacing w:line="240" w:lineRule="auto"/>
              <w:jc w:val="center"/>
              <w:rPr>
                <w:sz w:val="24"/>
                <w:lang w:eastAsia="ru-RU"/>
              </w:rPr>
            </w:pPr>
          </w:p>
        </w:tc>
      </w:tr>
      <w:tr w:rsidR="009D2FE6" w:rsidRPr="009D2FE6" w:rsidTr="00622758">
        <w:tc>
          <w:tcPr>
            <w:tcW w:w="2564" w:type="dxa"/>
          </w:tcPr>
          <w:p w:rsidR="00380E36" w:rsidRPr="009D2FE6" w:rsidRDefault="00380E36" w:rsidP="00380E36">
            <w:pPr>
              <w:spacing w:line="240" w:lineRule="auto"/>
              <w:jc w:val="center"/>
              <w:rPr>
                <w:sz w:val="24"/>
                <w:lang w:eastAsia="ru-RU"/>
              </w:rPr>
            </w:pPr>
            <w:r w:rsidRPr="009D2FE6">
              <w:rPr>
                <w:sz w:val="24"/>
                <w:lang w:eastAsia="ru-RU"/>
              </w:rPr>
              <w:t>Обласний бюджет</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882,31</w:t>
            </w:r>
          </w:p>
        </w:tc>
        <w:tc>
          <w:tcPr>
            <w:tcW w:w="1538" w:type="dxa"/>
          </w:tcPr>
          <w:p w:rsidR="00380E36" w:rsidRPr="009D2FE6" w:rsidRDefault="00380E36" w:rsidP="00380E36">
            <w:pPr>
              <w:spacing w:line="240" w:lineRule="auto"/>
              <w:jc w:val="center"/>
              <w:rPr>
                <w:sz w:val="24"/>
                <w:lang w:eastAsia="ru-RU"/>
              </w:rPr>
            </w:pPr>
          </w:p>
        </w:tc>
        <w:tc>
          <w:tcPr>
            <w:tcW w:w="1538" w:type="dxa"/>
          </w:tcPr>
          <w:p w:rsidR="00380E36" w:rsidRPr="009D2FE6" w:rsidRDefault="00380E36" w:rsidP="00380E36">
            <w:pPr>
              <w:spacing w:line="240" w:lineRule="auto"/>
              <w:jc w:val="center"/>
              <w:rPr>
                <w:sz w:val="24"/>
                <w:lang w:eastAsia="ru-RU"/>
              </w:rPr>
            </w:pPr>
          </w:p>
        </w:tc>
        <w:tc>
          <w:tcPr>
            <w:tcW w:w="2450" w:type="dxa"/>
          </w:tcPr>
          <w:p w:rsidR="00380E36" w:rsidRPr="009D2FE6" w:rsidRDefault="00380E36" w:rsidP="00380E36">
            <w:pPr>
              <w:spacing w:line="240" w:lineRule="auto"/>
              <w:jc w:val="center"/>
              <w:rPr>
                <w:sz w:val="24"/>
                <w:lang w:eastAsia="ru-RU"/>
              </w:rPr>
            </w:pPr>
            <w:r w:rsidRPr="009D2FE6">
              <w:rPr>
                <w:sz w:val="24"/>
                <w:lang w:eastAsia="ru-RU"/>
              </w:rPr>
              <w:t>882,31</w:t>
            </w:r>
          </w:p>
        </w:tc>
      </w:tr>
      <w:tr w:rsidR="009D2FE6" w:rsidRPr="009D2FE6" w:rsidTr="00622758">
        <w:tc>
          <w:tcPr>
            <w:tcW w:w="2564" w:type="dxa"/>
          </w:tcPr>
          <w:p w:rsidR="00380E36" w:rsidRPr="009D2FE6" w:rsidRDefault="00380E36" w:rsidP="00380E36">
            <w:pPr>
              <w:spacing w:line="240" w:lineRule="auto"/>
              <w:jc w:val="center"/>
              <w:rPr>
                <w:sz w:val="24"/>
                <w:lang w:eastAsia="ru-RU"/>
              </w:rPr>
            </w:pPr>
            <w:r w:rsidRPr="009D2FE6">
              <w:rPr>
                <w:sz w:val="24"/>
                <w:lang w:eastAsia="ru-RU"/>
              </w:rPr>
              <w:t>Районні, міські (міст обласного підпорядкування) бюджети</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4201,3</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1035,0</w:t>
            </w:r>
          </w:p>
        </w:tc>
        <w:tc>
          <w:tcPr>
            <w:tcW w:w="1538" w:type="dxa"/>
          </w:tcPr>
          <w:p w:rsidR="00380E36" w:rsidRPr="009D2FE6" w:rsidRDefault="00380E36" w:rsidP="00380E36">
            <w:pPr>
              <w:spacing w:line="240" w:lineRule="auto"/>
              <w:jc w:val="center"/>
              <w:rPr>
                <w:sz w:val="24"/>
                <w:lang w:eastAsia="ru-RU"/>
              </w:rPr>
            </w:pPr>
            <w:r w:rsidRPr="009D2FE6">
              <w:rPr>
                <w:sz w:val="24"/>
                <w:lang w:eastAsia="ru-RU"/>
              </w:rPr>
              <w:t>1035,0</w:t>
            </w:r>
          </w:p>
        </w:tc>
        <w:tc>
          <w:tcPr>
            <w:tcW w:w="2450" w:type="dxa"/>
          </w:tcPr>
          <w:p w:rsidR="00380E36" w:rsidRPr="009D2FE6" w:rsidRDefault="00380E36" w:rsidP="00380E36">
            <w:pPr>
              <w:spacing w:line="240" w:lineRule="auto"/>
              <w:jc w:val="center"/>
              <w:rPr>
                <w:sz w:val="24"/>
                <w:lang w:eastAsia="ru-RU"/>
              </w:rPr>
            </w:pPr>
            <w:r w:rsidRPr="009D2FE6">
              <w:rPr>
                <w:sz w:val="24"/>
                <w:lang w:eastAsia="ru-RU"/>
              </w:rPr>
              <w:t>6271,3</w:t>
            </w:r>
          </w:p>
        </w:tc>
      </w:tr>
      <w:tr w:rsidR="009D2FE6" w:rsidRPr="009D2FE6" w:rsidTr="00622758">
        <w:tc>
          <w:tcPr>
            <w:tcW w:w="2564" w:type="dxa"/>
          </w:tcPr>
          <w:p w:rsidR="00380E36" w:rsidRPr="009D2FE6" w:rsidRDefault="00380E36" w:rsidP="00380E36">
            <w:pPr>
              <w:spacing w:line="240" w:lineRule="auto"/>
              <w:jc w:val="center"/>
              <w:rPr>
                <w:sz w:val="24"/>
                <w:lang w:eastAsia="ru-RU"/>
              </w:rPr>
            </w:pPr>
            <w:r w:rsidRPr="009D2FE6">
              <w:rPr>
                <w:sz w:val="24"/>
                <w:lang w:eastAsia="ru-RU"/>
              </w:rPr>
              <w:t>Бюджети сіл, селищ, міст районного підпорядкування</w:t>
            </w:r>
          </w:p>
        </w:tc>
        <w:tc>
          <w:tcPr>
            <w:tcW w:w="1538" w:type="dxa"/>
          </w:tcPr>
          <w:p w:rsidR="00380E36" w:rsidRPr="009D2FE6" w:rsidRDefault="00380E36" w:rsidP="00380E36">
            <w:pPr>
              <w:spacing w:line="240" w:lineRule="auto"/>
              <w:jc w:val="center"/>
              <w:rPr>
                <w:sz w:val="24"/>
                <w:lang w:eastAsia="ru-RU"/>
              </w:rPr>
            </w:pPr>
          </w:p>
        </w:tc>
        <w:tc>
          <w:tcPr>
            <w:tcW w:w="1538" w:type="dxa"/>
          </w:tcPr>
          <w:p w:rsidR="00380E36" w:rsidRPr="009D2FE6" w:rsidRDefault="00380E36" w:rsidP="00380E36">
            <w:pPr>
              <w:spacing w:line="240" w:lineRule="auto"/>
              <w:jc w:val="center"/>
              <w:rPr>
                <w:sz w:val="24"/>
                <w:lang w:eastAsia="ru-RU"/>
              </w:rPr>
            </w:pPr>
          </w:p>
        </w:tc>
        <w:tc>
          <w:tcPr>
            <w:tcW w:w="1538" w:type="dxa"/>
          </w:tcPr>
          <w:p w:rsidR="00380E36" w:rsidRPr="009D2FE6" w:rsidRDefault="00380E36" w:rsidP="00380E36">
            <w:pPr>
              <w:spacing w:line="240" w:lineRule="auto"/>
              <w:jc w:val="center"/>
              <w:rPr>
                <w:sz w:val="24"/>
                <w:lang w:eastAsia="ru-RU"/>
              </w:rPr>
            </w:pPr>
          </w:p>
        </w:tc>
        <w:tc>
          <w:tcPr>
            <w:tcW w:w="2450" w:type="dxa"/>
          </w:tcPr>
          <w:p w:rsidR="00380E36" w:rsidRPr="009D2FE6" w:rsidRDefault="00380E36" w:rsidP="00380E36">
            <w:pPr>
              <w:spacing w:line="240" w:lineRule="auto"/>
              <w:jc w:val="center"/>
              <w:rPr>
                <w:sz w:val="24"/>
                <w:lang w:eastAsia="ru-RU"/>
              </w:rPr>
            </w:pPr>
          </w:p>
        </w:tc>
      </w:tr>
      <w:tr w:rsidR="009D2FE6" w:rsidRPr="009D2FE6" w:rsidTr="00622758">
        <w:tc>
          <w:tcPr>
            <w:tcW w:w="2564" w:type="dxa"/>
          </w:tcPr>
          <w:p w:rsidR="00380E36" w:rsidRPr="009D2FE6" w:rsidRDefault="00380E36" w:rsidP="00380E36">
            <w:pPr>
              <w:spacing w:line="240" w:lineRule="auto"/>
              <w:jc w:val="center"/>
              <w:rPr>
                <w:sz w:val="24"/>
                <w:lang w:eastAsia="ru-RU"/>
              </w:rPr>
            </w:pPr>
            <w:r w:rsidRPr="009D2FE6">
              <w:rPr>
                <w:sz w:val="24"/>
                <w:lang w:eastAsia="ru-RU"/>
              </w:rPr>
              <w:t>Кошти небюджетних джерел</w:t>
            </w:r>
          </w:p>
        </w:tc>
        <w:tc>
          <w:tcPr>
            <w:tcW w:w="1538" w:type="dxa"/>
          </w:tcPr>
          <w:p w:rsidR="00380E36" w:rsidRPr="009D2FE6" w:rsidRDefault="00380E36" w:rsidP="00380E36">
            <w:pPr>
              <w:spacing w:line="240" w:lineRule="auto"/>
              <w:jc w:val="center"/>
              <w:rPr>
                <w:sz w:val="24"/>
                <w:lang w:eastAsia="ru-RU"/>
              </w:rPr>
            </w:pPr>
          </w:p>
        </w:tc>
        <w:tc>
          <w:tcPr>
            <w:tcW w:w="1538" w:type="dxa"/>
          </w:tcPr>
          <w:p w:rsidR="00380E36" w:rsidRPr="009D2FE6" w:rsidRDefault="00380E36" w:rsidP="00380E36">
            <w:pPr>
              <w:spacing w:line="240" w:lineRule="auto"/>
              <w:jc w:val="center"/>
              <w:rPr>
                <w:sz w:val="24"/>
                <w:lang w:eastAsia="ru-RU"/>
              </w:rPr>
            </w:pPr>
          </w:p>
        </w:tc>
        <w:tc>
          <w:tcPr>
            <w:tcW w:w="1538" w:type="dxa"/>
          </w:tcPr>
          <w:p w:rsidR="00380E36" w:rsidRPr="009D2FE6" w:rsidRDefault="00380E36" w:rsidP="00380E36">
            <w:pPr>
              <w:spacing w:line="240" w:lineRule="auto"/>
              <w:jc w:val="center"/>
              <w:rPr>
                <w:sz w:val="24"/>
                <w:lang w:eastAsia="ru-RU"/>
              </w:rPr>
            </w:pPr>
          </w:p>
        </w:tc>
        <w:tc>
          <w:tcPr>
            <w:tcW w:w="2450" w:type="dxa"/>
          </w:tcPr>
          <w:p w:rsidR="00380E36" w:rsidRPr="009D2FE6" w:rsidRDefault="00380E36" w:rsidP="00380E36">
            <w:pPr>
              <w:spacing w:line="240" w:lineRule="auto"/>
              <w:jc w:val="center"/>
              <w:rPr>
                <w:sz w:val="24"/>
                <w:lang w:eastAsia="ru-RU"/>
              </w:rPr>
            </w:pPr>
          </w:p>
        </w:tc>
      </w:tr>
    </w:tbl>
    <w:p w:rsidR="00380E36" w:rsidRPr="009D2FE6" w:rsidRDefault="00380E36" w:rsidP="00380E36">
      <w:pPr>
        <w:spacing w:line="240" w:lineRule="auto"/>
        <w:jc w:val="both"/>
        <w:rPr>
          <w:b/>
          <w:sz w:val="24"/>
          <w:lang w:eastAsia="ru-RU"/>
        </w:rPr>
      </w:pPr>
      <w:r w:rsidRPr="009D2FE6">
        <w:rPr>
          <w:b/>
          <w:sz w:val="24"/>
          <w:lang w:eastAsia="ru-RU"/>
        </w:rPr>
        <w:t>Керівник установи-</w:t>
      </w:r>
    </w:p>
    <w:p w:rsidR="00380E36" w:rsidRPr="009D2FE6" w:rsidRDefault="00380E36" w:rsidP="00380E36">
      <w:pPr>
        <w:spacing w:line="240" w:lineRule="auto"/>
        <w:jc w:val="both"/>
        <w:rPr>
          <w:b/>
          <w:sz w:val="24"/>
          <w:lang w:eastAsia="ru-RU"/>
        </w:rPr>
      </w:pPr>
      <w:r w:rsidRPr="009D2FE6">
        <w:rPr>
          <w:b/>
          <w:sz w:val="24"/>
          <w:lang w:eastAsia="ru-RU"/>
        </w:rPr>
        <w:t>головного розпорядника коштів        ___________                          _______________</w:t>
      </w:r>
    </w:p>
    <w:p w:rsidR="00380E36" w:rsidRPr="009D2FE6" w:rsidRDefault="00380E36" w:rsidP="00380E36">
      <w:pPr>
        <w:spacing w:line="240" w:lineRule="auto"/>
        <w:jc w:val="both"/>
        <w:rPr>
          <w:b/>
          <w:sz w:val="24"/>
          <w:lang w:eastAsia="ru-RU"/>
        </w:rPr>
      </w:pPr>
      <w:r w:rsidRPr="009D2FE6">
        <w:rPr>
          <w:b/>
          <w:sz w:val="24"/>
          <w:lang w:eastAsia="ru-RU"/>
        </w:rPr>
        <w:t xml:space="preserve">                                                                       (П.І.Б)                                               (підпис)</w:t>
      </w:r>
    </w:p>
    <w:p w:rsidR="00380E36" w:rsidRPr="009D2FE6" w:rsidRDefault="00380E36" w:rsidP="00380E36">
      <w:pPr>
        <w:spacing w:line="240" w:lineRule="auto"/>
        <w:jc w:val="both"/>
        <w:rPr>
          <w:b/>
          <w:sz w:val="24"/>
          <w:lang w:eastAsia="ru-RU"/>
        </w:rPr>
      </w:pPr>
      <w:r w:rsidRPr="009D2FE6">
        <w:rPr>
          <w:b/>
          <w:sz w:val="24"/>
          <w:lang w:eastAsia="ru-RU"/>
        </w:rPr>
        <w:t>Відповідальний</w:t>
      </w:r>
    </w:p>
    <w:p w:rsidR="00380E36" w:rsidRPr="009D2FE6" w:rsidRDefault="00380E36" w:rsidP="00380E36">
      <w:pPr>
        <w:spacing w:line="240" w:lineRule="auto"/>
        <w:jc w:val="both"/>
        <w:rPr>
          <w:b/>
          <w:sz w:val="24"/>
          <w:lang w:eastAsia="ru-RU"/>
        </w:rPr>
      </w:pPr>
      <w:r w:rsidRPr="009D2FE6">
        <w:rPr>
          <w:b/>
          <w:sz w:val="24"/>
          <w:lang w:eastAsia="ru-RU"/>
        </w:rPr>
        <w:t xml:space="preserve">виконавець Програми                         _____________                    ________________  </w:t>
      </w:r>
    </w:p>
    <w:p w:rsidR="00380E36" w:rsidRPr="009D2FE6" w:rsidRDefault="00380E36" w:rsidP="00380E36">
      <w:pPr>
        <w:spacing w:line="240" w:lineRule="auto"/>
        <w:jc w:val="both"/>
        <w:rPr>
          <w:b/>
          <w:sz w:val="24"/>
          <w:lang w:eastAsia="ru-RU"/>
        </w:rPr>
      </w:pPr>
      <w:r w:rsidRPr="009D2FE6">
        <w:rPr>
          <w:b/>
          <w:sz w:val="24"/>
          <w:lang w:eastAsia="ru-RU"/>
        </w:rPr>
        <w:t xml:space="preserve">                                                                       (П.І.Б.)                                            (підпис)      </w:t>
      </w:r>
    </w:p>
    <w:p w:rsidR="00380E36" w:rsidRPr="009D2FE6" w:rsidRDefault="00380E36" w:rsidP="00380E36">
      <w:pPr>
        <w:spacing w:line="240" w:lineRule="auto"/>
        <w:jc w:val="both"/>
        <w:rPr>
          <w:b/>
          <w:sz w:val="24"/>
          <w:lang w:eastAsia="ru-RU"/>
        </w:rPr>
      </w:pPr>
      <w:r w:rsidRPr="009D2FE6">
        <w:rPr>
          <w:b/>
          <w:sz w:val="24"/>
          <w:lang w:eastAsia="ru-RU"/>
        </w:rPr>
        <w:t>Тел.: 2-57-50</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sz w:val="24"/>
          <w:lang w:val="ru-RU" w:eastAsia="ru-RU"/>
        </w:rPr>
      </w:pPr>
    </w:p>
    <w:p w:rsidR="008A1647" w:rsidRPr="009D2FE6" w:rsidRDefault="008A1647" w:rsidP="00380E36">
      <w:pPr>
        <w:spacing w:line="240" w:lineRule="auto"/>
        <w:jc w:val="center"/>
        <w:rPr>
          <w:sz w:val="24"/>
          <w:lang w:val="ru-RU" w:eastAsia="ru-RU"/>
        </w:rPr>
      </w:pPr>
    </w:p>
    <w:p w:rsidR="008A1647" w:rsidRPr="009D2FE6" w:rsidRDefault="008A1647" w:rsidP="00380E36">
      <w:pPr>
        <w:spacing w:line="240" w:lineRule="auto"/>
        <w:jc w:val="center"/>
        <w:rPr>
          <w:sz w:val="24"/>
          <w:lang w:val="ru-RU" w:eastAsia="ru-RU"/>
        </w:rPr>
      </w:pPr>
    </w:p>
    <w:p w:rsidR="008A1647" w:rsidRPr="009D2FE6" w:rsidRDefault="008A1647" w:rsidP="00380E36">
      <w:pPr>
        <w:spacing w:line="240" w:lineRule="auto"/>
        <w:jc w:val="center"/>
        <w:rPr>
          <w:sz w:val="24"/>
          <w:lang w:val="ru-RU" w:eastAsia="ru-RU"/>
        </w:rPr>
      </w:pPr>
    </w:p>
    <w:p w:rsidR="008A1647" w:rsidRPr="009D2FE6" w:rsidRDefault="008A1647" w:rsidP="00380E36">
      <w:pPr>
        <w:spacing w:line="240" w:lineRule="auto"/>
        <w:jc w:val="center"/>
        <w:rPr>
          <w:sz w:val="24"/>
          <w:lang w:val="ru-RU" w:eastAsia="ru-RU"/>
        </w:rPr>
      </w:pPr>
    </w:p>
    <w:p w:rsidR="008A1647" w:rsidRPr="009D2FE6" w:rsidRDefault="008A1647" w:rsidP="00380E36">
      <w:pPr>
        <w:spacing w:line="240" w:lineRule="auto"/>
        <w:jc w:val="center"/>
        <w:rPr>
          <w:sz w:val="24"/>
          <w:lang w:val="ru-RU" w:eastAsia="ru-RU"/>
        </w:rPr>
      </w:pPr>
    </w:p>
    <w:p w:rsidR="008A1647" w:rsidRPr="009D2FE6" w:rsidRDefault="008A1647" w:rsidP="00380E36">
      <w:pPr>
        <w:spacing w:line="240" w:lineRule="auto"/>
        <w:jc w:val="center"/>
        <w:rPr>
          <w:sz w:val="24"/>
          <w:lang w:val="ru-RU" w:eastAsia="ru-RU"/>
        </w:rPr>
      </w:pPr>
    </w:p>
    <w:p w:rsidR="00380E36" w:rsidRPr="009D2FE6" w:rsidRDefault="00380E36" w:rsidP="001C25F5">
      <w:pPr>
        <w:spacing w:line="240" w:lineRule="auto"/>
        <w:rPr>
          <w:sz w:val="24"/>
          <w:lang w:val="ru-RU" w:eastAsia="ru-RU"/>
        </w:rPr>
      </w:pPr>
    </w:p>
    <w:p w:rsidR="00380E36" w:rsidRPr="009D2FE6" w:rsidRDefault="00380E36" w:rsidP="00380E36">
      <w:pPr>
        <w:spacing w:line="240" w:lineRule="auto"/>
        <w:jc w:val="center"/>
        <w:rPr>
          <w:sz w:val="24"/>
          <w:lang w:val="ru-RU" w:eastAsia="ru-RU"/>
        </w:rPr>
      </w:pPr>
    </w:p>
    <w:p w:rsidR="00380E36" w:rsidRPr="009D2FE6" w:rsidRDefault="00380E36" w:rsidP="00380E36">
      <w:pPr>
        <w:spacing w:line="240" w:lineRule="auto"/>
        <w:jc w:val="center"/>
        <w:rPr>
          <w:b/>
          <w:bCs/>
          <w:sz w:val="24"/>
          <w:lang w:eastAsia="ru-RU"/>
        </w:rPr>
      </w:pPr>
      <w:r w:rsidRPr="009D2FE6">
        <w:rPr>
          <w:b/>
          <w:bCs/>
          <w:sz w:val="24"/>
          <w:lang w:eastAsia="ru-RU"/>
        </w:rPr>
        <w:t>Міська комплексна програма підтримки Захисників і Захисниць України та членів їх сімей на 2026 рік прогноз на 2027-2028 роки</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rPr>
          <w:b/>
          <w:bCs/>
          <w:sz w:val="24"/>
          <w:lang w:eastAsia="ru-RU"/>
        </w:rPr>
      </w:pPr>
    </w:p>
    <w:p w:rsidR="00380E36" w:rsidRPr="009D2FE6" w:rsidRDefault="00380E36" w:rsidP="00380E36">
      <w:pPr>
        <w:spacing w:line="240" w:lineRule="auto"/>
        <w:rPr>
          <w:b/>
          <w:bCs/>
          <w:sz w:val="24"/>
          <w:lang w:eastAsia="ru-RU"/>
        </w:rPr>
      </w:pPr>
    </w:p>
    <w:tbl>
      <w:tblPr>
        <w:tblW w:w="9663" w:type="dxa"/>
        <w:tblLook w:val="01E0" w:firstRow="1" w:lastRow="1" w:firstColumn="1" w:lastColumn="1" w:noHBand="0" w:noVBand="0"/>
      </w:tblPr>
      <w:tblGrid>
        <w:gridCol w:w="5101"/>
        <w:gridCol w:w="4562"/>
      </w:tblGrid>
      <w:tr w:rsidR="009D2FE6" w:rsidRPr="009D2FE6" w:rsidTr="00622758">
        <w:trPr>
          <w:trHeight w:val="487"/>
        </w:trPr>
        <w:tc>
          <w:tcPr>
            <w:tcW w:w="5101" w:type="dxa"/>
          </w:tcPr>
          <w:p w:rsidR="00380E36" w:rsidRPr="009D2FE6" w:rsidRDefault="00380E36" w:rsidP="00380E36">
            <w:pPr>
              <w:spacing w:line="240" w:lineRule="auto"/>
              <w:rPr>
                <w:b/>
                <w:bCs/>
                <w:sz w:val="24"/>
                <w:lang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Постійна</w:t>
            </w:r>
            <w:r w:rsidRPr="009D2FE6">
              <w:rPr>
                <w:sz w:val="24"/>
                <w:lang w:eastAsia="ru-RU"/>
              </w:rPr>
              <w:t xml:space="preserve"> </w:t>
            </w:r>
            <w:r w:rsidRPr="009D2FE6">
              <w:rPr>
                <w:sz w:val="24"/>
                <w:lang w:val="ru-RU" w:eastAsia="ru-RU"/>
              </w:rPr>
              <w:t xml:space="preserve">комісія з питань бюджету </w:t>
            </w:r>
          </w:p>
          <w:p w:rsidR="00380E36" w:rsidRPr="009D2FE6" w:rsidRDefault="00380E36" w:rsidP="00380E36">
            <w:pPr>
              <w:spacing w:line="240" w:lineRule="auto"/>
              <w:rPr>
                <w:sz w:val="24"/>
                <w:lang w:val="ru-RU" w:eastAsia="ru-RU"/>
              </w:rPr>
            </w:pPr>
            <w:r w:rsidRPr="009D2FE6">
              <w:rPr>
                <w:sz w:val="24"/>
                <w:lang w:val="ru-RU" w:eastAsia="ru-RU"/>
              </w:rPr>
              <w:t>та регуляторної</w:t>
            </w:r>
            <w:r w:rsidRPr="009D2FE6">
              <w:rPr>
                <w:sz w:val="24"/>
                <w:lang w:eastAsia="ru-RU"/>
              </w:rPr>
              <w:t xml:space="preserve"> </w:t>
            </w:r>
            <w:r w:rsidRPr="009D2FE6">
              <w:rPr>
                <w:sz w:val="24"/>
                <w:lang w:val="ru-RU" w:eastAsia="ru-RU"/>
              </w:rPr>
              <w:t>політики</w:t>
            </w:r>
          </w:p>
          <w:p w:rsidR="00380E36" w:rsidRPr="009D2FE6" w:rsidRDefault="00380E36" w:rsidP="00380E36">
            <w:pPr>
              <w:spacing w:line="240" w:lineRule="auto"/>
              <w:rPr>
                <w:sz w:val="24"/>
                <w:lang w:val="ru-RU" w:eastAsia="ru-RU"/>
              </w:rPr>
            </w:pP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 xml:space="preserve"> ______________ </w:t>
            </w:r>
            <w:r w:rsidRPr="009D2FE6">
              <w:rPr>
                <w:sz w:val="24"/>
                <w:lang w:val="ru-RU" w:eastAsia="ru-RU"/>
              </w:rPr>
              <w:t>Володимир ВОЛЧАНСЬКИЙ</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w:t>
            </w:r>
            <w:r w:rsidRPr="009D2FE6">
              <w:rPr>
                <w:sz w:val="24"/>
                <w:lang w:eastAsia="ru-RU"/>
              </w:rPr>
              <w:t>6</w:t>
            </w:r>
            <w:r w:rsidRPr="009D2FE6">
              <w:rPr>
                <w:sz w:val="24"/>
                <w:lang w:val="ru-RU" w:eastAsia="ru-RU"/>
              </w:rPr>
              <w:t xml:space="preserve"> року</w:t>
            </w:r>
          </w:p>
        </w:tc>
        <w:tc>
          <w:tcPr>
            <w:tcW w:w="4562"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Постійна</w:t>
            </w:r>
            <w:r w:rsidRPr="009D2FE6">
              <w:rPr>
                <w:sz w:val="24"/>
                <w:lang w:eastAsia="ru-RU"/>
              </w:rPr>
              <w:t xml:space="preserve"> </w:t>
            </w:r>
            <w:r w:rsidRPr="009D2FE6">
              <w:rPr>
                <w:sz w:val="24"/>
                <w:lang w:val="ru-RU" w:eastAsia="ru-RU"/>
              </w:rPr>
              <w:t>комісія з питань</w:t>
            </w:r>
            <w:r w:rsidRPr="009D2FE6">
              <w:rPr>
                <w:sz w:val="24"/>
                <w:lang w:eastAsia="ru-RU"/>
              </w:rPr>
              <w:t xml:space="preserve"> </w:t>
            </w:r>
            <w:r w:rsidRPr="009D2FE6">
              <w:rPr>
                <w:sz w:val="24"/>
                <w:lang w:val="ru-RU" w:eastAsia="ru-RU"/>
              </w:rPr>
              <w:t>гуманітарної</w:t>
            </w:r>
            <w:r w:rsidRPr="009D2FE6">
              <w:rPr>
                <w:sz w:val="24"/>
                <w:lang w:eastAsia="ru-RU"/>
              </w:rPr>
              <w:t xml:space="preserve"> </w:t>
            </w:r>
            <w:r w:rsidRPr="009D2FE6">
              <w:rPr>
                <w:sz w:val="24"/>
                <w:lang w:val="ru-RU" w:eastAsia="ru-RU"/>
              </w:rPr>
              <w:t>політики</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eastAsia="ru-RU"/>
              </w:rPr>
            </w:pPr>
            <w:r w:rsidRPr="009D2FE6">
              <w:rPr>
                <w:b/>
                <w:bCs/>
                <w:sz w:val="24"/>
                <w:lang w:val="ru-RU" w:eastAsia="ru-RU"/>
              </w:rPr>
              <w:t xml:space="preserve">_______________ </w:t>
            </w:r>
            <w:r w:rsidRPr="009D2FE6">
              <w:rPr>
                <w:sz w:val="24"/>
                <w:lang w:eastAsia="ru-RU"/>
              </w:rPr>
              <w:t xml:space="preserve">Роман </w:t>
            </w:r>
            <w:r w:rsidRPr="009D2FE6">
              <w:rPr>
                <w:sz w:val="24"/>
                <w:lang w:val="ru-RU" w:eastAsia="ru-RU"/>
              </w:rPr>
              <w:t>М</w:t>
            </w:r>
            <w:r w:rsidRPr="009D2FE6">
              <w:rPr>
                <w:sz w:val="24"/>
                <w:lang w:eastAsia="ru-RU"/>
              </w:rPr>
              <w:t>АРТИНЕНКО</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___________</w:t>
            </w:r>
            <w:r w:rsidRPr="009D2FE6">
              <w:rPr>
                <w:sz w:val="24"/>
                <w:lang w:val="ru-RU" w:eastAsia="ru-RU"/>
              </w:rPr>
              <w:t>202</w:t>
            </w:r>
            <w:r w:rsidRPr="009D2FE6">
              <w:rPr>
                <w:sz w:val="24"/>
                <w:lang w:eastAsia="ru-RU"/>
              </w:rPr>
              <w:t>6</w:t>
            </w:r>
            <w:r w:rsidRPr="009D2FE6">
              <w:rPr>
                <w:sz w:val="24"/>
                <w:lang w:val="ru-RU" w:eastAsia="ru-RU"/>
              </w:rPr>
              <w:t xml:space="preserve"> року</w:t>
            </w:r>
          </w:p>
          <w:p w:rsidR="00380E36" w:rsidRPr="009D2FE6" w:rsidRDefault="00380E36" w:rsidP="00380E36">
            <w:pPr>
              <w:spacing w:line="240" w:lineRule="auto"/>
              <w:rPr>
                <w:b/>
                <w:bCs/>
                <w:sz w:val="24"/>
                <w:lang w:val="ru-RU" w:eastAsia="ru-RU"/>
              </w:rPr>
            </w:pPr>
          </w:p>
        </w:tc>
      </w:tr>
      <w:tr w:rsidR="009D2FE6" w:rsidRPr="009D2FE6" w:rsidTr="00622758">
        <w:trPr>
          <w:trHeight w:val="487"/>
        </w:trPr>
        <w:tc>
          <w:tcPr>
            <w:tcW w:w="5101"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 xml:space="preserve">Заступник голови, до </w:t>
            </w:r>
          </w:p>
          <w:p w:rsidR="00380E36" w:rsidRPr="009D2FE6" w:rsidRDefault="00380E36" w:rsidP="00380E36">
            <w:pPr>
              <w:spacing w:line="240" w:lineRule="auto"/>
              <w:rPr>
                <w:sz w:val="24"/>
                <w:lang w:val="ru-RU" w:eastAsia="ru-RU"/>
              </w:rPr>
            </w:pPr>
            <w:r w:rsidRPr="009D2FE6">
              <w:rPr>
                <w:sz w:val="24"/>
                <w:lang w:val="ru-RU" w:eastAsia="ru-RU"/>
              </w:rPr>
              <w:t>Компетенції</w:t>
            </w:r>
            <w:r w:rsidRPr="009D2FE6">
              <w:rPr>
                <w:sz w:val="24"/>
                <w:lang w:eastAsia="ru-RU"/>
              </w:rPr>
              <w:t xml:space="preserve"> </w:t>
            </w:r>
            <w:r w:rsidRPr="009D2FE6">
              <w:rPr>
                <w:sz w:val="24"/>
                <w:lang w:val="ru-RU" w:eastAsia="ru-RU"/>
              </w:rPr>
              <w:t>якого</w:t>
            </w:r>
            <w:r w:rsidRPr="009D2FE6">
              <w:rPr>
                <w:sz w:val="24"/>
                <w:lang w:eastAsia="ru-RU"/>
              </w:rPr>
              <w:t xml:space="preserve"> </w:t>
            </w:r>
            <w:r w:rsidRPr="009D2FE6">
              <w:rPr>
                <w:sz w:val="24"/>
                <w:lang w:val="ru-RU" w:eastAsia="ru-RU"/>
              </w:rPr>
              <w:t>належить</w:t>
            </w:r>
          </w:p>
          <w:p w:rsidR="00380E36" w:rsidRPr="009D2FE6" w:rsidRDefault="00380E36" w:rsidP="00380E36">
            <w:pPr>
              <w:spacing w:line="240" w:lineRule="auto"/>
              <w:rPr>
                <w:sz w:val="24"/>
                <w:lang w:val="ru-RU" w:eastAsia="ru-RU"/>
              </w:rPr>
            </w:pPr>
            <w:r w:rsidRPr="009D2FE6">
              <w:rPr>
                <w:sz w:val="24"/>
                <w:lang w:val="ru-RU" w:eastAsia="ru-RU"/>
              </w:rPr>
              <w:t>Програма</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sz w:val="24"/>
                <w:lang w:eastAsia="ru-RU"/>
              </w:rPr>
            </w:pPr>
            <w:r w:rsidRPr="009D2FE6">
              <w:rPr>
                <w:sz w:val="24"/>
                <w:lang w:val="ru-RU" w:eastAsia="ru-RU"/>
              </w:rPr>
              <w:t xml:space="preserve">______________ </w:t>
            </w:r>
            <w:r w:rsidRPr="009D2FE6">
              <w:rPr>
                <w:sz w:val="24"/>
                <w:lang w:eastAsia="ru-RU"/>
              </w:rPr>
              <w:t>Ольга ГАНАЧЕВСЬКА</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w:t>
            </w:r>
            <w:r w:rsidRPr="009D2FE6">
              <w:rPr>
                <w:sz w:val="24"/>
                <w:lang w:eastAsia="ru-RU"/>
              </w:rPr>
              <w:t>6</w:t>
            </w:r>
            <w:r w:rsidRPr="009D2FE6">
              <w:rPr>
                <w:sz w:val="24"/>
                <w:lang w:val="ru-RU" w:eastAsia="ru-RU"/>
              </w:rPr>
              <w:t xml:space="preserve"> року</w:t>
            </w:r>
          </w:p>
        </w:tc>
        <w:tc>
          <w:tcPr>
            <w:tcW w:w="4562"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eastAsia="ru-RU"/>
              </w:rPr>
            </w:pPr>
            <w:r w:rsidRPr="009D2FE6">
              <w:rPr>
                <w:sz w:val="24"/>
                <w:lang w:eastAsia="ru-RU"/>
              </w:rPr>
              <w:t>Н</w:t>
            </w:r>
            <w:r w:rsidRPr="009D2FE6">
              <w:rPr>
                <w:sz w:val="24"/>
                <w:lang w:val="ru-RU" w:eastAsia="ru-RU"/>
              </w:rPr>
              <w:t>ачальник</w:t>
            </w:r>
          </w:p>
          <w:p w:rsidR="00380E36" w:rsidRPr="009D2FE6" w:rsidRDefault="00380E36" w:rsidP="00380E36">
            <w:pPr>
              <w:spacing w:line="240" w:lineRule="auto"/>
              <w:rPr>
                <w:sz w:val="24"/>
                <w:lang w:val="ru-RU" w:eastAsia="ru-RU"/>
              </w:rPr>
            </w:pPr>
            <w:r w:rsidRPr="009D2FE6">
              <w:rPr>
                <w:sz w:val="24"/>
                <w:lang w:val="ru-RU" w:eastAsia="ru-RU"/>
              </w:rPr>
              <w:t>Фінансового</w:t>
            </w:r>
            <w:r w:rsidRPr="009D2FE6">
              <w:rPr>
                <w:sz w:val="24"/>
                <w:lang w:eastAsia="ru-RU"/>
              </w:rPr>
              <w:t xml:space="preserve"> </w:t>
            </w:r>
            <w:r w:rsidRPr="009D2FE6">
              <w:rPr>
                <w:sz w:val="24"/>
                <w:lang w:val="ru-RU" w:eastAsia="ru-RU"/>
              </w:rPr>
              <w:t>управління</w:t>
            </w:r>
          </w:p>
          <w:p w:rsidR="00380E36" w:rsidRPr="009D2FE6" w:rsidRDefault="00380E36" w:rsidP="00380E36">
            <w:pPr>
              <w:spacing w:line="240" w:lineRule="auto"/>
              <w:rPr>
                <w:sz w:val="24"/>
                <w:lang w:val="ru-RU" w:eastAsia="ru-RU"/>
              </w:rPr>
            </w:pP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eastAsia="ru-RU"/>
              </w:rPr>
            </w:pPr>
            <w:r w:rsidRPr="009D2FE6">
              <w:rPr>
                <w:sz w:val="24"/>
                <w:lang w:val="ru-RU" w:eastAsia="ru-RU"/>
              </w:rPr>
              <w:t>__________</w:t>
            </w:r>
            <w:r w:rsidRPr="009D2FE6">
              <w:rPr>
                <w:sz w:val="24"/>
                <w:lang w:eastAsia="ru-RU"/>
              </w:rPr>
              <w:t>_______Зоряна НАКОНЕЧНА</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w:t>
            </w:r>
            <w:r w:rsidRPr="009D2FE6">
              <w:rPr>
                <w:sz w:val="24"/>
                <w:lang w:eastAsia="ru-RU"/>
              </w:rPr>
              <w:t>6</w:t>
            </w:r>
            <w:r w:rsidRPr="009D2FE6">
              <w:rPr>
                <w:sz w:val="24"/>
                <w:lang w:val="ru-RU" w:eastAsia="ru-RU"/>
              </w:rPr>
              <w:t xml:space="preserve"> року</w:t>
            </w:r>
          </w:p>
        </w:tc>
      </w:tr>
      <w:tr w:rsidR="00380E36" w:rsidRPr="009D2FE6" w:rsidTr="00622758">
        <w:trPr>
          <w:trHeight w:val="514"/>
        </w:trPr>
        <w:tc>
          <w:tcPr>
            <w:tcW w:w="5101"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Начальник відділу</w:t>
            </w:r>
            <w:r w:rsidRPr="009D2FE6">
              <w:rPr>
                <w:sz w:val="24"/>
                <w:lang w:eastAsia="ru-RU"/>
              </w:rPr>
              <w:t xml:space="preserve"> </w:t>
            </w:r>
            <w:r w:rsidRPr="009D2FE6">
              <w:rPr>
                <w:sz w:val="24"/>
                <w:lang w:val="ru-RU" w:eastAsia="ru-RU"/>
              </w:rPr>
              <w:t>розвитку</w:t>
            </w:r>
            <w:r w:rsidRPr="009D2FE6">
              <w:rPr>
                <w:sz w:val="24"/>
                <w:lang w:eastAsia="ru-RU"/>
              </w:rPr>
              <w:t xml:space="preserve"> </w:t>
            </w:r>
            <w:r w:rsidRPr="009D2FE6">
              <w:rPr>
                <w:sz w:val="24"/>
                <w:lang w:val="ru-RU" w:eastAsia="ru-RU"/>
              </w:rPr>
              <w:t>громади та інвестицій</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eastAsia="ru-RU"/>
              </w:rPr>
            </w:pPr>
            <w:r w:rsidRPr="009D2FE6">
              <w:rPr>
                <w:sz w:val="24"/>
                <w:lang w:val="ru-RU" w:eastAsia="ru-RU"/>
              </w:rPr>
              <w:t>____________</w:t>
            </w:r>
            <w:r w:rsidRPr="009D2FE6">
              <w:rPr>
                <w:sz w:val="24"/>
                <w:lang w:eastAsia="ru-RU"/>
              </w:rPr>
              <w:t>Наталія ГІЛКО</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w:t>
            </w:r>
            <w:r w:rsidRPr="009D2FE6">
              <w:rPr>
                <w:sz w:val="24"/>
                <w:lang w:eastAsia="ru-RU"/>
              </w:rPr>
              <w:t>6</w:t>
            </w:r>
            <w:r w:rsidRPr="009D2FE6">
              <w:rPr>
                <w:sz w:val="24"/>
                <w:lang w:val="ru-RU" w:eastAsia="ru-RU"/>
              </w:rPr>
              <w:t xml:space="preserve"> року</w:t>
            </w:r>
          </w:p>
        </w:tc>
        <w:tc>
          <w:tcPr>
            <w:tcW w:w="4562"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Розробник</w:t>
            </w:r>
            <w:r w:rsidRPr="009D2FE6">
              <w:rPr>
                <w:b/>
                <w:bCs/>
                <w:sz w:val="24"/>
                <w:lang w:eastAsia="ru-RU"/>
              </w:rPr>
              <w:t xml:space="preserve"> </w:t>
            </w:r>
            <w:r w:rsidRPr="009D2FE6">
              <w:rPr>
                <w:b/>
                <w:bCs/>
                <w:sz w:val="24"/>
                <w:lang w:val="ru-RU" w:eastAsia="ru-RU"/>
              </w:rPr>
              <w:t>програми</w:t>
            </w:r>
          </w:p>
          <w:p w:rsidR="00380E36" w:rsidRPr="009D2FE6" w:rsidRDefault="00380E36" w:rsidP="00380E36">
            <w:pPr>
              <w:spacing w:line="240" w:lineRule="auto"/>
              <w:rPr>
                <w:sz w:val="24"/>
                <w:lang w:val="ru-RU" w:eastAsia="ru-RU"/>
              </w:rPr>
            </w:pPr>
            <w:r w:rsidRPr="009D2FE6">
              <w:rPr>
                <w:sz w:val="24"/>
                <w:lang w:val="ru-RU" w:eastAsia="ru-RU"/>
              </w:rPr>
              <w:t>Управління соціального захисту населення Новороздільської міської ради 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val="ru-RU" w:eastAsia="ru-RU"/>
              </w:rPr>
            </w:pPr>
            <w:r w:rsidRPr="009D2FE6">
              <w:rPr>
                <w:sz w:val="24"/>
                <w:lang w:val="ru-RU" w:eastAsia="ru-RU"/>
              </w:rPr>
              <w:t xml:space="preserve">_________________ </w:t>
            </w:r>
            <w:r w:rsidRPr="009D2FE6">
              <w:rPr>
                <w:sz w:val="24"/>
                <w:lang w:eastAsia="ru-RU"/>
              </w:rPr>
              <w:t>Галина КАЛІНЧУК</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w:t>
            </w:r>
            <w:r w:rsidRPr="009D2FE6">
              <w:rPr>
                <w:sz w:val="24"/>
                <w:lang w:eastAsia="ru-RU"/>
              </w:rPr>
              <w:t>6</w:t>
            </w:r>
            <w:r w:rsidRPr="009D2FE6">
              <w:rPr>
                <w:sz w:val="24"/>
                <w:lang w:val="ru-RU" w:eastAsia="ru-RU"/>
              </w:rPr>
              <w:t xml:space="preserve"> року</w:t>
            </w:r>
          </w:p>
        </w:tc>
      </w:tr>
    </w:tbl>
    <w:p w:rsidR="00380E36" w:rsidRPr="009D2FE6" w:rsidRDefault="00380E36" w:rsidP="00380E36">
      <w:pPr>
        <w:spacing w:after="100" w:afterAutospacing="1" w:line="240" w:lineRule="auto"/>
        <w:rPr>
          <w:b/>
          <w:bCs/>
          <w:sz w:val="24"/>
          <w:lang w:val="ru-RU" w:eastAsia="ru-RU"/>
        </w:rPr>
      </w:pPr>
    </w:p>
    <w:p w:rsidR="00380E36" w:rsidRPr="009D2FE6" w:rsidRDefault="00380E36" w:rsidP="00380E36">
      <w:pPr>
        <w:widowControl w:val="0"/>
        <w:spacing w:line="192" w:lineRule="auto"/>
        <w:jc w:val="center"/>
        <w:rPr>
          <w:b/>
          <w:sz w:val="24"/>
          <w:lang w:eastAsia="ru-RU"/>
        </w:rPr>
        <w:sectPr w:rsidR="00380E36" w:rsidRPr="009D2FE6" w:rsidSect="00622758">
          <w:footerReference w:type="even" r:id="rId16"/>
          <w:pgSz w:w="11906" w:h="16838"/>
          <w:pgMar w:top="426" w:right="567" w:bottom="1134" w:left="1701" w:header="709" w:footer="709" w:gutter="0"/>
          <w:cols w:space="708"/>
          <w:docGrid w:linePitch="360"/>
        </w:sectPr>
      </w:pPr>
      <w:r w:rsidRPr="009D2FE6">
        <w:rPr>
          <w:sz w:val="24"/>
          <w:lang w:val="ru-RU" w:eastAsia="ru-RU"/>
        </w:rPr>
        <w:t>м. Новий</w:t>
      </w:r>
      <w:r w:rsidRPr="009D2FE6">
        <w:rPr>
          <w:sz w:val="24"/>
          <w:lang w:eastAsia="ru-RU"/>
        </w:rPr>
        <w:t xml:space="preserve"> </w:t>
      </w:r>
      <w:r w:rsidRPr="009D2FE6">
        <w:rPr>
          <w:sz w:val="24"/>
          <w:lang w:val="ru-RU" w:eastAsia="ru-RU"/>
        </w:rPr>
        <w:t>Розділ</w:t>
      </w:r>
      <w:r w:rsidRPr="009D2FE6">
        <w:rPr>
          <w:sz w:val="24"/>
          <w:lang w:val="ru-RU" w:eastAsia="ru-RU"/>
        </w:rPr>
        <w:br/>
        <w:t>202</w:t>
      </w:r>
      <w:r w:rsidRPr="009D2FE6">
        <w:rPr>
          <w:sz w:val="24"/>
          <w:lang w:eastAsia="ru-RU"/>
        </w:rPr>
        <w:t>6</w:t>
      </w:r>
      <w:r w:rsidRPr="009D2FE6">
        <w:rPr>
          <w:sz w:val="24"/>
          <w:lang w:val="ru-RU" w:eastAsia="ru-RU"/>
        </w:rPr>
        <w:t>рік</w:t>
      </w:r>
    </w:p>
    <w:p w:rsidR="00380E36" w:rsidRPr="009D2FE6" w:rsidRDefault="00380E36" w:rsidP="00380E36">
      <w:pPr>
        <w:spacing w:line="240" w:lineRule="auto"/>
        <w:jc w:val="right"/>
        <w:rPr>
          <w:b/>
          <w:sz w:val="24"/>
          <w:lang w:eastAsia="ru-RU"/>
        </w:rPr>
      </w:pPr>
      <w:r w:rsidRPr="009D2FE6">
        <w:rPr>
          <w:b/>
          <w:sz w:val="24"/>
          <w:lang w:eastAsia="ru-RU"/>
        </w:rPr>
        <w:lastRenderedPageBreak/>
        <w:t>Додаток до програми</w:t>
      </w:r>
    </w:p>
    <w:p w:rsidR="00380E36" w:rsidRPr="009D2FE6" w:rsidRDefault="00380E36" w:rsidP="00380E36">
      <w:pPr>
        <w:spacing w:line="240" w:lineRule="auto"/>
        <w:jc w:val="right"/>
        <w:rPr>
          <w:b/>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6. Напрями діяльності та заходи програми</w:t>
      </w:r>
    </w:p>
    <w:tbl>
      <w:tblPr>
        <w:tblW w:w="1616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416"/>
        <w:gridCol w:w="2267"/>
        <w:gridCol w:w="1702"/>
        <w:gridCol w:w="846"/>
        <w:gridCol w:w="709"/>
        <w:gridCol w:w="821"/>
        <w:gridCol w:w="34"/>
        <w:gridCol w:w="1561"/>
        <w:gridCol w:w="1133"/>
        <w:gridCol w:w="1133"/>
        <w:gridCol w:w="1134"/>
        <w:gridCol w:w="1134"/>
        <w:gridCol w:w="1701"/>
      </w:tblGrid>
      <w:tr w:rsidR="009D2FE6" w:rsidRPr="009D2FE6" w:rsidTr="001C25F5">
        <w:trPr>
          <w:trHeight w:val="20"/>
        </w:trPr>
        <w:tc>
          <w:tcPr>
            <w:tcW w:w="569" w:type="dxa"/>
            <w:vMerge w:val="restart"/>
          </w:tcPr>
          <w:p w:rsidR="00380E36" w:rsidRPr="009D2FE6" w:rsidRDefault="00380E36" w:rsidP="00380E36">
            <w:pPr>
              <w:spacing w:line="240" w:lineRule="auto"/>
              <w:ind w:left="-108" w:right="-94"/>
              <w:jc w:val="center"/>
              <w:rPr>
                <w:sz w:val="24"/>
                <w:lang w:eastAsia="ru-RU"/>
              </w:rPr>
            </w:pPr>
            <w:r w:rsidRPr="009D2FE6">
              <w:rPr>
                <w:sz w:val="24"/>
                <w:lang w:eastAsia="ru-RU"/>
              </w:rPr>
              <w:t>№ п/п</w:t>
            </w:r>
          </w:p>
        </w:tc>
        <w:tc>
          <w:tcPr>
            <w:tcW w:w="1416" w:type="dxa"/>
            <w:vMerge w:val="restart"/>
          </w:tcPr>
          <w:p w:rsidR="00380E36" w:rsidRPr="009D2FE6" w:rsidRDefault="00380E36" w:rsidP="00380E36">
            <w:pPr>
              <w:spacing w:line="240" w:lineRule="auto"/>
              <w:ind w:left="-108" w:right="-94"/>
              <w:jc w:val="center"/>
              <w:rPr>
                <w:sz w:val="24"/>
                <w:lang w:eastAsia="ru-RU"/>
              </w:rPr>
            </w:pPr>
            <w:r w:rsidRPr="009D2FE6">
              <w:rPr>
                <w:sz w:val="24"/>
                <w:lang w:eastAsia="ru-RU"/>
              </w:rPr>
              <w:t>Назва напряму діяльності (пріоритетні завдання)</w:t>
            </w:r>
          </w:p>
        </w:tc>
        <w:tc>
          <w:tcPr>
            <w:tcW w:w="2267" w:type="dxa"/>
            <w:vMerge w:val="restart"/>
          </w:tcPr>
          <w:p w:rsidR="00380E36" w:rsidRPr="009D2FE6" w:rsidRDefault="00380E36" w:rsidP="00380E36">
            <w:pPr>
              <w:spacing w:line="240" w:lineRule="auto"/>
              <w:ind w:left="-108" w:right="-94"/>
              <w:jc w:val="center"/>
              <w:rPr>
                <w:sz w:val="24"/>
                <w:lang w:eastAsia="ru-RU"/>
              </w:rPr>
            </w:pPr>
            <w:r w:rsidRPr="009D2FE6">
              <w:rPr>
                <w:sz w:val="24"/>
                <w:lang w:eastAsia="ru-RU"/>
              </w:rPr>
              <w:t>Перелік заходів програми</w:t>
            </w:r>
          </w:p>
        </w:tc>
        <w:tc>
          <w:tcPr>
            <w:tcW w:w="4112" w:type="dxa"/>
            <w:gridSpan w:val="5"/>
          </w:tcPr>
          <w:p w:rsidR="00380E36" w:rsidRPr="009D2FE6" w:rsidRDefault="00380E36" w:rsidP="00380E36">
            <w:pPr>
              <w:spacing w:line="240" w:lineRule="auto"/>
              <w:ind w:left="-108" w:right="-94"/>
              <w:jc w:val="center"/>
              <w:rPr>
                <w:sz w:val="24"/>
                <w:lang w:eastAsia="ru-RU"/>
              </w:rPr>
            </w:pPr>
            <w:r w:rsidRPr="009D2FE6">
              <w:rPr>
                <w:sz w:val="24"/>
                <w:lang w:eastAsia="ru-RU"/>
              </w:rPr>
              <w:t>Показники виконання заходу,</w:t>
            </w:r>
          </w:p>
          <w:p w:rsidR="00380E36" w:rsidRPr="009D2FE6" w:rsidRDefault="00380E36" w:rsidP="00380E36">
            <w:pPr>
              <w:spacing w:line="240" w:lineRule="auto"/>
              <w:ind w:left="-108" w:right="-94"/>
              <w:jc w:val="center"/>
              <w:rPr>
                <w:sz w:val="24"/>
                <w:lang w:eastAsia="ru-RU"/>
              </w:rPr>
            </w:pPr>
            <w:r w:rsidRPr="009D2FE6">
              <w:rPr>
                <w:sz w:val="24"/>
                <w:lang w:eastAsia="ru-RU"/>
              </w:rPr>
              <w:t>один.виміру</w:t>
            </w:r>
          </w:p>
        </w:tc>
        <w:tc>
          <w:tcPr>
            <w:tcW w:w="1561" w:type="dxa"/>
            <w:vMerge w:val="restart"/>
          </w:tcPr>
          <w:p w:rsidR="00380E36" w:rsidRPr="009D2FE6" w:rsidRDefault="00380E36" w:rsidP="00380E36">
            <w:pPr>
              <w:spacing w:line="240" w:lineRule="auto"/>
              <w:ind w:left="-108" w:right="-94"/>
              <w:jc w:val="center"/>
              <w:rPr>
                <w:sz w:val="24"/>
                <w:lang w:eastAsia="ru-RU"/>
              </w:rPr>
            </w:pPr>
            <w:r w:rsidRPr="009D2FE6">
              <w:rPr>
                <w:sz w:val="24"/>
                <w:lang w:eastAsia="ru-RU"/>
              </w:rPr>
              <w:t>Виконавці</w:t>
            </w:r>
          </w:p>
        </w:tc>
        <w:tc>
          <w:tcPr>
            <w:tcW w:w="4534" w:type="dxa"/>
            <w:gridSpan w:val="4"/>
          </w:tcPr>
          <w:p w:rsidR="00380E36" w:rsidRPr="009D2FE6" w:rsidRDefault="00380E36" w:rsidP="00380E36">
            <w:pPr>
              <w:spacing w:line="240" w:lineRule="auto"/>
              <w:ind w:left="-108" w:right="-122"/>
              <w:jc w:val="center"/>
              <w:rPr>
                <w:sz w:val="24"/>
                <w:lang w:eastAsia="ru-RU"/>
              </w:rPr>
            </w:pPr>
            <w:r w:rsidRPr="009D2FE6">
              <w:rPr>
                <w:sz w:val="24"/>
                <w:lang w:eastAsia="ru-RU"/>
              </w:rPr>
              <w:t>Орієнтовний обсяг фінансу-</w:t>
            </w:r>
            <w:r w:rsidRPr="009D2FE6">
              <w:rPr>
                <w:spacing w:val="-2"/>
                <w:sz w:val="24"/>
                <w:lang w:eastAsia="ru-RU"/>
              </w:rPr>
              <w:t xml:space="preserve">вання (вар-тість), </w:t>
            </w:r>
            <w:r w:rsidRPr="009D2FE6">
              <w:rPr>
                <w:sz w:val="24"/>
                <w:lang w:eastAsia="ru-RU"/>
              </w:rPr>
              <w:t>тис.грн.</w:t>
            </w:r>
          </w:p>
        </w:tc>
        <w:tc>
          <w:tcPr>
            <w:tcW w:w="1701" w:type="dxa"/>
          </w:tcPr>
          <w:p w:rsidR="00380E36" w:rsidRPr="009D2FE6" w:rsidRDefault="00380E36" w:rsidP="00380E36">
            <w:pPr>
              <w:spacing w:line="240" w:lineRule="auto"/>
              <w:ind w:left="-108" w:right="-94"/>
              <w:jc w:val="center"/>
              <w:rPr>
                <w:sz w:val="24"/>
                <w:lang w:eastAsia="ru-RU"/>
              </w:rPr>
            </w:pPr>
            <w:r w:rsidRPr="009D2FE6">
              <w:rPr>
                <w:sz w:val="24"/>
                <w:lang w:eastAsia="ru-RU"/>
              </w:rPr>
              <w:t>Очікуваний результат</w:t>
            </w:r>
          </w:p>
        </w:tc>
      </w:tr>
      <w:tr w:rsidR="009D2FE6" w:rsidRPr="009D2FE6" w:rsidTr="001C25F5">
        <w:trPr>
          <w:trHeight w:val="944"/>
        </w:trPr>
        <w:tc>
          <w:tcPr>
            <w:tcW w:w="569" w:type="dxa"/>
            <w:vMerge/>
          </w:tcPr>
          <w:p w:rsidR="00380E36" w:rsidRPr="009D2FE6" w:rsidRDefault="00380E36" w:rsidP="00380E36">
            <w:pPr>
              <w:spacing w:line="240" w:lineRule="auto"/>
              <w:ind w:left="-108" w:right="-94"/>
              <w:jc w:val="center"/>
              <w:rPr>
                <w:sz w:val="24"/>
                <w:lang w:eastAsia="ru-RU"/>
              </w:rPr>
            </w:pPr>
          </w:p>
        </w:tc>
        <w:tc>
          <w:tcPr>
            <w:tcW w:w="1416" w:type="dxa"/>
            <w:vMerge/>
          </w:tcPr>
          <w:p w:rsidR="00380E36" w:rsidRPr="009D2FE6" w:rsidRDefault="00380E36" w:rsidP="00380E36">
            <w:pPr>
              <w:spacing w:line="240" w:lineRule="auto"/>
              <w:ind w:left="-108" w:right="-94"/>
              <w:jc w:val="center"/>
              <w:rPr>
                <w:sz w:val="24"/>
                <w:lang w:eastAsia="ru-RU"/>
              </w:rPr>
            </w:pPr>
          </w:p>
        </w:tc>
        <w:tc>
          <w:tcPr>
            <w:tcW w:w="2267" w:type="dxa"/>
            <w:vMerge/>
          </w:tcPr>
          <w:p w:rsidR="00380E36" w:rsidRPr="009D2FE6" w:rsidRDefault="00380E36" w:rsidP="00380E36">
            <w:pPr>
              <w:spacing w:line="240" w:lineRule="auto"/>
              <w:ind w:left="-108" w:right="-94"/>
              <w:jc w:val="center"/>
              <w:rPr>
                <w:sz w:val="24"/>
                <w:lang w:eastAsia="ru-RU"/>
              </w:rPr>
            </w:pPr>
          </w:p>
        </w:tc>
        <w:tc>
          <w:tcPr>
            <w:tcW w:w="1702" w:type="dxa"/>
          </w:tcPr>
          <w:p w:rsidR="00380E36" w:rsidRPr="009D2FE6" w:rsidRDefault="00380E36" w:rsidP="00380E36">
            <w:pPr>
              <w:spacing w:line="240" w:lineRule="auto"/>
              <w:ind w:left="-108" w:right="-94"/>
              <w:jc w:val="center"/>
              <w:rPr>
                <w:sz w:val="24"/>
                <w:lang w:eastAsia="ru-RU"/>
              </w:rPr>
            </w:pPr>
          </w:p>
        </w:tc>
        <w:tc>
          <w:tcPr>
            <w:tcW w:w="846" w:type="dxa"/>
          </w:tcPr>
          <w:p w:rsidR="00380E36" w:rsidRPr="009D2FE6" w:rsidRDefault="00380E36" w:rsidP="00380E36">
            <w:pPr>
              <w:spacing w:line="240" w:lineRule="auto"/>
              <w:ind w:left="-108" w:right="-94"/>
              <w:jc w:val="center"/>
              <w:rPr>
                <w:sz w:val="24"/>
                <w:lang w:eastAsia="ru-RU"/>
              </w:rPr>
            </w:pPr>
            <w:r w:rsidRPr="009D2FE6">
              <w:rPr>
                <w:sz w:val="24"/>
                <w:lang w:eastAsia="ru-RU"/>
              </w:rPr>
              <w:t>2026 рік</w:t>
            </w:r>
          </w:p>
        </w:tc>
        <w:tc>
          <w:tcPr>
            <w:tcW w:w="709" w:type="dxa"/>
          </w:tcPr>
          <w:p w:rsidR="00380E36" w:rsidRPr="009D2FE6" w:rsidRDefault="00380E36" w:rsidP="00380E36">
            <w:pPr>
              <w:spacing w:line="240" w:lineRule="auto"/>
              <w:ind w:left="-108" w:right="-94"/>
              <w:jc w:val="center"/>
              <w:rPr>
                <w:sz w:val="24"/>
                <w:lang w:eastAsia="ru-RU"/>
              </w:rPr>
            </w:pPr>
            <w:r w:rsidRPr="009D2FE6">
              <w:rPr>
                <w:sz w:val="24"/>
                <w:lang w:eastAsia="ru-RU"/>
              </w:rPr>
              <w:t>2027 рік</w:t>
            </w:r>
          </w:p>
        </w:tc>
        <w:tc>
          <w:tcPr>
            <w:tcW w:w="855" w:type="dxa"/>
            <w:gridSpan w:val="2"/>
          </w:tcPr>
          <w:p w:rsidR="00380E36" w:rsidRPr="009D2FE6" w:rsidRDefault="00380E36" w:rsidP="00380E36">
            <w:pPr>
              <w:spacing w:line="240" w:lineRule="auto"/>
              <w:ind w:left="-108" w:right="-94"/>
              <w:jc w:val="center"/>
              <w:rPr>
                <w:sz w:val="24"/>
                <w:lang w:eastAsia="ru-RU"/>
              </w:rPr>
            </w:pPr>
            <w:r w:rsidRPr="009D2FE6">
              <w:rPr>
                <w:sz w:val="24"/>
                <w:lang w:eastAsia="ru-RU"/>
              </w:rPr>
              <w:t>2028 рік</w:t>
            </w:r>
          </w:p>
        </w:tc>
        <w:tc>
          <w:tcPr>
            <w:tcW w:w="1561" w:type="dxa"/>
            <w:vMerge/>
          </w:tcPr>
          <w:p w:rsidR="00380E36" w:rsidRPr="009D2FE6" w:rsidRDefault="00380E36" w:rsidP="00380E36">
            <w:pPr>
              <w:spacing w:line="240" w:lineRule="auto"/>
              <w:ind w:left="-108" w:right="-94"/>
              <w:jc w:val="center"/>
              <w:rPr>
                <w:sz w:val="24"/>
                <w:lang w:eastAsia="ru-RU"/>
              </w:rPr>
            </w:pPr>
          </w:p>
        </w:tc>
        <w:tc>
          <w:tcPr>
            <w:tcW w:w="1133" w:type="dxa"/>
          </w:tcPr>
          <w:p w:rsidR="00380E36" w:rsidRPr="009D2FE6" w:rsidRDefault="00380E36" w:rsidP="00380E36">
            <w:pPr>
              <w:spacing w:line="240" w:lineRule="auto"/>
              <w:ind w:left="-108" w:right="-122"/>
              <w:jc w:val="center"/>
              <w:rPr>
                <w:sz w:val="24"/>
                <w:lang w:eastAsia="ru-RU"/>
              </w:rPr>
            </w:pPr>
            <w:r w:rsidRPr="009D2FE6">
              <w:rPr>
                <w:sz w:val="24"/>
                <w:lang w:eastAsia="ru-RU"/>
              </w:rPr>
              <w:t>Джерела фінансування</w:t>
            </w:r>
          </w:p>
        </w:tc>
        <w:tc>
          <w:tcPr>
            <w:tcW w:w="1133" w:type="dxa"/>
          </w:tcPr>
          <w:p w:rsidR="00380E36" w:rsidRPr="009D2FE6" w:rsidRDefault="00380E36" w:rsidP="00380E36">
            <w:pPr>
              <w:spacing w:line="240" w:lineRule="auto"/>
              <w:ind w:left="-108" w:right="-122"/>
              <w:jc w:val="center"/>
              <w:rPr>
                <w:sz w:val="24"/>
                <w:lang w:eastAsia="ru-RU"/>
              </w:rPr>
            </w:pPr>
            <w:r w:rsidRPr="009D2FE6">
              <w:rPr>
                <w:sz w:val="24"/>
                <w:lang w:eastAsia="ru-RU"/>
              </w:rPr>
              <w:t>Обсяги,тис.грн.</w:t>
            </w:r>
          </w:p>
          <w:p w:rsidR="00380E36" w:rsidRPr="009D2FE6" w:rsidRDefault="00380E36" w:rsidP="00380E36">
            <w:pPr>
              <w:spacing w:line="240" w:lineRule="auto"/>
              <w:ind w:left="-108" w:right="-122"/>
              <w:jc w:val="center"/>
              <w:rPr>
                <w:sz w:val="24"/>
                <w:lang w:eastAsia="ru-RU"/>
              </w:rPr>
            </w:pPr>
            <w:r w:rsidRPr="009D2FE6">
              <w:rPr>
                <w:sz w:val="24"/>
                <w:lang w:eastAsia="ru-RU"/>
              </w:rPr>
              <w:t xml:space="preserve"> на</w:t>
            </w:r>
          </w:p>
          <w:p w:rsidR="00380E36" w:rsidRPr="009D2FE6" w:rsidRDefault="00380E36" w:rsidP="00380E36">
            <w:pPr>
              <w:spacing w:line="240" w:lineRule="auto"/>
              <w:ind w:left="-108" w:right="-122"/>
              <w:jc w:val="center"/>
              <w:rPr>
                <w:sz w:val="24"/>
                <w:lang w:eastAsia="ru-RU"/>
              </w:rPr>
            </w:pPr>
            <w:r w:rsidRPr="009D2FE6">
              <w:rPr>
                <w:sz w:val="24"/>
                <w:lang w:eastAsia="ru-RU"/>
              </w:rPr>
              <w:t>2026 рік</w:t>
            </w:r>
          </w:p>
        </w:tc>
        <w:tc>
          <w:tcPr>
            <w:tcW w:w="1134" w:type="dxa"/>
          </w:tcPr>
          <w:p w:rsidR="00380E36" w:rsidRPr="009D2FE6" w:rsidRDefault="00380E36" w:rsidP="00380E36">
            <w:pPr>
              <w:spacing w:line="240" w:lineRule="auto"/>
              <w:ind w:left="-108" w:right="-122"/>
              <w:jc w:val="center"/>
              <w:rPr>
                <w:sz w:val="24"/>
                <w:lang w:eastAsia="ru-RU"/>
              </w:rPr>
            </w:pPr>
            <w:r w:rsidRPr="009D2FE6">
              <w:rPr>
                <w:sz w:val="24"/>
                <w:lang w:eastAsia="ru-RU"/>
              </w:rPr>
              <w:t>Обсяги,тис.грн. на</w:t>
            </w:r>
          </w:p>
          <w:p w:rsidR="00380E36" w:rsidRPr="009D2FE6" w:rsidRDefault="00380E36" w:rsidP="00380E36">
            <w:pPr>
              <w:spacing w:line="240" w:lineRule="auto"/>
              <w:ind w:left="-108" w:right="-122"/>
              <w:jc w:val="center"/>
              <w:rPr>
                <w:sz w:val="24"/>
                <w:lang w:eastAsia="ru-RU"/>
              </w:rPr>
            </w:pPr>
            <w:r w:rsidRPr="009D2FE6">
              <w:rPr>
                <w:sz w:val="24"/>
                <w:lang w:eastAsia="ru-RU"/>
              </w:rPr>
              <w:t>2027 рік</w:t>
            </w:r>
          </w:p>
        </w:tc>
        <w:tc>
          <w:tcPr>
            <w:tcW w:w="1134" w:type="dxa"/>
          </w:tcPr>
          <w:p w:rsidR="00380E36" w:rsidRPr="009D2FE6" w:rsidRDefault="00380E36" w:rsidP="00380E36">
            <w:pPr>
              <w:spacing w:line="240" w:lineRule="auto"/>
              <w:ind w:left="-108" w:right="-122"/>
              <w:jc w:val="center"/>
              <w:rPr>
                <w:sz w:val="24"/>
                <w:lang w:eastAsia="ru-RU"/>
              </w:rPr>
            </w:pPr>
            <w:r w:rsidRPr="009D2FE6">
              <w:rPr>
                <w:sz w:val="24"/>
                <w:lang w:eastAsia="ru-RU"/>
              </w:rPr>
              <w:t xml:space="preserve">Обсяги,тис.грн. </w:t>
            </w:r>
          </w:p>
          <w:p w:rsidR="00380E36" w:rsidRPr="009D2FE6" w:rsidRDefault="00380E36" w:rsidP="00380E36">
            <w:pPr>
              <w:spacing w:line="240" w:lineRule="auto"/>
              <w:ind w:left="-108" w:right="-122"/>
              <w:jc w:val="center"/>
              <w:rPr>
                <w:sz w:val="24"/>
                <w:lang w:eastAsia="ru-RU"/>
              </w:rPr>
            </w:pPr>
            <w:r w:rsidRPr="009D2FE6">
              <w:rPr>
                <w:sz w:val="24"/>
                <w:lang w:eastAsia="ru-RU"/>
              </w:rPr>
              <w:t>на</w:t>
            </w:r>
          </w:p>
          <w:p w:rsidR="00380E36" w:rsidRPr="009D2FE6" w:rsidRDefault="00380E36" w:rsidP="00380E36">
            <w:pPr>
              <w:spacing w:line="240" w:lineRule="auto"/>
              <w:ind w:left="-108" w:right="-122"/>
              <w:jc w:val="center"/>
              <w:rPr>
                <w:sz w:val="24"/>
                <w:lang w:eastAsia="ru-RU"/>
              </w:rPr>
            </w:pPr>
            <w:r w:rsidRPr="009D2FE6">
              <w:rPr>
                <w:sz w:val="24"/>
                <w:lang w:eastAsia="ru-RU"/>
              </w:rPr>
              <w:t>2028 рік</w:t>
            </w:r>
          </w:p>
        </w:tc>
        <w:tc>
          <w:tcPr>
            <w:tcW w:w="1701" w:type="dxa"/>
          </w:tcPr>
          <w:p w:rsidR="00380E36" w:rsidRPr="009D2FE6" w:rsidRDefault="00380E36" w:rsidP="00380E36">
            <w:pPr>
              <w:spacing w:line="240" w:lineRule="auto"/>
              <w:ind w:left="-108" w:right="-94"/>
              <w:jc w:val="center"/>
              <w:rPr>
                <w:sz w:val="24"/>
                <w:lang w:eastAsia="ru-RU"/>
              </w:rPr>
            </w:pPr>
          </w:p>
        </w:tc>
      </w:tr>
      <w:tr w:rsidR="009D2FE6" w:rsidRPr="009D2FE6" w:rsidTr="001C25F5">
        <w:tc>
          <w:tcPr>
            <w:tcW w:w="569" w:type="dxa"/>
            <w:vMerge w:val="restart"/>
          </w:tcPr>
          <w:p w:rsidR="00380E36" w:rsidRPr="009D2FE6" w:rsidRDefault="00380E36" w:rsidP="00380E36">
            <w:pPr>
              <w:spacing w:line="240" w:lineRule="auto"/>
              <w:jc w:val="both"/>
              <w:rPr>
                <w:sz w:val="24"/>
                <w:lang w:eastAsia="ru-RU"/>
              </w:rPr>
            </w:pPr>
            <w:r w:rsidRPr="009D2FE6">
              <w:rPr>
                <w:sz w:val="24"/>
                <w:lang w:eastAsia="ru-RU"/>
              </w:rPr>
              <w:t>1.</w:t>
            </w:r>
          </w:p>
          <w:p w:rsidR="00380E36" w:rsidRPr="009D2FE6" w:rsidRDefault="00380E36" w:rsidP="00380E36">
            <w:pPr>
              <w:spacing w:line="360" w:lineRule="auto"/>
              <w:jc w:val="both"/>
              <w:rPr>
                <w:sz w:val="24"/>
                <w:lang w:eastAsia="ru-RU"/>
              </w:rPr>
            </w:pPr>
            <w:r w:rsidRPr="009D2FE6">
              <w:rPr>
                <w:sz w:val="24"/>
                <w:lang w:eastAsia="ru-RU"/>
              </w:rPr>
              <w:t xml:space="preserve">  </w:t>
            </w:r>
          </w:p>
        </w:tc>
        <w:tc>
          <w:tcPr>
            <w:tcW w:w="1416" w:type="dxa"/>
            <w:vMerge w:val="restart"/>
          </w:tcPr>
          <w:p w:rsidR="00380E36" w:rsidRPr="009D2FE6" w:rsidRDefault="00380E36" w:rsidP="00380E36">
            <w:pPr>
              <w:spacing w:line="240" w:lineRule="auto"/>
              <w:jc w:val="both"/>
              <w:rPr>
                <w:sz w:val="24"/>
                <w:lang w:eastAsia="ru-RU"/>
              </w:rPr>
            </w:pPr>
            <w:r w:rsidRPr="009D2FE6">
              <w:rPr>
                <w:sz w:val="24"/>
                <w:lang w:eastAsia="ru-RU"/>
              </w:rPr>
              <w:t>1. Надання матеріальних допомог</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360" w:lineRule="auto"/>
              <w:jc w:val="both"/>
              <w:rPr>
                <w:sz w:val="24"/>
                <w:lang w:eastAsia="ru-RU"/>
              </w:rPr>
            </w:pPr>
          </w:p>
          <w:p w:rsidR="00380E36" w:rsidRPr="009D2FE6" w:rsidRDefault="00380E36" w:rsidP="00380E36">
            <w:pPr>
              <w:spacing w:line="360" w:lineRule="auto"/>
              <w:jc w:val="both"/>
              <w:rPr>
                <w:sz w:val="24"/>
                <w:lang w:eastAsia="ru-RU"/>
              </w:rPr>
            </w:pPr>
          </w:p>
          <w:p w:rsidR="00380E36" w:rsidRPr="009D2FE6" w:rsidRDefault="00380E36" w:rsidP="00380E36">
            <w:pPr>
              <w:spacing w:line="360" w:lineRule="auto"/>
              <w:jc w:val="both"/>
              <w:rPr>
                <w:sz w:val="24"/>
                <w:lang w:eastAsia="ru-RU"/>
              </w:rPr>
            </w:pPr>
          </w:p>
          <w:p w:rsidR="00380E36" w:rsidRPr="009D2FE6" w:rsidRDefault="00380E36" w:rsidP="00380E36">
            <w:pPr>
              <w:spacing w:line="360" w:lineRule="auto"/>
              <w:jc w:val="both"/>
              <w:rPr>
                <w:sz w:val="24"/>
                <w:lang w:eastAsia="ru-RU"/>
              </w:rPr>
            </w:pPr>
          </w:p>
        </w:tc>
        <w:tc>
          <w:tcPr>
            <w:tcW w:w="2267" w:type="dxa"/>
            <w:vMerge w:val="restart"/>
          </w:tcPr>
          <w:p w:rsidR="00380E36" w:rsidRPr="009D2FE6" w:rsidRDefault="00380E36" w:rsidP="00380E36">
            <w:pPr>
              <w:spacing w:line="240" w:lineRule="auto"/>
              <w:rPr>
                <w:sz w:val="24"/>
                <w:lang w:eastAsia="ru-RU"/>
              </w:rPr>
            </w:pPr>
            <w:r w:rsidRPr="009D2FE6">
              <w:rPr>
                <w:sz w:val="24"/>
                <w:lang w:eastAsia="ru-RU"/>
              </w:rPr>
              <w:t>1.1.Надання матеріальної допомоги особам з інвалідністю внаслідок війни з числа учасників АТО</w:t>
            </w: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Витрат (тис.грн.)</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10,0</w:t>
            </w:r>
          </w:p>
        </w:tc>
        <w:tc>
          <w:tcPr>
            <w:tcW w:w="1561" w:type="dxa"/>
            <w:vMerge w:val="restart"/>
          </w:tcPr>
          <w:p w:rsidR="00380E36" w:rsidRPr="009D2FE6" w:rsidRDefault="00380E36" w:rsidP="00380E36">
            <w:pPr>
              <w:spacing w:line="240" w:lineRule="auto"/>
              <w:jc w:val="center"/>
              <w:rPr>
                <w:sz w:val="24"/>
                <w:lang w:eastAsia="ru-RU"/>
              </w:rPr>
            </w:pPr>
            <w:r w:rsidRPr="009D2FE6">
              <w:rPr>
                <w:sz w:val="24"/>
                <w:lang w:eastAsia="ru-RU"/>
              </w:rPr>
              <w:t xml:space="preserve">Управління соціального захисту населення Новороздільської міської ради </w:t>
            </w:r>
          </w:p>
        </w:tc>
        <w:tc>
          <w:tcPr>
            <w:tcW w:w="1133" w:type="dxa"/>
            <w:vMerge w:val="restart"/>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1134"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1134"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1701" w:type="dxa"/>
            <w:vMerge w:val="restart"/>
          </w:tcPr>
          <w:p w:rsidR="00380E36" w:rsidRPr="009D2FE6" w:rsidRDefault="00380E36" w:rsidP="00380E36">
            <w:pPr>
              <w:spacing w:line="240" w:lineRule="auto"/>
              <w:ind w:right="-94"/>
              <w:rPr>
                <w:sz w:val="24"/>
                <w:lang w:eastAsia="ru-RU"/>
              </w:rPr>
            </w:pPr>
            <w:r w:rsidRPr="009D2FE6">
              <w:rPr>
                <w:sz w:val="24"/>
                <w:lang w:eastAsia="ru-RU"/>
              </w:rPr>
              <w:t>Додаткова адресна підтримка учасників АТО</w:t>
            </w:r>
          </w:p>
        </w:tc>
      </w:tr>
      <w:tr w:rsidR="009D2FE6" w:rsidRPr="009D2FE6" w:rsidTr="001C25F5">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Кількість заяв</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5</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5</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5</w:t>
            </w:r>
          </w:p>
        </w:tc>
        <w:tc>
          <w:tcPr>
            <w:tcW w:w="1561"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70"/>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Середній розмір допомоги (тис. грн)</w:t>
            </w:r>
          </w:p>
        </w:tc>
        <w:tc>
          <w:tcPr>
            <w:tcW w:w="846" w:type="dxa"/>
          </w:tcPr>
          <w:p w:rsidR="00380E36" w:rsidRPr="009D2FE6" w:rsidRDefault="00380E36" w:rsidP="00380E36">
            <w:pPr>
              <w:spacing w:line="240" w:lineRule="auto"/>
              <w:jc w:val="center"/>
              <w:rPr>
                <w:sz w:val="24"/>
                <w:lang w:val="en-US" w:eastAsia="ru-RU"/>
              </w:rPr>
            </w:pPr>
            <w:r w:rsidRPr="009D2FE6">
              <w:rPr>
                <w:sz w:val="24"/>
                <w:lang w:eastAsia="ru-RU"/>
              </w:rPr>
              <w:t>2,</w:t>
            </w:r>
            <w:r w:rsidRPr="009D2FE6">
              <w:rPr>
                <w:sz w:val="24"/>
                <w:lang w:val="en-US" w:eastAsia="ru-RU"/>
              </w:rPr>
              <w:t>00</w:t>
            </w:r>
          </w:p>
        </w:tc>
        <w:tc>
          <w:tcPr>
            <w:tcW w:w="709" w:type="dxa"/>
          </w:tcPr>
          <w:p w:rsidR="00380E36" w:rsidRPr="009D2FE6" w:rsidRDefault="00380E36" w:rsidP="00380E36">
            <w:pPr>
              <w:spacing w:line="240" w:lineRule="auto"/>
              <w:jc w:val="center"/>
              <w:rPr>
                <w:sz w:val="24"/>
                <w:lang w:val="en-US" w:eastAsia="ru-RU"/>
              </w:rPr>
            </w:pPr>
            <w:r w:rsidRPr="009D2FE6">
              <w:rPr>
                <w:sz w:val="24"/>
                <w:lang w:eastAsia="ru-RU"/>
              </w:rPr>
              <w:t>2,</w:t>
            </w:r>
            <w:r w:rsidRPr="009D2FE6">
              <w:rPr>
                <w:sz w:val="24"/>
                <w:lang w:val="en-US" w:eastAsia="ru-RU"/>
              </w:rPr>
              <w:t>00</w:t>
            </w:r>
          </w:p>
        </w:tc>
        <w:tc>
          <w:tcPr>
            <w:tcW w:w="855" w:type="dxa"/>
            <w:gridSpan w:val="2"/>
          </w:tcPr>
          <w:p w:rsidR="00380E36" w:rsidRPr="009D2FE6" w:rsidRDefault="00380E36" w:rsidP="00380E36">
            <w:pPr>
              <w:spacing w:line="240" w:lineRule="auto"/>
              <w:jc w:val="center"/>
              <w:rPr>
                <w:sz w:val="24"/>
                <w:lang w:val="en-US" w:eastAsia="ru-RU"/>
              </w:rPr>
            </w:pPr>
            <w:r w:rsidRPr="009D2FE6">
              <w:rPr>
                <w:sz w:val="24"/>
                <w:lang w:eastAsia="ru-RU"/>
              </w:rPr>
              <w:t>2,</w:t>
            </w:r>
            <w:r w:rsidRPr="009D2FE6">
              <w:rPr>
                <w:sz w:val="24"/>
                <w:lang w:val="en-US" w:eastAsia="ru-RU"/>
              </w:rPr>
              <w:t>00</w:t>
            </w:r>
          </w:p>
        </w:tc>
        <w:tc>
          <w:tcPr>
            <w:tcW w:w="1561"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101"/>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rPr>
                <w:sz w:val="24"/>
                <w:lang w:eastAsia="ru-RU"/>
              </w:rPr>
            </w:pPr>
            <w:r w:rsidRPr="009D2FE6">
              <w:rPr>
                <w:sz w:val="24"/>
                <w:lang w:eastAsia="ru-RU"/>
              </w:rPr>
              <w:t>якість,%</w:t>
            </w:r>
          </w:p>
        </w:tc>
        <w:tc>
          <w:tcPr>
            <w:tcW w:w="846" w:type="dxa"/>
          </w:tcPr>
          <w:p w:rsidR="00380E36" w:rsidRPr="009D2FE6" w:rsidRDefault="00380E36" w:rsidP="00380E36">
            <w:pPr>
              <w:spacing w:line="240" w:lineRule="auto"/>
              <w:rPr>
                <w:sz w:val="24"/>
                <w:lang w:eastAsia="ru-RU"/>
              </w:rPr>
            </w:pPr>
            <w:r w:rsidRPr="009D2FE6">
              <w:rPr>
                <w:sz w:val="24"/>
                <w:lang w:eastAsia="ru-RU"/>
              </w:rPr>
              <w:t>100</w:t>
            </w:r>
          </w:p>
        </w:tc>
        <w:tc>
          <w:tcPr>
            <w:tcW w:w="709" w:type="dxa"/>
          </w:tcPr>
          <w:p w:rsidR="00380E36" w:rsidRPr="009D2FE6" w:rsidRDefault="00380E36" w:rsidP="00380E36">
            <w:pPr>
              <w:spacing w:line="240" w:lineRule="auto"/>
              <w:rPr>
                <w:sz w:val="24"/>
                <w:lang w:eastAsia="ru-RU"/>
              </w:rPr>
            </w:pPr>
            <w:r w:rsidRPr="009D2FE6">
              <w:rPr>
                <w:sz w:val="24"/>
                <w:lang w:eastAsia="ru-RU"/>
              </w:rPr>
              <w:t>100</w:t>
            </w:r>
          </w:p>
        </w:tc>
        <w:tc>
          <w:tcPr>
            <w:tcW w:w="855" w:type="dxa"/>
            <w:gridSpan w:val="2"/>
          </w:tcPr>
          <w:p w:rsidR="00380E36" w:rsidRPr="009D2FE6" w:rsidRDefault="00380E36" w:rsidP="00380E36">
            <w:pPr>
              <w:spacing w:line="240" w:lineRule="auto"/>
              <w:rPr>
                <w:sz w:val="24"/>
                <w:lang w:eastAsia="ru-RU"/>
              </w:rPr>
            </w:pPr>
            <w:r w:rsidRPr="009D2FE6">
              <w:rPr>
                <w:sz w:val="24"/>
                <w:lang w:eastAsia="ru-RU"/>
              </w:rPr>
              <w:t>100</w:t>
            </w:r>
          </w:p>
        </w:tc>
        <w:tc>
          <w:tcPr>
            <w:tcW w:w="1561"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101"/>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val="restart"/>
          </w:tcPr>
          <w:p w:rsidR="00380E36" w:rsidRPr="009D2FE6" w:rsidRDefault="00380E36" w:rsidP="00380E36">
            <w:pPr>
              <w:spacing w:line="240" w:lineRule="auto"/>
              <w:rPr>
                <w:sz w:val="24"/>
                <w:lang w:eastAsia="ru-RU"/>
              </w:rPr>
            </w:pPr>
            <w:r w:rsidRPr="009D2FE6">
              <w:rPr>
                <w:sz w:val="24"/>
                <w:lang w:eastAsia="ru-RU"/>
              </w:rPr>
              <w:t>1.2. Надання матеріальної допомоги військовослужбовцям та звільненим із військової служби  у зв’зку із захворюванням</w:t>
            </w:r>
          </w:p>
        </w:tc>
        <w:tc>
          <w:tcPr>
            <w:tcW w:w="1702" w:type="dxa"/>
          </w:tcPr>
          <w:p w:rsidR="00380E36" w:rsidRPr="009D2FE6" w:rsidRDefault="00380E36" w:rsidP="00380E36">
            <w:pPr>
              <w:spacing w:line="240" w:lineRule="auto"/>
              <w:rPr>
                <w:sz w:val="24"/>
                <w:lang w:eastAsia="ru-RU"/>
              </w:rPr>
            </w:pPr>
            <w:r w:rsidRPr="009D2FE6">
              <w:rPr>
                <w:sz w:val="24"/>
                <w:lang w:eastAsia="ru-RU"/>
              </w:rPr>
              <w:t>Витрат (тис.грн.)</w:t>
            </w:r>
          </w:p>
        </w:tc>
        <w:tc>
          <w:tcPr>
            <w:tcW w:w="846" w:type="dxa"/>
          </w:tcPr>
          <w:p w:rsidR="00380E36" w:rsidRPr="009D2FE6" w:rsidRDefault="00380E36" w:rsidP="00380E36">
            <w:pPr>
              <w:spacing w:line="240" w:lineRule="auto"/>
              <w:rPr>
                <w:sz w:val="24"/>
                <w:highlight w:val="yellow"/>
                <w:lang w:eastAsia="ru-RU"/>
              </w:rPr>
            </w:pPr>
            <w:r w:rsidRPr="009D2FE6">
              <w:rPr>
                <w:sz w:val="24"/>
                <w:highlight w:val="yellow"/>
                <w:lang w:eastAsia="ru-RU"/>
              </w:rPr>
              <w:t>350,0</w:t>
            </w:r>
          </w:p>
        </w:tc>
        <w:tc>
          <w:tcPr>
            <w:tcW w:w="709" w:type="dxa"/>
          </w:tcPr>
          <w:p w:rsidR="00380E36" w:rsidRPr="009D2FE6" w:rsidRDefault="00380E36" w:rsidP="00380E36">
            <w:pPr>
              <w:spacing w:line="240" w:lineRule="auto"/>
              <w:rPr>
                <w:sz w:val="24"/>
                <w:lang w:eastAsia="ru-RU"/>
              </w:rPr>
            </w:pPr>
            <w:r w:rsidRPr="009D2FE6">
              <w:rPr>
                <w:sz w:val="24"/>
                <w:lang w:eastAsia="ru-RU"/>
              </w:rPr>
              <w:t>10,0</w:t>
            </w:r>
          </w:p>
        </w:tc>
        <w:tc>
          <w:tcPr>
            <w:tcW w:w="855" w:type="dxa"/>
            <w:gridSpan w:val="2"/>
          </w:tcPr>
          <w:p w:rsidR="00380E36" w:rsidRPr="009D2FE6" w:rsidRDefault="00380E36" w:rsidP="00380E36">
            <w:pPr>
              <w:spacing w:line="240" w:lineRule="auto"/>
              <w:rPr>
                <w:sz w:val="24"/>
                <w:lang w:eastAsia="ru-RU"/>
              </w:rPr>
            </w:pPr>
            <w:r w:rsidRPr="009D2FE6">
              <w:rPr>
                <w:sz w:val="24"/>
                <w:lang w:eastAsia="ru-RU"/>
              </w:rPr>
              <w:t>10,0</w:t>
            </w:r>
          </w:p>
        </w:tc>
        <w:tc>
          <w:tcPr>
            <w:tcW w:w="1561" w:type="dxa"/>
          </w:tcPr>
          <w:p w:rsidR="00380E36" w:rsidRPr="009D2FE6" w:rsidRDefault="00380E36" w:rsidP="00380E36">
            <w:pPr>
              <w:spacing w:line="240" w:lineRule="auto"/>
              <w:jc w:val="center"/>
              <w:rPr>
                <w:sz w:val="24"/>
                <w:lang w:eastAsia="ru-RU"/>
              </w:rPr>
            </w:pPr>
            <w:r w:rsidRPr="009D2FE6">
              <w:rPr>
                <w:sz w:val="24"/>
                <w:lang w:eastAsia="ru-RU"/>
              </w:rPr>
              <w:t xml:space="preserve">Управління соціального захисту населення Новороздільської міської ради </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eastAsia="ru-RU"/>
              </w:rPr>
            </w:pPr>
            <w:r w:rsidRPr="009D2FE6">
              <w:rPr>
                <w:sz w:val="24"/>
                <w:highlight w:val="yellow"/>
                <w:lang w:eastAsia="ru-RU"/>
              </w:rPr>
              <w:t>350,0</w:t>
            </w:r>
          </w:p>
        </w:tc>
        <w:tc>
          <w:tcPr>
            <w:tcW w:w="1134"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1134"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1701" w:type="dxa"/>
          </w:tcPr>
          <w:p w:rsidR="00380E36" w:rsidRPr="009D2FE6" w:rsidRDefault="00380E36" w:rsidP="00380E36">
            <w:pPr>
              <w:spacing w:line="240" w:lineRule="auto"/>
              <w:ind w:left="-80" w:right="-94"/>
              <w:jc w:val="center"/>
              <w:rPr>
                <w:sz w:val="24"/>
                <w:lang w:eastAsia="ru-RU"/>
              </w:rPr>
            </w:pPr>
            <w:r w:rsidRPr="009D2FE6">
              <w:rPr>
                <w:sz w:val="24"/>
                <w:lang w:eastAsia="ru-RU"/>
              </w:rPr>
              <w:t>Додаткова адресна підтримка військовослужбовців та звільнених із військової службою</w:t>
            </w:r>
          </w:p>
        </w:tc>
      </w:tr>
      <w:tr w:rsidR="009D2FE6" w:rsidRPr="009D2FE6" w:rsidTr="001C25F5">
        <w:trPr>
          <w:trHeight w:val="101"/>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rPr>
                <w:sz w:val="24"/>
                <w:lang w:eastAsia="ru-RU"/>
              </w:rPr>
            </w:pPr>
            <w:r w:rsidRPr="009D2FE6">
              <w:rPr>
                <w:sz w:val="24"/>
                <w:lang w:eastAsia="ru-RU"/>
              </w:rPr>
              <w:t>продукту</w:t>
            </w:r>
          </w:p>
        </w:tc>
        <w:tc>
          <w:tcPr>
            <w:tcW w:w="846" w:type="dxa"/>
          </w:tcPr>
          <w:p w:rsidR="00380E36" w:rsidRPr="009D2FE6" w:rsidRDefault="00380E36" w:rsidP="00380E36">
            <w:pPr>
              <w:spacing w:line="240" w:lineRule="auto"/>
              <w:rPr>
                <w:sz w:val="24"/>
                <w:lang w:eastAsia="ru-RU"/>
              </w:rPr>
            </w:pPr>
          </w:p>
        </w:tc>
        <w:tc>
          <w:tcPr>
            <w:tcW w:w="709" w:type="dxa"/>
          </w:tcPr>
          <w:p w:rsidR="00380E36" w:rsidRPr="009D2FE6" w:rsidRDefault="00380E36" w:rsidP="00380E36">
            <w:pPr>
              <w:spacing w:line="240" w:lineRule="auto"/>
              <w:rPr>
                <w:sz w:val="24"/>
                <w:lang w:eastAsia="ru-RU"/>
              </w:rPr>
            </w:pPr>
          </w:p>
        </w:tc>
        <w:tc>
          <w:tcPr>
            <w:tcW w:w="855" w:type="dxa"/>
            <w:gridSpan w:val="2"/>
          </w:tcPr>
          <w:p w:rsidR="00380E36" w:rsidRPr="009D2FE6" w:rsidRDefault="00380E36" w:rsidP="00380E36">
            <w:pPr>
              <w:spacing w:line="240" w:lineRule="auto"/>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101"/>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rPr>
                <w:sz w:val="24"/>
                <w:lang w:eastAsia="ru-RU"/>
              </w:rPr>
            </w:pPr>
            <w:r w:rsidRPr="009D2FE6">
              <w:rPr>
                <w:sz w:val="24"/>
                <w:lang w:eastAsia="ru-RU"/>
              </w:rPr>
              <w:t>Кількість заяв</w:t>
            </w:r>
          </w:p>
        </w:tc>
        <w:tc>
          <w:tcPr>
            <w:tcW w:w="846" w:type="dxa"/>
          </w:tcPr>
          <w:p w:rsidR="00380E36" w:rsidRPr="009D2FE6" w:rsidRDefault="00380E36" w:rsidP="00380E36">
            <w:pPr>
              <w:spacing w:line="240" w:lineRule="auto"/>
              <w:rPr>
                <w:sz w:val="24"/>
                <w:lang w:eastAsia="ru-RU"/>
              </w:rPr>
            </w:pPr>
            <w:r w:rsidRPr="009D2FE6">
              <w:rPr>
                <w:sz w:val="24"/>
                <w:lang w:eastAsia="ru-RU"/>
              </w:rPr>
              <w:t>35</w:t>
            </w:r>
          </w:p>
        </w:tc>
        <w:tc>
          <w:tcPr>
            <w:tcW w:w="709" w:type="dxa"/>
          </w:tcPr>
          <w:p w:rsidR="00380E36" w:rsidRPr="009D2FE6" w:rsidRDefault="00380E36" w:rsidP="00380E36">
            <w:pPr>
              <w:spacing w:line="240" w:lineRule="auto"/>
              <w:rPr>
                <w:sz w:val="24"/>
                <w:lang w:eastAsia="ru-RU"/>
              </w:rPr>
            </w:pPr>
            <w:r w:rsidRPr="009D2FE6">
              <w:rPr>
                <w:sz w:val="24"/>
                <w:lang w:eastAsia="ru-RU"/>
              </w:rPr>
              <w:t>1</w:t>
            </w:r>
          </w:p>
        </w:tc>
        <w:tc>
          <w:tcPr>
            <w:tcW w:w="855" w:type="dxa"/>
            <w:gridSpan w:val="2"/>
          </w:tcPr>
          <w:p w:rsidR="00380E36" w:rsidRPr="009D2FE6" w:rsidRDefault="00380E36" w:rsidP="00380E36">
            <w:pPr>
              <w:spacing w:line="240" w:lineRule="auto"/>
              <w:rPr>
                <w:sz w:val="24"/>
                <w:lang w:eastAsia="ru-RU"/>
              </w:rPr>
            </w:pPr>
            <w:r w:rsidRPr="009D2FE6">
              <w:rPr>
                <w:sz w:val="24"/>
                <w:lang w:eastAsia="ru-RU"/>
              </w:rPr>
              <w:t>1</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101"/>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rPr>
                <w:sz w:val="24"/>
                <w:lang w:eastAsia="ru-RU"/>
              </w:rPr>
            </w:pPr>
            <w:r w:rsidRPr="009D2FE6">
              <w:rPr>
                <w:sz w:val="24"/>
                <w:lang w:eastAsia="ru-RU"/>
              </w:rPr>
              <w:t>ефективність</w:t>
            </w:r>
          </w:p>
        </w:tc>
        <w:tc>
          <w:tcPr>
            <w:tcW w:w="846" w:type="dxa"/>
          </w:tcPr>
          <w:p w:rsidR="00380E36" w:rsidRPr="009D2FE6" w:rsidRDefault="00380E36" w:rsidP="00380E36">
            <w:pPr>
              <w:spacing w:line="240" w:lineRule="auto"/>
              <w:rPr>
                <w:sz w:val="24"/>
                <w:lang w:eastAsia="ru-RU"/>
              </w:rPr>
            </w:pPr>
          </w:p>
        </w:tc>
        <w:tc>
          <w:tcPr>
            <w:tcW w:w="709" w:type="dxa"/>
          </w:tcPr>
          <w:p w:rsidR="00380E36" w:rsidRPr="009D2FE6" w:rsidRDefault="00380E36" w:rsidP="00380E36">
            <w:pPr>
              <w:spacing w:line="240" w:lineRule="auto"/>
              <w:rPr>
                <w:sz w:val="24"/>
                <w:lang w:eastAsia="ru-RU"/>
              </w:rPr>
            </w:pPr>
          </w:p>
        </w:tc>
        <w:tc>
          <w:tcPr>
            <w:tcW w:w="855" w:type="dxa"/>
            <w:gridSpan w:val="2"/>
          </w:tcPr>
          <w:p w:rsidR="00380E36" w:rsidRPr="009D2FE6" w:rsidRDefault="00380E36" w:rsidP="00380E36">
            <w:pPr>
              <w:spacing w:line="240" w:lineRule="auto"/>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101"/>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rPr>
                <w:sz w:val="24"/>
                <w:lang w:eastAsia="ru-RU"/>
              </w:rPr>
            </w:pPr>
            <w:r w:rsidRPr="009D2FE6">
              <w:rPr>
                <w:sz w:val="24"/>
                <w:lang w:eastAsia="ru-RU"/>
              </w:rPr>
              <w:t>Середній розмір допомоги (тис. грн.)</w:t>
            </w:r>
          </w:p>
        </w:tc>
        <w:tc>
          <w:tcPr>
            <w:tcW w:w="846" w:type="dxa"/>
          </w:tcPr>
          <w:p w:rsidR="00380E36" w:rsidRPr="009D2FE6" w:rsidRDefault="00380E36" w:rsidP="00380E36">
            <w:pPr>
              <w:spacing w:line="240" w:lineRule="auto"/>
              <w:rPr>
                <w:sz w:val="24"/>
                <w:lang w:eastAsia="ru-RU"/>
              </w:rPr>
            </w:pPr>
            <w:r w:rsidRPr="009D2FE6">
              <w:rPr>
                <w:sz w:val="24"/>
                <w:lang w:eastAsia="ru-RU"/>
              </w:rPr>
              <w:t>10,</w:t>
            </w:r>
            <w:r w:rsidRPr="009D2FE6">
              <w:rPr>
                <w:sz w:val="24"/>
                <w:lang w:val="en-US" w:eastAsia="ru-RU"/>
              </w:rPr>
              <w:t>00</w:t>
            </w:r>
          </w:p>
        </w:tc>
        <w:tc>
          <w:tcPr>
            <w:tcW w:w="709" w:type="dxa"/>
          </w:tcPr>
          <w:p w:rsidR="00380E36" w:rsidRPr="009D2FE6" w:rsidRDefault="00380E36" w:rsidP="00380E36">
            <w:pPr>
              <w:spacing w:line="240" w:lineRule="auto"/>
              <w:rPr>
                <w:sz w:val="24"/>
                <w:lang w:eastAsia="ru-RU"/>
              </w:rPr>
            </w:pPr>
            <w:r w:rsidRPr="009D2FE6">
              <w:rPr>
                <w:sz w:val="24"/>
                <w:lang w:eastAsia="ru-RU"/>
              </w:rPr>
              <w:t>10,</w:t>
            </w:r>
            <w:r w:rsidRPr="009D2FE6">
              <w:rPr>
                <w:sz w:val="24"/>
                <w:lang w:val="en-US" w:eastAsia="ru-RU"/>
              </w:rPr>
              <w:t>00</w:t>
            </w:r>
          </w:p>
        </w:tc>
        <w:tc>
          <w:tcPr>
            <w:tcW w:w="855" w:type="dxa"/>
            <w:gridSpan w:val="2"/>
          </w:tcPr>
          <w:p w:rsidR="00380E36" w:rsidRPr="009D2FE6" w:rsidRDefault="00380E36" w:rsidP="00380E36">
            <w:pPr>
              <w:spacing w:line="240" w:lineRule="auto"/>
              <w:rPr>
                <w:sz w:val="24"/>
                <w:lang w:eastAsia="ru-RU"/>
              </w:rPr>
            </w:pPr>
            <w:r w:rsidRPr="009D2FE6">
              <w:rPr>
                <w:sz w:val="24"/>
                <w:lang w:eastAsia="ru-RU"/>
              </w:rPr>
              <w:t>10,</w:t>
            </w:r>
            <w:r w:rsidRPr="009D2FE6">
              <w:rPr>
                <w:sz w:val="24"/>
                <w:lang w:val="en-US" w:eastAsia="ru-RU"/>
              </w:rPr>
              <w:t>00</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101"/>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rPr>
                <w:sz w:val="24"/>
                <w:lang w:eastAsia="ru-RU"/>
              </w:rPr>
            </w:pPr>
            <w:r w:rsidRPr="009D2FE6">
              <w:rPr>
                <w:sz w:val="24"/>
                <w:lang w:eastAsia="ru-RU"/>
              </w:rPr>
              <w:t>якість,%</w:t>
            </w:r>
          </w:p>
        </w:tc>
        <w:tc>
          <w:tcPr>
            <w:tcW w:w="846" w:type="dxa"/>
          </w:tcPr>
          <w:p w:rsidR="00380E36" w:rsidRPr="009D2FE6" w:rsidRDefault="00380E36" w:rsidP="00380E36">
            <w:pPr>
              <w:spacing w:line="240" w:lineRule="auto"/>
              <w:rPr>
                <w:sz w:val="24"/>
                <w:lang w:eastAsia="ru-RU"/>
              </w:rPr>
            </w:pPr>
            <w:r w:rsidRPr="009D2FE6">
              <w:rPr>
                <w:sz w:val="24"/>
                <w:lang w:eastAsia="ru-RU"/>
              </w:rPr>
              <w:t>100</w:t>
            </w:r>
          </w:p>
        </w:tc>
        <w:tc>
          <w:tcPr>
            <w:tcW w:w="709" w:type="dxa"/>
          </w:tcPr>
          <w:p w:rsidR="00380E36" w:rsidRPr="009D2FE6" w:rsidRDefault="00380E36" w:rsidP="00380E36">
            <w:pPr>
              <w:spacing w:line="240" w:lineRule="auto"/>
              <w:rPr>
                <w:sz w:val="24"/>
                <w:lang w:eastAsia="ru-RU"/>
              </w:rPr>
            </w:pPr>
            <w:r w:rsidRPr="009D2FE6">
              <w:rPr>
                <w:sz w:val="24"/>
                <w:lang w:eastAsia="ru-RU"/>
              </w:rPr>
              <w:t>100</w:t>
            </w:r>
          </w:p>
        </w:tc>
        <w:tc>
          <w:tcPr>
            <w:tcW w:w="855" w:type="dxa"/>
            <w:gridSpan w:val="2"/>
          </w:tcPr>
          <w:p w:rsidR="00380E36" w:rsidRPr="009D2FE6" w:rsidRDefault="00380E36" w:rsidP="00380E36">
            <w:pPr>
              <w:spacing w:line="240" w:lineRule="auto"/>
              <w:rPr>
                <w:sz w:val="24"/>
                <w:lang w:eastAsia="ru-RU"/>
              </w:rPr>
            </w:pPr>
            <w:r w:rsidRPr="009D2FE6">
              <w:rPr>
                <w:sz w:val="24"/>
                <w:lang w:eastAsia="ru-RU"/>
              </w:rPr>
              <w:t>100</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560"/>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val="restart"/>
          </w:tcPr>
          <w:p w:rsidR="00380E36" w:rsidRPr="009D2FE6" w:rsidRDefault="00380E36" w:rsidP="00380E36">
            <w:pPr>
              <w:suppressAutoHyphens/>
              <w:spacing w:line="240" w:lineRule="auto"/>
              <w:jc w:val="both"/>
              <w:rPr>
                <w:sz w:val="24"/>
                <w:lang w:val="ru-RU" w:eastAsia="ru-RU"/>
              </w:rPr>
            </w:pPr>
            <w:r w:rsidRPr="009D2FE6">
              <w:rPr>
                <w:sz w:val="24"/>
                <w:lang w:eastAsia="ru-RU"/>
              </w:rPr>
              <w:t xml:space="preserve">1.3.Надання матеріальної допомоги особі у зв’язку із похованням: </w:t>
            </w:r>
          </w:p>
          <w:p w:rsidR="00380E36" w:rsidRPr="009D2FE6" w:rsidRDefault="00380E36" w:rsidP="00380E36">
            <w:pPr>
              <w:suppressAutoHyphens/>
              <w:spacing w:line="240" w:lineRule="auto"/>
              <w:jc w:val="both"/>
              <w:rPr>
                <w:sz w:val="24"/>
                <w:lang w:eastAsia="ru-RU"/>
              </w:rPr>
            </w:pPr>
            <w:r w:rsidRPr="009D2FE6">
              <w:rPr>
                <w:sz w:val="24"/>
                <w:lang w:val="ru-RU" w:eastAsia="ru-RU"/>
              </w:rPr>
              <w:t xml:space="preserve">- </w:t>
            </w:r>
            <w:r w:rsidRPr="009D2FE6">
              <w:rPr>
                <w:sz w:val="24"/>
                <w:lang w:eastAsia="ru-RU"/>
              </w:rPr>
              <w:t xml:space="preserve">загиблого (померлого) військовослужбовця, який фактично проживав на території Новороздільської громади, але похований та території іншої громаді; </w:t>
            </w:r>
          </w:p>
          <w:p w:rsidR="00380E36" w:rsidRPr="009D2FE6" w:rsidRDefault="00380E36" w:rsidP="00380E36">
            <w:pPr>
              <w:suppressAutoHyphens/>
              <w:spacing w:line="240" w:lineRule="auto"/>
              <w:jc w:val="both"/>
              <w:rPr>
                <w:sz w:val="24"/>
                <w:lang w:eastAsia="ru-RU"/>
              </w:rPr>
            </w:pPr>
            <w:r w:rsidRPr="009D2FE6">
              <w:rPr>
                <w:sz w:val="24"/>
                <w:lang w:val="ru-RU" w:eastAsia="ru-RU"/>
              </w:rPr>
              <w:t xml:space="preserve">- </w:t>
            </w:r>
            <w:r w:rsidRPr="009D2FE6">
              <w:rPr>
                <w:sz w:val="24"/>
                <w:lang w:eastAsia="ru-RU"/>
              </w:rPr>
              <w:t xml:space="preserve">загиблого (померлого) військовослужбовця, який похований на території Новороздільської громади, поховання якого особа здійснила самостійно; </w:t>
            </w:r>
          </w:p>
          <w:p w:rsidR="00380E36" w:rsidRPr="009D2FE6" w:rsidRDefault="00380E36" w:rsidP="00380E36">
            <w:pPr>
              <w:widowControl w:val="0"/>
              <w:suppressAutoHyphens/>
              <w:autoSpaceDN w:val="0"/>
              <w:spacing w:line="240" w:lineRule="auto"/>
              <w:jc w:val="both"/>
              <w:textAlignment w:val="baseline"/>
              <w:rPr>
                <w:kern w:val="3"/>
                <w:sz w:val="24"/>
                <w:lang w:eastAsia="zh-CN" w:bidi="hi-IN"/>
              </w:rPr>
            </w:pPr>
            <w:r w:rsidRPr="009D2FE6">
              <w:rPr>
                <w:kern w:val="3"/>
                <w:sz w:val="24"/>
                <w:lang w:eastAsia="zh-CN" w:bidi="hi-IN"/>
              </w:rPr>
              <w:t xml:space="preserve">- померлого військовослужбовця звільненого з військової служби, який похований на території Новороздільської громади, поховання якого особа зобов’язалась здійснити </w:t>
            </w:r>
            <w:r w:rsidRPr="009D2FE6">
              <w:rPr>
                <w:kern w:val="3"/>
                <w:sz w:val="24"/>
                <w:lang w:eastAsia="zh-CN" w:bidi="hi-IN"/>
              </w:rPr>
              <w:lastRenderedPageBreak/>
              <w:t>самостійно (матеріальна допомога не виплачується, якщо смерть військовослужбовця звільненого з військової служби настала внаслідок:</w:t>
            </w:r>
          </w:p>
          <w:p w:rsidR="00380E36" w:rsidRPr="009D2FE6" w:rsidRDefault="00380E36" w:rsidP="00380E36">
            <w:pPr>
              <w:widowControl w:val="0"/>
              <w:suppressAutoHyphens/>
              <w:autoSpaceDN w:val="0"/>
              <w:spacing w:line="240" w:lineRule="auto"/>
              <w:jc w:val="both"/>
              <w:textAlignment w:val="baseline"/>
              <w:rPr>
                <w:kern w:val="3"/>
                <w:sz w:val="24"/>
                <w:lang w:eastAsia="zh-CN" w:bidi="hi-IN"/>
              </w:rPr>
            </w:pPr>
            <w:r w:rsidRPr="009D2FE6">
              <w:rPr>
                <w:kern w:val="3"/>
                <w:sz w:val="24"/>
                <w:lang w:eastAsia="zh-CN" w:bidi="hi-IN"/>
              </w:rPr>
              <w:t xml:space="preserve"> - вчинення ним злочину або адміністративного правопорушення; </w:t>
            </w:r>
          </w:p>
          <w:p w:rsidR="00380E36" w:rsidRPr="009D2FE6" w:rsidRDefault="00380E36" w:rsidP="00380E36">
            <w:pPr>
              <w:widowControl w:val="0"/>
              <w:suppressAutoHyphens/>
              <w:autoSpaceDN w:val="0"/>
              <w:spacing w:line="240" w:lineRule="auto"/>
              <w:jc w:val="both"/>
              <w:textAlignment w:val="baseline"/>
              <w:rPr>
                <w:kern w:val="3"/>
                <w:sz w:val="24"/>
                <w:lang w:eastAsia="zh-CN" w:bidi="hi-IN"/>
              </w:rPr>
            </w:pPr>
            <w:r w:rsidRPr="009D2FE6">
              <w:rPr>
                <w:kern w:val="3"/>
                <w:sz w:val="24"/>
                <w:lang w:eastAsia="zh-CN" w:bidi="hi-IN"/>
              </w:rPr>
              <w:t xml:space="preserve">- вживання військовослужбовцем алкогольних, наркотичних чи токсичних речовин). </w:t>
            </w:r>
          </w:p>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lastRenderedPageBreak/>
              <w:t>Витрат (тис. грн.)</w:t>
            </w:r>
          </w:p>
        </w:tc>
        <w:tc>
          <w:tcPr>
            <w:tcW w:w="846" w:type="dxa"/>
          </w:tcPr>
          <w:p w:rsidR="00380E36" w:rsidRPr="009D2FE6" w:rsidRDefault="00380E36" w:rsidP="00380E36">
            <w:pPr>
              <w:spacing w:line="240" w:lineRule="auto"/>
              <w:jc w:val="center"/>
              <w:rPr>
                <w:sz w:val="24"/>
                <w:lang w:eastAsia="ru-RU"/>
              </w:rPr>
            </w:pPr>
            <w:r w:rsidRPr="009D2FE6">
              <w:rPr>
                <w:sz w:val="24"/>
                <w:highlight w:val="yellow"/>
                <w:lang w:eastAsia="ru-RU"/>
              </w:rPr>
              <w:t>860,0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120,0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120,0</w:t>
            </w:r>
          </w:p>
        </w:tc>
        <w:tc>
          <w:tcPr>
            <w:tcW w:w="1561" w:type="dxa"/>
            <w:vMerge w:val="restart"/>
          </w:tcPr>
          <w:p w:rsidR="00380E36" w:rsidRPr="009D2FE6" w:rsidRDefault="00380E36" w:rsidP="00380E36">
            <w:pPr>
              <w:spacing w:line="240" w:lineRule="auto"/>
              <w:jc w:val="center"/>
              <w:rPr>
                <w:sz w:val="24"/>
                <w:lang w:eastAsia="ru-RU"/>
              </w:rPr>
            </w:pPr>
            <w:r w:rsidRPr="009D2FE6">
              <w:rPr>
                <w:sz w:val="24"/>
                <w:lang w:eastAsia="ru-RU"/>
              </w:rPr>
              <w:t>Управління соціального захисту населення Новороздільської міської ради</w:t>
            </w:r>
          </w:p>
          <w:p w:rsidR="00380E36" w:rsidRPr="009D2FE6" w:rsidRDefault="00380E36" w:rsidP="00380E36">
            <w:pPr>
              <w:spacing w:line="240" w:lineRule="auto"/>
              <w:jc w:val="center"/>
              <w:rPr>
                <w:sz w:val="24"/>
                <w:lang w:eastAsia="ru-RU"/>
              </w:rPr>
            </w:pPr>
          </w:p>
        </w:tc>
        <w:tc>
          <w:tcPr>
            <w:tcW w:w="1133" w:type="dxa"/>
            <w:vMerge w:val="restart"/>
          </w:tcPr>
          <w:p w:rsidR="00380E36" w:rsidRPr="009D2FE6" w:rsidRDefault="00380E36" w:rsidP="00380E36">
            <w:pPr>
              <w:spacing w:line="240" w:lineRule="auto"/>
              <w:jc w:val="center"/>
              <w:rPr>
                <w:sz w:val="24"/>
                <w:lang w:val="ru-RU"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eastAsia="ru-RU"/>
              </w:rPr>
            </w:pPr>
            <w:r w:rsidRPr="009D2FE6">
              <w:rPr>
                <w:sz w:val="24"/>
                <w:highlight w:val="yellow"/>
                <w:lang w:eastAsia="ru-RU"/>
              </w:rPr>
              <w:t>860,0</w:t>
            </w:r>
          </w:p>
        </w:tc>
        <w:tc>
          <w:tcPr>
            <w:tcW w:w="1134" w:type="dxa"/>
          </w:tcPr>
          <w:p w:rsidR="00380E36" w:rsidRPr="009D2FE6" w:rsidRDefault="00380E36" w:rsidP="00380E36">
            <w:pPr>
              <w:spacing w:line="240" w:lineRule="auto"/>
              <w:jc w:val="center"/>
              <w:rPr>
                <w:sz w:val="24"/>
                <w:lang w:eastAsia="ru-RU"/>
              </w:rPr>
            </w:pPr>
            <w:r w:rsidRPr="009D2FE6">
              <w:rPr>
                <w:sz w:val="24"/>
                <w:lang w:eastAsia="ru-RU"/>
              </w:rPr>
              <w:t>120,0</w:t>
            </w:r>
          </w:p>
          <w:p w:rsidR="00380E36" w:rsidRPr="009D2FE6" w:rsidRDefault="00380E36" w:rsidP="00380E36">
            <w:pPr>
              <w:spacing w:line="240" w:lineRule="auto"/>
              <w:rPr>
                <w:sz w:val="24"/>
                <w:lang w:eastAsia="ru-RU"/>
              </w:rPr>
            </w:pPr>
          </w:p>
        </w:tc>
        <w:tc>
          <w:tcPr>
            <w:tcW w:w="1134" w:type="dxa"/>
          </w:tcPr>
          <w:p w:rsidR="00380E36" w:rsidRPr="009D2FE6" w:rsidRDefault="00380E36" w:rsidP="00380E36">
            <w:pPr>
              <w:spacing w:line="240" w:lineRule="auto"/>
              <w:jc w:val="center"/>
              <w:rPr>
                <w:sz w:val="24"/>
                <w:lang w:eastAsia="ru-RU"/>
              </w:rPr>
            </w:pPr>
            <w:r w:rsidRPr="009D2FE6">
              <w:rPr>
                <w:sz w:val="24"/>
                <w:lang w:eastAsia="ru-RU"/>
              </w:rPr>
              <w:t>120,0</w:t>
            </w:r>
          </w:p>
        </w:tc>
        <w:tc>
          <w:tcPr>
            <w:tcW w:w="1701" w:type="dxa"/>
            <w:vMerge w:val="restart"/>
          </w:tcPr>
          <w:p w:rsidR="00380E36" w:rsidRPr="009D2FE6" w:rsidRDefault="00380E36" w:rsidP="00380E36">
            <w:pPr>
              <w:spacing w:line="240" w:lineRule="auto"/>
              <w:jc w:val="center"/>
              <w:rPr>
                <w:sz w:val="24"/>
                <w:lang w:eastAsia="ru-RU"/>
              </w:rPr>
            </w:pPr>
            <w:r w:rsidRPr="009D2FE6">
              <w:rPr>
                <w:sz w:val="24"/>
                <w:lang w:eastAsia="ru-RU"/>
              </w:rPr>
              <w:t>Забезпечити належне і достойне поховання військовослужбовців</w:t>
            </w:r>
          </w:p>
          <w:p w:rsidR="00380E36" w:rsidRPr="009D2FE6" w:rsidRDefault="00380E36" w:rsidP="00380E36">
            <w:pPr>
              <w:spacing w:line="240" w:lineRule="auto"/>
              <w:ind w:left="-80" w:right="-94"/>
              <w:jc w:val="center"/>
              <w:rPr>
                <w:sz w:val="24"/>
                <w:lang w:eastAsia="ru-RU"/>
              </w:rPr>
            </w:pPr>
          </w:p>
        </w:tc>
      </w:tr>
      <w:tr w:rsidR="009D2FE6" w:rsidRPr="009D2FE6" w:rsidTr="001C25F5">
        <w:trPr>
          <w:trHeight w:val="560"/>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vMerge/>
          </w:tcPr>
          <w:p w:rsidR="00380E36" w:rsidRPr="009D2FE6" w:rsidRDefault="00380E36" w:rsidP="00380E36">
            <w:pPr>
              <w:spacing w:line="240" w:lineRule="auto"/>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560"/>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Кількість заяв</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17</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4</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4</w:t>
            </w:r>
          </w:p>
        </w:tc>
        <w:tc>
          <w:tcPr>
            <w:tcW w:w="1561" w:type="dxa"/>
            <w:vMerge/>
          </w:tcPr>
          <w:p w:rsidR="00380E36" w:rsidRPr="009D2FE6" w:rsidRDefault="00380E36" w:rsidP="00380E36">
            <w:pPr>
              <w:spacing w:line="240" w:lineRule="auto"/>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560"/>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vMerge/>
          </w:tcPr>
          <w:p w:rsidR="00380E36" w:rsidRPr="009D2FE6" w:rsidRDefault="00380E36" w:rsidP="00380E36">
            <w:pPr>
              <w:spacing w:line="240" w:lineRule="auto"/>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560"/>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Середній розмір допомоги (тис. грн.)</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50,00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30,00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30,00</w:t>
            </w:r>
          </w:p>
        </w:tc>
        <w:tc>
          <w:tcPr>
            <w:tcW w:w="1561" w:type="dxa"/>
            <w:vMerge/>
          </w:tcPr>
          <w:p w:rsidR="00380E36" w:rsidRPr="009D2FE6" w:rsidRDefault="00380E36" w:rsidP="00380E36">
            <w:pPr>
              <w:spacing w:line="240" w:lineRule="auto"/>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360" w:lineRule="auto"/>
              <w:jc w:val="both"/>
              <w:rPr>
                <w:sz w:val="24"/>
                <w:lang w:eastAsia="ru-RU"/>
              </w:rPr>
            </w:pPr>
          </w:p>
        </w:tc>
        <w:tc>
          <w:tcPr>
            <w:tcW w:w="1416" w:type="dxa"/>
            <w:vMerge/>
          </w:tcPr>
          <w:p w:rsidR="00380E36" w:rsidRPr="009D2FE6" w:rsidRDefault="00380E36" w:rsidP="00380E36">
            <w:pPr>
              <w:spacing w:line="36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якість,%</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100</w:t>
            </w:r>
          </w:p>
        </w:tc>
        <w:tc>
          <w:tcPr>
            <w:tcW w:w="1561" w:type="dxa"/>
            <w:vMerge/>
          </w:tcPr>
          <w:p w:rsidR="00380E36" w:rsidRPr="009D2FE6" w:rsidRDefault="00380E36" w:rsidP="00380E36">
            <w:pPr>
              <w:spacing w:line="240" w:lineRule="auto"/>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val="restart"/>
          </w:tcPr>
          <w:p w:rsidR="00380E36" w:rsidRPr="009D2FE6" w:rsidRDefault="00380E36" w:rsidP="00380E36">
            <w:pPr>
              <w:spacing w:line="240" w:lineRule="auto"/>
              <w:rPr>
                <w:sz w:val="24"/>
                <w:lang w:eastAsia="ru-RU"/>
              </w:rPr>
            </w:pPr>
            <w:r w:rsidRPr="009D2FE6">
              <w:rPr>
                <w:sz w:val="24"/>
                <w:lang w:eastAsia="ru-RU"/>
              </w:rPr>
              <w:t>1.4. Надання матеріальної допомоги членам сімей (іншій особі), які знаходяться в пошуку безвісті відсутніх та полонених військовослужбовців</w:t>
            </w: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Витрат (тис.грн.)</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230,0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50,0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50,0</w:t>
            </w:r>
          </w:p>
        </w:tc>
        <w:tc>
          <w:tcPr>
            <w:tcW w:w="1561" w:type="dxa"/>
          </w:tcPr>
          <w:p w:rsidR="00380E36" w:rsidRPr="009D2FE6" w:rsidRDefault="00380E36" w:rsidP="00380E36">
            <w:pPr>
              <w:spacing w:line="240" w:lineRule="auto"/>
              <w:jc w:val="center"/>
              <w:rPr>
                <w:sz w:val="24"/>
                <w:lang w:eastAsia="ru-RU"/>
              </w:rPr>
            </w:pPr>
            <w:r w:rsidRPr="009D2FE6">
              <w:rPr>
                <w:sz w:val="24"/>
                <w:lang w:eastAsia="ru-RU"/>
              </w:rPr>
              <w:t>Управління соціального захисту населення Новороздільської міської ради</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230,0</w:t>
            </w:r>
          </w:p>
        </w:tc>
        <w:tc>
          <w:tcPr>
            <w:tcW w:w="1134" w:type="dxa"/>
          </w:tcPr>
          <w:p w:rsidR="00380E36" w:rsidRPr="009D2FE6" w:rsidRDefault="00380E36" w:rsidP="00380E36">
            <w:pPr>
              <w:spacing w:after="200" w:line="240" w:lineRule="auto"/>
              <w:jc w:val="center"/>
              <w:rPr>
                <w:rFonts w:ascii="Calibri" w:hAnsi="Calibri"/>
                <w:sz w:val="24"/>
                <w:lang w:val="ru-RU" w:eastAsia="ru-RU"/>
              </w:rPr>
            </w:pPr>
            <w:r w:rsidRPr="009D2FE6">
              <w:rPr>
                <w:sz w:val="24"/>
                <w:lang w:eastAsia="ru-RU"/>
              </w:rPr>
              <w:t>50,0</w:t>
            </w:r>
          </w:p>
        </w:tc>
        <w:tc>
          <w:tcPr>
            <w:tcW w:w="1134" w:type="dxa"/>
          </w:tcPr>
          <w:p w:rsidR="00380E36" w:rsidRPr="009D2FE6" w:rsidRDefault="00380E36" w:rsidP="00380E36">
            <w:pPr>
              <w:spacing w:after="200" w:line="240" w:lineRule="auto"/>
              <w:jc w:val="center"/>
              <w:rPr>
                <w:rFonts w:ascii="Calibri" w:hAnsi="Calibri"/>
                <w:sz w:val="24"/>
                <w:lang w:val="ru-RU" w:eastAsia="ru-RU"/>
              </w:rPr>
            </w:pPr>
            <w:r w:rsidRPr="009D2FE6">
              <w:rPr>
                <w:sz w:val="24"/>
                <w:lang w:eastAsia="ru-RU"/>
              </w:rPr>
              <w:t>50,0</w:t>
            </w:r>
          </w:p>
        </w:tc>
        <w:tc>
          <w:tcPr>
            <w:tcW w:w="1701" w:type="dxa"/>
            <w:vMerge w:val="restart"/>
          </w:tcPr>
          <w:p w:rsidR="00380E36" w:rsidRPr="009D2FE6" w:rsidRDefault="00380E36" w:rsidP="00380E36">
            <w:pPr>
              <w:spacing w:line="240" w:lineRule="auto"/>
              <w:ind w:left="-80" w:right="-94"/>
              <w:jc w:val="center"/>
              <w:rPr>
                <w:sz w:val="24"/>
                <w:lang w:eastAsia="ru-RU"/>
              </w:rPr>
            </w:pPr>
            <w:r w:rsidRPr="009D2FE6">
              <w:rPr>
                <w:sz w:val="24"/>
                <w:lang w:eastAsia="ru-RU"/>
              </w:rPr>
              <w:t>Підтримка членів сімей безвісті відсутніх</w:t>
            </w:r>
          </w:p>
          <w:p w:rsidR="00380E36" w:rsidRPr="009D2FE6" w:rsidRDefault="00380E36" w:rsidP="00380E36">
            <w:pPr>
              <w:spacing w:line="240" w:lineRule="auto"/>
              <w:ind w:left="-80" w:right="-94"/>
              <w:jc w:val="center"/>
              <w:rPr>
                <w:sz w:val="24"/>
                <w:lang w:eastAsia="ru-RU"/>
              </w:rPr>
            </w:pPr>
            <w:r w:rsidRPr="009D2FE6">
              <w:rPr>
                <w:sz w:val="24"/>
                <w:lang w:eastAsia="ru-RU"/>
              </w:rPr>
              <w:t>військовослужбовців</w:t>
            </w: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Кількість заяв</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23</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5</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5</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Середній розмір допомоги (тис.грн.)</w:t>
            </w:r>
          </w:p>
        </w:tc>
        <w:tc>
          <w:tcPr>
            <w:tcW w:w="846" w:type="dxa"/>
          </w:tcPr>
          <w:p w:rsidR="00380E36" w:rsidRPr="009D2FE6" w:rsidRDefault="00380E36" w:rsidP="00380E36">
            <w:pPr>
              <w:spacing w:line="240" w:lineRule="auto"/>
              <w:jc w:val="center"/>
              <w:rPr>
                <w:sz w:val="24"/>
                <w:lang w:val="en-US" w:eastAsia="ru-RU"/>
              </w:rPr>
            </w:pPr>
            <w:r w:rsidRPr="009D2FE6">
              <w:rPr>
                <w:sz w:val="24"/>
                <w:lang w:eastAsia="ru-RU"/>
              </w:rPr>
              <w:t>10,</w:t>
            </w:r>
            <w:r w:rsidRPr="009D2FE6">
              <w:rPr>
                <w:sz w:val="24"/>
                <w:lang w:val="en-US" w:eastAsia="ru-RU"/>
              </w:rPr>
              <w:t>0</w:t>
            </w:r>
          </w:p>
        </w:tc>
        <w:tc>
          <w:tcPr>
            <w:tcW w:w="709" w:type="dxa"/>
          </w:tcPr>
          <w:p w:rsidR="00380E36" w:rsidRPr="009D2FE6" w:rsidRDefault="00380E36" w:rsidP="00380E36">
            <w:pPr>
              <w:spacing w:line="240" w:lineRule="auto"/>
              <w:jc w:val="center"/>
              <w:rPr>
                <w:sz w:val="24"/>
                <w:lang w:val="en-US" w:eastAsia="ru-RU"/>
              </w:rPr>
            </w:pPr>
            <w:r w:rsidRPr="009D2FE6">
              <w:rPr>
                <w:sz w:val="24"/>
                <w:lang w:eastAsia="ru-RU"/>
              </w:rPr>
              <w:t>10,</w:t>
            </w:r>
            <w:r w:rsidRPr="009D2FE6">
              <w:rPr>
                <w:sz w:val="24"/>
                <w:lang w:val="en-US" w:eastAsia="ru-RU"/>
              </w:rPr>
              <w:t>0</w:t>
            </w:r>
          </w:p>
        </w:tc>
        <w:tc>
          <w:tcPr>
            <w:tcW w:w="855" w:type="dxa"/>
            <w:gridSpan w:val="2"/>
          </w:tcPr>
          <w:p w:rsidR="00380E36" w:rsidRPr="009D2FE6" w:rsidRDefault="00380E36" w:rsidP="00380E36">
            <w:pPr>
              <w:spacing w:line="240" w:lineRule="auto"/>
              <w:jc w:val="center"/>
              <w:rPr>
                <w:sz w:val="24"/>
                <w:lang w:val="en-US" w:eastAsia="ru-RU"/>
              </w:rPr>
            </w:pPr>
            <w:r w:rsidRPr="009D2FE6">
              <w:rPr>
                <w:sz w:val="24"/>
                <w:lang w:eastAsia="ru-RU"/>
              </w:rPr>
              <w:t>10,</w:t>
            </w:r>
            <w:r w:rsidRPr="009D2FE6">
              <w:rPr>
                <w:sz w:val="24"/>
                <w:lang w:val="en-US" w:eastAsia="ru-RU"/>
              </w:rPr>
              <w:t>0</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val="en-US"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якість,%</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100</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Позитивно вирішених</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val="restart"/>
          </w:tcPr>
          <w:p w:rsidR="00380E36" w:rsidRPr="009D2FE6" w:rsidRDefault="00380E36" w:rsidP="00380E36">
            <w:pPr>
              <w:spacing w:line="240" w:lineRule="auto"/>
              <w:rPr>
                <w:sz w:val="24"/>
                <w:lang w:eastAsia="ru-RU"/>
              </w:rPr>
            </w:pPr>
            <w:r w:rsidRPr="009D2FE6">
              <w:rPr>
                <w:sz w:val="24"/>
                <w:lang w:eastAsia="ru-RU"/>
              </w:rPr>
              <w:t xml:space="preserve">1.5. Надання матеріальної допомоги </w:t>
            </w:r>
            <w:r w:rsidRPr="009D2FE6">
              <w:rPr>
                <w:sz w:val="24"/>
                <w:lang w:eastAsia="zh-CN"/>
              </w:rPr>
              <w:t>військовослужбовцю звільненому з полону</w:t>
            </w: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Витрат (тис.грн.)</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20,0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0,0</w:t>
            </w:r>
          </w:p>
        </w:tc>
        <w:tc>
          <w:tcPr>
            <w:tcW w:w="1561" w:type="dxa"/>
          </w:tcPr>
          <w:p w:rsidR="00380E36" w:rsidRPr="009D2FE6" w:rsidRDefault="00380E36" w:rsidP="00380E36">
            <w:pPr>
              <w:spacing w:line="240" w:lineRule="auto"/>
              <w:jc w:val="center"/>
              <w:rPr>
                <w:sz w:val="24"/>
                <w:lang w:eastAsia="ru-RU"/>
              </w:rPr>
            </w:pPr>
            <w:r w:rsidRPr="009D2FE6">
              <w:rPr>
                <w:sz w:val="24"/>
                <w:lang w:eastAsia="ru-RU"/>
              </w:rPr>
              <w:t>Управління соціального захисту населення Новороздільської міської ради</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20,0</w:t>
            </w:r>
          </w:p>
        </w:tc>
        <w:tc>
          <w:tcPr>
            <w:tcW w:w="1134" w:type="dxa"/>
          </w:tcPr>
          <w:p w:rsidR="00380E36" w:rsidRPr="009D2FE6" w:rsidRDefault="00380E36" w:rsidP="00380E36">
            <w:pPr>
              <w:spacing w:after="200" w:line="240" w:lineRule="auto"/>
              <w:jc w:val="center"/>
              <w:rPr>
                <w:rFonts w:ascii="Calibri" w:hAnsi="Calibri"/>
                <w:sz w:val="24"/>
                <w:lang w:val="ru-RU" w:eastAsia="ru-RU"/>
              </w:rPr>
            </w:pPr>
            <w:r w:rsidRPr="009D2FE6">
              <w:rPr>
                <w:sz w:val="24"/>
                <w:lang w:eastAsia="ru-RU"/>
              </w:rPr>
              <w:t>0,0</w:t>
            </w:r>
          </w:p>
        </w:tc>
        <w:tc>
          <w:tcPr>
            <w:tcW w:w="1134" w:type="dxa"/>
          </w:tcPr>
          <w:p w:rsidR="00380E36" w:rsidRPr="009D2FE6" w:rsidRDefault="00380E36" w:rsidP="00380E36">
            <w:pPr>
              <w:spacing w:after="200" w:line="240" w:lineRule="auto"/>
              <w:jc w:val="center"/>
              <w:rPr>
                <w:rFonts w:ascii="Calibri" w:hAnsi="Calibri"/>
                <w:sz w:val="24"/>
                <w:lang w:val="ru-RU" w:eastAsia="ru-RU"/>
              </w:rPr>
            </w:pPr>
            <w:r w:rsidRPr="009D2FE6">
              <w:rPr>
                <w:sz w:val="24"/>
                <w:lang w:eastAsia="ru-RU"/>
              </w:rPr>
              <w:t>0,0</w:t>
            </w:r>
          </w:p>
        </w:tc>
        <w:tc>
          <w:tcPr>
            <w:tcW w:w="1701" w:type="dxa"/>
          </w:tcPr>
          <w:p w:rsidR="00380E36" w:rsidRPr="009D2FE6" w:rsidRDefault="00380E36" w:rsidP="00380E36">
            <w:pPr>
              <w:spacing w:line="240" w:lineRule="auto"/>
              <w:ind w:left="-80" w:right="-94"/>
              <w:jc w:val="center"/>
              <w:rPr>
                <w:sz w:val="24"/>
                <w:lang w:eastAsia="ru-RU"/>
              </w:rPr>
            </w:pPr>
            <w:r w:rsidRPr="009D2FE6">
              <w:rPr>
                <w:sz w:val="24"/>
                <w:lang w:eastAsia="ru-RU"/>
              </w:rPr>
              <w:t xml:space="preserve">Підтримка </w:t>
            </w:r>
          </w:p>
          <w:p w:rsidR="00380E36" w:rsidRPr="009D2FE6" w:rsidRDefault="00380E36" w:rsidP="00380E36">
            <w:pPr>
              <w:spacing w:line="240" w:lineRule="auto"/>
              <w:ind w:left="-80" w:right="-94"/>
              <w:jc w:val="center"/>
              <w:rPr>
                <w:sz w:val="24"/>
                <w:lang w:eastAsia="ru-RU"/>
              </w:rPr>
            </w:pPr>
            <w:r w:rsidRPr="009D2FE6">
              <w:rPr>
                <w:sz w:val="24"/>
                <w:lang w:eastAsia="ru-RU"/>
              </w:rPr>
              <w:t>Військовослужбовців звільнених з полону</w:t>
            </w: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Кількість заяв</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1</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Середній розмір допомоги (тис.грн.)</w:t>
            </w:r>
          </w:p>
        </w:tc>
        <w:tc>
          <w:tcPr>
            <w:tcW w:w="846" w:type="dxa"/>
          </w:tcPr>
          <w:p w:rsidR="00380E36" w:rsidRPr="009D2FE6" w:rsidRDefault="00380E36" w:rsidP="00380E36">
            <w:pPr>
              <w:spacing w:line="240" w:lineRule="auto"/>
              <w:jc w:val="center"/>
              <w:rPr>
                <w:sz w:val="24"/>
                <w:lang w:val="en-US" w:eastAsia="ru-RU"/>
              </w:rPr>
            </w:pPr>
            <w:r w:rsidRPr="009D2FE6">
              <w:rPr>
                <w:sz w:val="24"/>
                <w:lang w:eastAsia="ru-RU"/>
              </w:rPr>
              <w:t>20,</w:t>
            </w:r>
            <w:r w:rsidRPr="009D2FE6">
              <w:rPr>
                <w:sz w:val="24"/>
                <w:lang w:val="en-US" w:eastAsia="ru-RU"/>
              </w:rPr>
              <w:t>0</w:t>
            </w:r>
          </w:p>
        </w:tc>
        <w:tc>
          <w:tcPr>
            <w:tcW w:w="709" w:type="dxa"/>
          </w:tcPr>
          <w:p w:rsidR="00380E36" w:rsidRPr="009D2FE6" w:rsidRDefault="00380E36" w:rsidP="00380E36">
            <w:pPr>
              <w:spacing w:line="240" w:lineRule="auto"/>
              <w:jc w:val="center"/>
              <w:rPr>
                <w:sz w:val="24"/>
                <w:lang w:val="en-US" w:eastAsia="ru-RU"/>
              </w:rPr>
            </w:pPr>
            <w:r w:rsidRPr="009D2FE6">
              <w:rPr>
                <w:sz w:val="24"/>
                <w:lang w:eastAsia="ru-RU"/>
              </w:rPr>
              <w:t>0</w:t>
            </w:r>
          </w:p>
        </w:tc>
        <w:tc>
          <w:tcPr>
            <w:tcW w:w="855" w:type="dxa"/>
            <w:gridSpan w:val="2"/>
          </w:tcPr>
          <w:p w:rsidR="00380E36" w:rsidRPr="009D2FE6" w:rsidRDefault="00380E36" w:rsidP="00380E36">
            <w:pPr>
              <w:spacing w:line="240" w:lineRule="auto"/>
              <w:jc w:val="center"/>
              <w:rPr>
                <w:sz w:val="24"/>
                <w:lang w:val="en-US" w:eastAsia="ru-RU"/>
              </w:rPr>
            </w:pPr>
            <w:r w:rsidRPr="009D2FE6">
              <w:rPr>
                <w:sz w:val="24"/>
                <w:lang w:eastAsia="ru-RU"/>
              </w:rPr>
              <w:t>0</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val="en-US"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val="restart"/>
          </w:tcPr>
          <w:p w:rsidR="00380E36" w:rsidRPr="009D2FE6" w:rsidRDefault="00380E36" w:rsidP="00380E36">
            <w:pPr>
              <w:spacing w:line="240" w:lineRule="auto"/>
              <w:rPr>
                <w:sz w:val="24"/>
                <w:lang w:eastAsia="ru-RU"/>
              </w:rPr>
            </w:pPr>
            <w:r w:rsidRPr="009D2FE6">
              <w:rPr>
                <w:sz w:val="24"/>
                <w:lang w:eastAsia="ru-RU"/>
              </w:rPr>
              <w:t xml:space="preserve">1.6. </w:t>
            </w:r>
            <w:r w:rsidRPr="009D2FE6">
              <w:rPr>
                <w:sz w:val="24"/>
                <w:lang w:val="ru-RU" w:eastAsia="ru-RU"/>
              </w:rPr>
              <w:t>Надання</w:t>
            </w:r>
            <w:r w:rsidRPr="009D2FE6">
              <w:rPr>
                <w:sz w:val="24"/>
                <w:lang w:eastAsia="ru-RU"/>
              </w:rPr>
              <w:t xml:space="preserve"> </w:t>
            </w:r>
            <w:r w:rsidRPr="009D2FE6">
              <w:rPr>
                <w:sz w:val="24"/>
                <w:lang w:val="ru-RU" w:eastAsia="ru-RU"/>
              </w:rPr>
              <w:t>матеріальної</w:t>
            </w:r>
            <w:r w:rsidRPr="009D2FE6">
              <w:rPr>
                <w:sz w:val="24"/>
                <w:lang w:eastAsia="ru-RU"/>
              </w:rPr>
              <w:t xml:space="preserve"> допомоги </w:t>
            </w:r>
            <w:r w:rsidRPr="009D2FE6">
              <w:rPr>
                <w:sz w:val="24"/>
                <w:lang w:val="ru-RU" w:eastAsia="ru-RU"/>
              </w:rPr>
              <w:t>військовослужбовцям,</w:t>
            </w:r>
            <w:r w:rsidRPr="009D2FE6">
              <w:rPr>
                <w:sz w:val="24"/>
                <w:lang w:eastAsia="ru-RU"/>
              </w:rPr>
              <w:t xml:space="preserve"> які отримали порання під час </w:t>
            </w:r>
            <w:r w:rsidRPr="009D2FE6">
              <w:rPr>
                <w:sz w:val="24"/>
                <w:lang w:val="ru-RU" w:eastAsia="ru-RU"/>
              </w:rPr>
              <w:t>проход</w:t>
            </w:r>
            <w:r w:rsidRPr="009D2FE6">
              <w:rPr>
                <w:sz w:val="24"/>
                <w:lang w:eastAsia="ru-RU"/>
              </w:rPr>
              <w:t xml:space="preserve">ження </w:t>
            </w:r>
            <w:r w:rsidRPr="009D2FE6">
              <w:rPr>
                <w:sz w:val="24"/>
                <w:lang w:val="ru-RU" w:eastAsia="ru-RU"/>
              </w:rPr>
              <w:t>військов</w:t>
            </w:r>
            <w:r w:rsidRPr="009D2FE6">
              <w:rPr>
                <w:sz w:val="24"/>
                <w:lang w:eastAsia="ru-RU"/>
              </w:rPr>
              <w:t>ої</w:t>
            </w:r>
            <w:r w:rsidRPr="009D2FE6">
              <w:rPr>
                <w:sz w:val="24"/>
                <w:lang w:val="ru-RU" w:eastAsia="ru-RU"/>
              </w:rPr>
              <w:t xml:space="preserve"> служб</w:t>
            </w:r>
            <w:r w:rsidRPr="009D2FE6">
              <w:rPr>
                <w:sz w:val="24"/>
                <w:lang w:eastAsia="ru-RU"/>
              </w:rPr>
              <w:t>и</w:t>
            </w: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Витрат (тис. грн.)</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450,0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300,0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300,0</w:t>
            </w:r>
          </w:p>
        </w:tc>
        <w:tc>
          <w:tcPr>
            <w:tcW w:w="1561" w:type="dxa"/>
          </w:tcPr>
          <w:p w:rsidR="00380E36" w:rsidRPr="009D2FE6" w:rsidRDefault="00380E36" w:rsidP="00380E36">
            <w:pPr>
              <w:spacing w:line="240" w:lineRule="auto"/>
              <w:jc w:val="center"/>
              <w:rPr>
                <w:sz w:val="24"/>
                <w:lang w:eastAsia="ru-RU"/>
              </w:rPr>
            </w:pPr>
            <w:r w:rsidRPr="009D2FE6">
              <w:rPr>
                <w:sz w:val="24"/>
                <w:lang w:eastAsia="ru-RU"/>
              </w:rPr>
              <w:t>Управління соціального захисту населення Новороздільської міської ради Новороздільської міської ради</w:t>
            </w:r>
          </w:p>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val="ru-RU"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450,0</w:t>
            </w:r>
          </w:p>
        </w:tc>
        <w:tc>
          <w:tcPr>
            <w:tcW w:w="1134" w:type="dxa"/>
          </w:tcPr>
          <w:p w:rsidR="00380E36" w:rsidRPr="009D2FE6" w:rsidRDefault="00380E36" w:rsidP="00380E36">
            <w:pPr>
              <w:spacing w:after="200" w:line="240" w:lineRule="auto"/>
              <w:jc w:val="center"/>
              <w:rPr>
                <w:sz w:val="24"/>
                <w:lang w:eastAsia="ru-RU"/>
              </w:rPr>
            </w:pPr>
            <w:r w:rsidRPr="009D2FE6">
              <w:rPr>
                <w:sz w:val="24"/>
                <w:lang w:eastAsia="ru-RU"/>
              </w:rPr>
              <w:t>300,0</w:t>
            </w:r>
          </w:p>
        </w:tc>
        <w:tc>
          <w:tcPr>
            <w:tcW w:w="1134" w:type="dxa"/>
          </w:tcPr>
          <w:p w:rsidR="00380E36" w:rsidRPr="009D2FE6" w:rsidRDefault="00380E36" w:rsidP="00380E36">
            <w:pPr>
              <w:spacing w:after="200" w:line="240" w:lineRule="auto"/>
              <w:jc w:val="center"/>
              <w:rPr>
                <w:sz w:val="24"/>
                <w:lang w:eastAsia="ru-RU"/>
              </w:rPr>
            </w:pPr>
            <w:r w:rsidRPr="009D2FE6">
              <w:rPr>
                <w:sz w:val="24"/>
                <w:lang w:eastAsia="ru-RU"/>
              </w:rPr>
              <w:t>300,0</w:t>
            </w:r>
          </w:p>
        </w:tc>
        <w:tc>
          <w:tcPr>
            <w:tcW w:w="1701" w:type="dxa"/>
            <w:vMerge w:val="restart"/>
          </w:tcPr>
          <w:p w:rsidR="00380E36" w:rsidRPr="009D2FE6" w:rsidRDefault="00380E36" w:rsidP="00380E36">
            <w:pPr>
              <w:spacing w:line="240" w:lineRule="auto"/>
              <w:ind w:left="-80" w:right="-94"/>
              <w:jc w:val="center"/>
              <w:rPr>
                <w:sz w:val="24"/>
                <w:lang w:val="ru-RU" w:eastAsia="ru-RU"/>
              </w:rPr>
            </w:pPr>
            <w:r w:rsidRPr="009D2FE6">
              <w:rPr>
                <w:sz w:val="24"/>
                <w:lang w:val="ru-RU" w:eastAsia="ru-RU"/>
              </w:rPr>
              <w:t>Підтримка</w:t>
            </w:r>
          </w:p>
          <w:p w:rsidR="00380E36" w:rsidRPr="009D2FE6" w:rsidRDefault="00380E36" w:rsidP="00380E36">
            <w:pPr>
              <w:spacing w:line="240" w:lineRule="auto"/>
              <w:ind w:left="-80" w:right="-94"/>
              <w:jc w:val="center"/>
              <w:rPr>
                <w:sz w:val="24"/>
                <w:lang w:val="ru-RU" w:eastAsia="ru-RU"/>
              </w:rPr>
            </w:pPr>
            <w:r w:rsidRPr="009D2FE6">
              <w:rPr>
                <w:sz w:val="24"/>
                <w:lang w:val="ru-RU" w:eastAsia="ru-RU"/>
              </w:rPr>
              <w:t>військовослужбовців, які</w:t>
            </w:r>
          </w:p>
          <w:p w:rsidR="00380E36" w:rsidRPr="009D2FE6" w:rsidRDefault="00380E36" w:rsidP="00380E36">
            <w:pPr>
              <w:spacing w:line="240" w:lineRule="auto"/>
              <w:ind w:left="-80" w:right="-94"/>
              <w:jc w:val="center"/>
              <w:rPr>
                <w:sz w:val="24"/>
                <w:lang w:eastAsia="ru-RU"/>
              </w:rPr>
            </w:pPr>
            <w:r w:rsidRPr="009D2FE6">
              <w:rPr>
                <w:sz w:val="24"/>
                <w:lang w:val="ru-RU" w:eastAsia="ru-RU"/>
              </w:rPr>
              <w:t>проход</w:t>
            </w:r>
            <w:r w:rsidRPr="009D2FE6">
              <w:rPr>
                <w:sz w:val="24"/>
                <w:lang w:eastAsia="ru-RU"/>
              </w:rPr>
              <w:t xml:space="preserve">ять </w:t>
            </w:r>
            <w:r w:rsidRPr="009D2FE6">
              <w:rPr>
                <w:sz w:val="24"/>
                <w:lang w:val="ru-RU" w:eastAsia="ru-RU"/>
              </w:rPr>
              <w:t>військов</w:t>
            </w:r>
            <w:r w:rsidRPr="009D2FE6">
              <w:rPr>
                <w:sz w:val="24"/>
                <w:lang w:eastAsia="ru-RU"/>
              </w:rPr>
              <w:t>у</w:t>
            </w:r>
            <w:r w:rsidRPr="009D2FE6">
              <w:rPr>
                <w:sz w:val="24"/>
                <w:lang w:val="ru-RU" w:eastAsia="ru-RU"/>
              </w:rPr>
              <w:t>служб</w:t>
            </w:r>
            <w:r w:rsidRPr="009D2FE6">
              <w:rPr>
                <w:sz w:val="24"/>
                <w:lang w:eastAsia="ru-RU"/>
              </w:rPr>
              <w:t>у</w:t>
            </w: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Кількість заяв</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37</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24</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24</w:t>
            </w:r>
          </w:p>
        </w:tc>
        <w:tc>
          <w:tcPr>
            <w:tcW w:w="1561" w:type="dxa"/>
          </w:tcPr>
          <w:p w:rsidR="00380E36" w:rsidRPr="009D2FE6" w:rsidRDefault="00380E36" w:rsidP="00380E36">
            <w:pPr>
              <w:spacing w:line="240" w:lineRule="auto"/>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 xml:space="preserve">Середній </w:t>
            </w:r>
            <w:r w:rsidRPr="009D2FE6">
              <w:rPr>
                <w:sz w:val="24"/>
                <w:lang w:eastAsia="ru-RU"/>
              </w:rPr>
              <w:lastRenderedPageBreak/>
              <w:t>розмір допомоги</w:t>
            </w:r>
          </w:p>
        </w:tc>
        <w:tc>
          <w:tcPr>
            <w:tcW w:w="846" w:type="dxa"/>
          </w:tcPr>
          <w:p w:rsidR="00380E36" w:rsidRPr="009D2FE6" w:rsidRDefault="00380E36" w:rsidP="00380E36">
            <w:pPr>
              <w:spacing w:line="240" w:lineRule="auto"/>
              <w:rPr>
                <w:sz w:val="24"/>
                <w:lang w:eastAsia="ru-RU"/>
              </w:rPr>
            </w:pPr>
            <w:r w:rsidRPr="009D2FE6">
              <w:rPr>
                <w:sz w:val="24"/>
                <w:lang w:eastAsia="ru-RU"/>
              </w:rPr>
              <w:lastRenderedPageBreak/>
              <w:t xml:space="preserve">- </w:t>
            </w:r>
            <w:r w:rsidRPr="009D2FE6">
              <w:rPr>
                <w:sz w:val="24"/>
                <w:lang w:eastAsia="ru-RU"/>
              </w:rPr>
              <w:lastRenderedPageBreak/>
              <w:t>повна втрата працездатності-25тис.грн.</w:t>
            </w:r>
          </w:p>
          <w:p w:rsidR="00380E36" w:rsidRPr="009D2FE6" w:rsidRDefault="00380E36" w:rsidP="00380E36">
            <w:pPr>
              <w:spacing w:line="240" w:lineRule="auto"/>
              <w:rPr>
                <w:sz w:val="24"/>
                <w:lang w:eastAsia="ru-RU"/>
              </w:rPr>
            </w:pPr>
            <w:r w:rsidRPr="009D2FE6">
              <w:rPr>
                <w:sz w:val="24"/>
                <w:lang w:eastAsia="ru-RU"/>
              </w:rPr>
              <w:t>- тяжкі травми – 15 тис.грн.</w:t>
            </w:r>
          </w:p>
          <w:p w:rsidR="00380E36" w:rsidRPr="009D2FE6" w:rsidRDefault="00380E36" w:rsidP="00380E36">
            <w:pPr>
              <w:spacing w:line="240" w:lineRule="auto"/>
              <w:rPr>
                <w:sz w:val="24"/>
                <w:lang w:eastAsia="ru-RU"/>
              </w:rPr>
            </w:pPr>
            <w:r w:rsidRPr="009D2FE6">
              <w:rPr>
                <w:sz w:val="24"/>
                <w:lang w:eastAsia="ru-RU"/>
              </w:rPr>
              <w:t>- середньої важкості травми – 10 тис.грн.</w:t>
            </w:r>
          </w:p>
          <w:p w:rsidR="00380E36" w:rsidRPr="009D2FE6" w:rsidRDefault="00380E36" w:rsidP="00380E36">
            <w:pPr>
              <w:spacing w:line="240" w:lineRule="auto"/>
              <w:rPr>
                <w:sz w:val="24"/>
                <w:lang w:eastAsia="ru-RU"/>
              </w:rPr>
            </w:pPr>
            <w:r w:rsidRPr="009D2FE6">
              <w:rPr>
                <w:sz w:val="24"/>
                <w:lang w:eastAsia="ru-RU"/>
              </w:rPr>
              <w:t>- легкі травми – 5 тис.грн.</w:t>
            </w:r>
          </w:p>
          <w:p w:rsidR="00380E36" w:rsidRPr="009D2FE6" w:rsidRDefault="00380E36" w:rsidP="00380E36">
            <w:pPr>
              <w:spacing w:line="240" w:lineRule="auto"/>
              <w:rPr>
                <w:sz w:val="24"/>
                <w:lang w:eastAsia="ru-RU"/>
              </w:rPr>
            </w:pPr>
          </w:p>
        </w:tc>
        <w:tc>
          <w:tcPr>
            <w:tcW w:w="709" w:type="dxa"/>
          </w:tcPr>
          <w:p w:rsidR="00380E36" w:rsidRPr="009D2FE6" w:rsidRDefault="00380E36" w:rsidP="00380E36">
            <w:pPr>
              <w:spacing w:line="240" w:lineRule="auto"/>
              <w:rPr>
                <w:sz w:val="24"/>
                <w:lang w:eastAsia="ru-RU"/>
              </w:rPr>
            </w:pPr>
            <w:r w:rsidRPr="009D2FE6">
              <w:rPr>
                <w:sz w:val="24"/>
                <w:lang w:eastAsia="ru-RU"/>
              </w:rPr>
              <w:lastRenderedPageBreak/>
              <w:t xml:space="preserve">- </w:t>
            </w:r>
            <w:r w:rsidRPr="009D2FE6">
              <w:rPr>
                <w:sz w:val="24"/>
                <w:lang w:eastAsia="ru-RU"/>
              </w:rPr>
              <w:lastRenderedPageBreak/>
              <w:t>повна втрата працездатності-25тис.грн.</w:t>
            </w:r>
          </w:p>
          <w:p w:rsidR="00380E36" w:rsidRPr="009D2FE6" w:rsidRDefault="00380E36" w:rsidP="00380E36">
            <w:pPr>
              <w:spacing w:line="240" w:lineRule="auto"/>
              <w:rPr>
                <w:sz w:val="24"/>
                <w:lang w:eastAsia="ru-RU"/>
              </w:rPr>
            </w:pPr>
            <w:r w:rsidRPr="009D2FE6">
              <w:rPr>
                <w:sz w:val="24"/>
                <w:lang w:eastAsia="ru-RU"/>
              </w:rPr>
              <w:t>- тяжкі травми – 15 тис.грн.</w:t>
            </w:r>
          </w:p>
          <w:p w:rsidR="00380E36" w:rsidRPr="009D2FE6" w:rsidRDefault="00380E36" w:rsidP="00380E36">
            <w:pPr>
              <w:spacing w:line="240" w:lineRule="auto"/>
              <w:rPr>
                <w:sz w:val="24"/>
                <w:lang w:eastAsia="ru-RU"/>
              </w:rPr>
            </w:pPr>
            <w:r w:rsidRPr="009D2FE6">
              <w:rPr>
                <w:sz w:val="24"/>
                <w:lang w:eastAsia="ru-RU"/>
              </w:rPr>
              <w:t>- середньої важкості травми – 10 тис.грн.</w:t>
            </w:r>
          </w:p>
          <w:p w:rsidR="00380E36" w:rsidRPr="009D2FE6" w:rsidRDefault="00380E36" w:rsidP="00380E36">
            <w:pPr>
              <w:spacing w:line="240" w:lineRule="auto"/>
              <w:rPr>
                <w:sz w:val="24"/>
                <w:lang w:eastAsia="ru-RU"/>
              </w:rPr>
            </w:pPr>
            <w:r w:rsidRPr="009D2FE6">
              <w:rPr>
                <w:sz w:val="24"/>
                <w:lang w:eastAsia="ru-RU"/>
              </w:rPr>
              <w:t xml:space="preserve">- легкі травми – 5 </w:t>
            </w:r>
            <w:r w:rsidRPr="009D2FE6">
              <w:rPr>
                <w:sz w:val="24"/>
                <w:lang w:eastAsia="ru-RU"/>
              </w:rPr>
              <w:lastRenderedPageBreak/>
              <w:t>тис.грн.</w:t>
            </w:r>
          </w:p>
          <w:p w:rsidR="00380E36" w:rsidRPr="009D2FE6" w:rsidRDefault="00380E36" w:rsidP="00380E36">
            <w:pPr>
              <w:spacing w:line="240" w:lineRule="auto"/>
              <w:rPr>
                <w:sz w:val="24"/>
                <w:lang w:eastAsia="ru-RU"/>
              </w:rPr>
            </w:pPr>
          </w:p>
        </w:tc>
        <w:tc>
          <w:tcPr>
            <w:tcW w:w="855" w:type="dxa"/>
            <w:gridSpan w:val="2"/>
          </w:tcPr>
          <w:p w:rsidR="00380E36" w:rsidRPr="009D2FE6" w:rsidRDefault="00380E36" w:rsidP="00380E36">
            <w:pPr>
              <w:spacing w:line="240" w:lineRule="auto"/>
              <w:rPr>
                <w:sz w:val="24"/>
                <w:lang w:eastAsia="ru-RU"/>
              </w:rPr>
            </w:pPr>
            <w:r w:rsidRPr="009D2FE6">
              <w:rPr>
                <w:sz w:val="24"/>
                <w:lang w:eastAsia="ru-RU"/>
              </w:rPr>
              <w:lastRenderedPageBreak/>
              <w:t xml:space="preserve">- </w:t>
            </w:r>
            <w:r w:rsidRPr="009D2FE6">
              <w:rPr>
                <w:sz w:val="24"/>
                <w:lang w:eastAsia="ru-RU"/>
              </w:rPr>
              <w:lastRenderedPageBreak/>
              <w:t>повна втрата працездатності-25тис.грн.</w:t>
            </w:r>
          </w:p>
          <w:p w:rsidR="00380E36" w:rsidRPr="009D2FE6" w:rsidRDefault="00380E36" w:rsidP="00380E36">
            <w:pPr>
              <w:spacing w:line="240" w:lineRule="auto"/>
              <w:rPr>
                <w:sz w:val="24"/>
                <w:lang w:eastAsia="ru-RU"/>
              </w:rPr>
            </w:pPr>
            <w:r w:rsidRPr="009D2FE6">
              <w:rPr>
                <w:sz w:val="24"/>
                <w:lang w:eastAsia="ru-RU"/>
              </w:rPr>
              <w:t>- тяжкі травми – 15 тис.грн.</w:t>
            </w:r>
          </w:p>
          <w:p w:rsidR="00380E36" w:rsidRPr="009D2FE6" w:rsidRDefault="00380E36" w:rsidP="00380E36">
            <w:pPr>
              <w:spacing w:line="240" w:lineRule="auto"/>
              <w:rPr>
                <w:sz w:val="24"/>
                <w:lang w:eastAsia="ru-RU"/>
              </w:rPr>
            </w:pPr>
            <w:r w:rsidRPr="009D2FE6">
              <w:rPr>
                <w:sz w:val="24"/>
                <w:lang w:eastAsia="ru-RU"/>
              </w:rPr>
              <w:t>- середньої важкості травми – 10 тис.грн.</w:t>
            </w:r>
          </w:p>
          <w:p w:rsidR="00380E36" w:rsidRPr="009D2FE6" w:rsidRDefault="00380E36" w:rsidP="00380E36">
            <w:pPr>
              <w:spacing w:line="240" w:lineRule="auto"/>
              <w:rPr>
                <w:sz w:val="24"/>
                <w:lang w:eastAsia="ru-RU"/>
              </w:rPr>
            </w:pPr>
            <w:r w:rsidRPr="009D2FE6">
              <w:rPr>
                <w:sz w:val="24"/>
                <w:lang w:eastAsia="ru-RU"/>
              </w:rPr>
              <w:t>- легкі травми – 5 тис.грн.</w:t>
            </w:r>
          </w:p>
          <w:p w:rsidR="00380E36" w:rsidRPr="009D2FE6" w:rsidRDefault="00380E36" w:rsidP="00380E36">
            <w:pPr>
              <w:spacing w:line="240" w:lineRule="auto"/>
              <w:rPr>
                <w:sz w:val="24"/>
                <w:lang w:eastAsia="ru-RU"/>
              </w:rPr>
            </w:pPr>
          </w:p>
        </w:tc>
        <w:tc>
          <w:tcPr>
            <w:tcW w:w="1561" w:type="dxa"/>
          </w:tcPr>
          <w:p w:rsidR="00380E36" w:rsidRPr="009D2FE6" w:rsidRDefault="00380E36" w:rsidP="00380E36">
            <w:pPr>
              <w:spacing w:line="240" w:lineRule="auto"/>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якість,%</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100</w:t>
            </w:r>
          </w:p>
        </w:tc>
        <w:tc>
          <w:tcPr>
            <w:tcW w:w="1561" w:type="dxa"/>
          </w:tcPr>
          <w:p w:rsidR="00380E36" w:rsidRPr="009D2FE6" w:rsidRDefault="00380E36" w:rsidP="00380E36">
            <w:pPr>
              <w:spacing w:line="240" w:lineRule="auto"/>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ind w:left="110"/>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val="restart"/>
          </w:tcPr>
          <w:p w:rsidR="00380E36" w:rsidRPr="009D2FE6" w:rsidRDefault="00380E36" w:rsidP="00380E36">
            <w:pPr>
              <w:spacing w:line="240" w:lineRule="auto"/>
              <w:ind w:left="110"/>
              <w:jc w:val="both"/>
              <w:rPr>
                <w:sz w:val="24"/>
                <w:lang w:eastAsia="ru-RU"/>
              </w:rPr>
            </w:pPr>
          </w:p>
        </w:tc>
        <w:tc>
          <w:tcPr>
            <w:tcW w:w="1416" w:type="dxa"/>
            <w:vMerge w:val="restart"/>
          </w:tcPr>
          <w:p w:rsidR="00380E36" w:rsidRPr="009D2FE6" w:rsidRDefault="00380E36" w:rsidP="00380E36">
            <w:pPr>
              <w:spacing w:line="240" w:lineRule="auto"/>
              <w:jc w:val="both"/>
              <w:rPr>
                <w:sz w:val="24"/>
                <w:lang w:eastAsia="ru-RU"/>
              </w:rPr>
            </w:pPr>
          </w:p>
        </w:tc>
        <w:tc>
          <w:tcPr>
            <w:tcW w:w="2267" w:type="dxa"/>
            <w:vMerge w:val="restart"/>
          </w:tcPr>
          <w:p w:rsidR="00380E36" w:rsidRPr="009D2FE6" w:rsidRDefault="00380E36" w:rsidP="00380E36">
            <w:pPr>
              <w:spacing w:line="240" w:lineRule="auto"/>
              <w:rPr>
                <w:sz w:val="24"/>
                <w:lang w:eastAsia="ru-RU"/>
              </w:rPr>
            </w:pPr>
            <w:r w:rsidRPr="009D2FE6">
              <w:rPr>
                <w:sz w:val="24"/>
                <w:lang w:eastAsia="ru-RU"/>
              </w:rPr>
              <w:t>1.7. Надання та виплати грошової допомоги родинам загиблих (померлих) військовослужбовців, ветеранів війни, Захисників, Захисниць України з нагоди Дня захисника України</w:t>
            </w: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Витрат (тис.грн.)</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50,0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45,0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45,0</w:t>
            </w:r>
          </w:p>
        </w:tc>
        <w:tc>
          <w:tcPr>
            <w:tcW w:w="1561" w:type="dxa"/>
          </w:tcPr>
          <w:p w:rsidR="00380E36" w:rsidRPr="009D2FE6" w:rsidRDefault="00380E36" w:rsidP="00380E36">
            <w:pPr>
              <w:spacing w:line="240" w:lineRule="auto"/>
              <w:jc w:val="center"/>
              <w:rPr>
                <w:sz w:val="24"/>
                <w:lang w:eastAsia="ru-RU"/>
              </w:rPr>
            </w:pPr>
            <w:r w:rsidRPr="009D2FE6">
              <w:rPr>
                <w:sz w:val="24"/>
                <w:lang w:eastAsia="ru-RU"/>
              </w:rPr>
              <w:t>Управління соціального захисту населення Новороздільської міської ради  Новороздільської міської ради</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eastAsia="ru-RU"/>
              </w:rPr>
            </w:pPr>
            <w:r w:rsidRPr="009D2FE6">
              <w:rPr>
                <w:sz w:val="24"/>
                <w:lang w:eastAsia="ru-RU"/>
              </w:rPr>
              <w:t>45,0</w:t>
            </w:r>
          </w:p>
        </w:tc>
        <w:tc>
          <w:tcPr>
            <w:tcW w:w="1134" w:type="dxa"/>
          </w:tcPr>
          <w:p w:rsidR="00380E36" w:rsidRPr="009D2FE6" w:rsidRDefault="00380E36" w:rsidP="00380E36">
            <w:pPr>
              <w:spacing w:line="240" w:lineRule="auto"/>
              <w:jc w:val="center"/>
              <w:rPr>
                <w:sz w:val="24"/>
                <w:lang w:eastAsia="ru-RU"/>
              </w:rPr>
            </w:pPr>
            <w:r w:rsidRPr="009D2FE6">
              <w:rPr>
                <w:sz w:val="24"/>
                <w:lang w:eastAsia="ru-RU"/>
              </w:rPr>
              <w:t>45,0</w:t>
            </w:r>
          </w:p>
        </w:tc>
        <w:tc>
          <w:tcPr>
            <w:tcW w:w="1134" w:type="dxa"/>
          </w:tcPr>
          <w:p w:rsidR="00380E36" w:rsidRPr="009D2FE6" w:rsidRDefault="00380E36" w:rsidP="00380E36">
            <w:pPr>
              <w:spacing w:line="240" w:lineRule="auto"/>
              <w:jc w:val="center"/>
              <w:rPr>
                <w:sz w:val="24"/>
                <w:lang w:eastAsia="ru-RU"/>
              </w:rPr>
            </w:pPr>
            <w:r w:rsidRPr="009D2FE6">
              <w:rPr>
                <w:sz w:val="24"/>
                <w:lang w:eastAsia="ru-RU"/>
              </w:rPr>
              <w:t>45,0</w:t>
            </w:r>
          </w:p>
        </w:tc>
        <w:tc>
          <w:tcPr>
            <w:tcW w:w="1701" w:type="dxa"/>
            <w:vMerge w:val="restart"/>
          </w:tcPr>
          <w:p w:rsidR="00380E36" w:rsidRPr="009D2FE6" w:rsidRDefault="00380E36" w:rsidP="00380E36">
            <w:pPr>
              <w:spacing w:line="240" w:lineRule="auto"/>
              <w:ind w:right="-94"/>
              <w:rPr>
                <w:sz w:val="24"/>
                <w:lang w:eastAsia="ru-RU"/>
              </w:rPr>
            </w:pPr>
            <w:r w:rsidRPr="009D2FE6">
              <w:rPr>
                <w:sz w:val="24"/>
                <w:lang w:eastAsia="ru-RU"/>
              </w:rPr>
              <w:t>Додаткова адресна підтримка родин загиблих (померлих) військовослужбовців, ветеранів війни, Захисників, Захисниць України з нагоди Дня захисника України</w:t>
            </w:r>
          </w:p>
        </w:tc>
      </w:tr>
      <w:tr w:rsidR="009D2FE6" w:rsidRPr="009D2FE6" w:rsidTr="001C25F5">
        <w:trPr>
          <w:trHeight w:val="447"/>
        </w:trPr>
        <w:tc>
          <w:tcPr>
            <w:tcW w:w="569" w:type="dxa"/>
            <w:vMerge/>
          </w:tcPr>
          <w:p w:rsidR="00380E36" w:rsidRPr="009D2FE6" w:rsidRDefault="00380E36" w:rsidP="00380E36">
            <w:pPr>
              <w:spacing w:line="240" w:lineRule="auto"/>
              <w:ind w:left="110"/>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ind w:left="110"/>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Кількість заяв</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10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9</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9</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Pr>
          <w:p w:rsidR="00380E36" w:rsidRPr="009D2FE6" w:rsidRDefault="00380E36" w:rsidP="00380E36">
            <w:pPr>
              <w:spacing w:line="240" w:lineRule="auto"/>
              <w:ind w:left="110"/>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846"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gridSpan w:val="2"/>
          </w:tcPr>
          <w:p w:rsidR="00380E36" w:rsidRPr="009D2FE6" w:rsidRDefault="00380E36" w:rsidP="00380E36">
            <w:pPr>
              <w:spacing w:line="240" w:lineRule="auto"/>
              <w:jc w:val="center"/>
              <w:rPr>
                <w:sz w:val="24"/>
                <w:lang w:eastAsia="ru-RU"/>
              </w:rPr>
            </w:pP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47"/>
        </w:trPr>
        <w:tc>
          <w:tcPr>
            <w:tcW w:w="569" w:type="dxa"/>
            <w:vMerge/>
            <w:tcBorders>
              <w:bottom w:val="nil"/>
            </w:tcBorders>
          </w:tcPr>
          <w:p w:rsidR="00380E36" w:rsidRPr="009D2FE6" w:rsidRDefault="00380E36" w:rsidP="00380E36">
            <w:pPr>
              <w:spacing w:line="240" w:lineRule="auto"/>
              <w:ind w:left="110"/>
              <w:jc w:val="both"/>
              <w:rPr>
                <w:sz w:val="24"/>
                <w:lang w:eastAsia="ru-RU"/>
              </w:rPr>
            </w:pPr>
          </w:p>
        </w:tc>
        <w:tc>
          <w:tcPr>
            <w:tcW w:w="1416" w:type="dxa"/>
            <w:vMerge/>
          </w:tcPr>
          <w:p w:rsidR="00380E36" w:rsidRPr="009D2FE6" w:rsidRDefault="00380E36" w:rsidP="00380E36">
            <w:pPr>
              <w:spacing w:line="240" w:lineRule="auto"/>
              <w:jc w:val="both"/>
              <w:rPr>
                <w:sz w:val="24"/>
                <w:lang w:eastAsia="ru-RU"/>
              </w:rPr>
            </w:pPr>
          </w:p>
        </w:tc>
        <w:tc>
          <w:tcPr>
            <w:tcW w:w="2267" w:type="dxa"/>
            <w:vMerge/>
          </w:tcPr>
          <w:p w:rsidR="00380E36" w:rsidRPr="009D2FE6" w:rsidRDefault="00380E36" w:rsidP="00380E36">
            <w:pPr>
              <w:spacing w:line="240" w:lineRule="auto"/>
              <w:rPr>
                <w:sz w:val="24"/>
                <w:lang w:eastAsia="ru-RU"/>
              </w:rPr>
            </w:pPr>
          </w:p>
        </w:tc>
        <w:tc>
          <w:tcPr>
            <w:tcW w:w="1702" w:type="dxa"/>
          </w:tcPr>
          <w:p w:rsidR="00380E36" w:rsidRPr="009D2FE6" w:rsidRDefault="00380E36" w:rsidP="00380E36">
            <w:pPr>
              <w:spacing w:line="240" w:lineRule="auto"/>
              <w:jc w:val="center"/>
              <w:rPr>
                <w:sz w:val="24"/>
                <w:lang w:eastAsia="ru-RU"/>
              </w:rPr>
            </w:pPr>
            <w:r w:rsidRPr="009D2FE6">
              <w:rPr>
                <w:sz w:val="24"/>
                <w:lang w:eastAsia="ru-RU"/>
              </w:rPr>
              <w:t>Середній розмір (тис.грн.)</w:t>
            </w:r>
          </w:p>
        </w:tc>
        <w:tc>
          <w:tcPr>
            <w:tcW w:w="846" w:type="dxa"/>
          </w:tcPr>
          <w:p w:rsidR="00380E36" w:rsidRPr="009D2FE6" w:rsidRDefault="00380E36" w:rsidP="00380E36">
            <w:pPr>
              <w:spacing w:line="240" w:lineRule="auto"/>
              <w:jc w:val="center"/>
              <w:rPr>
                <w:sz w:val="24"/>
                <w:lang w:eastAsia="ru-RU"/>
              </w:rPr>
            </w:pPr>
            <w:r w:rsidRPr="009D2FE6">
              <w:rPr>
                <w:sz w:val="24"/>
                <w:lang w:eastAsia="ru-RU"/>
              </w:rPr>
              <w:t>5,0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5,0</w:t>
            </w:r>
          </w:p>
        </w:tc>
        <w:tc>
          <w:tcPr>
            <w:tcW w:w="855" w:type="dxa"/>
            <w:gridSpan w:val="2"/>
          </w:tcPr>
          <w:p w:rsidR="00380E36" w:rsidRPr="009D2FE6" w:rsidRDefault="00380E36" w:rsidP="00380E36">
            <w:pPr>
              <w:spacing w:line="240" w:lineRule="auto"/>
              <w:jc w:val="center"/>
              <w:rPr>
                <w:sz w:val="24"/>
                <w:lang w:eastAsia="ru-RU"/>
              </w:rPr>
            </w:pPr>
            <w:r w:rsidRPr="009D2FE6">
              <w:rPr>
                <w:sz w:val="24"/>
                <w:lang w:eastAsia="ru-RU"/>
              </w:rPr>
              <w:t>5,0</w:t>
            </w:r>
          </w:p>
        </w:tc>
        <w:tc>
          <w:tcPr>
            <w:tcW w:w="1561"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134"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left="-80" w:right="-94"/>
              <w:jc w:val="center"/>
              <w:rPr>
                <w:sz w:val="24"/>
                <w:lang w:eastAsia="ru-RU"/>
              </w:rPr>
            </w:pPr>
          </w:p>
        </w:tc>
      </w:tr>
      <w:tr w:rsidR="009D2FE6" w:rsidRPr="009D2FE6" w:rsidTr="001C25F5">
        <w:tblPrEx>
          <w:tblLook w:val="04A0" w:firstRow="1" w:lastRow="0" w:firstColumn="1" w:lastColumn="0" w:noHBand="0" w:noVBand="1"/>
        </w:tblPrEx>
        <w:trPr>
          <w:cantSplit/>
          <w:trHeight w:val="368"/>
        </w:trPr>
        <w:tc>
          <w:tcPr>
            <w:tcW w:w="569" w:type="dxa"/>
            <w:vMerge w:val="restart"/>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416" w:type="dxa"/>
            <w:vMerge w:val="restart"/>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2267" w:type="dxa"/>
            <w:vMerge w:val="restart"/>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03"/>
              <w:rPr>
                <w:bCs/>
                <w:sz w:val="24"/>
                <w:lang w:eastAsia="ru-RU"/>
              </w:rPr>
            </w:pPr>
            <w:r w:rsidRPr="009D2FE6">
              <w:rPr>
                <w:bCs/>
                <w:sz w:val="24"/>
                <w:lang w:eastAsia="ru-RU"/>
              </w:rPr>
              <w:t>1.8. Надання та виплати одноразової грошової допомоги на / за встановлення пам’ятних знаків на могилах загиблих (померлих), військовослужбовців, Захисників та Захисниць України</w:t>
            </w:r>
          </w:p>
        </w:tc>
        <w:tc>
          <w:tcPr>
            <w:tcW w:w="1702"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11"/>
              <w:rPr>
                <w:b/>
                <w:sz w:val="24"/>
                <w:lang w:eastAsia="ru-RU"/>
              </w:rPr>
            </w:pPr>
            <w:r w:rsidRPr="009D2FE6">
              <w:rPr>
                <w:sz w:val="24"/>
                <w:lang w:eastAsia="ru-RU"/>
              </w:rPr>
              <w:t>Витрат (тис. грн.)</w:t>
            </w:r>
          </w:p>
        </w:tc>
        <w:tc>
          <w:tcPr>
            <w:tcW w:w="846"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326,8</w:t>
            </w:r>
          </w:p>
        </w:tc>
        <w:tc>
          <w:tcPr>
            <w:tcW w:w="709"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0,0</w:t>
            </w:r>
          </w:p>
        </w:tc>
        <w:tc>
          <w:tcPr>
            <w:tcW w:w="821"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0,0</w:t>
            </w:r>
          </w:p>
        </w:tc>
        <w:tc>
          <w:tcPr>
            <w:tcW w:w="1595" w:type="dxa"/>
            <w:gridSpan w:val="2"/>
            <w:vMerge w:val="restart"/>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Управління соціального захисту населення Новороздільської міської ради Новороздільської міської ради</w:t>
            </w:r>
          </w:p>
          <w:p w:rsidR="00380E36" w:rsidRPr="009D2FE6" w:rsidRDefault="00380E36" w:rsidP="00380E36">
            <w:pPr>
              <w:spacing w:line="240" w:lineRule="auto"/>
              <w:ind w:left="-73" w:firstLine="20"/>
              <w:rPr>
                <w:b/>
                <w:sz w:val="24"/>
                <w:lang w:eastAsia="ru-RU"/>
              </w:rPr>
            </w:pPr>
          </w:p>
        </w:tc>
        <w:tc>
          <w:tcPr>
            <w:tcW w:w="1133" w:type="dxa"/>
            <w:vMerge w:val="restart"/>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04"/>
              <w:rPr>
                <w:b/>
                <w:sz w:val="24"/>
                <w:lang w:eastAsia="ru-RU"/>
              </w:rPr>
            </w:pPr>
            <w:r w:rsidRPr="009D2FE6">
              <w:rPr>
                <w:sz w:val="24"/>
                <w:lang w:eastAsia="ru-RU"/>
              </w:rPr>
              <w:t>Міський бюджет</w:t>
            </w:r>
          </w:p>
        </w:tc>
        <w:tc>
          <w:tcPr>
            <w:tcW w:w="1133"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326,8</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0,0</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0,0</w:t>
            </w:r>
          </w:p>
        </w:tc>
        <w:tc>
          <w:tcPr>
            <w:tcW w:w="1701" w:type="dxa"/>
            <w:vMerge w:val="restart"/>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Забезпечити належне і достойне поховання військовослужбовців</w:t>
            </w:r>
          </w:p>
          <w:p w:rsidR="00380E36" w:rsidRPr="009D2FE6" w:rsidRDefault="00380E36" w:rsidP="00380E36">
            <w:pPr>
              <w:spacing w:line="240" w:lineRule="auto"/>
              <w:ind w:left="709"/>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11"/>
              <w:rPr>
                <w:b/>
                <w:sz w:val="24"/>
                <w:lang w:eastAsia="ru-RU"/>
              </w:rPr>
            </w:pPr>
            <w:r w:rsidRPr="009D2FE6">
              <w:rPr>
                <w:sz w:val="24"/>
                <w:lang w:eastAsia="ru-RU"/>
              </w:rPr>
              <w:t>продукту</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595" w:type="dxa"/>
            <w:gridSpan w:val="2"/>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11"/>
              <w:rPr>
                <w:b/>
                <w:sz w:val="24"/>
                <w:lang w:eastAsia="ru-RU"/>
              </w:rPr>
            </w:pPr>
            <w:r w:rsidRPr="009D2FE6">
              <w:rPr>
                <w:sz w:val="24"/>
                <w:lang w:eastAsia="ru-RU"/>
              </w:rPr>
              <w:t>Кількість заяв</w:t>
            </w:r>
          </w:p>
        </w:tc>
        <w:tc>
          <w:tcPr>
            <w:tcW w:w="846"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4</w:t>
            </w:r>
          </w:p>
        </w:tc>
        <w:tc>
          <w:tcPr>
            <w:tcW w:w="709"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w:t>
            </w:r>
          </w:p>
        </w:tc>
        <w:tc>
          <w:tcPr>
            <w:tcW w:w="821"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w:t>
            </w:r>
          </w:p>
        </w:tc>
        <w:tc>
          <w:tcPr>
            <w:tcW w:w="1595" w:type="dxa"/>
            <w:gridSpan w:val="2"/>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4</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11"/>
              <w:rPr>
                <w:b/>
                <w:sz w:val="24"/>
                <w:lang w:eastAsia="ru-RU"/>
              </w:rPr>
            </w:pPr>
            <w:r w:rsidRPr="009D2FE6">
              <w:rPr>
                <w:sz w:val="24"/>
                <w:lang w:eastAsia="ru-RU"/>
              </w:rPr>
              <w:t>ефективність</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595" w:type="dxa"/>
            <w:gridSpan w:val="2"/>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11"/>
              <w:rPr>
                <w:b/>
                <w:sz w:val="24"/>
                <w:lang w:eastAsia="ru-RU"/>
              </w:rPr>
            </w:pPr>
            <w:r w:rsidRPr="009D2FE6">
              <w:rPr>
                <w:sz w:val="24"/>
                <w:lang w:eastAsia="ru-RU"/>
              </w:rPr>
              <w:t>Середній розмір допомоги</w:t>
            </w:r>
          </w:p>
        </w:tc>
        <w:tc>
          <w:tcPr>
            <w:tcW w:w="846"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81,7</w:t>
            </w:r>
          </w:p>
        </w:tc>
        <w:tc>
          <w:tcPr>
            <w:tcW w:w="709"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val="en-US" w:eastAsia="ru-RU"/>
              </w:rPr>
            </w:pPr>
            <w:r w:rsidRPr="009D2FE6">
              <w:rPr>
                <w:sz w:val="24"/>
                <w:lang w:eastAsia="ru-RU"/>
              </w:rPr>
              <w:t>0,</w:t>
            </w:r>
            <w:r w:rsidRPr="009D2FE6">
              <w:rPr>
                <w:sz w:val="24"/>
                <w:lang w:val="en-US" w:eastAsia="ru-RU"/>
              </w:rPr>
              <w:t>0</w:t>
            </w:r>
          </w:p>
        </w:tc>
        <w:tc>
          <w:tcPr>
            <w:tcW w:w="821"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val="en-US" w:eastAsia="ru-RU"/>
              </w:rPr>
            </w:pPr>
            <w:r w:rsidRPr="009D2FE6">
              <w:rPr>
                <w:sz w:val="24"/>
                <w:lang w:val="en-US" w:eastAsia="ru-RU"/>
              </w:rPr>
              <w:t>0</w:t>
            </w:r>
            <w:r w:rsidRPr="009D2FE6">
              <w:rPr>
                <w:sz w:val="24"/>
                <w:lang w:eastAsia="ru-RU"/>
              </w:rPr>
              <w:t>,</w:t>
            </w:r>
            <w:r w:rsidRPr="009D2FE6">
              <w:rPr>
                <w:sz w:val="24"/>
                <w:lang w:val="en-US" w:eastAsia="ru-RU"/>
              </w:rPr>
              <w:t>0</w:t>
            </w:r>
          </w:p>
        </w:tc>
        <w:tc>
          <w:tcPr>
            <w:tcW w:w="1595" w:type="dxa"/>
            <w:gridSpan w:val="2"/>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81,7</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val="en-US" w:eastAsia="ru-RU"/>
              </w:rPr>
            </w:pPr>
            <w:r w:rsidRPr="009D2FE6">
              <w:rPr>
                <w:sz w:val="24"/>
                <w:lang w:eastAsia="ru-RU"/>
              </w:rPr>
              <w:t>0,</w:t>
            </w:r>
            <w:r w:rsidRPr="009D2FE6">
              <w:rPr>
                <w:sz w:val="24"/>
                <w:lang w:val="en-US" w:eastAsia="ru-RU"/>
              </w:rPr>
              <w:t>0</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val="en-US" w:eastAsia="ru-RU"/>
              </w:rPr>
            </w:pPr>
            <w:r w:rsidRPr="009D2FE6">
              <w:rPr>
                <w:sz w:val="24"/>
                <w:lang w:val="en-US" w:eastAsia="ru-RU"/>
              </w:rPr>
              <w:t>0</w:t>
            </w:r>
            <w:r w:rsidRPr="009D2FE6">
              <w:rPr>
                <w:sz w:val="24"/>
                <w:lang w:eastAsia="ru-RU"/>
              </w:rPr>
              <w:t>,</w:t>
            </w:r>
            <w:r w:rsidRPr="009D2FE6">
              <w:rPr>
                <w:sz w:val="24"/>
                <w:lang w:val="en-US" w:eastAsia="ru-RU"/>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ind w:left="-111"/>
              <w:rPr>
                <w:b/>
                <w:sz w:val="24"/>
                <w:lang w:eastAsia="ru-RU"/>
              </w:rPr>
            </w:pPr>
            <w:r w:rsidRPr="009D2FE6">
              <w:rPr>
                <w:sz w:val="24"/>
                <w:lang w:eastAsia="ru-RU"/>
              </w:rPr>
              <w:t>якість,%</w:t>
            </w:r>
          </w:p>
        </w:tc>
        <w:tc>
          <w:tcPr>
            <w:tcW w:w="846"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bCs/>
                <w:sz w:val="24"/>
                <w:lang w:eastAsia="ru-RU"/>
              </w:rPr>
            </w:pPr>
            <w:r w:rsidRPr="009D2FE6">
              <w:rPr>
                <w:bCs/>
                <w:sz w:val="24"/>
                <w:lang w:eastAsia="ru-RU"/>
              </w:rPr>
              <w:t>100</w:t>
            </w:r>
          </w:p>
        </w:tc>
        <w:tc>
          <w:tcPr>
            <w:tcW w:w="709"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rPr>
                <w:bCs/>
                <w:sz w:val="24"/>
                <w:lang w:eastAsia="ru-RU"/>
              </w:rPr>
            </w:pPr>
            <w:r w:rsidRPr="009D2FE6">
              <w:rPr>
                <w:bCs/>
                <w:sz w:val="24"/>
                <w:lang w:eastAsia="ru-RU"/>
              </w:rPr>
              <w:t>0</w:t>
            </w:r>
          </w:p>
        </w:tc>
        <w:tc>
          <w:tcPr>
            <w:tcW w:w="821"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rPr>
                <w:bCs/>
                <w:sz w:val="24"/>
                <w:lang w:eastAsia="ru-RU"/>
              </w:rPr>
            </w:pPr>
            <w:r w:rsidRPr="009D2FE6">
              <w:rPr>
                <w:bCs/>
                <w:sz w:val="24"/>
                <w:lang w:eastAsia="ru-RU"/>
              </w:rPr>
              <w:t>0</w:t>
            </w:r>
          </w:p>
        </w:tc>
        <w:tc>
          <w:tcPr>
            <w:tcW w:w="1595" w:type="dxa"/>
            <w:gridSpan w:val="2"/>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bCs/>
                <w:sz w:val="24"/>
                <w:lang w:eastAsia="ru-RU"/>
              </w:rPr>
              <w:t>100</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hideMark/>
          </w:tcPr>
          <w:p w:rsidR="00380E36" w:rsidRPr="009D2FE6" w:rsidRDefault="00380E36" w:rsidP="00380E36">
            <w:pPr>
              <w:spacing w:line="240" w:lineRule="auto"/>
              <w:jc w:val="center"/>
              <w:rPr>
                <w:sz w:val="24"/>
                <w:lang w:eastAsia="ru-RU"/>
              </w:rPr>
            </w:pPr>
            <w:r w:rsidRPr="009D2FE6">
              <w:rPr>
                <w:sz w:val="24"/>
                <w:lang w:eastAsia="ru-RU"/>
              </w:rPr>
              <w:t>0</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2267"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rPr>
                <w:b/>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595" w:type="dxa"/>
            <w:gridSpan w:val="2"/>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416" w:type="dxa"/>
            <w:vMerge w:val="restart"/>
            <w:tcBorders>
              <w:top w:val="single" w:sz="4" w:space="0" w:color="auto"/>
              <w:left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2267" w:type="dxa"/>
            <w:vMerge w:val="restart"/>
            <w:tcBorders>
              <w:top w:val="single" w:sz="4" w:space="0" w:color="auto"/>
              <w:left w:val="single" w:sz="4" w:space="0" w:color="auto"/>
              <w:right w:val="single" w:sz="4" w:space="0" w:color="auto"/>
            </w:tcBorders>
          </w:tcPr>
          <w:p w:rsidR="00380E36" w:rsidRPr="009D2FE6" w:rsidRDefault="00380E36" w:rsidP="00380E36">
            <w:pPr>
              <w:spacing w:line="240" w:lineRule="auto"/>
              <w:ind w:left="-103"/>
              <w:rPr>
                <w:sz w:val="24"/>
                <w:lang w:eastAsia="ru-RU"/>
              </w:rPr>
            </w:pPr>
            <w:r w:rsidRPr="009D2FE6">
              <w:rPr>
                <w:bCs/>
                <w:sz w:val="24"/>
                <w:lang w:eastAsia="ru-RU"/>
              </w:rPr>
              <w:t xml:space="preserve">1.9. </w:t>
            </w:r>
            <w:r w:rsidRPr="009D2FE6">
              <w:rPr>
                <w:sz w:val="24"/>
                <w:lang w:eastAsia="ru-RU"/>
              </w:rPr>
              <w:t xml:space="preserve">Призначення та </w:t>
            </w:r>
            <w:r w:rsidRPr="009D2FE6">
              <w:rPr>
                <w:sz w:val="24"/>
                <w:lang w:eastAsia="ru-RU"/>
              </w:rPr>
              <w:lastRenderedPageBreak/>
              <w:t xml:space="preserve">виплати одноразової грошової допомоги на/ за встановлення пам’ятних знаків на могилах осіб, які загинули (померли) внаслідок збройної агресії Російської Федерації проти України на </w:t>
            </w:r>
            <w:r w:rsidRPr="009D2FE6">
              <w:rPr>
                <w:b/>
                <w:bCs/>
                <w:sz w:val="24"/>
                <w:lang w:eastAsia="ru-RU"/>
              </w:rPr>
              <w:t>умовах співфінансування</w:t>
            </w: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lastRenderedPageBreak/>
              <w:t xml:space="preserve">Витрат (тис. </w:t>
            </w:r>
            <w:r w:rsidRPr="009D2FE6">
              <w:rPr>
                <w:sz w:val="24"/>
                <w:lang w:eastAsia="ru-RU"/>
              </w:rPr>
              <w:lastRenderedPageBreak/>
              <w:t>грн.)</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lastRenderedPageBreak/>
              <w:t>300,0</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300,</w:t>
            </w:r>
            <w:r w:rsidRPr="009D2FE6">
              <w:rPr>
                <w:sz w:val="24"/>
                <w:lang w:eastAsia="ru-RU"/>
              </w:rPr>
              <w:lastRenderedPageBreak/>
              <w:t>0</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lastRenderedPageBreak/>
              <w:t>300,0</w:t>
            </w:r>
          </w:p>
        </w:tc>
        <w:tc>
          <w:tcPr>
            <w:tcW w:w="1595" w:type="dxa"/>
            <w:gridSpan w:val="2"/>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 xml:space="preserve">Управління </w:t>
            </w:r>
            <w:r w:rsidRPr="009D2FE6">
              <w:rPr>
                <w:sz w:val="24"/>
                <w:lang w:eastAsia="ru-RU"/>
              </w:rPr>
              <w:lastRenderedPageBreak/>
              <w:t>соціального захисту населення Новороздільської міської ради Новороздільської міської ради</w:t>
            </w:r>
          </w:p>
          <w:p w:rsidR="00380E36" w:rsidRPr="009D2FE6" w:rsidRDefault="00380E36" w:rsidP="00380E36">
            <w:pPr>
              <w:spacing w:line="240" w:lineRule="auto"/>
              <w:ind w:left="-73" w:firstLine="20"/>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04"/>
              <w:rPr>
                <w:b/>
                <w:sz w:val="24"/>
                <w:lang w:eastAsia="ru-RU"/>
              </w:rPr>
            </w:pPr>
            <w:r w:rsidRPr="009D2FE6">
              <w:rPr>
                <w:sz w:val="24"/>
                <w:lang w:eastAsia="ru-RU"/>
              </w:rPr>
              <w:lastRenderedPageBreak/>
              <w:t xml:space="preserve">Міський </w:t>
            </w:r>
            <w:r w:rsidRPr="009D2FE6">
              <w:rPr>
                <w:sz w:val="24"/>
                <w:lang w:eastAsia="ru-RU"/>
              </w:rPr>
              <w:lastRenderedPageBreak/>
              <w:t>бюджет</w:t>
            </w: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lastRenderedPageBreak/>
              <w:t>300,0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300,0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300,0</w:t>
            </w:r>
          </w:p>
        </w:tc>
        <w:tc>
          <w:tcPr>
            <w:tcW w:w="1701" w:type="dxa"/>
            <w:vMerge w:val="restart"/>
            <w:tcBorders>
              <w:top w:val="single" w:sz="4" w:space="0" w:color="auto"/>
              <w:left w:val="single" w:sz="4" w:space="0" w:color="auto"/>
              <w:right w:val="single" w:sz="4" w:space="0" w:color="auto"/>
            </w:tcBorders>
            <w:vAlign w:val="center"/>
          </w:tcPr>
          <w:p w:rsidR="00380E36" w:rsidRPr="009D2FE6" w:rsidRDefault="00380E36" w:rsidP="00380E36">
            <w:pPr>
              <w:spacing w:line="240" w:lineRule="auto"/>
              <w:jc w:val="center"/>
              <w:rPr>
                <w:sz w:val="24"/>
                <w:lang w:eastAsia="ru-RU"/>
              </w:rPr>
            </w:pPr>
            <w:r w:rsidRPr="009D2FE6">
              <w:rPr>
                <w:sz w:val="24"/>
                <w:lang w:eastAsia="ru-RU"/>
              </w:rPr>
              <w:t xml:space="preserve">Забезпечити </w:t>
            </w:r>
            <w:r w:rsidRPr="009D2FE6">
              <w:rPr>
                <w:sz w:val="24"/>
                <w:lang w:eastAsia="ru-RU"/>
              </w:rPr>
              <w:lastRenderedPageBreak/>
              <w:t>належне і достойне поховання військовослужбовців</w:t>
            </w:r>
          </w:p>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продукту</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Кількість заяв</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15</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15</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15</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ефективність</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Середній розмір допомоги (тис. грн)</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20,0</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20,0</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20,0</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val="en-US" w:eastAsia="ru-RU"/>
              </w:rPr>
            </w:pPr>
            <w:r w:rsidRPr="009D2FE6">
              <w:rPr>
                <w:sz w:val="24"/>
                <w:lang w:eastAsia="ru-RU"/>
              </w:rPr>
              <w:t>0,</w:t>
            </w:r>
            <w:r w:rsidRPr="009D2FE6">
              <w:rPr>
                <w:sz w:val="24"/>
                <w:lang w:val="en-US"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val="en-US" w:eastAsia="ru-RU"/>
              </w:rPr>
            </w:pPr>
            <w:r w:rsidRPr="009D2FE6">
              <w:rPr>
                <w:sz w:val="24"/>
                <w:lang w:val="en-US" w:eastAsia="ru-RU"/>
              </w:rPr>
              <w:t>0</w:t>
            </w:r>
            <w:r w:rsidRPr="009D2FE6">
              <w:rPr>
                <w:sz w:val="24"/>
                <w:lang w:eastAsia="ru-RU"/>
              </w:rPr>
              <w:t>,</w:t>
            </w:r>
            <w:r w:rsidRPr="009D2FE6">
              <w:rPr>
                <w:sz w:val="24"/>
                <w:lang w:val="en-US" w:eastAsia="ru-RU"/>
              </w:rPr>
              <w:t>0</w:t>
            </w: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якість,%</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Cs/>
                <w:sz w:val="24"/>
                <w:lang w:eastAsia="ru-RU"/>
              </w:rPr>
            </w:pPr>
            <w:r w:rsidRPr="009D2FE6">
              <w:rPr>
                <w:bCs/>
                <w:sz w:val="24"/>
                <w:lang w:eastAsia="ru-RU"/>
              </w:rPr>
              <w:t>100</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Cs/>
                <w:sz w:val="24"/>
                <w:lang w:eastAsia="ru-RU"/>
              </w:rPr>
            </w:pPr>
            <w:r w:rsidRPr="009D2FE6">
              <w:rPr>
                <w:bCs/>
                <w:sz w:val="24"/>
                <w:lang w:eastAsia="ru-RU"/>
              </w:rPr>
              <w:t>100</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Cs/>
                <w:sz w:val="24"/>
                <w:lang w:eastAsia="ru-RU"/>
              </w:rPr>
            </w:pPr>
            <w:r w:rsidRPr="009D2FE6">
              <w:rPr>
                <w:bCs/>
                <w:sz w:val="24"/>
                <w:lang w:eastAsia="ru-RU"/>
              </w:rPr>
              <w:t>100</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701"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val="restart"/>
            <w:tcBorders>
              <w:top w:val="single" w:sz="4" w:space="0" w:color="auto"/>
              <w:left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416" w:type="dxa"/>
            <w:vMerge w:val="restart"/>
            <w:tcBorders>
              <w:top w:val="single" w:sz="4" w:space="0" w:color="auto"/>
              <w:left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2267" w:type="dxa"/>
            <w:vMerge w:val="restart"/>
            <w:tcBorders>
              <w:top w:val="single" w:sz="4" w:space="0" w:color="auto"/>
              <w:left w:val="single" w:sz="4" w:space="0" w:color="auto"/>
              <w:right w:val="single" w:sz="4" w:space="0" w:color="auto"/>
            </w:tcBorders>
          </w:tcPr>
          <w:p w:rsidR="00380E36" w:rsidRPr="009D2FE6" w:rsidRDefault="00380E36" w:rsidP="00380E36">
            <w:pPr>
              <w:spacing w:line="240" w:lineRule="auto"/>
              <w:ind w:left="-103"/>
              <w:rPr>
                <w:sz w:val="24"/>
                <w:lang w:eastAsia="ru-RU"/>
              </w:rPr>
            </w:pPr>
            <w:r w:rsidRPr="009D2FE6">
              <w:rPr>
                <w:bCs/>
                <w:sz w:val="24"/>
                <w:lang w:eastAsia="ru-RU"/>
              </w:rPr>
              <w:t xml:space="preserve">2.0. </w:t>
            </w:r>
            <w:r w:rsidRPr="009D2FE6">
              <w:rPr>
                <w:sz w:val="24"/>
              </w:rPr>
              <w:t>Призначення та виплати грошової компенсації вартості сімейного відпочинку для деяких категорій осіб</w:t>
            </w: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Витрат (тис. грн.)</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highlight w:val="yellow"/>
                <w:lang w:eastAsia="ru-RU"/>
              </w:rPr>
              <w:t>400,0</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595" w:type="dxa"/>
            <w:gridSpan w:val="2"/>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Управління соціального захисту населення Новороздільської міської ради Новороздільської міської ради</w:t>
            </w:r>
          </w:p>
          <w:p w:rsidR="00380E36" w:rsidRPr="009D2FE6" w:rsidRDefault="00380E36" w:rsidP="00380E36">
            <w:pPr>
              <w:spacing w:line="240" w:lineRule="auto"/>
              <w:ind w:left="-73" w:firstLine="20"/>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04"/>
              <w:rPr>
                <w:b/>
                <w:sz w:val="24"/>
                <w:lang w:eastAsia="ru-RU"/>
              </w:rPr>
            </w:pPr>
            <w:r w:rsidRPr="009D2FE6">
              <w:rPr>
                <w:sz w:val="24"/>
                <w:lang w:eastAsia="ru-RU"/>
              </w:rPr>
              <w:t>Міський бюджет</w:t>
            </w: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highlight w:val="yellow"/>
                <w:lang w:eastAsia="ru-RU"/>
              </w:rPr>
              <w:t>400,0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701" w:type="dxa"/>
            <w:vMerge w:val="restart"/>
            <w:tcBorders>
              <w:top w:val="single" w:sz="4" w:space="0" w:color="auto"/>
              <w:left w:val="single" w:sz="4" w:space="0" w:color="auto"/>
              <w:right w:val="single" w:sz="4" w:space="0" w:color="auto"/>
            </w:tcBorders>
            <w:vAlign w:val="center"/>
          </w:tcPr>
          <w:p w:rsidR="00380E36" w:rsidRPr="009D2FE6" w:rsidRDefault="00380E36" w:rsidP="00380E36">
            <w:pPr>
              <w:spacing w:line="240" w:lineRule="auto"/>
              <w:jc w:val="center"/>
              <w:rPr>
                <w:sz w:val="24"/>
                <w:lang w:eastAsia="ru-RU"/>
              </w:rPr>
            </w:pPr>
            <w:r w:rsidRPr="009D2FE6">
              <w:rPr>
                <w:sz w:val="24"/>
                <w:lang w:eastAsia="ru-RU"/>
              </w:rPr>
              <w:t>Підтримка психологічного відновлення ветеранів та членів їх сімей</w:t>
            </w:r>
          </w:p>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продукту</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Кількість заяв</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133</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100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ефективність</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 xml:space="preserve">Середній розмір </w:t>
            </w:r>
            <w:r w:rsidRPr="009D2FE6">
              <w:rPr>
                <w:sz w:val="24"/>
                <w:lang w:eastAsia="ru-RU"/>
              </w:rPr>
              <w:lastRenderedPageBreak/>
              <w:t>допомоги (тис. грн)</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lastRenderedPageBreak/>
              <w:t>3,0</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0</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3,0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val="en-US" w:eastAsia="ru-RU"/>
              </w:rPr>
            </w:pPr>
            <w:r w:rsidRPr="009D2FE6">
              <w:rPr>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val="en-US" w:eastAsia="ru-RU"/>
              </w:rPr>
            </w:pPr>
            <w:r w:rsidRPr="009D2FE6">
              <w:rPr>
                <w:sz w:val="24"/>
                <w:lang w:eastAsia="ru-RU"/>
              </w:rPr>
              <w:t>0</w:t>
            </w: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111"/>
              <w:rPr>
                <w:b/>
                <w:sz w:val="24"/>
                <w:lang w:eastAsia="ru-RU"/>
              </w:rPr>
            </w:pPr>
            <w:r w:rsidRPr="009D2FE6">
              <w:rPr>
                <w:sz w:val="24"/>
                <w:lang w:eastAsia="ru-RU"/>
              </w:rPr>
              <w:t>якість,%</w:t>
            </w: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Cs/>
                <w:sz w:val="24"/>
                <w:lang w:eastAsia="ru-RU"/>
              </w:rPr>
            </w:pPr>
            <w:r w:rsidRPr="009D2FE6">
              <w:rPr>
                <w:bCs/>
                <w:sz w:val="24"/>
                <w:lang w:eastAsia="ru-RU"/>
              </w:rPr>
              <w:t>100</w:t>
            </w: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Cs/>
                <w:sz w:val="24"/>
                <w:lang w:eastAsia="ru-RU"/>
              </w:rPr>
            </w:pPr>
            <w:r w:rsidRPr="009D2FE6">
              <w:rPr>
                <w:bCs/>
                <w:sz w:val="24"/>
                <w:lang w:eastAsia="ru-RU"/>
              </w:rPr>
              <w:t>0</w:t>
            </w: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Cs/>
                <w:sz w:val="24"/>
                <w:lang w:eastAsia="ru-RU"/>
              </w:rPr>
            </w:pPr>
            <w:r w:rsidRPr="009D2FE6">
              <w:rPr>
                <w:bCs/>
                <w:sz w:val="24"/>
                <w:lang w:eastAsia="ru-RU"/>
              </w:rPr>
              <w:t>0</w:t>
            </w: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bCs/>
                <w:sz w:val="24"/>
                <w:lang w:eastAsia="ru-RU"/>
              </w:rPr>
              <w:t>100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bCs/>
                <w:sz w:val="24"/>
                <w:lang w:eastAsia="ru-RU"/>
              </w:rPr>
              <w:t>0</w:t>
            </w: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bCs/>
                <w:sz w:val="24"/>
                <w:lang w:eastAsia="ru-RU"/>
              </w:rPr>
              <w:t>0</w:t>
            </w:r>
          </w:p>
        </w:tc>
        <w:tc>
          <w:tcPr>
            <w:tcW w:w="1701" w:type="dxa"/>
            <w:vMerge/>
            <w:tcBorders>
              <w:left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r w:rsidR="009D2FE6" w:rsidRPr="009D2FE6" w:rsidTr="001C25F5">
        <w:tblPrEx>
          <w:tblLook w:val="04A0" w:firstRow="1" w:lastRow="0" w:firstColumn="1" w:lastColumn="0" w:noHBand="0" w:noVBand="1"/>
        </w:tblPrEx>
        <w:trPr>
          <w:trHeight w:val="333"/>
        </w:trPr>
        <w:tc>
          <w:tcPr>
            <w:tcW w:w="569"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416"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2267"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Cs/>
                <w:sz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846"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b/>
                <w:sz w:val="24"/>
                <w:lang w:eastAsia="ru-RU"/>
              </w:rPr>
            </w:pPr>
          </w:p>
        </w:tc>
        <w:tc>
          <w:tcPr>
            <w:tcW w:w="7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821"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595"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c>
          <w:tcPr>
            <w:tcW w:w="1133"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13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ind w:left="709"/>
              <w:rPr>
                <w:b/>
                <w:sz w:val="24"/>
                <w:lang w:eastAsia="ru-RU"/>
              </w:rPr>
            </w:pPr>
          </w:p>
        </w:tc>
        <w:tc>
          <w:tcPr>
            <w:tcW w:w="1701" w:type="dxa"/>
            <w:vMerge/>
            <w:tcBorders>
              <w:left w:val="single" w:sz="4" w:space="0" w:color="auto"/>
              <w:bottom w:val="single" w:sz="4" w:space="0" w:color="auto"/>
              <w:right w:val="single" w:sz="4" w:space="0" w:color="auto"/>
            </w:tcBorders>
            <w:vAlign w:val="center"/>
          </w:tcPr>
          <w:p w:rsidR="00380E36" w:rsidRPr="009D2FE6" w:rsidRDefault="00380E36" w:rsidP="00380E36">
            <w:pPr>
              <w:spacing w:line="240" w:lineRule="auto"/>
              <w:rPr>
                <w:b/>
                <w:sz w:val="24"/>
                <w:lang w:eastAsia="ru-RU"/>
              </w:rPr>
            </w:pPr>
          </w:p>
        </w:tc>
      </w:tr>
    </w:tbl>
    <w:p w:rsidR="00380E36" w:rsidRPr="009D2FE6" w:rsidRDefault="00380E36" w:rsidP="00380E36">
      <w:pPr>
        <w:spacing w:line="240" w:lineRule="auto"/>
        <w:rPr>
          <w:b/>
          <w:sz w:val="24"/>
          <w:lang w:eastAsia="ru-RU"/>
        </w:rPr>
      </w:pPr>
    </w:p>
    <w:tbl>
      <w:tblPr>
        <w:tblW w:w="16049"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8"/>
        <w:gridCol w:w="1550"/>
        <w:gridCol w:w="1691"/>
        <w:gridCol w:w="1697"/>
        <w:gridCol w:w="1022"/>
        <w:gridCol w:w="709"/>
        <w:gridCol w:w="142"/>
        <w:gridCol w:w="872"/>
        <w:gridCol w:w="9"/>
        <w:gridCol w:w="1690"/>
        <w:gridCol w:w="12"/>
        <w:gridCol w:w="1268"/>
        <w:gridCol w:w="12"/>
        <w:gridCol w:w="1123"/>
        <w:gridCol w:w="12"/>
        <w:gridCol w:w="981"/>
        <w:gridCol w:w="11"/>
        <w:gridCol w:w="981"/>
        <w:gridCol w:w="11"/>
        <w:gridCol w:w="1687"/>
        <w:gridCol w:w="11"/>
      </w:tblGrid>
      <w:tr w:rsidR="009D2FE6" w:rsidRPr="009D2FE6" w:rsidTr="001C25F5">
        <w:trPr>
          <w:trHeight w:val="560"/>
        </w:trPr>
        <w:tc>
          <w:tcPr>
            <w:tcW w:w="559" w:type="dxa"/>
            <w:vMerge w:val="restart"/>
          </w:tcPr>
          <w:p w:rsidR="00380E36" w:rsidRPr="009D2FE6" w:rsidRDefault="00380E36" w:rsidP="00380E36">
            <w:pPr>
              <w:spacing w:line="240" w:lineRule="auto"/>
              <w:jc w:val="both"/>
              <w:rPr>
                <w:sz w:val="24"/>
                <w:lang w:eastAsia="ru-RU"/>
              </w:rPr>
            </w:pPr>
            <w:r w:rsidRPr="009D2FE6">
              <w:rPr>
                <w:sz w:val="24"/>
                <w:lang w:eastAsia="ru-RU"/>
              </w:rPr>
              <w:t>2</w:t>
            </w:r>
          </w:p>
        </w:tc>
        <w:tc>
          <w:tcPr>
            <w:tcW w:w="1551" w:type="dxa"/>
            <w:vMerge w:val="restart"/>
          </w:tcPr>
          <w:p w:rsidR="00380E36" w:rsidRPr="009D2FE6" w:rsidRDefault="00380E36" w:rsidP="00380E36">
            <w:pPr>
              <w:spacing w:line="240" w:lineRule="auto"/>
              <w:rPr>
                <w:sz w:val="24"/>
                <w:lang w:eastAsia="ru-RU"/>
              </w:rPr>
            </w:pPr>
            <w:r w:rsidRPr="009D2FE6">
              <w:rPr>
                <w:sz w:val="24"/>
                <w:lang w:eastAsia="ru-RU"/>
              </w:rPr>
              <w:t>2. Забезпечення поховання загиблих (померлих) військовослужбовців внаслідок військової агресії російської федерації проти України</w:t>
            </w:r>
          </w:p>
        </w:tc>
        <w:tc>
          <w:tcPr>
            <w:tcW w:w="1692" w:type="dxa"/>
            <w:vMerge w:val="restart"/>
          </w:tcPr>
          <w:p w:rsidR="00380E36" w:rsidRPr="009D2FE6" w:rsidRDefault="00380E36" w:rsidP="00380E36">
            <w:pPr>
              <w:spacing w:line="240" w:lineRule="auto"/>
              <w:rPr>
                <w:sz w:val="24"/>
                <w:lang w:eastAsia="ru-RU"/>
              </w:rPr>
            </w:pPr>
            <w:r w:rsidRPr="009D2FE6">
              <w:rPr>
                <w:sz w:val="24"/>
                <w:lang w:eastAsia="ru-RU"/>
              </w:rPr>
              <w:t>2.1. Часткове відшкодування витрат за здійснене поховання загиблих (померлих) військовослужбовців внаслідок військової агресії російської федерації проти України</w:t>
            </w:r>
          </w:p>
        </w:tc>
        <w:tc>
          <w:tcPr>
            <w:tcW w:w="1697" w:type="dxa"/>
          </w:tcPr>
          <w:p w:rsidR="00380E36" w:rsidRPr="009D2FE6" w:rsidRDefault="00380E36" w:rsidP="00380E36">
            <w:pPr>
              <w:spacing w:line="240" w:lineRule="auto"/>
              <w:jc w:val="center"/>
              <w:rPr>
                <w:sz w:val="24"/>
                <w:lang w:eastAsia="ru-RU"/>
              </w:rPr>
            </w:pPr>
            <w:r w:rsidRPr="009D2FE6">
              <w:rPr>
                <w:sz w:val="24"/>
                <w:lang w:eastAsia="ru-RU"/>
              </w:rPr>
              <w:t>Витрат (тис. грн.)</w:t>
            </w:r>
          </w:p>
        </w:tc>
        <w:tc>
          <w:tcPr>
            <w:tcW w:w="1022" w:type="dxa"/>
          </w:tcPr>
          <w:p w:rsidR="00380E36" w:rsidRPr="009D2FE6" w:rsidRDefault="00380E36" w:rsidP="00380E36">
            <w:pPr>
              <w:spacing w:line="240" w:lineRule="auto"/>
              <w:jc w:val="center"/>
              <w:rPr>
                <w:sz w:val="24"/>
                <w:lang w:eastAsia="ru-RU"/>
              </w:rPr>
            </w:pPr>
            <w:r w:rsidRPr="009D2FE6">
              <w:rPr>
                <w:sz w:val="24"/>
                <w:highlight w:val="yellow"/>
                <w:lang w:eastAsia="ru-RU"/>
              </w:rPr>
              <w:t>635,0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200,0</w:t>
            </w:r>
          </w:p>
        </w:tc>
        <w:tc>
          <w:tcPr>
            <w:tcW w:w="1023" w:type="dxa"/>
            <w:gridSpan w:val="3"/>
          </w:tcPr>
          <w:p w:rsidR="00380E36" w:rsidRPr="009D2FE6" w:rsidRDefault="00380E36" w:rsidP="00380E36">
            <w:pPr>
              <w:spacing w:line="240" w:lineRule="auto"/>
              <w:jc w:val="center"/>
              <w:rPr>
                <w:sz w:val="24"/>
                <w:lang w:eastAsia="ru-RU"/>
              </w:rPr>
            </w:pPr>
            <w:r w:rsidRPr="009D2FE6">
              <w:rPr>
                <w:sz w:val="24"/>
                <w:lang w:eastAsia="ru-RU"/>
              </w:rPr>
              <w:t>200,0</w:t>
            </w:r>
          </w:p>
        </w:tc>
        <w:tc>
          <w:tcPr>
            <w:tcW w:w="1699" w:type="dxa"/>
            <w:gridSpan w:val="2"/>
            <w:vMerge w:val="restart"/>
          </w:tcPr>
          <w:p w:rsidR="00380E36" w:rsidRPr="009D2FE6" w:rsidRDefault="00380E36" w:rsidP="00380E36">
            <w:pPr>
              <w:spacing w:line="240" w:lineRule="auto"/>
              <w:jc w:val="center"/>
              <w:rPr>
                <w:sz w:val="24"/>
                <w:lang w:eastAsia="ru-RU"/>
              </w:rPr>
            </w:pPr>
            <w:r w:rsidRPr="009D2FE6">
              <w:rPr>
                <w:sz w:val="24"/>
                <w:lang w:eastAsia="ru-RU"/>
              </w:rPr>
              <w:t xml:space="preserve">Управління соціального захисту населення Новороздільської міської ради Новороздільської міської ради  </w:t>
            </w:r>
          </w:p>
          <w:p w:rsidR="00380E36" w:rsidRPr="009D2FE6" w:rsidRDefault="00380E36" w:rsidP="00380E36">
            <w:pPr>
              <w:spacing w:line="240" w:lineRule="auto"/>
              <w:jc w:val="center"/>
              <w:rPr>
                <w:sz w:val="24"/>
                <w:lang w:eastAsia="ru-RU"/>
              </w:rPr>
            </w:pPr>
            <w:r w:rsidRPr="009D2FE6">
              <w:rPr>
                <w:sz w:val="24"/>
                <w:lang w:eastAsia="ru-RU"/>
              </w:rPr>
              <w:t>ДП «Благоустрій»</w:t>
            </w:r>
          </w:p>
        </w:tc>
        <w:tc>
          <w:tcPr>
            <w:tcW w:w="1280" w:type="dxa"/>
            <w:gridSpan w:val="2"/>
            <w:vMerge w:val="restart"/>
          </w:tcPr>
          <w:p w:rsidR="00380E36" w:rsidRPr="009D2FE6" w:rsidRDefault="00380E36" w:rsidP="00380E36">
            <w:pPr>
              <w:spacing w:line="240" w:lineRule="auto"/>
              <w:jc w:val="center"/>
              <w:rPr>
                <w:sz w:val="24"/>
                <w:lang w:val="ru-RU" w:eastAsia="ru-RU"/>
              </w:rPr>
            </w:pPr>
            <w:r w:rsidRPr="009D2FE6">
              <w:rPr>
                <w:sz w:val="24"/>
                <w:lang w:eastAsia="ru-RU"/>
              </w:rPr>
              <w:t>Міський бюджет</w:t>
            </w:r>
          </w:p>
        </w:tc>
        <w:tc>
          <w:tcPr>
            <w:tcW w:w="1135" w:type="dxa"/>
            <w:gridSpan w:val="2"/>
          </w:tcPr>
          <w:p w:rsidR="00380E36" w:rsidRPr="009D2FE6" w:rsidRDefault="00380E36" w:rsidP="00380E36">
            <w:pPr>
              <w:spacing w:line="240" w:lineRule="auto"/>
              <w:jc w:val="center"/>
              <w:rPr>
                <w:sz w:val="24"/>
                <w:lang w:eastAsia="ru-RU"/>
              </w:rPr>
            </w:pPr>
            <w:r w:rsidRPr="009D2FE6">
              <w:rPr>
                <w:sz w:val="24"/>
                <w:highlight w:val="yellow"/>
                <w:lang w:eastAsia="ru-RU"/>
              </w:rPr>
              <w:t>635,0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200,0</w:t>
            </w:r>
          </w:p>
          <w:p w:rsidR="00380E36" w:rsidRPr="009D2FE6" w:rsidRDefault="00380E36" w:rsidP="00380E36">
            <w:pPr>
              <w:spacing w:line="240" w:lineRule="auto"/>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200,0</w:t>
            </w:r>
          </w:p>
        </w:tc>
        <w:tc>
          <w:tcPr>
            <w:tcW w:w="1698" w:type="dxa"/>
            <w:gridSpan w:val="2"/>
            <w:vMerge w:val="restart"/>
          </w:tcPr>
          <w:p w:rsidR="00380E36" w:rsidRPr="009D2FE6" w:rsidRDefault="00380E36" w:rsidP="001C25F5">
            <w:pPr>
              <w:spacing w:line="240" w:lineRule="auto"/>
              <w:jc w:val="center"/>
              <w:rPr>
                <w:sz w:val="24"/>
                <w:lang w:eastAsia="ru-RU"/>
              </w:rPr>
            </w:pPr>
            <w:r w:rsidRPr="009D2FE6">
              <w:rPr>
                <w:sz w:val="24"/>
                <w:lang w:eastAsia="ru-RU"/>
              </w:rPr>
              <w:t>Забезпечити належне і достойне поховання учасників АТО, ООС, загиблих (померлих) військовослужбовців внаслідок військової агресії російської федерації проти України</w:t>
            </w:r>
          </w:p>
        </w:tc>
      </w:tr>
      <w:tr w:rsidR="009D2FE6" w:rsidRPr="009D2FE6" w:rsidTr="001C25F5">
        <w:trPr>
          <w:trHeight w:val="337"/>
        </w:trPr>
        <w:tc>
          <w:tcPr>
            <w:tcW w:w="559" w:type="dxa"/>
            <w:vMerge/>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Продукту, люд.</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18</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6</w:t>
            </w:r>
          </w:p>
        </w:tc>
        <w:tc>
          <w:tcPr>
            <w:tcW w:w="1023" w:type="dxa"/>
            <w:gridSpan w:val="3"/>
          </w:tcPr>
          <w:p w:rsidR="00380E36" w:rsidRPr="009D2FE6" w:rsidRDefault="00380E36" w:rsidP="00380E36">
            <w:pPr>
              <w:spacing w:line="240" w:lineRule="auto"/>
              <w:jc w:val="center"/>
              <w:rPr>
                <w:sz w:val="24"/>
                <w:lang w:eastAsia="ru-RU"/>
              </w:rPr>
            </w:pPr>
            <w:r w:rsidRPr="009D2FE6">
              <w:rPr>
                <w:sz w:val="24"/>
                <w:lang w:eastAsia="ru-RU"/>
              </w:rPr>
              <w:t>6</w:t>
            </w:r>
          </w:p>
        </w:tc>
        <w:tc>
          <w:tcPr>
            <w:tcW w:w="1699" w:type="dxa"/>
            <w:gridSpan w:val="2"/>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12"/>
        </w:trPr>
        <w:tc>
          <w:tcPr>
            <w:tcW w:w="559" w:type="dxa"/>
            <w:vMerge/>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Ефективність, тис. грн. од</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35,3</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33,3</w:t>
            </w:r>
          </w:p>
        </w:tc>
        <w:tc>
          <w:tcPr>
            <w:tcW w:w="1023" w:type="dxa"/>
            <w:gridSpan w:val="3"/>
          </w:tcPr>
          <w:p w:rsidR="00380E36" w:rsidRPr="009D2FE6" w:rsidRDefault="00380E36" w:rsidP="00380E36">
            <w:pPr>
              <w:spacing w:line="240" w:lineRule="auto"/>
              <w:jc w:val="center"/>
              <w:rPr>
                <w:sz w:val="24"/>
                <w:lang w:eastAsia="ru-RU"/>
              </w:rPr>
            </w:pPr>
            <w:r w:rsidRPr="009D2FE6">
              <w:rPr>
                <w:sz w:val="24"/>
                <w:lang w:eastAsia="ru-RU"/>
              </w:rPr>
              <w:t>33,3</w:t>
            </w:r>
          </w:p>
        </w:tc>
        <w:tc>
          <w:tcPr>
            <w:tcW w:w="1699" w:type="dxa"/>
            <w:gridSpan w:val="2"/>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992" w:type="dxa"/>
            <w:gridSpan w:val="2"/>
          </w:tcPr>
          <w:p w:rsidR="00380E36" w:rsidRPr="009D2FE6" w:rsidRDefault="00380E36" w:rsidP="00380E36">
            <w:pPr>
              <w:spacing w:line="240" w:lineRule="auto"/>
              <w:jc w:val="center"/>
              <w:rPr>
                <w:sz w:val="24"/>
                <w:lang w:val="ru-RU" w:eastAsia="ru-RU"/>
              </w:rPr>
            </w:pPr>
            <w:r w:rsidRPr="009D2FE6">
              <w:rPr>
                <w:sz w:val="24"/>
                <w:lang w:val="ru-RU" w:eastAsia="ru-RU"/>
              </w:rPr>
              <w:t>0</w:t>
            </w:r>
          </w:p>
        </w:tc>
        <w:tc>
          <w:tcPr>
            <w:tcW w:w="992" w:type="dxa"/>
            <w:gridSpan w:val="2"/>
          </w:tcPr>
          <w:p w:rsidR="00380E36" w:rsidRPr="009D2FE6" w:rsidRDefault="00380E36" w:rsidP="00380E36">
            <w:pPr>
              <w:spacing w:line="240" w:lineRule="auto"/>
              <w:jc w:val="center"/>
              <w:rPr>
                <w:sz w:val="24"/>
                <w:lang w:val="ru-RU" w:eastAsia="ru-RU"/>
              </w:rPr>
            </w:pPr>
            <w:r w:rsidRPr="009D2FE6">
              <w:rPr>
                <w:sz w:val="24"/>
                <w:lang w:val="ru-RU" w:eastAsia="ru-RU"/>
              </w:rPr>
              <w:t>0</w:t>
            </w: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467"/>
        </w:trPr>
        <w:tc>
          <w:tcPr>
            <w:tcW w:w="559" w:type="dxa"/>
            <w:vMerge/>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p>
        </w:tc>
        <w:tc>
          <w:tcPr>
            <w:tcW w:w="1022" w:type="dxa"/>
          </w:tcPr>
          <w:p w:rsidR="00380E36" w:rsidRPr="009D2FE6" w:rsidRDefault="00380E36" w:rsidP="00380E36">
            <w:pPr>
              <w:spacing w:line="240" w:lineRule="auto"/>
              <w:jc w:val="center"/>
              <w:rPr>
                <w:sz w:val="24"/>
                <w:lang w:val="ru-RU" w:eastAsia="ru-RU"/>
              </w:rPr>
            </w:pPr>
          </w:p>
        </w:tc>
        <w:tc>
          <w:tcPr>
            <w:tcW w:w="709" w:type="dxa"/>
          </w:tcPr>
          <w:p w:rsidR="00380E36" w:rsidRPr="009D2FE6" w:rsidRDefault="00380E36" w:rsidP="00380E36">
            <w:pPr>
              <w:spacing w:line="240" w:lineRule="auto"/>
              <w:jc w:val="center"/>
              <w:rPr>
                <w:sz w:val="24"/>
                <w:lang w:val="ru-RU" w:eastAsia="ru-RU"/>
              </w:rPr>
            </w:pPr>
          </w:p>
        </w:tc>
        <w:tc>
          <w:tcPr>
            <w:tcW w:w="1023" w:type="dxa"/>
            <w:gridSpan w:val="3"/>
          </w:tcPr>
          <w:p w:rsidR="00380E36" w:rsidRPr="009D2FE6" w:rsidRDefault="00380E36" w:rsidP="00380E36">
            <w:pPr>
              <w:spacing w:line="240" w:lineRule="auto"/>
              <w:jc w:val="center"/>
              <w:rPr>
                <w:sz w:val="24"/>
                <w:lang w:val="ru-RU" w:eastAsia="ru-RU"/>
              </w:rPr>
            </w:pPr>
          </w:p>
        </w:tc>
        <w:tc>
          <w:tcPr>
            <w:tcW w:w="1699" w:type="dxa"/>
            <w:gridSpan w:val="2"/>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val="ru-RU" w:eastAsia="ru-RU"/>
              </w:rPr>
            </w:pPr>
          </w:p>
        </w:tc>
        <w:tc>
          <w:tcPr>
            <w:tcW w:w="992" w:type="dxa"/>
            <w:gridSpan w:val="2"/>
          </w:tcPr>
          <w:p w:rsidR="00380E36" w:rsidRPr="009D2FE6" w:rsidRDefault="00380E36" w:rsidP="00380E36">
            <w:pPr>
              <w:spacing w:line="240" w:lineRule="auto"/>
              <w:jc w:val="center"/>
              <w:rPr>
                <w:sz w:val="24"/>
                <w:lang w:val="ru-RU" w:eastAsia="ru-RU"/>
              </w:rPr>
            </w:pPr>
          </w:p>
        </w:tc>
        <w:tc>
          <w:tcPr>
            <w:tcW w:w="992" w:type="dxa"/>
            <w:gridSpan w:val="2"/>
          </w:tcPr>
          <w:p w:rsidR="00380E36" w:rsidRPr="009D2FE6" w:rsidRDefault="00380E36" w:rsidP="00380E36">
            <w:pPr>
              <w:spacing w:line="240" w:lineRule="auto"/>
              <w:jc w:val="center"/>
              <w:rPr>
                <w:sz w:val="24"/>
                <w:lang w:val="ru-RU" w:eastAsia="ru-RU"/>
              </w:rPr>
            </w:pP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trHeight w:val="369"/>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якість,%</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1023" w:type="dxa"/>
            <w:gridSpan w:val="3"/>
          </w:tcPr>
          <w:p w:rsidR="00380E36" w:rsidRPr="009D2FE6" w:rsidRDefault="00380E36" w:rsidP="00380E36">
            <w:pPr>
              <w:spacing w:line="240" w:lineRule="auto"/>
              <w:jc w:val="center"/>
              <w:rPr>
                <w:sz w:val="24"/>
                <w:lang w:eastAsia="ru-RU"/>
              </w:rPr>
            </w:pPr>
            <w:r w:rsidRPr="009D2FE6">
              <w:rPr>
                <w:sz w:val="24"/>
                <w:lang w:eastAsia="ru-RU"/>
              </w:rPr>
              <w:t>100</w:t>
            </w:r>
          </w:p>
        </w:tc>
        <w:tc>
          <w:tcPr>
            <w:tcW w:w="1699" w:type="dxa"/>
            <w:gridSpan w:val="2"/>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560"/>
        </w:trPr>
        <w:tc>
          <w:tcPr>
            <w:tcW w:w="559" w:type="dxa"/>
            <w:vMerge w:val="restart"/>
            <w:tcBorders>
              <w:bottom w:val="nil"/>
            </w:tcBorders>
          </w:tcPr>
          <w:p w:rsidR="00380E36" w:rsidRPr="009D2FE6" w:rsidRDefault="00380E36" w:rsidP="00380E36">
            <w:pPr>
              <w:spacing w:line="240" w:lineRule="auto"/>
              <w:jc w:val="both"/>
              <w:rPr>
                <w:sz w:val="24"/>
                <w:lang w:eastAsia="ru-RU"/>
              </w:rPr>
            </w:pPr>
            <w:r w:rsidRPr="009D2FE6">
              <w:rPr>
                <w:sz w:val="24"/>
                <w:lang w:eastAsia="ru-RU"/>
              </w:rPr>
              <w:t>3</w:t>
            </w:r>
          </w:p>
        </w:tc>
        <w:tc>
          <w:tcPr>
            <w:tcW w:w="1551" w:type="dxa"/>
            <w:vMerge w:val="restart"/>
          </w:tcPr>
          <w:p w:rsidR="00380E36" w:rsidRPr="009D2FE6" w:rsidRDefault="00380E36" w:rsidP="00380E36">
            <w:pPr>
              <w:spacing w:line="240" w:lineRule="auto"/>
              <w:rPr>
                <w:sz w:val="24"/>
                <w:lang w:eastAsia="ru-RU"/>
              </w:rPr>
            </w:pPr>
            <w:r w:rsidRPr="009D2FE6">
              <w:rPr>
                <w:sz w:val="24"/>
                <w:lang w:eastAsia="ru-RU"/>
              </w:rPr>
              <w:t>3 .Надання комплексної допомоги військовослужбовцям та членам їх сімей</w:t>
            </w:r>
          </w:p>
          <w:p w:rsidR="00380E36" w:rsidRPr="009D2FE6" w:rsidRDefault="00380E36" w:rsidP="00380E36">
            <w:pPr>
              <w:spacing w:line="240" w:lineRule="auto"/>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3.1.Соціальний супровід військовослужбовців після повернення із зони бойових дій, забезпечення необхідними соціальними послугами</w:t>
            </w:r>
          </w:p>
        </w:tc>
        <w:tc>
          <w:tcPr>
            <w:tcW w:w="4442" w:type="dxa"/>
            <w:gridSpan w:val="5"/>
          </w:tcPr>
          <w:p w:rsidR="00380E36" w:rsidRPr="009D2FE6" w:rsidRDefault="00380E36" w:rsidP="00380E36">
            <w:pPr>
              <w:spacing w:line="240" w:lineRule="auto"/>
              <w:ind w:left="176" w:hanging="176"/>
              <w:jc w:val="center"/>
              <w:rPr>
                <w:sz w:val="24"/>
                <w:lang w:eastAsia="ru-RU"/>
              </w:rPr>
            </w:pPr>
            <w:r w:rsidRPr="009D2FE6">
              <w:rPr>
                <w:sz w:val="24"/>
                <w:lang w:eastAsia="ru-RU"/>
              </w:rPr>
              <w:t>Позитивно вирішених</w:t>
            </w:r>
          </w:p>
        </w:tc>
        <w:tc>
          <w:tcPr>
            <w:tcW w:w="1699" w:type="dxa"/>
            <w:gridSpan w:val="2"/>
          </w:tcPr>
          <w:p w:rsidR="00380E36" w:rsidRPr="009D2FE6" w:rsidRDefault="00380E36" w:rsidP="00380E36">
            <w:pPr>
              <w:spacing w:line="240" w:lineRule="auto"/>
              <w:jc w:val="center"/>
              <w:rPr>
                <w:sz w:val="24"/>
                <w:lang w:eastAsia="ru-RU"/>
              </w:rPr>
            </w:pPr>
          </w:p>
        </w:tc>
        <w:tc>
          <w:tcPr>
            <w:tcW w:w="1280" w:type="dxa"/>
            <w:gridSpan w:val="2"/>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w:t>
            </w: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Посилення соціального захисту військовослужбовців та членів їх сімей</w:t>
            </w:r>
          </w:p>
        </w:tc>
      </w:tr>
      <w:tr w:rsidR="009D2FE6" w:rsidRPr="009D2FE6" w:rsidTr="001C25F5">
        <w:trPr>
          <w:gridAfter w:val="1"/>
          <w:wAfter w:w="9" w:type="dxa"/>
          <w:trHeight w:val="600"/>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center"/>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3.2.Забезпечення безкоштовни</w:t>
            </w:r>
            <w:r w:rsidRPr="009D2FE6">
              <w:rPr>
                <w:sz w:val="24"/>
                <w:lang w:eastAsia="ru-RU"/>
              </w:rPr>
              <w:lastRenderedPageBreak/>
              <w:t>м харчуванням дітей військовослужбовців у закладах освіти  ( для малозабезпечених за рішенням виконкому)</w:t>
            </w:r>
          </w:p>
        </w:tc>
        <w:tc>
          <w:tcPr>
            <w:tcW w:w="4442" w:type="dxa"/>
            <w:gridSpan w:val="5"/>
          </w:tcPr>
          <w:p w:rsidR="00380E36" w:rsidRPr="009D2FE6" w:rsidRDefault="00380E36" w:rsidP="00380E36">
            <w:pPr>
              <w:spacing w:line="240" w:lineRule="auto"/>
              <w:jc w:val="center"/>
              <w:rPr>
                <w:sz w:val="24"/>
                <w:lang w:eastAsia="ru-RU"/>
              </w:rPr>
            </w:pPr>
          </w:p>
        </w:tc>
        <w:tc>
          <w:tcPr>
            <w:tcW w:w="1699" w:type="dxa"/>
            <w:gridSpan w:val="2"/>
          </w:tcPr>
          <w:p w:rsidR="00380E36" w:rsidRPr="009D2FE6" w:rsidRDefault="00380E36" w:rsidP="00380E36">
            <w:pPr>
              <w:spacing w:line="240" w:lineRule="auto"/>
              <w:jc w:val="center"/>
              <w:rPr>
                <w:sz w:val="24"/>
                <w:lang w:eastAsia="ru-RU"/>
              </w:rPr>
            </w:pPr>
            <w:r w:rsidRPr="009D2FE6">
              <w:rPr>
                <w:sz w:val="24"/>
                <w:lang w:eastAsia="ru-RU"/>
              </w:rPr>
              <w:t xml:space="preserve">Відділ освіти, </w:t>
            </w:r>
          </w:p>
        </w:tc>
        <w:tc>
          <w:tcPr>
            <w:tcW w:w="1280" w:type="dxa"/>
            <w:gridSpan w:val="2"/>
          </w:tcPr>
          <w:p w:rsidR="00380E36" w:rsidRPr="009D2FE6" w:rsidRDefault="00380E36" w:rsidP="00380E36">
            <w:pPr>
              <w:spacing w:line="240" w:lineRule="auto"/>
              <w:jc w:val="center"/>
              <w:rPr>
                <w:sz w:val="24"/>
                <w:lang w:val="ru-RU" w:eastAsia="ru-RU"/>
              </w:rPr>
            </w:pPr>
            <w:r w:rsidRPr="009D2FE6">
              <w:rPr>
                <w:sz w:val="24"/>
                <w:lang w:eastAsia="ru-RU"/>
              </w:rPr>
              <w:t>Міський бюджет</w:t>
            </w: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00.0</w:t>
            </w: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 xml:space="preserve">Додаткова адресна підтримка </w:t>
            </w:r>
            <w:r w:rsidRPr="009D2FE6">
              <w:rPr>
                <w:sz w:val="24"/>
                <w:lang w:eastAsia="ru-RU"/>
              </w:rPr>
              <w:lastRenderedPageBreak/>
              <w:t>сімей військовослужбовців</w:t>
            </w:r>
          </w:p>
        </w:tc>
      </w:tr>
      <w:tr w:rsidR="009D2FE6" w:rsidRPr="009D2FE6" w:rsidTr="001C25F5">
        <w:trPr>
          <w:gridAfter w:val="1"/>
          <w:wAfter w:w="9" w:type="dxa"/>
          <w:trHeight w:val="600"/>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center"/>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3.3.Безкоштовне відвідування гуртків закладів культури військовослужбовців та членів їх сімей</w:t>
            </w:r>
          </w:p>
        </w:tc>
        <w:tc>
          <w:tcPr>
            <w:tcW w:w="4442" w:type="dxa"/>
            <w:gridSpan w:val="5"/>
          </w:tcPr>
          <w:p w:rsidR="00380E36" w:rsidRPr="009D2FE6" w:rsidRDefault="00380E36" w:rsidP="00380E36">
            <w:pPr>
              <w:spacing w:line="240" w:lineRule="auto"/>
              <w:jc w:val="center"/>
              <w:rPr>
                <w:bCs/>
                <w:sz w:val="24"/>
                <w:lang w:eastAsia="ru-RU"/>
              </w:rPr>
            </w:pPr>
          </w:p>
        </w:tc>
        <w:tc>
          <w:tcPr>
            <w:tcW w:w="1699" w:type="dxa"/>
            <w:gridSpan w:val="2"/>
          </w:tcPr>
          <w:p w:rsidR="00380E36" w:rsidRPr="009D2FE6" w:rsidRDefault="00380E36" w:rsidP="00380E36">
            <w:pPr>
              <w:spacing w:line="240" w:lineRule="auto"/>
              <w:jc w:val="center"/>
              <w:rPr>
                <w:b/>
                <w:iCs/>
                <w:sz w:val="24"/>
                <w:lang w:eastAsia="ru-RU"/>
              </w:rPr>
            </w:pPr>
            <w:r w:rsidRPr="009D2FE6">
              <w:rPr>
                <w:iCs/>
                <w:sz w:val="24"/>
                <w:lang w:eastAsia="ru-RU"/>
              </w:rPr>
              <w:t>управління культури, спорту та гуманітарної політики Новороздільської міської ради, відділ освіти Новороздільської міської ради</w:t>
            </w:r>
          </w:p>
        </w:tc>
        <w:tc>
          <w:tcPr>
            <w:tcW w:w="1280" w:type="dxa"/>
            <w:gridSpan w:val="2"/>
          </w:tcPr>
          <w:p w:rsidR="00380E36" w:rsidRPr="009D2FE6" w:rsidRDefault="00380E36" w:rsidP="00380E36">
            <w:pPr>
              <w:spacing w:line="240" w:lineRule="auto"/>
              <w:jc w:val="center"/>
              <w:rPr>
                <w:sz w:val="24"/>
                <w:lang w:val="ru-RU" w:eastAsia="ru-RU"/>
              </w:rPr>
            </w:pPr>
            <w:r w:rsidRPr="009D2FE6">
              <w:rPr>
                <w:sz w:val="24"/>
                <w:lang w:eastAsia="ru-RU"/>
              </w:rPr>
              <w:t>Міський бюджет</w:t>
            </w: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0,00</w:t>
            </w:r>
          </w:p>
        </w:tc>
        <w:tc>
          <w:tcPr>
            <w:tcW w:w="1698" w:type="dxa"/>
            <w:gridSpan w:val="2"/>
          </w:tcPr>
          <w:p w:rsidR="00380E36" w:rsidRPr="009D2FE6" w:rsidRDefault="00380E36" w:rsidP="00380E36">
            <w:pPr>
              <w:spacing w:line="240" w:lineRule="auto"/>
              <w:ind w:left="-136" w:right="-150"/>
              <w:jc w:val="center"/>
              <w:rPr>
                <w:sz w:val="24"/>
                <w:lang w:eastAsia="ru-RU"/>
              </w:rPr>
            </w:pPr>
            <w:r w:rsidRPr="009D2FE6">
              <w:rPr>
                <w:sz w:val="24"/>
                <w:lang w:eastAsia="ru-RU"/>
              </w:rPr>
              <w:t>Додаткова адресна підтримка сімей військовослужбовців</w:t>
            </w:r>
          </w:p>
        </w:tc>
      </w:tr>
      <w:tr w:rsidR="009D2FE6" w:rsidRPr="009D2FE6" w:rsidTr="001C25F5">
        <w:trPr>
          <w:gridAfter w:val="1"/>
          <w:wAfter w:w="9" w:type="dxa"/>
          <w:trHeight w:val="600"/>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center"/>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3.4.Створення у музейних бібліотечних закладах тематичних виставок експозицій у тому числі фотовиставок присвячених героїзму військовослужбовців</w:t>
            </w:r>
          </w:p>
        </w:tc>
        <w:tc>
          <w:tcPr>
            <w:tcW w:w="4442" w:type="dxa"/>
            <w:gridSpan w:val="5"/>
          </w:tcPr>
          <w:p w:rsidR="00380E36" w:rsidRPr="009D2FE6" w:rsidRDefault="00380E36" w:rsidP="00380E36">
            <w:pPr>
              <w:spacing w:line="240" w:lineRule="auto"/>
              <w:jc w:val="center"/>
              <w:rPr>
                <w:bCs/>
                <w:sz w:val="24"/>
                <w:lang w:eastAsia="ru-RU"/>
              </w:rPr>
            </w:pPr>
          </w:p>
        </w:tc>
        <w:tc>
          <w:tcPr>
            <w:tcW w:w="1699" w:type="dxa"/>
            <w:gridSpan w:val="2"/>
          </w:tcPr>
          <w:p w:rsidR="00380E36" w:rsidRPr="009D2FE6" w:rsidRDefault="00380E36" w:rsidP="00380E36">
            <w:pPr>
              <w:spacing w:line="240" w:lineRule="auto"/>
              <w:jc w:val="center"/>
              <w:rPr>
                <w:bCs/>
                <w:iCs/>
                <w:sz w:val="24"/>
                <w:lang w:eastAsia="ru-RU"/>
              </w:rPr>
            </w:pPr>
            <w:r w:rsidRPr="009D2FE6">
              <w:rPr>
                <w:iCs/>
                <w:sz w:val="24"/>
                <w:lang w:eastAsia="ru-RU"/>
              </w:rPr>
              <w:t>управління культури, спорту та гуманітарної політики Новороздільської міської ради, відділ освіти Новороздільської міської ради</w:t>
            </w:r>
          </w:p>
        </w:tc>
        <w:tc>
          <w:tcPr>
            <w:tcW w:w="1280" w:type="dxa"/>
            <w:gridSpan w:val="2"/>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tcPr>
          <w:p w:rsidR="00380E36" w:rsidRPr="009D2FE6" w:rsidRDefault="00380E36" w:rsidP="00380E36">
            <w:pPr>
              <w:spacing w:line="240" w:lineRule="auto"/>
              <w:ind w:left="-136" w:right="-150"/>
              <w:jc w:val="center"/>
              <w:rPr>
                <w:sz w:val="24"/>
                <w:lang w:eastAsia="ru-RU"/>
              </w:rPr>
            </w:pPr>
          </w:p>
        </w:tc>
      </w:tr>
      <w:tr w:rsidR="009D2FE6" w:rsidRPr="009D2FE6" w:rsidTr="001C25F5">
        <w:trPr>
          <w:gridAfter w:val="1"/>
          <w:wAfter w:w="9" w:type="dxa"/>
          <w:trHeight w:val="600"/>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center"/>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3.5.Висвітлення у засобах масової інформації заходів, спрямованих на підтримку військовослужбовців та членів їх сімей</w:t>
            </w:r>
          </w:p>
        </w:tc>
        <w:tc>
          <w:tcPr>
            <w:tcW w:w="4442" w:type="dxa"/>
            <w:gridSpan w:val="5"/>
          </w:tcPr>
          <w:p w:rsidR="00380E36" w:rsidRPr="009D2FE6" w:rsidRDefault="00380E36" w:rsidP="00380E36">
            <w:pPr>
              <w:spacing w:line="240" w:lineRule="auto"/>
              <w:jc w:val="center"/>
              <w:rPr>
                <w:bCs/>
                <w:sz w:val="24"/>
                <w:lang w:eastAsia="ru-RU"/>
              </w:rPr>
            </w:pPr>
          </w:p>
        </w:tc>
        <w:tc>
          <w:tcPr>
            <w:tcW w:w="1699" w:type="dxa"/>
            <w:gridSpan w:val="2"/>
          </w:tcPr>
          <w:p w:rsidR="00380E36" w:rsidRPr="009D2FE6" w:rsidRDefault="00380E36" w:rsidP="00380E36">
            <w:pPr>
              <w:spacing w:line="240" w:lineRule="auto"/>
              <w:jc w:val="center"/>
              <w:rPr>
                <w:sz w:val="24"/>
                <w:lang w:eastAsia="ru-RU"/>
              </w:rPr>
            </w:pPr>
            <w:r w:rsidRPr="009D2FE6">
              <w:rPr>
                <w:bCs/>
                <w:sz w:val="24"/>
                <w:lang w:val="ru-RU" w:eastAsia="ru-RU"/>
              </w:rPr>
              <w:t>«Вісник</w:t>
            </w:r>
            <w:r w:rsidRPr="009D2FE6">
              <w:rPr>
                <w:bCs/>
                <w:sz w:val="24"/>
                <w:lang w:eastAsia="ru-RU"/>
              </w:rPr>
              <w:t xml:space="preserve"> </w:t>
            </w:r>
            <w:r w:rsidRPr="009D2FE6">
              <w:rPr>
                <w:bCs/>
                <w:sz w:val="24"/>
                <w:lang w:val="ru-RU" w:eastAsia="ru-RU"/>
              </w:rPr>
              <w:t>Розділля»</w:t>
            </w:r>
          </w:p>
        </w:tc>
        <w:tc>
          <w:tcPr>
            <w:tcW w:w="1280" w:type="dxa"/>
            <w:gridSpan w:val="2"/>
          </w:tcPr>
          <w:p w:rsidR="00380E36" w:rsidRPr="009D2FE6" w:rsidRDefault="00380E36" w:rsidP="00380E36">
            <w:pPr>
              <w:spacing w:line="240" w:lineRule="auto"/>
              <w:jc w:val="center"/>
              <w:rPr>
                <w:sz w:val="24"/>
                <w:lang w:eastAsia="ru-RU"/>
              </w:rPr>
            </w:pPr>
            <w:r w:rsidRPr="009D2FE6">
              <w:rPr>
                <w:sz w:val="24"/>
                <w:lang w:eastAsia="ru-RU"/>
              </w:rPr>
              <w:t>Не потребує фінансування</w:t>
            </w: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0.00</w:t>
            </w:r>
          </w:p>
        </w:tc>
        <w:tc>
          <w:tcPr>
            <w:tcW w:w="1698" w:type="dxa"/>
            <w:gridSpan w:val="2"/>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3.6.Забезпечення земельними ділянками військовослужбовців та членів їх сімей для індивідуального будівництва згідно діючого земельного законодавства</w:t>
            </w:r>
          </w:p>
        </w:tc>
        <w:tc>
          <w:tcPr>
            <w:tcW w:w="4442" w:type="dxa"/>
            <w:gridSpan w:val="5"/>
          </w:tcPr>
          <w:p w:rsidR="00380E36" w:rsidRPr="009D2FE6" w:rsidRDefault="00380E36" w:rsidP="00380E36">
            <w:pPr>
              <w:spacing w:line="240" w:lineRule="auto"/>
              <w:jc w:val="center"/>
              <w:rPr>
                <w:sz w:val="24"/>
                <w:lang w:eastAsia="ru-RU"/>
              </w:rPr>
            </w:pPr>
          </w:p>
        </w:tc>
        <w:tc>
          <w:tcPr>
            <w:tcW w:w="1699" w:type="dxa"/>
            <w:gridSpan w:val="2"/>
          </w:tcPr>
          <w:p w:rsidR="00380E36" w:rsidRPr="009D2FE6" w:rsidRDefault="00380E36" w:rsidP="00380E36">
            <w:pPr>
              <w:spacing w:line="240" w:lineRule="auto"/>
              <w:jc w:val="center"/>
              <w:rPr>
                <w:sz w:val="24"/>
                <w:lang w:eastAsia="ru-RU"/>
              </w:rPr>
            </w:pPr>
            <w:r w:rsidRPr="009D2FE6">
              <w:rPr>
                <w:sz w:val="24"/>
                <w:lang w:eastAsia="ru-RU"/>
              </w:rPr>
              <w:t>Новороздільська міська рада</w:t>
            </w:r>
          </w:p>
        </w:tc>
        <w:tc>
          <w:tcPr>
            <w:tcW w:w="1280" w:type="dxa"/>
            <w:gridSpan w:val="2"/>
          </w:tcPr>
          <w:p w:rsidR="00380E36" w:rsidRPr="009D2FE6" w:rsidRDefault="00380E36" w:rsidP="00380E36">
            <w:pPr>
              <w:spacing w:line="240" w:lineRule="auto"/>
              <w:jc w:val="center"/>
              <w:rPr>
                <w:sz w:val="24"/>
                <w:lang w:eastAsia="ru-RU"/>
              </w:rPr>
            </w:pPr>
            <w:r w:rsidRPr="009D2FE6">
              <w:rPr>
                <w:sz w:val="24"/>
                <w:lang w:eastAsia="ru-RU"/>
              </w:rPr>
              <w:t>Не потребує фінансування</w:t>
            </w: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w:t>
            </w: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Додаткова адресна підтримка сімей військовослужбовців</w:t>
            </w:r>
          </w:p>
        </w:tc>
      </w:tr>
      <w:tr w:rsidR="009D2FE6" w:rsidRPr="009D2FE6" w:rsidTr="001C25F5">
        <w:trPr>
          <w:gridAfter w:val="1"/>
          <w:wAfter w:w="9" w:type="dxa"/>
          <w:trHeight w:val="2027"/>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 xml:space="preserve">3.7.Підтримання започаткування власної справи військовослужбовцівшляхом здійснення виплати одноразової допомоги по </w:t>
            </w:r>
            <w:r w:rsidRPr="009D2FE6">
              <w:rPr>
                <w:sz w:val="24"/>
                <w:lang w:eastAsia="ru-RU"/>
              </w:rPr>
              <w:lastRenderedPageBreak/>
              <w:t>безробіттю для організації підприємницької діяльності</w:t>
            </w:r>
          </w:p>
        </w:tc>
        <w:tc>
          <w:tcPr>
            <w:tcW w:w="4442" w:type="dxa"/>
            <w:gridSpan w:val="5"/>
          </w:tcPr>
          <w:p w:rsidR="00380E36" w:rsidRPr="009D2FE6" w:rsidRDefault="00380E36" w:rsidP="00380E36">
            <w:pPr>
              <w:spacing w:line="240" w:lineRule="auto"/>
              <w:jc w:val="center"/>
              <w:rPr>
                <w:sz w:val="24"/>
                <w:lang w:eastAsia="ru-RU"/>
              </w:rPr>
            </w:pPr>
          </w:p>
        </w:tc>
        <w:tc>
          <w:tcPr>
            <w:tcW w:w="1699" w:type="dxa"/>
            <w:gridSpan w:val="2"/>
          </w:tcPr>
          <w:p w:rsidR="00380E36" w:rsidRPr="009D2FE6" w:rsidRDefault="00380E36" w:rsidP="00380E36">
            <w:pPr>
              <w:spacing w:line="240" w:lineRule="auto"/>
              <w:jc w:val="center"/>
              <w:rPr>
                <w:iCs/>
                <w:sz w:val="24"/>
                <w:lang w:eastAsia="ru-RU"/>
              </w:rPr>
            </w:pPr>
            <w:r w:rsidRPr="009D2FE6">
              <w:rPr>
                <w:iCs/>
                <w:sz w:val="24"/>
                <w:lang w:eastAsia="ru-RU"/>
              </w:rPr>
              <w:t>Новороздільська міська філія Львівського обласного центру зайнятості</w:t>
            </w:r>
          </w:p>
        </w:tc>
        <w:tc>
          <w:tcPr>
            <w:tcW w:w="1280" w:type="dxa"/>
            <w:gridSpan w:val="2"/>
          </w:tcPr>
          <w:p w:rsidR="00380E36" w:rsidRPr="009D2FE6" w:rsidRDefault="00380E36" w:rsidP="00380E36">
            <w:pPr>
              <w:spacing w:line="240" w:lineRule="auto"/>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w:t>
            </w: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Додаткова адресна підтримка сімей військовослужбовців</w:t>
            </w:r>
          </w:p>
        </w:tc>
      </w:tr>
      <w:tr w:rsidR="009D2FE6" w:rsidRPr="009D2FE6" w:rsidTr="001C25F5">
        <w:trPr>
          <w:gridAfter w:val="1"/>
          <w:wAfter w:w="9" w:type="dxa"/>
          <w:trHeight w:val="1297"/>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3.8.Забезпечення безкоштовним оздоровленням дітей військовослужбовців</w:t>
            </w:r>
          </w:p>
        </w:tc>
        <w:tc>
          <w:tcPr>
            <w:tcW w:w="4442" w:type="dxa"/>
            <w:gridSpan w:val="5"/>
          </w:tcPr>
          <w:p w:rsidR="00380E36" w:rsidRPr="009D2FE6" w:rsidRDefault="00380E36" w:rsidP="00380E36">
            <w:pPr>
              <w:spacing w:line="240" w:lineRule="auto"/>
              <w:jc w:val="center"/>
              <w:rPr>
                <w:bCs/>
                <w:sz w:val="24"/>
                <w:lang w:eastAsia="ru-RU"/>
              </w:rPr>
            </w:pPr>
          </w:p>
        </w:tc>
        <w:tc>
          <w:tcPr>
            <w:tcW w:w="1699" w:type="dxa"/>
            <w:gridSpan w:val="2"/>
          </w:tcPr>
          <w:p w:rsidR="00380E36" w:rsidRPr="009D2FE6" w:rsidRDefault="00380E36" w:rsidP="00380E36">
            <w:pPr>
              <w:spacing w:line="240" w:lineRule="auto"/>
              <w:jc w:val="center"/>
              <w:rPr>
                <w:sz w:val="24"/>
                <w:lang w:eastAsia="ru-RU"/>
              </w:rPr>
            </w:pPr>
            <w:r w:rsidRPr="009D2FE6">
              <w:rPr>
                <w:iCs/>
                <w:sz w:val="24"/>
                <w:lang w:eastAsia="ru-RU"/>
              </w:rPr>
              <w:t>управління культури, спорту та гуманітарної політики Новороздільської міської ради</w:t>
            </w:r>
          </w:p>
        </w:tc>
        <w:tc>
          <w:tcPr>
            <w:tcW w:w="1280" w:type="dxa"/>
            <w:gridSpan w:val="2"/>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w:t>
            </w: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Додаткова адресна підтримка сімей військовослужбовців</w:t>
            </w:r>
          </w:p>
        </w:tc>
      </w:tr>
      <w:tr w:rsidR="009D2FE6" w:rsidRPr="009D2FE6" w:rsidTr="001C25F5">
        <w:trPr>
          <w:gridAfter w:val="1"/>
          <w:wAfter w:w="9" w:type="dxa"/>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 xml:space="preserve">3.9.Забезпечення безкоштовним організованим відпочинком влітку у таборах з денним перебуванням на базі навчальних закладів дітей військовослужбовців </w:t>
            </w:r>
          </w:p>
        </w:tc>
        <w:tc>
          <w:tcPr>
            <w:tcW w:w="4442" w:type="dxa"/>
            <w:gridSpan w:val="5"/>
          </w:tcPr>
          <w:p w:rsidR="00380E36" w:rsidRPr="009D2FE6" w:rsidRDefault="00380E36" w:rsidP="00380E36">
            <w:pPr>
              <w:spacing w:line="240" w:lineRule="auto"/>
              <w:jc w:val="center"/>
              <w:rPr>
                <w:bCs/>
                <w:sz w:val="24"/>
                <w:lang w:eastAsia="ru-RU"/>
              </w:rPr>
            </w:pPr>
          </w:p>
        </w:tc>
        <w:tc>
          <w:tcPr>
            <w:tcW w:w="1699" w:type="dxa"/>
            <w:gridSpan w:val="2"/>
          </w:tcPr>
          <w:p w:rsidR="00380E36" w:rsidRPr="009D2FE6" w:rsidRDefault="00380E36" w:rsidP="00380E36">
            <w:pPr>
              <w:spacing w:line="240" w:lineRule="auto"/>
              <w:jc w:val="center"/>
              <w:rPr>
                <w:sz w:val="24"/>
                <w:lang w:val="ru-RU" w:eastAsia="ru-RU"/>
              </w:rPr>
            </w:pPr>
            <w:r w:rsidRPr="009D2FE6">
              <w:rPr>
                <w:iCs/>
                <w:sz w:val="24"/>
                <w:lang w:eastAsia="ru-RU"/>
              </w:rPr>
              <w:t>управління культури, спорту та гуманітарної політики Новороздільської міської ради</w:t>
            </w:r>
          </w:p>
        </w:tc>
        <w:tc>
          <w:tcPr>
            <w:tcW w:w="1280" w:type="dxa"/>
            <w:gridSpan w:val="2"/>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w:t>
            </w: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Додаткова адресна підтримка сімей військовослужбовців</w:t>
            </w:r>
          </w:p>
        </w:tc>
      </w:tr>
      <w:tr w:rsidR="009D2FE6" w:rsidRPr="009D2FE6" w:rsidTr="001C25F5">
        <w:trPr>
          <w:gridAfter w:val="1"/>
          <w:wAfter w:w="9" w:type="dxa"/>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 xml:space="preserve">3.10.Надання безоплатної правової допомоги щодо захисту </w:t>
            </w:r>
            <w:r w:rsidRPr="009D2FE6">
              <w:rPr>
                <w:sz w:val="24"/>
                <w:lang w:eastAsia="ru-RU"/>
              </w:rPr>
              <w:lastRenderedPageBreak/>
              <w:t>прав військовослужбовців та членів їх сімей</w:t>
            </w:r>
          </w:p>
        </w:tc>
        <w:tc>
          <w:tcPr>
            <w:tcW w:w="4442" w:type="dxa"/>
            <w:gridSpan w:val="5"/>
          </w:tcPr>
          <w:p w:rsidR="00380E36" w:rsidRPr="009D2FE6" w:rsidRDefault="00380E36" w:rsidP="00380E36">
            <w:pPr>
              <w:spacing w:line="240" w:lineRule="auto"/>
              <w:jc w:val="center"/>
              <w:rPr>
                <w:sz w:val="24"/>
                <w:lang w:eastAsia="ru-RU"/>
              </w:rPr>
            </w:pPr>
          </w:p>
        </w:tc>
        <w:tc>
          <w:tcPr>
            <w:tcW w:w="1699" w:type="dxa"/>
            <w:gridSpan w:val="2"/>
          </w:tcPr>
          <w:p w:rsidR="00380E36" w:rsidRPr="009D2FE6" w:rsidRDefault="00380E36" w:rsidP="00380E36">
            <w:pPr>
              <w:spacing w:line="240" w:lineRule="auto"/>
              <w:jc w:val="center"/>
              <w:rPr>
                <w:sz w:val="24"/>
                <w:lang w:eastAsia="ru-RU"/>
              </w:rPr>
            </w:pPr>
            <w:r w:rsidRPr="009D2FE6">
              <w:rPr>
                <w:sz w:val="24"/>
                <w:lang w:eastAsia="ru-RU"/>
              </w:rPr>
              <w:t>Новороздільська міська рада</w:t>
            </w:r>
          </w:p>
        </w:tc>
        <w:tc>
          <w:tcPr>
            <w:tcW w:w="1280" w:type="dxa"/>
            <w:gridSpan w:val="2"/>
          </w:tcPr>
          <w:p w:rsidR="00380E36" w:rsidRPr="009D2FE6" w:rsidRDefault="00380E36" w:rsidP="00380E36">
            <w:pPr>
              <w:spacing w:line="240" w:lineRule="auto"/>
              <w:jc w:val="center"/>
              <w:rPr>
                <w:sz w:val="24"/>
                <w:lang w:eastAsia="ru-RU"/>
              </w:rPr>
            </w:pPr>
            <w:r w:rsidRPr="009D2FE6">
              <w:rPr>
                <w:sz w:val="24"/>
                <w:lang w:eastAsia="ru-RU"/>
              </w:rPr>
              <w:t>Не потребує фінансування</w:t>
            </w: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w:t>
            </w: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Додаткова адресна підтримка сімей військовослужб</w:t>
            </w:r>
            <w:r w:rsidRPr="009D2FE6">
              <w:rPr>
                <w:sz w:val="24"/>
                <w:lang w:eastAsia="ru-RU"/>
              </w:rPr>
              <w:lastRenderedPageBreak/>
              <w:t>овців</w:t>
            </w:r>
          </w:p>
        </w:tc>
      </w:tr>
      <w:tr w:rsidR="009D2FE6" w:rsidRPr="009D2FE6" w:rsidTr="001C25F5">
        <w:trPr>
          <w:gridAfter w:val="1"/>
          <w:wAfter w:w="9" w:type="dxa"/>
        </w:trPr>
        <w:tc>
          <w:tcPr>
            <w:tcW w:w="559" w:type="dxa"/>
            <w:vMerge/>
            <w:tcBorders>
              <w:bottom w:val="nil"/>
            </w:tcBorders>
          </w:tcPr>
          <w:p w:rsidR="00380E36" w:rsidRPr="009D2FE6" w:rsidRDefault="00380E36" w:rsidP="00380E36">
            <w:pPr>
              <w:spacing w:line="240" w:lineRule="auto"/>
              <w:jc w:val="both"/>
              <w:rPr>
                <w:sz w:val="24"/>
                <w:lang w:eastAsia="ru-RU"/>
              </w:rPr>
            </w:pPr>
          </w:p>
        </w:tc>
        <w:tc>
          <w:tcPr>
            <w:tcW w:w="1551" w:type="dxa"/>
            <w:vMerge w:val="restart"/>
          </w:tcPr>
          <w:p w:rsidR="00380E36" w:rsidRPr="009D2FE6" w:rsidRDefault="00380E36" w:rsidP="00380E36">
            <w:pPr>
              <w:spacing w:line="240" w:lineRule="auto"/>
              <w:rPr>
                <w:sz w:val="24"/>
                <w:lang w:eastAsia="ru-RU"/>
              </w:rPr>
            </w:pPr>
            <w:r w:rsidRPr="009D2FE6">
              <w:rPr>
                <w:sz w:val="24"/>
                <w:lang w:eastAsia="ru-RU"/>
              </w:rPr>
              <w:t>4.</w:t>
            </w:r>
            <w:r w:rsidRPr="009D2FE6">
              <w:rPr>
                <w:sz w:val="24"/>
                <w:lang w:eastAsia="ru-RU"/>
              </w:rPr>
              <w:softHyphen/>
              <w:t>Вшанування пам'яті загиблих Захисників та Захисниць України</w:t>
            </w:r>
          </w:p>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 xml:space="preserve">4.1.Розгляд пропозицій громадськості щодо перейменування площі, вулиць, </w:t>
            </w:r>
            <w:r w:rsidRPr="009D2FE6">
              <w:rPr>
                <w:sz w:val="24"/>
                <w:lang w:eastAsia="ru-RU"/>
              </w:rPr>
              <w:softHyphen/>
              <w:t xml:space="preserve">парків, </w:t>
            </w:r>
            <w:r w:rsidRPr="009D2FE6">
              <w:rPr>
                <w:sz w:val="24"/>
                <w:lang w:eastAsia="ru-RU"/>
              </w:rPr>
              <w:softHyphen/>
              <w:t>скверів у м. Новому Роздолі  з метою увічнення пам’яті про загиблих Героїв</w:t>
            </w:r>
          </w:p>
        </w:tc>
        <w:tc>
          <w:tcPr>
            <w:tcW w:w="4442" w:type="dxa"/>
            <w:gridSpan w:val="5"/>
          </w:tcPr>
          <w:p w:rsidR="00380E36" w:rsidRPr="009D2FE6" w:rsidRDefault="00380E36" w:rsidP="00380E36">
            <w:pPr>
              <w:spacing w:line="240" w:lineRule="auto"/>
              <w:jc w:val="center"/>
              <w:rPr>
                <w:sz w:val="24"/>
                <w:lang w:eastAsia="ru-RU"/>
              </w:rPr>
            </w:pPr>
          </w:p>
        </w:tc>
        <w:tc>
          <w:tcPr>
            <w:tcW w:w="1699" w:type="dxa"/>
            <w:gridSpan w:val="2"/>
          </w:tcPr>
          <w:p w:rsidR="00380E36" w:rsidRPr="009D2FE6" w:rsidRDefault="00380E36" w:rsidP="00380E36">
            <w:pPr>
              <w:spacing w:line="240" w:lineRule="auto"/>
              <w:jc w:val="center"/>
              <w:rPr>
                <w:sz w:val="24"/>
                <w:lang w:eastAsia="ru-RU"/>
              </w:rPr>
            </w:pPr>
            <w:r w:rsidRPr="009D2FE6">
              <w:rPr>
                <w:sz w:val="24"/>
                <w:lang w:eastAsia="ru-RU"/>
              </w:rPr>
              <w:t>Виконавчий комітет міської ради</w:t>
            </w:r>
          </w:p>
        </w:tc>
        <w:tc>
          <w:tcPr>
            <w:tcW w:w="1280" w:type="dxa"/>
            <w:gridSpan w:val="2"/>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tcPr>
          <w:p w:rsidR="00380E36" w:rsidRPr="009D2FE6" w:rsidRDefault="00380E36" w:rsidP="00380E36">
            <w:pPr>
              <w:spacing w:line="240" w:lineRule="auto"/>
              <w:ind w:left="-80" w:right="-94"/>
              <w:jc w:val="center"/>
              <w:rPr>
                <w:sz w:val="24"/>
                <w:lang w:eastAsia="ru-RU"/>
              </w:rPr>
            </w:pPr>
            <w:r w:rsidRPr="009D2FE6">
              <w:rPr>
                <w:sz w:val="24"/>
                <w:lang w:eastAsia="ru-RU"/>
              </w:rPr>
              <w:t>Збереження історичної пам'яті про земляків-Героїв</w:t>
            </w:r>
            <w:r w:rsidRPr="009D2FE6">
              <w:rPr>
                <w:sz w:val="24"/>
                <w:lang w:eastAsia="ru-RU"/>
              </w:rPr>
              <w:softHyphen/>
            </w:r>
            <w:r w:rsidRPr="009D2FE6">
              <w:rPr>
                <w:sz w:val="24"/>
                <w:lang w:eastAsia="ru-RU"/>
              </w:rPr>
              <w:softHyphen/>
              <w:t xml:space="preserve"> </w:t>
            </w:r>
          </w:p>
        </w:tc>
      </w:tr>
      <w:tr w:rsidR="009D2FE6" w:rsidRPr="009D2FE6" w:rsidTr="001C25F5">
        <w:trPr>
          <w:gridAfter w:val="1"/>
          <w:wAfter w:w="9" w:type="dxa"/>
        </w:trPr>
        <w:tc>
          <w:tcPr>
            <w:tcW w:w="559" w:type="dxa"/>
            <w:vMerge/>
          </w:tcPr>
          <w:p w:rsidR="00380E36" w:rsidRPr="009D2FE6" w:rsidRDefault="00380E36" w:rsidP="00380E36">
            <w:pPr>
              <w:spacing w:line="240" w:lineRule="auto"/>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r w:rsidRPr="009D2FE6">
              <w:rPr>
                <w:sz w:val="24"/>
                <w:lang w:eastAsia="ru-RU"/>
              </w:rPr>
              <w:t>4.2.Розгляд питання щодо присвоєння навчальним закладам імен загиблих за незалежність і територі</w:t>
            </w:r>
            <w:r w:rsidR="001C25F5" w:rsidRPr="009D2FE6">
              <w:rPr>
                <w:sz w:val="24"/>
                <w:lang w:eastAsia="ru-RU"/>
              </w:rPr>
              <w:t>альну цілісність України героїв</w:t>
            </w:r>
          </w:p>
        </w:tc>
        <w:tc>
          <w:tcPr>
            <w:tcW w:w="4442" w:type="dxa"/>
            <w:gridSpan w:val="5"/>
          </w:tcPr>
          <w:p w:rsidR="00380E36" w:rsidRPr="009D2FE6" w:rsidRDefault="00380E36" w:rsidP="00380E36">
            <w:pPr>
              <w:spacing w:line="240" w:lineRule="auto"/>
              <w:jc w:val="center"/>
              <w:rPr>
                <w:sz w:val="24"/>
                <w:lang w:eastAsia="ru-RU"/>
              </w:rPr>
            </w:pPr>
          </w:p>
        </w:tc>
        <w:tc>
          <w:tcPr>
            <w:tcW w:w="1699" w:type="dxa"/>
            <w:gridSpan w:val="2"/>
          </w:tcPr>
          <w:p w:rsidR="00380E36" w:rsidRPr="009D2FE6" w:rsidRDefault="00380E36" w:rsidP="00380E36">
            <w:pPr>
              <w:spacing w:line="240" w:lineRule="auto"/>
              <w:jc w:val="center"/>
              <w:rPr>
                <w:sz w:val="24"/>
                <w:lang w:eastAsia="ru-RU"/>
              </w:rPr>
            </w:pPr>
            <w:r w:rsidRPr="009D2FE6">
              <w:rPr>
                <w:sz w:val="24"/>
                <w:lang w:eastAsia="ru-RU"/>
              </w:rPr>
              <w:t>Виконавчий комітет міської ради</w:t>
            </w:r>
          </w:p>
        </w:tc>
        <w:tc>
          <w:tcPr>
            <w:tcW w:w="1280" w:type="dxa"/>
            <w:gridSpan w:val="2"/>
          </w:tcPr>
          <w:p w:rsidR="00380E36" w:rsidRPr="009D2FE6" w:rsidRDefault="00380E36" w:rsidP="00380E36">
            <w:pPr>
              <w:spacing w:line="240" w:lineRule="auto"/>
              <w:jc w:val="center"/>
              <w:rPr>
                <w:sz w:val="24"/>
                <w:lang w:eastAsia="ru-RU"/>
              </w:rPr>
            </w:pPr>
          </w:p>
        </w:tc>
        <w:tc>
          <w:tcPr>
            <w:tcW w:w="1135"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tcPr>
          <w:p w:rsidR="00380E36" w:rsidRPr="009D2FE6" w:rsidRDefault="00380E36" w:rsidP="00380E36">
            <w:pPr>
              <w:spacing w:line="240" w:lineRule="auto"/>
              <w:jc w:val="center"/>
              <w:rPr>
                <w:sz w:val="24"/>
                <w:lang w:eastAsia="ru-RU"/>
              </w:rPr>
            </w:pPr>
            <w:r w:rsidRPr="009D2FE6">
              <w:rPr>
                <w:sz w:val="24"/>
                <w:lang w:eastAsia="ru-RU"/>
              </w:rPr>
              <w:t>Збереження історичної пам'яті про земляків-Героїв</w:t>
            </w:r>
            <w:r w:rsidRPr="009D2FE6">
              <w:rPr>
                <w:sz w:val="24"/>
                <w:lang w:eastAsia="ru-RU"/>
              </w:rPr>
              <w:softHyphen/>
            </w:r>
            <w:r w:rsidRPr="009D2FE6">
              <w:rPr>
                <w:sz w:val="24"/>
                <w:lang w:eastAsia="ru-RU"/>
              </w:rPr>
              <w:softHyphen/>
            </w:r>
          </w:p>
        </w:tc>
      </w:tr>
      <w:tr w:rsidR="009D2FE6" w:rsidRPr="009D2FE6" w:rsidTr="001C25F5">
        <w:trPr>
          <w:gridAfter w:val="1"/>
          <w:wAfter w:w="9" w:type="dxa"/>
        </w:trPr>
        <w:tc>
          <w:tcPr>
            <w:tcW w:w="559" w:type="dxa"/>
          </w:tcPr>
          <w:p w:rsidR="00380E36" w:rsidRPr="009D2FE6" w:rsidRDefault="00380E36" w:rsidP="00380E36">
            <w:pPr>
              <w:spacing w:line="240" w:lineRule="auto"/>
              <w:jc w:val="both"/>
              <w:rPr>
                <w:sz w:val="24"/>
                <w:lang w:eastAsia="ru-RU"/>
              </w:rPr>
            </w:pPr>
          </w:p>
        </w:tc>
        <w:tc>
          <w:tcPr>
            <w:tcW w:w="1551" w:type="dxa"/>
          </w:tcPr>
          <w:p w:rsidR="00380E36" w:rsidRPr="009D2FE6" w:rsidRDefault="00380E36" w:rsidP="00380E36">
            <w:pPr>
              <w:spacing w:line="240" w:lineRule="auto"/>
              <w:jc w:val="both"/>
              <w:rPr>
                <w:sz w:val="24"/>
                <w:lang w:eastAsia="ru-RU"/>
              </w:rPr>
            </w:pPr>
          </w:p>
        </w:tc>
        <w:tc>
          <w:tcPr>
            <w:tcW w:w="1692" w:type="dxa"/>
          </w:tcPr>
          <w:p w:rsidR="00380E36" w:rsidRPr="009D2FE6" w:rsidRDefault="00380E36" w:rsidP="00380E36">
            <w:pPr>
              <w:spacing w:line="240" w:lineRule="auto"/>
              <w:rPr>
                <w:sz w:val="24"/>
                <w:lang w:eastAsia="ru-RU"/>
              </w:rPr>
            </w:pPr>
          </w:p>
        </w:tc>
        <w:tc>
          <w:tcPr>
            <w:tcW w:w="4442" w:type="dxa"/>
            <w:gridSpan w:val="5"/>
          </w:tcPr>
          <w:p w:rsidR="00380E36" w:rsidRPr="009D2FE6" w:rsidRDefault="00380E36" w:rsidP="00380E36">
            <w:pPr>
              <w:spacing w:line="240" w:lineRule="auto"/>
              <w:jc w:val="center"/>
              <w:rPr>
                <w:sz w:val="24"/>
                <w:lang w:eastAsia="ru-RU"/>
              </w:rPr>
            </w:pPr>
          </w:p>
        </w:tc>
        <w:tc>
          <w:tcPr>
            <w:tcW w:w="1699" w:type="dxa"/>
            <w:gridSpan w:val="2"/>
          </w:tcPr>
          <w:p w:rsidR="00380E36" w:rsidRPr="009D2FE6" w:rsidRDefault="00380E36" w:rsidP="00380E36">
            <w:pPr>
              <w:spacing w:line="240" w:lineRule="auto"/>
              <w:jc w:val="center"/>
              <w:rPr>
                <w:sz w:val="24"/>
                <w:lang w:eastAsia="ru-RU"/>
              </w:rPr>
            </w:pPr>
          </w:p>
        </w:tc>
        <w:tc>
          <w:tcPr>
            <w:tcW w:w="2415" w:type="dxa"/>
            <w:gridSpan w:val="4"/>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tcPr>
          <w:p w:rsidR="00380E36" w:rsidRPr="009D2FE6" w:rsidRDefault="00380E36" w:rsidP="00380E36">
            <w:pPr>
              <w:spacing w:line="240" w:lineRule="auto"/>
              <w:jc w:val="center"/>
              <w:rPr>
                <w:sz w:val="24"/>
                <w:lang w:eastAsia="ru-RU"/>
              </w:rPr>
            </w:pPr>
          </w:p>
        </w:tc>
      </w:tr>
      <w:tr w:rsidR="009D2FE6" w:rsidRPr="009D2FE6" w:rsidTr="001C25F5">
        <w:trPr>
          <w:gridAfter w:val="1"/>
          <w:wAfter w:w="9" w:type="dxa"/>
          <w:trHeight w:val="560"/>
        </w:trPr>
        <w:tc>
          <w:tcPr>
            <w:tcW w:w="559" w:type="dxa"/>
            <w:vMerge w:val="restart"/>
            <w:tcBorders>
              <w:bottom w:val="nil"/>
            </w:tcBorders>
          </w:tcPr>
          <w:p w:rsidR="00380E36" w:rsidRPr="009D2FE6" w:rsidRDefault="00380E36" w:rsidP="00380E36">
            <w:pPr>
              <w:spacing w:line="240" w:lineRule="auto"/>
              <w:ind w:left="110"/>
              <w:jc w:val="both"/>
              <w:rPr>
                <w:sz w:val="24"/>
                <w:lang w:eastAsia="ru-RU"/>
              </w:rPr>
            </w:pPr>
            <w:r w:rsidRPr="009D2FE6">
              <w:rPr>
                <w:sz w:val="24"/>
                <w:lang w:eastAsia="ru-RU"/>
              </w:rPr>
              <w:t>5</w:t>
            </w:r>
          </w:p>
        </w:tc>
        <w:tc>
          <w:tcPr>
            <w:tcW w:w="1551" w:type="dxa"/>
            <w:vMerge w:val="restart"/>
          </w:tcPr>
          <w:p w:rsidR="00380E36" w:rsidRPr="009D2FE6" w:rsidRDefault="00380E36" w:rsidP="00380E36">
            <w:pPr>
              <w:spacing w:line="240" w:lineRule="auto"/>
              <w:jc w:val="both"/>
              <w:rPr>
                <w:sz w:val="24"/>
                <w:lang w:eastAsia="ru-RU"/>
              </w:rPr>
            </w:pPr>
            <w:r w:rsidRPr="009D2FE6">
              <w:rPr>
                <w:sz w:val="24"/>
                <w:lang w:eastAsia="ru-RU"/>
              </w:rPr>
              <w:t>5.</w:t>
            </w:r>
            <w:r w:rsidRPr="009D2FE6">
              <w:rPr>
                <w:sz w:val="24"/>
              </w:rPr>
              <w:t xml:space="preserve"> Придбання житла для деяких </w:t>
            </w:r>
            <w:r w:rsidRPr="009D2FE6">
              <w:rPr>
                <w:sz w:val="24"/>
              </w:rPr>
              <w:lastRenderedPageBreak/>
              <w:t>категорій осіб з числа Захисників та Захисниць України, членів сімей Героїв Небесної Сотні на умовах співфінансування</w:t>
            </w:r>
          </w:p>
        </w:tc>
        <w:tc>
          <w:tcPr>
            <w:tcW w:w="1692" w:type="dxa"/>
            <w:vMerge w:val="restart"/>
          </w:tcPr>
          <w:p w:rsidR="00380E36" w:rsidRPr="009D2FE6" w:rsidRDefault="00380E36" w:rsidP="00380E36">
            <w:pPr>
              <w:spacing w:line="240" w:lineRule="auto"/>
              <w:jc w:val="both"/>
              <w:rPr>
                <w:sz w:val="24"/>
                <w:lang w:eastAsia="ru-RU"/>
              </w:rPr>
            </w:pPr>
            <w:r w:rsidRPr="009D2FE6">
              <w:rPr>
                <w:sz w:val="24"/>
                <w:lang w:eastAsia="ru-RU"/>
              </w:rPr>
              <w:lastRenderedPageBreak/>
              <w:t>5.1.</w:t>
            </w:r>
            <w:r w:rsidRPr="009D2FE6">
              <w:rPr>
                <w:sz w:val="24"/>
              </w:rPr>
              <w:t xml:space="preserve"> Придбання житла для деяких </w:t>
            </w:r>
            <w:r w:rsidRPr="009D2FE6">
              <w:rPr>
                <w:sz w:val="24"/>
              </w:rPr>
              <w:lastRenderedPageBreak/>
              <w:t>категорій осіб з числа Захисників та Захисниць України, членів сімей Героїв Небесної Сотні на умовах співфінансування</w:t>
            </w:r>
          </w:p>
        </w:tc>
        <w:tc>
          <w:tcPr>
            <w:tcW w:w="1697" w:type="dxa"/>
          </w:tcPr>
          <w:p w:rsidR="00380E36" w:rsidRPr="009D2FE6" w:rsidRDefault="00380E36" w:rsidP="00380E36">
            <w:pPr>
              <w:spacing w:line="240" w:lineRule="auto"/>
              <w:jc w:val="center"/>
              <w:rPr>
                <w:sz w:val="24"/>
                <w:lang w:eastAsia="ru-RU"/>
              </w:rPr>
            </w:pPr>
            <w:r w:rsidRPr="009D2FE6">
              <w:rPr>
                <w:sz w:val="24"/>
                <w:lang w:eastAsia="ru-RU"/>
              </w:rPr>
              <w:lastRenderedPageBreak/>
              <w:t>Витрат (тис. грн.)</w:t>
            </w:r>
          </w:p>
        </w:tc>
        <w:tc>
          <w:tcPr>
            <w:tcW w:w="1022" w:type="dxa"/>
          </w:tcPr>
          <w:p w:rsidR="00380E36" w:rsidRPr="009D2FE6" w:rsidRDefault="00380E36" w:rsidP="00380E36">
            <w:pPr>
              <w:spacing w:line="240" w:lineRule="auto"/>
              <w:jc w:val="center"/>
              <w:rPr>
                <w:sz w:val="24"/>
                <w:lang w:eastAsia="ru-RU"/>
              </w:rPr>
            </w:pPr>
            <w:r w:rsidRPr="009D2FE6">
              <w:rPr>
                <w:sz w:val="24"/>
                <w:highlight w:val="yellow"/>
                <w:lang w:eastAsia="ru-RU"/>
              </w:rPr>
              <w:t>1302,8</w:t>
            </w:r>
          </w:p>
        </w:tc>
        <w:tc>
          <w:tcPr>
            <w:tcW w:w="851" w:type="dxa"/>
            <w:gridSpan w:val="2"/>
          </w:tcPr>
          <w:p w:rsidR="00380E36" w:rsidRPr="009D2FE6" w:rsidRDefault="00380E36" w:rsidP="00380E36">
            <w:pPr>
              <w:spacing w:line="240" w:lineRule="auto"/>
              <w:jc w:val="center"/>
              <w:rPr>
                <w:sz w:val="24"/>
                <w:lang w:eastAsia="ru-RU"/>
              </w:rPr>
            </w:pPr>
            <w:r w:rsidRPr="009D2FE6">
              <w:rPr>
                <w:sz w:val="24"/>
                <w:lang w:eastAsia="ru-RU"/>
              </w:rPr>
              <w:t>0,0</w:t>
            </w:r>
          </w:p>
        </w:tc>
        <w:tc>
          <w:tcPr>
            <w:tcW w:w="872" w:type="dxa"/>
          </w:tcPr>
          <w:p w:rsidR="00380E36" w:rsidRPr="009D2FE6" w:rsidRDefault="00380E36" w:rsidP="00380E36">
            <w:pPr>
              <w:spacing w:line="240" w:lineRule="auto"/>
              <w:jc w:val="center"/>
              <w:rPr>
                <w:sz w:val="24"/>
                <w:lang w:eastAsia="ru-RU"/>
              </w:rPr>
            </w:pPr>
            <w:r w:rsidRPr="009D2FE6">
              <w:rPr>
                <w:sz w:val="24"/>
                <w:lang w:eastAsia="ru-RU"/>
              </w:rPr>
              <w:t>0,0</w:t>
            </w:r>
          </w:p>
        </w:tc>
        <w:tc>
          <w:tcPr>
            <w:tcW w:w="1711" w:type="dxa"/>
            <w:gridSpan w:val="3"/>
            <w:vMerge w:val="restart"/>
          </w:tcPr>
          <w:p w:rsidR="00380E36" w:rsidRPr="009D2FE6" w:rsidRDefault="00380E36" w:rsidP="00380E36">
            <w:pPr>
              <w:spacing w:line="240" w:lineRule="auto"/>
              <w:jc w:val="center"/>
              <w:rPr>
                <w:sz w:val="24"/>
                <w:lang w:eastAsia="ru-RU"/>
              </w:rPr>
            </w:pPr>
            <w:r w:rsidRPr="009D2FE6">
              <w:rPr>
                <w:sz w:val="24"/>
                <w:lang w:eastAsia="ru-RU"/>
              </w:rPr>
              <w:t xml:space="preserve">Управління соціального захисту населення </w:t>
            </w:r>
            <w:r w:rsidRPr="009D2FE6">
              <w:rPr>
                <w:sz w:val="24"/>
                <w:lang w:eastAsia="ru-RU"/>
              </w:rPr>
              <w:lastRenderedPageBreak/>
              <w:t>Новороздільської міської ради</w:t>
            </w:r>
          </w:p>
          <w:p w:rsidR="00380E36" w:rsidRPr="009D2FE6" w:rsidRDefault="00380E36" w:rsidP="00380E36">
            <w:pPr>
              <w:spacing w:line="240" w:lineRule="auto"/>
              <w:jc w:val="center"/>
              <w:rPr>
                <w:sz w:val="24"/>
                <w:lang w:eastAsia="ru-RU"/>
              </w:rPr>
            </w:pPr>
          </w:p>
        </w:tc>
        <w:tc>
          <w:tcPr>
            <w:tcW w:w="1280" w:type="dxa"/>
            <w:gridSpan w:val="2"/>
            <w:vMerge w:val="restart"/>
          </w:tcPr>
          <w:p w:rsidR="00380E36" w:rsidRPr="009D2FE6" w:rsidRDefault="00380E36" w:rsidP="00380E36">
            <w:pPr>
              <w:spacing w:line="240" w:lineRule="auto"/>
              <w:jc w:val="center"/>
              <w:rPr>
                <w:sz w:val="24"/>
                <w:lang w:eastAsia="ru-RU"/>
              </w:rPr>
            </w:pPr>
            <w:r w:rsidRPr="009D2FE6">
              <w:rPr>
                <w:sz w:val="24"/>
                <w:lang w:eastAsia="ru-RU"/>
              </w:rPr>
              <w:lastRenderedPageBreak/>
              <w:t xml:space="preserve">Міський  та обласний бюджети </w:t>
            </w:r>
          </w:p>
        </w:tc>
        <w:tc>
          <w:tcPr>
            <w:tcW w:w="1134" w:type="dxa"/>
            <w:gridSpan w:val="2"/>
          </w:tcPr>
          <w:p w:rsidR="00380E36" w:rsidRPr="009D2FE6" w:rsidRDefault="00380E36" w:rsidP="00380E36">
            <w:pPr>
              <w:spacing w:line="240" w:lineRule="auto"/>
              <w:jc w:val="center"/>
              <w:rPr>
                <w:sz w:val="24"/>
                <w:lang w:eastAsia="ru-RU"/>
              </w:rPr>
            </w:pPr>
            <w:r w:rsidRPr="009D2FE6">
              <w:rPr>
                <w:sz w:val="24"/>
                <w:highlight w:val="yellow"/>
                <w:lang w:eastAsia="ru-RU"/>
              </w:rPr>
              <w:t>1302,8</w:t>
            </w:r>
          </w:p>
        </w:tc>
        <w:tc>
          <w:tcPr>
            <w:tcW w:w="981" w:type="dxa"/>
          </w:tcPr>
          <w:p w:rsidR="00380E36" w:rsidRPr="009D2FE6" w:rsidRDefault="00380E36" w:rsidP="00380E36">
            <w:pPr>
              <w:spacing w:line="240" w:lineRule="auto"/>
              <w:jc w:val="center"/>
              <w:rPr>
                <w:sz w:val="24"/>
                <w:lang w:eastAsia="ru-RU"/>
              </w:rPr>
            </w:pPr>
            <w:r w:rsidRPr="009D2FE6">
              <w:rPr>
                <w:sz w:val="24"/>
                <w:lang w:eastAsia="ru-RU"/>
              </w:rPr>
              <w:t>0,0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0,0</w:t>
            </w:r>
          </w:p>
        </w:tc>
        <w:tc>
          <w:tcPr>
            <w:tcW w:w="1698" w:type="dxa"/>
            <w:gridSpan w:val="2"/>
            <w:vMerge w:val="restart"/>
          </w:tcPr>
          <w:p w:rsidR="00380E36" w:rsidRPr="009D2FE6" w:rsidRDefault="00380E36" w:rsidP="00380E36">
            <w:pPr>
              <w:spacing w:line="240" w:lineRule="auto"/>
              <w:jc w:val="center"/>
              <w:rPr>
                <w:sz w:val="24"/>
                <w:lang w:eastAsia="ru-RU"/>
              </w:rPr>
            </w:pPr>
            <w:r w:rsidRPr="009D2FE6">
              <w:rPr>
                <w:sz w:val="24"/>
              </w:rPr>
              <w:t xml:space="preserve">Забезпечення житлом деяких категорій осіб </w:t>
            </w:r>
            <w:r w:rsidRPr="009D2FE6">
              <w:rPr>
                <w:sz w:val="24"/>
              </w:rPr>
              <w:lastRenderedPageBreak/>
              <w:t>з числа Захисників та Захисниць України, членів сімей Героїв Небесної Сотні на умовах співфінансування</w:t>
            </w:r>
          </w:p>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560"/>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1022" w:type="dxa"/>
          </w:tcPr>
          <w:p w:rsidR="00380E36" w:rsidRPr="009D2FE6" w:rsidRDefault="00380E36" w:rsidP="00380E36">
            <w:pPr>
              <w:spacing w:line="240" w:lineRule="auto"/>
              <w:jc w:val="center"/>
              <w:rPr>
                <w:sz w:val="24"/>
                <w:lang w:eastAsia="ru-RU"/>
              </w:rPr>
            </w:pPr>
          </w:p>
        </w:tc>
        <w:tc>
          <w:tcPr>
            <w:tcW w:w="851" w:type="dxa"/>
            <w:gridSpan w:val="2"/>
          </w:tcPr>
          <w:p w:rsidR="00380E36" w:rsidRPr="009D2FE6" w:rsidRDefault="00380E36" w:rsidP="00380E36">
            <w:pPr>
              <w:spacing w:line="240" w:lineRule="auto"/>
              <w:jc w:val="center"/>
              <w:rPr>
                <w:sz w:val="24"/>
                <w:lang w:eastAsia="ru-RU"/>
              </w:rPr>
            </w:pPr>
          </w:p>
        </w:tc>
        <w:tc>
          <w:tcPr>
            <w:tcW w:w="872" w:type="dxa"/>
          </w:tcPr>
          <w:p w:rsidR="00380E36" w:rsidRPr="009D2FE6" w:rsidRDefault="00380E36" w:rsidP="00380E36">
            <w:pPr>
              <w:spacing w:line="240" w:lineRule="auto"/>
              <w:jc w:val="center"/>
              <w:rPr>
                <w:sz w:val="24"/>
                <w:lang w:eastAsia="ru-RU"/>
              </w:rPr>
            </w:pP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p>
        </w:tc>
        <w:tc>
          <w:tcPr>
            <w:tcW w:w="981" w:type="dxa"/>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560"/>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Кількість заяв</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2</w:t>
            </w:r>
          </w:p>
        </w:tc>
        <w:tc>
          <w:tcPr>
            <w:tcW w:w="851"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872" w:type="dxa"/>
          </w:tcPr>
          <w:p w:rsidR="00380E36" w:rsidRPr="009D2FE6" w:rsidRDefault="00380E36" w:rsidP="00380E36">
            <w:pPr>
              <w:spacing w:line="240" w:lineRule="auto"/>
              <w:jc w:val="center"/>
              <w:rPr>
                <w:sz w:val="24"/>
                <w:lang w:eastAsia="ru-RU"/>
              </w:rPr>
            </w:pPr>
            <w:r w:rsidRPr="009D2FE6">
              <w:rPr>
                <w:sz w:val="24"/>
                <w:lang w:eastAsia="ru-RU"/>
              </w:rPr>
              <w:t>0</w:t>
            </w: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r w:rsidRPr="009D2FE6">
              <w:rPr>
                <w:sz w:val="24"/>
                <w:lang w:eastAsia="ru-RU"/>
              </w:rPr>
              <w:t>2</w:t>
            </w:r>
          </w:p>
        </w:tc>
        <w:tc>
          <w:tcPr>
            <w:tcW w:w="981" w:type="dxa"/>
          </w:tcPr>
          <w:p w:rsidR="00380E36" w:rsidRPr="009D2FE6" w:rsidRDefault="00380E36" w:rsidP="00380E36">
            <w:pPr>
              <w:spacing w:line="240" w:lineRule="auto"/>
              <w:jc w:val="center"/>
              <w:rPr>
                <w:sz w:val="24"/>
                <w:lang w:eastAsia="ru-RU"/>
              </w:rPr>
            </w:pPr>
            <w:r w:rsidRPr="009D2FE6">
              <w:rPr>
                <w:sz w:val="24"/>
                <w:lang w:eastAsia="ru-RU"/>
              </w:rPr>
              <w:t>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244"/>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1022" w:type="dxa"/>
          </w:tcPr>
          <w:p w:rsidR="00380E36" w:rsidRPr="009D2FE6" w:rsidRDefault="00380E36" w:rsidP="00380E36">
            <w:pPr>
              <w:spacing w:line="240" w:lineRule="auto"/>
              <w:jc w:val="center"/>
              <w:rPr>
                <w:sz w:val="24"/>
                <w:lang w:eastAsia="ru-RU"/>
              </w:rPr>
            </w:pPr>
          </w:p>
        </w:tc>
        <w:tc>
          <w:tcPr>
            <w:tcW w:w="851" w:type="dxa"/>
            <w:gridSpan w:val="2"/>
          </w:tcPr>
          <w:p w:rsidR="00380E36" w:rsidRPr="009D2FE6" w:rsidRDefault="00380E36" w:rsidP="00380E36">
            <w:pPr>
              <w:spacing w:line="240" w:lineRule="auto"/>
              <w:jc w:val="center"/>
              <w:rPr>
                <w:sz w:val="24"/>
                <w:lang w:eastAsia="ru-RU"/>
              </w:rPr>
            </w:pPr>
          </w:p>
        </w:tc>
        <w:tc>
          <w:tcPr>
            <w:tcW w:w="872" w:type="dxa"/>
          </w:tcPr>
          <w:p w:rsidR="00380E36" w:rsidRPr="009D2FE6" w:rsidRDefault="00380E36" w:rsidP="00380E36">
            <w:pPr>
              <w:spacing w:line="240" w:lineRule="auto"/>
              <w:jc w:val="center"/>
              <w:rPr>
                <w:sz w:val="24"/>
                <w:lang w:eastAsia="ru-RU"/>
              </w:rPr>
            </w:pP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p>
        </w:tc>
        <w:tc>
          <w:tcPr>
            <w:tcW w:w="981" w:type="dxa"/>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419"/>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Середній розмір допомоги (тис.грн.)</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651,4</w:t>
            </w:r>
          </w:p>
        </w:tc>
        <w:tc>
          <w:tcPr>
            <w:tcW w:w="851" w:type="dxa"/>
            <w:gridSpan w:val="2"/>
          </w:tcPr>
          <w:p w:rsidR="00380E36" w:rsidRPr="009D2FE6" w:rsidRDefault="00380E36" w:rsidP="00380E36">
            <w:pPr>
              <w:spacing w:line="240" w:lineRule="auto"/>
              <w:jc w:val="center"/>
              <w:rPr>
                <w:sz w:val="24"/>
                <w:lang w:eastAsia="ru-RU"/>
              </w:rPr>
            </w:pPr>
            <w:r w:rsidRPr="009D2FE6">
              <w:rPr>
                <w:sz w:val="24"/>
                <w:lang w:eastAsia="ru-RU"/>
              </w:rPr>
              <w:t>0,0</w:t>
            </w:r>
          </w:p>
        </w:tc>
        <w:tc>
          <w:tcPr>
            <w:tcW w:w="872" w:type="dxa"/>
          </w:tcPr>
          <w:p w:rsidR="00380E36" w:rsidRPr="009D2FE6" w:rsidRDefault="00380E36" w:rsidP="00380E36">
            <w:pPr>
              <w:spacing w:line="240" w:lineRule="auto"/>
              <w:jc w:val="center"/>
              <w:rPr>
                <w:sz w:val="24"/>
                <w:lang w:eastAsia="ru-RU"/>
              </w:rPr>
            </w:pPr>
            <w:r w:rsidRPr="009D2FE6">
              <w:rPr>
                <w:sz w:val="24"/>
                <w:lang w:eastAsia="ru-RU"/>
              </w:rPr>
              <w:t>0,0</w:t>
            </w: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r w:rsidRPr="009D2FE6">
              <w:rPr>
                <w:sz w:val="24"/>
                <w:lang w:eastAsia="ru-RU"/>
              </w:rPr>
              <w:t>651,4</w:t>
            </w:r>
          </w:p>
        </w:tc>
        <w:tc>
          <w:tcPr>
            <w:tcW w:w="981" w:type="dxa"/>
          </w:tcPr>
          <w:p w:rsidR="00380E36" w:rsidRPr="009D2FE6" w:rsidRDefault="00380E36" w:rsidP="00380E36">
            <w:pPr>
              <w:spacing w:line="240" w:lineRule="auto"/>
              <w:jc w:val="center"/>
              <w:rPr>
                <w:sz w:val="24"/>
                <w:lang w:eastAsia="ru-RU"/>
              </w:rPr>
            </w:pPr>
            <w:r w:rsidRPr="009D2FE6">
              <w:rPr>
                <w:sz w:val="24"/>
                <w:lang w:eastAsia="ru-RU"/>
              </w:rPr>
              <w:t>0,0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0,0</w:t>
            </w: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269"/>
        </w:trPr>
        <w:tc>
          <w:tcPr>
            <w:tcW w:w="559" w:type="dxa"/>
            <w:vMerge/>
          </w:tcPr>
          <w:p w:rsidR="00380E36" w:rsidRPr="009D2FE6" w:rsidRDefault="00380E36" w:rsidP="00380E36">
            <w:pPr>
              <w:spacing w:line="240" w:lineRule="auto"/>
              <w:ind w:left="110"/>
              <w:jc w:val="both"/>
              <w:rPr>
                <w:sz w:val="24"/>
                <w:lang w:eastAsia="ru-RU"/>
              </w:rPr>
            </w:pPr>
          </w:p>
        </w:tc>
        <w:tc>
          <w:tcPr>
            <w:tcW w:w="1551" w:type="dxa"/>
            <w:vMerge/>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eastAsia="ru-RU"/>
              </w:rPr>
              <w:t>якість,%</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851" w:type="dxa"/>
            <w:gridSpan w:val="2"/>
          </w:tcPr>
          <w:p w:rsidR="00380E36" w:rsidRPr="009D2FE6" w:rsidRDefault="00380E36" w:rsidP="00380E36">
            <w:pPr>
              <w:spacing w:line="240" w:lineRule="auto"/>
              <w:jc w:val="center"/>
              <w:rPr>
                <w:sz w:val="24"/>
                <w:lang w:eastAsia="ru-RU"/>
              </w:rPr>
            </w:pPr>
          </w:p>
        </w:tc>
        <w:tc>
          <w:tcPr>
            <w:tcW w:w="872" w:type="dxa"/>
          </w:tcPr>
          <w:p w:rsidR="00380E36" w:rsidRPr="009D2FE6" w:rsidRDefault="00380E36" w:rsidP="00380E36">
            <w:pPr>
              <w:spacing w:line="240" w:lineRule="auto"/>
              <w:jc w:val="center"/>
              <w:rPr>
                <w:sz w:val="24"/>
                <w:lang w:eastAsia="ru-RU"/>
              </w:rPr>
            </w:pP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r w:rsidRPr="009D2FE6">
              <w:rPr>
                <w:sz w:val="24"/>
                <w:lang w:eastAsia="ru-RU"/>
              </w:rPr>
              <w:t>100</w:t>
            </w:r>
          </w:p>
        </w:tc>
        <w:tc>
          <w:tcPr>
            <w:tcW w:w="981" w:type="dxa"/>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560"/>
        </w:trPr>
        <w:tc>
          <w:tcPr>
            <w:tcW w:w="559" w:type="dxa"/>
            <w:vMerge w:val="restart"/>
            <w:tcBorders>
              <w:bottom w:val="nil"/>
            </w:tcBorders>
          </w:tcPr>
          <w:p w:rsidR="00380E36" w:rsidRPr="009D2FE6" w:rsidRDefault="00380E36" w:rsidP="00380E36">
            <w:pPr>
              <w:spacing w:line="240" w:lineRule="auto"/>
              <w:ind w:left="110"/>
              <w:jc w:val="both"/>
              <w:rPr>
                <w:sz w:val="24"/>
                <w:lang w:eastAsia="ru-RU"/>
              </w:rPr>
            </w:pPr>
            <w:r w:rsidRPr="009D2FE6">
              <w:rPr>
                <w:sz w:val="24"/>
                <w:lang w:eastAsia="ru-RU"/>
              </w:rPr>
              <w:t>6</w:t>
            </w:r>
          </w:p>
        </w:tc>
        <w:tc>
          <w:tcPr>
            <w:tcW w:w="1551" w:type="dxa"/>
            <w:vMerge w:val="restart"/>
            <w:vAlign w:val="center"/>
          </w:tcPr>
          <w:p w:rsidR="00380E36" w:rsidRPr="009D2FE6" w:rsidRDefault="00380E36" w:rsidP="00380E36">
            <w:pPr>
              <w:spacing w:line="240" w:lineRule="auto"/>
              <w:jc w:val="both"/>
              <w:rPr>
                <w:sz w:val="24"/>
                <w:lang w:eastAsia="ru-RU"/>
              </w:rPr>
            </w:pPr>
            <w:r w:rsidRPr="009D2FE6">
              <w:rPr>
                <w:sz w:val="24"/>
                <w:lang w:eastAsia="ru-RU"/>
              </w:rPr>
              <w:t xml:space="preserve">6. Забезпечення підтримки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2" w:type="dxa"/>
            <w:vMerge w:val="restart"/>
          </w:tcPr>
          <w:p w:rsidR="00380E36" w:rsidRPr="009D2FE6" w:rsidRDefault="00380E36" w:rsidP="00380E36">
            <w:pPr>
              <w:spacing w:line="240" w:lineRule="auto"/>
              <w:jc w:val="both"/>
              <w:rPr>
                <w:sz w:val="24"/>
                <w:lang w:eastAsia="ru-RU"/>
              </w:rPr>
            </w:pPr>
            <w:r w:rsidRPr="009D2FE6">
              <w:rPr>
                <w:sz w:val="24"/>
                <w:lang w:eastAsia="ru-RU"/>
              </w:rPr>
              <w:t xml:space="preserve">6.1. Організація заходів для соціальної, психологічної реабілітації, адаптації  військовослужбовців та членів їх сімей, членів сімей загиблих учасників бойових дій та військовослужбовців, членів сімей, які потрапили полон, або пропали безвісті </w:t>
            </w:r>
          </w:p>
        </w:tc>
        <w:tc>
          <w:tcPr>
            <w:tcW w:w="1697" w:type="dxa"/>
          </w:tcPr>
          <w:p w:rsidR="00380E36" w:rsidRPr="009D2FE6" w:rsidRDefault="00380E36" w:rsidP="00380E36">
            <w:pPr>
              <w:spacing w:line="240" w:lineRule="auto"/>
              <w:jc w:val="center"/>
              <w:rPr>
                <w:sz w:val="24"/>
                <w:lang w:eastAsia="ru-RU"/>
              </w:rPr>
            </w:pPr>
            <w:r w:rsidRPr="009D2FE6">
              <w:rPr>
                <w:sz w:val="24"/>
                <w:lang w:val="ru-RU"/>
              </w:rPr>
              <w:t>затрат (тис. грн.)</w:t>
            </w:r>
          </w:p>
        </w:tc>
        <w:tc>
          <w:tcPr>
            <w:tcW w:w="1022" w:type="dxa"/>
          </w:tcPr>
          <w:p w:rsidR="00380E36" w:rsidRPr="009D2FE6" w:rsidRDefault="00380E36" w:rsidP="00380E36">
            <w:pPr>
              <w:spacing w:line="240" w:lineRule="auto"/>
              <w:jc w:val="center"/>
              <w:rPr>
                <w:sz w:val="24"/>
                <w:lang w:eastAsia="ru-RU"/>
              </w:rPr>
            </w:pPr>
            <w:r w:rsidRPr="009D2FE6">
              <w:rPr>
                <w:sz w:val="24"/>
                <w:highlight w:val="yellow"/>
              </w:rPr>
              <w:t>149</w:t>
            </w:r>
            <w:r w:rsidRPr="009D2FE6">
              <w:rPr>
                <w:sz w:val="24"/>
                <w:highlight w:val="yellow"/>
                <w:lang w:val="ru-RU"/>
              </w:rPr>
              <w:t>,0</w:t>
            </w:r>
          </w:p>
        </w:tc>
        <w:tc>
          <w:tcPr>
            <w:tcW w:w="851" w:type="dxa"/>
            <w:gridSpan w:val="2"/>
          </w:tcPr>
          <w:p w:rsidR="00380E36" w:rsidRPr="009D2FE6" w:rsidRDefault="00380E36" w:rsidP="00380E36">
            <w:pPr>
              <w:spacing w:line="240" w:lineRule="auto"/>
              <w:jc w:val="center"/>
              <w:rPr>
                <w:sz w:val="24"/>
                <w:lang w:eastAsia="ru-RU"/>
              </w:rPr>
            </w:pPr>
            <w:r w:rsidRPr="009D2FE6">
              <w:rPr>
                <w:sz w:val="24"/>
                <w:lang w:val="ru-RU"/>
              </w:rPr>
              <w:t>0,0</w:t>
            </w:r>
          </w:p>
        </w:tc>
        <w:tc>
          <w:tcPr>
            <w:tcW w:w="872" w:type="dxa"/>
          </w:tcPr>
          <w:p w:rsidR="00380E36" w:rsidRPr="009D2FE6" w:rsidRDefault="00380E36" w:rsidP="00380E36">
            <w:pPr>
              <w:spacing w:line="240" w:lineRule="auto"/>
              <w:jc w:val="center"/>
              <w:rPr>
                <w:sz w:val="24"/>
                <w:lang w:eastAsia="ru-RU"/>
              </w:rPr>
            </w:pPr>
            <w:r w:rsidRPr="009D2FE6">
              <w:rPr>
                <w:sz w:val="24"/>
                <w:lang w:val="ru-RU"/>
              </w:rPr>
              <w:t>0,0</w:t>
            </w:r>
          </w:p>
        </w:tc>
        <w:tc>
          <w:tcPr>
            <w:tcW w:w="1711" w:type="dxa"/>
            <w:gridSpan w:val="3"/>
            <w:vMerge w:val="restart"/>
          </w:tcPr>
          <w:p w:rsidR="00380E36" w:rsidRPr="009D2FE6" w:rsidRDefault="00380E36" w:rsidP="00380E36">
            <w:pPr>
              <w:spacing w:line="240" w:lineRule="auto"/>
              <w:jc w:val="center"/>
              <w:rPr>
                <w:sz w:val="24"/>
                <w:lang w:eastAsia="ru-RU"/>
              </w:rPr>
            </w:pPr>
            <w:r w:rsidRPr="009D2FE6">
              <w:rPr>
                <w:sz w:val="24"/>
                <w:lang w:eastAsia="ru-RU"/>
              </w:rPr>
              <w:t>Новороздільський центр надання соціальних послуг Новороздільської міської ради</w:t>
            </w:r>
          </w:p>
          <w:p w:rsidR="00380E36" w:rsidRPr="009D2FE6" w:rsidRDefault="00380E36" w:rsidP="00380E36">
            <w:pPr>
              <w:spacing w:line="240" w:lineRule="auto"/>
              <w:jc w:val="center"/>
              <w:rPr>
                <w:sz w:val="24"/>
                <w:lang w:eastAsia="ru-RU"/>
              </w:rPr>
            </w:pPr>
          </w:p>
        </w:tc>
        <w:tc>
          <w:tcPr>
            <w:tcW w:w="1280" w:type="dxa"/>
            <w:gridSpan w:val="2"/>
            <w:vMerge w:val="restart"/>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4" w:type="dxa"/>
            <w:gridSpan w:val="2"/>
          </w:tcPr>
          <w:p w:rsidR="00380E36" w:rsidRPr="009D2FE6" w:rsidRDefault="00380E36" w:rsidP="00380E36">
            <w:pPr>
              <w:spacing w:line="240" w:lineRule="auto"/>
              <w:jc w:val="center"/>
              <w:rPr>
                <w:sz w:val="24"/>
                <w:highlight w:val="yellow"/>
                <w:lang w:eastAsia="ru-RU"/>
              </w:rPr>
            </w:pPr>
            <w:r w:rsidRPr="009D2FE6">
              <w:rPr>
                <w:sz w:val="24"/>
                <w:highlight w:val="yellow"/>
              </w:rPr>
              <w:t>149</w:t>
            </w:r>
            <w:r w:rsidRPr="009D2FE6">
              <w:rPr>
                <w:sz w:val="24"/>
                <w:highlight w:val="yellow"/>
                <w:lang w:val="ru-RU"/>
              </w:rPr>
              <w:t>,0</w:t>
            </w:r>
          </w:p>
        </w:tc>
        <w:tc>
          <w:tcPr>
            <w:tcW w:w="981" w:type="dxa"/>
          </w:tcPr>
          <w:p w:rsidR="00380E36" w:rsidRPr="009D2FE6" w:rsidRDefault="00380E36" w:rsidP="00380E36">
            <w:pPr>
              <w:spacing w:line="240" w:lineRule="auto"/>
              <w:jc w:val="center"/>
              <w:rPr>
                <w:sz w:val="24"/>
                <w:lang w:eastAsia="ru-RU"/>
              </w:rPr>
            </w:pPr>
            <w:r w:rsidRPr="009D2FE6">
              <w:rPr>
                <w:sz w:val="24"/>
                <w:lang w:eastAsia="ru-RU"/>
              </w:rPr>
              <w:t>0,0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0,0</w:t>
            </w:r>
          </w:p>
        </w:tc>
        <w:tc>
          <w:tcPr>
            <w:tcW w:w="1698" w:type="dxa"/>
            <w:gridSpan w:val="2"/>
            <w:vMerge w:val="restart"/>
          </w:tcPr>
          <w:p w:rsidR="00380E36" w:rsidRPr="009D2FE6" w:rsidRDefault="00380E36" w:rsidP="00380E36">
            <w:pPr>
              <w:spacing w:line="240" w:lineRule="auto"/>
              <w:jc w:val="center"/>
              <w:rPr>
                <w:sz w:val="24"/>
                <w:lang w:eastAsia="ru-RU"/>
              </w:rPr>
            </w:pPr>
            <w:r w:rsidRPr="009D2FE6">
              <w:rPr>
                <w:sz w:val="24"/>
              </w:rPr>
              <w:t xml:space="preserve">Підтримка військовослужбовців та членів їх сімей, </w:t>
            </w:r>
            <w:r w:rsidRPr="009D2FE6">
              <w:rPr>
                <w:sz w:val="24"/>
                <w:lang w:eastAsia="ru-RU"/>
              </w:rPr>
              <w:t>членів сімей загиблих учасників бойових дій та військовослужбовців, членів сімей, які потрапили полон, або пропали безвісті</w:t>
            </w:r>
          </w:p>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560"/>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vAlign w:val="center"/>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val="ru-RU"/>
              </w:rPr>
              <w:t xml:space="preserve">продукту </w:t>
            </w:r>
          </w:p>
        </w:tc>
        <w:tc>
          <w:tcPr>
            <w:tcW w:w="1022" w:type="dxa"/>
          </w:tcPr>
          <w:p w:rsidR="00380E36" w:rsidRPr="009D2FE6" w:rsidRDefault="00380E36" w:rsidP="00380E36">
            <w:pPr>
              <w:spacing w:line="240" w:lineRule="auto"/>
              <w:jc w:val="center"/>
              <w:rPr>
                <w:sz w:val="24"/>
                <w:lang w:eastAsia="ru-RU"/>
              </w:rPr>
            </w:pPr>
          </w:p>
        </w:tc>
        <w:tc>
          <w:tcPr>
            <w:tcW w:w="851" w:type="dxa"/>
            <w:gridSpan w:val="2"/>
          </w:tcPr>
          <w:p w:rsidR="00380E36" w:rsidRPr="009D2FE6" w:rsidRDefault="00380E36" w:rsidP="00380E36">
            <w:pPr>
              <w:spacing w:line="240" w:lineRule="auto"/>
              <w:jc w:val="center"/>
              <w:rPr>
                <w:sz w:val="24"/>
                <w:lang w:eastAsia="ru-RU"/>
              </w:rPr>
            </w:pPr>
          </w:p>
        </w:tc>
        <w:tc>
          <w:tcPr>
            <w:tcW w:w="872" w:type="dxa"/>
          </w:tcPr>
          <w:p w:rsidR="00380E36" w:rsidRPr="009D2FE6" w:rsidRDefault="00380E36" w:rsidP="00380E36">
            <w:pPr>
              <w:spacing w:line="240" w:lineRule="auto"/>
              <w:jc w:val="center"/>
              <w:rPr>
                <w:sz w:val="24"/>
                <w:lang w:eastAsia="ru-RU"/>
              </w:rPr>
            </w:pP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p>
        </w:tc>
        <w:tc>
          <w:tcPr>
            <w:tcW w:w="981" w:type="dxa"/>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560"/>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vAlign w:val="center"/>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val="ru-RU" w:eastAsia="ru-RU"/>
              </w:rPr>
              <w:t xml:space="preserve">Кількість перевезень  </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16</w:t>
            </w:r>
          </w:p>
        </w:tc>
        <w:tc>
          <w:tcPr>
            <w:tcW w:w="851"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872" w:type="dxa"/>
          </w:tcPr>
          <w:p w:rsidR="00380E36" w:rsidRPr="009D2FE6" w:rsidRDefault="00380E36" w:rsidP="00380E36">
            <w:pPr>
              <w:spacing w:line="240" w:lineRule="auto"/>
              <w:jc w:val="center"/>
              <w:rPr>
                <w:sz w:val="24"/>
                <w:lang w:eastAsia="ru-RU"/>
              </w:rPr>
            </w:pPr>
            <w:r w:rsidRPr="009D2FE6">
              <w:rPr>
                <w:sz w:val="24"/>
                <w:lang w:eastAsia="ru-RU"/>
              </w:rPr>
              <w:t>0</w:t>
            </w: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r w:rsidRPr="009D2FE6">
              <w:rPr>
                <w:sz w:val="24"/>
                <w:lang w:eastAsia="ru-RU"/>
              </w:rPr>
              <w:t>16</w:t>
            </w:r>
          </w:p>
        </w:tc>
        <w:tc>
          <w:tcPr>
            <w:tcW w:w="981" w:type="dxa"/>
          </w:tcPr>
          <w:p w:rsidR="00380E36" w:rsidRPr="009D2FE6" w:rsidRDefault="00380E36" w:rsidP="00380E36">
            <w:pPr>
              <w:spacing w:line="240" w:lineRule="auto"/>
              <w:jc w:val="center"/>
              <w:rPr>
                <w:sz w:val="24"/>
                <w:lang w:eastAsia="ru-RU"/>
              </w:rPr>
            </w:pPr>
            <w:r w:rsidRPr="009D2FE6">
              <w:rPr>
                <w:sz w:val="24"/>
                <w:lang w:eastAsia="ru-RU"/>
              </w:rPr>
              <w:t>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244"/>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vAlign w:val="center"/>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val="ru-RU"/>
              </w:rPr>
              <w:t>ефективності</w:t>
            </w:r>
          </w:p>
        </w:tc>
        <w:tc>
          <w:tcPr>
            <w:tcW w:w="1022" w:type="dxa"/>
          </w:tcPr>
          <w:p w:rsidR="00380E36" w:rsidRPr="009D2FE6" w:rsidRDefault="00380E36" w:rsidP="00380E36">
            <w:pPr>
              <w:spacing w:line="240" w:lineRule="auto"/>
              <w:jc w:val="center"/>
              <w:rPr>
                <w:sz w:val="24"/>
                <w:lang w:eastAsia="ru-RU"/>
              </w:rPr>
            </w:pPr>
          </w:p>
        </w:tc>
        <w:tc>
          <w:tcPr>
            <w:tcW w:w="851" w:type="dxa"/>
            <w:gridSpan w:val="2"/>
          </w:tcPr>
          <w:p w:rsidR="00380E36" w:rsidRPr="009D2FE6" w:rsidRDefault="00380E36" w:rsidP="00380E36">
            <w:pPr>
              <w:spacing w:line="240" w:lineRule="auto"/>
              <w:jc w:val="center"/>
              <w:rPr>
                <w:sz w:val="24"/>
                <w:lang w:eastAsia="ru-RU"/>
              </w:rPr>
            </w:pPr>
          </w:p>
        </w:tc>
        <w:tc>
          <w:tcPr>
            <w:tcW w:w="872" w:type="dxa"/>
          </w:tcPr>
          <w:p w:rsidR="00380E36" w:rsidRPr="009D2FE6" w:rsidRDefault="00380E36" w:rsidP="00380E36">
            <w:pPr>
              <w:spacing w:line="240" w:lineRule="auto"/>
              <w:jc w:val="center"/>
              <w:rPr>
                <w:sz w:val="24"/>
                <w:lang w:eastAsia="ru-RU"/>
              </w:rPr>
            </w:pP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p>
        </w:tc>
        <w:tc>
          <w:tcPr>
            <w:tcW w:w="981" w:type="dxa"/>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419"/>
        </w:trPr>
        <w:tc>
          <w:tcPr>
            <w:tcW w:w="559" w:type="dxa"/>
            <w:vMerge/>
            <w:tcBorders>
              <w:bottom w:val="nil"/>
            </w:tcBorders>
          </w:tcPr>
          <w:p w:rsidR="00380E36" w:rsidRPr="009D2FE6" w:rsidRDefault="00380E36" w:rsidP="00380E36">
            <w:pPr>
              <w:spacing w:line="240" w:lineRule="auto"/>
              <w:ind w:left="110"/>
              <w:jc w:val="both"/>
              <w:rPr>
                <w:sz w:val="24"/>
                <w:lang w:eastAsia="ru-RU"/>
              </w:rPr>
            </w:pPr>
          </w:p>
        </w:tc>
        <w:tc>
          <w:tcPr>
            <w:tcW w:w="1551" w:type="dxa"/>
            <w:vMerge/>
            <w:vAlign w:val="center"/>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val="ru-RU" w:eastAsia="ru-RU"/>
              </w:rPr>
              <w:t>Середній розмір оплати(грн.)</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9313</w:t>
            </w:r>
          </w:p>
        </w:tc>
        <w:tc>
          <w:tcPr>
            <w:tcW w:w="851"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872" w:type="dxa"/>
          </w:tcPr>
          <w:p w:rsidR="00380E36" w:rsidRPr="009D2FE6" w:rsidRDefault="00380E36" w:rsidP="00380E36">
            <w:pPr>
              <w:spacing w:line="240" w:lineRule="auto"/>
              <w:jc w:val="center"/>
              <w:rPr>
                <w:sz w:val="24"/>
                <w:lang w:eastAsia="ru-RU"/>
              </w:rPr>
            </w:pPr>
            <w:r w:rsidRPr="009D2FE6">
              <w:rPr>
                <w:sz w:val="24"/>
                <w:lang w:eastAsia="ru-RU"/>
              </w:rPr>
              <w:t>0</w:t>
            </w: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r w:rsidRPr="009D2FE6">
              <w:rPr>
                <w:sz w:val="24"/>
                <w:lang w:eastAsia="ru-RU"/>
              </w:rPr>
              <w:t>9313</w:t>
            </w:r>
          </w:p>
        </w:tc>
        <w:tc>
          <w:tcPr>
            <w:tcW w:w="981" w:type="dxa"/>
          </w:tcPr>
          <w:p w:rsidR="00380E36" w:rsidRPr="009D2FE6" w:rsidRDefault="00380E36" w:rsidP="00380E36">
            <w:pPr>
              <w:spacing w:line="240" w:lineRule="auto"/>
              <w:jc w:val="center"/>
              <w:rPr>
                <w:sz w:val="24"/>
                <w:lang w:eastAsia="ru-RU"/>
              </w:rPr>
            </w:pPr>
            <w:r w:rsidRPr="009D2FE6">
              <w:rPr>
                <w:sz w:val="24"/>
                <w:lang w:eastAsia="ru-RU"/>
              </w:rPr>
              <w:t>0,0</w:t>
            </w:r>
          </w:p>
        </w:tc>
        <w:tc>
          <w:tcPr>
            <w:tcW w:w="992" w:type="dxa"/>
            <w:gridSpan w:val="2"/>
          </w:tcPr>
          <w:p w:rsidR="00380E36" w:rsidRPr="009D2FE6" w:rsidRDefault="00380E36" w:rsidP="00380E36">
            <w:pPr>
              <w:spacing w:line="240" w:lineRule="auto"/>
              <w:jc w:val="center"/>
              <w:rPr>
                <w:sz w:val="24"/>
                <w:lang w:eastAsia="ru-RU"/>
              </w:rPr>
            </w:pPr>
            <w:r w:rsidRPr="009D2FE6">
              <w:rPr>
                <w:sz w:val="24"/>
                <w:lang w:eastAsia="ru-RU"/>
              </w:rPr>
              <w:t>0,0</w:t>
            </w: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269"/>
        </w:trPr>
        <w:tc>
          <w:tcPr>
            <w:tcW w:w="559" w:type="dxa"/>
            <w:vMerge/>
          </w:tcPr>
          <w:p w:rsidR="00380E36" w:rsidRPr="009D2FE6" w:rsidRDefault="00380E36" w:rsidP="00380E36">
            <w:pPr>
              <w:spacing w:line="240" w:lineRule="auto"/>
              <w:ind w:left="110"/>
              <w:jc w:val="both"/>
              <w:rPr>
                <w:sz w:val="24"/>
                <w:lang w:eastAsia="ru-RU"/>
              </w:rPr>
            </w:pPr>
          </w:p>
        </w:tc>
        <w:tc>
          <w:tcPr>
            <w:tcW w:w="1551" w:type="dxa"/>
            <w:vMerge/>
            <w:vAlign w:val="center"/>
          </w:tcPr>
          <w:p w:rsidR="00380E36" w:rsidRPr="009D2FE6" w:rsidRDefault="00380E36" w:rsidP="00380E36">
            <w:pPr>
              <w:spacing w:line="240" w:lineRule="auto"/>
              <w:jc w:val="both"/>
              <w:rPr>
                <w:sz w:val="24"/>
                <w:lang w:eastAsia="ru-RU"/>
              </w:rPr>
            </w:pPr>
          </w:p>
        </w:tc>
        <w:tc>
          <w:tcPr>
            <w:tcW w:w="1692" w:type="dxa"/>
            <w:vMerge/>
          </w:tcPr>
          <w:p w:rsidR="00380E36" w:rsidRPr="009D2FE6" w:rsidRDefault="00380E36" w:rsidP="00380E36">
            <w:pPr>
              <w:spacing w:line="240" w:lineRule="auto"/>
              <w:rPr>
                <w:sz w:val="24"/>
                <w:lang w:eastAsia="ru-RU"/>
              </w:rPr>
            </w:pPr>
          </w:p>
        </w:tc>
        <w:tc>
          <w:tcPr>
            <w:tcW w:w="1697" w:type="dxa"/>
          </w:tcPr>
          <w:p w:rsidR="00380E36" w:rsidRPr="009D2FE6" w:rsidRDefault="00380E36" w:rsidP="00380E36">
            <w:pPr>
              <w:spacing w:line="240" w:lineRule="auto"/>
              <w:jc w:val="center"/>
              <w:rPr>
                <w:sz w:val="24"/>
                <w:lang w:eastAsia="ru-RU"/>
              </w:rPr>
            </w:pPr>
            <w:r w:rsidRPr="009D2FE6">
              <w:rPr>
                <w:sz w:val="24"/>
                <w:lang w:val="ru-RU"/>
              </w:rPr>
              <w:t>якості</w:t>
            </w:r>
          </w:p>
        </w:tc>
        <w:tc>
          <w:tcPr>
            <w:tcW w:w="1022" w:type="dxa"/>
          </w:tcPr>
          <w:p w:rsidR="00380E36" w:rsidRPr="009D2FE6" w:rsidRDefault="00380E36" w:rsidP="00380E36">
            <w:pPr>
              <w:spacing w:line="240" w:lineRule="auto"/>
              <w:jc w:val="center"/>
              <w:rPr>
                <w:sz w:val="24"/>
                <w:lang w:eastAsia="ru-RU"/>
              </w:rPr>
            </w:pPr>
            <w:r w:rsidRPr="009D2FE6">
              <w:rPr>
                <w:sz w:val="24"/>
                <w:lang w:eastAsia="ru-RU"/>
              </w:rPr>
              <w:t>100</w:t>
            </w:r>
          </w:p>
        </w:tc>
        <w:tc>
          <w:tcPr>
            <w:tcW w:w="851" w:type="dxa"/>
            <w:gridSpan w:val="2"/>
          </w:tcPr>
          <w:p w:rsidR="00380E36" w:rsidRPr="009D2FE6" w:rsidRDefault="00380E36" w:rsidP="00380E36">
            <w:pPr>
              <w:spacing w:line="240" w:lineRule="auto"/>
              <w:jc w:val="center"/>
              <w:rPr>
                <w:sz w:val="24"/>
                <w:lang w:eastAsia="ru-RU"/>
              </w:rPr>
            </w:pPr>
            <w:r w:rsidRPr="009D2FE6">
              <w:rPr>
                <w:sz w:val="24"/>
                <w:lang w:eastAsia="ru-RU"/>
              </w:rPr>
              <w:t>0</w:t>
            </w:r>
          </w:p>
        </w:tc>
        <w:tc>
          <w:tcPr>
            <w:tcW w:w="872" w:type="dxa"/>
          </w:tcPr>
          <w:p w:rsidR="00380E36" w:rsidRPr="009D2FE6" w:rsidRDefault="00380E36" w:rsidP="00380E36">
            <w:pPr>
              <w:spacing w:line="240" w:lineRule="auto"/>
              <w:jc w:val="center"/>
              <w:rPr>
                <w:sz w:val="24"/>
                <w:lang w:eastAsia="ru-RU"/>
              </w:rPr>
            </w:pPr>
            <w:r w:rsidRPr="009D2FE6">
              <w:rPr>
                <w:sz w:val="24"/>
                <w:lang w:eastAsia="ru-RU"/>
              </w:rPr>
              <w:t>0</w:t>
            </w:r>
          </w:p>
        </w:tc>
        <w:tc>
          <w:tcPr>
            <w:tcW w:w="1711" w:type="dxa"/>
            <w:gridSpan w:val="3"/>
            <w:vMerge/>
          </w:tcPr>
          <w:p w:rsidR="00380E36" w:rsidRPr="009D2FE6" w:rsidRDefault="00380E36" w:rsidP="00380E36">
            <w:pPr>
              <w:spacing w:line="240" w:lineRule="auto"/>
              <w:rPr>
                <w:sz w:val="24"/>
                <w:lang w:eastAsia="ru-RU"/>
              </w:rPr>
            </w:pPr>
          </w:p>
        </w:tc>
        <w:tc>
          <w:tcPr>
            <w:tcW w:w="1280" w:type="dxa"/>
            <w:gridSpan w:val="2"/>
            <w:vMerge/>
          </w:tcPr>
          <w:p w:rsidR="00380E36" w:rsidRPr="009D2FE6" w:rsidRDefault="00380E36" w:rsidP="00380E36">
            <w:pPr>
              <w:spacing w:line="240" w:lineRule="auto"/>
              <w:jc w:val="center"/>
              <w:rPr>
                <w:sz w:val="24"/>
                <w:lang w:eastAsia="ru-RU"/>
              </w:rPr>
            </w:pPr>
          </w:p>
        </w:tc>
        <w:tc>
          <w:tcPr>
            <w:tcW w:w="1134" w:type="dxa"/>
            <w:gridSpan w:val="2"/>
          </w:tcPr>
          <w:p w:rsidR="00380E36" w:rsidRPr="009D2FE6" w:rsidRDefault="00380E36" w:rsidP="00380E36">
            <w:pPr>
              <w:spacing w:line="240" w:lineRule="auto"/>
              <w:jc w:val="center"/>
              <w:rPr>
                <w:sz w:val="24"/>
                <w:lang w:eastAsia="ru-RU"/>
              </w:rPr>
            </w:pPr>
            <w:r w:rsidRPr="009D2FE6">
              <w:rPr>
                <w:sz w:val="24"/>
                <w:lang w:eastAsia="ru-RU"/>
              </w:rPr>
              <w:t>100</w:t>
            </w:r>
          </w:p>
        </w:tc>
        <w:tc>
          <w:tcPr>
            <w:tcW w:w="981" w:type="dxa"/>
          </w:tcPr>
          <w:p w:rsidR="00380E36" w:rsidRPr="009D2FE6" w:rsidRDefault="00380E36" w:rsidP="00380E36">
            <w:pPr>
              <w:spacing w:line="240" w:lineRule="auto"/>
              <w:jc w:val="center"/>
              <w:rPr>
                <w:sz w:val="24"/>
                <w:lang w:eastAsia="ru-RU"/>
              </w:rPr>
            </w:pPr>
          </w:p>
        </w:tc>
        <w:tc>
          <w:tcPr>
            <w:tcW w:w="992" w:type="dxa"/>
            <w:gridSpan w:val="2"/>
          </w:tcPr>
          <w:p w:rsidR="00380E36" w:rsidRPr="009D2FE6" w:rsidRDefault="00380E36" w:rsidP="00380E36">
            <w:pPr>
              <w:spacing w:line="240" w:lineRule="auto"/>
              <w:jc w:val="center"/>
              <w:rPr>
                <w:sz w:val="24"/>
                <w:lang w:eastAsia="ru-RU"/>
              </w:rPr>
            </w:pPr>
          </w:p>
        </w:tc>
        <w:tc>
          <w:tcPr>
            <w:tcW w:w="1698" w:type="dxa"/>
            <w:gridSpan w:val="2"/>
            <w:vMerge/>
          </w:tcPr>
          <w:p w:rsidR="00380E36" w:rsidRPr="009D2FE6" w:rsidRDefault="00380E36" w:rsidP="00380E36">
            <w:pPr>
              <w:spacing w:line="240" w:lineRule="auto"/>
              <w:ind w:left="-80" w:right="-94"/>
              <w:jc w:val="center"/>
              <w:rPr>
                <w:sz w:val="24"/>
                <w:lang w:eastAsia="ru-RU"/>
              </w:rPr>
            </w:pPr>
          </w:p>
        </w:tc>
      </w:tr>
      <w:tr w:rsidR="009D2FE6" w:rsidRPr="009D2FE6" w:rsidTr="001C25F5">
        <w:trPr>
          <w:gridAfter w:val="1"/>
          <w:wAfter w:w="9" w:type="dxa"/>
          <w:trHeight w:val="269"/>
        </w:trPr>
        <w:tc>
          <w:tcPr>
            <w:tcW w:w="559" w:type="dxa"/>
          </w:tcPr>
          <w:p w:rsidR="00380E36" w:rsidRPr="009D2FE6" w:rsidRDefault="00380E36" w:rsidP="00380E36">
            <w:pPr>
              <w:spacing w:line="240" w:lineRule="auto"/>
              <w:ind w:left="110"/>
              <w:jc w:val="both"/>
              <w:rPr>
                <w:b/>
                <w:bCs/>
                <w:sz w:val="24"/>
                <w:lang w:eastAsia="ru-RU"/>
              </w:rPr>
            </w:pPr>
          </w:p>
        </w:tc>
        <w:tc>
          <w:tcPr>
            <w:tcW w:w="1551" w:type="dxa"/>
          </w:tcPr>
          <w:p w:rsidR="00380E36" w:rsidRPr="009D2FE6" w:rsidRDefault="00380E36" w:rsidP="00380E36">
            <w:pPr>
              <w:spacing w:line="240" w:lineRule="auto"/>
              <w:jc w:val="both"/>
              <w:rPr>
                <w:b/>
                <w:bCs/>
                <w:sz w:val="24"/>
                <w:lang w:eastAsia="ru-RU"/>
              </w:rPr>
            </w:pPr>
            <w:r w:rsidRPr="009D2FE6">
              <w:rPr>
                <w:b/>
                <w:bCs/>
                <w:sz w:val="24"/>
                <w:lang w:eastAsia="ru-RU"/>
              </w:rPr>
              <w:t>ВСЬОГО</w:t>
            </w:r>
          </w:p>
        </w:tc>
        <w:tc>
          <w:tcPr>
            <w:tcW w:w="1692" w:type="dxa"/>
          </w:tcPr>
          <w:p w:rsidR="00380E36" w:rsidRPr="009D2FE6" w:rsidRDefault="00380E36" w:rsidP="00380E36">
            <w:pPr>
              <w:spacing w:line="240" w:lineRule="auto"/>
              <w:rPr>
                <w:b/>
                <w:bCs/>
                <w:sz w:val="24"/>
                <w:lang w:eastAsia="ru-RU"/>
              </w:rPr>
            </w:pPr>
          </w:p>
        </w:tc>
        <w:tc>
          <w:tcPr>
            <w:tcW w:w="1697" w:type="dxa"/>
          </w:tcPr>
          <w:p w:rsidR="00380E36" w:rsidRPr="009D2FE6" w:rsidRDefault="00380E36" w:rsidP="00380E36">
            <w:pPr>
              <w:spacing w:line="240" w:lineRule="auto"/>
              <w:jc w:val="center"/>
              <w:rPr>
                <w:b/>
                <w:bCs/>
                <w:sz w:val="24"/>
                <w:lang w:eastAsia="ru-RU"/>
              </w:rPr>
            </w:pPr>
          </w:p>
        </w:tc>
        <w:tc>
          <w:tcPr>
            <w:tcW w:w="1022" w:type="dxa"/>
          </w:tcPr>
          <w:p w:rsidR="00380E36" w:rsidRPr="009D2FE6" w:rsidRDefault="00380E36" w:rsidP="00380E36">
            <w:pPr>
              <w:spacing w:line="240" w:lineRule="auto"/>
              <w:jc w:val="center"/>
              <w:rPr>
                <w:b/>
                <w:bCs/>
                <w:sz w:val="24"/>
                <w:lang w:eastAsia="ru-RU"/>
              </w:rPr>
            </w:pPr>
          </w:p>
        </w:tc>
        <w:tc>
          <w:tcPr>
            <w:tcW w:w="851" w:type="dxa"/>
            <w:gridSpan w:val="2"/>
          </w:tcPr>
          <w:p w:rsidR="00380E36" w:rsidRPr="009D2FE6" w:rsidRDefault="00380E36" w:rsidP="00380E36">
            <w:pPr>
              <w:spacing w:line="240" w:lineRule="auto"/>
              <w:jc w:val="center"/>
              <w:rPr>
                <w:b/>
                <w:bCs/>
                <w:sz w:val="24"/>
                <w:lang w:eastAsia="ru-RU"/>
              </w:rPr>
            </w:pPr>
          </w:p>
        </w:tc>
        <w:tc>
          <w:tcPr>
            <w:tcW w:w="872" w:type="dxa"/>
          </w:tcPr>
          <w:p w:rsidR="00380E36" w:rsidRPr="009D2FE6" w:rsidRDefault="00380E36" w:rsidP="00380E36">
            <w:pPr>
              <w:spacing w:line="240" w:lineRule="auto"/>
              <w:jc w:val="center"/>
              <w:rPr>
                <w:b/>
                <w:bCs/>
                <w:sz w:val="24"/>
                <w:lang w:eastAsia="ru-RU"/>
              </w:rPr>
            </w:pPr>
          </w:p>
        </w:tc>
        <w:tc>
          <w:tcPr>
            <w:tcW w:w="1699" w:type="dxa"/>
            <w:gridSpan w:val="2"/>
          </w:tcPr>
          <w:p w:rsidR="00380E36" w:rsidRPr="009D2FE6" w:rsidRDefault="00380E36" w:rsidP="00380E36">
            <w:pPr>
              <w:spacing w:line="240" w:lineRule="auto"/>
              <w:rPr>
                <w:b/>
                <w:bCs/>
                <w:sz w:val="24"/>
                <w:lang w:eastAsia="ru-RU"/>
              </w:rPr>
            </w:pPr>
          </w:p>
        </w:tc>
        <w:tc>
          <w:tcPr>
            <w:tcW w:w="1280" w:type="dxa"/>
            <w:gridSpan w:val="2"/>
          </w:tcPr>
          <w:p w:rsidR="00380E36" w:rsidRPr="009D2FE6" w:rsidRDefault="00380E36" w:rsidP="00380E36">
            <w:pPr>
              <w:spacing w:line="240" w:lineRule="auto"/>
              <w:jc w:val="center"/>
              <w:rPr>
                <w:b/>
                <w:bCs/>
                <w:sz w:val="24"/>
                <w:lang w:eastAsia="ru-RU"/>
              </w:rPr>
            </w:pPr>
          </w:p>
        </w:tc>
        <w:tc>
          <w:tcPr>
            <w:tcW w:w="1135" w:type="dxa"/>
            <w:gridSpan w:val="2"/>
          </w:tcPr>
          <w:p w:rsidR="00380E36" w:rsidRPr="009D2FE6" w:rsidRDefault="00380E36" w:rsidP="00380E36">
            <w:pPr>
              <w:spacing w:line="240" w:lineRule="auto"/>
              <w:jc w:val="center"/>
              <w:rPr>
                <w:b/>
                <w:bCs/>
                <w:sz w:val="24"/>
                <w:lang w:eastAsia="ru-RU"/>
              </w:rPr>
            </w:pPr>
            <w:r w:rsidRPr="009D2FE6">
              <w:rPr>
                <w:b/>
                <w:bCs/>
                <w:sz w:val="24"/>
                <w:lang w:eastAsia="ru-RU"/>
              </w:rPr>
              <w:t>5083,61</w:t>
            </w:r>
          </w:p>
        </w:tc>
        <w:tc>
          <w:tcPr>
            <w:tcW w:w="992" w:type="dxa"/>
            <w:gridSpan w:val="2"/>
          </w:tcPr>
          <w:p w:rsidR="00380E36" w:rsidRPr="009D2FE6" w:rsidRDefault="00380E36" w:rsidP="00380E36">
            <w:pPr>
              <w:spacing w:line="240" w:lineRule="auto"/>
              <w:jc w:val="center"/>
              <w:rPr>
                <w:b/>
                <w:bCs/>
                <w:sz w:val="24"/>
                <w:lang w:eastAsia="ru-RU"/>
              </w:rPr>
            </w:pPr>
            <w:r w:rsidRPr="009D2FE6">
              <w:rPr>
                <w:b/>
                <w:bCs/>
                <w:sz w:val="24"/>
                <w:lang w:eastAsia="ru-RU"/>
              </w:rPr>
              <w:t>1035,0</w:t>
            </w:r>
          </w:p>
        </w:tc>
        <w:tc>
          <w:tcPr>
            <w:tcW w:w="992" w:type="dxa"/>
            <w:gridSpan w:val="2"/>
          </w:tcPr>
          <w:p w:rsidR="00380E36" w:rsidRPr="009D2FE6" w:rsidRDefault="00380E36" w:rsidP="00380E36">
            <w:pPr>
              <w:spacing w:line="240" w:lineRule="auto"/>
              <w:jc w:val="center"/>
              <w:rPr>
                <w:b/>
                <w:bCs/>
                <w:sz w:val="24"/>
                <w:lang w:eastAsia="ru-RU"/>
              </w:rPr>
            </w:pPr>
            <w:r w:rsidRPr="009D2FE6">
              <w:rPr>
                <w:b/>
                <w:bCs/>
                <w:sz w:val="24"/>
                <w:lang w:eastAsia="ru-RU"/>
              </w:rPr>
              <w:t>1035,0</w:t>
            </w:r>
          </w:p>
        </w:tc>
        <w:tc>
          <w:tcPr>
            <w:tcW w:w="1698" w:type="dxa"/>
            <w:gridSpan w:val="2"/>
          </w:tcPr>
          <w:p w:rsidR="00380E36" w:rsidRPr="009D2FE6" w:rsidRDefault="00380E36" w:rsidP="00380E36">
            <w:pPr>
              <w:spacing w:line="240" w:lineRule="auto"/>
              <w:ind w:left="-80" w:right="-94"/>
              <w:jc w:val="center"/>
              <w:rPr>
                <w:b/>
                <w:bCs/>
                <w:sz w:val="24"/>
                <w:lang w:eastAsia="ru-RU"/>
              </w:rPr>
            </w:pPr>
          </w:p>
        </w:tc>
      </w:tr>
    </w:tbl>
    <w:p w:rsidR="00380E36" w:rsidRPr="009D2FE6" w:rsidRDefault="00380E36" w:rsidP="00380E36">
      <w:pPr>
        <w:tabs>
          <w:tab w:val="left" w:pos="708"/>
          <w:tab w:val="center" w:pos="4320"/>
          <w:tab w:val="right" w:pos="8640"/>
        </w:tabs>
        <w:spacing w:line="240" w:lineRule="auto"/>
        <w:rPr>
          <w:b/>
          <w:sz w:val="24"/>
          <w:lang w:val="ru-RU" w:eastAsia="ru-RU"/>
        </w:rPr>
      </w:pPr>
    </w:p>
    <w:p w:rsidR="00380E36" w:rsidRPr="009D2FE6" w:rsidRDefault="00380E36" w:rsidP="00380E36">
      <w:pPr>
        <w:tabs>
          <w:tab w:val="left" w:pos="708"/>
          <w:tab w:val="center" w:pos="4320"/>
          <w:tab w:val="right" w:pos="8640"/>
        </w:tabs>
        <w:spacing w:line="240" w:lineRule="auto"/>
        <w:ind w:left="2080"/>
        <w:rPr>
          <w:b/>
          <w:sz w:val="24"/>
          <w:lang w:eastAsia="ru-RU"/>
        </w:rPr>
      </w:pPr>
      <w:r w:rsidRPr="009D2FE6">
        <w:rPr>
          <w:b/>
          <w:sz w:val="24"/>
          <w:lang w:eastAsia="ru-RU"/>
        </w:rPr>
        <w:t xml:space="preserve">Керівник установи - </w:t>
      </w:r>
      <w:r w:rsidRPr="009D2FE6">
        <w:rPr>
          <w:b/>
          <w:sz w:val="24"/>
          <w:lang w:eastAsia="ru-RU"/>
        </w:rPr>
        <w:br/>
        <w:t>головного</w:t>
      </w:r>
      <w:r w:rsidRPr="009D2FE6">
        <w:rPr>
          <w:b/>
          <w:noProof/>
          <w:sz w:val="24"/>
          <w:lang w:eastAsia="ru-RU"/>
        </w:rPr>
        <w:t xml:space="preserve"> розпорядник</w:t>
      </w:r>
      <w:r w:rsidRPr="009D2FE6">
        <w:rPr>
          <w:b/>
          <w:sz w:val="24"/>
          <w:lang w:eastAsia="ru-RU"/>
        </w:rPr>
        <w:t>а</w:t>
      </w:r>
      <w:r w:rsidRPr="009D2FE6">
        <w:rPr>
          <w:b/>
          <w:noProof/>
          <w:sz w:val="24"/>
          <w:lang w:eastAsia="ru-RU"/>
        </w:rPr>
        <w:t xml:space="preserve"> коштів                                            Галина </w:t>
      </w:r>
      <w:r w:rsidRPr="009D2FE6">
        <w:rPr>
          <w:b/>
          <w:sz w:val="24"/>
          <w:lang w:eastAsia="ru-RU"/>
        </w:rPr>
        <w:t>КАЛІНЧУК</w:t>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p>
    <w:p w:rsidR="00380E36" w:rsidRPr="009D2FE6" w:rsidRDefault="00380E36" w:rsidP="00380E36">
      <w:pPr>
        <w:tabs>
          <w:tab w:val="left" w:pos="708"/>
          <w:tab w:val="center" w:pos="4320"/>
          <w:tab w:val="right" w:pos="8640"/>
        </w:tabs>
        <w:spacing w:line="240" w:lineRule="auto"/>
        <w:ind w:left="2080"/>
        <w:jc w:val="both"/>
        <w:rPr>
          <w:b/>
          <w:sz w:val="24"/>
          <w:lang w:eastAsia="ru-RU"/>
        </w:rPr>
      </w:pPr>
      <w:r w:rsidRPr="009D2FE6">
        <w:rPr>
          <w:b/>
          <w:sz w:val="24"/>
          <w:lang w:eastAsia="ru-RU"/>
        </w:rPr>
        <w:t xml:space="preserve">Відповідальний </w:t>
      </w:r>
      <w:r w:rsidRPr="009D2FE6">
        <w:rPr>
          <w:b/>
          <w:sz w:val="24"/>
          <w:lang w:eastAsia="ru-RU"/>
        </w:rPr>
        <w:br/>
        <w:t>виконавець Програми</w:t>
      </w:r>
      <w:r w:rsidRPr="009D2FE6">
        <w:rPr>
          <w:b/>
          <w:sz w:val="24"/>
          <w:lang w:val="ru-RU" w:eastAsia="ru-RU"/>
        </w:rPr>
        <w:tab/>
      </w:r>
      <w:r w:rsidRPr="009D2FE6">
        <w:rPr>
          <w:b/>
          <w:sz w:val="24"/>
          <w:lang w:eastAsia="ru-RU"/>
        </w:rPr>
        <w:t xml:space="preserve">                                                                       </w:t>
      </w:r>
      <w:r w:rsidRPr="009D2FE6">
        <w:rPr>
          <w:b/>
          <w:noProof/>
          <w:sz w:val="24"/>
          <w:lang w:eastAsia="ru-RU"/>
        </w:rPr>
        <w:t xml:space="preserve">Галина </w:t>
      </w:r>
      <w:r w:rsidRPr="009D2FE6">
        <w:rPr>
          <w:b/>
          <w:sz w:val="24"/>
          <w:lang w:eastAsia="ru-RU"/>
        </w:rPr>
        <w:t>КАЛІНЧУК</w:t>
      </w:r>
      <w:r w:rsidRPr="009D2FE6">
        <w:rPr>
          <w:b/>
          <w:sz w:val="24"/>
          <w:lang w:val="ru-RU" w:eastAsia="ru-RU"/>
        </w:rPr>
        <w:tab/>
      </w:r>
      <w:r w:rsidRPr="009D2FE6">
        <w:rPr>
          <w:b/>
          <w:sz w:val="24"/>
          <w:lang w:val="ru-RU" w:eastAsia="ru-RU"/>
        </w:rPr>
        <w:tab/>
      </w:r>
      <w:r w:rsidRPr="009D2FE6">
        <w:rPr>
          <w:b/>
          <w:sz w:val="24"/>
          <w:lang w:val="ru-RU" w:eastAsia="ru-RU"/>
        </w:rPr>
        <w:tab/>
      </w:r>
      <w:r w:rsidRPr="009D2FE6">
        <w:rPr>
          <w:b/>
          <w:sz w:val="24"/>
          <w:lang w:val="ru-RU" w:eastAsia="ru-RU"/>
        </w:rPr>
        <w:tab/>
      </w:r>
      <w:r w:rsidRPr="009D2FE6">
        <w:rPr>
          <w:b/>
          <w:sz w:val="24"/>
          <w:lang w:eastAsia="ru-RU"/>
        </w:rPr>
        <w:t xml:space="preserve">                                                                                                             </w:t>
      </w:r>
    </w:p>
    <w:p w:rsidR="00380E36" w:rsidRPr="009D2FE6" w:rsidRDefault="00380E36" w:rsidP="00380E36">
      <w:pPr>
        <w:spacing w:line="240" w:lineRule="auto"/>
        <w:jc w:val="both"/>
        <w:rPr>
          <w:sz w:val="24"/>
          <w:lang w:val="ru-RU" w:eastAsia="ru-RU"/>
        </w:rPr>
      </w:pPr>
    </w:p>
    <w:p w:rsidR="00380E36" w:rsidRPr="009D2FE6" w:rsidRDefault="008572EE" w:rsidP="00380E36">
      <w:pPr>
        <w:spacing w:line="240" w:lineRule="auto"/>
        <w:jc w:val="both"/>
        <w:rPr>
          <w:sz w:val="24"/>
          <w:lang w:eastAsia="ru-RU"/>
        </w:rPr>
        <w:sectPr w:rsidR="00380E36" w:rsidRPr="009D2FE6" w:rsidSect="00380E36">
          <w:pgSz w:w="16838" w:h="11906" w:orient="landscape"/>
          <w:pgMar w:top="426" w:right="1134" w:bottom="567" w:left="1134" w:header="709" w:footer="709" w:gutter="0"/>
          <w:cols w:space="708"/>
          <w:docGrid w:linePitch="360"/>
        </w:sectPr>
      </w:pPr>
      <w:r w:rsidRPr="009D2FE6">
        <w:rPr>
          <w:sz w:val="24"/>
          <w:lang w:val="ru-RU" w:eastAsia="ru-RU"/>
        </w:rPr>
        <w:t>Керуючий справами виконавчого комітету                                             Анатолій МЕЛЬНІКОВ</w:t>
      </w:r>
    </w:p>
    <w:p w:rsidR="008A1647" w:rsidRPr="009D2FE6" w:rsidRDefault="008A1647" w:rsidP="008A1647">
      <w:pPr>
        <w:spacing w:line="240" w:lineRule="auto"/>
        <w:jc w:val="center"/>
        <w:rPr>
          <w:sz w:val="24"/>
        </w:rPr>
      </w:pPr>
      <w:r w:rsidRPr="009D2FE6">
        <w:rPr>
          <w:noProof/>
        </w:rPr>
        <w:lastRenderedPageBreak/>
        <w:drawing>
          <wp:inline distT="0" distB="0" distL="0" distR="0">
            <wp:extent cx="1144905" cy="59626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421</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 xml:space="preserve">Про погодження внесення змін  </w:t>
      </w:r>
    </w:p>
    <w:p w:rsidR="00380E36" w:rsidRPr="009D2FE6" w:rsidRDefault="00380E36" w:rsidP="00380E36">
      <w:pPr>
        <w:spacing w:line="240" w:lineRule="auto"/>
        <w:jc w:val="both"/>
        <w:rPr>
          <w:bCs/>
          <w:sz w:val="24"/>
          <w:lang w:eastAsia="ru-RU"/>
        </w:rPr>
      </w:pPr>
      <w:r w:rsidRPr="009D2FE6">
        <w:rPr>
          <w:sz w:val="24"/>
          <w:lang w:eastAsia="ru-RU"/>
        </w:rPr>
        <w:t xml:space="preserve">до </w:t>
      </w:r>
      <w:r w:rsidRPr="009D2FE6">
        <w:rPr>
          <w:bCs/>
          <w:sz w:val="24"/>
          <w:lang w:eastAsia="ru-RU"/>
        </w:rPr>
        <w:t>Програми соціального захисту населення</w:t>
      </w:r>
    </w:p>
    <w:p w:rsidR="00380E36" w:rsidRPr="009D2FE6" w:rsidRDefault="00380E36" w:rsidP="00380E36">
      <w:pPr>
        <w:spacing w:line="240" w:lineRule="auto"/>
        <w:jc w:val="both"/>
        <w:rPr>
          <w:sz w:val="24"/>
          <w:lang w:eastAsia="ru-RU"/>
        </w:rPr>
      </w:pPr>
      <w:r w:rsidRPr="009D2FE6">
        <w:rPr>
          <w:sz w:val="24"/>
          <w:lang w:eastAsia="ru-RU"/>
        </w:rPr>
        <w:t>на 2026 рік прогноз на 2027-2028 роки</w:t>
      </w:r>
    </w:p>
    <w:p w:rsidR="00380E36" w:rsidRPr="009D2FE6" w:rsidRDefault="00380E36" w:rsidP="00380E36">
      <w:pPr>
        <w:spacing w:line="240" w:lineRule="auto"/>
        <w:ind w:firstLine="540"/>
        <w:jc w:val="both"/>
        <w:rPr>
          <w:sz w:val="24"/>
          <w:lang w:eastAsia="ru-RU"/>
        </w:rPr>
      </w:pPr>
    </w:p>
    <w:p w:rsidR="00380E36" w:rsidRPr="009D2FE6" w:rsidRDefault="00380E36" w:rsidP="00380E36">
      <w:pPr>
        <w:spacing w:line="240" w:lineRule="auto"/>
        <w:ind w:firstLine="426"/>
        <w:jc w:val="both"/>
        <w:rPr>
          <w:sz w:val="24"/>
          <w:lang w:eastAsia="ru-RU"/>
        </w:rPr>
      </w:pPr>
      <w:r w:rsidRPr="009D2FE6">
        <w:rPr>
          <w:sz w:val="24"/>
          <w:lang w:eastAsia="ru-RU"/>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w:t>
      </w:r>
      <w:r w:rsidRPr="009D2FE6">
        <w:rPr>
          <w:bCs/>
          <w:sz w:val="24"/>
          <w:lang w:eastAsia="ru-RU"/>
        </w:rPr>
        <w:t>Програми соціального захисту населення</w:t>
      </w:r>
      <w:r w:rsidRPr="009D2FE6">
        <w:rPr>
          <w:sz w:val="24"/>
          <w:lang w:eastAsia="ru-RU"/>
        </w:rPr>
        <w:t xml:space="preserve"> на 2026 рік прогноз на 2027-2028 роки, відповідно до пп. 1 п. ”а” ч. 1 ст. 27, п. 1 ч. 2 ст. 52 Закону України „Про місцеве самоврядування в Україні”, виконавчий комітет Новороздільської міської ради  </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 xml:space="preserve">ВИРІШИВ: </w:t>
      </w:r>
    </w:p>
    <w:p w:rsidR="00380E36" w:rsidRPr="009D2FE6" w:rsidRDefault="00380E36" w:rsidP="00380E36">
      <w:pPr>
        <w:spacing w:line="240" w:lineRule="auto"/>
        <w:jc w:val="both"/>
        <w:rPr>
          <w:b/>
          <w:sz w:val="24"/>
          <w:lang w:eastAsia="ru-RU"/>
        </w:rPr>
      </w:pPr>
    </w:p>
    <w:p w:rsidR="00380E36" w:rsidRPr="009D2FE6" w:rsidRDefault="00380E36" w:rsidP="00380E36">
      <w:pPr>
        <w:spacing w:line="240" w:lineRule="auto"/>
        <w:ind w:firstLine="567"/>
        <w:jc w:val="both"/>
        <w:rPr>
          <w:sz w:val="24"/>
          <w:lang w:eastAsia="ru-RU"/>
        </w:rPr>
      </w:pPr>
      <w:r w:rsidRPr="009D2FE6">
        <w:rPr>
          <w:sz w:val="24"/>
          <w:lang w:eastAsia="ru-RU"/>
        </w:rPr>
        <w:t xml:space="preserve">1.Погодити внесення змін до </w:t>
      </w:r>
      <w:r w:rsidRPr="009D2FE6">
        <w:rPr>
          <w:bCs/>
          <w:sz w:val="24"/>
          <w:lang w:eastAsia="ru-RU"/>
        </w:rPr>
        <w:t>Програми соціального захисту населення</w:t>
      </w:r>
      <w:r w:rsidRPr="009D2FE6">
        <w:rPr>
          <w:b/>
          <w:sz w:val="24"/>
          <w:lang w:eastAsia="ru-RU"/>
        </w:rPr>
        <w:t xml:space="preserve"> </w:t>
      </w:r>
      <w:r w:rsidRPr="009D2FE6">
        <w:rPr>
          <w:sz w:val="24"/>
          <w:lang w:eastAsia="ru-RU"/>
        </w:rPr>
        <w:t xml:space="preserve">на 2026 рік прогноз на 2027-2028 роки </w:t>
      </w:r>
      <w:r w:rsidRPr="009D2FE6">
        <w:rPr>
          <w:b/>
          <w:bCs/>
          <w:sz w:val="24"/>
          <w:lang w:eastAsia="ru-RU"/>
        </w:rPr>
        <w:t xml:space="preserve">затвердженої рішенням сесії  Новороздільської міської ради 18.12.2025 р. № 2513, а саме </w:t>
      </w:r>
      <w:r w:rsidRPr="009D2FE6">
        <w:rPr>
          <w:bCs/>
          <w:sz w:val="24"/>
          <w:lang w:eastAsia="ru-RU"/>
        </w:rPr>
        <w:t>Програму соціального захисту населення</w:t>
      </w:r>
      <w:r w:rsidRPr="009D2FE6">
        <w:rPr>
          <w:sz w:val="24"/>
          <w:lang w:eastAsia="ru-RU"/>
        </w:rPr>
        <w:t xml:space="preserve"> на 2026 рік прогноз на 2027-2028 роки викласти в новій редакції згідно Додатку.</w:t>
      </w:r>
    </w:p>
    <w:p w:rsidR="00380E36" w:rsidRPr="009D2FE6" w:rsidRDefault="00380E36" w:rsidP="00380E36">
      <w:pPr>
        <w:spacing w:line="240" w:lineRule="auto"/>
        <w:ind w:firstLine="567"/>
        <w:jc w:val="both"/>
        <w:rPr>
          <w:sz w:val="24"/>
          <w:lang w:eastAsia="ru-RU"/>
        </w:rPr>
      </w:pPr>
      <w:r w:rsidRPr="009D2FE6">
        <w:rPr>
          <w:sz w:val="24"/>
          <w:lang w:eastAsia="ru-RU"/>
        </w:rPr>
        <w:t>2.Управлінню соціального захисту населення Новороздільської міської ради (нач. Калінчук Г.А.) подати зміни до Програми на розгляд сесії міської ради.</w:t>
      </w:r>
    </w:p>
    <w:p w:rsidR="00380E36" w:rsidRPr="009D2FE6" w:rsidRDefault="00380E36" w:rsidP="00380E36">
      <w:pPr>
        <w:spacing w:line="240" w:lineRule="auto"/>
        <w:ind w:firstLine="567"/>
        <w:jc w:val="both"/>
        <w:rPr>
          <w:sz w:val="24"/>
          <w:lang w:eastAsia="ru-RU"/>
        </w:rPr>
      </w:pPr>
      <w:r w:rsidRPr="009D2FE6">
        <w:rPr>
          <w:sz w:val="24"/>
          <w:lang w:eastAsia="ru-RU"/>
        </w:rPr>
        <w:t>3.Контроль за виконанням цього рішення покласти на керуючого справами виконавчого комітету Мельнікова А.В.</w:t>
      </w:r>
    </w:p>
    <w:p w:rsidR="00380E36" w:rsidRPr="009D2FE6" w:rsidRDefault="00380E36" w:rsidP="00380E36">
      <w:pPr>
        <w:spacing w:line="240" w:lineRule="auto"/>
        <w:jc w:val="both"/>
        <w:rPr>
          <w:sz w:val="24"/>
          <w:lang w:eastAsia="ru-RU"/>
        </w:rPr>
      </w:pPr>
    </w:p>
    <w:p w:rsidR="00BC5B7B" w:rsidRPr="009D2FE6" w:rsidRDefault="00BC5B7B"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МІСЬКИЙ ГОЛОВА                                                    Ярина ЯЦЕНКО</w:t>
      </w:r>
    </w:p>
    <w:p w:rsidR="00380E36" w:rsidRPr="009D2FE6" w:rsidRDefault="00380E36" w:rsidP="00380E36">
      <w:pPr>
        <w:spacing w:line="240" w:lineRule="auto"/>
        <w:jc w:val="both"/>
        <w:rPr>
          <w:b/>
          <w:sz w:val="24"/>
          <w:u w:val="single"/>
          <w:lang w:eastAsia="ru-RU"/>
        </w:rPr>
      </w:pPr>
    </w:p>
    <w:p w:rsidR="00380E36" w:rsidRPr="009D2FE6" w:rsidRDefault="00380E36" w:rsidP="00380E36">
      <w:pPr>
        <w:spacing w:line="240" w:lineRule="auto"/>
        <w:jc w:val="both"/>
        <w:rPr>
          <w:b/>
          <w:sz w:val="24"/>
          <w:u w:val="single"/>
          <w:lang w:eastAsia="ru-RU"/>
        </w:rPr>
      </w:pPr>
    </w:p>
    <w:p w:rsidR="00380E36" w:rsidRPr="009D2FE6" w:rsidRDefault="00380E36"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14F3B">
      <w:pPr>
        <w:spacing w:line="240" w:lineRule="auto"/>
        <w:ind w:left="4956" w:firstLine="708"/>
        <w:rPr>
          <w:sz w:val="24"/>
          <w:lang w:eastAsia="ru-RU"/>
        </w:rPr>
      </w:pPr>
      <w:r w:rsidRPr="009D2FE6">
        <w:rPr>
          <w:sz w:val="24"/>
          <w:lang w:eastAsia="ru-RU"/>
        </w:rPr>
        <w:t xml:space="preserve">Додаток </w:t>
      </w:r>
    </w:p>
    <w:p w:rsidR="00314F3B" w:rsidRPr="009D2FE6" w:rsidRDefault="00314F3B" w:rsidP="00314F3B">
      <w:pPr>
        <w:spacing w:line="240" w:lineRule="auto"/>
        <w:ind w:left="5664"/>
        <w:rPr>
          <w:sz w:val="24"/>
          <w:lang w:eastAsia="ru-RU"/>
        </w:rPr>
      </w:pPr>
      <w:r w:rsidRPr="009D2FE6">
        <w:rPr>
          <w:sz w:val="24"/>
          <w:lang w:eastAsia="ru-RU"/>
        </w:rPr>
        <w:t>до рішення виконавчого комітету</w:t>
      </w:r>
    </w:p>
    <w:p w:rsidR="00314F3B" w:rsidRPr="009D2FE6" w:rsidRDefault="00314F3B" w:rsidP="00314F3B">
      <w:pPr>
        <w:spacing w:line="240" w:lineRule="auto"/>
        <w:ind w:left="4956" w:firstLine="708"/>
        <w:rPr>
          <w:sz w:val="24"/>
          <w:lang w:eastAsia="ru-RU"/>
        </w:rPr>
      </w:pPr>
      <w:r w:rsidRPr="009D2FE6">
        <w:rPr>
          <w:sz w:val="24"/>
          <w:lang w:eastAsia="ru-RU"/>
        </w:rPr>
        <w:t>Новороздільської міської ради</w:t>
      </w:r>
    </w:p>
    <w:p w:rsidR="00314F3B" w:rsidRPr="009D2FE6" w:rsidRDefault="008A1647" w:rsidP="00314F3B">
      <w:pPr>
        <w:spacing w:line="240" w:lineRule="auto"/>
        <w:ind w:left="4956" w:firstLine="708"/>
        <w:rPr>
          <w:sz w:val="24"/>
          <w:lang w:eastAsia="ru-RU"/>
        </w:rPr>
      </w:pPr>
      <w:r w:rsidRPr="009D2FE6">
        <w:rPr>
          <w:sz w:val="24"/>
          <w:lang w:eastAsia="ru-RU"/>
        </w:rPr>
        <w:t>№   421</w:t>
      </w:r>
      <w:r w:rsidR="00314F3B" w:rsidRPr="009D2FE6">
        <w:rPr>
          <w:sz w:val="24"/>
          <w:lang w:eastAsia="ru-RU"/>
        </w:rPr>
        <w:t xml:space="preserve">   від   20.10.2026 року</w:t>
      </w: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80E36" w:rsidRPr="009D2FE6" w:rsidRDefault="00380E36" w:rsidP="00380E36">
      <w:pPr>
        <w:spacing w:line="240" w:lineRule="auto"/>
        <w:jc w:val="both"/>
        <w:rPr>
          <w:b/>
          <w:sz w:val="24"/>
          <w:lang w:eastAsia="ru-RU"/>
        </w:rPr>
      </w:pPr>
    </w:p>
    <w:p w:rsidR="00380E36" w:rsidRPr="009D2FE6" w:rsidRDefault="00380E36" w:rsidP="00380E36">
      <w:pPr>
        <w:spacing w:line="240" w:lineRule="auto"/>
        <w:ind w:left="5664"/>
        <w:jc w:val="both"/>
        <w:rPr>
          <w:b/>
          <w:sz w:val="24"/>
          <w:lang w:eastAsia="ru-RU"/>
        </w:rPr>
      </w:pPr>
    </w:p>
    <w:tbl>
      <w:tblPr>
        <w:tblW w:w="0" w:type="auto"/>
        <w:tblInd w:w="108" w:type="dxa"/>
        <w:tblLook w:val="01E0" w:firstRow="1" w:lastRow="1" w:firstColumn="1" w:lastColumn="1" w:noHBand="0" w:noVBand="0"/>
      </w:tblPr>
      <w:tblGrid>
        <w:gridCol w:w="4767"/>
        <w:gridCol w:w="4802"/>
      </w:tblGrid>
      <w:tr w:rsidR="00380E36" w:rsidRPr="009D2FE6" w:rsidTr="00622758">
        <w:tc>
          <w:tcPr>
            <w:tcW w:w="4767" w:type="dxa"/>
          </w:tcPr>
          <w:p w:rsidR="00380E36" w:rsidRPr="009D2FE6" w:rsidRDefault="00380E36" w:rsidP="00380E36">
            <w:pPr>
              <w:shd w:val="clear" w:color="auto" w:fill="FFFFFF"/>
              <w:spacing w:line="317" w:lineRule="exact"/>
              <w:jc w:val="both"/>
              <w:rPr>
                <w:rFonts w:eastAsia="MS Mincho"/>
                <w:b/>
                <w:sz w:val="24"/>
                <w:lang w:eastAsia="ru-RU"/>
              </w:rPr>
            </w:pPr>
            <w:r w:rsidRPr="009D2FE6">
              <w:rPr>
                <w:b/>
                <w:sz w:val="24"/>
                <w:lang w:eastAsia="ru-RU"/>
              </w:rPr>
              <w:t>ПОГОДЖЕНО</w:t>
            </w:r>
          </w:p>
          <w:p w:rsidR="00380E36" w:rsidRPr="009D2FE6" w:rsidRDefault="00380E36" w:rsidP="00380E36">
            <w:pPr>
              <w:shd w:val="clear" w:color="auto" w:fill="FFFFFF"/>
              <w:spacing w:line="317" w:lineRule="exact"/>
              <w:jc w:val="both"/>
              <w:rPr>
                <w:sz w:val="24"/>
                <w:lang w:eastAsia="ru-RU"/>
              </w:rPr>
            </w:pPr>
            <w:r w:rsidRPr="009D2FE6">
              <w:rPr>
                <w:sz w:val="24"/>
                <w:lang w:eastAsia="ru-RU"/>
              </w:rPr>
              <w:t xml:space="preserve">Рішенням виконавчого комітету </w:t>
            </w:r>
          </w:p>
          <w:p w:rsidR="00380E36" w:rsidRPr="009D2FE6" w:rsidRDefault="00380E36" w:rsidP="00380E36">
            <w:pPr>
              <w:shd w:val="clear" w:color="auto" w:fill="FFFFFF"/>
              <w:spacing w:line="317" w:lineRule="exact"/>
              <w:jc w:val="both"/>
              <w:rPr>
                <w:sz w:val="24"/>
                <w:lang w:eastAsia="ru-RU"/>
              </w:rPr>
            </w:pPr>
            <w:r w:rsidRPr="009D2FE6">
              <w:rPr>
                <w:sz w:val="24"/>
                <w:lang w:eastAsia="ru-RU"/>
              </w:rPr>
              <w:t>Новороздільської міської ради</w:t>
            </w:r>
          </w:p>
          <w:p w:rsidR="00380E36" w:rsidRPr="009D2FE6" w:rsidRDefault="00380E36" w:rsidP="00380E36">
            <w:pPr>
              <w:shd w:val="clear" w:color="auto" w:fill="FFFFFF"/>
              <w:tabs>
                <w:tab w:val="left" w:leader="underscore" w:pos="5822"/>
                <w:tab w:val="left" w:leader="underscore" w:pos="7090"/>
                <w:tab w:val="left" w:leader="underscore" w:pos="8765"/>
              </w:tabs>
              <w:spacing w:line="317" w:lineRule="exact"/>
              <w:jc w:val="both"/>
              <w:rPr>
                <w:sz w:val="24"/>
                <w:lang w:eastAsia="ru-RU"/>
              </w:rPr>
            </w:pPr>
            <w:r w:rsidRPr="009D2FE6">
              <w:rPr>
                <w:sz w:val="24"/>
                <w:lang w:eastAsia="ru-RU"/>
              </w:rPr>
              <w:t xml:space="preserve">від  «__ » </w:t>
            </w:r>
            <w:r w:rsidRPr="009D2FE6">
              <w:rPr>
                <w:sz w:val="24"/>
                <w:lang w:val="ru-RU" w:eastAsia="ru-RU"/>
              </w:rPr>
              <w:t>_______</w:t>
            </w:r>
            <w:r w:rsidRPr="009D2FE6">
              <w:rPr>
                <w:sz w:val="24"/>
                <w:lang w:eastAsia="ru-RU"/>
              </w:rPr>
              <w:t xml:space="preserve"> 2026 року №</w:t>
            </w:r>
          </w:p>
          <w:p w:rsidR="00380E36" w:rsidRPr="009D2FE6" w:rsidRDefault="00380E36" w:rsidP="00380E36">
            <w:pPr>
              <w:spacing w:line="240" w:lineRule="auto"/>
              <w:jc w:val="both"/>
              <w:rPr>
                <w:sz w:val="24"/>
                <w:lang w:eastAsia="ru-RU"/>
              </w:rPr>
            </w:pPr>
            <w:r w:rsidRPr="009D2FE6">
              <w:rPr>
                <w:sz w:val="24"/>
                <w:lang w:eastAsia="ru-RU"/>
              </w:rPr>
              <w:t>Міський голова</w:t>
            </w:r>
          </w:p>
          <w:p w:rsidR="00380E36" w:rsidRPr="009D2FE6" w:rsidRDefault="00380E36" w:rsidP="00380E36">
            <w:pPr>
              <w:spacing w:line="240" w:lineRule="auto"/>
              <w:jc w:val="both"/>
              <w:rPr>
                <w:sz w:val="24"/>
                <w:lang w:eastAsia="ru-RU"/>
              </w:rPr>
            </w:pPr>
            <w:r w:rsidRPr="009D2FE6">
              <w:rPr>
                <w:sz w:val="24"/>
                <w:lang w:eastAsia="ru-RU"/>
              </w:rPr>
              <w:t>_______________Ярина ЯЦЕНКО</w:t>
            </w:r>
          </w:p>
        </w:tc>
        <w:tc>
          <w:tcPr>
            <w:tcW w:w="4802" w:type="dxa"/>
          </w:tcPr>
          <w:p w:rsidR="00380E36" w:rsidRPr="009D2FE6" w:rsidRDefault="00380E36" w:rsidP="00380E36">
            <w:pPr>
              <w:shd w:val="clear" w:color="auto" w:fill="FFFFFF"/>
              <w:spacing w:line="317" w:lineRule="exact"/>
              <w:jc w:val="both"/>
              <w:rPr>
                <w:rFonts w:eastAsia="MS Mincho"/>
                <w:b/>
                <w:sz w:val="24"/>
                <w:lang w:eastAsia="ru-RU"/>
              </w:rPr>
            </w:pPr>
            <w:r w:rsidRPr="009D2FE6">
              <w:rPr>
                <w:b/>
                <w:sz w:val="24"/>
                <w:lang w:eastAsia="ru-RU"/>
              </w:rPr>
              <w:t>ЗАТВЕРДЖЕНО</w:t>
            </w:r>
          </w:p>
          <w:p w:rsidR="00380E36" w:rsidRPr="009D2FE6" w:rsidRDefault="00380E36" w:rsidP="00380E36">
            <w:pPr>
              <w:shd w:val="clear" w:color="auto" w:fill="FFFFFF"/>
              <w:spacing w:line="317" w:lineRule="exact"/>
              <w:jc w:val="both"/>
              <w:rPr>
                <w:sz w:val="24"/>
                <w:lang w:eastAsia="ru-RU"/>
              </w:rPr>
            </w:pPr>
            <w:r w:rsidRPr="009D2FE6">
              <w:rPr>
                <w:sz w:val="24"/>
                <w:lang w:eastAsia="ru-RU"/>
              </w:rPr>
              <w:t>Рішенням сесії Новороздільської міської ради</w:t>
            </w:r>
          </w:p>
          <w:p w:rsidR="00380E36" w:rsidRPr="009D2FE6" w:rsidRDefault="00380E36" w:rsidP="00380E36">
            <w:pPr>
              <w:shd w:val="clear" w:color="auto" w:fill="FFFFFF"/>
              <w:tabs>
                <w:tab w:val="left" w:leader="underscore" w:pos="5822"/>
                <w:tab w:val="left" w:leader="underscore" w:pos="7090"/>
                <w:tab w:val="left" w:leader="underscore" w:pos="8765"/>
              </w:tabs>
              <w:spacing w:line="317" w:lineRule="exact"/>
              <w:jc w:val="both"/>
              <w:rPr>
                <w:sz w:val="24"/>
                <w:lang w:eastAsia="ru-RU"/>
              </w:rPr>
            </w:pPr>
            <w:r w:rsidRPr="009D2FE6">
              <w:rPr>
                <w:sz w:val="24"/>
                <w:lang w:eastAsia="ru-RU"/>
              </w:rPr>
              <w:t xml:space="preserve">від «__» </w:t>
            </w:r>
            <w:r w:rsidRPr="009D2FE6">
              <w:rPr>
                <w:sz w:val="24"/>
                <w:lang w:val="ru-RU" w:eastAsia="ru-RU"/>
              </w:rPr>
              <w:t>_________</w:t>
            </w:r>
            <w:r w:rsidRPr="009D2FE6">
              <w:rPr>
                <w:sz w:val="24"/>
                <w:lang w:eastAsia="ru-RU"/>
              </w:rPr>
              <w:t xml:space="preserve"> 2026 року №  </w:t>
            </w:r>
          </w:p>
          <w:p w:rsidR="00380E36" w:rsidRPr="009D2FE6" w:rsidRDefault="00380E36" w:rsidP="00380E36">
            <w:pPr>
              <w:spacing w:line="240" w:lineRule="auto"/>
              <w:jc w:val="both"/>
              <w:rPr>
                <w:sz w:val="24"/>
                <w:lang w:eastAsia="ru-RU"/>
              </w:rPr>
            </w:pPr>
            <w:r w:rsidRPr="009D2FE6">
              <w:rPr>
                <w:sz w:val="24"/>
                <w:lang w:eastAsia="ru-RU"/>
              </w:rPr>
              <w:t>Міський голова</w:t>
            </w:r>
          </w:p>
          <w:p w:rsidR="00380E36" w:rsidRPr="009D2FE6" w:rsidRDefault="00380E36" w:rsidP="00380E36">
            <w:pPr>
              <w:spacing w:line="240" w:lineRule="auto"/>
              <w:jc w:val="both"/>
              <w:rPr>
                <w:sz w:val="24"/>
                <w:lang w:eastAsia="ru-RU"/>
              </w:rPr>
            </w:pPr>
            <w:r w:rsidRPr="009D2FE6">
              <w:rPr>
                <w:sz w:val="24"/>
                <w:lang w:eastAsia="ru-RU"/>
              </w:rPr>
              <w:t>_______________ Ярина ЯЦЕНКО</w:t>
            </w:r>
          </w:p>
        </w:tc>
      </w:tr>
    </w:tbl>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 xml:space="preserve"> </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sz w:val="24"/>
          <w:lang w:eastAsia="ru-RU"/>
        </w:rPr>
      </w:pPr>
    </w:p>
    <w:p w:rsidR="00380E36" w:rsidRPr="009D2FE6" w:rsidRDefault="00380E36" w:rsidP="00380E36">
      <w:pPr>
        <w:spacing w:line="240" w:lineRule="auto"/>
        <w:jc w:val="center"/>
        <w:rPr>
          <w:sz w:val="24"/>
          <w:lang w:eastAsia="ru-RU"/>
        </w:rPr>
      </w:pPr>
    </w:p>
    <w:p w:rsidR="00380E36" w:rsidRPr="009D2FE6" w:rsidRDefault="00380E36" w:rsidP="00380E36">
      <w:pPr>
        <w:spacing w:line="240" w:lineRule="auto"/>
        <w:jc w:val="center"/>
        <w:rPr>
          <w:sz w:val="24"/>
          <w:lang w:eastAsia="ru-RU"/>
        </w:rPr>
      </w:pPr>
    </w:p>
    <w:p w:rsidR="00380E36" w:rsidRPr="009D2FE6" w:rsidRDefault="00380E36" w:rsidP="00380E36">
      <w:pPr>
        <w:spacing w:line="240" w:lineRule="auto"/>
        <w:jc w:val="center"/>
        <w:rPr>
          <w:sz w:val="24"/>
          <w:lang w:eastAsia="ru-RU"/>
        </w:rPr>
      </w:pPr>
    </w:p>
    <w:p w:rsidR="00380E36" w:rsidRPr="009D2FE6" w:rsidRDefault="00380E36" w:rsidP="00380E36">
      <w:pPr>
        <w:shd w:val="clear" w:color="auto" w:fill="FFFFFF"/>
        <w:spacing w:line="322" w:lineRule="exact"/>
        <w:jc w:val="center"/>
        <w:rPr>
          <w:b/>
          <w:sz w:val="24"/>
          <w:lang w:eastAsia="ru-RU"/>
        </w:rPr>
      </w:pPr>
      <w:r w:rsidRPr="009D2FE6">
        <w:rPr>
          <w:b/>
          <w:sz w:val="24"/>
          <w:lang w:eastAsia="ru-RU"/>
        </w:rPr>
        <w:t xml:space="preserve">ПРОГРАМА </w:t>
      </w:r>
    </w:p>
    <w:p w:rsidR="00380E36" w:rsidRPr="009D2FE6" w:rsidRDefault="00380E36" w:rsidP="00380E36">
      <w:pPr>
        <w:shd w:val="clear" w:color="auto" w:fill="FFFFFF"/>
        <w:spacing w:line="322" w:lineRule="exact"/>
        <w:jc w:val="center"/>
        <w:rPr>
          <w:b/>
          <w:sz w:val="24"/>
          <w:lang w:eastAsia="ru-RU"/>
        </w:rPr>
      </w:pPr>
      <w:r w:rsidRPr="009D2FE6">
        <w:rPr>
          <w:b/>
          <w:sz w:val="24"/>
          <w:lang w:eastAsia="ru-RU"/>
        </w:rPr>
        <w:t xml:space="preserve">СОЦІАЛЬНОГО ЗАХИСТУ НАСЕЛЕННЯ </w:t>
      </w:r>
    </w:p>
    <w:p w:rsidR="00380E36" w:rsidRPr="009D2FE6" w:rsidRDefault="00380E36" w:rsidP="00380E36">
      <w:pPr>
        <w:shd w:val="clear" w:color="auto" w:fill="FFFFFF"/>
        <w:spacing w:line="322" w:lineRule="exact"/>
        <w:jc w:val="center"/>
        <w:rPr>
          <w:b/>
          <w:sz w:val="24"/>
          <w:lang w:eastAsia="ru-RU"/>
        </w:rPr>
      </w:pPr>
      <w:r w:rsidRPr="009D2FE6">
        <w:rPr>
          <w:b/>
          <w:sz w:val="24"/>
          <w:lang w:eastAsia="ru-RU"/>
        </w:rPr>
        <w:t>на 2026 рік та прогноз на 2027-2028 роки</w:t>
      </w:r>
    </w:p>
    <w:p w:rsidR="00380E36" w:rsidRPr="009D2FE6" w:rsidRDefault="00380E36" w:rsidP="00380E36">
      <w:pPr>
        <w:spacing w:line="240" w:lineRule="auto"/>
        <w:jc w:val="both"/>
        <w:rPr>
          <w:b/>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line="240" w:lineRule="auto"/>
        <w:jc w:val="center"/>
        <w:rPr>
          <w:b/>
          <w:i/>
          <w:sz w:val="24"/>
          <w:lang w:eastAsia="ru-RU"/>
        </w:rPr>
      </w:pPr>
    </w:p>
    <w:p w:rsidR="00380E36" w:rsidRPr="009D2FE6" w:rsidRDefault="00380E36" w:rsidP="00380E36">
      <w:pPr>
        <w:spacing w:after="100" w:afterAutospacing="1" w:line="240" w:lineRule="auto"/>
        <w:jc w:val="center"/>
        <w:rPr>
          <w:b/>
          <w:bCs/>
          <w:sz w:val="24"/>
          <w:lang w:eastAsia="ru-RU"/>
        </w:rPr>
      </w:pPr>
      <w:r w:rsidRPr="009D2FE6">
        <w:rPr>
          <w:b/>
          <w:bCs/>
          <w:sz w:val="24"/>
          <w:lang w:eastAsia="ru-RU"/>
        </w:rPr>
        <w:t>м. Новий Розділ</w:t>
      </w:r>
    </w:p>
    <w:p w:rsidR="00380E36" w:rsidRPr="009D2FE6" w:rsidRDefault="00380E36" w:rsidP="00380E36">
      <w:pPr>
        <w:spacing w:after="100" w:afterAutospacing="1" w:line="240" w:lineRule="auto"/>
        <w:jc w:val="center"/>
        <w:rPr>
          <w:b/>
          <w:bCs/>
          <w:sz w:val="24"/>
          <w:lang w:eastAsia="ru-RU"/>
        </w:rPr>
      </w:pPr>
      <w:r w:rsidRPr="009D2FE6">
        <w:rPr>
          <w:b/>
          <w:bCs/>
          <w:sz w:val="24"/>
          <w:lang w:eastAsia="ru-RU"/>
        </w:rPr>
        <w:t>2026 рік</w:t>
      </w:r>
    </w:p>
    <w:p w:rsidR="00380E36" w:rsidRPr="009D2FE6" w:rsidRDefault="00380E36" w:rsidP="00380E36">
      <w:pPr>
        <w:spacing w:after="100" w:afterAutospacing="1" w:line="240" w:lineRule="auto"/>
        <w:jc w:val="center"/>
        <w:rPr>
          <w:b/>
          <w:bCs/>
          <w:sz w:val="24"/>
          <w:lang w:eastAsia="ru-RU"/>
        </w:rPr>
      </w:pPr>
    </w:p>
    <w:p w:rsidR="00380E36" w:rsidRPr="009D2FE6" w:rsidRDefault="00380E36" w:rsidP="00380E36">
      <w:pPr>
        <w:spacing w:after="100" w:afterAutospacing="1" w:line="240" w:lineRule="auto"/>
        <w:jc w:val="center"/>
        <w:rPr>
          <w:b/>
          <w:bCs/>
          <w:sz w:val="24"/>
          <w:lang w:eastAsia="ru-RU"/>
        </w:rPr>
      </w:pPr>
    </w:p>
    <w:p w:rsidR="00380E36" w:rsidRPr="009D2FE6" w:rsidRDefault="00380E36" w:rsidP="00380E36">
      <w:pPr>
        <w:spacing w:line="240" w:lineRule="auto"/>
        <w:jc w:val="center"/>
        <w:rPr>
          <w:sz w:val="24"/>
          <w:lang w:eastAsia="ru-RU"/>
        </w:rPr>
      </w:pPr>
    </w:p>
    <w:p w:rsidR="00314F3B" w:rsidRPr="009D2FE6" w:rsidRDefault="00314F3B" w:rsidP="00380E36">
      <w:pPr>
        <w:spacing w:line="240" w:lineRule="auto"/>
        <w:jc w:val="center"/>
        <w:rPr>
          <w:sz w:val="24"/>
          <w:lang w:eastAsia="ru-RU"/>
        </w:rPr>
      </w:pPr>
    </w:p>
    <w:p w:rsidR="00314F3B" w:rsidRPr="009D2FE6" w:rsidRDefault="00314F3B" w:rsidP="00380E36">
      <w:pPr>
        <w:spacing w:line="240" w:lineRule="auto"/>
        <w:jc w:val="center"/>
        <w:rPr>
          <w:b/>
          <w:bCs/>
          <w:sz w:val="24"/>
          <w:lang w:eastAsia="ru-RU"/>
        </w:rPr>
      </w:pPr>
    </w:p>
    <w:p w:rsidR="00380E36" w:rsidRPr="009D2FE6" w:rsidRDefault="00380E36" w:rsidP="00380E36">
      <w:pPr>
        <w:spacing w:line="240" w:lineRule="auto"/>
        <w:jc w:val="center"/>
        <w:rPr>
          <w:b/>
          <w:bCs/>
          <w:sz w:val="24"/>
          <w:lang w:eastAsia="ru-RU"/>
        </w:rPr>
      </w:pPr>
    </w:p>
    <w:p w:rsidR="00380E36" w:rsidRPr="009D2FE6" w:rsidRDefault="00380E36" w:rsidP="00380E36">
      <w:pPr>
        <w:spacing w:line="240" w:lineRule="auto"/>
        <w:jc w:val="center"/>
        <w:rPr>
          <w:b/>
          <w:bCs/>
          <w:sz w:val="24"/>
          <w:lang w:eastAsia="ru-RU"/>
        </w:rPr>
      </w:pPr>
    </w:p>
    <w:p w:rsidR="00380E36" w:rsidRPr="009D2FE6" w:rsidRDefault="00380E36" w:rsidP="00380E36">
      <w:pPr>
        <w:shd w:val="clear" w:color="auto" w:fill="FFFFFF"/>
        <w:spacing w:line="322" w:lineRule="exact"/>
        <w:jc w:val="center"/>
        <w:rPr>
          <w:b/>
          <w:sz w:val="24"/>
          <w:lang w:eastAsia="ru-RU"/>
        </w:rPr>
      </w:pPr>
      <w:r w:rsidRPr="009D2FE6">
        <w:rPr>
          <w:b/>
          <w:sz w:val="24"/>
          <w:lang w:eastAsia="ru-RU"/>
        </w:rPr>
        <w:t xml:space="preserve">ПРОГРАМА </w:t>
      </w:r>
    </w:p>
    <w:p w:rsidR="00380E36" w:rsidRPr="009D2FE6" w:rsidRDefault="00380E36" w:rsidP="00380E36">
      <w:pPr>
        <w:shd w:val="clear" w:color="auto" w:fill="FFFFFF"/>
        <w:spacing w:line="322" w:lineRule="exact"/>
        <w:jc w:val="center"/>
        <w:rPr>
          <w:b/>
          <w:sz w:val="24"/>
          <w:lang w:eastAsia="ru-RU"/>
        </w:rPr>
      </w:pPr>
      <w:r w:rsidRPr="009D2FE6">
        <w:rPr>
          <w:b/>
          <w:sz w:val="24"/>
          <w:lang w:eastAsia="ru-RU"/>
        </w:rPr>
        <w:t xml:space="preserve">СОЦІАЛЬНОГО ЗАХИСТУ НАСЕЛЕННЯ </w:t>
      </w:r>
    </w:p>
    <w:p w:rsidR="00380E36" w:rsidRPr="009D2FE6" w:rsidRDefault="00380E36" w:rsidP="00380E36">
      <w:pPr>
        <w:shd w:val="clear" w:color="auto" w:fill="FFFFFF"/>
        <w:spacing w:line="322" w:lineRule="exact"/>
        <w:jc w:val="center"/>
        <w:rPr>
          <w:b/>
          <w:sz w:val="24"/>
          <w:lang w:eastAsia="ru-RU"/>
        </w:rPr>
      </w:pPr>
      <w:r w:rsidRPr="009D2FE6">
        <w:rPr>
          <w:b/>
          <w:sz w:val="24"/>
          <w:lang w:eastAsia="ru-RU"/>
        </w:rPr>
        <w:t>на 2026 рік та прогноз на 2027-2028 роки</w:t>
      </w:r>
    </w:p>
    <w:p w:rsidR="00380E36" w:rsidRPr="009D2FE6" w:rsidRDefault="00380E36" w:rsidP="00380E36">
      <w:pPr>
        <w:spacing w:line="240" w:lineRule="auto"/>
        <w:jc w:val="both"/>
        <w:rPr>
          <w:b/>
          <w:bCs/>
          <w:sz w:val="24"/>
          <w:lang w:eastAsia="ru-RU"/>
        </w:rPr>
      </w:pPr>
    </w:p>
    <w:tbl>
      <w:tblPr>
        <w:tblW w:w="9663" w:type="dxa"/>
        <w:tblLook w:val="01E0" w:firstRow="1" w:lastRow="1" w:firstColumn="1" w:lastColumn="1" w:noHBand="0" w:noVBand="0"/>
      </w:tblPr>
      <w:tblGrid>
        <w:gridCol w:w="5101"/>
        <w:gridCol w:w="4562"/>
      </w:tblGrid>
      <w:tr w:rsidR="009D2FE6" w:rsidRPr="009D2FE6" w:rsidTr="00622758">
        <w:trPr>
          <w:trHeight w:val="487"/>
        </w:trPr>
        <w:tc>
          <w:tcPr>
            <w:tcW w:w="5101" w:type="dxa"/>
            <w:shd w:val="clear" w:color="auto" w:fill="auto"/>
          </w:tcPr>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Погоджено</w:t>
            </w:r>
          </w:p>
          <w:p w:rsidR="00380E36" w:rsidRPr="009D2FE6" w:rsidRDefault="00380E36" w:rsidP="00380E36">
            <w:pPr>
              <w:spacing w:line="240" w:lineRule="auto"/>
              <w:jc w:val="both"/>
              <w:rPr>
                <w:sz w:val="24"/>
                <w:lang w:eastAsia="ru-RU"/>
              </w:rPr>
            </w:pPr>
            <w:r w:rsidRPr="009D2FE6">
              <w:rPr>
                <w:sz w:val="24"/>
                <w:lang w:eastAsia="ru-RU"/>
              </w:rPr>
              <w:t xml:space="preserve">Постійна комісія з питань бюджету </w:t>
            </w:r>
          </w:p>
          <w:p w:rsidR="00380E36" w:rsidRPr="009D2FE6" w:rsidRDefault="00380E36" w:rsidP="00380E36">
            <w:pPr>
              <w:spacing w:line="240" w:lineRule="auto"/>
              <w:jc w:val="both"/>
              <w:rPr>
                <w:sz w:val="24"/>
                <w:lang w:eastAsia="ru-RU"/>
              </w:rPr>
            </w:pPr>
            <w:r w:rsidRPr="009D2FE6">
              <w:rPr>
                <w:sz w:val="24"/>
                <w:lang w:eastAsia="ru-RU"/>
              </w:rPr>
              <w:t>та регуляторної політики</w:t>
            </w:r>
          </w:p>
          <w:p w:rsidR="00380E36" w:rsidRPr="009D2FE6" w:rsidRDefault="00380E36" w:rsidP="00380E36">
            <w:pPr>
              <w:spacing w:line="240" w:lineRule="auto"/>
              <w:jc w:val="both"/>
              <w:rPr>
                <w:sz w:val="24"/>
                <w:lang w:eastAsia="ru-RU"/>
              </w:rPr>
            </w:pPr>
            <w:r w:rsidRPr="009D2FE6">
              <w:rPr>
                <w:sz w:val="24"/>
                <w:lang w:eastAsia="ru-RU"/>
              </w:rPr>
              <w:t>Новороздільської міської ради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 xml:space="preserve"> ___________</w:t>
            </w:r>
            <w:r w:rsidRPr="009D2FE6">
              <w:rPr>
                <w:sz w:val="24"/>
                <w:lang w:eastAsia="ru-RU"/>
              </w:rPr>
              <w:t>Володимир ВОЛЧАНСЬКИЙ</w:t>
            </w:r>
          </w:p>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sz w:val="24"/>
                <w:lang w:eastAsia="ru-RU"/>
              </w:rPr>
              <w:t>__  ______________ 2026 року</w:t>
            </w:r>
          </w:p>
        </w:tc>
        <w:tc>
          <w:tcPr>
            <w:tcW w:w="4562" w:type="dxa"/>
            <w:shd w:val="clear" w:color="auto" w:fill="auto"/>
          </w:tcPr>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Погоджено</w:t>
            </w:r>
          </w:p>
          <w:p w:rsidR="00380E36" w:rsidRPr="009D2FE6" w:rsidRDefault="00380E36" w:rsidP="00380E36">
            <w:pPr>
              <w:spacing w:line="240" w:lineRule="auto"/>
              <w:jc w:val="both"/>
              <w:rPr>
                <w:sz w:val="24"/>
                <w:lang w:eastAsia="ru-RU"/>
              </w:rPr>
            </w:pPr>
            <w:r w:rsidRPr="009D2FE6">
              <w:rPr>
                <w:sz w:val="24"/>
                <w:lang w:eastAsia="ru-RU"/>
              </w:rPr>
              <w:t>Постійна комісія з питань гуманітарної політики Новороздільської міської ради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b/>
                <w:bCs/>
                <w:sz w:val="24"/>
                <w:lang w:eastAsia="ru-RU"/>
              </w:rPr>
              <w:t xml:space="preserve">_____________ </w:t>
            </w:r>
            <w:r w:rsidRPr="009D2FE6">
              <w:rPr>
                <w:sz w:val="24"/>
                <w:lang w:eastAsia="ru-RU"/>
              </w:rPr>
              <w:t>Роман МАРТИНЕНКО</w:t>
            </w:r>
          </w:p>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sz w:val="24"/>
                <w:lang w:eastAsia="ru-RU"/>
              </w:rPr>
              <w:t>__  ______________ 2026 року</w:t>
            </w:r>
            <w:r w:rsidRPr="009D2FE6">
              <w:rPr>
                <w:b/>
                <w:bCs/>
                <w:sz w:val="24"/>
                <w:lang w:eastAsia="ru-RU"/>
              </w:rPr>
              <w:t xml:space="preserve"> </w:t>
            </w:r>
          </w:p>
        </w:tc>
      </w:tr>
      <w:tr w:rsidR="009D2FE6" w:rsidRPr="009D2FE6" w:rsidTr="00622758">
        <w:trPr>
          <w:trHeight w:val="487"/>
        </w:trPr>
        <w:tc>
          <w:tcPr>
            <w:tcW w:w="5101" w:type="dxa"/>
            <w:shd w:val="clear" w:color="auto" w:fill="auto"/>
          </w:tcPr>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Погоджено</w:t>
            </w:r>
          </w:p>
          <w:p w:rsidR="00380E36" w:rsidRPr="009D2FE6" w:rsidRDefault="00380E36" w:rsidP="00380E36">
            <w:pPr>
              <w:spacing w:line="240" w:lineRule="auto"/>
              <w:jc w:val="both"/>
              <w:rPr>
                <w:sz w:val="24"/>
                <w:lang w:eastAsia="ru-RU"/>
              </w:rPr>
            </w:pPr>
            <w:r w:rsidRPr="009D2FE6">
              <w:rPr>
                <w:sz w:val="24"/>
                <w:lang w:eastAsia="ru-RU"/>
              </w:rPr>
              <w:t xml:space="preserve">Заступник голови, до </w:t>
            </w:r>
          </w:p>
          <w:p w:rsidR="00380E36" w:rsidRPr="009D2FE6" w:rsidRDefault="00380E36" w:rsidP="00380E36">
            <w:pPr>
              <w:spacing w:line="240" w:lineRule="auto"/>
              <w:jc w:val="both"/>
              <w:rPr>
                <w:sz w:val="24"/>
                <w:lang w:eastAsia="ru-RU"/>
              </w:rPr>
            </w:pPr>
            <w:r w:rsidRPr="009D2FE6">
              <w:rPr>
                <w:sz w:val="24"/>
                <w:lang w:eastAsia="ru-RU"/>
              </w:rPr>
              <w:t xml:space="preserve">компетенції якого належить </w:t>
            </w:r>
          </w:p>
          <w:p w:rsidR="00380E36" w:rsidRPr="009D2FE6" w:rsidRDefault="00380E36" w:rsidP="00380E36">
            <w:pPr>
              <w:spacing w:line="240" w:lineRule="auto"/>
              <w:jc w:val="both"/>
              <w:rPr>
                <w:sz w:val="24"/>
                <w:lang w:eastAsia="ru-RU"/>
              </w:rPr>
            </w:pPr>
            <w:r w:rsidRPr="009D2FE6">
              <w:rPr>
                <w:sz w:val="24"/>
                <w:lang w:eastAsia="ru-RU"/>
              </w:rPr>
              <w:t>програма Новороздільської міської ради</w:t>
            </w:r>
          </w:p>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sz w:val="24"/>
                <w:lang w:eastAsia="ru-RU"/>
              </w:rPr>
            </w:pPr>
            <w:r w:rsidRPr="009D2FE6">
              <w:rPr>
                <w:sz w:val="24"/>
                <w:lang w:eastAsia="ru-RU"/>
              </w:rPr>
              <w:t>______________Ольга ГАНАЧЕВСЬКА</w:t>
            </w:r>
          </w:p>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sz w:val="24"/>
                <w:lang w:eastAsia="ru-RU"/>
              </w:rPr>
              <w:t>__  ______________ 2026 року</w:t>
            </w:r>
          </w:p>
        </w:tc>
        <w:tc>
          <w:tcPr>
            <w:tcW w:w="4562" w:type="dxa"/>
            <w:shd w:val="clear" w:color="auto" w:fill="auto"/>
          </w:tcPr>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Погоджено</w:t>
            </w:r>
          </w:p>
          <w:p w:rsidR="00380E36" w:rsidRPr="009D2FE6" w:rsidRDefault="00380E36" w:rsidP="00380E36">
            <w:pPr>
              <w:spacing w:line="240" w:lineRule="auto"/>
              <w:jc w:val="both"/>
              <w:rPr>
                <w:sz w:val="24"/>
                <w:lang w:eastAsia="ru-RU"/>
              </w:rPr>
            </w:pPr>
            <w:r w:rsidRPr="009D2FE6">
              <w:rPr>
                <w:sz w:val="24"/>
                <w:lang w:eastAsia="ru-RU"/>
              </w:rPr>
              <w:t>Начальник</w:t>
            </w:r>
          </w:p>
          <w:p w:rsidR="00380E36" w:rsidRPr="009D2FE6" w:rsidRDefault="00380E36" w:rsidP="00380E36">
            <w:pPr>
              <w:spacing w:line="240" w:lineRule="auto"/>
              <w:jc w:val="both"/>
              <w:rPr>
                <w:sz w:val="24"/>
                <w:lang w:eastAsia="ru-RU"/>
              </w:rPr>
            </w:pPr>
            <w:r w:rsidRPr="009D2FE6">
              <w:rPr>
                <w:sz w:val="24"/>
                <w:lang w:eastAsia="ru-RU"/>
              </w:rPr>
              <w:t>фінансового управління</w:t>
            </w:r>
          </w:p>
          <w:p w:rsidR="00380E36" w:rsidRPr="009D2FE6" w:rsidRDefault="00380E36" w:rsidP="00380E36">
            <w:pPr>
              <w:spacing w:line="240" w:lineRule="auto"/>
              <w:jc w:val="both"/>
              <w:rPr>
                <w:sz w:val="24"/>
                <w:lang w:eastAsia="ru-RU"/>
              </w:rPr>
            </w:pPr>
            <w:r w:rsidRPr="009D2FE6">
              <w:rPr>
                <w:sz w:val="24"/>
                <w:lang w:eastAsia="ru-RU"/>
              </w:rPr>
              <w:t>Новороздільської міської ради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__________ Зоряна Наконечна</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b/>
                <w:bCs/>
                <w:sz w:val="24"/>
                <w:lang w:eastAsia="ru-RU"/>
              </w:rPr>
            </w:pPr>
            <w:r w:rsidRPr="009D2FE6">
              <w:rPr>
                <w:sz w:val="24"/>
                <w:lang w:eastAsia="ru-RU"/>
              </w:rPr>
              <w:t>__  ______________ 2026 року</w:t>
            </w:r>
          </w:p>
        </w:tc>
      </w:tr>
      <w:tr w:rsidR="00380E36" w:rsidRPr="009D2FE6" w:rsidTr="00622758">
        <w:trPr>
          <w:trHeight w:val="514"/>
        </w:trPr>
        <w:tc>
          <w:tcPr>
            <w:tcW w:w="5101" w:type="dxa"/>
            <w:shd w:val="clear" w:color="auto" w:fill="auto"/>
          </w:tcPr>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Погоджено</w:t>
            </w:r>
          </w:p>
          <w:p w:rsidR="00380E36" w:rsidRPr="009D2FE6" w:rsidRDefault="00380E36" w:rsidP="00380E36">
            <w:pPr>
              <w:spacing w:line="240" w:lineRule="auto"/>
              <w:jc w:val="both"/>
              <w:rPr>
                <w:sz w:val="24"/>
                <w:lang w:eastAsia="ru-RU"/>
              </w:rPr>
            </w:pPr>
            <w:r w:rsidRPr="009D2FE6">
              <w:rPr>
                <w:sz w:val="24"/>
                <w:lang w:eastAsia="ru-RU"/>
              </w:rPr>
              <w:t>Начальник відділу розвитку громади та інвестицій Новороздільської міської ради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____________ Наталія ГІЛКО</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b/>
                <w:bCs/>
                <w:sz w:val="24"/>
                <w:lang w:eastAsia="ru-RU"/>
              </w:rPr>
            </w:pPr>
            <w:r w:rsidRPr="009D2FE6">
              <w:rPr>
                <w:sz w:val="24"/>
                <w:lang w:eastAsia="ru-RU"/>
              </w:rPr>
              <w:t>__  ______________ 2026 року</w:t>
            </w:r>
          </w:p>
        </w:tc>
        <w:tc>
          <w:tcPr>
            <w:tcW w:w="4562" w:type="dxa"/>
            <w:shd w:val="clear" w:color="auto" w:fill="auto"/>
          </w:tcPr>
          <w:p w:rsidR="00380E36" w:rsidRPr="009D2FE6" w:rsidRDefault="00380E36" w:rsidP="00380E36">
            <w:pPr>
              <w:spacing w:line="240" w:lineRule="auto"/>
              <w:jc w:val="both"/>
              <w:rPr>
                <w:b/>
                <w:bCs/>
                <w:sz w:val="24"/>
                <w:lang w:eastAsia="ru-RU"/>
              </w:rPr>
            </w:pPr>
          </w:p>
          <w:p w:rsidR="00380E36" w:rsidRPr="009D2FE6" w:rsidRDefault="00380E36" w:rsidP="00380E36">
            <w:pPr>
              <w:spacing w:line="240" w:lineRule="auto"/>
              <w:jc w:val="both"/>
              <w:rPr>
                <w:b/>
                <w:bCs/>
                <w:sz w:val="24"/>
                <w:lang w:eastAsia="ru-RU"/>
              </w:rPr>
            </w:pPr>
            <w:r w:rsidRPr="009D2FE6">
              <w:rPr>
                <w:b/>
                <w:bCs/>
                <w:sz w:val="24"/>
                <w:lang w:eastAsia="ru-RU"/>
              </w:rPr>
              <w:t>Розробник програми</w:t>
            </w:r>
          </w:p>
          <w:p w:rsidR="00380E36" w:rsidRPr="009D2FE6" w:rsidRDefault="00380E36" w:rsidP="00380E36">
            <w:pPr>
              <w:spacing w:line="240" w:lineRule="auto"/>
              <w:jc w:val="both"/>
              <w:rPr>
                <w:sz w:val="24"/>
                <w:lang w:eastAsia="ru-RU"/>
              </w:rPr>
            </w:pPr>
            <w:r w:rsidRPr="009D2FE6">
              <w:rPr>
                <w:sz w:val="24"/>
                <w:lang w:eastAsia="ru-RU"/>
              </w:rPr>
              <w:t>Управління соціального захисту населення Новороздільської міської ради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_______________ Галина КАЛІНЧУК</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b/>
                <w:bCs/>
                <w:sz w:val="24"/>
                <w:lang w:eastAsia="ru-RU"/>
              </w:rPr>
            </w:pPr>
            <w:r w:rsidRPr="009D2FE6">
              <w:rPr>
                <w:sz w:val="24"/>
                <w:lang w:eastAsia="ru-RU"/>
              </w:rPr>
              <w:t>__  ______________ 2026 року</w:t>
            </w:r>
          </w:p>
        </w:tc>
      </w:tr>
    </w:tbl>
    <w:p w:rsidR="00380E36" w:rsidRPr="009D2FE6" w:rsidRDefault="00380E36" w:rsidP="00380E36">
      <w:pPr>
        <w:spacing w:after="100" w:afterAutospacing="1" w:line="240" w:lineRule="auto"/>
        <w:jc w:val="center"/>
        <w:rPr>
          <w:b/>
          <w:bCs/>
          <w:sz w:val="24"/>
          <w:lang w:eastAsia="ru-RU"/>
        </w:rPr>
      </w:pPr>
    </w:p>
    <w:p w:rsidR="00380E36" w:rsidRPr="009D2FE6" w:rsidRDefault="00380E36" w:rsidP="00380E36">
      <w:pPr>
        <w:spacing w:after="100" w:afterAutospacing="1" w:line="240" w:lineRule="auto"/>
        <w:jc w:val="center"/>
        <w:rPr>
          <w:b/>
          <w:bCs/>
          <w:sz w:val="24"/>
          <w:lang w:eastAsia="ru-RU"/>
        </w:rPr>
      </w:pPr>
      <w:r w:rsidRPr="009D2FE6">
        <w:rPr>
          <w:b/>
          <w:bCs/>
          <w:sz w:val="24"/>
          <w:lang w:eastAsia="ru-RU"/>
        </w:rPr>
        <w:t>м. Новий Розділ</w:t>
      </w:r>
    </w:p>
    <w:p w:rsidR="00380E36" w:rsidRPr="009D2FE6" w:rsidRDefault="00380E36" w:rsidP="00380E36">
      <w:pPr>
        <w:spacing w:after="100" w:afterAutospacing="1" w:line="240" w:lineRule="auto"/>
        <w:jc w:val="center"/>
        <w:rPr>
          <w:b/>
          <w:bCs/>
          <w:sz w:val="24"/>
          <w:lang w:eastAsia="ru-RU"/>
        </w:rPr>
      </w:pPr>
      <w:r w:rsidRPr="009D2FE6">
        <w:rPr>
          <w:b/>
          <w:bCs/>
          <w:sz w:val="24"/>
          <w:lang w:eastAsia="ru-RU"/>
        </w:rPr>
        <w:t>2026 рік</w:t>
      </w:r>
    </w:p>
    <w:p w:rsidR="00380E36" w:rsidRPr="009D2FE6" w:rsidRDefault="00380E36" w:rsidP="00380E36">
      <w:pPr>
        <w:spacing w:after="100" w:afterAutospacing="1" w:line="240" w:lineRule="auto"/>
        <w:jc w:val="center"/>
        <w:rPr>
          <w:b/>
          <w:bCs/>
          <w:sz w:val="24"/>
          <w:lang w:eastAsia="ru-RU"/>
        </w:rPr>
      </w:pPr>
    </w:p>
    <w:p w:rsidR="00380E36" w:rsidRPr="009D2FE6" w:rsidRDefault="00380E36" w:rsidP="00380E36">
      <w:pPr>
        <w:spacing w:after="100" w:afterAutospacing="1" w:line="240" w:lineRule="auto"/>
        <w:jc w:val="center"/>
        <w:rPr>
          <w:b/>
          <w:bCs/>
          <w:sz w:val="24"/>
          <w:lang w:eastAsia="ru-RU"/>
        </w:rPr>
      </w:pPr>
    </w:p>
    <w:p w:rsidR="00380E36" w:rsidRPr="009D2FE6" w:rsidRDefault="00380E36" w:rsidP="00380E36">
      <w:pPr>
        <w:spacing w:after="100" w:afterAutospacing="1" w:line="240" w:lineRule="auto"/>
        <w:jc w:val="center"/>
        <w:rPr>
          <w:b/>
          <w:bCs/>
          <w:sz w:val="24"/>
          <w:lang w:eastAsia="ru-RU"/>
        </w:rPr>
      </w:pPr>
    </w:p>
    <w:p w:rsidR="00380E36" w:rsidRPr="009D2FE6" w:rsidRDefault="00380E36" w:rsidP="00380E36">
      <w:pPr>
        <w:spacing w:after="100" w:afterAutospacing="1" w:line="240" w:lineRule="auto"/>
        <w:jc w:val="center"/>
        <w:rPr>
          <w:b/>
          <w:bCs/>
          <w:sz w:val="24"/>
          <w:lang w:eastAsia="ru-RU"/>
        </w:rPr>
      </w:pPr>
    </w:p>
    <w:p w:rsidR="00380E36" w:rsidRPr="009D2FE6" w:rsidRDefault="00380E36" w:rsidP="00380E36">
      <w:pPr>
        <w:spacing w:after="100" w:afterAutospacing="1" w:line="240" w:lineRule="auto"/>
        <w:jc w:val="center"/>
        <w:rPr>
          <w:b/>
          <w:bCs/>
          <w:sz w:val="24"/>
          <w:lang w:eastAsia="ru-RU"/>
        </w:rPr>
      </w:pPr>
    </w:p>
    <w:p w:rsidR="00314F3B" w:rsidRPr="009D2FE6" w:rsidRDefault="00314F3B" w:rsidP="00380E36">
      <w:pPr>
        <w:spacing w:after="100" w:afterAutospacing="1" w:line="240" w:lineRule="auto"/>
        <w:jc w:val="center"/>
        <w:rPr>
          <w:b/>
          <w:bCs/>
          <w:sz w:val="24"/>
          <w:lang w:eastAsia="ru-RU"/>
        </w:rPr>
      </w:pPr>
    </w:p>
    <w:p w:rsidR="00314F3B" w:rsidRPr="009D2FE6" w:rsidRDefault="00314F3B" w:rsidP="00380E36">
      <w:pPr>
        <w:spacing w:after="100" w:afterAutospacing="1" w:line="240" w:lineRule="auto"/>
        <w:jc w:val="center"/>
        <w:rPr>
          <w:b/>
          <w:bCs/>
          <w:sz w:val="24"/>
          <w:lang w:eastAsia="ru-RU"/>
        </w:rPr>
      </w:pPr>
    </w:p>
    <w:p w:rsidR="00BC5B7B" w:rsidRPr="009D2FE6" w:rsidRDefault="00BC5B7B" w:rsidP="008F51B1">
      <w:pPr>
        <w:spacing w:after="100" w:afterAutospacing="1" w:line="240" w:lineRule="auto"/>
        <w:rPr>
          <w:b/>
          <w:bCs/>
          <w:sz w:val="24"/>
          <w:lang w:eastAsia="ru-RU"/>
        </w:rPr>
      </w:pPr>
    </w:p>
    <w:p w:rsidR="008F51B1" w:rsidRPr="009D2FE6" w:rsidRDefault="008F51B1" w:rsidP="008F51B1">
      <w:pPr>
        <w:spacing w:after="100" w:afterAutospacing="1" w:line="240" w:lineRule="auto"/>
        <w:rPr>
          <w:b/>
          <w:bCs/>
          <w:sz w:val="24"/>
          <w:lang w:eastAsia="ru-RU"/>
        </w:rPr>
      </w:pPr>
    </w:p>
    <w:p w:rsidR="00380E36" w:rsidRPr="009D2FE6" w:rsidRDefault="00380E36" w:rsidP="00380E36">
      <w:pPr>
        <w:spacing w:line="240" w:lineRule="auto"/>
        <w:ind w:firstLine="606"/>
        <w:jc w:val="center"/>
        <w:rPr>
          <w:b/>
          <w:sz w:val="24"/>
          <w:lang w:val="ru-RU" w:eastAsia="ru-RU"/>
        </w:rPr>
      </w:pPr>
      <w:r w:rsidRPr="009D2FE6">
        <w:rPr>
          <w:b/>
          <w:sz w:val="24"/>
          <w:lang w:eastAsia="ru-RU"/>
        </w:rPr>
        <w:t xml:space="preserve">Проблема  на розв’язання якої спрямована Програма, </w:t>
      </w:r>
    </w:p>
    <w:p w:rsidR="00380E36" w:rsidRPr="009D2FE6" w:rsidRDefault="00380E36" w:rsidP="00380E36">
      <w:pPr>
        <w:spacing w:line="240" w:lineRule="auto"/>
        <w:ind w:firstLine="606"/>
        <w:jc w:val="center"/>
        <w:rPr>
          <w:sz w:val="24"/>
          <w:lang w:val="ru-RU" w:eastAsia="ru-RU"/>
        </w:rPr>
      </w:pPr>
      <w:r w:rsidRPr="009D2FE6">
        <w:rPr>
          <w:b/>
          <w:sz w:val="24"/>
          <w:lang w:eastAsia="ru-RU"/>
        </w:rPr>
        <w:t>шляхи та засоби її вирішення</w:t>
      </w:r>
    </w:p>
    <w:p w:rsidR="00380E36" w:rsidRPr="009D2FE6" w:rsidRDefault="00380E36" w:rsidP="00380E36">
      <w:pPr>
        <w:spacing w:after="135" w:line="270" w:lineRule="atLeast"/>
        <w:ind w:firstLine="708"/>
        <w:jc w:val="both"/>
        <w:rPr>
          <w:sz w:val="24"/>
          <w:lang w:val="ru-RU" w:eastAsia="ru-RU"/>
        </w:rPr>
      </w:pPr>
      <w:r w:rsidRPr="009D2FE6">
        <w:rPr>
          <w:sz w:val="24"/>
          <w:lang w:eastAsia="ru-RU"/>
        </w:rPr>
        <w:t>За</w:t>
      </w:r>
      <w:r w:rsidRPr="009D2FE6">
        <w:rPr>
          <w:sz w:val="24"/>
          <w:lang w:val="ru-RU" w:eastAsia="ru-RU"/>
        </w:rPr>
        <w:t xml:space="preserve"> </w:t>
      </w:r>
      <w:r w:rsidRPr="009D2FE6">
        <w:rPr>
          <w:sz w:val="24"/>
          <w:lang w:eastAsia="ru-RU"/>
        </w:rPr>
        <w:t>сучасних умов пріоритетним напрямком діяльності органів місцевого самоврядування стає функція соціального захисту населення. Конституція України визначає нашу державу як соціальну. Соціальною є така держава, яка бере на себе зобов’язання піклуватися про соціальну справед</w:t>
      </w:r>
      <w:r w:rsidRPr="009D2FE6">
        <w:rPr>
          <w:sz w:val="24"/>
          <w:lang w:eastAsia="ru-RU"/>
        </w:rPr>
        <w:softHyphen/>
        <w:t>ливість, достаток своїх громадян, їх соціальний захист, і головне її завдання – досягнення суспільного прогресу, який засновується на закріплених правом принципах соціальної рівності, загальної солідарності і взаємної відповідально</w:t>
      </w:r>
      <w:r w:rsidRPr="009D2FE6">
        <w:rPr>
          <w:sz w:val="24"/>
          <w:lang w:eastAsia="ru-RU"/>
        </w:rPr>
        <w:softHyphen/>
        <w:t>сті. Це держава, на якій лежить відповідальність за задоволення соціальних по</w:t>
      </w:r>
      <w:r w:rsidRPr="009D2FE6">
        <w:rPr>
          <w:sz w:val="24"/>
          <w:lang w:eastAsia="ru-RU"/>
        </w:rPr>
        <w:softHyphen/>
        <w:t xml:space="preserve">треб членів суспільства у сфері культури, освіти, охорони здоров’я, соціального забезпечення, охорони праці, сім`ї. </w:t>
      </w:r>
    </w:p>
    <w:p w:rsidR="00380E36" w:rsidRPr="009D2FE6" w:rsidRDefault="00380E36" w:rsidP="00380E36">
      <w:pPr>
        <w:spacing w:after="135" w:line="270" w:lineRule="atLeast"/>
        <w:ind w:firstLine="708"/>
        <w:jc w:val="both"/>
        <w:rPr>
          <w:sz w:val="24"/>
          <w:lang w:eastAsia="ru-RU"/>
        </w:rPr>
      </w:pPr>
      <w:r w:rsidRPr="009D2FE6">
        <w:rPr>
          <w:sz w:val="24"/>
          <w:lang w:eastAsia="ru-RU"/>
        </w:rPr>
        <w:t xml:space="preserve">Органи місцевого самоврядування беруть активну участь у реалізації соціальної політики держави. </w:t>
      </w:r>
    </w:p>
    <w:p w:rsidR="00380E36" w:rsidRPr="009D2FE6" w:rsidRDefault="00380E36" w:rsidP="00380E36">
      <w:pPr>
        <w:spacing w:after="135" w:line="270" w:lineRule="atLeast"/>
        <w:ind w:firstLine="708"/>
        <w:jc w:val="both"/>
        <w:rPr>
          <w:b/>
          <w:sz w:val="24"/>
          <w:u w:val="single"/>
          <w:lang w:val="ru-RU" w:eastAsia="ru-RU"/>
        </w:rPr>
      </w:pPr>
      <w:r w:rsidRPr="009D2FE6">
        <w:rPr>
          <w:sz w:val="24"/>
          <w:lang w:eastAsia="ru-RU"/>
        </w:rPr>
        <w:t>Дана програма спрямована, перш за все, на пом’якшення наслідків нинішнього економічного перехідного періоду, на стабільне покращення рівня життя населення, на боротьбу з бідністю, безробіттям, забезпечення достатнього життєвого рівня, особливо для соціально незахищених верств населення.</w:t>
      </w:r>
    </w:p>
    <w:p w:rsidR="00380E36" w:rsidRPr="009D2FE6" w:rsidRDefault="00380E36" w:rsidP="00380E36">
      <w:pPr>
        <w:spacing w:line="240" w:lineRule="auto"/>
        <w:jc w:val="center"/>
        <w:rPr>
          <w:b/>
          <w:sz w:val="24"/>
          <w:lang w:eastAsia="ru-RU"/>
        </w:rPr>
      </w:pPr>
      <w:r w:rsidRPr="009D2FE6">
        <w:rPr>
          <w:b/>
          <w:sz w:val="24"/>
          <w:lang w:eastAsia="ru-RU"/>
        </w:rPr>
        <w:t>Мета програми</w:t>
      </w:r>
    </w:p>
    <w:p w:rsidR="00380E36" w:rsidRPr="009D2FE6" w:rsidRDefault="00380E36" w:rsidP="00380E36">
      <w:pPr>
        <w:spacing w:line="240" w:lineRule="auto"/>
        <w:ind w:firstLine="709"/>
        <w:jc w:val="both"/>
        <w:rPr>
          <w:sz w:val="24"/>
          <w:lang w:eastAsia="ru-RU"/>
        </w:rPr>
      </w:pPr>
      <w:r w:rsidRPr="009D2FE6">
        <w:rPr>
          <w:sz w:val="24"/>
          <w:lang w:eastAsia="ru-RU"/>
        </w:rPr>
        <w:t>Сприяння вирішенню матеріально-побутових, соціальних проблем найбільш вразливих верств населення.</w:t>
      </w:r>
    </w:p>
    <w:p w:rsidR="00380E36" w:rsidRPr="009D2FE6" w:rsidRDefault="00380E36" w:rsidP="00380E36">
      <w:pPr>
        <w:spacing w:line="240" w:lineRule="auto"/>
        <w:ind w:firstLine="900"/>
        <w:jc w:val="both"/>
        <w:rPr>
          <w:sz w:val="24"/>
          <w:lang w:eastAsia="ru-RU"/>
        </w:rPr>
      </w:pPr>
    </w:p>
    <w:p w:rsidR="00380E36" w:rsidRPr="009D2FE6" w:rsidRDefault="00380E36" w:rsidP="00380E36">
      <w:pPr>
        <w:spacing w:line="240" w:lineRule="auto"/>
        <w:ind w:left="900"/>
        <w:jc w:val="center"/>
        <w:rPr>
          <w:b/>
          <w:sz w:val="24"/>
          <w:lang w:eastAsia="ru-RU"/>
        </w:rPr>
      </w:pPr>
      <w:r w:rsidRPr="009D2FE6">
        <w:rPr>
          <w:b/>
          <w:sz w:val="24"/>
          <w:lang w:eastAsia="ru-RU"/>
        </w:rPr>
        <w:t>Відповідальними за виконання Програми є:</w:t>
      </w:r>
    </w:p>
    <w:p w:rsidR="00380E36" w:rsidRPr="009D2FE6" w:rsidRDefault="00380E36" w:rsidP="00380E36">
      <w:pPr>
        <w:spacing w:line="240" w:lineRule="auto"/>
        <w:ind w:left="900"/>
        <w:jc w:val="both"/>
        <w:rPr>
          <w:sz w:val="24"/>
          <w:lang w:val="ru-RU" w:eastAsia="ru-RU"/>
        </w:rPr>
      </w:pPr>
      <w:r w:rsidRPr="009D2FE6">
        <w:rPr>
          <w:b/>
          <w:sz w:val="24"/>
          <w:lang w:eastAsia="ru-RU"/>
        </w:rPr>
        <w:t xml:space="preserve"> </w:t>
      </w:r>
      <w:r w:rsidRPr="009D2FE6">
        <w:rPr>
          <w:sz w:val="24"/>
          <w:lang w:eastAsia="ru-RU"/>
        </w:rPr>
        <w:t>Управління соціального захисту населення Новороздільської міської ради</w:t>
      </w:r>
      <w:r w:rsidRPr="009D2FE6">
        <w:rPr>
          <w:sz w:val="24"/>
          <w:lang w:val="ru-RU" w:eastAsia="ru-RU"/>
        </w:rPr>
        <w:t>.</w:t>
      </w:r>
    </w:p>
    <w:p w:rsidR="00380E36" w:rsidRPr="009D2FE6" w:rsidRDefault="00380E36" w:rsidP="00380E36">
      <w:pPr>
        <w:spacing w:line="240" w:lineRule="auto"/>
        <w:ind w:left="900"/>
        <w:jc w:val="center"/>
        <w:rPr>
          <w:sz w:val="24"/>
          <w:lang w:eastAsia="ru-RU"/>
        </w:rPr>
      </w:pPr>
    </w:p>
    <w:p w:rsidR="00380E36" w:rsidRPr="009D2FE6" w:rsidRDefault="00380E36" w:rsidP="00380E36">
      <w:pPr>
        <w:spacing w:after="135" w:line="270" w:lineRule="atLeast"/>
        <w:ind w:firstLine="708"/>
        <w:jc w:val="both"/>
        <w:rPr>
          <w:sz w:val="24"/>
          <w:lang w:eastAsia="ru-RU"/>
        </w:rPr>
      </w:pPr>
      <w:r w:rsidRPr="009D2FE6">
        <w:rPr>
          <w:sz w:val="24"/>
          <w:lang w:eastAsia="ru-RU"/>
        </w:rPr>
        <w:t>Програма фінансується за рахунок коштів міського бюджету в межах обсягу, затвердженого рішенням сесії міської ради на 2026-2028 роки по КФК 0813242 ”Інші видатки на соціальний захист населення”.</w:t>
      </w:r>
    </w:p>
    <w:p w:rsidR="00380E36" w:rsidRPr="009D2FE6" w:rsidRDefault="00380E36" w:rsidP="00380E36">
      <w:pPr>
        <w:spacing w:after="135" w:line="270" w:lineRule="atLeast"/>
        <w:ind w:firstLine="708"/>
        <w:jc w:val="both"/>
        <w:rPr>
          <w:sz w:val="24"/>
          <w:lang w:eastAsia="ru-RU"/>
        </w:rPr>
      </w:pPr>
      <w:r w:rsidRPr="009D2FE6">
        <w:rPr>
          <w:spacing w:val="-10"/>
          <w:sz w:val="24"/>
          <w:lang w:eastAsia="ru-RU"/>
        </w:rPr>
        <w:t>Допомоги передбачені даною Програмою (конкретні суми, яких встановлені) виплачуються управлінням соціального захисту населення на виконання заходів даної Програми, крім випадків для виплати яких передбачено прийняття рішення виконавчого комітету Новороздільської міської ради чи наказу начальника управління соціального захисту населення.</w:t>
      </w:r>
    </w:p>
    <w:p w:rsidR="00380E36" w:rsidRPr="009D2FE6" w:rsidRDefault="00380E36" w:rsidP="00380E36">
      <w:pPr>
        <w:spacing w:after="135" w:line="270" w:lineRule="atLeast"/>
        <w:ind w:firstLine="708"/>
        <w:jc w:val="center"/>
        <w:rPr>
          <w:b/>
          <w:sz w:val="24"/>
          <w:lang w:eastAsia="ru-RU"/>
        </w:rPr>
      </w:pPr>
      <w:r w:rsidRPr="009D2FE6">
        <w:rPr>
          <w:b/>
          <w:sz w:val="24"/>
          <w:lang w:eastAsia="ru-RU"/>
        </w:rPr>
        <w:t>Шляхами розв’язання проблеми є:</w:t>
      </w:r>
    </w:p>
    <w:p w:rsidR="00380E36" w:rsidRPr="009D2FE6" w:rsidRDefault="00380E36" w:rsidP="006E31B9">
      <w:pPr>
        <w:numPr>
          <w:ilvl w:val="0"/>
          <w:numId w:val="4"/>
        </w:numPr>
        <w:tabs>
          <w:tab w:val="clear" w:pos="1260"/>
        </w:tabs>
        <w:spacing w:line="240" w:lineRule="auto"/>
        <w:ind w:left="0" w:firstLine="425"/>
        <w:jc w:val="both"/>
        <w:rPr>
          <w:sz w:val="24"/>
          <w:lang w:eastAsia="ru-RU"/>
        </w:rPr>
      </w:pPr>
      <w:r w:rsidRPr="009D2FE6">
        <w:rPr>
          <w:sz w:val="24"/>
          <w:lang w:eastAsia="ru-RU"/>
        </w:rPr>
        <w:t xml:space="preserve">Здійснювати виплати найменш захищеним категоріям громадянам за кошти місцевого бюджету, враховуючи характер надання соціальної підтримки за допомогою наступних заходів: </w:t>
      </w:r>
    </w:p>
    <w:p w:rsidR="00380E36" w:rsidRPr="009D2FE6" w:rsidRDefault="00380E36" w:rsidP="006E31B9">
      <w:pPr>
        <w:numPr>
          <w:ilvl w:val="1"/>
          <w:numId w:val="4"/>
        </w:numPr>
        <w:spacing w:line="240" w:lineRule="auto"/>
        <w:ind w:firstLine="425"/>
        <w:jc w:val="both"/>
        <w:rPr>
          <w:sz w:val="24"/>
          <w:lang w:eastAsia="ru-RU"/>
        </w:rPr>
      </w:pPr>
      <w:r w:rsidRPr="009D2FE6">
        <w:rPr>
          <w:sz w:val="24"/>
          <w:lang w:eastAsia="ru-RU"/>
        </w:rPr>
        <w:t>1.1. Один раз на рік:</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одноразову допомогу громадянам, які постраждали від аварії на ЧАЕС;</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одноразову допомогу учасникам бойовий дій та сім’ям загиблих учасників бойових дій на території республіки Афганістан;</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адресну допомогу вдовам політв’язня до Дня створення УПА;</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адресну допомогу особам з інвалідністю 1, 2 груп по зору до міжнародного Дня незрячих;</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адресну допомогу особам з інвалідністю по слуху;</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одноразова допомога на поховання;</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матеріальна допомога мешканцям Новороздільської громади та особам, зареєстрованим в ІСОІ ВПО на території громади, які опинились в складних життєвих обставинах;</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 xml:space="preserve">матеріальна допомога </w:t>
      </w:r>
      <w:r w:rsidRPr="009D2FE6">
        <w:rPr>
          <w:sz w:val="24"/>
        </w:rPr>
        <w:t>особам, які мають на утриманні дитину з інвалідністю підгрупи «А»;</w:t>
      </w:r>
    </w:p>
    <w:p w:rsidR="00380E36" w:rsidRPr="009D2FE6" w:rsidRDefault="00380E36" w:rsidP="006E31B9">
      <w:pPr>
        <w:numPr>
          <w:ilvl w:val="0"/>
          <w:numId w:val="5"/>
        </w:numPr>
        <w:tabs>
          <w:tab w:val="clear" w:pos="1260"/>
          <w:tab w:val="num" w:pos="1210"/>
        </w:tabs>
        <w:spacing w:line="240" w:lineRule="auto"/>
        <w:ind w:left="0" w:firstLine="425"/>
        <w:jc w:val="both"/>
        <w:rPr>
          <w:sz w:val="24"/>
          <w:lang w:eastAsia="ru-RU"/>
        </w:rPr>
      </w:pPr>
      <w:r w:rsidRPr="009D2FE6">
        <w:rPr>
          <w:sz w:val="24"/>
          <w:lang w:eastAsia="ru-RU"/>
        </w:rPr>
        <w:t>матеріальна допомога для підтримки патронатних сімей (на дітей).</w:t>
      </w:r>
    </w:p>
    <w:p w:rsidR="00380E36" w:rsidRPr="009D2FE6" w:rsidRDefault="00380E36" w:rsidP="00380E36">
      <w:pPr>
        <w:spacing w:line="240" w:lineRule="auto"/>
        <w:ind w:firstLine="425"/>
        <w:jc w:val="both"/>
        <w:rPr>
          <w:sz w:val="24"/>
          <w:lang w:eastAsia="ru-RU"/>
        </w:rPr>
      </w:pPr>
      <w:r w:rsidRPr="009D2FE6">
        <w:rPr>
          <w:sz w:val="24"/>
          <w:lang w:eastAsia="ru-RU"/>
        </w:rPr>
        <w:lastRenderedPageBreak/>
        <w:t>2. Забезпечення інформаційної підтримки одиноких громадян, та інших пільгових категорій громадян, які перебувають на обслуговуванні в Новороздільському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p w:rsidR="00380E36" w:rsidRPr="009D2FE6" w:rsidRDefault="00380E36" w:rsidP="00380E36">
      <w:pPr>
        <w:spacing w:line="240" w:lineRule="auto"/>
        <w:ind w:firstLine="425"/>
        <w:jc w:val="both"/>
        <w:rPr>
          <w:sz w:val="24"/>
          <w:lang w:eastAsia="ru-RU"/>
        </w:rPr>
      </w:pPr>
      <w:r w:rsidRPr="009D2FE6">
        <w:rPr>
          <w:sz w:val="24"/>
          <w:lang w:eastAsia="ru-RU"/>
        </w:rPr>
        <w:t xml:space="preserve">3. Організація поховання окремих категорій громадян </w:t>
      </w:r>
    </w:p>
    <w:p w:rsidR="00380E36" w:rsidRPr="009D2FE6" w:rsidRDefault="00380E36" w:rsidP="00380E36">
      <w:pPr>
        <w:spacing w:line="240" w:lineRule="auto"/>
        <w:ind w:left="900"/>
        <w:jc w:val="center"/>
        <w:rPr>
          <w:b/>
          <w:sz w:val="24"/>
          <w:u w:val="single"/>
          <w:lang w:eastAsia="ru-RU"/>
        </w:rPr>
      </w:pPr>
      <w:r w:rsidRPr="009D2FE6">
        <w:rPr>
          <w:b/>
          <w:sz w:val="24"/>
          <w:u w:val="single"/>
          <w:lang w:eastAsia="ru-RU"/>
        </w:rPr>
        <w:t>Координація та контроль за виконанням Програми:</w:t>
      </w:r>
    </w:p>
    <w:p w:rsidR="00380E36" w:rsidRPr="009D2FE6" w:rsidRDefault="00380E36" w:rsidP="00380E36">
      <w:pPr>
        <w:spacing w:line="240" w:lineRule="auto"/>
        <w:ind w:left="900"/>
        <w:jc w:val="center"/>
        <w:rPr>
          <w:b/>
          <w:sz w:val="24"/>
          <w:u w:val="single"/>
          <w:lang w:eastAsia="ru-RU"/>
        </w:rPr>
      </w:pPr>
    </w:p>
    <w:p w:rsidR="00380E36" w:rsidRPr="009D2FE6" w:rsidRDefault="00380E36" w:rsidP="00380E36">
      <w:pPr>
        <w:spacing w:line="240" w:lineRule="auto"/>
        <w:ind w:firstLine="606"/>
        <w:jc w:val="both"/>
        <w:rPr>
          <w:sz w:val="24"/>
          <w:lang w:eastAsia="ru-RU"/>
        </w:rPr>
      </w:pPr>
      <w:r w:rsidRPr="009D2FE6">
        <w:rPr>
          <w:sz w:val="24"/>
          <w:lang w:eastAsia="ru-RU"/>
        </w:rPr>
        <w:t>Координацію виконання заходів Програми здійснює управління соціального захисту населення Новороздільської громади.</w:t>
      </w:r>
    </w:p>
    <w:p w:rsidR="00380E36" w:rsidRPr="009D2FE6" w:rsidRDefault="00380E36" w:rsidP="00380E36">
      <w:pPr>
        <w:spacing w:line="240" w:lineRule="auto"/>
        <w:ind w:firstLine="540"/>
        <w:jc w:val="both"/>
        <w:rPr>
          <w:sz w:val="24"/>
          <w:lang w:eastAsia="ru-RU"/>
        </w:rPr>
      </w:pPr>
      <w:r w:rsidRPr="009D2FE6">
        <w:rPr>
          <w:sz w:val="24"/>
          <w:lang w:eastAsia="ru-RU"/>
        </w:rPr>
        <w:t>Контроль виконанням Програми здійснює фінансове управління Новороздільської міської ради, постійна комісія з питань бюджету та регуляторної політики Новороздільської міської ради, постійна комісія з питань гуманітарної політики.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ind w:firstLine="900"/>
        <w:jc w:val="both"/>
        <w:rPr>
          <w:sz w:val="24"/>
          <w:lang w:eastAsia="ru-RU"/>
        </w:rPr>
      </w:pPr>
    </w:p>
    <w:p w:rsidR="00380E36" w:rsidRPr="009D2FE6" w:rsidRDefault="00380E36" w:rsidP="00380E36">
      <w:pPr>
        <w:spacing w:line="240" w:lineRule="auto"/>
        <w:ind w:firstLine="900"/>
        <w:jc w:val="both"/>
        <w:rPr>
          <w:sz w:val="24"/>
          <w:lang w:val="ru-RU"/>
        </w:rPr>
      </w:pPr>
      <w:r w:rsidRPr="009D2FE6">
        <w:rPr>
          <w:sz w:val="24"/>
          <w:lang w:eastAsia="ru-RU"/>
        </w:rPr>
        <w:t>Міський голова                                                                     Ярина ЯЦЕНКО</w:t>
      </w: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spacing w:line="240" w:lineRule="auto"/>
        <w:rPr>
          <w:b/>
          <w:sz w:val="24"/>
        </w:rPr>
      </w:pPr>
      <w:r w:rsidRPr="009D2FE6">
        <w:rPr>
          <w:b/>
          <w:sz w:val="24"/>
        </w:rPr>
        <w:br w:type="page"/>
      </w:r>
    </w:p>
    <w:p w:rsidR="00380E36" w:rsidRPr="009D2FE6" w:rsidRDefault="00380E36" w:rsidP="00380E36">
      <w:pPr>
        <w:autoSpaceDE w:val="0"/>
        <w:autoSpaceDN w:val="0"/>
        <w:adjustRightInd w:val="0"/>
        <w:spacing w:line="240" w:lineRule="auto"/>
        <w:jc w:val="center"/>
        <w:rPr>
          <w:b/>
          <w:sz w:val="24"/>
        </w:rPr>
      </w:pPr>
    </w:p>
    <w:p w:rsidR="00380E36" w:rsidRPr="009D2FE6" w:rsidRDefault="00380E36" w:rsidP="00380E36">
      <w:pPr>
        <w:spacing w:line="240" w:lineRule="auto"/>
        <w:ind w:left="786"/>
        <w:contextualSpacing/>
        <w:jc w:val="both"/>
        <w:rPr>
          <w:b/>
          <w:bCs/>
          <w:sz w:val="24"/>
          <w:lang w:eastAsia="ru-RU"/>
        </w:rPr>
      </w:pPr>
      <w:r w:rsidRPr="009D2FE6">
        <w:rPr>
          <w:b/>
          <w:bCs/>
          <w:sz w:val="24"/>
          <w:lang w:eastAsia="ru-RU"/>
        </w:rPr>
        <w:t>Порядок призначення одноразової допомоги громадянам, які постраждали від аварії на ЧАЕС</w:t>
      </w:r>
    </w:p>
    <w:p w:rsidR="00380E36" w:rsidRPr="009D2FE6" w:rsidRDefault="00380E36" w:rsidP="00380E36">
      <w:pPr>
        <w:spacing w:line="240" w:lineRule="auto"/>
        <w:ind w:firstLine="426"/>
        <w:jc w:val="both"/>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r w:rsidRPr="009D2FE6">
        <w:rPr>
          <w:sz w:val="24"/>
          <w:lang w:val="ru-RU" w:eastAsia="ru-RU"/>
        </w:rPr>
        <w:t>:</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пільгового посвідчення;</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І категорія- ліквідатори 2200,00 грн.,</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ІІ категорія-ліквідатори 1000,00 грн.,</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ІІ категорія-потерпілі 1000,00 грн.,</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ІІІ категорія-потерпілі 1000,00 грн.,</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Дружинам померлого громадянина із числа ліквідаторів, смерть якого пов’язана з Чорнобильською катастрофою 1800,00 грн.</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p>
    <w:p w:rsidR="00380E36" w:rsidRPr="009D2FE6" w:rsidRDefault="00380E36" w:rsidP="00380E36">
      <w:pPr>
        <w:spacing w:line="240" w:lineRule="auto"/>
        <w:ind w:firstLine="426"/>
        <w:jc w:val="center"/>
        <w:rPr>
          <w:b/>
          <w:bCs/>
          <w:sz w:val="24"/>
          <w:lang w:eastAsia="ru-RU"/>
        </w:rPr>
      </w:pPr>
      <w:r w:rsidRPr="009D2FE6">
        <w:rPr>
          <w:b/>
          <w:bCs/>
          <w:sz w:val="24"/>
          <w:lang w:eastAsia="ru-RU"/>
        </w:rPr>
        <w:t>Порядок призначення одноразової допомоги учасникам бойових дій  та сім</w:t>
      </w:r>
      <w:r w:rsidRPr="009D2FE6">
        <w:rPr>
          <w:b/>
          <w:bCs/>
          <w:sz w:val="24"/>
          <w:lang w:val="ru-RU" w:eastAsia="ru-RU"/>
        </w:rPr>
        <w:t>’</w:t>
      </w:r>
      <w:r w:rsidRPr="009D2FE6">
        <w:rPr>
          <w:b/>
          <w:bCs/>
          <w:sz w:val="24"/>
          <w:lang w:eastAsia="ru-RU"/>
        </w:rPr>
        <w:t>ям загиблих учасників бойових дій на території республіки Афганістан</w:t>
      </w:r>
    </w:p>
    <w:p w:rsidR="00380E36" w:rsidRPr="009D2FE6" w:rsidRDefault="00380E36" w:rsidP="00380E36">
      <w:pPr>
        <w:spacing w:line="240" w:lineRule="auto"/>
        <w:ind w:firstLine="426"/>
        <w:jc w:val="both"/>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r w:rsidRPr="009D2FE6">
        <w:rPr>
          <w:sz w:val="24"/>
          <w:lang w:val="ru-RU" w:eastAsia="ru-RU"/>
        </w:rPr>
        <w:t>:</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пільгового посвідчення;</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учасникам бойових дій, або особам з інвалідністю внаслідок війни 1000,00 грн.,</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членам сімей загиблих 1000,00 грн.</w:t>
      </w:r>
    </w:p>
    <w:p w:rsidR="00380E36" w:rsidRPr="009D2FE6" w:rsidRDefault="00380E36" w:rsidP="00380E36">
      <w:pPr>
        <w:shd w:val="clear" w:color="auto" w:fill="FFFFFF"/>
        <w:spacing w:line="240" w:lineRule="auto"/>
        <w:ind w:firstLine="426"/>
        <w:jc w:val="center"/>
        <w:rPr>
          <w:sz w:val="24"/>
        </w:rPr>
      </w:pPr>
    </w:p>
    <w:p w:rsidR="00380E36" w:rsidRPr="009D2FE6" w:rsidRDefault="00380E36" w:rsidP="00380E36">
      <w:pPr>
        <w:spacing w:line="240" w:lineRule="auto"/>
        <w:ind w:firstLine="426"/>
        <w:jc w:val="center"/>
        <w:rPr>
          <w:b/>
          <w:bCs/>
          <w:sz w:val="24"/>
          <w:lang w:eastAsia="ru-RU"/>
        </w:rPr>
      </w:pPr>
      <w:r w:rsidRPr="009D2FE6">
        <w:rPr>
          <w:b/>
          <w:bCs/>
          <w:sz w:val="24"/>
          <w:lang w:eastAsia="ru-RU"/>
        </w:rPr>
        <w:t>Порядок призначення одноразової адресної допомоги вдовам політв</w:t>
      </w:r>
      <w:r w:rsidRPr="009D2FE6">
        <w:rPr>
          <w:b/>
          <w:bCs/>
          <w:sz w:val="24"/>
          <w:lang w:val="ru-RU" w:eastAsia="ru-RU"/>
        </w:rPr>
        <w:t>’</w:t>
      </w:r>
      <w:r w:rsidRPr="009D2FE6">
        <w:rPr>
          <w:b/>
          <w:bCs/>
          <w:sz w:val="24"/>
          <w:lang w:eastAsia="ru-RU"/>
        </w:rPr>
        <w:t>язня до Дня створення УПА</w:t>
      </w:r>
    </w:p>
    <w:p w:rsidR="00380E36" w:rsidRPr="009D2FE6" w:rsidRDefault="00380E36" w:rsidP="00380E36">
      <w:pPr>
        <w:spacing w:line="240" w:lineRule="auto"/>
        <w:ind w:firstLine="426"/>
        <w:jc w:val="both"/>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r w:rsidRPr="009D2FE6">
        <w:rPr>
          <w:sz w:val="24"/>
          <w:lang w:val="ru-RU" w:eastAsia="ru-RU"/>
        </w:rPr>
        <w:t>:</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пільгового посвідчення;</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вдовам </w:t>
      </w:r>
      <w:r w:rsidRPr="009D2FE6">
        <w:rPr>
          <w:rFonts w:eastAsia="Segoe UI"/>
          <w:kern w:val="3"/>
          <w:sz w:val="24"/>
          <w:lang w:eastAsia="zh-CN" w:bidi="hi-IN"/>
        </w:rPr>
        <w:t>політв</w:t>
      </w:r>
      <w:r w:rsidRPr="009D2FE6">
        <w:rPr>
          <w:rFonts w:eastAsia="Segoe UI"/>
          <w:kern w:val="3"/>
          <w:sz w:val="24"/>
          <w:lang w:val="en-US" w:eastAsia="zh-CN" w:bidi="hi-IN"/>
        </w:rPr>
        <w:t>’</w:t>
      </w:r>
      <w:r w:rsidRPr="009D2FE6">
        <w:rPr>
          <w:rFonts w:eastAsia="Segoe UI"/>
          <w:kern w:val="3"/>
          <w:sz w:val="24"/>
          <w:lang w:eastAsia="zh-CN" w:bidi="hi-IN"/>
        </w:rPr>
        <w:t>язнів</w:t>
      </w:r>
      <w:r w:rsidRPr="009D2FE6">
        <w:rPr>
          <w:rFonts w:eastAsia="Segoe UI" w:cs="Tahoma"/>
          <w:kern w:val="3"/>
          <w:sz w:val="24"/>
          <w:lang w:eastAsia="zh-CN" w:bidi="hi-IN"/>
        </w:rPr>
        <w:t xml:space="preserve"> 2000,00 грн.</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p>
    <w:p w:rsidR="00380E36" w:rsidRPr="009D2FE6" w:rsidRDefault="00380E36" w:rsidP="00380E36">
      <w:pPr>
        <w:spacing w:line="240" w:lineRule="auto"/>
        <w:ind w:firstLine="426"/>
        <w:jc w:val="center"/>
        <w:rPr>
          <w:b/>
          <w:bCs/>
          <w:sz w:val="24"/>
          <w:lang w:eastAsia="ru-RU"/>
        </w:rPr>
      </w:pPr>
      <w:r w:rsidRPr="009D2FE6">
        <w:rPr>
          <w:b/>
          <w:bCs/>
          <w:sz w:val="24"/>
          <w:lang w:eastAsia="ru-RU"/>
        </w:rPr>
        <w:t>Порядок призначення одноразової допомоги особам з інвалідністю 1, 2 груп по зору до міжнародного Дня незрячих</w:t>
      </w:r>
    </w:p>
    <w:p w:rsidR="00380E36" w:rsidRPr="009D2FE6" w:rsidRDefault="00380E36" w:rsidP="00380E36">
      <w:pPr>
        <w:spacing w:line="240" w:lineRule="auto"/>
        <w:ind w:firstLine="426"/>
        <w:jc w:val="both"/>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пільгового посвідчення, або довідки МСЕК;</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особам з інвалідністю 1 групи по зору 1500,00 грн.,</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особам з інвалідністю 2 групи по зору 1500,00 грн.</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 </w:t>
      </w:r>
    </w:p>
    <w:p w:rsidR="00380E36" w:rsidRPr="009D2FE6" w:rsidRDefault="00380E36" w:rsidP="00380E36">
      <w:pPr>
        <w:spacing w:line="240" w:lineRule="auto"/>
        <w:ind w:firstLine="426"/>
        <w:jc w:val="center"/>
        <w:rPr>
          <w:b/>
          <w:bCs/>
          <w:sz w:val="24"/>
          <w:lang w:eastAsia="ru-RU"/>
        </w:rPr>
      </w:pPr>
      <w:r w:rsidRPr="009D2FE6">
        <w:rPr>
          <w:b/>
          <w:bCs/>
          <w:sz w:val="24"/>
          <w:lang w:eastAsia="ru-RU"/>
        </w:rPr>
        <w:t>Порядок призначення одноразової допомоги особам з інвалідністю по слуху</w:t>
      </w:r>
    </w:p>
    <w:p w:rsidR="00380E36" w:rsidRPr="009D2FE6" w:rsidRDefault="00380E36" w:rsidP="00380E36">
      <w:pPr>
        <w:spacing w:line="240" w:lineRule="auto"/>
        <w:ind w:firstLine="426"/>
        <w:jc w:val="center"/>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пільгового посвідчення, або довідки МСЕК;</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6E31B9">
      <w:pPr>
        <w:widowControl w:val="0"/>
        <w:numPr>
          <w:ilvl w:val="0"/>
          <w:numId w:val="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особам з інвалідністю  по слуху 1500,00 грн. </w:t>
      </w:r>
    </w:p>
    <w:p w:rsidR="00380E36" w:rsidRPr="009D2FE6" w:rsidRDefault="00380E36" w:rsidP="00380E36">
      <w:pPr>
        <w:widowControl w:val="0"/>
        <w:suppressAutoHyphens/>
        <w:autoSpaceDN w:val="0"/>
        <w:spacing w:line="240" w:lineRule="auto"/>
        <w:ind w:left="426"/>
        <w:jc w:val="center"/>
        <w:textAlignment w:val="baseline"/>
        <w:rPr>
          <w:rFonts w:eastAsia="Segoe UI" w:cs="Tahoma"/>
          <w:kern w:val="3"/>
          <w:sz w:val="24"/>
          <w:lang w:eastAsia="zh-CN" w:bidi="hi-IN"/>
        </w:rPr>
      </w:pPr>
    </w:p>
    <w:p w:rsidR="00380E36" w:rsidRPr="009D2FE6" w:rsidRDefault="00380E36" w:rsidP="00380E36">
      <w:pPr>
        <w:widowControl w:val="0"/>
        <w:suppressAutoHyphens/>
        <w:autoSpaceDN w:val="0"/>
        <w:spacing w:line="240" w:lineRule="auto"/>
        <w:ind w:left="426"/>
        <w:jc w:val="center"/>
        <w:textAlignment w:val="baseline"/>
        <w:rPr>
          <w:rFonts w:eastAsia="Segoe UI" w:cs="Tahoma"/>
          <w:b/>
          <w:bCs/>
          <w:kern w:val="3"/>
          <w:sz w:val="24"/>
          <w:lang w:eastAsia="zh-CN" w:bidi="hi-IN"/>
        </w:rPr>
      </w:pPr>
      <w:r w:rsidRPr="009D2FE6">
        <w:rPr>
          <w:rFonts w:eastAsia="Segoe UI" w:cs="Tahoma"/>
          <w:b/>
          <w:bCs/>
          <w:kern w:val="3"/>
          <w:sz w:val="24"/>
          <w:lang w:eastAsia="zh-CN" w:bidi="hi-IN"/>
        </w:rPr>
        <w:t>Порядок надання одноразової допомоги на поховання</w:t>
      </w:r>
    </w:p>
    <w:p w:rsidR="00380E36" w:rsidRPr="009D2FE6" w:rsidRDefault="00380E36" w:rsidP="00380E36">
      <w:pPr>
        <w:spacing w:line="240" w:lineRule="auto"/>
        <w:ind w:firstLine="426"/>
        <w:jc w:val="center"/>
        <w:rPr>
          <w:sz w:val="24"/>
          <w:lang w:eastAsia="ru-RU"/>
        </w:rPr>
      </w:pPr>
      <w:r w:rsidRPr="009D2FE6">
        <w:rPr>
          <w:sz w:val="24"/>
          <w:lang w:eastAsia="ru-RU"/>
        </w:rPr>
        <w:t>Для отримання виплати потрібно звернутися в ЦНАП Новороздільської міської ради з відповідними документами</w:t>
      </w:r>
      <w:r w:rsidRPr="009D2FE6">
        <w:rPr>
          <w:sz w:val="24"/>
          <w:lang w:val="ru-RU" w:eastAsia="ru-RU"/>
        </w:rPr>
        <w:t>:</w:t>
      </w:r>
      <w:r w:rsidRPr="009D2FE6">
        <w:rPr>
          <w:sz w:val="24"/>
          <w:lang w:eastAsia="ru-RU"/>
        </w:rPr>
        <w:t xml:space="preserve"> </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свідоцтва про смерть;</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з державного реєстру актів цивільного стану громадян про смерть/довідки про смерть для отримання допомоги;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довідка з центру зайнятості;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довідка з пенсійного фонду;</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довідки з виконавчого комітету про здійснення поховання та дані про трудову  діяльність;</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інформація про реквізити банківського рахунку.</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380E36" w:rsidRPr="009D2FE6" w:rsidRDefault="00380E36" w:rsidP="00380E36">
      <w:pPr>
        <w:spacing w:line="240" w:lineRule="auto"/>
        <w:ind w:firstLine="426"/>
        <w:jc w:val="center"/>
        <w:rPr>
          <w:sz w:val="24"/>
          <w:lang w:eastAsia="ru-RU"/>
        </w:rPr>
      </w:pPr>
    </w:p>
    <w:p w:rsidR="00380E36" w:rsidRPr="009D2FE6" w:rsidRDefault="00380E36" w:rsidP="00380E36">
      <w:pPr>
        <w:spacing w:line="240" w:lineRule="auto"/>
        <w:ind w:firstLine="426"/>
        <w:jc w:val="center"/>
        <w:rPr>
          <w:sz w:val="24"/>
          <w:lang w:val="ru-RU" w:eastAsia="ru-RU"/>
        </w:rPr>
      </w:pPr>
    </w:p>
    <w:p w:rsidR="00380E36" w:rsidRPr="009D2FE6" w:rsidRDefault="00380E36" w:rsidP="00380E36">
      <w:pPr>
        <w:spacing w:line="240" w:lineRule="auto"/>
        <w:ind w:firstLine="426"/>
        <w:jc w:val="center"/>
        <w:rPr>
          <w:b/>
          <w:bCs/>
          <w:sz w:val="24"/>
          <w:lang w:eastAsia="ru-RU"/>
        </w:rPr>
      </w:pPr>
      <w:r w:rsidRPr="009D2FE6">
        <w:rPr>
          <w:b/>
          <w:bCs/>
          <w:sz w:val="24"/>
          <w:lang w:eastAsia="ru-RU"/>
        </w:rPr>
        <w:lastRenderedPageBreak/>
        <w:t>Порядок призначення матеріальної допомоги мешканцям Новороздільської громади та особам, зареєстрованим в ІСОІ ВПО на території громади, які опинились в складних життєвих обставинах</w:t>
      </w:r>
    </w:p>
    <w:p w:rsidR="00380E36" w:rsidRPr="009D2FE6" w:rsidRDefault="00380E36" w:rsidP="00380E36">
      <w:pPr>
        <w:spacing w:line="240" w:lineRule="auto"/>
        <w:ind w:firstLine="426"/>
        <w:jc w:val="both"/>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r w:rsidRPr="009D2FE6">
        <w:rPr>
          <w:sz w:val="24"/>
          <w:lang w:val="ru-RU" w:eastAsia="ru-RU"/>
        </w:rPr>
        <w:t>:</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 заявника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 ( законного представника або члена сім’ї);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свідоцтво про народження на дітей з інвалідністю віком до 18-ти років;</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довідка про доходи за 6 місяців;</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виписки про хворобу із медичного закладу;</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довідки МСЕК, копія медичного висновку на дітей з інвалідністю або копія пільгового посвідчення (для осіб з інвалідністю);</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підтверджує факт стихійного лиха (при потребі);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копія документа, що має особливі заслуги ( в разі наявності); </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копії інших документів, які підтверджують потребу в допомозі;</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акт фактичного проживання (для осіб, які не зареєстровані на території громади);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довідка про неотримання допомоги у іншій громаді (для осіб, які не зареєстровані на території громади);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Допомога надається за рішенням виконавчого комітету Новороздільської міської ради на підставі рішення комісії з окремих питань соціального захисту населення. </w:t>
      </w:r>
    </w:p>
    <w:p w:rsidR="00380E36" w:rsidRPr="009D2FE6" w:rsidRDefault="00380E36" w:rsidP="00380E36">
      <w:pPr>
        <w:spacing w:line="240" w:lineRule="auto"/>
        <w:ind w:firstLine="426"/>
        <w:jc w:val="center"/>
        <w:rPr>
          <w:b/>
          <w:bCs/>
          <w:sz w:val="24"/>
          <w:lang w:eastAsia="ru-RU"/>
        </w:rPr>
      </w:pPr>
    </w:p>
    <w:p w:rsidR="00380E36" w:rsidRPr="009D2FE6" w:rsidRDefault="00380E36" w:rsidP="00380E36">
      <w:pPr>
        <w:spacing w:line="240" w:lineRule="auto"/>
        <w:ind w:firstLine="426"/>
        <w:jc w:val="center"/>
        <w:rPr>
          <w:b/>
          <w:bCs/>
          <w:sz w:val="24"/>
          <w:lang w:eastAsia="ru-RU"/>
        </w:rPr>
      </w:pPr>
      <w:r w:rsidRPr="009D2FE6">
        <w:rPr>
          <w:b/>
          <w:bCs/>
          <w:sz w:val="24"/>
          <w:lang w:eastAsia="ru-RU"/>
        </w:rPr>
        <w:t xml:space="preserve">Порядок призначення матеріальної допомоги </w:t>
      </w:r>
      <w:r w:rsidRPr="009D2FE6">
        <w:rPr>
          <w:b/>
          <w:bCs/>
          <w:sz w:val="24"/>
        </w:rPr>
        <w:t>особам, які мають на утриманні дитину з інвалідністю підгрупи «А»</w:t>
      </w:r>
    </w:p>
    <w:p w:rsidR="00380E36" w:rsidRPr="009D2FE6" w:rsidRDefault="00380E36" w:rsidP="00380E36">
      <w:pPr>
        <w:spacing w:line="240" w:lineRule="auto"/>
        <w:ind w:firstLine="426"/>
        <w:jc w:val="both"/>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r w:rsidRPr="009D2FE6">
        <w:rPr>
          <w:sz w:val="24"/>
          <w:lang w:val="ru-RU" w:eastAsia="ru-RU"/>
        </w:rPr>
        <w:t>:</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 заявника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облікової картки платника податків) та повідомили про це відповідний орган Державної фіскальної служби і мають відмітку в паспорті ( законного представника або члена сім’ї);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свідоцтво про народження дитини;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медичного висновку на дітей з інвалідністю;</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На дитину з інвалідністю підгрупи «А» 3000,00 грн.</w:t>
      </w:r>
    </w:p>
    <w:p w:rsidR="00380E36" w:rsidRPr="009D2FE6" w:rsidRDefault="00380E36" w:rsidP="00380E36">
      <w:pPr>
        <w:widowControl w:val="0"/>
        <w:suppressAutoHyphens/>
        <w:autoSpaceDN w:val="0"/>
        <w:spacing w:line="240" w:lineRule="auto"/>
        <w:ind w:firstLine="426"/>
        <w:jc w:val="both"/>
        <w:textAlignment w:val="baseline"/>
        <w:rPr>
          <w:rFonts w:eastAsia="Segoe UI"/>
          <w:b/>
          <w:bCs/>
          <w:kern w:val="3"/>
          <w:sz w:val="24"/>
          <w:lang w:val="ru-RU" w:eastAsia="zh-CN" w:bidi="hi-IN"/>
        </w:rPr>
      </w:pPr>
    </w:p>
    <w:p w:rsidR="00380E36" w:rsidRPr="009D2FE6" w:rsidRDefault="00380E36" w:rsidP="00380E36">
      <w:pPr>
        <w:spacing w:line="240" w:lineRule="auto"/>
        <w:ind w:firstLine="426"/>
        <w:jc w:val="center"/>
        <w:rPr>
          <w:b/>
          <w:bCs/>
          <w:sz w:val="24"/>
          <w:lang w:eastAsia="ru-RU"/>
        </w:rPr>
      </w:pPr>
      <w:r w:rsidRPr="009D2FE6">
        <w:rPr>
          <w:b/>
          <w:bCs/>
          <w:sz w:val="24"/>
          <w:lang w:eastAsia="ru-RU"/>
        </w:rPr>
        <w:t>Порядок призначення матеріальної допомоги для підтримки патронатних сімей</w:t>
      </w:r>
    </w:p>
    <w:p w:rsidR="00380E36" w:rsidRPr="009D2FE6" w:rsidRDefault="00380E36" w:rsidP="00380E36">
      <w:pPr>
        <w:spacing w:line="240" w:lineRule="auto"/>
        <w:ind w:firstLine="426"/>
        <w:jc w:val="both"/>
        <w:rPr>
          <w:sz w:val="24"/>
          <w:lang w:eastAsia="ru-RU"/>
        </w:rPr>
      </w:pPr>
      <w:r w:rsidRPr="009D2FE6">
        <w:rPr>
          <w:sz w:val="24"/>
          <w:lang w:eastAsia="ru-RU"/>
        </w:rPr>
        <w:t xml:space="preserve">    Для отримання виплати потрібно звернутися в ЦНАП Новороздільської міської ради з відповідними документами</w:t>
      </w:r>
      <w:r w:rsidRPr="009D2FE6">
        <w:rPr>
          <w:sz w:val="24"/>
          <w:lang w:val="ru-RU" w:eastAsia="ru-RU"/>
        </w:rPr>
        <w:t>:</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Заява заявника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документа, що посвідчує особу  громадянина України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копія реєстраційного номера облікової картки платника податків (крім фізичних осіб, які через свої релігійні переконання відмовились від прийняття реєстраційного номера </w:t>
      </w:r>
      <w:r w:rsidRPr="009D2FE6">
        <w:rPr>
          <w:rFonts w:eastAsia="Segoe UI" w:cs="Tahoma"/>
          <w:kern w:val="3"/>
          <w:sz w:val="24"/>
          <w:lang w:eastAsia="zh-CN" w:bidi="hi-IN"/>
        </w:rPr>
        <w:lastRenderedPageBreak/>
        <w:t>облікової картки платника податків) та повідомили про це відповідний орган Державної фіскальної служби і мають відмітку в паспорті ( законного представника або члена сім’ї);</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витяг про місце реєстрації проживання ( законного представника або члена сім</w:t>
      </w:r>
      <w:r w:rsidRPr="009D2FE6">
        <w:rPr>
          <w:rFonts w:eastAsia="Segoe UI" w:cs="Tahoma"/>
          <w:kern w:val="3"/>
          <w:sz w:val="24"/>
          <w:lang w:val="ru-RU" w:eastAsia="zh-CN" w:bidi="hi-IN"/>
        </w:rPr>
        <w:t>’</w:t>
      </w:r>
      <w:r w:rsidRPr="009D2FE6">
        <w:rPr>
          <w:rFonts w:eastAsia="Segoe UI" w:cs="Tahoma"/>
          <w:kern w:val="3"/>
          <w:sz w:val="24"/>
          <w:lang w:eastAsia="zh-CN" w:bidi="hi-IN"/>
        </w:rPr>
        <w:t>ї);</w:t>
      </w:r>
      <w:r w:rsidRPr="009D2FE6">
        <w:rPr>
          <w:rFonts w:eastAsia="Segoe UI" w:cs="Tahoma"/>
          <w:kern w:val="3"/>
          <w:sz w:val="24"/>
          <w:lang w:eastAsia="zh-CN" w:bidi="hi-IN"/>
        </w:rPr>
        <w:tab/>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свідоцтво про народження дитини;</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копія рішення виконавчого комітету про влаштування дитини в патронатну сім’ю;</w:t>
      </w:r>
    </w:p>
    <w:p w:rsidR="00380E36" w:rsidRPr="009D2FE6" w:rsidRDefault="00380E36" w:rsidP="006E31B9">
      <w:pPr>
        <w:widowControl w:val="0"/>
        <w:numPr>
          <w:ilvl w:val="0"/>
          <w:numId w:val="18"/>
        </w:numPr>
        <w:suppressAutoHyphens/>
        <w:autoSpaceDN w:val="0"/>
        <w:spacing w:line="240" w:lineRule="auto"/>
        <w:ind w:left="0"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 xml:space="preserve">інформація про реквізити банківського рахунку. </w:t>
      </w:r>
    </w:p>
    <w:p w:rsidR="00380E36" w:rsidRPr="009D2FE6" w:rsidRDefault="00380E36" w:rsidP="00380E36">
      <w:pPr>
        <w:widowControl w:val="0"/>
        <w:suppressAutoHyphens/>
        <w:autoSpaceDN w:val="0"/>
        <w:spacing w:line="240" w:lineRule="auto"/>
        <w:ind w:firstLine="426"/>
        <w:jc w:val="both"/>
        <w:textAlignment w:val="baseline"/>
        <w:rPr>
          <w:rFonts w:eastAsia="Segoe UI" w:cs="Tahoma"/>
          <w:kern w:val="3"/>
          <w:sz w:val="24"/>
          <w:lang w:eastAsia="zh-CN" w:bidi="hi-IN"/>
        </w:rPr>
      </w:pPr>
      <w:r w:rsidRPr="009D2FE6">
        <w:rPr>
          <w:rFonts w:eastAsia="Segoe UI" w:cs="Tahoma"/>
          <w:kern w:val="3"/>
          <w:sz w:val="24"/>
          <w:lang w:eastAsia="zh-CN" w:bidi="hi-IN"/>
        </w:rPr>
        <w:t>Допомога виплачується в таких розмірах</w:t>
      </w:r>
      <w:r w:rsidRPr="009D2FE6">
        <w:rPr>
          <w:rFonts w:eastAsia="Segoe UI" w:cs="Tahoma"/>
          <w:kern w:val="3"/>
          <w:sz w:val="24"/>
          <w:lang w:val="ru-RU" w:eastAsia="zh-CN" w:bidi="hi-IN"/>
        </w:rPr>
        <w:t>:</w:t>
      </w:r>
    </w:p>
    <w:p w:rsidR="00380E36" w:rsidRPr="009D2FE6" w:rsidRDefault="00380E36" w:rsidP="00380E36">
      <w:pPr>
        <w:widowControl w:val="0"/>
        <w:suppressAutoHyphens/>
        <w:autoSpaceDN w:val="0"/>
        <w:spacing w:line="240" w:lineRule="auto"/>
        <w:ind w:firstLine="426"/>
        <w:jc w:val="both"/>
        <w:textAlignment w:val="baseline"/>
        <w:rPr>
          <w:rFonts w:eastAsia="Segoe UI"/>
          <w:b/>
          <w:bCs/>
          <w:kern w:val="3"/>
          <w:sz w:val="24"/>
          <w:lang w:val="ru-RU" w:eastAsia="zh-CN" w:bidi="hi-IN"/>
        </w:rPr>
      </w:pPr>
      <w:r w:rsidRPr="009D2FE6">
        <w:rPr>
          <w:rFonts w:eastAsia="Segoe UI" w:cs="Tahoma"/>
          <w:kern w:val="3"/>
          <w:sz w:val="24"/>
          <w:lang w:eastAsia="zh-CN" w:bidi="hi-IN"/>
        </w:rPr>
        <w:t>На дитину 5000,00 грн</w:t>
      </w:r>
    </w:p>
    <w:p w:rsidR="00380E36" w:rsidRPr="009D2FE6" w:rsidRDefault="00380E36" w:rsidP="00380E36">
      <w:pPr>
        <w:widowControl w:val="0"/>
        <w:suppressAutoHyphens/>
        <w:autoSpaceDN w:val="0"/>
        <w:spacing w:line="240" w:lineRule="auto"/>
        <w:ind w:firstLine="426"/>
        <w:jc w:val="center"/>
        <w:textAlignment w:val="baseline"/>
        <w:rPr>
          <w:rFonts w:eastAsia="Segoe UI"/>
          <w:b/>
          <w:bCs/>
          <w:kern w:val="3"/>
          <w:sz w:val="24"/>
          <w:lang w:eastAsia="zh-CN" w:bidi="hi-IN"/>
        </w:rPr>
      </w:pPr>
    </w:p>
    <w:p w:rsidR="00380E36" w:rsidRPr="009D2FE6" w:rsidRDefault="00380E36" w:rsidP="006E31B9">
      <w:pPr>
        <w:numPr>
          <w:ilvl w:val="0"/>
          <w:numId w:val="9"/>
        </w:numPr>
        <w:spacing w:line="240" w:lineRule="auto"/>
        <w:ind w:left="0" w:firstLine="426"/>
        <w:jc w:val="center"/>
        <w:rPr>
          <w:b/>
          <w:bCs/>
          <w:sz w:val="24"/>
          <w:lang w:eastAsia="ru-RU"/>
        </w:rPr>
      </w:pPr>
      <w:r w:rsidRPr="009D2FE6">
        <w:rPr>
          <w:b/>
          <w:bCs/>
          <w:sz w:val="24"/>
          <w:lang w:eastAsia="ru-RU"/>
        </w:rPr>
        <w:t>Порядок забезпечення інформаційною підтримкою одиноких громадян, та інших пільгових категорій громадян, які перебувають на обслуговуванні в Новороздільському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p w:rsidR="00380E36" w:rsidRPr="009D2FE6" w:rsidRDefault="00380E36" w:rsidP="00380E36">
      <w:pPr>
        <w:spacing w:line="240" w:lineRule="auto"/>
        <w:ind w:firstLine="426"/>
        <w:jc w:val="both"/>
        <w:rPr>
          <w:sz w:val="24"/>
          <w:lang w:eastAsia="ru-RU"/>
        </w:rPr>
      </w:pPr>
      <w:r w:rsidRPr="009D2FE6">
        <w:rPr>
          <w:sz w:val="24"/>
          <w:lang w:eastAsia="ru-RU"/>
        </w:rPr>
        <w:t>В рамках заходів, які організовуються в громаді для підтримки громадян, які перебувають на обслуговуванні  в центрі  надання соціальних послуг Новороздільської міської ради та інших пільгових категорій громадян Новороздільської громади, з метою ознайомлення їх з актуальною інформацією про події в громаді та Україні, а також сприяння їхній інтеграції у соціальне життя, забезпечувати  вище зазначених громадян  щотижнево газетою.</w:t>
      </w:r>
    </w:p>
    <w:p w:rsidR="00380E36" w:rsidRPr="009D2FE6" w:rsidRDefault="00380E36" w:rsidP="00380E36">
      <w:pPr>
        <w:spacing w:line="240" w:lineRule="auto"/>
        <w:ind w:firstLine="426"/>
        <w:jc w:val="both"/>
        <w:rPr>
          <w:sz w:val="24"/>
          <w:lang w:eastAsia="ru-RU"/>
        </w:rPr>
      </w:pPr>
    </w:p>
    <w:p w:rsidR="00380E36" w:rsidRPr="009D2FE6" w:rsidRDefault="00380E36" w:rsidP="00380E36">
      <w:pPr>
        <w:spacing w:line="240" w:lineRule="auto"/>
        <w:ind w:firstLine="426"/>
        <w:jc w:val="both"/>
        <w:rPr>
          <w:b/>
          <w:bCs/>
          <w:sz w:val="24"/>
          <w:lang w:eastAsia="ru-RU"/>
        </w:rPr>
      </w:pPr>
    </w:p>
    <w:p w:rsidR="00380E36" w:rsidRPr="009D2FE6" w:rsidRDefault="00380E36" w:rsidP="006E31B9">
      <w:pPr>
        <w:numPr>
          <w:ilvl w:val="0"/>
          <w:numId w:val="9"/>
        </w:numPr>
        <w:spacing w:line="240" w:lineRule="auto"/>
        <w:ind w:left="0" w:firstLine="426"/>
        <w:contextualSpacing/>
        <w:jc w:val="center"/>
        <w:rPr>
          <w:b/>
          <w:bCs/>
          <w:sz w:val="24"/>
          <w:lang w:eastAsia="ru-RU"/>
        </w:rPr>
      </w:pPr>
      <w:r w:rsidRPr="009D2FE6">
        <w:rPr>
          <w:b/>
          <w:bCs/>
          <w:sz w:val="24"/>
          <w:lang w:eastAsia="ru-RU"/>
        </w:rPr>
        <w:t>Порядок організації поховання окремих категорій громадян</w:t>
      </w:r>
    </w:p>
    <w:p w:rsidR="00380E36" w:rsidRPr="009D2FE6" w:rsidRDefault="00380E36" w:rsidP="00380E36">
      <w:pPr>
        <w:spacing w:line="240" w:lineRule="auto"/>
        <w:ind w:firstLine="567"/>
        <w:contextualSpacing/>
        <w:jc w:val="both"/>
        <w:rPr>
          <w:rFonts w:ascii="Arial" w:hAnsi="Arial" w:cs="Arial"/>
          <w:sz w:val="24"/>
        </w:rPr>
      </w:pPr>
      <w:r w:rsidRPr="009D2FE6">
        <w:rPr>
          <w:sz w:val="24"/>
          <w:lang w:eastAsia="ru-RU"/>
        </w:rPr>
        <w:t xml:space="preserve">На підставі повідомлення уповноважених органів про необхідність </w:t>
      </w:r>
      <w:r w:rsidRPr="009D2FE6">
        <w:rPr>
          <w:sz w:val="24"/>
          <w:bdr w:val="none" w:sz="0" w:space="0" w:color="auto" w:frame="1"/>
        </w:rPr>
        <w:t>поховання померлих одиноких громадян, осіб без певного місця проживання, громадян, від поховання яких відмовилися рідні, знайдених невпізнаних трупів управління соціального захисту населення укладає угоду з організацією, яка надає ритуальні послуги, про здійснення поховання. Уповноважена особа УСЗН збирає пакет документів ( лікарське заключення,  свідоцтво про смерть ) на підставі яких здійснюється оплата за надані послуги. Документи зберігаються в управління соціального захисту населення в термін визначений законодавством.</w:t>
      </w: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14F3B" w:rsidRPr="009D2FE6" w:rsidRDefault="00314F3B"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380E36" w:rsidRPr="009D2FE6" w:rsidRDefault="00380E36" w:rsidP="00380E36">
      <w:pPr>
        <w:widowControl w:val="0"/>
        <w:suppressAutoHyphens/>
        <w:autoSpaceDN w:val="0"/>
        <w:spacing w:line="240" w:lineRule="auto"/>
        <w:ind w:left="1429"/>
        <w:jc w:val="both"/>
        <w:textAlignment w:val="baseline"/>
        <w:rPr>
          <w:rFonts w:eastAsia="Segoe UI"/>
          <w:b/>
          <w:bCs/>
          <w:kern w:val="3"/>
          <w:sz w:val="24"/>
          <w:lang w:eastAsia="zh-CN" w:bidi="hi-IN"/>
        </w:rPr>
      </w:pPr>
    </w:p>
    <w:p w:rsidR="008572EE" w:rsidRPr="009D2FE6" w:rsidRDefault="008572EE" w:rsidP="00380E36">
      <w:pPr>
        <w:autoSpaceDE w:val="0"/>
        <w:autoSpaceDN w:val="0"/>
        <w:adjustRightInd w:val="0"/>
        <w:spacing w:line="240" w:lineRule="auto"/>
        <w:jc w:val="center"/>
        <w:rPr>
          <w:b/>
          <w:sz w:val="24"/>
        </w:rPr>
      </w:pPr>
    </w:p>
    <w:p w:rsidR="00380E36" w:rsidRPr="009D2FE6" w:rsidRDefault="00380E36" w:rsidP="00380E36">
      <w:pPr>
        <w:autoSpaceDE w:val="0"/>
        <w:autoSpaceDN w:val="0"/>
        <w:adjustRightInd w:val="0"/>
        <w:spacing w:line="240" w:lineRule="auto"/>
        <w:jc w:val="center"/>
        <w:rPr>
          <w:b/>
          <w:sz w:val="24"/>
        </w:rPr>
      </w:pPr>
      <w:r w:rsidRPr="009D2FE6">
        <w:rPr>
          <w:b/>
          <w:sz w:val="24"/>
        </w:rPr>
        <w:t>ПАСПОРТ</w:t>
      </w:r>
    </w:p>
    <w:p w:rsidR="00380E36" w:rsidRPr="009D2FE6" w:rsidRDefault="00380E36" w:rsidP="00380E36">
      <w:pPr>
        <w:autoSpaceDE w:val="0"/>
        <w:autoSpaceDN w:val="0"/>
        <w:adjustRightInd w:val="0"/>
        <w:spacing w:line="240" w:lineRule="auto"/>
        <w:jc w:val="center"/>
        <w:rPr>
          <w:b/>
          <w:sz w:val="24"/>
        </w:rPr>
      </w:pPr>
      <w:r w:rsidRPr="009D2FE6">
        <w:rPr>
          <w:b/>
          <w:sz w:val="24"/>
        </w:rPr>
        <w:t xml:space="preserve">міської (бюджетної ) цільової програми </w:t>
      </w:r>
    </w:p>
    <w:p w:rsidR="00380E36" w:rsidRPr="009D2FE6" w:rsidRDefault="00380E36" w:rsidP="00380E36">
      <w:pPr>
        <w:autoSpaceDE w:val="0"/>
        <w:autoSpaceDN w:val="0"/>
        <w:adjustRightInd w:val="0"/>
        <w:spacing w:line="240" w:lineRule="auto"/>
        <w:jc w:val="center"/>
        <w:rPr>
          <w:b/>
          <w:sz w:val="24"/>
        </w:rPr>
      </w:pPr>
      <w:r w:rsidRPr="009D2FE6">
        <w:rPr>
          <w:b/>
          <w:sz w:val="24"/>
        </w:rPr>
        <w:t xml:space="preserve">соціального захисту населення  </w:t>
      </w:r>
    </w:p>
    <w:p w:rsidR="00380E36" w:rsidRPr="009D2FE6" w:rsidRDefault="00380E36" w:rsidP="00380E36">
      <w:pPr>
        <w:autoSpaceDE w:val="0"/>
        <w:autoSpaceDN w:val="0"/>
        <w:adjustRightInd w:val="0"/>
        <w:spacing w:line="240" w:lineRule="auto"/>
        <w:jc w:val="center"/>
        <w:rPr>
          <w:b/>
          <w:sz w:val="24"/>
        </w:rPr>
      </w:pPr>
      <w:r w:rsidRPr="009D2FE6">
        <w:rPr>
          <w:b/>
          <w:sz w:val="24"/>
        </w:rPr>
        <w:t xml:space="preserve">на 2026 рік </w:t>
      </w:r>
      <w:r w:rsidRPr="009D2FE6">
        <w:rPr>
          <w:b/>
          <w:sz w:val="24"/>
          <w:lang w:eastAsia="ru-RU"/>
        </w:rPr>
        <w:t>та прогноз на 2027-2028 роки</w:t>
      </w:r>
      <w:r w:rsidRPr="009D2FE6">
        <w:rPr>
          <w:b/>
          <w:sz w:val="24"/>
        </w:rPr>
        <w:t xml:space="preserve"> </w:t>
      </w:r>
    </w:p>
    <w:p w:rsidR="00380E36" w:rsidRPr="009D2FE6" w:rsidRDefault="00380E36" w:rsidP="00380E36">
      <w:pPr>
        <w:autoSpaceDE w:val="0"/>
        <w:autoSpaceDN w:val="0"/>
        <w:adjustRightInd w:val="0"/>
        <w:spacing w:line="240" w:lineRule="auto"/>
        <w:jc w:val="both"/>
        <w:rPr>
          <w:sz w:val="24"/>
        </w:rPr>
      </w:pPr>
    </w:p>
    <w:tbl>
      <w:tblPr>
        <w:tblW w:w="0" w:type="auto"/>
        <w:tblLook w:val="04A0" w:firstRow="1" w:lastRow="0" w:firstColumn="1" w:lastColumn="0" w:noHBand="0" w:noVBand="1"/>
      </w:tblPr>
      <w:tblGrid>
        <w:gridCol w:w="4838"/>
        <w:gridCol w:w="4839"/>
      </w:tblGrid>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1. Ініціатор розроблення програми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Управління  соціального захисту населення Новороздільської  міської ради</w:t>
            </w:r>
          </w:p>
          <w:p w:rsidR="00380E36" w:rsidRPr="009D2FE6" w:rsidRDefault="00380E36" w:rsidP="00380E36">
            <w:pPr>
              <w:autoSpaceDE w:val="0"/>
              <w:autoSpaceDN w:val="0"/>
              <w:adjustRightInd w:val="0"/>
              <w:spacing w:line="240" w:lineRule="auto"/>
              <w:jc w:val="both"/>
              <w:rPr>
                <w:sz w:val="24"/>
              </w:rPr>
            </w:pP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2. Дата, номер документа про затвердження програми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рішення Новороздільської міської ради № ___ від __.__.2026 року</w:t>
            </w:r>
          </w:p>
          <w:p w:rsidR="00380E36" w:rsidRPr="009D2FE6" w:rsidRDefault="00380E36" w:rsidP="00380E36">
            <w:pPr>
              <w:autoSpaceDE w:val="0"/>
              <w:autoSpaceDN w:val="0"/>
              <w:adjustRightInd w:val="0"/>
              <w:spacing w:line="240" w:lineRule="auto"/>
              <w:jc w:val="both"/>
              <w:rPr>
                <w:sz w:val="24"/>
              </w:rPr>
            </w:pP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3. Розробник програми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Виконавчий комітет Новороздільської міської ради</w:t>
            </w: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4. Співрозробники програми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Управління  соціального захисту населення Новороздільської  міської ради</w:t>
            </w: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5. Відповідальний виконавець програми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Управління  соціального захисту населення Новороздільської  міської ради</w:t>
            </w: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6. Учасники програми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 xml:space="preserve">Управління соціального захисту населення Новороздільської міської ради, почесні громадяни, </w:t>
            </w:r>
            <w:r w:rsidRPr="009D2FE6">
              <w:rPr>
                <w:sz w:val="24"/>
                <w:lang w:eastAsia="ru-RU"/>
              </w:rPr>
              <w:t>особи з інвалідністю, одинокі громадяни, особи, які постраждали внаслідок аварії на ЧАЕС, громадяни похилого віку, учасники бойовий дій, військовослужбовці та члени їх сімей, члени сімей загиблих учасників бойових дій та військовослужбовців, члени сімей, які потрапили полон, або пропали безвісті та інші пільгові категорії</w:t>
            </w: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7. Термін реалізації програми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2026-2028 роки</w:t>
            </w: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ind w:left="476" w:hanging="476"/>
              <w:jc w:val="both"/>
              <w:rPr>
                <w:sz w:val="24"/>
              </w:rPr>
            </w:pPr>
            <w:r w:rsidRPr="009D2FE6">
              <w:rPr>
                <w:sz w:val="24"/>
              </w:rPr>
              <w:t xml:space="preserve">7.1. Етапи виконання програми (для довгострокових програм)  </w:t>
            </w:r>
          </w:p>
          <w:p w:rsidR="00380E36" w:rsidRPr="009D2FE6" w:rsidRDefault="00380E36" w:rsidP="00380E36">
            <w:pPr>
              <w:autoSpaceDE w:val="0"/>
              <w:autoSpaceDN w:val="0"/>
              <w:adjustRightInd w:val="0"/>
              <w:spacing w:line="240" w:lineRule="auto"/>
              <w:jc w:val="both"/>
              <w:rPr>
                <w:sz w:val="24"/>
              </w:rPr>
            </w:pP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p>
        </w:tc>
      </w:tr>
      <w:tr w:rsidR="009D2FE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 xml:space="preserve">8. Загальний обсяг фінансових </w:t>
            </w:r>
            <w:r w:rsidRPr="009D2FE6">
              <w:rPr>
                <w:sz w:val="24"/>
              </w:rPr>
              <w:br/>
              <w:t xml:space="preserve">ресурсів, необхідних для реалізації </w:t>
            </w:r>
            <w:r w:rsidRPr="009D2FE6">
              <w:rPr>
                <w:sz w:val="24"/>
              </w:rPr>
              <w:br/>
              <w:t>програми, тис. грн., всього,</w:t>
            </w:r>
          </w:p>
          <w:p w:rsidR="00380E36" w:rsidRPr="009D2FE6" w:rsidRDefault="00380E36" w:rsidP="00380E36">
            <w:pPr>
              <w:autoSpaceDE w:val="0"/>
              <w:autoSpaceDN w:val="0"/>
              <w:adjustRightInd w:val="0"/>
              <w:spacing w:line="240" w:lineRule="auto"/>
              <w:jc w:val="both"/>
              <w:rPr>
                <w:sz w:val="24"/>
              </w:rPr>
            </w:pPr>
            <w:r w:rsidRPr="009D2FE6">
              <w:rPr>
                <w:sz w:val="24"/>
              </w:rPr>
              <w:t>у тому числі:</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p>
          <w:p w:rsidR="00380E36" w:rsidRPr="009D2FE6" w:rsidRDefault="00380E36" w:rsidP="00380E36">
            <w:pPr>
              <w:autoSpaceDE w:val="0"/>
              <w:autoSpaceDN w:val="0"/>
              <w:adjustRightInd w:val="0"/>
              <w:spacing w:line="240" w:lineRule="auto"/>
              <w:jc w:val="both"/>
              <w:rPr>
                <w:sz w:val="24"/>
              </w:rPr>
            </w:pPr>
          </w:p>
          <w:p w:rsidR="00380E36" w:rsidRPr="009D2FE6" w:rsidRDefault="00380E36" w:rsidP="00380E36">
            <w:pPr>
              <w:autoSpaceDE w:val="0"/>
              <w:autoSpaceDN w:val="0"/>
              <w:adjustRightInd w:val="0"/>
              <w:spacing w:line="240" w:lineRule="auto"/>
              <w:jc w:val="both"/>
              <w:rPr>
                <w:sz w:val="24"/>
              </w:rPr>
            </w:pPr>
            <w:r w:rsidRPr="009D2FE6">
              <w:rPr>
                <w:sz w:val="24"/>
              </w:rPr>
              <w:t>4559,0 тис.грн.</w:t>
            </w:r>
          </w:p>
        </w:tc>
      </w:tr>
      <w:tr w:rsidR="00380E36" w:rsidRPr="009D2FE6" w:rsidTr="00622758">
        <w:tc>
          <w:tcPr>
            <w:tcW w:w="4838"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8.1. коштів міського бюджету</w:t>
            </w:r>
          </w:p>
          <w:p w:rsidR="00380E36" w:rsidRPr="009D2FE6" w:rsidRDefault="00380E36" w:rsidP="00380E36">
            <w:pPr>
              <w:autoSpaceDE w:val="0"/>
              <w:autoSpaceDN w:val="0"/>
              <w:adjustRightInd w:val="0"/>
              <w:spacing w:line="240" w:lineRule="auto"/>
              <w:jc w:val="both"/>
              <w:rPr>
                <w:sz w:val="24"/>
              </w:rPr>
            </w:pPr>
            <w:r w:rsidRPr="009D2FE6">
              <w:rPr>
                <w:sz w:val="24"/>
              </w:rPr>
              <w:t>коштів інших джерел  (вказати)</w:t>
            </w:r>
          </w:p>
        </w:tc>
        <w:tc>
          <w:tcPr>
            <w:tcW w:w="4839" w:type="dxa"/>
            <w:shd w:val="clear" w:color="auto" w:fill="auto"/>
          </w:tcPr>
          <w:p w:rsidR="00380E36" w:rsidRPr="009D2FE6" w:rsidRDefault="00380E36" w:rsidP="00380E36">
            <w:pPr>
              <w:autoSpaceDE w:val="0"/>
              <w:autoSpaceDN w:val="0"/>
              <w:adjustRightInd w:val="0"/>
              <w:spacing w:line="240" w:lineRule="auto"/>
              <w:jc w:val="both"/>
              <w:rPr>
                <w:sz w:val="24"/>
              </w:rPr>
            </w:pPr>
            <w:r w:rsidRPr="009D2FE6">
              <w:rPr>
                <w:sz w:val="24"/>
              </w:rPr>
              <w:t>4559,0 тис.грн.</w:t>
            </w:r>
          </w:p>
        </w:tc>
      </w:tr>
    </w:tbl>
    <w:p w:rsidR="00380E36" w:rsidRPr="009D2FE6" w:rsidRDefault="00380E36" w:rsidP="00380E36">
      <w:pPr>
        <w:tabs>
          <w:tab w:val="left" w:pos="708"/>
          <w:tab w:val="center" w:pos="4320"/>
          <w:tab w:val="right" w:pos="8640"/>
        </w:tabs>
        <w:spacing w:line="192" w:lineRule="auto"/>
        <w:jc w:val="both"/>
        <w:rPr>
          <w:b/>
          <w:sz w:val="24"/>
          <w:lang w:eastAsia="ru-RU"/>
        </w:rPr>
      </w:pPr>
    </w:p>
    <w:p w:rsidR="00380E36" w:rsidRPr="009D2FE6" w:rsidRDefault="00380E36" w:rsidP="00380E36">
      <w:pPr>
        <w:tabs>
          <w:tab w:val="left" w:pos="708"/>
          <w:tab w:val="right" w:pos="8640"/>
        </w:tabs>
        <w:spacing w:line="192" w:lineRule="auto"/>
        <w:rPr>
          <w:b/>
          <w:sz w:val="24"/>
          <w:lang w:eastAsia="ru-RU"/>
        </w:rPr>
      </w:pPr>
      <w:r w:rsidRPr="009D2FE6">
        <w:rPr>
          <w:b/>
          <w:sz w:val="24"/>
          <w:lang w:eastAsia="ru-RU"/>
        </w:rPr>
        <w:t xml:space="preserve">Керівник установи  </w:t>
      </w:r>
      <w:r w:rsidRPr="009D2FE6">
        <w:rPr>
          <w:b/>
          <w:sz w:val="24"/>
          <w:lang w:eastAsia="ru-RU"/>
        </w:rPr>
        <w:br/>
        <w:t>головного</w:t>
      </w:r>
      <w:r w:rsidRPr="009D2FE6">
        <w:rPr>
          <w:b/>
          <w:noProof/>
          <w:sz w:val="24"/>
          <w:lang w:eastAsia="ru-RU"/>
        </w:rPr>
        <w:t xml:space="preserve"> розпорядник</w:t>
      </w:r>
      <w:r w:rsidRPr="009D2FE6">
        <w:rPr>
          <w:b/>
          <w:sz w:val="24"/>
          <w:lang w:eastAsia="ru-RU"/>
        </w:rPr>
        <w:t>а</w:t>
      </w:r>
      <w:r w:rsidRPr="009D2FE6">
        <w:rPr>
          <w:b/>
          <w:noProof/>
          <w:sz w:val="24"/>
          <w:lang w:eastAsia="ru-RU"/>
        </w:rPr>
        <w:t xml:space="preserve"> коштів</w:t>
      </w:r>
      <w:r w:rsidRPr="009D2FE6">
        <w:rPr>
          <w:b/>
          <w:sz w:val="24"/>
          <w:lang w:eastAsia="ru-RU"/>
        </w:rPr>
        <w:t xml:space="preserve">                                             Галина КАЛІНЧУК</w:t>
      </w:r>
      <w:r w:rsidRPr="009D2FE6">
        <w:rPr>
          <w:b/>
          <w:sz w:val="24"/>
          <w:lang w:eastAsia="ru-RU"/>
        </w:rPr>
        <w:tab/>
      </w:r>
      <w:r w:rsidRPr="009D2FE6">
        <w:rPr>
          <w:b/>
          <w:sz w:val="24"/>
          <w:lang w:eastAsia="ru-RU"/>
        </w:rPr>
        <w:tab/>
        <w:t xml:space="preserve"> </w:t>
      </w:r>
    </w:p>
    <w:p w:rsidR="00314F3B" w:rsidRPr="009D2FE6" w:rsidRDefault="00314F3B" w:rsidP="00380E36">
      <w:pPr>
        <w:tabs>
          <w:tab w:val="left" w:pos="708"/>
          <w:tab w:val="center" w:pos="4320"/>
          <w:tab w:val="right" w:pos="8640"/>
        </w:tabs>
        <w:spacing w:line="240" w:lineRule="auto"/>
        <w:jc w:val="both"/>
        <w:rPr>
          <w:b/>
          <w:sz w:val="24"/>
          <w:lang w:eastAsia="ru-RU"/>
        </w:rPr>
      </w:pPr>
    </w:p>
    <w:p w:rsidR="00380E36" w:rsidRPr="009D2FE6" w:rsidRDefault="00380E36" w:rsidP="00380E36">
      <w:pPr>
        <w:tabs>
          <w:tab w:val="left" w:pos="708"/>
          <w:tab w:val="center" w:pos="4320"/>
          <w:tab w:val="right" w:pos="8640"/>
        </w:tabs>
        <w:spacing w:line="240" w:lineRule="auto"/>
        <w:jc w:val="both"/>
        <w:rPr>
          <w:b/>
          <w:sz w:val="24"/>
          <w:lang w:eastAsia="ru-RU"/>
        </w:rPr>
      </w:pPr>
      <w:r w:rsidRPr="009D2FE6">
        <w:rPr>
          <w:b/>
          <w:sz w:val="24"/>
          <w:lang w:eastAsia="ru-RU"/>
        </w:rPr>
        <w:t xml:space="preserve">Відповідальний </w:t>
      </w:r>
      <w:r w:rsidRPr="009D2FE6">
        <w:rPr>
          <w:b/>
          <w:sz w:val="24"/>
          <w:lang w:eastAsia="ru-RU"/>
        </w:rPr>
        <w:br/>
        <w:t>виконавець Програми</w:t>
      </w:r>
      <w:r w:rsidRPr="009D2FE6">
        <w:rPr>
          <w:b/>
          <w:sz w:val="24"/>
          <w:lang w:eastAsia="ru-RU"/>
        </w:rPr>
        <w:tab/>
        <w:t xml:space="preserve">           </w:t>
      </w:r>
      <w:r w:rsidRPr="009D2FE6">
        <w:rPr>
          <w:b/>
          <w:noProof/>
          <w:sz w:val="24"/>
          <w:lang w:eastAsia="ru-RU"/>
        </w:rPr>
        <w:t xml:space="preserve">                                                     Галина КАЛІНЧУК                </w:t>
      </w:r>
    </w:p>
    <w:p w:rsidR="00380E36" w:rsidRPr="009D2FE6" w:rsidRDefault="00380E36" w:rsidP="00380E36">
      <w:pPr>
        <w:tabs>
          <w:tab w:val="left" w:pos="708"/>
          <w:tab w:val="center" w:pos="4320"/>
          <w:tab w:val="right" w:pos="8640"/>
        </w:tabs>
        <w:spacing w:line="240" w:lineRule="auto"/>
        <w:ind w:left="567"/>
        <w:jc w:val="both"/>
        <w:rPr>
          <w:sz w:val="24"/>
        </w:rPr>
      </w:pP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sz w:val="24"/>
          <w:lang w:eastAsia="ru-RU"/>
        </w:rPr>
        <w:tab/>
        <w:t>тел.: 2-57-50</w:t>
      </w:r>
    </w:p>
    <w:p w:rsidR="00380E36" w:rsidRPr="009D2FE6" w:rsidRDefault="00380E36" w:rsidP="00380E36">
      <w:pPr>
        <w:widowControl w:val="0"/>
        <w:spacing w:line="192" w:lineRule="auto"/>
        <w:jc w:val="center"/>
        <w:rPr>
          <w:sz w:val="24"/>
        </w:rPr>
        <w:sectPr w:rsidR="00380E36" w:rsidRPr="009D2FE6" w:rsidSect="00C637FE">
          <w:headerReference w:type="even" r:id="rId17"/>
          <w:headerReference w:type="default" r:id="rId18"/>
          <w:pgSz w:w="11909" w:h="16834" w:code="9"/>
          <w:pgMar w:top="567" w:right="864" w:bottom="568" w:left="1584" w:header="576" w:footer="576" w:gutter="0"/>
          <w:cols w:space="720"/>
          <w:titlePg/>
          <w:docGrid w:linePitch="354"/>
        </w:sectPr>
      </w:pPr>
    </w:p>
    <w:p w:rsidR="00380E36" w:rsidRPr="009D2FE6" w:rsidRDefault="00380E36" w:rsidP="00380E36">
      <w:pPr>
        <w:autoSpaceDE w:val="0"/>
        <w:autoSpaceDN w:val="0"/>
        <w:adjustRightInd w:val="0"/>
        <w:spacing w:line="240" w:lineRule="auto"/>
        <w:jc w:val="center"/>
        <w:rPr>
          <w:b/>
          <w:sz w:val="24"/>
          <w:lang w:val="ru-RU"/>
        </w:rPr>
      </w:pPr>
      <w:r w:rsidRPr="009D2FE6">
        <w:rPr>
          <w:b/>
          <w:sz w:val="24"/>
        </w:rPr>
        <w:lastRenderedPageBreak/>
        <w:t>Перелік завдань, заходів та показників міської (бюджетної) цільової програми</w:t>
      </w:r>
    </w:p>
    <w:p w:rsidR="00380E36" w:rsidRPr="009D2FE6" w:rsidRDefault="00380E36" w:rsidP="00380E36">
      <w:pPr>
        <w:autoSpaceDE w:val="0"/>
        <w:autoSpaceDN w:val="0"/>
        <w:adjustRightInd w:val="0"/>
        <w:spacing w:line="240" w:lineRule="auto"/>
        <w:jc w:val="center"/>
        <w:rPr>
          <w:sz w:val="24"/>
          <w:lang w:val="ru-RU"/>
        </w:rPr>
      </w:pPr>
      <w:r w:rsidRPr="009D2FE6">
        <w:rPr>
          <w:b/>
          <w:sz w:val="24"/>
          <w:u w:val="single"/>
          <w:lang w:val="ru-RU"/>
        </w:rPr>
        <w:t xml:space="preserve"> </w:t>
      </w:r>
      <w:r w:rsidRPr="009D2FE6">
        <w:rPr>
          <w:b/>
          <w:sz w:val="24"/>
          <w:u w:val="single"/>
          <w:lang w:val="en-US"/>
        </w:rPr>
        <w:t>c</w:t>
      </w:r>
      <w:r w:rsidRPr="009D2FE6">
        <w:rPr>
          <w:b/>
          <w:sz w:val="24"/>
          <w:u w:val="single"/>
        </w:rPr>
        <w:t>оціального захисту населення на 2026</w:t>
      </w:r>
      <w:r w:rsidRPr="009D2FE6">
        <w:rPr>
          <w:b/>
          <w:sz w:val="24"/>
          <w:u w:val="single"/>
          <w:lang w:val="ru-RU" w:eastAsia="ru-RU"/>
        </w:rPr>
        <w:t xml:space="preserve"> та прогноз на 2027</w:t>
      </w:r>
      <w:r w:rsidRPr="009D2FE6">
        <w:rPr>
          <w:b/>
          <w:sz w:val="24"/>
          <w:u w:val="single"/>
          <w:lang w:eastAsia="ru-RU"/>
        </w:rPr>
        <w:t>-2028 роки</w:t>
      </w:r>
    </w:p>
    <w:p w:rsidR="00380E36" w:rsidRPr="009D2FE6" w:rsidRDefault="00380E36" w:rsidP="00380E36">
      <w:pPr>
        <w:autoSpaceDE w:val="0"/>
        <w:autoSpaceDN w:val="0"/>
        <w:adjustRightInd w:val="0"/>
        <w:spacing w:line="240" w:lineRule="auto"/>
        <w:jc w:val="center"/>
        <w:rPr>
          <w:sz w:val="24"/>
        </w:rPr>
      </w:pPr>
      <w:r w:rsidRPr="009D2FE6">
        <w:rPr>
          <w:sz w:val="24"/>
        </w:rPr>
        <w:t xml:space="preserve">(назва програми) </w:t>
      </w:r>
    </w:p>
    <w:tbl>
      <w:tblPr>
        <w:tblW w:w="23100"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
        <w:gridCol w:w="1919"/>
        <w:gridCol w:w="3232"/>
        <w:gridCol w:w="1313"/>
        <w:gridCol w:w="808"/>
        <w:gridCol w:w="909"/>
        <w:gridCol w:w="852"/>
        <w:gridCol w:w="57"/>
        <w:gridCol w:w="1010"/>
        <w:gridCol w:w="808"/>
        <w:gridCol w:w="1111"/>
        <w:gridCol w:w="1212"/>
        <w:gridCol w:w="909"/>
        <w:gridCol w:w="1212"/>
        <w:gridCol w:w="101"/>
        <w:gridCol w:w="2323"/>
        <w:gridCol w:w="2424"/>
        <w:gridCol w:w="2424"/>
      </w:tblGrid>
      <w:tr w:rsidR="009D2FE6" w:rsidRPr="009D2FE6" w:rsidTr="00622758">
        <w:trPr>
          <w:gridAfter w:val="3"/>
          <w:wAfter w:w="7171" w:type="dxa"/>
          <w:cantSplit/>
          <w:trHeight w:val="325"/>
        </w:trPr>
        <w:tc>
          <w:tcPr>
            <w:tcW w:w="47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16" w:lineRule="auto"/>
              <w:jc w:val="center"/>
              <w:rPr>
                <w:b/>
                <w:sz w:val="24"/>
              </w:rPr>
            </w:pPr>
            <w:r w:rsidRPr="009D2FE6">
              <w:rPr>
                <w:b/>
                <w:sz w:val="24"/>
              </w:rPr>
              <w:t>№ з/п</w:t>
            </w:r>
          </w:p>
        </w:tc>
        <w:tc>
          <w:tcPr>
            <w:tcW w:w="191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16" w:lineRule="auto"/>
              <w:jc w:val="center"/>
              <w:rPr>
                <w:b/>
                <w:sz w:val="24"/>
              </w:rPr>
            </w:pPr>
            <w:r w:rsidRPr="009D2FE6">
              <w:rPr>
                <w:b/>
                <w:sz w:val="24"/>
              </w:rPr>
              <w:t xml:space="preserve">Назва завдання </w:t>
            </w: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16" w:lineRule="auto"/>
              <w:jc w:val="center"/>
              <w:rPr>
                <w:b/>
                <w:sz w:val="24"/>
              </w:rPr>
            </w:pPr>
            <w:r w:rsidRPr="009D2FE6">
              <w:rPr>
                <w:b/>
                <w:sz w:val="24"/>
              </w:rPr>
              <w:t xml:space="preserve">Перелік заходів завдання </w:t>
            </w:r>
          </w:p>
        </w:tc>
        <w:tc>
          <w:tcPr>
            <w:tcW w:w="3939" w:type="dxa"/>
            <w:gridSpan w:val="5"/>
            <w:tcBorders>
              <w:top w:val="single" w:sz="4" w:space="0" w:color="auto"/>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rPr>
            </w:pPr>
            <w:r w:rsidRPr="009D2FE6">
              <w:rPr>
                <w:b/>
                <w:sz w:val="24"/>
              </w:rPr>
              <w:t xml:space="preserve">Показники виконання заходу, один. виміру </w:t>
            </w:r>
          </w:p>
        </w:tc>
        <w:tc>
          <w:tcPr>
            <w:tcW w:w="101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rPr>
            </w:pPr>
            <w:r w:rsidRPr="009D2FE6">
              <w:rPr>
                <w:b/>
                <w:sz w:val="24"/>
              </w:rPr>
              <w:t>Виконавець заходу, показника</w:t>
            </w:r>
          </w:p>
        </w:tc>
        <w:tc>
          <w:tcPr>
            <w:tcW w:w="4040"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16" w:lineRule="auto"/>
              <w:jc w:val="center"/>
              <w:rPr>
                <w:b/>
                <w:sz w:val="24"/>
              </w:rPr>
            </w:pPr>
            <w:r w:rsidRPr="009D2FE6">
              <w:rPr>
                <w:b/>
                <w:sz w:val="24"/>
              </w:rPr>
              <w:t xml:space="preserve">Фінансування </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380E36" w:rsidRPr="009D2FE6" w:rsidRDefault="00380E36" w:rsidP="00380E36">
            <w:pPr>
              <w:autoSpaceDE w:val="0"/>
              <w:autoSpaceDN w:val="0"/>
              <w:adjustRightInd w:val="0"/>
              <w:spacing w:line="216" w:lineRule="auto"/>
              <w:jc w:val="center"/>
              <w:rPr>
                <w:b/>
                <w:sz w:val="24"/>
              </w:rPr>
            </w:pPr>
            <w:r w:rsidRPr="009D2FE6">
              <w:rPr>
                <w:b/>
                <w:sz w:val="24"/>
              </w:rPr>
              <w:t>Очікуваний результат</w:t>
            </w:r>
          </w:p>
        </w:tc>
      </w:tr>
      <w:tr w:rsidR="009D2FE6" w:rsidRPr="009D2FE6" w:rsidTr="00622758">
        <w:trPr>
          <w:gridAfter w:val="3"/>
          <w:wAfter w:w="7171" w:type="dxa"/>
          <w:cantSplit/>
          <w:trHeight w:val="283"/>
        </w:trPr>
        <w:tc>
          <w:tcPr>
            <w:tcW w:w="476"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b/>
                <w:sz w:val="24"/>
              </w:rPr>
            </w:pPr>
          </w:p>
        </w:tc>
        <w:tc>
          <w:tcPr>
            <w:tcW w:w="1919"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b/>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b/>
                <w:sz w:val="24"/>
              </w:rPr>
            </w:pPr>
          </w:p>
        </w:tc>
        <w:tc>
          <w:tcPr>
            <w:tcW w:w="1313" w:type="dxa"/>
            <w:tcBorders>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b/>
                <w:sz w:val="24"/>
              </w:rPr>
            </w:pPr>
          </w:p>
        </w:tc>
        <w:tc>
          <w:tcPr>
            <w:tcW w:w="808"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rPr>
                <w:b/>
                <w:sz w:val="24"/>
              </w:rPr>
            </w:pPr>
            <w:r w:rsidRPr="009D2FE6">
              <w:rPr>
                <w:b/>
                <w:sz w:val="24"/>
              </w:rPr>
              <w:t>2026рік</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rPr>
                <w:b/>
                <w:sz w:val="24"/>
              </w:rPr>
            </w:pPr>
            <w:r w:rsidRPr="009D2FE6">
              <w:rPr>
                <w:b/>
                <w:sz w:val="24"/>
              </w:rPr>
              <w:t>2027 рік</w:t>
            </w:r>
          </w:p>
        </w:tc>
        <w:tc>
          <w:tcPr>
            <w:tcW w:w="909" w:type="dxa"/>
            <w:gridSpan w:val="2"/>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rPr>
                <w:b/>
                <w:sz w:val="24"/>
              </w:rPr>
            </w:pPr>
            <w:r w:rsidRPr="009D2FE6">
              <w:rPr>
                <w:b/>
                <w:sz w:val="24"/>
              </w:rPr>
              <w:t>2028</w:t>
            </w:r>
          </w:p>
          <w:p w:rsidR="00380E36" w:rsidRPr="009D2FE6" w:rsidRDefault="00380E36" w:rsidP="00380E36">
            <w:pPr>
              <w:spacing w:line="240" w:lineRule="auto"/>
              <w:rPr>
                <w:b/>
                <w:sz w:val="24"/>
              </w:rPr>
            </w:pPr>
            <w:r w:rsidRPr="009D2FE6">
              <w:rPr>
                <w:b/>
                <w:sz w:val="24"/>
              </w:rPr>
              <w:t>рік</w:t>
            </w:r>
          </w:p>
        </w:tc>
        <w:tc>
          <w:tcPr>
            <w:tcW w:w="1010"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b/>
                <w:sz w:val="24"/>
              </w:rPr>
            </w:pPr>
          </w:p>
        </w:tc>
        <w:tc>
          <w:tcPr>
            <w:tcW w:w="808"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b/>
                <w:sz w:val="24"/>
              </w:rPr>
            </w:pPr>
            <w:r w:rsidRPr="009D2FE6">
              <w:rPr>
                <w:b/>
                <w:sz w:val="24"/>
              </w:rPr>
              <w:t xml:space="preserve">Джерела** </w:t>
            </w:r>
          </w:p>
        </w:tc>
        <w:tc>
          <w:tcPr>
            <w:tcW w:w="1111"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ind w:left="-110" w:right="-108"/>
              <w:jc w:val="center"/>
              <w:rPr>
                <w:b/>
                <w:sz w:val="24"/>
              </w:rPr>
            </w:pPr>
            <w:r w:rsidRPr="009D2FE6">
              <w:rPr>
                <w:b/>
                <w:sz w:val="24"/>
              </w:rPr>
              <w:t>Обсяги, тис. грн.</w:t>
            </w:r>
          </w:p>
          <w:p w:rsidR="00380E36" w:rsidRPr="009D2FE6" w:rsidRDefault="00380E36" w:rsidP="00380E36">
            <w:pPr>
              <w:autoSpaceDE w:val="0"/>
              <w:autoSpaceDN w:val="0"/>
              <w:adjustRightInd w:val="0"/>
              <w:spacing w:line="240" w:lineRule="auto"/>
              <w:ind w:left="-110" w:right="-108"/>
              <w:jc w:val="center"/>
              <w:rPr>
                <w:b/>
                <w:sz w:val="24"/>
              </w:rPr>
            </w:pPr>
            <w:r w:rsidRPr="009D2FE6">
              <w:rPr>
                <w:b/>
                <w:sz w:val="24"/>
              </w:rPr>
              <w:t>на 2026 рік</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ind w:left="-110" w:right="-108"/>
              <w:jc w:val="center"/>
              <w:rPr>
                <w:b/>
                <w:sz w:val="24"/>
              </w:rPr>
            </w:pPr>
            <w:r w:rsidRPr="009D2FE6">
              <w:rPr>
                <w:b/>
                <w:sz w:val="24"/>
              </w:rPr>
              <w:t>Обсяги, тис. грн.</w:t>
            </w:r>
          </w:p>
          <w:p w:rsidR="00380E36" w:rsidRPr="009D2FE6" w:rsidRDefault="00380E36" w:rsidP="00380E36">
            <w:pPr>
              <w:spacing w:line="240" w:lineRule="auto"/>
              <w:jc w:val="center"/>
              <w:rPr>
                <w:b/>
                <w:sz w:val="24"/>
              </w:rPr>
            </w:pPr>
            <w:r w:rsidRPr="009D2FE6">
              <w:rPr>
                <w:b/>
                <w:sz w:val="24"/>
              </w:rPr>
              <w:t>на 2027 рік</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ind w:left="-110" w:right="-108"/>
              <w:jc w:val="center"/>
              <w:rPr>
                <w:b/>
                <w:sz w:val="24"/>
              </w:rPr>
            </w:pPr>
            <w:r w:rsidRPr="009D2FE6">
              <w:rPr>
                <w:b/>
                <w:sz w:val="24"/>
              </w:rPr>
              <w:t>Обсяги, тис. грн.</w:t>
            </w:r>
          </w:p>
          <w:p w:rsidR="00380E36" w:rsidRPr="009D2FE6" w:rsidRDefault="00380E36" w:rsidP="00380E36">
            <w:pPr>
              <w:spacing w:line="240" w:lineRule="auto"/>
              <w:jc w:val="center"/>
              <w:rPr>
                <w:b/>
                <w:sz w:val="24"/>
              </w:rPr>
            </w:pPr>
            <w:r w:rsidRPr="009D2FE6">
              <w:rPr>
                <w:b/>
                <w:sz w:val="24"/>
              </w:rPr>
              <w:t>на 2028 рік</w:t>
            </w:r>
          </w:p>
        </w:tc>
        <w:tc>
          <w:tcPr>
            <w:tcW w:w="131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b/>
                <w:sz w:val="24"/>
              </w:rPr>
            </w:pPr>
          </w:p>
        </w:tc>
      </w:tr>
      <w:tr w:rsidR="009D2FE6" w:rsidRPr="009D2FE6" w:rsidTr="00622758">
        <w:trPr>
          <w:gridAfter w:val="3"/>
          <w:wAfter w:w="7171" w:type="dxa"/>
          <w:cantSplit/>
        </w:trPr>
        <w:tc>
          <w:tcPr>
            <w:tcW w:w="476"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1.</w:t>
            </w:r>
          </w:p>
          <w:p w:rsidR="00380E36" w:rsidRPr="009D2FE6" w:rsidRDefault="00380E36" w:rsidP="00380E36">
            <w:pPr>
              <w:autoSpaceDE w:val="0"/>
              <w:autoSpaceDN w:val="0"/>
              <w:adjustRightInd w:val="0"/>
              <w:spacing w:line="240" w:lineRule="auto"/>
              <w:jc w:val="center"/>
              <w:rPr>
                <w:sz w:val="24"/>
              </w:rPr>
            </w:pPr>
          </w:p>
          <w:p w:rsidR="00380E36" w:rsidRPr="009D2FE6" w:rsidRDefault="00380E36" w:rsidP="00380E36">
            <w:pPr>
              <w:autoSpaceDE w:val="0"/>
              <w:autoSpaceDN w:val="0"/>
              <w:adjustRightInd w:val="0"/>
              <w:spacing w:line="240" w:lineRule="auto"/>
              <w:jc w:val="center"/>
              <w:rPr>
                <w:sz w:val="24"/>
              </w:rPr>
            </w:pPr>
          </w:p>
        </w:tc>
        <w:tc>
          <w:tcPr>
            <w:tcW w:w="1919"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Надання матеріальної допомоги незахищеним верствам населення</w:t>
            </w:r>
          </w:p>
          <w:p w:rsidR="00380E36" w:rsidRPr="009D2FE6" w:rsidRDefault="00380E36" w:rsidP="00380E36">
            <w:pPr>
              <w:autoSpaceDE w:val="0"/>
              <w:autoSpaceDN w:val="0"/>
              <w:adjustRightInd w:val="0"/>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1. виплата одноразової  допомоги громадянам, які постраждали від аварії на ЧАЕС</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top w:val="single" w:sz="4" w:space="0" w:color="auto"/>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74,8</w:t>
            </w:r>
          </w:p>
        </w:tc>
        <w:tc>
          <w:tcPr>
            <w:tcW w:w="909" w:type="dxa"/>
            <w:tcBorders>
              <w:top w:val="single" w:sz="4" w:space="0" w:color="auto"/>
              <w:left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74,8</w:t>
            </w:r>
          </w:p>
        </w:tc>
        <w:tc>
          <w:tcPr>
            <w:tcW w:w="909" w:type="dxa"/>
            <w:gridSpan w:val="2"/>
            <w:tcBorders>
              <w:top w:val="single" w:sz="4" w:space="0" w:color="auto"/>
              <w:left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74,8</w:t>
            </w:r>
          </w:p>
        </w:tc>
        <w:tc>
          <w:tcPr>
            <w:tcW w:w="1010"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Управління соціального захисту населення</w:t>
            </w:r>
          </w:p>
        </w:tc>
        <w:tc>
          <w:tcPr>
            <w:tcW w:w="808"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міський бюджет</w:t>
            </w: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74,8</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74,8</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74,8</w:t>
            </w:r>
          </w:p>
        </w:tc>
        <w:tc>
          <w:tcPr>
            <w:tcW w:w="1313" w:type="dxa"/>
            <w:gridSpan w:val="2"/>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Покращення матеріального становища незахищених верств населення </w:t>
            </w: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Кількість заяв  </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56</w:t>
            </w: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56</w:t>
            </w: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56</w:t>
            </w: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допомоги</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1335,71</w:t>
            </w: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1335,71</w:t>
            </w: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1335,71</w:t>
            </w: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w:t>
            </w: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w:t>
            </w: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lang w:val="ru-RU"/>
              </w:rPr>
            </w:pPr>
            <w:r w:rsidRPr="009D2FE6">
              <w:rPr>
                <w:sz w:val="24"/>
              </w:rPr>
              <w:t xml:space="preserve">2. виплата одноразової  допомоги учасникам </w:t>
            </w:r>
            <w:r w:rsidRPr="009D2FE6">
              <w:rPr>
                <w:sz w:val="24"/>
                <w:lang w:eastAsia="ru-RU"/>
              </w:rPr>
              <w:t>бойовий дій та сім</w:t>
            </w:r>
            <w:r w:rsidRPr="009D2FE6">
              <w:rPr>
                <w:sz w:val="24"/>
                <w:lang w:val="ru-RU" w:eastAsia="ru-RU"/>
              </w:rPr>
              <w:t>’</w:t>
            </w:r>
            <w:r w:rsidRPr="009D2FE6">
              <w:rPr>
                <w:sz w:val="24"/>
                <w:lang w:eastAsia="ru-RU"/>
              </w:rPr>
              <w:t>ям загиблих учасників бойових дій на території республіки Афганістан</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top w:val="single" w:sz="4" w:space="0" w:color="auto"/>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25,0</w:t>
            </w:r>
          </w:p>
        </w:tc>
        <w:tc>
          <w:tcPr>
            <w:tcW w:w="909" w:type="dxa"/>
            <w:tcBorders>
              <w:top w:val="single" w:sz="4" w:space="0" w:color="auto"/>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25,0</w:t>
            </w:r>
          </w:p>
        </w:tc>
        <w:tc>
          <w:tcPr>
            <w:tcW w:w="909" w:type="dxa"/>
            <w:gridSpan w:val="2"/>
            <w:tcBorders>
              <w:top w:val="single" w:sz="4" w:space="0" w:color="auto"/>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25,0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25,0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25,0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25,0</w:t>
            </w: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Кількість заяв  </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25</w:t>
            </w: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25</w:t>
            </w: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25</w:t>
            </w: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допомоги</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1000</w:t>
            </w: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1000</w:t>
            </w: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491"/>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w:t>
            </w:r>
          </w:p>
        </w:tc>
        <w:tc>
          <w:tcPr>
            <w:tcW w:w="909" w:type="dxa"/>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w:t>
            </w:r>
          </w:p>
        </w:tc>
        <w:tc>
          <w:tcPr>
            <w:tcW w:w="909" w:type="dxa"/>
            <w:gridSpan w:val="2"/>
            <w:tcBorders>
              <w:left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center"/>
              <w:rPr>
                <w:noProof/>
                <w:sz w:val="24"/>
                <w:lang w:eastAsia="ru-RU"/>
              </w:rPr>
            </w:pPr>
            <w:r w:rsidRPr="009D2FE6">
              <w:rPr>
                <w:noProof/>
                <w:sz w:val="24"/>
                <w:lang w:eastAsia="ru-RU"/>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tabs>
                <w:tab w:val="left" w:pos="86"/>
                <w:tab w:val="center" w:pos="4680"/>
                <w:tab w:val="decimal" w:pos="7200"/>
                <w:tab w:val="right" w:pos="9360"/>
              </w:tabs>
              <w:spacing w:line="240" w:lineRule="auto"/>
              <w:jc w:val="both"/>
              <w:rPr>
                <w:noProof/>
                <w:sz w:val="24"/>
                <w:lang w:eastAsia="ru-RU"/>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3. виплата адресної допомоги вдовам політв’язнів</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val="en-US"/>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6,0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6,0</w:t>
            </w: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339"/>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val="en-US"/>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Кількість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3</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3</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3</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val="en-US"/>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Середній розмір допомоги</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2000,0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2000,0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2000,0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val="en-US"/>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Height w:val="70"/>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4. виплата одноразової допомоги на поховання</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332,8</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166,4</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166,4</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332,8</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166,4</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166,4</w:t>
            </w: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Кількість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50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25</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25</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допомоги(грн.)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6656,00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6656,00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6656,00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5. виплата матеріальної допомоги мешканцям Новороздільської громади та особам, зареєстрованим в ІСОІ ВПО на території громади, які опинились в складних життєвих обставинах</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904,0</w:t>
            </w:r>
          </w:p>
        </w:tc>
        <w:tc>
          <w:tcPr>
            <w:tcW w:w="909" w:type="dxa"/>
            <w:tcBorders>
              <w:left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904,0</w:t>
            </w:r>
          </w:p>
        </w:tc>
        <w:tc>
          <w:tcPr>
            <w:tcW w:w="909" w:type="dxa"/>
            <w:gridSpan w:val="2"/>
            <w:tcBorders>
              <w:left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904,0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904,0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904,0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904,0</w:t>
            </w: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Кількість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452</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452</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452</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допомоги(грн.)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2000,0</w:t>
            </w:r>
          </w:p>
        </w:tc>
        <w:tc>
          <w:tcPr>
            <w:tcW w:w="909" w:type="dxa"/>
            <w:tcBorders>
              <w:left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2000,0</w:t>
            </w:r>
          </w:p>
        </w:tc>
        <w:tc>
          <w:tcPr>
            <w:tcW w:w="909" w:type="dxa"/>
            <w:gridSpan w:val="2"/>
            <w:tcBorders>
              <w:left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2000,0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3232" w:type="dxa"/>
            <w:vMerge w:val="restart"/>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6. виплата адресної допомоги членам УТОС „Біла тростина”, інвалідам І, ІІ групи по зору</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15,0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15,0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15,0</w:t>
            </w: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Кількість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допомоги(грн.)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7. виплата адресної допомоги членам УТОГ</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18,0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18,0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18,0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18,0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18,0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rPr>
              <w:t>18,0</w:t>
            </w: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Кількість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12</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12</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12</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допомоги(грн.)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1500,0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rPr>
                <w:snapToGrid w:val="0"/>
                <w:sz w:val="24"/>
                <w:lang w:eastAsia="ru-RU"/>
              </w:rPr>
            </w:pPr>
            <w:r w:rsidRPr="009D2FE6">
              <w:rPr>
                <w:snapToGrid w:val="0"/>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val="restart"/>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8. Матеріальна допомога особам, які мають на утриманні дитину з інвалідністю підгрупи «А» </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96,0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96,0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96,0</w:t>
            </w:r>
          </w:p>
        </w:tc>
        <w:tc>
          <w:tcPr>
            <w:tcW w:w="1010"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lang w:eastAsia="ru-RU"/>
              </w:rPr>
              <w:t>96,0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96,0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96,0</w:t>
            </w:r>
          </w:p>
        </w:tc>
        <w:tc>
          <w:tcPr>
            <w:tcW w:w="1313" w:type="dxa"/>
            <w:gridSpan w:val="2"/>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Кількість одержувачів</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32</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32</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32</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оплати(грн.)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3000,0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3000,0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3000,0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9.</w:t>
            </w:r>
            <w:r w:rsidRPr="009D2FE6">
              <w:rPr>
                <w:sz w:val="24"/>
                <w:lang w:eastAsia="ru-RU"/>
              </w:rPr>
              <w:t xml:space="preserve"> Матеріальна допомога для підтримки патронатних сімей (виплата на дитину)</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lang w:eastAsia="ru-RU"/>
              </w:rPr>
              <w:t>10,0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10,0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10,0</w:t>
            </w:r>
          </w:p>
        </w:tc>
        <w:tc>
          <w:tcPr>
            <w:tcW w:w="1313" w:type="dxa"/>
            <w:gridSpan w:val="2"/>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Кількість одержувачів</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оплати(грн.)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5000,0</w:t>
            </w:r>
          </w:p>
        </w:tc>
        <w:tc>
          <w:tcPr>
            <w:tcW w:w="909" w:type="dxa"/>
            <w:tcBorders>
              <w:left w:val="single" w:sz="4" w:space="0" w:color="auto"/>
              <w:right w:val="single" w:sz="4" w:space="0" w:color="auto"/>
            </w:tcBorders>
          </w:tcPr>
          <w:p w:rsidR="00380E36" w:rsidRPr="009D2FE6" w:rsidRDefault="00380E36" w:rsidP="00380E36">
            <w:pPr>
              <w:spacing w:line="240" w:lineRule="auto"/>
              <w:jc w:val="both"/>
              <w:rPr>
                <w:sz w:val="24"/>
                <w:lang w:eastAsia="ru-RU"/>
              </w:rPr>
            </w:pPr>
            <w:r w:rsidRPr="009D2FE6">
              <w:rPr>
                <w:sz w:val="24"/>
              </w:rPr>
              <w:t>5000,0</w:t>
            </w:r>
          </w:p>
        </w:tc>
        <w:tc>
          <w:tcPr>
            <w:tcW w:w="909" w:type="dxa"/>
            <w:gridSpan w:val="2"/>
            <w:tcBorders>
              <w:left w:val="single" w:sz="4" w:space="0" w:color="auto"/>
              <w:right w:val="single" w:sz="4" w:space="0" w:color="auto"/>
            </w:tcBorders>
          </w:tcPr>
          <w:p w:rsidR="00380E36" w:rsidRPr="009D2FE6" w:rsidRDefault="00380E36" w:rsidP="00380E36">
            <w:pPr>
              <w:spacing w:line="240" w:lineRule="auto"/>
              <w:jc w:val="both"/>
              <w:rPr>
                <w:sz w:val="24"/>
                <w:lang w:eastAsia="ru-RU"/>
              </w:rPr>
            </w:pPr>
            <w:r w:rsidRPr="009D2FE6">
              <w:rPr>
                <w:sz w:val="24"/>
              </w:rPr>
              <w:t>5000,0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r w:rsidRPr="009D2FE6">
              <w:rPr>
                <w:sz w:val="24"/>
              </w:rPr>
              <w:t>2</w:t>
            </w:r>
          </w:p>
        </w:tc>
        <w:tc>
          <w:tcPr>
            <w:tcW w:w="1919" w:type="dxa"/>
            <w:vMerge w:val="restart"/>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r w:rsidRPr="009D2FE6">
              <w:rPr>
                <w:sz w:val="24"/>
              </w:rPr>
              <w:t>Соціальна підтримка одиноких громадян та інших пільгових категорій</w:t>
            </w:r>
          </w:p>
        </w:tc>
        <w:tc>
          <w:tcPr>
            <w:tcW w:w="3232"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1.</w:t>
            </w:r>
            <w:r w:rsidRPr="009D2FE6">
              <w:rPr>
                <w:sz w:val="24"/>
                <w:lang w:eastAsia="ru-RU"/>
              </w:rPr>
              <w:t xml:space="preserve"> Забезпечення  інформаційної підтримки одиноких громадян, та інших пільгових категорій громадян, які перебувають на обслуговуванні в Новороздільському центрі надання соціальних послуг Новороздільської міської ради та іншим пільговим категоріям громадян Новороздільської громади, а саме придбання міської газети</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99,0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99,0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99,0</w:t>
            </w:r>
          </w:p>
        </w:tc>
        <w:tc>
          <w:tcPr>
            <w:tcW w:w="1010"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lang w:eastAsia="ru-RU"/>
              </w:rPr>
              <w:t>99,0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99,0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99,0</w:t>
            </w:r>
          </w:p>
        </w:tc>
        <w:tc>
          <w:tcPr>
            <w:tcW w:w="1313" w:type="dxa"/>
            <w:gridSpan w:val="2"/>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Кількість одержувачів</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206</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206</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206</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оплати(грн.)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480,6</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480,6</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480,6</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val="restart"/>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r w:rsidRPr="009D2FE6">
              <w:rPr>
                <w:sz w:val="24"/>
              </w:rPr>
              <w:t>3</w:t>
            </w:r>
          </w:p>
        </w:tc>
        <w:tc>
          <w:tcPr>
            <w:tcW w:w="1919" w:type="dxa"/>
            <w:vMerge w:val="restart"/>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val="restart"/>
            <w:tcBorders>
              <w:top w:val="single" w:sz="4" w:space="0" w:color="auto"/>
              <w:left w:val="single" w:sz="4" w:space="0" w:color="auto"/>
              <w:right w:val="single" w:sz="4" w:space="0" w:color="auto"/>
            </w:tcBorders>
            <w:shd w:val="clear" w:color="auto" w:fill="auto"/>
          </w:tcPr>
          <w:p w:rsidR="00380E36" w:rsidRPr="009D2FE6" w:rsidRDefault="00380E36" w:rsidP="00380E36">
            <w:pPr>
              <w:spacing w:line="240" w:lineRule="auto"/>
              <w:ind w:left="-87"/>
              <w:rPr>
                <w:sz w:val="24"/>
                <w:lang w:eastAsia="ru-RU"/>
              </w:rPr>
            </w:pPr>
            <w:r w:rsidRPr="009D2FE6">
              <w:rPr>
                <w:sz w:val="24"/>
              </w:rPr>
              <w:t>1.</w:t>
            </w:r>
            <w:r w:rsidRPr="009D2FE6">
              <w:rPr>
                <w:sz w:val="24"/>
                <w:lang w:eastAsia="ru-RU"/>
              </w:rPr>
              <w:t xml:space="preserve"> Організація поховання окремих категорій громадян. </w:t>
            </w:r>
          </w:p>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затрат (тис. 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50,0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50,0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50,0</w:t>
            </w:r>
          </w:p>
        </w:tc>
        <w:tc>
          <w:tcPr>
            <w:tcW w:w="1010"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lang w:eastAsia="ru-RU"/>
              </w:rPr>
              <w:t>50,0</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50,0</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sz w:val="24"/>
                <w:lang w:eastAsia="ru-RU"/>
              </w:rPr>
              <w:t>60,0</w:t>
            </w:r>
          </w:p>
        </w:tc>
        <w:tc>
          <w:tcPr>
            <w:tcW w:w="1313" w:type="dxa"/>
            <w:gridSpan w:val="2"/>
            <w:vMerge w:val="restart"/>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 xml:space="preserve">продукту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Кількість одержувачів</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5</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5</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5</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ефективності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Середній розмір оплати(грн.)</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10000,0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10000,0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both"/>
              <w:rPr>
                <w:sz w:val="24"/>
              </w:rPr>
            </w:pPr>
            <w:r w:rsidRPr="009D2FE6">
              <w:rPr>
                <w:sz w:val="24"/>
              </w:rPr>
              <w:t>10000,0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якості</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lang w:eastAsia="ru-RU"/>
              </w:rPr>
              <w:t xml:space="preserve">% позитивно вирішених заяв </w:t>
            </w: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jc w:val="center"/>
              <w:rPr>
                <w:sz w:val="24"/>
              </w:rPr>
            </w:pPr>
            <w:r w:rsidRPr="009D2FE6">
              <w:rPr>
                <w:sz w:val="24"/>
              </w:rPr>
              <w:t>100</w:t>
            </w: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vMerge/>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vMerge/>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vMerge/>
            <w:tcBorders>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rPr>
            </w:pP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gridAfter w:val="3"/>
          <w:wAfter w:w="7171" w:type="dxa"/>
          <w:cantSplit/>
        </w:trPr>
        <w:tc>
          <w:tcPr>
            <w:tcW w:w="476" w:type="dxa"/>
            <w:tcBorders>
              <w:left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sz w:val="24"/>
              </w:rPr>
            </w:pPr>
          </w:p>
        </w:tc>
        <w:tc>
          <w:tcPr>
            <w:tcW w:w="1919" w:type="dxa"/>
            <w:tcBorders>
              <w:left w:val="single" w:sz="4" w:space="0" w:color="auto"/>
              <w:right w:val="single" w:sz="4" w:space="0" w:color="auto"/>
            </w:tcBorders>
            <w:shd w:val="clear" w:color="auto" w:fill="auto"/>
            <w:vAlign w:val="center"/>
          </w:tcPr>
          <w:p w:rsidR="00380E36" w:rsidRPr="009D2FE6" w:rsidRDefault="00380E36" w:rsidP="00380E36">
            <w:pPr>
              <w:spacing w:line="240" w:lineRule="auto"/>
              <w:rPr>
                <w:sz w:val="24"/>
              </w:rPr>
            </w:pPr>
          </w:p>
        </w:tc>
        <w:tc>
          <w:tcPr>
            <w:tcW w:w="3232"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r w:rsidRPr="009D2FE6">
              <w:rPr>
                <w:sz w:val="24"/>
              </w:rPr>
              <w:t>ВСЬОГО</w:t>
            </w:r>
          </w:p>
        </w:tc>
        <w:tc>
          <w:tcPr>
            <w:tcW w:w="1313"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909" w:type="dxa"/>
            <w:gridSpan w:val="2"/>
            <w:tcBorders>
              <w:left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1010"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808" w:type="dxa"/>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b/>
                <w:sz w:val="24"/>
              </w:rPr>
            </w:pPr>
            <w:r w:rsidRPr="009D2FE6">
              <w:rPr>
                <w:b/>
                <w:sz w:val="24"/>
              </w:rPr>
              <w:t>1630,6</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b/>
                <w:sz w:val="24"/>
              </w:rPr>
              <w:t>1464,2</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b/>
                <w:sz w:val="24"/>
              </w:rPr>
              <w:t>1464,2</w:t>
            </w:r>
          </w:p>
        </w:tc>
        <w:tc>
          <w:tcPr>
            <w:tcW w:w="1313" w:type="dxa"/>
            <w:gridSpan w:val="2"/>
            <w:vMerge/>
            <w:tcBorders>
              <w:left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sz w:val="24"/>
              </w:rPr>
            </w:pPr>
          </w:p>
        </w:tc>
      </w:tr>
      <w:tr w:rsidR="009D2FE6" w:rsidRPr="009D2FE6" w:rsidTr="00622758">
        <w:trPr>
          <w:cantSplit/>
        </w:trPr>
        <w:tc>
          <w:tcPr>
            <w:tcW w:w="7748" w:type="dxa"/>
            <w:gridSpan w:val="5"/>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ind w:firstLine="542"/>
              <w:rPr>
                <w:b/>
                <w:sz w:val="24"/>
              </w:rPr>
            </w:pPr>
            <w:r w:rsidRPr="009D2FE6">
              <w:rPr>
                <w:b/>
                <w:sz w:val="24"/>
              </w:rPr>
              <w:t xml:space="preserve">Усього на етап або на програму: </w:t>
            </w:r>
          </w:p>
        </w:tc>
        <w:tc>
          <w:tcPr>
            <w:tcW w:w="1761" w:type="dxa"/>
            <w:gridSpan w:val="2"/>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rPr>
            </w:pPr>
          </w:p>
        </w:tc>
        <w:tc>
          <w:tcPr>
            <w:tcW w:w="1875" w:type="dxa"/>
            <w:gridSpan w:val="3"/>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rPr>
            </w:pPr>
          </w:p>
        </w:tc>
        <w:tc>
          <w:tcPr>
            <w:tcW w:w="1111"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b/>
                <w:sz w:val="24"/>
              </w:rPr>
              <w:t>1630,6</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b/>
                <w:sz w:val="24"/>
              </w:rPr>
              <w:t>1464,2</w:t>
            </w:r>
          </w:p>
        </w:tc>
        <w:tc>
          <w:tcPr>
            <w:tcW w:w="909"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center"/>
              <w:rPr>
                <w:sz w:val="24"/>
                <w:lang w:eastAsia="ru-RU"/>
              </w:rPr>
            </w:pPr>
            <w:r w:rsidRPr="009D2FE6">
              <w:rPr>
                <w:b/>
                <w:sz w:val="24"/>
              </w:rPr>
              <w:t>1464,2</w:t>
            </w:r>
          </w:p>
        </w:tc>
        <w:tc>
          <w:tcPr>
            <w:tcW w:w="1212"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2424" w:type="dxa"/>
            <w:gridSpan w:val="2"/>
            <w:tcBorders>
              <w:top w:val="single" w:sz="4" w:space="0" w:color="auto"/>
              <w:left w:val="single" w:sz="4" w:space="0" w:color="auto"/>
              <w:bottom w:val="single" w:sz="4" w:space="0" w:color="auto"/>
              <w:right w:val="single" w:sz="4" w:space="0" w:color="auto"/>
            </w:tcBorders>
          </w:tcPr>
          <w:p w:rsidR="00380E36" w:rsidRPr="009D2FE6" w:rsidRDefault="00380E36" w:rsidP="00380E36">
            <w:pPr>
              <w:spacing w:line="240" w:lineRule="auto"/>
              <w:jc w:val="both"/>
              <w:rPr>
                <w:sz w:val="24"/>
                <w:lang w:eastAsia="ru-RU"/>
              </w:rPr>
            </w:pPr>
          </w:p>
        </w:tc>
        <w:tc>
          <w:tcPr>
            <w:tcW w:w="242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c>
          <w:tcPr>
            <w:tcW w:w="2424" w:type="dxa"/>
            <w:tcBorders>
              <w:top w:val="single" w:sz="4" w:space="0" w:color="auto"/>
              <w:left w:val="single" w:sz="4" w:space="0" w:color="auto"/>
              <w:bottom w:val="single" w:sz="4" w:space="0" w:color="auto"/>
              <w:right w:val="single" w:sz="4" w:space="0" w:color="auto"/>
            </w:tcBorders>
          </w:tcPr>
          <w:p w:rsidR="00380E36" w:rsidRPr="009D2FE6" w:rsidRDefault="00380E36" w:rsidP="00380E36">
            <w:pPr>
              <w:autoSpaceDE w:val="0"/>
              <w:autoSpaceDN w:val="0"/>
              <w:adjustRightInd w:val="0"/>
              <w:spacing w:line="240" w:lineRule="auto"/>
              <w:rPr>
                <w:sz w:val="24"/>
              </w:rPr>
            </w:pPr>
          </w:p>
        </w:tc>
      </w:tr>
    </w:tbl>
    <w:p w:rsidR="00380E36" w:rsidRPr="009D2FE6" w:rsidRDefault="00380E36" w:rsidP="00380E36">
      <w:pPr>
        <w:autoSpaceDE w:val="0"/>
        <w:autoSpaceDN w:val="0"/>
        <w:adjustRightInd w:val="0"/>
        <w:spacing w:line="240" w:lineRule="auto"/>
        <w:ind w:left="1300" w:hanging="650"/>
        <w:rPr>
          <w:sz w:val="24"/>
        </w:rPr>
      </w:pPr>
      <w:r w:rsidRPr="009D2FE6">
        <w:rPr>
          <w:sz w:val="24"/>
        </w:rPr>
        <w:t xml:space="preserve">* якщо строк виконання програми 5 і більше років, вона поділяється на етапи і таблиця заповнюється на кожний з них окремо. </w:t>
      </w:r>
    </w:p>
    <w:p w:rsidR="00380E36" w:rsidRPr="009D2FE6" w:rsidRDefault="00380E36" w:rsidP="00380E36">
      <w:pPr>
        <w:autoSpaceDE w:val="0"/>
        <w:autoSpaceDN w:val="0"/>
        <w:adjustRightInd w:val="0"/>
        <w:spacing w:line="192" w:lineRule="auto"/>
        <w:ind w:left="650"/>
        <w:rPr>
          <w:sz w:val="24"/>
        </w:rPr>
      </w:pPr>
      <w:r w:rsidRPr="009D2FE6">
        <w:rPr>
          <w:sz w:val="24"/>
        </w:rPr>
        <w:t xml:space="preserve">** вказується кожне джерело окремо. </w:t>
      </w:r>
    </w:p>
    <w:p w:rsidR="00380E36" w:rsidRPr="009D2FE6" w:rsidRDefault="00380E36" w:rsidP="00380E36">
      <w:pPr>
        <w:autoSpaceDE w:val="0"/>
        <w:autoSpaceDN w:val="0"/>
        <w:adjustRightInd w:val="0"/>
        <w:spacing w:line="192" w:lineRule="auto"/>
        <w:ind w:left="650"/>
        <w:rPr>
          <w:sz w:val="24"/>
        </w:rPr>
      </w:pPr>
      <w:r w:rsidRPr="009D2FE6">
        <w:rPr>
          <w:sz w:val="24"/>
        </w:rPr>
        <w:t xml:space="preserve">*** завдання, заходи та показники вказуються на кожний рік програми. </w:t>
      </w:r>
    </w:p>
    <w:p w:rsidR="00380E36" w:rsidRPr="009D2FE6" w:rsidRDefault="00380E36" w:rsidP="00380E36">
      <w:pPr>
        <w:autoSpaceDE w:val="0"/>
        <w:autoSpaceDN w:val="0"/>
        <w:adjustRightInd w:val="0"/>
        <w:spacing w:line="192" w:lineRule="auto"/>
        <w:ind w:left="650"/>
        <w:rPr>
          <w:sz w:val="24"/>
        </w:rPr>
      </w:pPr>
    </w:p>
    <w:p w:rsidR="00380E36" w:rsidRPr="009D2FE6" w:rsidRDefault="00314F3B" w:rsidP="00314F3B">
      <w:pPr>
        <w:tabs>
          <w:tab w:val="left" w:pos="708"/>
          <w:tab w:val="center" w:pos="4320"/>
          <w:tab w:val="right" w:pos="8640"/>
        </w:tabs>
        <w:spacing w:line="192" w:lineRule="auto"/>
        <w:ind w:left="2080"/>
        <w:jc w:val="both"/>
        <w:rPr>
          <w:b/>
          <w:sz w:val="24"/>
          <w:lang w:eastAsia="ru-RU"/>
        </w:rPr>
      </w:pPr>
      <w:r w:rsidRPr="009D2FE6">
        <w:rPr>
          <w:b/>
          <w:sz w:val="24"/>
          <w:lang w:eastAsia="ru-RU"/>
        </w:rPr>
        <w:t xml:space="preserve">Керівник установи - </w:t>
      </w:r>
      <w:r w:rsidR="00380E36" w:rsidRPr="009D2FE6">
        <w:rPr>
          <w:b/>
          <w:sz w:val="24"/>
          <w:lang w:eastAsia="ru-RU"/>
        </w:rPr>
        <w:t>головного</w:t>
      </w:r>
      <w:r w:rsidR="00380E36" w:rsidRPr="009D2FE6">
        <w:rPr>
          <w:b/>
          <w:noProof/>
          <w:sz w:val="24"/>
          <w:lang w:eastAsia="ru-RU"/>
        </w:rPr>
        <w:t xml:space="preserve"> розпорядник</w:t>
      </w:r>
      <w:r w:rsidR="00380E36" w:rsidRPr="009D2FE6">
        <w:rPr>
          <w:b/>
          <w:sz w:val="24"/>
          <w:lang w:eastAsia="ru-RU"/>
        </w:rPr>
        <w:t>а</w:t>
      </w:r>
      <w:r w:rsidR="00380E36" w:rsidRPr="009D2FE6">
        <w:rPr>
          <w:b/>
          <w:noProof/>
          <w:sz w:val="24"/>
          <w:lang w:eastAsia="ru-RU"/>
        </w:rPr>
        <w:t xml:space="preserve"> коштів</w:t>
      </w:r>
      <w:r w:rsidR="00380E36" w:rsidRPr="009D2FE6">
        <w:rPr>
          <w:b/>
          <w:sz w:val="24"/>
          <w:lang w:eastAsia="ru-RU"/>
        </w:rPr>
        <w:t xml:space="preserve"> </w:t>
      </w:r>
      <w:r w:rsidR="00380E36" w:rsidRPr="009D2FE6">
        <w:rPr>
          <w:b/>
          <w:sz w:val="24"/>
          <w:lang w:eastAsia="ru-RU"/>
        </w:rPr>
        <w:tab/>
      </w:r>
      <w:r w:rsidR="00380E36" w:rsidRPr="009D2FE6">
        <w:rPr>
          <w:b/>
          <w:sz w:val="24"/>
          <w:lang w:val="ru-RU" w:eastAsia="ru-RU"/>
        </w:rPr>
        <w:t xml:space="preserve">             </w:t>
      </w:r>
      <w:r w:rsidRPr="009D2FE6">
        <w:rPr>
          <w:b/>
          <w:sz w:val="24"/>
          <w:lang w:val="ru-RU" w:eastAsia="ru-RU"/>
        </w:rPr>
        <w:t xml:space="preserve">                           </w:t>
      </w:r>
      <w:r w:rsidR="00380E36" w:rsidRPr="009D2FE6">
        <w:rPr>
          <w:b/>
          <w:sz w:val="24"/>
          <w:lang w:val="ru-RU" w:eastAsia="ru-RU"/>
        </w:rPr>
        <w:t xml:space="preserve"> </w:t>
      </w:r>
      <w:r w:rsidR="00380E36" w:rsidRPr="009D2FE6">
        <w:rPr>
          <w:b/>
          <w:sz w:val="24"/>
          <w:lang w:eastAsia="ru-RU"/>
        </w:rPr>
        <w:t xml:space="preserve">Галина КАЛІНЧУК </w:t>
      </w:r>
      <w:r w:rsidR="00380E36" w:rsidRPr="009D2FE6">
        <w:rPr>
          <w:b/>
          <w:sz w:val="24"/>
          <w:lang w:eastAsia="ru-RU"/>
        </w:rPr>
        <w:tab/>
      </w:r>
    </w:p>
    <w:p w:rsidR="00380E36" w:rsidRPr="009D2FE6" w:rsidRDefault="00380E36" w:rsidP="00314F3B">
      <w:pPr>
        <w:tabs>
          <w:tab w:val="left" w:pos="708"/>
          <w:tab w:val="center" w:pos="4320"/>
          <w:tab w:val="right" w:pos="8640"/>
        </w:tabs>
        <w:spacing w:line="240" w:lineRule="auto"/>
        <w:ind w:left="2080"/>
        <w:jc w:val="both"/>
        <w:rPr>
          <w:b/>
          <w:sz w:val="24"/>
          <w:lang w:eastAsia="ru-RU"/>
        </w:rPr>
      </w:pP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t xml:space="preserve">  </w:t>
      </w:r>
    </w:p>
    <w:p w:rsidR="00380E36" w:rsidRPr="009D2FE6" w:rsidRDefault="00380E36" w:rsidP="00314F3B">
      <w:pPr>
        <w:tabs>
          <w:tab w:val="left" w:pos="708"/>
          <w:tab w:val="center" w:pos="4320"/>
          <w:tab w:val="right" w:pos="8640"/>
        </w:tabs>
        <w:spacing w:line="240" w:lineRule="auto"/>
        <w:ind w:left="2080"/>
        <w:jc w:val="both"/>
        <w:rPr>
          <w:b/>
          <w:sz w:val="24"/>
          <w:lang w:val="ru-RU" w:eastAsia="ru-RU"/>
        </w:rPr>
      </w:pPr>
      <w:r w:rsidRPr="009D2FE6">
        <w:rPr>
          <w:b/>
          <w:sz w:val="24"/>
          <w:lang w:eastAsia="ru-RU"/>
        </w:rPr>
        <w:t xml:space="preserve">Відповідальний </w:t>
      </w:r>
      <w:r w:rsidRPr="009D2FE6">
        <w:rPr>
          <w:b/>
          <w:sz w:val="24"/>
          <w:lang w:eastAsia="ru-RU"/>
        </w:rPr>
        <w:br/>
        <w:t xml:space="preserve">виконавець Програми                                                                           </w:t>
      </w:r>
      <w:r w:rsidRPr="009D2FE6">
        <w:rPr>
          <w:b/>
          <w:sz w:val="24"/>
          <w:lang w:val="ru-RU" w:eastAsia="ru-RU"/>
        </w:rPr>
        <w:t xml:space="preserve">                      </w:t>
      </w:r>
      <w:r w:rsidRPr="009D2FE6">
        <w:rPr>
          <w:b/>
          <w:sz w:val="24"/>
          <w:lang w:eastAsia="ru-RU"/>
        </w:rPr>
        <w:t>Галина КАЛІНЧУК</w:t>
      </w:r>
    </w:p>
    <w:p w:rsidR="00380E36" w:rsidRPr="009D2FE6" w:rsidRDefault="00380E36" w:rsidP="00314F3B">
      <w:pPr>
        <w:tabs>
          <w:tab w:val="left" w:pos="708"/>
          <w:tab w:val="center" w:pos="4320"/>
          <w:tab w:val="right" w:pos="8640"/>
        </w:tabs>
        <w:spacing w:line="240" w:lineRule="auto"/>
        <w:ind w:left="1069"/>
        <w:jc w:val="both"/>
        <w:rPr>
          <w:b/>
          <w:sz w:val="24"/>
          <w:lang w:eastAsia="ru-RU"/>
        </w:rPr>
      </w:pPr>
      <w:r w:rsidRPr="009D2FE6">
        <w:rPr>
          <w:b/>
          <w:sz w:val="24"/>
          <w:lang w:val="ru-RU" w:eastAsia="ru-RU"/>
        </w:rPr>
        <w:t xml:space="preserve">                    </w:t>
      </w:r>
      <w:r w:rsidRPr="009D2FE6">
        <w:rPr>
          <w:b/>
          <w:sz w:val="24"/>
          <w:lang w:val="ru-RU" w:eastAsia="ru-RU"/>
        </w:rPr>
        <w:tab/>
        <w:t xml:space="preserve"> </w:t>
      </w:r>
      <w:r w:rsidRPr="009D2FE6">
        <w:rPr>
          <w:b/>
          <w:sz w:val="24"/>
          <w:lang w:val="ru-RU"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t xml:space="preserve">                 </w:t>
      </w:r>
      <w:r w:rsidRPr="009D2FE6">
        <w:rPr>
          <w:b/>
          <w:sz w:val="24"/>
          <w:lang w:eastAsia="ru-RU"/>
        </w:rPr>
        <w:tab/>
        <w:t xml:space="preserve">                                                                                                                </w:t>
      </w:r>
    </w:p>
    <w:p w:rsidR="00380E36" w:rsidRPr="009D2FE6" w:rsidRDefault="00380E36" w:rsidP="00314F3B">
      <w:pPr>
        <w:tabs>
          <w:tab w:val="left" w:pos="708"/>
          <w:tab w:val="center" w:pos="4320"/>
          <w:tab w:val="right" w:pos="8640"/>
        </w:tabs>
        <w:spacing w:line="240" w:lineRule="auto"/>
        <w:jc w:val="both"/>
        <w:rPr>
          <w:noProof/>
          <w:sz w:val="24"/>
          <w:lang w:val="ru-RU" w:eastAsia="ru-RU"/>
        </w:rPr>
      </w:pPr>
    </w:p>
    <w:p w:rsidR="00380E36" w:rsidRPr="009D2FE6" w:rsidRDefault="00380E36"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14F3B" w:rsidRPr="009D2FE6" w:rsidRDefault="00314F3B" w:rsidP="00314F3B">
      <w:pPr>
        <w:tabs>
          <w:tab w:val="left" w:pos="708"/>
          <w:tab w:val="center" w:pos="4320"/>
          <w:tab w:val="right" w:pos="8640"/>
        </w:tabs>
        <w:spacing w:line="240" w:lineRule="auto"/>
        <w:jc w:val="both"/>
        <w:rPr>
          <w:noProof/>
          <w:sz w:val="24"/>
          <w:lang w:val="ru-RU" w:eastAsia="ru-RU"/>
        </w:rPr>
      </w:pPr>
    </w:p>
    <w:p w:rsidR="00380E36" w:rsidRPr="009D2FE6" w:rsidRDefault="00380E36" w:rsidP="00380E36">
      <w:pPr>
        <w:spacing w:line="192" w:lineRule="auto"/>
        <w:ind w:firstLine="707"/>
        <w:rPr>
          <w:b/>
          <w:sz w:val="24"/>
          <w:lang w:eastAsia="ru-RU"/>
        </w:rPr>
      </w:pPr>
    </w:p>
    <w:p w:rsidR="00380E36" w:rsidRPr="009D2FE6" w:rsidRDefault="00380E36" w:rsidP="00380E36">
      <w:pPr>
        <w:spacing w:line="192" w:lineRule="auto"/>
        <w:ind w:firstLine="707"/>
        <w:rPr>
          <w:b/>
          <w:sz w:val="24"/>
          <w:lang w:eastAsia="ru-RU"/>
        </w:rPr>
      </w:pPr>
    </w:p>
    <w:p w:rsidR="00380E36" w:rsidRPr="009D2FE6" w:rsidRDefault="00380E36" w:rsidP="00380E36">
      <w:pPr>
        <w:autoSpaceDE w:val="0"/>
        <w:autoSpaceDN w:val="0"/>
        <w:adjustRightInd w:val="0"/>
        <w:spacing w:line="240" w:lineRule="auto"/>
        <w:jc w:val="center"/>
        <w:rPr>
          <w:b/>
          <w:sz w:val="24"/>
          <w:lang w:val="ru-RU"/>
        </w:rPr>
      </w:pPr>
      <w:r w:rsidRPr="009D2FE6">
        <w:rPr>
          <w:b/>
          <w:sz w:val="24"/>
        </w:rPr>
        <w:t>Ресурсне забезпечення міської (бюджетної) цільової програми</w:t>
      </w:r>
    </w:p>
    <w:p w:rsidR="00380E36" w:rsidRPr="009D2FE6" w:rsidRDefault="00380E36" w:rsidP="00380E36">
      <w:pPr>
        <w:autoSpaceDE w:val="0"/>
        <w:autoSpaceDN w:val="0"/>
        <w:adjustRightInd w:val="0"/>
        <w:spacing w:line="240" w:lineRule="auto"/>
        <w:jc w:val="center"/>
        <w:rPr>
          <w:sz w:val="24"/>
          <w:lang w:val="ru-RU"/>
        </w:rPr>
      </w:pPr>
      <w:r w:rsidRPr="009D2FE6">
        <w:rPr>
          <w:b/>
          <w:sz w:val="24"/>
          <w:u w:val="single"/>
          <w:lang w:val="en-US"/>
        </w:rPr>
        <w:t>c</w:t>
      </w:r>
      <w:r w:rsidRPr="009D2FE6">
        <w:rPr>
          <w:b/>
          <w:sz w:val="24"/>
          <w:u w:val="single"/>
        </w:rPr>
        <w:t>оціального захисту населення на 2026</w:t>
      </w:r>
      <w:r w:rsidRPr="009D2FE6">
        <w:rPr>
          <w:b/>
          <w:sz w:val="24"/>
          <w:u w:val="single"/>
          <w:lang w:val="ru-RU"/>
        </w:rPr>
        <w:t xml:space="preserve"> </w:t>
      </w:r>
      <w:r w:rsidRPr="009D2FE6">
        <w:rPr>
          <w:b/>
          <w:sz w:val="24"/>
          <w:u w:val="single"/>
          <w:lang w:val="ru-RU" w:eastAsia="ru-RU"/>
        </w:rPr>
        <w:t>та прогноз на 2027</w:t>
      </w:r>
      <w:r w:rsidRPr="009D2FE6">
        <w:rPr>
          <w:b/>
          <w:sz w:val="24"/>
          <w:u w:val="single"/>
          <w:lang w:eastAsia="ru-RU"/>
        </w:rPr>
        <w:t>-2028 роки</w:t>
      </w:r>
    </w:p>
    <w:p w:rsidR="00380E36" w:rsidRPr="009D2FE6" w:rsidRDefault="00380E36" w:rsidP="00380E36">
      <w:pPr>
        <w:autoSpaceDE w:val="0"/>
        <w:autoSpaceDN w:val="0"/>
        <w:adjustRightInd w:val="0"/>
        <w:spacing w:line="240" w:lineRule="auto"/>
        <w:jc w:val="center"/>
        <w:rPr>
          <w:sz w:val="24"/>
        </w:rPr>
      </w:pPr>
      <w:r w:rsidRPr="009D2FE6">
        <w:rPr>
          <w:sz w:val="24"/>
        </w:rPr>
        <w:t xml:space="preserve">(назва програми) </w:t>
      </w:r>
    </w:p>
    <w:p w:rsidR="00380E36" w:rsidRPr="009D2FE6" w:rsidRDefault="00380E36" w:rsidP="00380E36">
      <w:pPr>
        <w:autoSpaceDE w:val="0"/>
        <w:autoSpaceDN w:val="0"/>
        <w:adjustRightInd w:val="0"/>
        <w:spacing w:line="240" w:lineRule="auto"/>
        <w:ind w:left="13910"/>
        <w:rPr>
          <w:sz w:val="24"/>
        </w:rPr>
      </w:pPr>
      <w:r w:rsidRPr="009D2FE6">
        <w:rPr>
          <w:sz w:val="24"/>
        </w:rPr>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10"/>
        <w:gridCol w:w="1690"/>
        <w:gridCol w:w="1690"/>
        <w:gridCol w:w="1690"/>
        <w:gridCol w:w="2470"/>
      </w:tblGrid>
      <w:tr w:rsidR="009D2FE6" w:rsidRPr="009D2FE6" w:rsidTr="00314F3B">
        <w:trPr>
          <w:cantSplit/>
          <w:trHeight w:val="726"/>
        </w:trPr>
        <w:tc>
          <w:tcPr>
            <w:tcW w:w="701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b/>
                <w:sz w:val="24"/>
              </w:rPr>
            </w:pPr>
            <w:r w:rsidRPr="009D2FE6">
              <w:rPr>
                <w:b/>
                <w:sz w:val="24"/>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rPr>
            </w:pPr>
            <w:r w:rsidRPr="009D2FE6">
              <w:rPr>
                <w:b/>
                <w:sz w:val="24"/>
              </w:rPr>
              <w:t>2026</w:t>
            </w:r>
            <w:r w:rsidRPr="009D2FE6">
              <w:rPr>
                <w:b/>
                <w:sz w:val="24"/>
                <w:lang w:val="en-US"/>
              </w:rPr>
              <w:t xml:space="preserve"> </w:t>
            </w:r>
            <w:r w:rsidRPr="009D2FE6">
              <w:rPr>
                <w:b/>
                <w:sz w:val="24"/>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rPr>
            </w:pPr>
            <w:r w:rsidRPr="009D2FE6">
              <w:rPr>
                <w:b/>
                <w:sz w:val="24"/>
              </w:rPr>
              <w:t>2027</w:t>
            </w:r>
            <w:r w:rsidRPr="009D2FE6">
              <w:rPr>
                <w:b/>
                <w:sz w:val="24"/>
                <w:lang w:val="en-US"/>
              </w:rPr>
              <w:t xml:space="preserve"> </w:t>
            </w:r>
            <w:r w:rsidRPr="009D2FE6">
              <w:rPr>
                <w:b/>
                <w:sz w:val="24"/>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rPr>
            </w:pPr>
            <w:r w:rsidRPr="009D2FE6">
              <w:rPr>
                <w:b/>
                <w:sz w:val="24"/>
              </w:rPr>
              <w:t>2028</w:t>
            </w:r>
            <w:r w:rsidRPr="009D2FE6">
              <w:rPr>
                <w:b/>
                <w:sz w:val="24"/>
                <w:lang w:val="en-US"/>
              </w:rPr>
              <w:t xml:space="preserve"> </w:t>
            </w:r>
            <w:r w:rsidRPr="009D2FE6">
              <w:rPr>
                <w:b/>
                <w:sz w:val="24"/>
              </w:rPr>
              <w:t>рік</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rPr>
            </w:pPr>
            <w:r w:rsidRPr="009D2FE6">
              <w:rPr>
                <w:b/>
                <w:sz w:val="24"/>
              </w:rPr>
              <w:t>Усього витрат на виконання програми</w:t>
            </w:r>
          </w:p>
        </w:tc>
      </w:tr>
      <w:tr w:rsidR="009D2FE6" w:rsidRPr="009D2FE6" w:rsidTr="00314F3B">
        <w:tc>
          <w:tcPr>
            <w:tcW w:w="701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lang w:val="en-US"/>
              </w:rPr>
            </w:pPr>
            <w:r w:rsidRPr="009D2FE6">
              <w:rPr>
                <w:b/>
                <w:sz w:val="24"/>
              </w:rPr>
              <w:t>Усього, тис.грн.</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1630,6</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1464,2</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1464,2</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4559,0</w:t>
            </w:r>
          </w:p>
        </w:tc>
      </w:tr>
      <w:tr w:rsidR="009D2FE6" w:rsidRPr="009D2FE6" w:rsidTr="00314F3B">
        <w:tc>
          <w:tcPr>
            <w:tcW w:w="701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rPr>
            </w:pPr>
            <w:r w:rsidRPr="009D2FE6">
              <w:rPr>
                <w:b/>
                <w:sz w:val="24"/>
              </w:rPr>
              <w:t>у тому числі</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r>
      <w:tr w:rsidR="009D2FE6" w:rsidRPr="009D2FE6" w:rsidTr="00314F3B">
        <w:tc>
          <w:tcPr>
            <w:tcW w:w="701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rPr>
            </w:pPr>
            <w:r w:rsidRPr="009D2FE6">
              <w:rPr>
                <w:b/>
                <w:sz w:val="24"/>
              </w:rPr>
              <w:t>обласний бюджет</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r>
      <w:tr w:rsidR="009D2FE6" w:rsidRPr="009D2FE6" w:rsidTr="00314F3B">
        <w:tc>
          <w:tcPr>
            <w:tcW w:w="701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192" w:lineRule="auto"/>
              <w:rPr>
                <w:b/>
                <w:sz w:val="24"/>
              </w:rPr>
            </w:pPr>
            <w:r w:rsidRPr="009D2FE6">
              <w:rPr>
                <w:b/>
                <w:sz w:val="24"/>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1630,6</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1464,2</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1464,2</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4559,0</w:t>
            </w:r>
          </w:p>
        </w:tc>
      </w:tr>
      <w:tr w:rsidR="009D2FE6" w:rsidRPr="009D2FE6" w:rsidTr="00314F3B">
        <w:tc>
          <w:tcPr>
            <w:tcW w:w="701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192" w:lineRule="auto"/>
              <w:rPr>
                <w:b/>
                <w:sz w:val="24"/>
              </w:rPr>
            </w:pPr>
            <w:r w:rsidRPr="009D2FE6">
              <w:rPr>
                <w:b/>
                <w:sz w:val="24"/>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r>
      <w:tr w:rsidR="00380E36" w:rsidRPr="009D2FE6" w:rsidTr="00314F3B">
        <w:tc>
          <w:tcPr>
            <w:tcW w:w="701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rPr>
            </w:pPr>
            <w:r w:rsidRPr="009D2FE6">
              <w:rPr>
                <w:b/>
                <w:sz w:val="24"/>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p>
        </w:tc>
      </w:tr>
    </w:tbl>
    <w:p w:rsidR="00380E36" w:rsidRPr="009D2FE6" w:rsidRDefault="00380E36" w:rsidP="00380E36">
      <w:pPr>
        <w:autoSpaceDE w:val="0"/>
        <w:autoSpaceDN w:val="0"/>
        <w:adjustRightInd w:val="0"/>
        <w:spacing w:line="240" w:lineRule="auto"/>
        <w:ind w:left="1300" w:hanging="130"/>
        <w:rPr>
          <w:sz w:val="24"/>
        </w:rPr>
      </w:pPr>
    </w:p>
    <w:p w:rsidR="00380E36" w:rsidRPr="009D2FE6" w:rsidRDefault="00380E36" w:rsidP="00380E36">
      <w:pPr>
        <w:autoSpaceDE w:val="0"/>
        <w:autoSpaceDN w:val="0"/>
        <w:adjustRightInd w:val="0"/>
        <w:spacing w:line="240" w:lineRule="auto"/>
        <w:ind w:left="1300" w:hanging="130"/>
        <w:rPr>
          <w:sz w:val="24"/>
        </w:rPr>
      </w:pPr>
      <w:r w:rsidRPr="009D2FE6">
        <w:rPr>
          <w:sz w:val="24"/>
        </w:rPr>
        <w:t xml:space="preserve">*якщо строк виконання програми 5 і більше років, вона поділяється на етапи і таблиця оформляється на кожний з них окремо. </w:t>
      </w:r>
    </w:p>
    <w:p w:rsidR="00380E36" w:rsidRPr="009D2FE6" w:rsidRDefault="00380E36" w:rsidP="00380E36">
      <w:pPr>
        <w:autoSpaceDE w:val="0"/>
        <w:autoSpaceDN w:val="0"/>
        <w:adjustRightInd w:val="0"/>
        <w:spacing w:line="240" w:lineRule="auto"/>
        <w:ind w:firstLine="1170"/>
        <w:rPr>
          <w:sz w:val="24"/>
        </w:rPr>
      </w:pPr>
    </w:p>
    <w:p w:rsidR="00380E36" w:rsidRPr="009D2FE6" w:rsidRDefault="00380E36" w:rsidP="00380E36">
      <w:pPr>
        <w:autoSpaceDE w:val="0"/>
        <w:autoSpaceDN w:val="0"/>
        <w:adjustRightInd w:val="0"/>
        <w:spacing w:line="240" w:lineRule="auto"/>
        <w:ind w:firstLine="1170"/>
        <w:rPr>
          <w:sz w:val="24"/>
        </w:rPr>
      </w:pPr>
      <w:r w:rsidRPr="009D2FE6">
        <w:rPr>
          <w:sz w:val="24"/>
        </w:rPr>
        <w:t>**кожний бюджет та кожне джерело вказується окремо</w:t>
      </w:r>
    </w:p>
    <w:p w:rsidR="00380E36" w:rsidRPr="009D2FE6" w:rsidRDefault="00380E36" w:rsidP="00380E36">
      <w:pPr>
        <w:autoSpaceDE w:val="0"/>
        <w:autoSpaceDN w:val="0"/>
        <w:adjustRightInd w:val="0"/>
        <w:spacing w:line="240" w:lineRule="auto"/>
        <w:rPr>
          <w:sz w:val="24"/>
        </w:rPr>
      </w:pPr>
    </w:p>
    <w:p w:rsidR="00380E36" w:rsidRPr="009D2FE6" w:rsidRDefault="00380E36" w:rsidP="00380E36">
      <w:pPr>
        <w:tabs>
          <w:tab w:val="left" w:pos="708"/>
          <w:tab w:val="center" w:pos="4320"/>
          <w:tab w:val="right" w:pos="8640"/>
        </w:tabs>
        <w:spacing w:line="192" w:lineRule="auto"/>
        <w:ind w:left="2080"/>
        <w:jc w:val="both"/>
        <w:rPr>
          <w:b/>
          <w:sz w:val="24"/>
          <w:lang w:eastAsia="ru-RU"/>
        </w:rPr>
      </w:pPr>
      <w:r w:rsidRPr="009D2FE6">
        <w:rPr>
          <w:b/>
          <w:sz w:val="24"/>
          <w:lang w:eastAsia="ru-RU"/>
        </w:rPr>
        <w:t>Керівник установи - головного</w:t>
      </w:r>
      <w:r w:rsidRPr="009D2FE6">
        <w:rPr>
          <w:b/>
          <w:noProof/>
          <w:sz w:val="24"/>
          <w:lang w:eastAsia="ru-RU"/>
        </w:rPr>
        <w:t xml:space="preserve"> розпорядник</w:t>
      </w:r>
      <w:r w:rsidRPr="009D2FE6">
        <w:rPr>
          <w:b/>
          <w:sz w:val="24"/>
          <w:lang w:eastAsia="ru-RU"/>
        </w:rPr>
        <w:t>а</w:t>
      </w:r>
      <w:r w:rsidRPr="009D2FE6">
        <w:rPr>
          <w:b/>
          <w:noProof/>
          <w:sz w:val="24"/>
          <w:lang w:eastAsia="ru-RU"/>
        </w:rPr>
        <w:t xml:space="preserve"> коштів</w:t>
      </w:r>
      <w:r w:rsidRPr="009D2FE6">
        <w:rPr>
          <w:b/>
          <w:sz w:val="24"/>
          <w:lang w:eastAsia="ru-RU"/>
        </w:rPr>
        <w:t xml:space="preserve"> </w:t>
      </w:r>
      <w:r w:rsidRPr="009D2FE6">
        <w:rPr>
          <w:b/>
          <w:sz w:val="24"/>
          <w:lang w:eastAsia="ru-RU"/>
        </w:rPr>
        <w:tab/>
        <w:t xml:space="preserve">   </w:t>
      </w:r>
      <w:r w:rsidRPr="009D2FE6">
        <w:rPr>
          <w:b/>
          <w:sz w:val="24"/>
          <w:lang w:val="ru-RU" w:eastAsia="ru-RU"/>
        </w:rPr>
        <w:t xml:space="preserve">                                                                       </w:t>
      </w:r>
      <w:r w:rsidRPr="009D2FE6">
        <w:rPr>
          <w:b/>
          <w:sz w:val="24"/>
          <w:lang w:eastAsia="ru-RU"/>
        </w:rPr>
        <w:t>Галина КАЛІНЧУК</w:t>
      </w:r>
      <w:r w:rsidRPr="009D2FE6">
        <w:rPr>
          <w:b/>
          <w:sz w:val="24"/>
          <w:lang w:eastAsia="ru-RU"/>
        </w:rPr>
        <w:tab/>
      </w:r>
      <w:r w:rsidRPr="009D2FE6">
        <w:rPr>
          <w:b/>
          <w:sz w:val="24"/>
          <w:lang w:eastAsia="ru-RU"/>
        </w:rPr>
        <w:tab/>
      </w:r>
      <w:r w:rsidRPr="009D2FE6">
        <w:rPr>
          <w:b/>
          <w:sz w:val="24"/>
          <w:lang w:eastAsia="ru-RU"/>
        </w:rPr>
        <w:tab/>
      </w:r>
    </w:p>
    <w:p w:rsidR="00380E36" w:rsidRPr="009D2FE6" w:rsidRDefault="00314F3B" w:rsidP="00380E36">
      <w:pPr>
        <w:tabs>
          <w:tab w:val="left" w:pos="708"/>
          <w:tab w:val="center" w:pos="4320"/>
          <w:tab w:val="right" w:pos="8640"/>
        </w:tabs>
        <w:spacing w:line="240" w:lineRule="auto"/>
        <w:ind w:left="2080"/>
        <w:jc w:val="both"/>
        <w:rPr>
          <w:b/>
          <w:sz w:val="24"/>
          <w:lang w:eastAsia="ru-RU"/>
        </w:rPr>
      </w:pP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t xml:space="preserve"> </w:t>
      </w:r>
      <w:r w:rsidRPr="009D2FE6">
        <w:rPr>
          <w:b/>
          <w:sz w:val="24"/>
          <w:lang w:eastAsia="ru-RU"/>
        </w:rPr>
        <w:tab/>
      </w:r>
      <w:r w:rsidRPr="009D2FE6">
        <w:rPr>
          <w:b/>
          <w:sz w:val="24"/>
          <w:lang w:eastAsia="ru-RU"/>
        </w:rPr>
        <w:tab/>
      </w:r>
      <w:r w:rsidR="00380E36" w:rsidRPr="009D2FE6">
        <w:rPr>
          <w:b/>
          <w:sz w:val="24"/>
          <w:lang w:eastAsia="ru-RU"/>
        </w:rPr>
        <w:tab/>
        <w:t xml:space="preserve"> </w:t>
      </w:r>
    </w:p>
    <w:p w:rsidR="00380E36" w:rsidRPr="009D2FE6" w:rsidRDefault="00380E36" w:rsidP="00380E36">
      <w:pPr>
        <w:tabs>
          <w:tab w:val="left" w:pos="708"/>
          <w:tab w:val="center" w:pos="4320"/>
          <w:tab w:val="right" w:pos="8640"/>
        </w:tabs>
        <w:spacing w:line="240" w:lineRule="auto"/>
        <w:ind w:left="2080"/>
        <w:jc w:val="both"/>
        <w:rPr>
          <w:b/>
          <w:sz w:val="24"/>
          <w:lang w:val="ru-RU" w:eastAsia="ru-RU"/>
        </w:rPr>
      </w:pPr>
      <w:r w:rsidRPr="009D2FE6">
        <w:rPr>
          <w:b/>
          <w:sz w:val="24"/>
          <w:lang w:eastAsia="ru-RU"/>
        </w:rPr>
        <w:t xml:space="preserve">Відповідальний </w:t>
      </w:r>
      <w:r w:rsidRPr="009D2FE6">
        <w:rPr>
          <w:b/>
          <w:sz w:val="24"/>
          <w:lang w:eastAsia="ru-RU"/>
        </w:rPr>
        <w:br/>
        <w:t>виконавець Програм</w:t>
      </w:r>
      <w:r w:rsidRPr="009D2FE6">
        <w:rPr>
          <w:b/>
          <w:sz w:val="24"/>
          <w:lang w:val="ru-RU" w:eastAsia="ru-RU"/>
        </w:rPr>
        <w:t xml:space="preserve">                                                                                               </w:t>
      </w:r>
      <w:r w:rsidRPr="009D2FE6">
        <w:rPr>
          <w:b/>
          <w:sz w:val="24"/>
          <w:lang w:eastAsia="ru-RU"/>
        </w:rPr>
        <w:t>Галина КАЛІНЧУК</w:t>
      </w:r>
    </w:p>
    <w:p w:rsidR="00380E36" w:rsidRPr="009D2FE6" w:rsidRDefault="00380E36" w:rsidP="00380E36">
      <w:pPr>
        <w:tabs>
          <w:tab w:val="left" w:pos="708"/>
          <w:tab w:val="center" w:pos="4320"/>
          <w:tab w:val="right" w:pos="8640"/>
        </w:tabs>
        <w:spacing w:line="240" w:lineRule="auto"/>
        <w:jc w:val="both"/>
        <w:rPr>
          <w:b/>
          <w:sz w:val="24"/>
          <w:lang w:eastAsia="ru-RU"/>
        </w:rPr>
      </w:pPr>
      <w:r w:rsidRPr="009D2FE6">
        <w:rPr>
          <w:b/>
          <w:sz w:val="24"/>
          <w:lang w:val="ru-RU" w:eastAsia="ru-RU"/>
        </w:rPr>
        <w:t xml:space="preserve">                    </w:t>
      </w:r>
      <w:r w:rsidRPr="009D2FE6">
        <w:rPr>
          <w:b/>
          <w:sz w:val="24"/>
          <w:lang w:val="ru-RU" w:eastAsia="ru-RU"/>
        </w:rPr>
        <w:tab/>
        <w:t xml:space="preserve"> </w:t>
      </w:r>
      <w:r w:rsidRPr="009D2FE6">
        <w:rPr>
          <w:b/>
          <w:sz w:val="24"/>
          <w:lang w:val="ru-RU" w:eastAsia="ru-RU"/>
        </w:rPr>
        <w:tab/>
      </w:r>
      <w:r w:rsidRPr="009D2FE6">
        <w:rPr>
          <w:b/>
          <w:sz w:val="24"/>
          <w:lang w:val="ru-RU" w:eastAsia="ru-RU"/>
        </w:rPr>
        <w:tab/>
      </w:r>
      <w:r w:rsidRPr="009D2FE6">
        <w:rPr>
          <w:b/>
          <w:sz w:val="24"/>
          <w:lang w:val="ru-RU" w:eastAsia="ru-RU"/>
        </w:rPr>
        <w:tab/>
      </w:r>
      <w:r w:rsidRPr="009D2FE6">
        <w:rPr>
          <w:b/>
          <w:sz w:val="24"/>
          <w:lang w:val="ru-RU"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t xml:space="preserve">                 </w:t>
      </w:r>
      <w:r w:rsidRPr="009D2FE6">
        <w:rPr>
          <w:b/>
          <w:sz w:val="24"/>
          <w:lang w:eastAsia="ru-RU"/>
        </w:rPr>
        <w:tab/>
        <w:t xml:space="preserve">                                                                                                             </w:t>
      </w:r>
    </w:p>
    <w:p w:rsidR="00380E36" w:rsidRPr="009D2FE6" w:rsidRDefault="00380E36" w:rsidP="00380E36">
      <w:pPr>
        <w:autoSpaceDE w:val="0"/>
        <w:autoSpaceDN w:val="0"/>
        <w:adjustRightInd w:val="0"/>
        <w:spacing w:line="192" w:lineRule="auto"/>
        <w:ind w:left="10706"/>
        <w:jc w:val="center"/>
        <w:rPr>
          <w:b/>
          <w:sz w:val="24"/>
          <w:lang w:val="ru-RU" w:eastAsia="ru-RU"/>
        </w:rPr>
      </w:pPr>
    </w:p>
    <w:p w:rsidR="00380E36" w:rsidRPr="009D2FE6" w:rsidRDefault="008572EE" w:rsidP="008572EE">
      <w:pPr>
        <w:autoSpaceDE w:val="0"/>
        <w:autoSpaceDN w:val="0"/>
        <w:adjustRightInd w:val="0"/>
        <w:spacing w:line="192" w:lineRule="auto"/>
        <w:ind w:left="142"/>
        <w:jc w:val="center"/>
        <w:rPr>
          <w:b/>
          <w:sz w:val="24"/>
          <w:lang w:val="ru-RU" w:eastAsia="ru-RU"/>
        </w:rPr>
      </w:pPr>
      <w:r w:rsidRPr="009D2FE6">
        <w:rPr>
          <w:sz w:val="24"/>
          <w:lang w:val="ru-RU" w:eastAsia="ru-RU"/>
        </w:rPr>
        <w:t>Керуючий справами виконавчого комітету                                             Анатолій МЕЛЬНІКОВ</w:t>
      </w:r>
    </w:p>
    <w:p w:rsidR="00380E36" w:rsidRPr="009D2FE6" w:rsidRDefault="00380E36" w:rsidP="00380E36">
      <w:pPr>
        <w:autoSpaceDE w:val="0"/>
        <w:autoSpaceDN w:val="0"/>
        <w:adjustRightInd w:val="0"/>
        <w:spacing w:line="192" w:lineRule="auto"/>
        <w:ind w:left="10706"/>
        <w:jc w:val="center"/>
        <w:rPr>
          <w:b/>
          <w:sz w:val="24"/>
          <w:lang w:val="ru-RU" w:eastAsia="ru-RU"/>
        </w:rPr>
      </w:pPr>
    </w:p>
    <w:p w:rsidR="00380E36" w:rsidRPr="009D2FE6" w:rsidRDefault="00380E36" w:rsidP="00380E36">
      <w:pPr>
        <w:autoSpaceDE w:val="0"/>
        <w:autoSpaceDN w:val="0"/>
        <w:adjustRightInd w:val="0"/>
        <w:spacing w:line="192" w:lineRule="auto"/>
        <w:rPr>
          <w:b/>
          <w:sz w:val="24"/>
          <w:lang w:val="ru-RU" w:eastAsia="ru-RU"/>
        </w:rPr>
      </w:pPr>
    </w:p>
    <w:p w:rsidR="00380E36" w:rsidRPr="009D2FE6" w:rsidRDefault="00380E36" w:rsidP="00380E36">
      <w:pPr>
        <w:autoSpaceDE w:val="0"/>
        <w:autoSpaceDN w:val="0"/>
        <w:adjustRightInd w:val="0"/>
        <w:spacing w:line="192" w:lineRule="auto"/>
        <w:rPr>
          <w:b/>
          <w:sz w:val="24"/>
          <w:lang w:val="ru-RU" w:eastAsia="ru-RU"/>
        </w:rPr>
        <w:sectPr w:rsidR="00380E36" w:rsidRPr="009D2FE6" w:rsidSect="00C637FE">
          <w:pgSz w:w="16834" w:h="11909" w:orient="landscape"/>
          <w:pgMar w:top="881" w:right="1078" w:bottom="714" w:left="576" w:header="576" w:footer="576" w:gutter="0"/>
          <w:cols w:space="720"/>
        </w:sectPr>
      </w:pPr>
    </w:p>
    <w:p w:rsidR="008A1647" w:rsidRPr="009D2FE6" w:rsidRDefault="008A1647" w:rsidP="008A1647">
      <w:pPr>
        <w:spacing w:line="240" w:lineRule="auto"/>
        <w:jc w:val="center"/>
        <w:rPr>
          <w:sz w:val="24"/>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422</w:t>
      </w:r>
    </w:p>
    <w:p w:rsidR="00380E36" w:rsidRPr="009D2FE6" w:rsidRDefault="00380E36" w:rsidP="00380E36">
      <w:pPr>
        <w:autoSpaceDE w:val="0"/>
        <w:autoSpaceDN w:val="0"/>
        <w:adjustRightInd w:val="0"/>
        <w:spacing w:line="192" w:lineRule="auto"/>
        <w:rPr>
          <w:b/>
          <w:sz w:val="24"/>
          <w:lang w:val="ru-RU" w:eastAsia="ru-RU"/>
        </w:rPr>
      </w:pPr>
    </w:p>
    <w:p w:rsidR="00380E36" w:rsidRPr="009D2FE6" w:rsidRDefault="00380E36" w:rsidP="00380E36">
      <w:pPr>
        <w:spacing w:line="240" w:lineRule="auto"/>
        <w:rPr>
          <w:sz w:val="24"/>
          <w:lang w:eastAsia="ru-RU"/>
        </w:rPr>
      </w:pPr>
      <w:r w:rsidRPr="009D2FE6">
        <w:rPr>
          <w:sz w:val="24"/>
          <w:lang w:eastAsia="ru-RU"/>
        </w:rPr>
        <w:t xml:space="preserve">Про погодження внесення змін  </w:t>
      </w:r>
    </w:p>
    <w:p w:rsidR="00380E36" w:rsidRPr="009D2FE6" w:rsidRDefault="00380E36" w:rsidP="00380E36">
      <w:pPr>
        <w:spacing w:line="240" w:lineRule="auto"/>
        <w:rPr>
          <w:sz w:val="24"/>
        </w:rPr>
      </w:pPr>
      <w:r w:rsidRPr="009D2FE6">
        <w:rPr>
          <w:sz w:val="24"/>
          <w:lang w:eastAsia="ru-RU"/>
        </w:rPr>
        <w:t xml:space="preserve">до </w:t>
      </w:r>
      <w:r w:rsidRPr="009D2FE6">
        <w:rPr>
          <w:sz w:val="24"/>
        </w:rPr>
        <w:t xml:space="preserve">Комплексної програми соціальної </w:t>
      </w:r>
    </w:p>
    <w:p w:rsidR="00380E36" w:rsidRPr="009D2FE6" w:rsidRDefault="00380E36" w:rsidP="00380E36">
      <w:pPr>
        <w:spacing w:line="240" w:lineRule="auto"/>
        <w:rPr>
          <w:sz w:val="24"/>
        </w:rPr>
      </w:pPr>
      <w:r w:rsidRPr="009D2FE6">
        <w:rPr>
          <w:sz w:val="24"/>
        </w:rPr>
        <w:t xml:space="preserve">підтримки окремих категорій громадян </w:t>
      </w:r>
    </w:p>
    <w:p w:rsidR="00380E36" w:rsidRPr="009D2FE6" w:rsidRDefault="00380E36" w:rsidP="00380E36">
      <w:pPr>
        <w:spacing w:line="240" w:lineRule="auto"/>
        <w:rPr>
          <w:sz w:val="24"/>
        </w:rPr>
      </w:pPr>
      <w:r w:rsidRPr="009D2FE6">
        <w:rPr>
          <w:sz w:val="24"/>
        </w:rPr>
        <w:t xml:space="preserve">Новороздільської громади на 2026 рік та </w:t>
      </w:r>
    </w:p>
    <w:p w:rsidR="00380E36" w:rsidRPr="009D2FE6" w:rsidRDefault="00380E36" w:rsidP="00380E36">
      <w:pPr>
        <w:spacing w:line="240" w:lineRule="auto"/>
        <w:rPr>
          <w:sz w:val="24"/>
          <w:lang w:eastAsia="ru-RU"/>
        </w:rPr>
      </w:pPr>
      <w:r w:rsidRPr="009D2FE6">
        <w:rPr>
          <w:sz w:val="24"/>
        </w:rPr>
        <w:t>прогноз на 2027-2028 роки</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ind w:firstLine="567"/>
        <w:jc w:val="both"/>
        <w:rPr>
          <w:sz w:val="24"/>
          <w:lang w:eastAsia="ru-RU"/>
        </w:rPr>
      </w:pPr>
      <w:r w:rsidRPr="009D2FE6">
        <w:rPr>
          <w:sz w:val="24"/>
          <w:lang w:eastAsia="ru-RU"/>
        </w:rPr>
        <w:t xml:space="preserve">Заслухавши інформацію начальника управління соціального захисту населення Новороздільської міської ради Калінчук Г.А. про погодження внесення змін до </w:t>
      </w:r>
      <w:r w:rsidRPr="009D2FE6">
        <w:rPr>
          <w:sz w:val="24"/>
        </w:rPr>
        <w:t>Комплексної програми соціальної підтримки окремих категорій громадян Новороздільської громади на 2026 рік та прогноз на 2027-2028 роки</w:t>
      </w:r>
      <w:r w:rsidRPr="009D2FE6">
        <w:rPr>
          <w:sz w:val="24"/>
          <w:lang w:eastAsia="ru-RU"/>
        </w:rPr>
        <w:t xml:space="preserve">, відповідно до пп. 1 п. ”а” ч. 1 ст. 27, п. 1 ч. 2 ст. 52 Закону України „Про місцеве самоврядування в Україні”, виконавчий комітет Новороздільської міської ради  </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ВИРІШИВ:</w:t>
      </w:r>
    </w:p>
    <w:p w:rsidR="00380E36" w:rsidRPr="009D2FE6" w:rsidRDefault="00380E36" w:rsidP="00380E36">
      <w:pPr>
        <w:spacing w:line="240" w:lineRule="auto"/>
        <w:jc w:val="both"/>
        <w:rPr>
          <w:b/>
          <w:sz w:val="24"/>
          <w:lang w:eastAsia="ru-RU"/>
        </w:rPr>
      </w:pPr>
    </w:p>
    <w:p w:rsidR="00380E36" w:rsidRPr="009D2FE6" w:rsidRDefault="00380E36" w:rsidP="00380E36">
      <w:pPr>
        <w:spacing w:line="240" w:lineRule="auto"/>
        <w:ind w:firstLine="567"/>
        <w:jc w:val="both"/>
        <w:rPr>
          <w:sz w:val="24"/>
          <w:lang w:eastAsia="ru-RU"/>
        </w:rPr>
      </w:pPr>
      <w:r w:rsidRPr="009D2FE6">
        <w:rPr>
          <w:sz w:val="24"/>
          <w:lang w:eastAsia="ru-RU"/>
        </w:rPr>
        <w:t>1.</w:t>
      </w:r>
      <w:r w:rsidR="008670F1" w:rsidRPr="009D2FE6">
        <w:rPr>
          <w:sz w:val="24"/>
          <w:lang w:eastAsia="ru-RU"/>
        </w:rPr>
        <w:t xml:space="preserve"> </w:t>
      </w:r>
      <w:r w:rsidRPr="009D2FE6">
        <w:rPr>
          <w:sz w:val="24"/>
          <w:lang w:eastAsia="ru-RU"/>
        </w:rPr>
        <w:t xml:space="preserve">Погодити внесення змін до </w:t>
      </w:r>
      <w:r w:rsidRPr="009D2FE6">
        <w:rPr>
          <w:sz w:val="24"/>
        </w:rPr>
        <w:t>Комплексної програми соціальної підтримки окремих категорій громадян Новороздільської громади на 2026 рік та прогноз на 2027-2028 роки</w:t>
      </w:r>
      <w:r w:rsidRPr="009D2FE6">
        <w:rPr>
          <w:sz w:val="24"/>
          <w:lang w:eastAsia="ru-RU"/>
        </w:rPr>
        <w:t xml:space="preserve"> </w:t>
      </w:r>
      <w:r w:rsidRPr="009D2FE6">
        <w:rPr>
          <w:bCs/>
          <w:sz w:val="24"/>
          <w:lang w:eastAsia="ru-RU"/>
        </w:rPr>
        <w:t xml:space="preserve">затвердженої рішенням сесії  Новороздільської міської ради 18.12.2025 р. № 2514, а саме </w:t>
      </w:r>
      <w:r w:rsidRPr="009D2FE6">
        <w:rPr>
          <w:sz w:val="24"/>
        </w:rPr>
        <w:t>Компл</w:t>
      </w:r>
      <w:r w:rsidR="00174FF7" w:rsidRPr="009D2FE6">
        <w:rPr>
          <w:sz w:val="24"/>
        </w:rPr>
        <w:t>ексну програму</w:t>
      </w:r>
      <w:r w:rsidRPr="009D2FE6">
        <w:rPr>
          <w:sz w:val="24"/>
        </w:rPr>
        <w:t xml:space="preserve"> соціальної підтримки окремих категорій громадян Новороздільської громади на 2026 рік та прогноз на 2027-2028 роки</w:t>
      </w:r>
      <w:r w:rsidRPr="009D2FE6">
        <w:rPr>
          <w:sz w:val="24"/>
          <w:lang w:eastAsia="ru-RU"/>
        </w:rPr>
        <w:t xml:space="preserve"> викласти в новій редакції згідно Додатку.</w:t>
      </w:r>
    </w:p>
    <w:p w:rsidR="00380E36" w:rsidRPr="009D2FE6" w:rsidRDefault="00380E36" w:rsidP="00380E36">
      <w:pPr>
        <w:spacing w:line="240" w:lineRule="auto"/>
        <w:ind w:firstLine="567"/>
        <w:jc w:val="both"/>
        <w:rPr>
          <w:sz w:val="24"/>
          <w:lang w:val="ru-RU" w:eastAsia="ru-RU"/>
        </w:rPr>
      </w:pPr>
      <w:r w:rsidRPr="009D2FE6">
        <w:rPr>
          <w:sz w:val="24"/>
          <w:lang w:eastAsia="ru-RU"/>
        </w:rPr>
        <w:t>2.</w:t>
      </w:r>
      <w:r w:rsidR="008670F1" w:rsidRPr="009D2FE6">
        <w:rPr>
          <w:sz w:val="24"/>
          <w:lang w:eastAsia="ru-RU"/>
        </w:rPr>
        <w:t xml:space="preserve"> </w:t>
      </w:r>
      <w:r w:rsidRPr="009D2FE6">
        <w:rPr>
          <w:sz w:val="24"/>
          <w:lang w:eastAsia="ru-RU"/>
        </w:rPr>
        <w:t>Управлінню соціального захисту населення Новороздільської міської ради (нач. Калінчук Г.А.) подати зміни до Програми на розгляд сесії міської ради.</w:t>
      </w:r>
    </w:p>
    <w:p w:rsidR="00380E36" w:rsidRPr="009D2FE6" w:rsidRDefault="00380E36" w:rsidP="00380E36">
      <w:pPr>
        <w:spacing w:line="240" w:lineRule="auto"/>
        <w:ind w:firstLine="567"/>
        <w:jc w:val="both"/>
        <w:rPr>
          <w:sz w:val="24"/>
          <w:lang w:eastAsia="ru-RU"/>
        </w:rPr>
      </w:pPr>
      <w:r w:rsidRPr="009D2FE6">
        <w:rPr>
          <w:sz w:val="24"/>
          <w:lang w:eastAsia="ru-RU"/>
        </w:rPr>
        <w:t>3.</w:t>
      </w:r>
      <w:r w:rsidR="008670F1" w:rsidRPr="009D2FE6">
        <w:rPr>
          <w:sz w:val="24"/>
          <w:lang w:eastAsia="ru-RU"/>
        </w:rPr>
        <w:t xml:space="preserve"> </w:t>
      </w:r>
      <w:r w:rsidRPr="009D2FE6">
        <w:rPr>
          <w:sz w:val="24"/>
          <w:lang w:eastAsia="ru-RU"/>
        </w:rPr>
        <w:t>Контроль за виконанням цього рішення покласти на керуючого справами виконавчого комітету Мельнікова А.В.</w:t>
      </w:r>
    </w:p>
    <w:p w:rsidR="00380E36" w:rsidRPr="009D2FE6" w:rsidRDefault="00380E36" w:rsidP="00380E36">
      <w:pPr>
        <w:spacing w:line="240" w:lineRule="auto"/>
        <w:jc w:val="both"/>
        <w:rPr>
          <w:sz w:val="24"/>
          <w:lang w:eastAsia="ru-RU"/>
        </w:rPr>
      </w:pPr>
    </w:p>
    <w:p w:rsidR="00315086" w:rsidRPr="009D2FE6" w:rsidRDefault="0031508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r w:rsidRPr="009D2FE6">
        <w:rPr>
          <w:sz w:val="24"/>
          <w:lang w:eastAsia="ru-RU"/>
        </w:rPr>
        <w:t>МІСЬКИЙ ГОЛОВА                                                    Ярина ЯЦЕНКО</w:t>
      </w:r>
    </w:p>
    <w:p w:rsidR="00380E36" w:rsidRPr="009D2FE6" w:rsidRDefault="00380E36" w:rsidP="00380E36">
      <w:pPr>
        <w:spacing w:line="240" w:lineRule="auto"/>
        <w:jc w:val="both"/>
        <w:rPr>
          <w:sz w:val="24"/>
          <w:lang w:eastAsia="ru-RU"/>
        </w:rPr>
      </w:pPr>
      <w:r w:rsidRPr="009D2FE6">
        <w:rPr>
          <w:sz w:val="24"/>
          <w:lang w:eastAsia="ru-RU"/>
        </w:rPr>
        <w:t xml:space="preserve"> </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rPr>
          <w:sz w:val="24"/>
          <w:lang w:eastAsia="ru-RU"/>
        </w:rPr>
      </w:pPr>
    </w:p>
    <w:p w:rsidR="00380E36" w:rsidRPr="009D2FE6" w:rsidRDefault="00380E36" w:rsidP="00380E36">
      <w:pPr>
        <w:spacing w:line="240" w:lineRule="auto"/>
        <w:rPr>
          <w:sz w:val="24"/>
          <w:lang w:eastAsia="ru-RU"/>
        </w:rPr>
      </w:pPr>
    </w:p>
    <w:p w:rsidR="00380E36" w:rsidRPr="009D2FE6" w:rsidRDefault="00380E36"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80E36">
      <w:pPr>
        <w:spacing w:line="240" w:lineRule="auto"/>
        <w:jc w:val="both"/>
        <w:rPr>
          <w:sz w:val="24"/>
          <w:lang w:eastAsia="ru-RU"/>
        </w:rPr>
      </w:pPr>
    </w:p>
    <w:p w:rsidR="00314F3B" w:rsidRPr="009D2FE6" w:rsidRDefault="00314F3B" w:rsidP="00314F3B">
      <w:pPr>
        <w:spacing w:line="240" w:lineRule="auto"/>
        <w:ind w:left="4956" w:firstLine="708"/>
        <w:rPr>
          <w:sz w:val="24"/>
          <w:lang w:eastAsia="ru-RU"/>
        </w:rPr>
      </w:pPr>
      <w:r w:rsidRPr="009D2FE6">
        <w:rPr>
          <w:sz w:val="24"/>
          <w:lang w:eastAsia="ru-RU"/>
        </w:rPr>
        <w:t xml:space="preserve">Додаток </w:t>
      </w:r>
    </w:p>
    <w:p w:rsidR="00314F3B" w:rsidRPr="009D2FE6" w:rsidRDefault="00314F3B" w:rsidP="00314F3B">
      <w:pPr>
        <w:spacing w:line="240" w:lineRule="auto"/>
        <w:ind w:left="5664"/>
        <w:rPr>
          <w:sz w:val="24"/>
          <w:lang w:eastAsia="ru-RU"/>
        </w:rPr>
      </w:pPr>
      <w:r w:rsidRPr="009D2FE6">
        <w:rPr>
          <w:sz w:val="24"/>
          <w:lang w:eastAsia="ru-RU"/>
        </w:rPr>
        <w:t>до рішення виконавчого комітету</w:t>
      </w:r>
    </w:p>
    <w:p w:rsidR="00314F3B" w:rsidRPr="009D2FE6" w:rsidRDefault="00314F3B" w:rsidP="00314F3B">
      <w:pPr>
        <w:spacing w:line="240" w:lineRule="auto"/>
        <w:ind w:left="4956" w:firstLine="708"/>
        <w:rPr>
          <w:sz w:val="24"/>
          <w:lang w:eastAsia="ru-RU"/>
        </w:rPr>
      </w:pPr>
      <w:r w:rsidRPr="009D2FE6">
        <w:rPr>
          <w:sz w:val="24"/>
          <w:lang w:eastAsia="ru-RU"/>
        </w:rPr>
        <w:t>Новороздільської міської ради</w:t>
      </w:r>
    </w:p>
    <w:p w:rsidR="00314F3B" w:rsidRPr="009D2FE6" w:rsidRDefault="008A1647" w:rsidP="00314F3B">
      <w:pPr>
        <w:spacing w:line="240" w:lineRule="auto"/>
        <w:ind w:left="4956" w:firstLine="708"/>
        <w:rPr>
          <w:sz w:val="24"/>
          <w:lang w:eastAsia="ru-RU"/>
        </w:rPr>
      </w:pPr>
      <w:r w:rsidRPr="009D2FE6">
        <w:rPr>
          <w:sz w:val="24"/>
          <w:lang w:eastAsia="ru-RU"/>
        </w:rPr>
        <w:t>№     422</w:t>
      </w:r>
      <w:r w:rsidR="00314F3B" w:rsidRPr="009D2FE6">
        <w:rPr>
          <w:sz w:val="24"/>
          <w:lang w:eastAsia="ru-RU"/>
        </w:rPr>
        <w:t xml:space="preserve">  від   20.10.2026 року</w:t>
      </w:r>
    </w:p>
    <w:p w:rsidR="00314F3B" w:rsidRPr="009D2FE6" w:rsidRDefault="00314F3B" w:rsidP="00380E36">
      <w:pPr>
        <w:spacing w:line="240" w:lineRule="auto"/>
        <w:jc w:val="both"/>
        <w:rPr>
          <w:sz w:val="24"/>
          <w:lang w:eastAsia="ru-RU"/>
        </w:rPr>
      </w:pPr>
    </w:p>
    <w:p w:rsidR="00380E36" w:rsidRPr="009D2FE6" w:rsidRDefault="00380E36" w:rsidP="00380E36">
      <w:pPr>
        <w:spacing w:line="240" w:lineRule="auto"/>
        <w:rPr>
          <w:sz w:val="24"/>
          <w:lang w:eastAsia="ru-RU"/>
        </w:rPr>
      </w:pPr>
    </w:p>
    <w:p w:rsidR="00380E36" w:rsidRPr="009D2FE6" w:rsidRDefault="00380E36" w:rsidP="00380E36">
      <w:pPr>
        <w:spacing w:line="240" w:lineRule="auto"/>
        <w:rPr>
          <w:sz w:val="24"/>
          <w:lang w:val="ru-RU" w:eastAsia="ru-RU"/>
        </w:rPr>
      </w:pPr>
    </w:p>
    <w:tbl>
      <w:tblPr>
        <w:tblW w:w="0" w:type="auto"/>
        <w:tblInd w:w="108" w:type="dxa"/>
        <w:tblLook w:val="01E0" w:firstRow="1" w:lastRow="1" w:firstColumn="1" w:lastColumn="1" w:noHBand="0" w:noVBand="0"/>
      </w:tblPr>
      <w:tblGrid>
        <w:gridCol w:w="4767"/>
        <w:gridCol w:w="4802"/>
      </w:tblGrid>
      <w:tr w:rsidR="00380E36" w:rsidRPr="009D2FE6" w:rsidTr="00622758">
        <w:tc>
          <w:tcPr>
            <w:tcW w:w="4767" w:type="dxa"/>
          </w:tcPr>
          <w:p w:rsidR="00380E36" w:rsidRPr="009D2FE6" w:rsidRDefault="00380E36" w:rsidP="00380E36">
            <w:pPr>
              <w:shd w:val="clear" w:color="auto" w:fill="FFFFFF"/>
              <w:spacing w:line="317" w:lineRule="exact"/>
              <w:rPr>
                <w:rFonts w:eastAsia="MS Mincho"/>
                <w:b/>
                <w:sz w:val="24"/>
                <w:lang w:val="ru-RU" w:eastAsia="ru-RU"/>
              </w:rPr>
            </w:pPr>
            <w:bookmarkStart w:id="1" w:name="_Hlk151107541"/>
            <w:r w:rsidRPr="009D2FE6">
              <w:rPr>
                <w:b/>
                <w:sz w:val="24"/>
                <w:lang w:val="ru-RU" w:eastAsia="ru-RU"/>
              </w:rPr>
              <w:t>ПОГОДЖЕНО</w:t>
            </w:r>
          </w:p>
          <w:p w:rsidR="00380E36" w:rsidRPr="009D2FE6" w:rsidRDefault="00380E36" w:rsidP="00380E36">
            <w:pPr>
              <w:shd w:val="clear" w:color="auto" w:fill="FFFFFF"/>
              <w:spacing w:line="317" w:lineRule="exact"/>
              <w:rPr>
                <w:sz w:val="24"/>
                <w:lang w:val="ru-RU" w:eastAsia="ru-RU"/>
              </w:rPr>
            </w:pPr>
            <w:r w:rsidRPr="009D2FE6">
              <w:rPr>
                <w:sz w:val="24"/>
                <w:lang w:val="ru-RU" w:eastAsia="ru-RU"/>
              </w:rPr>
              <w:t>Рішенням</w:t>
            </w:r>
            <w:r w:rsidRPr="009D2FE6">
              <w:rPr>
                <w:sz w:val="24"/>
                <w:lang w:eastAsia="ru-RU"/>
              </w:rPr>
              <w:t xml:space="preserve"> </w:t>
            </w:r>
            <w:r w:rsidRPr="009D2FE6">
              <w:rPr>
                <w:sz w:val="24"/>
                <w:lang w:val="ru-RU" w:eastAsia="ru-RU"/>
              </w:rPr>
              <w:t>виконавчого</w:t>
            </w:r>
            <w:r w:rsidRPr="009D2FE6">
              <w:rPr>
                <w:sz w:val="24"/>
                <w:lang w:eastAsia="ru-RU"/>
              </w:rPr>
              <w:t xml:space="preserve"> </w:t>
            </w:r>
            <w:r w:rsidRPr="009D2FE6">
              <w:rPr>
                <w:sz w:val="24"/>
                <w:lang w:val="ru-RU" w:eastAsia="ru-RU"/>
              </w:rPr>
              <w:t>комітету</w:t>
            </w:r>
          </w:p>
          <w:p w:rsidR="00380E36" w:rsidRPr="009D2FE6" w:rsidRDefault="00380E36" w:rsidP="00380E36">
            <w:pPr>
              <w:shd w:val="clear" w:color="auto" w:fill="FFFFFF"/>
              <w:spacing w:line="317" w:lineRule="exact"/>
              <w:rPr>
                <w:sz w:val="24"/>
                <w:lang w:val="ru-RU" w:eastAsia="ru-RU"/>
              </w:rPr>
            </w:pP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9D2FE6">
              <w:rPr>
                <w:sz w:val="24"/>
                <w:lang w:val="ru-RU" w:eastAsia="ru-RU"/>
              </w:rPr>
              <w:t>від «</w:t>
            </w:r>
            <w:r w:rsidRPr="009D2FE6">
              <w:rPr>
                <w:sz w:val="24"/>
                <w:lang w:eastAsia="ru-RU"/>
              </w:rPr>
              <w:t>__</w:t>
            </w:r>
            <w:r w:rsidRPr="009D2FE6">
              <w:rPr>
                <w:sz w:val="24"/>
                <w:lang w:val="ru-RU" w:eastAsia="ru-RU"/>
              </w:rPr>
              <w:t xml:space="preserve">» </w:t>
            </w:r>
            <w:r w:rsidRPr="009D2FE6">
              <w:rPr>
                <w:sz w:val="24"/>
                <w:lang w:eastAsia="ru-RU"/>
              </w:rPr>
              <w:t xml:space="preserve">_______ </w:t>
            </w:r>
            <w:r w:rsidRPr="009D2FE6">
              <w:rPr>
                <w:sz w:val="24"/>
                <w:lang w:val="ru-RU" w:eastAsia="ru-RU"/>
              </w:rPr>
              <w:t>2026 року №</w:t>
            </w:r>
          </w:p>
          <w:p w:rsidR="00380E36" w:rsidRPr="009D2FE6" w:rsidRDefault="00380E36" w:rsidP="00380E36">
            <w:pPr>
              <w:spacing w:line="240" w:lineRule="auto"/>
              <w:rPr>
                <w:sz w:val="24"/>
                <w:lang w:val="ru-RU" w:eastAsia="ru-RU"/>
              </w:rPr>
            </w:pPr>
            <w:r w:rsidRPr="009D2FE6">
              <w:rPr>
                <w:sz w:val="24"/>
                <w:lang w:val="ru-RU" w:eastAsia="ru-RU"/>
              </w:rPr>
              <w:t>Міський голова</w:t>
            </w:r>
          </w:p>
          <w:p w:rsidR="00380E36" w:rsidRPr="009D2FE6" w:rsidRDefault="00380E36" w:rsidP="00380E36">
            <w:pPr>
              <w:spacing w:line="240" w:lineRule="auto"/>
              <w:rPr>
                <w:sz w:val="24"/>
                <w:lang w:val="ru-RU" w:eastAsia="ru-RU"/>
              </w:rPr>
            </w:pPr>
            <w:r w:rsidRPr="009D2FE6">
              <w:rPr>
                <w:sz w:val="24"/>
                <w:lang w:val="ru-RU" w:eastAsia="ru-RU"/>
              </w:rPr>
              <w:t>_______________Ярина ЯЦЕНКО</w:t>
            </w:r>
          </w:p>
        </w:tc>
        <w:tc>
          <w:tcPr>
            <w:tcW w:w="4802" w:type="dxa"/>
          </w:tcPr>
          <w:p w:rsidR="00380E36" w:rsidRPr="009D2FE6" w:rsidRDefault="00380E36" w:rsidP="00380E36">
            <w:pPr>
              <w:shd w:val="clear" w:color="auto" w:fill="FFFFFF"/>
              <w:spacing w:line="317" w:lineRule="exact"/>
              <w:rPr>
                <w:rFonts w:eastAsia="MS Mincho"/>
                <w:b/>
                <w:sz w:val="24"/>
                <w:lang w:val="ru-RU" w:eastAsia="ru-RU"/>
              </w:rPr>
            </w:pPr>
            <w:r w:rsidRPr="009D2FE6">
              <w:rPr>
                <w:b/>
                <w:sz w:val="24"/>
                <w:lang w:val="ru-RU" w:eastAsia="ru-RU"/>
              </w:rPr>
              <w:t>ЗАТВЕРДЖЕНО</w:t>
            </w:r>
          </w:p>
          <w:p w:rsidR="00380E36" w:rsidRPr="009D2FE6" w:rsidRDefault="00380E36" w:rsidP="00380E36">
            <w:pPr>
              <w:shd w:val="clear" w:color="auto" w:fill="FFFFFF"/>
              <w:spacing w:line="317" w:lineRule="exact"/>
              <w:rPr>
                <w:sz w:val="24"/>
                <w:lang w:val="ru-RU" w:eastAsia="ru-RU"/>
              </w:rPr>
            </w:pPr>
            <w:r w:rsidRPr="009D2FE6">
              <w:rPr>
                <w:sz w:val="24"/>
                <w:lang w:val="ru-RU" w:eastAsia="ru-RU"/>
              </w:rPr>
              <w:t>Рішенням</w:t>
            </w:r>
            <w:r w:rsidRPr="009D2FE6">
              <w:rPr>
                <w:sz w:val="24"/>
                <w:lang w:eastAsia="ru-RU"/>
              </w:rPr>
              <w:t xml:space="preserve"> </w:t>
            </w:r>
            <w:r w:rsidRPr="009D2FE6">
              <w:rPr>
                <w:sz w:val="24"/>
                <w:lang w:val="ru-RU" w:eastAsia="ru-RU"/>
              </w:rPr>
              <w:t>сесії</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hd w:val="clear" w:color="auto" w:fill="FFFFFF"/>
              <w:tabs>
                <w:tab w:val="left" w:leader="underscore" w:pos="5822"/>
                <w:tab w:val="left" w:leader="underscore" w:pos="7090"/>
                <w:tab w:val="left" w:leader="underscore" w:pos="8765"/>
              </w:tabs>
              <w:spacing w:line="317" w:lineRule="exact"/>
              <w:rPr>
                <w:sz w:val="24"/>
                <w:lang w:val="ru-RU" w:eastAsia="ru-RU"/>
              </w:rPr>
            </w:pPr>
            <w:r w:rsidRPr="009D2FE6">
              <w:rPr>
                <w:sz w:val="24"/>
                <w:lang w:val="ru-RU" w:eastAsia="ru-RU"/>
              </w:rPr>
              <w:t xml:space="preserve">від «__» </w:t>
            </w:r>
            <w:r w:rsidRPr="009D2FE6">
              <w:rPr>
                <w:sz w:val="24"/>
                <w:lang w:eastAsia="ru-RU"/>
              </w:rPr>
              <w:t>__________</w:t>
            </w:r>
            <w:r w:rsidRPr="009D2FE6">
              <w:rPr>
                <w:sz w:val="24"/>
                <w:lang w:val="ru-RU" w:eastAsia="ru-RU"/>
              </w:rPr>
              <w:t xml:space="preserve">2026 року №  </w:t>
            </w:r>
          </w:p>
          <w:p w:rsidR="00380E36" w:rsidRPr="009D2FE6" w:rsidRDefault="00380E36" w:rsidP="00380E36">
            <w:pPr>
              <w:spacing w:line="240" w:lineRule="auto"/>
              <w:jc w:val="both"/>
              <w:rPr>
                <w:sz w:val="24"/>
                <w:lang w:eastAsia="ru-RU"/>
              </w:rPr>
            </w:pPr>
            <w:r w:rsidRPr="009D2FE6">
              <w:rPr>
                <w:sz w:val="24"/>
                <w:lang w:eastAsia="ru-RU"/>
              </w:rPr>
              <w:t>Міський голова</w:t>
            </w:r>
          </w:p>
          <w:p w:rsidR="00380E36" w:rsidRPr="009D2FE6" w:rsidRDefault="00380E36" w:rsidP="00380E36">
            <w:pPr>
              <w:spacing w:line="240" w:lineRule="auto"/>
              <w:rPr>
                <w:sz w:val="24"/>
                <w:lang w:val="ru-RU" w:eastAsia="ru-RU"/>
              </w:rPr>
            </w:pPr>
            <w:r w:rsidRPr="009D2FE6">
              <w:rPr>
                <w:sz w:val="24"/>
                <w:lang w:val="ru-RU" w:eastAsia="ru-RU"/>
              </w:rPr>
              <w:t>_______________ Ярина ЯЦЕНКО</w:t>
            </w:r>
          </w:p>
        </w:tc>
      </w:tr>
    </w:tbl>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КОМПЛЕКСНА ПРОГРАМА</w:t>
      </w:r>
    </w:p>
    <w:p w:rsidR="00380E36" w:rsidRPr="009D2FE6" w:rsidRDefault="00380E36" w:rsidP="00380E36">
      <w:pPr>
        <w:spacing w:line="240" w:lineRule="auto"/>
        <w:jc w:val="center"/>
        <w:rPr>
          <w:b/>
          <w:sz w:val="24"/>
          <w:lang w:eastAsia="ru-RU"/>
        </w:rPr>
      </w:pPr>
      <w:r w:rsidRPr="009D2FE6">
        <w:rPr>
          <w:b/>
          <w:sz w:val="24"/>
          <w:lang w:eastAsia="ru-RU"/>
        </w:rPr>
        <w:t>СОЦІАЛЬНОЇ ПІДТРИМКИ ОКРЕМИХ КАТЕГОРІЙ ГРОМАДЯН</w:t>
      </w:r>
      <w:r w:rsidRPr="009D2FE6">
        <w:rPr>
          <w:b/>
          <w:bCs/>
          <w:sz w:val="24"/>
          <w:lang w:eastAsia="ru-RU"/>
        </w:rPr>
        <w:t xml:space="preserve"> НОВОРОЗДІЛЬСЬКОЇ ГРОМАДИ</w:t>
      </w:r>
      <w:r w:rsidRPr="009D2FE6">
        <w:rPr>
          <w:b/>
          <w:sz w:val="24"/>
          <w:lang w:eastAsia="ru-RU"/>
        </w:rPr>
        <w:t xml:space="preserve"> НА 2026 РІК  ТА ПРОГНОЗ НА 2027-2028 РОКИ</w:t>
      </w: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rPr>
          <w:b/>
          <w:sz w:val="24"/>
          <w:lang w:eastAsia="ru-RU"/>
        </w:rPr>
      </w:pPr>
    </w:p>
    <w:p w:rsidR="00380E36" w:rsidRPr="009D2FE6" w:rsidRDefault="00380E36" w:rsidP="00380E36">
      <w:pPr>
        <w:spacing w:line="240" w:lineRule="auto"/>
        <w:jc w:val="center"/>
        <w:rPr>
          <w:sz w:val="24"/>
          <w:lang w:eastAsia="ru-RU"/>
        </w:rPr>
      </w:pPr>
      <w:r w:rsidRPr="009D2FE6">
        <w:rPr>
          <w:sz w:val="24"/>
          <w:lang w:eastAsia="ru-RU"/>
        </w:rPr>
        <w:t>2026 рік</w:t>
      </w:r>
    </w:p>
    <w:p w:rsidR="00380E36" w:rsidRPr="009D2FE6" w:rsidRDefault="00380E36" w:rsidP="00380E36">
      <w:pPr>
        <w:spacing w:line="240" w:lineRule="auto"/>
        <w:jc w:val="center"/>
        <w:rPr>
          <w:sz w:val="24"/>
          <w:lang w:eastAsia="ru-RU"/>
        </w:rPr>
      </w:pPr>
      <w:r w:rsidRPr="009D2FE6">
        <w:rPr>
          <w:sz w:val="24"/>
          <w:lang w:eastAsia="ru-RU"/>
        </w:rPr>
        <w:t>Новий Розділ</w:t>
      </w:r>
    </w:p>
    <w:bookmarkEnd w:id="1"/>
    <w:p w:rsidR="00380E36" w:rsidRPr="009D2FE6" w:rsidRDefault="00380E36" w:rsidP="00314F3B">
      <w:pPr>
        <w:spacing w:line="240" w:lineRule="auto"/>
        <w:rPr>
          <w:b/>
          <w:bCs/>
          <w:sz w:val="24"/>
          <w:lang w:eastAsia="ru-RU"/>
        </w:rPr>
      </w:pPr>
    </w:p>
    <w:p w:rsidR="00380E36" w:rsidRPr="009D2FE6" w:rsidRDefault="00380E36" w:rsidP="00380E36">
      <w:pPr>
        <w:spacing w:line="240" w:lineRule="auto"/>
        <w:jc w:val="right"/>
        <w:rPr>
          <w:b/>
          <w:bCs/>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КОМПЛЕКСНА ПРОГРАМА</w:t>
      </w:r>
    </w:p>
    <w:p w:rsidR="00380E36" w:rsidRPr="009D2FE6" w:rsidRDefault="00380E36" w:rsidP="00380E36">
      <w:pPr>
        <w:spacing w:line="240" w:lineRule="auto"/>
        <w:jc w:val="center"/>
        <w:rPr>
          <w:b/>
          <w:sz w:val="24"/>
          <w:lang w:eastAsia="ru-RU"/>
        </w:rPr>
      </w:pPr>
      <w:r w:rsidRPr="009D2FE6">
        <w:rPr>
          <w:b/>
          <w:sz w:val="24"/>
          <w:lang w:eastAsia="ru-RU"/>
        </w:rPr>
        <w:t>СОЦІАЛЬНОЇ ПІДТРИМКИ ОКРЕМИХ КАТЕГОРІЙ ГРОМАДЯН</w:t>
      </w:r>
      <w:r w:rsidRPr="009D2FE6">
        <w:rPr>
          <w:b/>
          <w:bCs/>
          <w:sz w:val="24"/>
          <w:lang w:eastAsia="ru-RU"/>
        </w:rPr>
        <w:t xml:space="preserve"> НОВОРОЗДІЛЬСЬКОЇ ГРОМАДИ</w:t>
      </w:r>
      <w:r w:rsidRPr="009D2FE6">
        <w:rPr>
          <w:b/>
          <w:sz w:val="24"/>
          <w:lang w:eastAsia="ru-RU"/>
        </w:rPr>
        <w:t xml:space="preserve"> НА 2026 РІК  ТА ПРОГНОЗ НА 2027-2028 РОКИ</w:t>
      </w: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rPr>
          <w:b/>
          <w:bCs/>
          <w:sz w:val="24"/>
          <w:lang w:eastAsia="ru-RU"/>
        </w:rPr>
      </w:pPr>
    </w:p>
    <w:p w:rsidR="00380E36" w:rsidRPr="009D2FE6" w:rsidRDefault="00380E36" w:rsidP="00380E36">
      <w:pPr>
        <w:spacing w:line="240" w:lineRule="auto"/>
        <w:rPr>
          <w:b/>
          <w:bCs/>
          <w:sz w:val="24"/>
          <w:lang w:eastAsia="ru-RU"/>
        </w:rPr>
      </w:pPr>
    </w:p>
    <w:tbl>
      <w:tblPr>
        <w:tblW w:w="9663" w:type="dxa"/>
        <w:tblLook w:val="01E0" w:firstRow="1" w:lastRow="1" w:firstColumn="1" w:lastColumn="1" w:noHBand="0" w:noVBand="0"/>
      </w:tblPr>
      <w:tblGrid>
        <w:gridCol w:w="5101"/>
        <w:gridCol w:w="4562"/>
      </w:tblGrid>
      <w:tr w:rsidR="009D2FE6" w:rsidRPr="009D2FE6" w:rsidTr="00622758">
        <w:trPr>
          <w:trHeight w:val="487"/>
        </w:trPr>
        <w:tc>
          <w:tcPr>
            <w:tcW w:w="5101" w:type="dxa"/>
          </w:tcPr>
          <w:p w:rsidR="00380E36" w:rsidRPr="009D2FE6" w:rsidRDefault="00380E36" w:rsidP="00380E36">
            <w:pPr>
              <w:spacing w:line="240" w:lineRule="auto"/>
              <w:rPr>
                <w:b/>
                <w:bCs/>
                <w:sz w:val="24"/>
                <w:lang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Постійна</w:t>
            </w:r>
            <w:r w:rsidRPr="009D2FE6">
              <w:rPr>
                <w:sz w:val="24"/>
                <w:lang w:eastAsia="ru-RU"/>
              </w:rPr>
              <w:t xml:space="preserve"> </w:t>
            </w:r>
            <w:r w:rsidRPr="009D2FE6">
              <w:rPr>
                <w:sz w:val="24"/>
                <w:lang w:val="ru-RU" w:eastAsia="ru-RU"/>
              </w:rPr>
              <w:t xml:space="preserve">комісія з питань бюджету </w:t>
            </w:r>
          </w:p>
          <w:p w:rsidR="00380E36" w:rsidRPr="009D2FE6" w:rsidRDefault="00380E36" w:rsidP="00380E36">
            <w:pPr>
              <w:spacing w:line="240" w:lineRule="auto"/>
              <w:rPr>
                <w:sz w:val="24"/>
                <w:lang w:val="ru-RU" w:eastAsia="ru-RU"/>
              </w:rPr>
            </w:pPr>
            <w:r w:rsidRPr="009D2FE6">
              <w:rPr>
                <w:sz w:val="24"/>
                <w:lang w:val="ru-RU" w:eastAsia="ru-RU"/>
              </w:rPr>
              <w:t>та регуляторної</w:t>
            </w:r>
            <w:r w:rsidRPr="009D2FE6">
              <w:rPr>
                <w:sz w:val="24"/>
                <w:lang w:eastAsia="ru-RU"/>
              </w:rPr>
              <w:t xml:space="preserve"> </w:t>
            </w:r>
            <w:r w:rsidRPr="009D2FE6">
              <w:rPr>
                <w:sz w:val="24"/>
                <w:lang w:val="ru-RU" w:eastAsia="ru-RU"/>
              </w:rPr>
              <w:t>політики</w:t>
            </w:r>
          </w:p>
          <w:p w:rsidR="00380E36" w:rsidRPr="009D2FE6" w:rsidRDefault="00380E36" w:rsidP="00380E36">
            <w:pPr>
              <w:spacing w:line="240" w:lineRule="auto"/>
              <w:rPr>
                <w:sz w:val="24"/>
                <w:lang w:val="ru-RU" w:eastAsia="ru-RU"/>
              </w:rPr>
            </w:pP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 xml:space="preserve"> ______________ </w:t>
            </w:r>
            <w:r w:rsidRPr="009D2FE6">
              <w:rPr>
                <w:sz w:val="24"/>
                <w:lang w:val="ru-RU" w:eastAsia="ru-RU"/>
              </w:rPr>
              <w:t>Володимир ВОЛЧАНСЬКИЙ</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2026 року</w:t>
            </w:r>
          </w:p>
        </w:tc>
        <w:tc>
          <w:tcPr>
            <w:tcW w:w="4562"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Постійна</w:t>
            </w:r>
            <w:r w:rsidRPr="009D2FE6">
              <w:rPr>
                <w:sz w:val="24"/>
                <w:lang w:eastAsia="ru-RU"/>
              </w:rPr>
              <w:t xml:space="preserve"> </w:t>
            </w:r>
            <w:r w:rsidRPr="009D2FE6">
              <w:rPr>
                <w:sz w:val="24"/>
                <w:lang w:val="ru-RU" w:eastAsia="ru-RU"/>
              </w:rPr>
              <w:t>комісія з питань</w:t>
            </w:r>
            <w:r w:rsidRPr="009D2FE6">
              <w:rPr>
                <w:sz w:val="24"/>
                <w:lang w:eastAsia="ru-RU"/>
              </w:rPr>
              <w:t xml:space="preserve"> </w:t>
            </w:r>
            <w:r w:rsidRPr="009D2FE6">
              <w:rPr>
                <w:sz w:val="24"/>
                <w:lang w:val="ru-RU" w:eastAsia="ru-RU"/>
              </w:rPr>
              <w:t>гуманітарної</w:t>
            </w:r>
            <w:r w:rsidRPr="009D2FE6">
              <w:rPr>
                <w:sz w:val="24"/>
                <w:lang w:eastAsia="ru-RU"/>
              </w:rPr>
              <w:t xml:space="preserve"> </w:t>
            </w:r>
            <w:r w:rsidRPr="009D2FE6">
              <w:rPr>
                <w:sz w:val="24"/>
                <w:lang w:val="ru-RU" w:eastAsia="ru-RU"/>
              </w:rPr>
              <w:t>політики</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eastAsia="ru-RU"/>
              </w:rPr>
            </w:pPr>
            <w:r w:rsidRPr="009D2FE6">
              <w:rPr>
                <w:b/>
                <w:bCs/>
                <w:sz w:val="24"/>
                <w:lang w:val="ru-RU" w:eastAsia="ru-RU"/>
              </w:rPr>
              <w:t xml:space="preserve">_______________ </w:t>
            </w:r>
            <w:r w:rsidRPr="009D2FE6">
              <w:rPr>
                <w:sz w:val="24"/>
                <w:lang w:eastAsia="ru-RU"/>
              </w:rPr>
              <w:t xml:space="preserve">Роман </w:t>
            </w:r>
            <w:r w:rsidRPr="009D2FE6">
              <w:rPr>
                <w:sz w:val="24"/>
                <w:lang w:val="ru-RU" w:eastAsia="ru-RU"/>
              </w:rPr>
              <w:t>М</w:t>
            </w:r>
            <w:r w:rsidRPr="009D2FE6">
              <w:rPr>
                <w:sz w:val="24"/>
                <w:lang w:eastAsia="ru-RU"/>
              </w:rPr>
              <w:t>АРТИНЕНКО</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___________</w:t>
            </w:r>
            <w:r w:rsidRPr="009D2FE6">
              <w:rPr>
                <w:sz w:val="24"/>
                <w:lang w:val="ru-RU" w:eastAsia="ru-RU"/>
              </w:rPr>
              <w:t>2026 року</w:t>
            </w:r>
          </w:p>
          <w:p w:rsidR="00380E36" w:rsidRPr="009D2FE6" w:rsidRDefault="00380E36" w:rsidP="00380E36">
            <w:pPr>
              <w:spacing w:line="240" w:lineRule="auto"/>
              <w:rPr>
                <w:b/>
                <w:bCs/>
                <w:sz w:val="24"/>
                <w:lang w:val="ru-RU" w:eastAsia="ru-RU"/>
              </w:rPr>
            </w:pPr>
          </w:p>
        </w:tc>
      </w:tr>
      <w:tr w:rsidR="009D2FE6" w:rsidRPr="009D2FE6" w:rsidTr="00622758">
        <w:trPr>
          <w:trHeight w:val="487"/>
        </w:trPr>
        <w:tc>
          <w:tcPr>
            <w:tcW w:w="5101"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 xml:space="preserve">Заступник голови, до </w:t>
            </w:r>
          </w:p>
          <w:p w:rsidR="00380E36" w:rsidRPr="009D2FE6" w:rsidRDefault="00380E36" w:rsidP="00380E36">
            <w:pPr>
              <w:spacing w:line="240" w:lineRule="auto"/>
              <w:rPr>
                <w:sz w:val="24"/>
                <w:lang w:val="ru-RU" w:eastAsia="ru-RU"/>
              </w:rPr>
            </w:pPr>
            <w:r w:rsidRPr="009D2FE6">
              <w:rPr>
                <w:sz w:val="24"/>
                <w:lang w:val="ru-RU" w:eastAsia="ru-RU"/>
              </w:rPr>
              <w:t>Компетенції</w:t>
            </w:r>
            <w:r w:rsidRPr="009D2FE6">
              <w:rPr>
                <w:sz w:val="24"/>
                <w:lang w:eastAsia="ru-RU"/>
              </w:rPr>
              <w:t xml:space="preserve"> </w:t>
            </w:r>
            <w:r w:rsidRPr="009D2FE6">
              <w:rPr>
                <w:sz w:val="24"/>
                <w:lang w:val="ru-RU" w:eastAsia="ru-RU"/>
              </w:rPr>
              <w:t>якого</w:t>
            </w:r>
            <w:r w:rsidRPr="009D2FE6">
              <w:rPr>
                <w:sz w:val="24"/>
                <w:lang w:eastAsia="ru-RU"/>
              </w:rPr>
              <w:t xml:space="preserve"> </w:t>
            </w:r>
            <w:r w:rsidRPr="009D2FE6">
              <w:rPr>
                <w:sz w:val="24"/>
                <w:lang w:val="ru-RU" w:eastAsia="ru-RU"/>
              </w:rPr>
              <w:t>належить</w:t>
            </w:r>
          </w:p>
          <w:p w:rsidR="00380E36" w:rsidRPr="009D2FE6" w:rsidRDefault="00380E36" w:rsidP="00380E36">
            <w:pPr>
              <w:spacing w:line="240" w:lineRule="auto"/>
              <w:rPr>
                <w:sz w:val="24"/>
                <w:lang w:val="ru-RU" w:eastAsia="ru-RU"/>
              </w:rPr>
            </w:pPr>
            <w:r w:rsidRPr="009D2FE6">
              <w:rPr>
                <w:sz w:val="24"/>
                <w:lang w:val="ru-RU" w:eastAsia="ru-RU"/>
              </w:rPr>
              <w:t>Програма</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sz w:val="24"/>
                <w:lang w:eastAsia="ru-RU"/>
              </w:rPr>
            </w:pPr>
            <w:r w:rsidRPr="009D2FE6">
              <w:rPr>
                <w:sz w:val="24"/>
                <w:lang w:val="ru-RU" w:eastAsia="ru-RU"/>
              </w:rPr>
              <w:t xml:space="preserve">______________ </w:t>
            </w:r>
            <w:r w:rsidRPr="009D2FE6">
              <w:rPr>
                <w:sz w:val="24"/>
                <w:lang w:eastAsia="ru-RU"/>
              </w:rPr>
              <w:t>Ольга ГАНАЧЕВСЬКА</w:t>
            </w:r>
          </w:p>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2026 року</w:t>
            </w:r>
          </w:p>
        </w:tc>
        <w:tc>
          <w:tcPr>
            <w:tcW w:w="4562"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eastAsia="ru-RU"/>
              </w:rPr>
            </w:pPr>
            <w:r w:rsidRPr="009D2FE6">
              <w:rPr>
                <w:sz w:val="24"/>
                <w:lang w:eastAsia="ru-RU"/>
              </w:rPr>
              <w:t>Т.в.о. н</w:t>
            </w:r>
            <w:r w:rsidRPr="009D2FE6">
              <w:rPr>
                <w:sz w:val="24"/>
                <w:lang w:val="ru-RU" w:eastAsia="ru-RU"/>
              </w:rPr>
              <w:t>ачальник</w:t>
            </w:r>
            <w:r w:rsidRPr="009D2FE6">
              <w:rPr>
                <w:sz w:val="24"/>
                <w:lang w:eastAsia="ru-RU"/>
              </w:rPr>
              <w:t>а</w:t>
            </w:r>
          </w:p>
          <w:p w:rsidR="00380E36" w:rsidRPr="009D2FE6" w:rsidRDefault="00380E36" w:rsidP="00380E36">
            <w:pPr>
              <w:spacing w:line="240" w:lineRule="auto"/>
              <w:rPr>
                <w:sz w:val="24"/>
                <w:lang w:val="ru-RU" w:eastAsia="ru-RU"/>
              </w:rPr>
            </w:pPr>
            <w:r w:rsidRPr="009D2FE6">
              <w:rPr>
                <w:sz w:val="24"/>
                <w:lang w:eastAsia="ru-RU"/>
              </w:rPr>
              <w:t>ф</w:t>
            </w:r>
            <w:r w:rsidRPr="009D2FE6">
              <w:rPr>
                <w:sz w:val="24"/>
                <w:lang w:val="ru-RU" w:eastAsia="ru-RU"/>
              </w:rPr>
              <w:t>інансового</w:t>
            </w:r>
            <w:r w:rsidRPr="009D2FE6">
              <w:rPr>
                <w:sz w:val="24"/>
                <w:lang w:eastAsia="ru-RU"/>
              </w:rPr>
              <w:t xml:space="preserve"> </w:t>
            </w:r>
            <w:r w:rsidRPr="009D2FE6">
              <w:rPr>
                <w:sz w:val="24"/>
                <w:lang w:val="ru-RU" w:eastAsia="ru-RU"/>
              </w:rPr>
              <w:t>управління</w:t>
            </w:r>
          </w:p>
          <w:p w:rsidR="00380E36" w:rsidRPr="009D2FE6" w:rsidRDefault="00380E36" w:rsidP="00380E36">
            <w:pPr>
              <w:spacing w:line="240" w:lineRule="auto"/>
              <w:rPr>
                <w:sz w:val="24"/>
                <w:lang w:val="ru-RU" w:eastAsia="ru-RU"/>
              </w:rPr>
            </w:pP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eastAsia="ru-RU"/>
              </w:rPr>
            </w:pPr>
            <w:r w:rsidRPr="009D2FE6">
              <w:rPr>
                <w:sz w:val="24"/>
                <w:lang w:val="ru-RU" w:eastAsia="ru-RU"/>
              </w:rPr>
              <w:t>__________</w:t>
            </w:r>
            <w:r w:rsidRPr="009D2FE6">
              <w:rPr>
                <w:sz w:val="24"/>
                <w:lang w:eastAsia="ru-RU"/>
              </w:rPr>
              <w:t>_______Зоряна НАКОНЕЧНА</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2026 року</w:t>
            </w:r>
          </w:p>
        </w:tc>
      </w:tr>
      <w:tr w:rsidR="00380E36" w:rsidRPr="009D2FE6" w:rsidTr="00622758">
        <w:trPr>
          <w:trHeight w:val="514"/>
        </w:trPr>
        <w:tc>
          <w:tcPr>
            <w:tcW w:w="5101"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Погоджено</w:t>
            </w:r>
          </w:p>
          <w:p w:rsidR="00380E36" w:rsidRPr="009D2FE6" w:rsidRDefault="00380E36" w:rsidP="00380E36">
            <w:pPr>
              <w:spacing w:line="240" w:lineRule="auto"/>
              <w:rPr>
                <w:sz w:val="24"/>
                <w:lang w:val="ru-RU" w:eastAsia="ru-RU"/>
              </w:rPr>
            </w:pPr>
            <w:r w:rsidRPr="009D2FE6">
              <w:rPr>
                <w:sz w:val="24"/>
                <w:lang w:val="ru-RU" w:eastAsia="ru-RU"/>
              </w:rPr>
              <w:t>Начальник відділу</w:t>
            </w:r>
            <w:r w:rsidRPr="009D2FE6">
              <w:rPr>
                <w:sz w:val="24"/>
                <w:lang w:eastAsia="ru-RU"/>
              </w:rPr>
              <w:t xml:space="preserve"> </w:t>
            </w:r>
            <w:r w:rsidRPr="009D2FE6">
              <w:rPr>
                <w:sz w:val="24"/>
                <w:lang w:val="ru-RU" w:eastAsia="ru-RU"/>
              </w:rPr>
              <w:t>розвитку</w:t>
            </w:r>
            <w:r w:rsidRPr="009D2FE6">
              <w:rPr>
                <w:sz w:val="24"/>
                <w:lang w:eastAsia="ru-RU"/>
              </w:rPr>
              <w:t xml:space="preserve"> </w:t>
            </w:r>
            <w:r w:rsidRPr="009D2FE6">
              <w:rPr>
                <w:sz w:val="24"/>
                <w:lang w:val="ru-RU" w:eastAsia="ru-RU"/>
              </w:rPr>
              <w:t>громади та інвестицій</w:t>
            </w:r>
            <w:r w:rsidRPr="009D2FE6">
              <w:rPr>
                <w:sz w:val="24"/>
                <w:lang w:eastAsia="ru-RU"/>
              </w:rPr>
              <w:t xml:space="preserve"> </w:t>
            </w:r>
            <w:r w:rsidRPr="009D2FE6">
              <w:rPr>
                <w:sz w:val="24"/>
                <w:lang w:val="ru-RU" w:eastAsia="ru-RU"/>
              </w:rPr>
              <w:t>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eastAsia="ru-RU"/>
              </w:rPr>
            </w:pPr>
            <w:r w:rsidRPr="009D2FE6">
              <w:rPr>
                <w:sz w:val="24"/>
                <w:lang w:val="ru-RU" w:eastAsia="ru-RU"/>
              </w:rPr>
              <w:t>____________</w:t>
            </w:r>
            <w:r w:rsidRPr="009D2FE6">
              <w:rPr>
                <w:sz w:val="24"/>
                <w:lang w:eastAsia="ru-RU"/>
              </w:rPr>
              <w:t>Наталія ГІЛКО</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2026 року</w:t>
            </w:r>
          </w:p>
        </w:tc>
        <w:tc>
          <w:tcPr>
            <w:tcW w:w="4562" w:type="dxa"/>
          </w:tcPr>
          <w:p w:rsidR="00380E36" w:rsidRPr="009D2FE6" w:rsidRDefault="00380E36" w:rsidP="00380E36">
            <w:pPr>
              <w:spacing w:line="240" w:lineRule="auto"/>
              <w:rPr>
                <w:b/>
                <w:bCs/>
                <w:sz w:val="24"/>
                <w:lang w:val="ru-RU" w:eastAsia="ru-RU"/>
              </w:rPr>
            </w:pPr>
          </w:p>
          <w:p w:rsidR="00380E36" w:rsidRPr="009D2FE6" w:rsidRDefault="00380E36" w:rsidP="00380E36">
            <w:pPr>
              <w:spacing w:line="240" w:lineRule="auto"/>
              <w:rPr>
                <w:b/>
                <w:bCs/>
                <w:sz w:val="24"/>
                <w:lang w:val="ru-RU" w:eastAsia="ru-RU"/>
              </w:rPr>
            </w:pPr>
            <w:r w:rsidRPr="009D2FE6">
              <w:rPr>
                <w:b/>
                <w:bCs/>
                <w:sz w:val="24"/>
                <w:lang w:val="ru-RU" w:eastAsia="ru-RU"/>
              </w:rPr>
              <w:t>Розробник</w:t>
            </w:r>
            <w:r w:rsidRPr="009D2FE6">
              <w:rPr>
                <w:b/>
                <w:bCs/>
                <w:sz w:val="24"/>
                <w:lang w:eastAsia="ru-RU"/>
              </w:rPr>
              <w:t xml:space="preserve"> </w:t>
            </w:r>
            <w:r w:rsidRPr="009D2FE6">
              <w:rPr>
                <w:b/>
                <w:bCs/>
                <w:sz w:val="24"/>
                <w:lang w:val="ru-RU" w:eastAsia="ru-RU"/>
              </w:rPr>
              <w:t>програми</w:t>
            </w:r>
          </w:p>
          <w:p w:rsidR="00380E36" w:rsidRPr="009D2FE6" w:rsidRDefault="00380E36" w:rsidP="00380E36">
            <w:pPr>
              <w:spacing w:line="240" w:lineRule="auto"/>
              <w:rPr>
                <w:sz w:val="24"/>
                <w:lang w:val="ru-RU" w:eastAsia="ru-RU"/>
              </w:rPr>
            </w:pPr>
            <w:r w:rsidRPr="009D2FE6">
              <w:rPr>
                <w:sz w:val="24"/>
                <w:lang w:val="ru-RU" w:eastAsia="ru-RU"/>
              </w:rPr>
              <w:t>Управління соціального захисту населення Новороздільської</w:t>
            </w:r>
            <w:r w:rsidRPr="009D2FE6">
              <w:rPr>
                <w:sz w:val="24"/>
                <w:lang w:eastAsia="ru-RU"/>
              </w:rPr>
              <w:t xml:space="preserve"> </w:t>
            </w:r>
            <w:r w:rsidRPr="009D2FE6">
              <w:rPr>
                <w:sz w:val="24"/>
                <w:lang w:val="ru-RU" w:eastAsia="ru-RU"/>
              </w:rPr>
              <w:t>міської ради</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val="ru-RU" w:eastAsia="ru-RU"/>
              </w:rPr>
            </w:pPr>
            <w:r w:rsidRPr="009D2FE6">
              <w:rPr>
                <w:sz w:val="24"/>
                <w:lang w:val="ru-RU" w:eastAsia="ru-RU"/>
              </w:rPr>
              <w:t xml:space="preserve">_________________ </w:t>
            </w:r>
            <w:r w:rsidRPr="009D2FE6">
              <w:rPr>
                <w:sz w:val="24"/>
                <w:lang w:eastAsia="ru-RU"/>
              </w:rPr>
              <w:t>Галина КАЛІНЧУК</w:t>
            </w: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b/>
                <w:bCs/>
                <w:sz w:val="24"/>
                <w:lang w:val="ru-RU" w:eastAsia="ru-RU"/>
              </w:rPr>
            </w:pPr>
            <w:r w:rsidRPr="009D2FE6">
              <w:rPr>
                <w:sz w:val="24"/>
                <w:lang w:val="ru-RU" w:eastAsia="ru-RU"/>
              </w:rPr>
              <w:t xml:space="preserve">__  </w:t>
            </w:r>
            <w:r w:rsidRPr="009D2FE6">
              <w:rPr>
                <w:sz w:val="24"/>
                <w:lang w:eastAsia="ru-RU"/>
              </w:rPr>
              <w:t xml:space="preserve"> ___________</w:t>
            </w:r>
            <w:r w:rsidRPr="009D2FE6">
              <w:rPr>
                <w:sz w:val="24"/>
                <w:lang w:val="ru-RU" w:eastAsia="ru-RU"/>
              </w:rPr>
              <w:t>2026 року</w:t>
            </w:r>
          </w:p>
        </w:tc>
      </w:tr>
    </w:tbl>
    <w:p w:rsidR="00380E36" w:rsidRPr="009D2FE6" w:rsidRDefault="00380E36" w:rsidP="00380E36">
      <w:pPr>
        <w:spacing w:after="100" w:afterAutospacing="1" w:line="240" w:lineRule="auto"/>
        <w:rPr>
          <w:b/>
          <w:bCs/>
          <w:sz w:val="24"/>
          <w:lang w:val="ru-RU" w:eastAsia="ru-RU"/>
        </w:rPr>
      </w:pPr>
    </w:p>
    <w:p w:rsidR="00380E36" w:rsidRPr="009D2FE6" w:rsidRDefault="00380E36" w:rsidP="00380E36">
      <w:pPr>
        <w:widowControl w:val="0"/>
        <w:spacing w:line="192" w:lineRule="auto"/>
        <w:jc w:val="center"/>
        <w:rPr>
          <w:b/>
          <w:sz w:val="24"/>
          <w:lang w:eastAsia="ru-RU"/>
        </w:rPr>
        <w:sectPr w:rsidR="00380E36" w:rsidRPr="009D2FE6" w:rsidSect="00380E36">
          <w:footerReference w:type="even" r:id="rId19"/>
          <w:pgSz w:w="11906" w:h="16838"/>
          <w:pgMar w:top="426" w:right="567" w:bottom="1134" w:left="1560" w:header="709" w:footer="709" w:gutter="0"/>
          <w:cols w:space="708"/>
          <w:docGrid w:linePitch="360"/>
        </w:sectPr>
      </w:pPr>
      <w:r w:rsidRPr="009D2FE6">
        <w:rPr>
          <w:sz w:val="24"/>
          <w:lang w:val="ru-RU" w:eastAsia="ru-RU"/>
        </w:rPr>
        <w:t>м. Новий</w:t>
      </w:r>
      <w:r w:rsidRPr="009D2FE6">
        <w:rPr>
          <w:sz w:val="24"/>
          <w:lang w:eastAsia="ru-RU"/>
        </w:rPr>
        <w:t xml:space="preserve"> </w:t>
      </w:r>
      <w:r w:rsidRPr="009D2FE6">
        <w:rPr>
          <w:sz w:val="24"/>
          <w:lang w:val="ru-RU" w:eastAsia="ru-RU"/>
        </w:rPr>
        <w:t>Розділ</w:t>
      </w:r>
      <w:r w:rsidRPr="009D2FE6">
        <w:rPr>
          <w:sz w:val="24"/>
          <w:lang w:val="ru-RU" w:eastAsia="ru-RU"/>
        </w:rPr>
        <w:br/>
        <w:t>2026рік</w:t>
      </w: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rPr>
          <w:b/>
          <w:sz w:val="24"/>
          <w:lang w:eastAsia="ru-RU"/>
        </w:rPr>
      </w:pPr>
      <w:r w:rsidRPr="009D2FE6">
        <w:rPr>
          <w:b/>
          <w:sz w:val="24"/>
          <w:lang w:eastAsia="ru-RU"/>
        </w:rPr>
        <w:t xml:space="preserve">                                                               </w:t>
      </w:r>
      <w:r w:rsidRPr="009D2FE6">
        <w:rPr>
          <w:b/>
          <w:sz w:val="24"/>
          <w:lang w:val="ru-RU" w:eastAsia="ru-RU"/>
        </w:rPr>
        <w:t>Паспорт</w:t>
      </w:r>
    </w:p>
    <w:p w:rsidR="00380E36" w:rsidRPr="009D2FE6" w:rsidRDefault="00380E36" w:rsidP="00380E36">
      <w:pPr>
        <w:spacing w:line="240" w:lineRule="auto"/>
        <w:jc w:val="center"/>
        <w:rPr>
          <w:b/>
          <w:sz w:val="24"/>
          <w:lang w:eastAsia="ru-RU"/>
        </w:rPr>
      </w:pPr>
      <w:bookmarkStart w:id="2" w:name="_Hlk199837372"/>
      <w:bookmarkStart w:id="3" w:name="_Hlk217382062"/>
      <w:r w:rsidRPr="009D2FE6">
        <w:rPr>
          <w:b/>
          <w:sz w:val="24"/>
          <w:lang w:val="ru-RU" w:eastAsia="ru-RU"/>
        </w:rPr>
        <w:t xml:space="preserve">Комплексної </w:t>
      </w:r>
      <w:r w:rsidRPr="009D2FE6">
        <w:rPr>
          <w:b/>
          <w:sz w:val="24"/>
          <w:lang w:eastAsia="ru-RU"/>
        </w:rPr>
        <w:t>п</w:t>
      </w:r>
      <w:r w:rsidRPr="009D2FE6">
        <w:rPr>
          <w:b/>
          <w:sz w:val="24"/>
          <w:lang w:val="ru-RU" w:eastAsia="ru-RU"/>
        </w:rPr>
        <w:t xml:space="preserve">рограми </w:t>
      </w:r>
      <w:r w:rsidRPr="009D2FE6">
        <w:rPr>
          <w:b/>
          <w:sz w:val="24"/>
          <w:lang w:eastAsia="ru-RU"/>
        </w:rPr>
        <w:t xml:space="preserve">соціальної підтримки окремих категорій громадян </w:t>
      </w:r>
    </w:p>
    <w:p w:rsidR="00380E36" w:rsidRPr="009D2FE6" w:rsidRDefault="00380E36" w:rsidP="00380E36">
      <w:pPr>
        <w:spacing w:line="240" w:lineRule="auto"/>
        <w:jc w:val="center"/>
        <w:rPr>
          <w:b/>
          <w:sz w:val="24"/>
          <w:lang w:eastAsia="ru-RU"/>
        </w:rPr>
      </w:pPr>
      <w:r w:rsidRPr="009D2FE6">
        <w:rPr>
          <w:b/>
          <w:sz w:val="24"/>
          <w:lang w:eastAsia="ru-RU"/>
        </w:rPr>
        <w:t>Новороздільської громади на 2026 рік та прогноз на 2027-2028 роки</w:t>
      </w:r>
      <w:bookmarkEnd w:id="2"/>
    </w:p>
    <w:bookmarkEnd w:id="3"/>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rPr>
          <w:rFonts w:ascii="Arial" w:hAnsi="Arial" w:cs="Arial"/>
          <w:b/>
          <w:sz w:val="24"/>
          <w:lang w:eastAsia="ru-RU"/>
        </w:rPr>
      </w:pPr>
    </w:p>
    <w:tbl>
      <w:tblPr>
        <w:tblW w:w="0" w:type="auto"/>
        <w:tblInd w:w="704" w:type="dxa"/>
        <w:tblLayout w:type="fixed"/>
        <w:tblLook w:val="0000" w:firstRow="0" w:lastRow="0" w:firstColumn="0" w:lastColumn="0" w:noHBand="0" w:noVBand="0"/>
      </w:tblPr>
      <w:tblGrid>
        <w:gridCol w:w="1008"/>
        <w:gridCol w:w="5372"/>
        <w:gridCol w:w="3201"/>
      </w:tblGrid>
      <w:tr w:rsidR="009D2FE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1.</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Ініціатор розроблення програми</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pacing w:line="240" w:lineRule="auto"/>
              <w:jc w:val="center"/>
              <w:rPr>
                <w:sz w:val="24"/>
                <w:lang w:val="ru-RU" w:eastAsia="ru-RU"/>
              </w:rPr>
            </w:pPr>
            <w:r w:rsidRPr="009D2FE6">
              <w:rPr>
                <w:sz w:val="24"/>
                <w:lang w:eastAsia="ru-RU"/>
              </w:rPr>
              <w:t>Управління соціального захисту населення Новороздільської міської ради</w:t>
            </w:r>
          </w:p>
        </w:tc>
      </w:tr>
      <w:tr w:rsidR="009D2FE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2.</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Дата, номер і назва розпорядчого документа органу виконавчої влади про розроблення програми</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napToGrid w:val="0"/>
              <w:spacing w:line="240" w:lineRule="auto"/>
              <w:rPr>
                <w:sz w:val="24"/>
                <w:lang w:eastAsia="ru-RU"/>
              </w:rPr>
            </w:pPr>
          </w:p>
        </w:tc>
      </w:tr>
      <w:tr w:rsidR="009D2FE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3.</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Розробник програми</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pacing w:line="240" w:lineRule="auto"/>
              <w:jc w:val="both"/>
              <w:rPr>
                <w:sz w:val="24"/>
                <w:lang w:val="ru-RU" w:eastAsia="ru-RU"/>
              </w:rPr>
            </w:pPr>
            <w:r w:rsidRPr="009D2FE6">
              <w:rPr>
                <w:sz w:val="24"/>
                <w:lang w:eastAsia="ru-RU"/>
              </w:rPr>
              <w:t>Управління соціального захисту населення Новороздільської міської ради</w:t>
            </w:r>
          </w:p>
        </w:tc>
      </w:tr>
      <w:tr w:rsidR="009D2FE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eastAsia="ru-RU"/>
              </w:rPr>
              <w:t>4</w:t>
            </w:r>
            <w:r w:rsidRPr="009D2FE6">
              <w:rPr>
                <w:sz w:val="24"/>
                <w:lang w:val="ru-RU" w:eastAsia="ru-RU"/>
              </w:rPr>
              <w:t>.</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Відповідальний виконавець програми</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pacing w:line="240" w:lineRule="auto"/>
              <w:jc w:val="both"/>
              <w:rPr>
                <w:sz w:val="24"/>
                <w:lang w:val="ru-RU" w:eastAsia="ru-RU"/>
              </w:rPr>
            </w:pPr>
            <w:r w:rsidRPr="009D2FE6">
              <w:rPr>
                <w:sz w:val="24"/>
                <w:lang w:eastAsia="ru-RU"/>
              </w:rPr>
              <w:t>Управління соціального захисту населення Новороздільської міської ради</w:t>
            </w:r>
          </w:p>
        </w:tc>
      </w:tr>
      <w:tr w:rsidR="009D2FE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eastAsia="ru-RU"/>
              </w:rPr>
              <w:t>5</w:t>
            </w:r>
            <w:r w:rsidRPr="009D2FE6">
              <w:rPr>
                <w:sz w:val="24"/>
                <w:lang w:val="ru-RU" w:eastAsia="ru-RU"/>
              </w:rPr>
              <w:t>.</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Учасники програми</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napToGrid w:val="0"/>
              <w:spacing w:line="240" w:lineRule="auto"/>
              <w:jc w:val="both"/>
              <w:rPr>
                <w:sz w:val="24"/>
                <w:lang w:val="ru-RU" w:eastAsia="ru-RU"/>
              </w:rPr>
            </w:pPr>
            <w:r w:rsidRPr="009D2FE6">
              <w:rPr>
                <w:sz w:val="24"/>
              </w:rPr>
              <w:t>О</w:t>
            </w:r>
            <w:r w:rsidRPr="009D2FE6">
              <w:rPr>
                <w:sz w:val="24"/>
                <w:lang w:val="ru-RU"/>
              </w:rPr>
              <w:t>крем</w:t>
            </w:r>
            <w:r w:rsidRPr="009D2FE6">
              <w:rPr>
                <w:sz w:val="24"/>
              </w:rPr>
              <w:t>і</w:t>
            </w:r>
            <w:r w:rsidRPr="009D2FE6">
              <w:rPr>
                <w:sz w:val="24"/>
                <w:lang w:val="ru-RU"/>
              </w:rPr>
              <w:t xml:space="preserve"> категорі</w:t>
            </w:r>
            <w:r w:rsidRPr="009D2FE6">
              <w:rPr>
                <w:sz w:val="24"/>
              </w:rPr>
              <w:t>ї</w:t>
            </w:r>
            <w:r w:rsidRPr="009D2FE6">
              <w:rPr>
                <w:sz w:val="24"/>
                <w:lang w:val="ru-RU"/>
              </w:rPr>
              <w:t xml:space="preserve"> громадян </w:t>
            </w:r>
            <w:r w:rsidRPr="009D2FE6">
              <w:rPr>
                <w:sz w:val="24"/>
              </w:rPr>
              <w:t>Новороздільської громади</w:t>
            </w:r>
            <w:r w:rsidRPr="009D2FE6">
              <w:rPr>
                <w:sz w:val="24"/>
                <w:lang w:val="ru-RU" w:eastAsia="ru-RU"/>
              </w:rPr>
              <w:t xml:space="preserve">  </w:t>
            </w:r>
          </w:p>
        </w:tc>
      </w:tr>
      <w:tr w:rsidR="009D2FE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eastAsia="ru-RU"/>
              </w:rPr>
              <w:t>6</w:t>
            </w:r>
            <w:r w:rsidRPr="009D2FE6">
              <w:rPr>
                <w:sz w:val="24"/>
                <w:lang w:val="ru-RU" w:eastAsia="ru-RU"/>
              </w:rPr>
              <w:t>.</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Термін реалізації програми</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pacing w:line="240" w:lineRule="auto"/>
              <w:jc w:val="center"/>
              <w:rPr>
                <w:sz w:val="24"/>
                <w:lang w:eastAsia="ru-RU"/>
              </w:rPr>
            </w:pPr>
            <w:r w:rsidRPr="009D2FE6">
              <w:rPr>
                <w:sz w:val="24"/>
                <w:lang w:val="ru-RU" w:eastAsia="ru-RU"/>
              </w:rPr>
              <w:t>2026</w:t>
            </w:r>
            <w:r w:rsidRPr="009D2FE6">
              <w:rPr>
                <w:sz w:val="24"/>
                <w:lang w:eastAsia="ru-RU"/>
              </w:rPr>
              <w:t xml:space="preserve"> – 2028 </w:t>
            </w:r>
          </w:p>
        </w:tc>
      </w:tr>
      <w:tr w:rsidR="009D2FE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eastAsia="ru-RU"/>
              </w:rPr>
            </w:pPr>
            <w:r w:rsidRPr="009D2FE6">
              <w:rPr>
                <w:sz w:val="24"/>
                <w:lang w:val="ru-RU" w:eastAsia="ru-RU"/>
              </w:rPr>
              <w:t>7</w:t>
            </w:r>
            <w:r w:rsidRPr="009D2FE6">
              <w:rPr>
                <w:sz w:val="24"/>
                <w:lang w:eastAsia="ru-RU"/>
              </w:rPr>
              <w:t>.</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Етапи виконання програми (для довгострокових програм)</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pacing w:line="240" w:lineRule="auto"/>
              <w:jc w:val="center"/>
              <w:rPr>
                <w:sz w:val="24"/>
                <w:lang w:eastAsia="ru-RU"/>
              </w:rPr>
            </w:pPr>
            <w:r w:rsidRPr="009D2FE6">
              <w:rPr>
                <w:sz w:val="24"/>
                <w:lang w:val="ru-RU" w:eastAsia="ru-RU"/>
              </w:rPr>
              <w:t>2026</w:t>
            </w:r>
            <w:r w:rsidRPr="009D2FE6">
              <w:rPr>
                <w:sz w:val="24"/>
                <w:lang w:eastAsia="ru-RU"/>
              </w:rPr>
              <w:t xml:space="preserve"> – 2028</w:t>
            </w:r>
          </w:p>
          <w:p w:rsidR="00380E36" w:rsidRPr="009D2FE6" w:rsidRDefault="00380E36" w:rsidP="00380E36">
            <w:pPr>
              <w:spacing w:line="240" w:lineRule="auto"/>
              <w:jc w:val="center"/>
              <w:rPr>
                <w:sz w:val="24"/>
                <w:lang w:eastAsia="ru-RU"/>
              </w:rPr>
            </w:pPr>
          </w:p>
        </w:tc>
      </w:tr>
      <w:tr w:rsidR="00380E36" w:rsidRPr="009D2FE6" w:rsidTr="008572EE">
        <w:tc>
          <w:tcPr>
            <w:tcW w:w="1008"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eastAsia="ru-RU"/>
              </w:rPr>
              <w:t>8</w:t>
            </w:r>
            <w:r w:rsidRPr="009D2FE6">
              <w:rPr>
                <w:sz w:val="24"/>
                <w:lang w:val="ru-RU" w:eastAsia="ru-RU"/>
              </w:rPr>
              <w:t>.</w:t>
            </w:r>
          </w:p>
        </w:tc>
        <w:tc>
          <w:tcPr>
            <w:tcW w:w="5372" w:type="dxa"/>
            <w:tcBorders>
              <w:top w:val="single" w:sz="4" w:space="0" w:color="000000"/>
              <w:left w:val="single" w:sz="4" w:space="0" w:color="000000"/>
              <w:bottom w:val="single" w:sz="4" w:space="0" w:color="000000"/>
            </w:tcBorders>
            <w:shd w:val="clear" w:color="auto" w:fill="auto"/>
          </w:tcPr>
          <w:p w:rsidR="00380E36" w:rsidRPr="009D2FE6" w:rsidRDefault="00380E36" w:rsidP="00380E36">
            <w:pPr>
              <w:spacing w:line="240" w:lineRule="auto"/>
              <w:rPr>
                <w:sz w:val="24"/>
                <w:lang w:val="ru-RU" w:eastAsia="ru-RU"/>
              </w:rPr>
            </w:pPr>
            <w:r w:rsidRPr="009D2FE6">
              <w:rPr>
                <w:sz w:val="24"/>
                <w:lang w:val="ru-RU" w:eastAsia="ru-RU"/>
              </w:rPr>
              <w:t>Загальний обсяг фінансових ресурсів, необхідних для реалізації програми, всього</w:t>
            </w:r>
          </w:p>
        </w:tc>
        <w:tc>
          <w:tcPr>
            <w:tcW w:w="3201" w:type="dxa"/>
            <w:tcBorders>
              <w:top w:val="single" w:sz="4" w:space="0" w:color="000000"/>
              <w:left w:val="single" w:sz="4" w:space="0" w:color="000000"/>
              <w:bottom w:val="single" w:sz="4" w:space="0" w:color="000000"/>
              <w:right w:val="single" w:sz="4" w:space="0" w:color="000000"/>
            </w:tcBorders>
            <w:shd w:val="clear" w:color="auto" w:fill="auto"/>
          </w:tcPr>
          <w:p w:rsidR="00380E36" w:rsidRPr="009D2FE6" w:rsidRDefault="00380E36" w:rsidP="00380E36">
            <w:pPr>
              <w:spacing w:line="240" w:lineRule="auto"/>
              <w:jc w:val="center"/>
              <w:rPr>
                <w:sz w:val="24"/>
                <w:lang w:eastAsia="ru-RU"/>
              </w:rPr>
            </w:pPr>
          </w:p>
          <w:p w:rsidR="00380E36" w:rsidRPr="009D2FE6" w:rsidRDefault="00380E36" w:rsidP="00380E36">
            <w:pPr>
              <w:spacing w:line="240" w:lineRule="auto"/>
              <w:jc w:val="center"/>
              <w:rPr>
                <w:sz w:val="24"/>
                <w:lang w:eastAsia="ru-RU"/>
              </w:rPr>
            </w:pPr>
            <w:r w:rsidRPr="009D2FE6">
              <w:rPr>
                <w:sz w:val="24"/>
                <w:lang w:eastAsia="ru-RU"/>
              </w:rPr>
              <w:t xml:space="preserve">641,2 </w:t>
            </w:r>
            <w:r w:rsidRPr="009D2FE6">
              <w:rPr>
                <w:sz w:val="24"/>
                <w:lang w:val="ru-RU" w:eastAsia="ru-RU"/>
              </w:rPr>
              <w:t>тис.грн.</w:t>
            </w:r>
          </w:p>
          <w:p w:rsidR="00380E36" w:rsidRPr="009D2FE6" w:rsidRDefault="00380E36" w:rsidP="00380E36">
            <w:pPr>
              <w:spacing w:line="240" w:lineRule="auto"/>
              <w:jc w:val="center"/>
              <w:rPr>
                <w:sz w:val="24"/>
                <w:lang w:eastAsia="ru-RU"/>
              </w:rPr>
            </w:pPr>
          </w:p>
        </w:tc>
      </w:tr>
    </w:tbl>
    <w:p w:rsidR="00380E36" w:rsidRPr="009D2FE6" w:rsidRDefault="00380E36" w:rsidP="00380E36">
      <w:pPr>
        <w:spacing w:line="240" w:lineRule="auto"/>
        <w:rPr>
          <w:rFonts w:ascii="Arial" w:hAnsi="Arial" w:cs="Arial"/>
          <w:b/>
          <w:sz w:val="24"/>
          <w:lang w:eastAsia="ru-RU"/>
        </w:rPr>
      </w:pPr>
    </w:p>
    <w:p w:rsidR="00380E36" w:rsidRPr="009D2FE6" w:rsidRDefault="00380E36" w:rsidP="00380E36">
      <w:pPr>
        <w:shd w:val="clear" w:color="auto" w:fill="FFFFFF"/>
        <w:spacing w:line="240" w:lineRule="auto"/>
        <w:jc w:val="both"/>
        <w:rPr>
          <w:sz w:val="24"/>
          <w:lang w:val="ru-RU"/>
        </w:rPr>
      </w:pPr>
    </w:p>
    <w:p w:rsidR="00380E36" w:rsidRPr="009D2FE6" w:rsidRDefault="00380E36" w:rsidP="008572EE">
      <w:pPr>
        <w:shd w:val="clear" w:color="auto" w:fill="FFFFFF"/>
        <w:spacing w:line="240" w:lineRule="auto"/>
        <w:ind w:left="142"/>
        <w:rPr>
          <w:sz w:val="24"/>
          <w:lang w:eastAsia="ru-RU"/>
        </w:rPr>
      </w:pPr>
      <w:r w:rsidRPr="009D2FE6">
        <w:rPr>
          <w:sz w:val="24"/>
          <w:lang w:val="ru-RU" w:eastAsia="ru-RU"/>
        </w:rPr>
        <w:t>- КПКВК 0813033 «</w:t>
      </w:r>
      <w:r w:rsidRPr="009D2FE6">
        <w:rPr>
          <w:bCs/>
          <w:sz w:val="24"/>
          <w:lang w:val="ru-RU"/>
        </w:rPr>
        <w:t>Компенсаційні виплати на пільговий проїзд</w:t>
      </w:r>
      <w:r w:rsidRPr="009D2FE6">
        <w:rPr>
          <w:sz w:val="24"/>
          <w:lang w:val="ru-RU" w:eastAsia="ru-RU"/>
        </w:rPr>
        <w:t xml:space="preserve"> автомобільним транспортом </w:t>
      </w:r>
      <w:r w:rsidRPr="009D2FE6">
        <w:rPr>
          <w:bCs/>
          <w:sz w:val="24"/>
          <w:lang w:val="ru-RU"/>
        </w:rPr>
        <w:t>окремим категоріям</w:t>
      </w:r>
      <w:r w:rsidRPr="009D2FE6">
        <w:rPr>
          <w:sz w:val="24"/>
          <w:lang w:val="ru-RU"/>
        </w:rPr>
        <w:t xml:space="preserve"> </w:t>
      </w:r>
      <w:r w:rsidRPr="009D2FE6">
        <w:rPr>
          <w:bCs/>
          <w:sz w:val="24"/>
          <w:lang w:val="ru-RU"/>
        </w:rPr>
        <w:t>громадян</w:t>
      </w:r>
      <w:r w:rsidRPr="009D2FE6">
        <w:rPr>
          <w:sz w:val="24"/>
          <w:lang w:val="ru-RU" w:eastAsia="ru-RU"/>
        </w:rPr>
        <w:t>»</w:t>
      </w:r>
      <w:r w:rsidRPr="009D2FE6">
        <w:rPr>
          <w:sz w:val="24"/>
          <w:lang w:eastAsia="ru-RU"/>
        </w:rPr>
        <w:t>:</w:t>
      </w:r>
    </w:p>
    <w:p w:rsidR="00380E36" w:rsidRPr="009D2FE6" w:rsidRDefault="00380E36" w:rsidP="008572EE">
      <w:pPr>
        <w:shd w:val="clear" w:color="auto" w:fill="FFFFFF"/>
        <w:spacing w:line="240" w:lineRule="auto"/>
        <w:ind w:left="567"/>
        <w:rPr>
          <w:sz w:val="24"/>
          <w:lang w:eastAsia="ru-RU"/>
        </w:rPr>
      </w:pPr>
      <w:r w:rsidRPr="009D2FE6">
        <w:rPr>
          <w:sz w:val="24"/>
          <w:lang w:val="ru-RU" w:eastAsia="ru-RU"/>
        </w:rPr>
        <w:t xml:space="preserve"> -</w:t>
      </w:r>
      <w:bookmarkStart w:id="4" w:name="_Hlk149744307"/>
      <w:r w:rsidRPr="009D2FE6">
        <w:rPr>
          <w:sz w:val="24"/>
          <w:lang w:val="ru-RU" w:eastAsia="ru-RU"/>
        </w:rPr>
        <w:t xml:space="preserve"> 2026</w:t>
      </w:r>
      <w:r w:rsidRPr="009D2FE6">
        <w:rPr>
          <w:sz w:val="24"/>
          <w:lang w:eastAsia="ru-RU"/>
        </w:rPr>
        <w:t xml:space="preserve"> – 180,4 тис.грн;</w:t>
      </w:r>
    </w:p>
    <w:p w:rsidR="00380E36" w:rsidRPr="009D2FE6" w:rsidRDefault="00380E36" w:rsidP="008572EE">
      <w:pPr>
        <w:shd w:val="clear" w:color="auto" w:fill="FFFFFF"/>
        <w:spacing w:line="240" w:lineRule="auto"/>
        <w:ind w:left="567"/>
        <w:jc w:val="both"/>
        <w:rPr>
          <w:sz w:val="24"/>
          <w:lang w:val="ru-RU"/>
        </w:rPr>
      </w:pPr>
      <w:r w:rsidRPr="009D2FE6">
        <w:rPr>
          <w:sz w:val="24"/>
          <w:lang w:val="ru-RU" w:eastAsia="ru-RU"/>
        </w:rPr>
        <w:t xml:space="preserve">    </w:t>
      </w:r>
      <w:r w:rsidRPr="009D2FE6">
        <w:rPr>
          <w:sz w:val="24"/>
          <w:lang w:eastAsia="ru-RU"/>
        </w:rPr>
        <w:t xml:space="preserve">- </w:t>
      </w:r>
      <w:r w:rsidRPr="009D2FE6">
        <w:rPr>
          <w:sz w:val="24"/>
          <w:lang w:val="ru-RU"/>
        </w:rPr>
        <w:t>2027</w:t>
      </w:r>
      <w:r w:rsidRPr="009D2FE6">
        <w:rPr>
          <w:sz w:val="24"/>
        </w:rPr>
        <w:t xml:space="preserve"> – 230,4</w:t>
      </w:r>
      <w:r w:rsidRPr="009D2FE6">
        <w:rPr>
          <w:sz w:val="24"/>
          <w:lang w:val="ru-RU"/>
        </w:rPr>
        <w:t xml:space="preserve"> </w:t>
      </w:r>
      <w:r w:rsidRPr="009D2FE6">
        <w:rPr>
          <w:sz w:val="24"/>
        </w:rPr>
        <w:t>тис.грн;</w:t>
      </w:r>
      <w:r w:rsidRPr="009D2FE6">
        <w:rPr>
          <w:sz w:val="24"/>
          <w:lang w:val="ru-RU"/>
        </w:rPr>
        <w:t xml:space="preserve">  </w:t>
      </w:r>
    </w:p>
    <w:p w:rsidR="00380E36" w:rsidRPr="009D2FE6" w:rsidRDefault="00380E36" w:rsidP="008572EE">
      <w:pPr>
        <w:shd w:val="clear" w:color="auto" w:fill="FFFFFF"/>
        <w:spacing w:line="240" w:lineRule="auto"/>
        <w:ind w:left="567"/>
        <w:jc w:val="both"/>
        <w:rPr>
          <w:sz w:val="24"/>
          <w:lang w:val="ru-RU" w:eastAsia="ru-RU"/>
        </w:rPr>
      </w:pPr>
      <w:r w:rsidRPr="009D2FE6">
        <w:rPr>
          <w:sz w:val="24"/>
          <w:lang w:val="ru-RU"/>
        </w:rPr>
        <w:t xml:space="preserve">    </w:t>
      </w:r>
      <w:r w:rsidRPr="009D2FE6">
        <w:rPr>
          <w:sz w:val="24"/>
        </w:rPr>
        <w:t>-</w:t>
      </w:r>
      <w:r w:rsidRPr="009D2FE6">
        <w:rPr>
          <w:sz w:val="24"/>
          <w:lang w:val="ru-RU"/>
        </w:rPr>
        <w:t xml:space="preserve"> 2028</w:t>
      </w:r>
      <w:r w:rsidRPr="009D2FE6">
        <w:rPr>
          <w:sz w:val="24"/>
        </w:rPr>
        <w:t xml:space="preserve"> – 230,4 тис.грн.</w:t>
      </w:r>
      <w:bookmarkEnd w:id="4"/>
    </w:p>
    <w:p w:rsidR="00380E36" w:rsidRPr="009D2FE6" w:rsidRDefault="00380E36" w:rsidP="008572EE">
      <w:pPr>
        <w:shd w:val="clear" w:color="auto" w:fill="FFFFFF"/>
        <w:spacing w:line="240" w:lineRule="auto"/>
        <w:ind w:left="567"/>
        <w:rPr>
          <w:sz w:val="24"/>
          <w:lang w:val="ru-RU"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14F3B" w:rsidRPr="009D2FE6" w:rsidRDefault="00314F3B" w:rsidP="00380E36">
      <w:pPr>
        <w:spacing w:line="240" w:lineRule="auto"/>
        <w:jc w:val="center"/>
        <w:rPr>
          <w:rFonts w:ascii="Arial" w:hAnsi="Arial" w:cs="Arial"/>
          <w:b/>
          <w:sz w:val="24"/>
          <w:lang w:eastAsia="ru-RU"/>
        </w:rPr>
      </w:pPr>
    </w:p>
    <w:p w:rsidR="00314F3B" w:rsidRPr="009D2FE6" w:rsidRDefault="00314F3B" w:rsidP="00380E36">
      <w:pPr>
        <w:spacing w:line="240" w:lineRule="auto"/>
        <w:jc w:val="center"/>
        <w:rPr>
          <w:rFonts w:ascii="Arial" w:hAnsi="Arial" w:cs="Arial"/>
          <w:b/>
          <w:sz w:val="24"/>
          <w:lang w:eastAsia="ru-RU"/>
        </w:rPr>
      </w:pPr>
    </w:p>
    <w:p w:rsidR="00314F3B" w:rsidRPr="009D2FE6" w:rsidRDefault="00314F3B" w:rsidP="00380E36">
      <w:pPr>
        <w:spacing w:line="240" w:lineRule="auto"/>
        <w:jc w:val="center"/>
        <w:rPr>
          <w:rFonts w:ascii="Arial" w:hAnsi="Arial" w:cs="Arial"/>
          <w:b/>
          <w:sz w:val="24"/>
          <w:lang w:eastAsia="ru-RU"/>
        </w:rPr>
      </w:pPr>
    </w:p>
    <w:p w:rsidR="00314F3B" w:rsidRPr="009D2FE6" w:rsidRDefault="00314F3B"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6E31B9">
      <w:pPr>
        <w:numPr>
          <w:ilvl w:val="0"/>
          <w:numId w:val="28"/>
        </w:numPr>
        <w:shd w:val="clear" w:color="auto" w:fill="FFFFFF"/>
        <w:spacing w:line="240" w:lineRule="auto"/>
        <w:jc w:val="center"/>
        <w:rPr>
          <w:b/>
          <w:bCs/>
          <w:sz w:val="24"/>
          <w:lang w:val="ru-RU"/>
        </w:rPr>
      </w:pPr>
      <w:r w:rsidRPr="009D2FE6">
        <w:rPr>
          <w:b/>
          <w:bCs/>
          <w:sz w:val="24"/>
          <w:lang w:val="ru-RU"/>
        </w:rPr>
        <w:t>Загальна частина</w:t>
      </w:r>
    </w:p>
    <w:p w:rsidR="00380E36" w:rsidRPr="009D2FE6" w:rsidRDefault="00380E36" w:rsidP="00380E36">
      <w:pPr>
        <w:shd w:val="clear" w:color="auto" w:fill="FFFFFF"/>
        <w:spacing w:line="240" w:lineRule="auto"/>
        <w:jc w:val="both"/>
        <w:rPr>
          <w:sz w:val="24"/>
          <w:lang w:val="ru-RU"/>
        </w:rPr>
      </w:pPr>
      <w:bookmarkStart w:id="5" w:name="_Hlk242784321"/>
      <w:bookmarkStart w:id="6" w:name="_Hlk199841425"/>
      <w:r w:rsidRPr="009D2FE6">
        <w:rPr>
          <w:sz w:val="24"/>
        </w:rPr>
        <w:t>Комплексна програма соціальної підтримки окремих категорій громадян Новороздільської громади на 2026 рік та прогноз на 2027-2028</w:t>
      </w:r>
      <w:bookmarkEnd w:id="5"/>
      <w:r w:rsidRPr="009D2FE6">
        <w:rPr>
          <w:sz w:val="24"/>
        </w:rPr>
        <w:t xml:space="preserve"> роки</w:t>
      </w:r>
      <w:bookmarkEnd w:id="6"/>
      <w:r w:rsidRPr="009D2FE6">
        <w:rPr>
          <w:sz w:val="24"/>
        </w:rPr>
        <w:t xml:space="preserve"> (далі – </w:t>
      </w:r>
      <w:r w:rsidRPr="009D2FE6">
        <w:rPr>
          <w:sz w:val="24"/>
          <w:lang w:val="ru-RU"/>
        </w:rPr>
        <w:t>Програма</w:t>
      </w:r>
      <w:r w:rsidRPr="009D2FE6">
        <w:rPr>
          <w:sz w:val="24"/>
        </w:rPr>
        <w:t>)</w:t>
      </w:r>
      <w:r w:rsidRPr="009D2FE6">
        <w:rPr>
          <w:sz w:val="24"/>
          <w:lang w:val="ru-RU"/>
        </w:rPr>
        <w:t xml:space="preserve"> розроблена відповідно до ст. 12, 13 Закону України «Про статус ветеранів війни, гарантії їх соціального захисту», ст. 6 Закону України «Про статус ветеранів військової служби, ветеранів органів внутрішніх справ, ветеранів Національної поліції і деяких інших осіб та їх соціальний захист», ст. 20, 21 Закону України «Про статус і соціальний захист громадян, які постраждали внаслідок Чорнобильської катастрофи», ст. 14 Закону України «Про соціальний і правовий захист військовослужбовців та членів їх сімей», ст. 13 Закону України «Про охорону дитинства», ст. 38-1 Закону України «Про основи соціальної захищеності осіб з інвалідністю в Україні», постанови Кабінету Міністрів України від 16.12.2009 року №1359.</w:t>
      </w:r>
    </w:p>
    <w:p w:rsidR="00380E36" w:rsidRPr="009D2FE6" w:rsidRDefault="00380E36" w:rsidP="00380E36">
      <w:pPr>
        <w:shd w:val="clear" w:color="auto" w:fill="FFFFFF"/>
        <w:spacing w:line="240" w:lineRule="auto"/>
        <w:jc w:val="both"/>
        <w:rPr>
          <w:sz w:val="24"/>
          <w:lang w:val="ru-RU"/>
        </w:rPr>
      </w:pPr>
      <w:r w:rsidRPr="009D2FE6">
        <w:rPr>
          <w:sz w:val="24"/>
          <w:lang w:val="ru-RU"/>
        </w:rPr>
        <w:t>Законом України від 20.12.2016 року № 1789-VIII «Про внесення змін до Бюджетного кодексу України», зокрема, зі ст. 102 виключено видатки на здійснення компенсаційних виплат за пільговий проїзд окремим категоріям громадян за рахунок субвенції з державного бюджету місцевим бюджетам.</w:t>
      </w:r>
    </w:p>
    <w:p w:rsidR="00380E36" w:rsidRPr="009D2FE6" w:rsidRDefault="00380E36" w:rsidP="00380E36">
      <w:pPr>
        <w:shd w:val="clear" w:color="auto" w:fill="FFFFFF"/>
        <w:spacing w:line="240" w:lineRule="auto"/>
        <w:jc w:val="both"/>
        <w:rPr>
          <w:sz w:val="24"/>
          <w:lang w:val="ru-RU"/>
        </w:rPr>
      </w:pPr>
      <w:r w:rsidRPr="009D2FE6">
        <w:rPr>
          <w:sz w:val="24"/>
          <w:lang w:val="ru-RU"/>
        </w:rPr>
        <w:t>Відповідно до ст. 91 Бюджетного кодексу України передбачено, що до видатків місцевих бюджетів, що можуть здійснюватись з усіх місцевих бюджетів, належать видатки на компенсаційні виплати на пільговий проїзд окремим категоріям громадян.</w:t>
      </w:r>
    </w:p>
    <w:p w:rsidR="00380E36" w:rsidRPr="009D2FE6" w:rsidRDefault="00380E36" w:rsidP="00380E36">
      <w:pPr>
        <w:shd w:val="clear" w:color="auto" w:fill="FFFFFF"/>
        <w:spacing w:line="240" w:lineRule="auto"/>
        <w:jc w:val="both"/>
        <w:rPr>
          <w:sz w:val="24"/>
          <w:lang w:val="ru-RU"/>
        </w:rPr>
      </w:pPr>
    </w:p>
    <w:p w:rsidR="00380E36" w:rsidRPr="009D2FE6" w:rsidRDefault="00380E36" w:rsidP="006E31B9">
      <w:pPr>
        <w:numPr>
          <w:ilvl w:val="0"/>
          <w:numId w:val="28"/>
        </w:numPr>
        <w:shd w:val="clear" w:color="auto" w:fill="FFFFFF"/>
        <w:spacing w:line="240" w:lineRule="auto"/>
        <w:jc w:val="center"/>
        <w:rPr>
          <w:b/>
          <w:bCs/>
          <w:sz w:val="24"/>
          <w:lang w:val="ru-RU"/>
        </w:rPr>
      </w:pPr>
      <w:r w:rsidRPr="009D2FE6">
        <w:rPr>
          <w:b/>
          <w:bCs/>
          <w:sz w:val="24"/>
          <w:lang w:val="ru-RU"/>
        </w:rPr>
        <w:t>Мета та основні завдання Програми</w:t>
      </w:r>
    </w:p>
    <w:p w:rsidR="00380E36" w:rsidRPr="009D2FE6" w:rsidRDefault="00380E36" w:rsidP="00380E36">
      <w:pPr>
        <w:spacing w:before="100" w:beforeAutospacing="1" w:after="100" w:afterAutospacing="1" w:line="240" w:lineRule="auto"/>
        <w:rPr>
          <w:sz w:val="24"/>
        </w:rPr>
      </w:pPr>
      <w:r w:rsidRPr="009D2FE6">
        <w:rPr>
          <w:sz w:val="24"/>
        </w:rPr>
        <w:t xml:space="preserve">Мета Програми — </w:t>
      </w:r>
      <w:r w:rsidRPr="009D2FE6">
        <w:rPr>
          <w:b/>
          <w:bCs/>
          <w:sz w:val="24"/>
        </w:rPr>
        <w:t>забезпечити рівний, недискримінаційний доступ</w:t>
      </w:r>
      <w:r w:rsidRPr="009D2FE6">
        <w:rPr>
          <w:sz w:val="24"/>
        </w:rPr>
        <w:t xml:space="preserve"> до приміського автомобільного транспорту для всіх громадян, які мають право на пільги.</w:t>
      </w:r>
      <w:r w:rsidRPr="009D2FE6">
        <w:rPr>
          <w:sz w:val="24"/>
        </w:rPr>
        <w:br/>
        <w:t xml:space="preserve">Програма повинна забезпечити, щоб </w:t>
      </w:r>
      <w:r w:rsidRPr="009D2FE6">
        <w:rPr>
          <w:b/>
          <w:bCs/>
          <w:sz w:val="24"/>
        </w:rPr>
        <w:t>жінки, чоловіки та інші гендерні групи</w:t>
      </w:r>
      <w:r w:rsidRPr="009D2FE6">
        <w:rPr>
          <w:sz w:val="24"/>
        </w:rPr>
        <w:t xml:space="preserve"> мали однакові можливості скористатися пільгами, без прихованих бар’єрів чи дискримінації.</w:t>
      </w:r>
    </w:p>
    <w:p w:rsidR="00380E36" w:rsidRPr="009D2FE6" w:rsidRDefault="00380E36" w:rsidP="00380E36">
      <w:pPr>
        <w:shd w:val="clear" w:color="auto" w:fill="FFFFFF"/>
        <w:tabs>
          <w:tab w:val="left" w:pos="720"/>
        </w:tabs>
        <w:spacing w:line="240" w:lineRule="auto"/>
        <w:jc w:val="both"/>
        <w:rPr>
          <w:sz w:val="24"/>
          <w:lang w:val="ru-RU"/>
        </w:rPr>
      </w:pPr>
      <w:r w:rsidRPr="009D2FE6">
        <w:rPr>
          <w:sz w:val="24"/>
          <w:lang w:val="ru-RU"/>
        </w:rPr>
        <w:t>Основними завданнями Програми є:</w:t>
      </w:r>
    </w:p>
    <w:p w:rsidR="00380E36" w:rsidRPr="009D2FE6" w:rsidRDefault="00380E36" w:rsidP="006E31B9">
      <w:pPr>
        <w:numPr>
          <w:ilvl w:val="0"/>
          <w:numId w:val="29"/>
        </w:numPr>
        <w:shd w:val="clear" w:color="auto" w:fill="FFFFFF"/>
        <w:tabs>
          <w:tab w:val="left" w:pos="720"/>
        </w:tabs>
        <w:spacing w:line="240" w:lineRule="auto"/>
        <w:jc w:val="both"/>
        <w:rPr>
          <w:sz w:val="24"/>
          <w:lang w:val="ru-RU"/>
        </w:rPr>
      </w:pPr>
      <w:r w:rsidRPr="009D2FE6">
        <w:rPr>
          <w:sz w:val="24"/>
          <w:lang w:val="ru-RU"/>
        </w:rPr>
        <w:t>відшкодування компенсаційних виплат перевізникам, що здійснюють пільгові перевезення окремих категорій громадян автомобільним транспортом на приміських автобусних маршрутах загального користування;</w:t>
      </w:r>
    </w:p>
    <w:p w:rsidR="00380E36" w:rsidRPr="009D2FE6" w:rsidRDefault="00380E36" w:rsidP="006E31B9">
      <w:pPr>
        <w:numPr>
          <w:ilvl w:val="0"/>
          <w:numId w:val="27"/>
        </w:numPr>
        <w:shd w:val="clear" w:color="auto" w:fill="FFFFFF"/>
        <w:spacing w:before="100" w:beforeAutospacing="1" w:after="100" w:afterAutospacing="1" w:line="240" w:lineRule="auto"/>
        <w:ind w:left="0" w:firstLine="851"/>
        <w:jc w:val="both"/>
        <w:rPr>
          <w:sz w:val="24"/>
          <w:lang w:val="ru-RU"/>
        </w:rPr>
      </w:pPr>
      <w:r w:rsidRPr="009D2FE6">
        <w:rPr>
          <w:sz w:val="24"/>
          <w:lang w:val="ru-RU"/>
        </w:rPr>
        <w:t xml:space="preserve">зниження соціальної напруги серед населення, а саме </w:t>
      </w:r>
      <w:r w:rsidRPr="009D2FE6">
        <w:rPr>
          <w:sz w:val="24"/>
          <w:lang w:val="ru-RU" w:eastAsia="ru-RU"/>
        </w:rPr>
        <w:t xml:space="preserve">окремих категорій громадян </w:t>
      </w:r>
      <w:r w:rsidRPr="009D2FE6">
        <w:rPr>
          <w:sz w:val="24"/>
          <w:lang w:eastAsia="ru-RU"/>
        </w:rPr>
        <w:t>Новороздільської гро</w:t>
      </w:r>
      <w:r w:rsidRPr="009D2FE6">
        <w:rPr>
          <w:sz w:val="24"/>
          <w:lang w:val="ru-RU" w:eastAsia="ru-RU"/>
        </w:rPr>
        <w:t>мади, які за соціальною ознакою користуються правом пільгового проїзду згідно з чинним законодавством</w:t>
      </w:r>
      <w:r w:rsidRPr="009D2FE6">
        <w:rPr>
          <w:sz w:val="24"/>
          <w:lang w:val="ru-RU"/>
        </w:rPr>
        <w:t>.</w:t>
      </w:r>
    </w:p>
    <w:p w:rsidR="00380E36" w:rsidRPr="009D2FE6" w:rsidRDefault="00380E36" w:rsidP="00380E36">
      <w:pPr>
        <w:shd w:val="clear" w:color="auto" w:fill="FFFFFF"/>
        <w:spacing w:line="240" w:lineRule="auto"/>
        <w:jc w:val="both"/>
        <w:rPr>
          <w:sz w:val="24"/>
          <w:lang w:eastAsia="ru-RU"/>
        </w:rPr>
      </w:pPr>
      <w:r w:rsidRPr="009D2FE6">
        <w:rPr>
          <w:sz w:val="24"/>
          <w:lang w:val="ru-RU" w:eastAsia="ru-RU"/>
        </w:rPr>
        <w:t>Механізм реалізації Програми передбачений</w:t>
      </w:r>
      <w:r w:rsidRPr="009D2FE6">
        <w:rPr>
          <w:sz w:val="24"/>
          <w:lang w:eastAsia="ru-RU"/>
        </w:rPr>
        <w:t>:</w:t>
      </w:r>
    </w:p>
    <w:p w:rsidR="00380E36" w:rsidRPr="009D2FE6" w:rsidRDefault="00380E36" w:rsidP="006E31B9">
      <w:pPr>
        <w:numPr>
          <w:ilvl w:val="0"/>
          <w:numId w:val="30"/>
        </w:numPr>
        <w:shd w:val="clear" w:color="auto" w:fill="FFFFFF"/>
        <w:spacing w:line="240" w:lineRule="auto"/>
        <w:jc w:val="both"/>
        <w:rPr>
          <w:bCs/>
          <w:sz w:val="24"/>
          <w:lang w:val="ru-RU"/>
        </w:rPr>
      </w:pPr>
      <w:r w:rsidRPr="009D2FE6">
        <w:rPr>
          <w:sz w:val="24"/>
          <w:lang w:val="ru-RU" w:eastAsia="ru-RU"/>
        </w:rPr>
        <w:t xml:space="preserve">Порядком </w:t>
      </w:r>
      <w:r w:rsidRPr="009D2FE6">
        <w:rPr>
          <w:bCs/>
          <w:sz w:val="24"/>
          <w:lang w:val="ru-RU"/>
        </w:rPr>
        <w:t>проведення компенсаційних виплат на пільговий проїзд автомобільним транспортом на приміських автобусних маршрутах загального користування</w:t>
      </w:r>
      <w:r w:rsidRPr="009D2FE6">
        <w:rPr>
          <w:sz w:val="24"/>
          <w:lang w:val="ru-RU" w:eastAsia="ru-RU"/>
        </w:rPr>
        <w:t>, викладений у додатку 1 (додається)</w:t>
      </w:r>
      <w:r w:rsidRPr="009D2FE6">
        <w:rPr>
          <w:sz w:val="24"/>
          <w:lang w:eastAsia="ru-RU"/>
        </w:rPr>
        <w:t>;</w:t>
      </w:r>
    </w:p>
    <w:p w:rsidR="00380E36" w:rsidRPr="009D2FE6" w:rsidRDefault="00380E36" w:rsidP="006E31B9">
      <w:pPr>
        <w:numPr>
          <w:ilvl w:val="0"/>
          <w:numId w:val="30"/>
        </w:numPr>
        <w:shd w:val="clear" w:color="auto" w:fill="FFFFFF"/>
        <w:spacing w:line="240" w:lineRule="auto"/>
        <w:jc w:val="both"/>
        <w:rPr>
          <w:bCs/>
          <w:sz w:val="24"/>
          <w:lang w:val="ru-RU"/>
        </w:rPr>
      </w:pPr>
      <w:r w:rsidRPr="009D2FE6">
        <w:rPr>
          <w:bCs/>
          <w:sz w:val="24"/>
        </w:rPr>
        <w:t>Порядком проведення</w:t>
      </w:r>
      <w:r w:rsidRPr="009D2FE6">
        <w:rPr>
          <w:bCs/>
          <w:sz w:val="24"/>
          <w:lang w:val="ru-RU"/>
        </w:rPr>
        <w:t xml:space="preserve"> </w:t>
      </w:r>
      <w:r w:rsidRPr="009D2FE6">
        <w:rPr>
          <w:bCs/>
          <w:sz w:val="24"/>
          <w:lang w:val="ru-RU" w:eastAsia="ru-RU"/>
        </w:rPr>
        <w:t>компенсаційних виплат автомобільним перевізникам, які здійснюють пільгові перевезення пасажирів на міжміських автобусних маршрутах загального користування, що проходять територією двох або більше територіальних громад та не виходять за межі Львівської області при використанні автоматизованої системи проїзду (АСООП)</w:t>
      </w:r>
      <w:r w:rsidRPr="009D2FE6">
        <w:rPr>
          <w:bCs/>
          <w:sz w:val="24"/>
          <w:lang w:eastAsia="ru-RU"/>
        </w:rPr>
        <w:t xml:space="preserve"> у додатку 2 ( д</w:t>
      </w:r>
      <w:r w:rsidRPr="009D2FE6">
        <w:rPr>
          <w:bCs/>
          <w:sz w:val="24"/>
          <w:lang w:val="ru-RU" w:eastAsia="en-US"/>
        </w:rPr>
        <w:t>одається)</w:t>
      </w:r>
    </w:p>
    <w:p w:rsidR="00380E36" w:rsidRPr="009D2FE6" w:rsidRDefault="00380E36" w:rsidP="00380E36">
      <w:pPr>
        <w:spacing w:line="240" w:lineRule="auto"/>
        <w:jc w:val="both"/>
        <w:rPr>
          <w:sz w:val="24"/>
          <w:lang w:val="ru-RU" w:eastAsia="ru-RU"/>
        </w:rPr>
      </w:pPr>
    </w:p>
    <w:p w:rsidR="00380E36" w:rsidRPr="009D2FE6" w:rsidRDefault="00380E36" w:rsidP="00380E36">
      <w:pPr>
        <w:spacing w:line="240" w:lineRule="auto"/>
        <w:jc w:val="center"/>
        <w:rPr>
          <w:b/>
          <w:sz w:val="24"/>
          <w:lang w:val="ru-RU" w:eastAsia="ru-RU"/>
        </w:rPr>
      </w:pPr>
      <w:r w:rsidRPr="009D2FE6">
        <w:rPr>
          <w:b/>
          <w:sz w:val="24"/>
          <w:lang w:eastAsia="ru-RU"/>
        </w:rPr>
        <w:t>3</w:t>
      </w:r>
      <w:r w:rsidRPr="009D2FE6">
        <w:rPr>
          <w:b/>
          <w:sz w:val="24"/>
          <w:lang w:val="ru-RU" w:eastAsia="ru-RU"/>
        </w:rPr>
        <w:t>.Обгрунтування шляхів і засобів розв’язання проблеми</w:t>
      </w:r>
    </w:p>
    <w:p w:rsidR="00380E36" w:rsidRPr="009D2FE6" w:rsidRDefault="00380E36" w:rsidP="00380E36">
      <w:pPr>
        <w:spacing w:line="240" w:lineRule="auto"/>
        <w:jc w:val="both"/>
        <w:rPr>
          <w:sz w:val="24"/>
          <w:lang w:eastAsia="ru-RU"/>
        </w:rPr>
      </w:pPr>
      <w:r w:rsidRPr="009D2FE6">
        <w:rPr>
          <w:sz w:val="24"/>
          <w:lang w:val="ru-RU" w:eastAsia="ru-RU"/>
        </w:rPr>
        <w:t xml:space="preserve"> </w:t>
      </w:r>
      <w:r w:rsidRPr="009D2FE6">
        <w:rPr>
          <w:sz w:val="24"/>
          <w:lang w:eastAsia="ru-RU"/>
        </w:rPr>
        <w:t xml:space="preserve">    </w:t>
      </w:r>
      <w:r w:rsidRPr="009D2FE6">
        <w:rPr>
          <w:sz w:val="24"/>
          <w:lang w:val="ru-RU" w:eastAsia="ru-RU"/>
        </w:rPr>
        <w:t>Для досягнення визначеної цією Програмою мети слід забезпечити</w:t>
      </w:r>
      <w:r w:rsidRPr="009D2FE6">
        <w:rPr>
          <w:sz w:val="24"/>
          <w:lang w:eastAsia="ru-RU"/>
        </w:rPr>
        <w:t>:</w:t>
      </w:r>
    </w:p>
    <w:p w:rsidR="00380E36" w:rsidRPr="009D2FE6" w:rsidRDefault="00380E36" w:rsidP="006E31B9">
      <w:pPr>
        <w:numPr>
          <w:ilvl w:val="0"/>
          <w:numId w:val="25"/>
        </w:numPr>
        <w:spacing w:line="240" w:lineRule="auto"/>
        <w:jc w:val="both"/>
        <w:rPr>
          <w:sz w:val="24"/>
          <w:lang w:val="ru-RU" w:eastAsia="ru-RU"/>
        </w:rPr>
      </w:pPr>
      <w:r w:rsidRPr="009D2FE6">
        <w:rPr>
          <w:sz w:val="24"/>
          <w:lang w:eastAsia="ru-RU"/>
        </w:rPr>
        <w:t>відшкодування витрат від пільгового перевезення окремих категорій громадян автомобільним транспортом на приміських маршрутах загального користування;</w:t>
      </w: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both"/>
        <w:rPr>
          <w:sz w:val="24"/>
          <w:lang w:eastAsia="ru-RU"/>
        </w:rPr>
      </w:pPr>
    </w:p>
    <w:p w:rsidR="00380E36" w:rsidRPr="009D2FE6" w:rsidRDefault="00380E36" w:rsidP="00380E36">
      <w:pPr>
        <w:spacing w:line="240" w:lineRule="auto"/>
        <w:jc w:val="center"/>
        <w:rPr>
          <w:b/>
          <w:sz w:val="24"/>
          <w:lang w:eastAsia="ru-RU"/>
        </w:rPr>
      </w:pPr>
    </w:p>
    <w:p w:rsidR="00380E36" w:rsidRPr="009D2FE6" w:rsidRDefault="00380E36" w:rsidP="00380E36">
      <w:pPr>
        <w:spacing w:line="240" w:lineRule="auto"/>
        <w:jc w:val="center"/>
        <w:rPr>
          <w:b/>
          <w:sz w:val="24"/>
          <w:lang w:eastAsia="ru-RU"/>
        </w:rPr>
      </w:pPr>
      <w:r w:rsidRPr="009D2FE6">
        <w:rPr>
          <w:b/>
          <w:sz w:val="24"/>
          <w:lang w:eastAsia="ru-RU"/>
        </w:rPr>
        <w:t>4</w:t>
      </w:r>
      <w:r w:rsidRPr="009D2FE6">
        <w:rPr>
          <w:b/>
          <w:sz w:val="24"/>
          <w:lang w:val="ru-RU" w:eastAsia="ru-RU"/>
        </w:rPr>
        <w:t>. Перелік  завдань і заходів Програми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9"/>
        <w:gridCol w:w="4245"/>
        <w:gridCol w:w="1832"/>
        <w:gridCol w:w="2539"/>
        <w:gridCol w:w="1271"/>
      </w:tblGrid>
      <w:tr w:rsidR="009D2FE6" w:rsidRPr="009D2FE6" w:rsidTr="00622758">
        <w:tc>
          <w:tcPr>
            <w:tcW w:w="624" w:type="dxa"/>
          </w:tcPr>
          <w:p w:rsidR="00380E36" w:rsidRPr="009D2FE6" w:rsidRDefault="00380E36" w:rsidP="00380E36">
            <w:pPr>
              <w:spacing w:line="240" w:lineRule="auto"/>
              <w:rPr>
                <w:sz w:val="24"/>
                <w:lang w:eastAsia="ru-RU"/>
              </w:rPr>
            </w:pPr>
            <w:r w:rsidRPr="009D2FE6">
              <w:rPr>
                <w:sz w:val="24"/>
                <w:lang w:eastAsia="ru-RU"/>
              </w:rPr>
              <w:t>№</w:t>
            </w:r>
          </w:p>
        </w:tc>
        <w:tc>
          <w:tcPr>
            <w:tcW w:w="4304" w:type="dxa"/>
          </w:tcPr>
          <w:p w:rsidR="00380E36" w:rsidRPr="009D2FE6" w:rsidRDefault="00380E36" w:rsidP="00380E36">
            <w:pPr>
              <w:spacing w:line="240" w:lineRule="auto"/>
              <w:jc w:val="center"/>
              <w:rPr>
                <w:sz w:val="24"/>
                <w:lang w:eastAsia="ru-RU"/>
              </w:rPr>
            </w:pPr>
            <w:r w:rsidRPr="009D2FE6">
              <w:rPr>
                <w:sz w:val="24"/>
                <w:lang w:eastAsia="ru-RU"/>
              </w:rPr>
              <w:t>Заходи</w:t>
            </w:r>
          </w:p>
        </w:tc>
        <w:tc>
          <w:tcPr>
            <w:tcW w:w="1843" w:type="dxa"/>
          </w:tcPr>
          <w:p w:rsidR="00380E36" w:rsidRPr="009D2FE6" w:rsidRDefault="00380E36" w:rsidP="00380E36">
            <w:pPr>
              <w:spacing w:line="240" w:lineRule="auto"/>
              <w:jc w:val="center"/>
              <w:rPr>
                <w:sz w:val="24"/>
                <w:lang w:eastAsia="ru-RU"/>
              </w:rPr>
            </w:pPr>
            <w:r w:rsidRPr="009D2FE6">
              <w:rPr>
                <w:sz w:val="24"/>
                <w:lang w:eastAsia="ru-RU"/>
              </w:rPr>
              <w:t>Підстава</w:t>
            </w:r>
          </w:p>
        </w:tc>
        <w:tc>
          <w:tcPr>
            <w:tcW w:w="2551" w:type="dxa"/>
          </w:tcPr>
          <w:p w:rsidR="00380E36" w:rsidRPr="009D2FE6" w:rsidRDefault="00380E36" w:rsidP="00380E36">
            <w:pPr>
              <w:spacing w:line="240" w:lineRule="auto"/>
              <w:jc w:val="center"/>
              <w:rPr>
                <w:rFonts w:ascii="Arial" w:hAnsi="Arial" w:cs="Arial"/>
                <w:b/>
                <w:sz w:val="24"/>
                <w:lang w:eastAsia="ru-RU"/>
              </w:rPr>
            </w:pPr>
            <w:r w:rsidRPr="009D2FE6">
              <w:rPr>
                <w:sz w:val="24"/>
                <w:lang w:eastAsia="ru-RU"/>
              </w:rPr>
              <w:t>Відповідальний виконавець</w:t>
            </w:r>
          </w:p>
        </w:tc>
        <w:tc>
          <w:tcPr>
            <w:tcW w:w="1274" w:type="dxa"/>
          </w:tcPr>
          <w:p w:rsidR="00380E36" w:rsidRPr="009D2FE6" w:rsidRDefault="00380E36" w:rsidP="00380E36">
            <w:pPr>
              <w:spacing w:line="240" w:lineRule="auto"/>
              <w:jc w:val="center"/>
              <w:rPr>
                <w:sz w:val="24"/>
                <w:lang w:val="en-US" w:eastAsia="ru-RU"/>
              </w:rPr>
            </w:pPr>
            <w:r w:rsidRPr="009D2FE6">
              <w:rPr>
                <w:sz w:val="24"/>
                <w:lang w:eastAsia="ru-RU"/>
              </w:rPr>
              <w:t>Сума коштів</w:t>
            </w:r>
          </w:p>
          <w:p w:rsidR="00380E36" w:rsidRPr="009D2FE6" w:rsidRDefault="00380E36" w:rsidP="00380E36">
            <w:pPr>
              <w:spacing w:line="240" w:lineRule="auto"/>
              <w:jc w:val="center"/>
              <w:rPr>
                <w:sz w:val="24"/>
                <w:lang w:val="en-US" w:eastAsia="ru-RU"/>
              </w:rPr>
            </w:pPr>
            <w:r w:rsidRPr="009D2FE6">
              <w:rPr>
                <w:sz w:val="24"/>
                <w:lang w:val="en-US" w:eastAsia="ru-RU"/>
              </w:rPr>
              <w:t>(</w:t>
            </w:r>
            <w:r w:rsidRPr="009D2FE6">
              <w:rPr>
                <w:sz w:val="24"/>
                <w:lang w:val="ru-RU" w:eastAsia="ru-RU"/>
              </w:rPr>
              <w:t>тис.грн</w:t>
            </w:r>
            <w:r w:rsidRPr="009D2FE6">
              <w:rPr>
                <w:sz w:val="24"/>
                <w:lang w:val="en-US" w:eastAsia="ru-RU"/>
              </w:rPr>
              <w:t>)</w:t>
            </w:r>
          </w:p>
        </w:tc>
      </w:tr>
      <w:tr w:rsidR="00380E36" w:rsidRPr="009D2FE6" w:rsidTr="00622758">
        <w:tc>
          <w:tcPr>
            <w:tcW w:w="624" w:type="dxa"/>
          </w:tcPr>
          <w:p w:rsidR="00380E36" w:rsidRPr="009D2FE6" w:rsidRDefault="00380E36" w:rsidP="00380E36">
            <w:pPr>
              <w:spacing w:line="240" w:lineRule="auto"/>
              <w:jc w:val="center"/>
              <w:rPr>
                <w:sz w:val="24"/>
                <w:lang w:eastAsia="ru-RU"/>
              </w:rPr>
            </w:pPr>
            <w:r w:rsidRPr="009D2FE6">
              <w:rPr>
                <w:sz w:val="24"/>
                <w:lang w:eastAsia="ru-RU"/>
              </w:rPr>
              <w:t>1.</w:t>
            </w:r>
          </w:p>
        </w:tc>
        <w:tc>
          <w:tcPr>
            <w:tcW w:w="4304" w:type="dxa"/>
          </w:tcPr>
          <w:p w:rsidR="00380E36" w:rsidRPr="009D2FE6" w:rsidRDefault="00380E36" w:rsidP="00380E36">
            <w:pPr>
              <w:spacing w:line="240" w:lineRule="auto"/>
              <w:jc w:val="both"/>
              <w:rPr>
                <w:sz w:val="24"/>
                <w:lang w:val="ru-RU" w:eastAsia="ru-RU"/>
              </w:rPr>
            </w:pPr>
            <w:r w:rsidRPr="009D2FE6">
              <w:rPr>
                <w:sz w:val="24"/>
                <w:lang w:val="ru-RU" w:eastAsia="ru-RU"/>
              </w:rPr>
              <w:t xml:space="preserve">Компенсаційні виплати на пільговий проїзд автомобільним транспортом окремим категоріям громадян </w:t>
            </w:r>
          </w:p>
        </w:tc>
        <w:tc>
          <w:tcPr>
            <w:tcW w:w="1843" w:type="dxa"/>
          </w:tcPr>
          <w:p w:rsidR="00380E36" w:rsidRPr="009D2FE6" w:rsidRDefault="00380E36" w:rsidP="00380E36">
            <w:pPr>
              <w:spacing w:line="240" w:lineRule="auto"/>
              <w:jc w:val="center"/>
              <w:rPr>
                <w:sz w:val="24"/>
                <w:lang w:eastAsia="ru-RU"/>
              </w:rPr>
            </w:pPr>
            <w:r w:rsidRPr="009D2FE6">
              <w:rPr>
                <w:sz w:val="24"/>
                <w:lang w:eastAsia="ru-RU"/>
              </w:rPr>
              <w:t>Відповідно до порядку в додатку №1, додатку № 2</w:t>
            </w:r>
          </w:p>
        </w:tc>
        <w:tc>
          <w:tcPr>
            <w:tcW w:w="2551" w:type="dxa"/>
          </w:tcPr>
          <w:p w:rsidR="00380E36" w:rsidRPr="009D2FE6" w:rsidRDefault="00380E36" w:rsidP="00380E36">
            <w:pPr>
              <w:spacing w:line="240" w:lineRule="auto"/>
              <w:rPr>
                <w:sz w:val="24"/>
                <w:lang w:val="ru-RU" w:eastAsia="ru-RU"/>
              </w:rPr>
            </w:pPr>
            <w:r w:rsidRPr="009D2FE6">
              <w:rPr>
                <w:sz w:val="24"/>
                <w:lang w:eastAsia="ru-RU"/>
              </w:rPr>
              <w:t>Управління  соціального захисту населення Новороздільської міської ради</w:t>
            </w:r>
          </w:p>
        </w:tc>
        <w:tc>
          <w:tcPr>
            <w:tcW w:w="1274" w:type="dxa"/>
          </w:tcPr>
          <w:p w:rsidR="00380E36" w:rsidRPr="009D2FE6" w:rsidRDefault="00380E36" w:rsidP="00380E36">
            <w:pPr>
              <w:spacing w:line="240" w:lineRule="auto"/>
              <w:jc w:val="center"/>
              <w:rPr>
                <w:sz w:val="24"/>
                <w:lang w:eastAsia="ru-RU"/>
              </w:rPr>
            </w:pPr>
            <w:r w:rsidRPr="009D2FE6">
              <w:rPr>
                <w:sz w:val="24"/>
                <w:lang w:eastAsia="ru-RU"/>
              </w:rPr>
              <w:t>180,4</w:t>
            </w:r>
          </w:p>
        </w:tc>
      </w:tr>
    </w:tbl>
    <w:p w:rsidR="00380E36" w:rsidRPr="009D2FE6" w:rsidRDefault="00380E36" w:rsidP="00380E36">
      <w:pPr>
        <w:spacing w:line="240" w:lineRule="auto"/>
        <w:jc w:val="center"/>
        <w:rPr>
          <w:rFonts w:ascii="Arial" w:hAnsi="Arial" w:cs="Arial"/>
          <w:b/>
          <w:sz w:val="24"/>
          <w:lang w:eastAsia="ru-RU"/>
        </w:rPr>
      </w:pPr>
    </w:p>
    <w:p w:rsidR="00380E36" w:rsidRPr="009D2FE6" w:rsidRDefault="00380E36" w:rsidP="00380E36">
      <w:pPr>
        <w:spacing w:line="240" w:lineRule="auto"/>
        <w:jc w:val="center"/>
        <w:rPr>
          <w:rFonts w:ascii="Arial" w:hAnsi="Arial" w:cs="Arial"/>
          <w:b/>
          <w:sz w:val="24"/>
          <w:lang w:eastAsia="ru-RU"/>
        </w:rPr>
        <w:sectPr w:rsidR="00380E36" w:rsidRPr="009D2FE6" w:rsidSect="008572EE">
          <w:pgSz w:w="11906" w:h="16838"/>
          <w:pgMar w:top="567" w:right="340" w:bottom="1134" w:left="1276" w:header="709" w:footer="709" w:gutter="0"/>
          <w:cols w:space="708"/>
          <w:docGrid w:linePitch="360"/>
        </w:sectPr>
      </w:pPr>
      <w:r w:rsidRPr="009D2FE6">
        <w:rPr>
          <w:rFonts w:ascii="Arial" w:hAnsi="Arial" w:cs="Arial"/>
          <w:b/>
          <w:sz w:val="24"/>
          <w:lang w:eastAsia="ru-RU"/>
        </w:rPr>
        <w:br w:type="page"/>
      </w:r>
    </w:p>
    <w:p w:rsidR="00380E36" w:rsidRPr="009D2FE6" w:rsidRDefault="00380E36" w:rsidP="00380E36">
      <w:pPr>
        <w:autoSpaceDE w:val="0"/>
        <w:autoSpaceDN w:val="0"/>
        <w:adjustRightInd w:val="0"/>
        <w:spacing w:line="240" w:lineRule="auto"/>
        <w:jc w:val="center"/>
        <w:rPr>
          <w:b/>
          <w:sz w:val="24"/>
        </w:rPr>
      </w:pPr>
      <w:r w:rsidRPr="009D2FE6">
        <w:rPr>
          <w:b/>
          <w:sz w:val="24"/>
        </w:rPr>
        <w:lastRenderedPageBreak/>
        <w:t xml:space="preserve">Перелік завдань, заходів та показників міської (бюджетної) цільової </w:t>
      </w:r>
    </w:p>
    <w:p w:rsidR="00380E36" w:rsidRPr="009D2FE6" w:rsidRDefault="00380E36" w:rsidP="00380E36">
      <w:pPr>
        <w:autoSpaceDE w:val="0"/>
        <w:autoSpaceDN w:val="0"/>
        <w:adjustRightInd w:val="0"/>
        <w:spacing w:line="240" w:lineRule="auto"/>
        <w:jc w:val="center"/>
        <w:rPr>
          <w:sz w:val="24"/>
          <w:lang w:val="ru-RU"/>
        </w:rPr>
      </w:pPr>
      <w:r w:rsidRPr="009D2FE6">
        <w:rPr>
          <w:sz w:val="24"/>
        </w:rPr>
        <w:t>Комплексної програми соціальної підтримки окремих категорій громадян Новороздільської громади на 2026 рік та прогноз на 2027-2028 роки</w:t>
      </w:r>
    </w:p>
    <w:p w:rsidR="00380E36" w:rsidRPr="009D2FE6" w:rsidRDefault="00380E36" w:rsidP="00380E36">
      <w:pPr>
        <w:autoSpaceDE w:val="0"/>
        <w:autoSpaceDN w:val="0"/>
        <w:adjustRightInd w:val="0"/>
        <w:spacing w:line="240" w:lineRule="auto"/>
        <w:jc w:val="center"/>
        <w:rPr>
          <w:sz w:val="24"/>
          <w:lang w:val="ru-RU"/>
        </w:rPr>
      </w:pPr>
      <w:r w:rsidRPr="009D2FE6">
        <w:rPr>
          <w:sz w:val="24"/>
          <w:lang w:val="ru-RU"/>
        </w:rPr>
        <w:t xml:space="preserve">(назва програми) </w:t>
      </w:r>
    </w:p>
    <w:p w:rsidR="00380E36" w:rsidRPr="009D2FE6" w:rsidRDefault="00380E36" w:rsidP="00380E36">
      <w:pPr>
        <w:autoSpaceDE w:val="0"/>
        <w:autoSpaceDN w:val="0"/>
        <w:adjustRightInd w:val="0"/>
        <w:spacing w:line="240" w:lineRule="auto"/>
        <w:jc w:val="center"/>
        <w:rPr>
          <w:sz w:val="24"/>
          <w:lang w:val="ru-RU"/>
        </w:rPr>
      </w:pPr>
    </w:p>
    <w:tbl>
      <w:tblPr>
        <w:tblW w:w="1630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9"/>
        <w:gridCol w:w="1842"/>
        <w:gridCol w:w="1706"/>
        <w:gridCol w:w="1700"/>
        <w:gridCol w:w="704"/>
        <w:gridCol w:w="709"/>
        <w:gridCol w:w="855"/>
        <w:gridCol w:w="1700"/>
        <w:gridCol w:w="1133"/>
        <w:gridCol w:w="1133"/>
        <w:gridCol w:w="1277"/>
        <w:gridCol w:w="1276"/>
        <w:gridCol w:w="1701"/>
      </w:tblGrid>
      <w:tr w:rsidR="009D2FE6" w:rsidRPr="009D2FE6" w:rsidTr="00622758">
        <w:trPr>
          <w:trHeight w:val="20"/>
        </w:trPr>
        <w:tc>
          <w:tcPr>
            <w:tcW w:w="569" w:type="dxa"/>
            <w:vMerge w:val="restart"/>
          </w:tcPr>
          <w:p w:rsidR="00380E36" w:rsidRPr="009D2FE6" w:rsidRDefault="00380E36" w:rsidP="00380E36">
            <w:pPr>
              <w:spacing w:line="240" w:lineRule="auto"/>
              <w:ind w:right="-94"/>
              <w:jc w:val="center"/>
              <w:rPr>
                <w:sz w:val="24"/>
                <w:lang w:eastAsia="ru-RU"/>
              </w:rPr>
            </w:pPr>
            <w:r w:rsidRPr="009D2FE6">
              <w:rPr>
                <w:sz w:val="24"/>
                <w:lang w:eastAsia="ru-RU"/>
              </w:rPr>
              <w:t>№ п/п</w:t>
            </w:r>
          </w:p>
        </w:tc>
        <w:tc>
          <w:tcPr>
            <w:tcW w:w="1842" w:type="dxa"/>
            <w:vMerge w:val="restart"/>
          </w:tcPr>
          <w:p w:rsidR="00380E36" w:rsidRPr="009D2FE6" w:rsidRDefault="00380E36" w:rsidP="00380E36">
            <w:pPr>
              <w:spacing w:line="240" w:lineRule="auto"/>
              <w:ind w:right="-94"/>
              <w:jc w:val="center"/>
              <w:rPr>
                <w:sz w:val="24"/>
                <w:lang w:eastAsia="ru-RU"/>
              </w:rPr>
            </w:pPr>
            <w:r w:rsidRPr="009D2FE6">
              <w:rPr>
                <w:sz w:val="24"/>
                <w:lang w:eastAsia="ru-RU"/>
              </w:rPr>
              <w:t>Назва напряму діяльності (пріоритетні завдання)</w:t>
            </w:r>
          </w:p>
        </w:tc>
        <w:tc>
          <w:tcPr>
            <w:tcW w:w="1706" w:type="dxa"/>
            <w:vMerge w:val="restart"/>
          </w:tcPr>
          <w:p w:rsidR="00380E36" w:rsidRPr="009D2FE6" w:rsidRDefault="00380E36" w:rsidP="00380E36">
            <w:pPr>
              <w:spacing w:line="240" w:lineRule="auto"/>
              <w:ind w:right="-94"/>
              <w:jc w:val="center"/>
              <w:rPr>
                <w:sz w:val="24"/>
                <w:lang w:eastAsia="ru-RU"/>
              </w:rPr>
            </w:pPr>
            <w:r w:rsidRPr="009D2FE6">
              <w:rPr>
                <w:sz w:val="24"/>
                <w:lang w:eastAsia="ru-RU"/>
              </w:rPr>
              <w:t>Перелік заходів програми</w:t>
            </w:r>
          </w:p>
        </w:tc>
        <w:tc>
          <w:tcPr>
            <w:tcW w:w="3968" w:type="dxa"/>
            <w:gridSpan w:val="4"/>
          </w:tcPr>
          <w:p w:rsidR="00380E36" w:rsidRPr="009D2FE6" w:rsidRDefault="00380E36" w:rsidP="00380E36">
            <w:pPr>
              <w:spacing w:line="240" w:lineRule="auto"/>
              <w:ind w:right="-94"/>
              <w:jc w:val="center"/>
              <w:rPr>
                <w:sz w:val="24"/>
                <w:lang w:eastAsia="ru-RU"/>
              </w:rPr>
            </w:pPr>
            <w:r w:rsidRPr="009D2FE6">
              <w:rPr>
                <w:sz w:val="24"/>
                <w:lang w:eastAsia="ru-RU"/>
              </w:rPr>
              <w:t>Показники виконання заходу,</w:t>
            </w:r>
          </w:p>
          <w:p w:rsidR="00380E36" w:rsidRPr="009D2FE6" w:rsidRDefault="00380E36" w:rsidP="00380E36">
            <w:pPr>
              <w:spacing w:line="240" w:lineRule="auto"/>
              <w:ind w:right="-94"/>
              <w:jc w:val="center"/>
              <w:rPr>
                <w:sz w:val="24"/>
                <w:lang w:eastAsia="ru-RU"/>
              </w:rPr>
            </w:pPr>
            <w:r w:rsidRPr="009D2FE6">
              <w:rPr>
                <w:sz w:val="24"/>
                <w:lang w:eastAsia="ru-RU"/>
              </w:rPr>
              <w:t>один.виміру</w:t>
            </w:r>
          </w:p>
        </w:tc>
        <w:tc>
          <w:tcPr>
            <w:tcW w:w="1700" w:type="dxa"/>
            <w:vMerge w:val="restart"/>
          </w:tcPr>
          <w:p w:rsidR="00380E36" w:rsidRPr="009D2FE6" w:rsidRDefault="00380E36" w:rsidP="00380E36">
            <w:pPr>
              <w:spacing w:line="240" w:lineRule="auto"/>
              <w:ind w:right="-94"/>
              <w:jc w:val="center"/>
              <w:rPr>
                <w:sz w:val="24"/>
                <w:lang w:eastAsia="ru-RU"/>
              </w:rPr>
            </w:pPr>
            <w:r w:rsidRPr="009D2FE6">
              <w:rPr>
                <w:sz w:val="24"/>
                <w:lang w:eastAsia="ru-RU"/>
              </w:rPr>
              <w:t>Виконавці</w:t>
            </w:r>
          </w:p>
        </w:tc>
        <w:tc>
          <w:tcPr>
            <w:tcW w:w="4819" w:type="dxa"/>
            <w:gridSpan w:val="4"/>
          </w:tcPr>
          <w:p w:rsidR="00380E36" w:rsidRPr="009D2FE6" w:rsidRDefault="00380E36" w:rsidP="00380E36">
            <w:pPr>
              <w:spacing w:line="240" w:lineRule="auto"/>
              <w:ind w:right="-122"/>
              <w:jc w:val="center"/>
              <w:rPr>
                <w:sz w:val="24"/>
                <w:lang w:eastAsia="ru-RU"/>
              </w:rPr>
            </w:pPr>
            <w:r w:rsidRPr="009D2FE6">
              <w:rPr>
                <w:sz w:val="24"/>
                <w:lang w:eastAsia="ru-RU"/>
              </w:rPr>
              <w:t>Орієнтовний обсяг фінансу-</w:t>
            </w:r>
            <w:r w:rsidRPr="009D2FE6">
              <w:rPr>
                <w:spacing w:val="-2"/>
                <w:sz w:val="24"/>
                <w:lang w:eastAsia="ru-RU"/>
              </w:rPr>
              <w:t xml:space="preserve">вання (вар-тість), </w:t>
            </w:r>
            <w:r w:rsidRPr="009D2FE6">
              <w:rPr>
                <w:sz w:val="24"/>
                <w:lang w:eastAsia="ru-RU"/>
              </w:rPr>
              <w:t>тис.грн.</w:t>
            </w:r>
          </w:p>
        </w:tc>
        <w:tc>
          <w:tcPr>
            <w:tcW w:w="1701" w:type="dxa"/>
          </w:tcPr>
          <w:p w:rsidR="00380E36" w:rsidRPr="009D2FE6" w:rsidRDefault="00380E36" w:rsidP="00380E36">
            <w:pPr>
              <w:spacing w:line="240" w:lineRule="auto"/>
              <w:ind w:right="-94"/>
              <w:jc w:val="center"/>
              <w:rPr>
                <w:sz w:val="24"/>
                <w:lang w:eastAsia="ru-RU"/>
              </w:rPr>
            </w:pPr>
            <w:r w:rsidRPr="009D2FE6">
              <w:rPr>
                <w:sz w:val="24"/>
                <w:lang w:eastAsia="ru-RU"/>
              </w:rPr>
              <w:t>Очікуваний результат</w:t>
            </w:r>
          </w:p>
        </w:tc>
      </w:tr>
      <w:tr w:rsidR="009D2FE6" w:rsidRPr="009D2FE6" w:rsidTr="00622758">
        <w:trPr>
          <w:trHeight w:val="944"/>
        </w:trPr>
        <w:tc>
          <w:tcPr>
            <w:tcW w:w="569" w:type="dxa"/>
            <w:vMerge/>
          </w:tcPr>
          <w:p w:rsidR="00380E36" w:rsidRPr="009D2FE6" w:rsidRDefault="00380E36" w:rsidP="00380E36">
            <w:pPr>
              <w:spacing w:line="240" w:lineRule="auto"/>
              <w:ind w:right="-94"/>
              <w:jc w:val="center"/>
              <w:rPr>
                <w:sz w:val="24"/>
                <w:lang w:eastAsia="ru-RU"/>
              </w:rPr>
            </w:pPr>
          </w:p>
        </w:tc>
        <w:tc>
          <w:tcPr>
            <w:tcW w:w="1842" w:type="dxa"/>
            <w:vMerge/>
          </w:tcPr>
          <w:p w:rsidR="00380E36" w:rsidRPr="009D2FE6" w:rsidRDefault="00380E36" w:rsidP="00380E36">
            <w:pPr>
              <w:spacing w:line="240" w:lineRule="auto"/>
              <w:ind w:right="-94"/>
              <w:jc w:val="center"/>
              <w:rPr>
                <w:sz w:val="24"/>
                <w:lang w:eastAsia="ru-RU"/>
              </w:rPr>
            </w:pPr>
          </w:p>
        </w:tc>
        <w:tc>
          <w:tcPr>
            <w:tcW w:w="1706" w:type="dxa"/>
            <w:vMerge/>
          </w:tcPr>
          <w:p w:rsidR="00380E36" w:rsidRPr="009D2FE6" w:rsidRDefault="00380E36" w:rsidP="00380E36">
            <w:pPr>
              <w:spacing w:line="240" w:lineRule="auto"/>
              <w:ind w:right="-94"/>
              <w:jc w:val="center"/>
              <w:rPr>
                <w:sz w:val="24"/>
                <w:lang w:eastAsia="ru-RU"/>
              </w:rPr>
            </w:pPr>
          </w:p>
        </w:tc>
        <w:tc>
          <w:tcPr>
            <w:tcW w:w="1700" w:type="dxa"/>
          </w:tcPr>
          <w:p w:rsidR="00380E36" w:rsidRPr="009D2FE6" w:rsidRDefault="00380E36" w:rsidP="00380E36">
            <w:pPr>
              <w:spacing w:line="240" w:lineRule="auto"/>
              <w:ind w:right="-94"/>
              <w:jc w:val="center"/>
              <w:rPr>
                <w:sz w:val="24"/>
                <w:lang w:eastAsia="ru-RU"/>
              </w:rPr>
            </w:pPr>
          </w:p>
        </w:tc>
        <w:tc>
          <w:tcPr>
            <w:tcW w:w="704" w:type="dxa"/>
          </w:tcPr>
          <w:p w:rsidR="00380E36" w:rsidRPr="009D2FE6" w:rsidRDefault="00380E36" w:rsidP="00380E36">
            <w:pPr>
              <w:spacing w:line="240" w:lineRule="auto"/>
              <w:ind w:right="-94"/>
              <w:jc w:val="center"/>
              <w:rPr>
                <w:sz w:val="24"/>
                <w:lang w:eastAsia="ru-RU"/>
              </w:rPr>
            </w:pPr>
            <w:r w:rsidRPr="009D2FE6">
              <w:rPr>
                <w:sz w:val="24"/>
                <w:lang w:eastAsia="ru-RU"/>
              </w:rPr>
              <w:t>2026 рік</w:t>
            </w:r>
          </w:p>
        </w:tc>
        <w:tc>
          <w:tcPr>
            <w:tcW w:w="709" w:type="dxa"/>
          </w:tcPr>
          <w:p w:rsidR="00380E36" w:rsidRPr="009D2FE6" w:rsidRDefault="00380E36" w:rsidP="00380E36">
            <w:pPr>
              <w:spacing w:line="240" w:lineRule="auto"/>
              <w:ind w:right="-94"/>
              <w:jc w:val="center"/>
              <w:rPr>
                <w:sz w:val="24"/>
                <w:lang w:eastAsia="ru-RU"/>
              </w:rPr>
            </w:pPr>
            <w:r w:rsidRPr="009D2FE6">
              <w:rPr>
                <w:sz w:val="24"/>
                <w:lang w:eastAsia="ru-RU"/>
              </w:rPr>
              <w:t>2027 рік</w:t>
            </w:r>
          </w:p>
        </w:tc>
        <w:tc>
          <w:tcPr>
            <w:tcW w:w="855" w:type="dxa"/>
          </w:tcPr>
          <w:p w:rsidR="00380E36" w:rsidRPr="009D2FE6" w:rsidRDefault="00380E36" w:rsidP="00380E36">
            <w:pPr>
              <w:spacing w:line="240" w:lineRule="auto"/>
              <w:ind w:right="-94"/>
              <w:jc w:val="center"/>
              <w:rPr>
                <w:sz w:val="24"/>
                <w:lang w:eastAsia="ru-RU"/>
              </w:rPr>
            </w:pPr>
            <w:r w:rsidRPr="009D2FE6">
              <w:rPr>
                <w:sz w:val="24"/>
                <w:lang w:eastAsia="ru-RU"/>
              </w:rPr>
              <w:t>2028 рік</w:t>
            </w:r>
          </w:p>
        </w:tc>
        <w:tc>
          <w:tcPr>
            <w:tcW w:w="1700" w:type="dxa"/>
            <w:vMerge/>
          </w:tcPr>
          <w:p w:rsidR="00380E36" w:rsidRPr="009D2FE6" w:rsidRDefault="00380E36" w:rsidP="00380E36">
            <w:pPr>
              <w:spacing w:line="240" w:lineRule="auto"/>
              <w:ind w:right="-94"/>
              <w:jc w:val="center"/>
              <w:rPr>
                <w:sz w:val="24"/>
                <w:lang w:eastAsia="ru-RU"/>
              </w:rPr>
            </w:pPr>
          </w:p>
        </w:tc>
        <w:tc>
          <w:tcPr>
            <w:tcW w:w="1133" w:type="dxa"/>
          </w:tcPr>
          <w:p w:rsidR="00380E36" w:rsidRPr="009D2FE6" w:rsidRDefault="00380E36" w:rsidP="00380E36">
            <w:pPr>
              <w:spacing w:line="240" w:lineRule="auto"/>
              <w:ind w:right="-122"/>
              <w:jc w:val="center"/>
              <w:rPr>
                <w:sz w:val="24"/>
                <w:lang w:eastAsia="ru-RU"/>
              </w:rPr>
            </w:pPr>
            <w:r w:rsidRPr="009D2FE6">
              <w:rPr>
                <w:sz w:val="24"/>
                <w:lang w:eastAsia="ru-RU"/>
              </w:rPr>
              <w:t>Джерела фінансування</w:t>
            </w:r>
          </w:p>
        </w:tc>
        <w:tc>
          <w:tcPr>
            <w:tcW w:w="1133" w:type="dxa"/>
          </w:tcPr>
          <w:p w:rsidR="00380E36" w:rsidRPr="009D2FE6" w:rsidRDefault="00380E36" w:rsidP="00380E36">
            <w:pPr>
              <w:spacing w:line="240" w:lineRule="auto"/>
              <w:ind w:right="-122"/>
              <w:jc w:val="center"/>
              <w:rPr>
                <w:sz w:val="24"/>
                <w:lang w:eastAsia="ru-RU"/>
              </w:rPr>
            </w:pPr>
            <w:r w:rsidRPr="009D2FE6">
              <w:rPr>
                <w:sz w:val="24"/>
                <w:lang w:eastAsia="ru-RU"/>
              </w:rPr>
              <w:t>Обсяги,тис.грн.</w:t>
            </w:r>
          </w:p>
          <w:p w:rsidR="00380E36" w:rsidRPr="009D2FE6" w:rsidRDefault="00380E36" w:rsidP="00380E36">
            <w:pPr>
              <w:spacing w:line="240" w:lineRule="auto"/>
              <w:ind w:right="-122"/>
              <w:jc w:val="center"/>
              <w:rPr>
                <w:sz w:val="24"/>
                <w:lang w:eastAsia="ru-RU"/>
              </w:rPr>
            </w:pPr>
            <w:r w:rsidRPr="009D2FE6">
              <w:rPr>
                <w:sz w:val="24"/>
                <w:lang w:eastAsia="ru-RU"/>
              </w:rPr>
              <w:t xml:space="preserve"> на</w:t>
            </w:r>
          </w:p>
          <w:p w:rsidR="00380E36" w:rsidRPr="009D2FE6" w:rsidRDefault="00380E36" w:rsidP="00380E36">
            <w:pPr>
              <w:spacing w:line="240" w:lineRule="auto"/>
              <w:ind w:right="-122"/>
              <w:jc w:val="center"/>
              <w:rPr>
                <w:sz w:val="24"/>
                <w:lang w:eastAsia="ru-RU"/>
              </w:rPr>
            </w:pPr>
            <w:r w:rsidRPr="009D2FE6">
              <w:rPr>
                <w:sz w:val="24"/>
                <w:lang w:eastAsia="ru-RU"/>
              </w:rPr>
              <w:t>2026 рік</w:t>
            </w:r>
          </w:p>
        </w:tc>
        <w:tc>
          <w:tcPr>
            <w:tcW w:w="1277" w:type="dxa"/>
          </w:tcPr>
          <w:p w:rsidR="00380E36" w:rsidRPr="009D2FE6" w:rsidRDefault="00380E36" w:rsidP="00380E36">
            <w:pPr>
              <w:spacing w:line="240" w:lineRule="auto"/>
              <w:ind w:right="-122"/>
              <w:jc w:val="center"/>
              <w:rPr>
                <w:sz w:val="24"/>
                <w:lang w:eastAsia="ru-RU"/>
              </w:rPr>
            </w:pPr>
            <w:r w:rsidRPr="009D2FE6">
              <w:rPr>
                <w:sz w:val="24"/>
                <w:lang w:eastAsia="ru-RU"/>
              </w:rPr>
              <w:t>Обсяги,тис.грн. на</w:t>
            </w:r>
          </w:p>
          <w:p w:rsidR="00380E36" w:rsidRPr="009D2FE6" w:rsidRDefault="00380E36" w:rsidP="00380E36">
            <w:pPr>
              <w:spacing w:line="240" w:lineRule="auto"/>
              <w:ind w:right="-122"/>
              <w:jc w:val="center"/>
              <w:rPr>
                <w:sz w:val="24"/>
                <w:lang w:eastAsia="ru-RU"/>
              </w:rPr>
            </w:pPr>
            <w:r w:rsidRPr="009D2FE6">
              <w:rPr>
                <w:sz w:val="24"/>
                <w:lang w:eastAsia="ru-RU"/>
              </w:rPr>
              <w:t>2027 рік</w:t>
            </w:r>
          </w:p>
        </w:tc>
        <w:tc>
          <w:tcPr>
            <w:tcW w:w="1276" w:type="dxa"/>
          </w:tcPr>
          <w:p w:rsidR="00380E36" w:rsidRPr="009D2FE6" w:rsidRDefault="00380E36" w:rsidP="00380E36">
            <w:pPr>
              <w:spacing w:line="240" w:lineRule="auto"/>
              <w:ind w:right="-122"/>
              <w:jc w:val="center"/>
              <w:rPr>
                <w:sz w:val="24"/>
                <w:lang w:eastAsia="ru-RU"/>
              </w:rPr>
            </w:pPr>
            <w:r w:rsidRPr="009D2FE6">
              <w:rPr>
                <w:sz w:val="24"/>
                <w:lang w:eastAsia="ru-RU"/>
              </w:rPr>
              <w:t xml:space="preserve">Обсяги,тис.грн. </w:t>
            </w:r>
          </w:p>
          <w:p w:rsidR="00380E36" w:rsidRPr="009D2FE6" w:rsidRDefault="00380E36" w:rsidP="00380E36">
            <w:pPr>
              <w:spacing w:line="240" w:lineRule="auto"/>
              <w:ind w:right="-122"/>
              <w:jc w:val="center"/>
              <w:rPr>
                <w:sz w:val="24"/>
                <w:lang w:eastAsia="ru-RU"/>
              </w:rPr>
            </w:pPr>
            <w:r w:rsidRPr="009D2FE6">
              <w:rPr>
                <w:sz w:val="24"/>
                <w:lang w:eastAsia="ru-RU"/>
              </w:rPr>
              <w:t>на</w:t>
            </w:r>
          </w:p>
          <w:p w:rsidR="00380E36" w:rsidRPr="009D2FE6" w:rsidRDefault="00380E36" w:rsidP="00380E36">
            <w:pPr>
              <w:spacing w:line="240" w:lineRule="auto"/>
              <w:ind w:right="-122"/>
              <w:jc w:val="center"/>
              <w:rPr>
                <w:sz w:val="24"/>
                <w:lang w:eastAsia="ru-RU"/>
              </w:rPr>
            </w:pPr>
            <w:r w:rsidRPr="009D2FE6">
              <w:rPr>
                <w:sz w:val="24"/>
                <w:lang w:eastAsia="ru-RU"/>
              </w:rPr>
              <w:t>2028 рік</w:t>
            </w:r>
          </w:p>
        </w:tc>
        <w:tc>
          <w:tcPr>
            <w:tcW w:w="1701" w:type="dxa"/>
          </w:tcPr>
          <w:p w:rsidR="00380E36" w:rsidRPr="009D2FE6" w:rsidRDefault="00380E36" w:rsidP="00380E36">
            <w:pPr>
              <w:spacing w:line="240" w:lineRule="auto"/>
              <w:ind w:right="-94"/>
              <w:jc w:val="center"/>
              <w:rPr>
                <w:sz w:val="24"/>
                <w:lang w:eastAsia="ru-RU"/>
              </w:rPr>
            </w:pPr>
          </w:p>
        </w:tc>
      </w:tr>
      <w:tr w:rsidR="009D2FE6" w:rsidRPr="009D2FE6" w:rsidTr="00622758">
        <w:tc>
          <w:tcPr>
            <w:tcW w:w="569" w:type="dxa"/>
            <w:vMerge w:val="restart"/>
          </w:tcPr>
          <w:p w:rsidR="00380E36" w:rsidRPr="009D2FE6" w:rsidRDefault="00380E36" w:rsidP="00380E36">
            <w:pPr>
              <w:spacing w:line="240" w:lineRule="auto"/>
              <w:jc w:val="both"/>
              <w:rPr>
                <w:sz w:val="24"/>
                <w:lang w:eastAsia="ru-RU"/>
              </w:rPr>
            </w:pPr>
            <w:r w:rsidRPr="009D2FE6">
              <w:rPr>
                <w:sz w:val="24"/>
                <w:lang w:eastAsia="ru-RU"/>
              </w:rPr>
              <w:t>1.</w:t>
            </w:r>
          </w:p>
          <w:p w:rsidR="00380E36" w:rsidRPr="009D2FE6" w:rsidRDefault="00380E36" w:rsidP="00380E36">
            <w:pPr>
              <w:spacing w:line="360" w:lineRule="auto"/>
              <w:jc w:val="both"/>
              <w:rPr>
                <w:sz w:val="24"/>
                <w:lang w:eastAsia="ru-RU"/>
              </w:rPr>
            </w:pPr>
            <w:r w:rsidRPr="009D2FE6">
              <w:rPr>
                <w:sz w:val="24"/>
                <w:lang w:eastAsia="ru-RU"/>
              </w:rPr>
              <w:t xml:space="preserve">  </w:t>
            </w:r>
          </w:p>
        </w:tc>
        <w:tc>
          <w:tcPr>
            <w:tcW w:w="1842" w:type="dxa"/>
            <w:vMerge w:val="restart"/>
          </w:tcPr>
          <w:p w:rsidR="00380E36" w:rsidRPr="009D2FE6" w:rsidRDefault="00380E36" w:rsidP="00380E36">
            <w:pPr>
              <w:spacing w:line="240" w:lineRule="auto"/>
              <w:rPr>
                <w:sz w:val="24"/>
                <w:lang w:val="ru-RU"/>
              </w:rPr>
            </w:pPr>
            <w:r w:rsidRPr="009D2FE6">
              <w:rPr>
                <w:sz w:val="24"/>
                <w:lang w:val="ru-RU"/>
              </w:rPr>
              <w:t>Компенсаційні виплати на пільговий проїзд автомобільним транспортом  окремим категоріям громадян на приміських автобусних маршрутах загального користування</w:t>
            </w:r>
          </w:p>
        </w:tc>
        <w:tc>
          <w:tcPr>
            <w:tcW w:w="1706" w:type="dxa"/>
            <w:vMerge w:val="restart"/>
          </w:tcPr>
          <w:p w:rsidR="00380E36" w:rsidRPr="009D2FE6" w:rsidRDefault="00380E36" w:rsidP="00380E36">
            <w:pPr>
              <w:spacing w:line="240" w:lineRule="auto"/>
              <w:rPr>
                <w:sz w:val="24"/>
                <w:lang w:eastAsia="ru-RU"/>
              </w:rPr>
            </w:pPr>
            <w:r w:rsidRPr="009D2FE6">
              <w:rPr>
                <w:sz w:val="24"/>
                <w:lang w:val="ru-RU"/>
              </w:rPr>
              <w:t>виплат</w:t>
            </w:r>
            <w:r w:rsidRPr="009D2FE6">
              <w:rPr>
                <w:sz w:val="24"/>
              </w:rPr>
              <w:t>и</w:t>
            </w:r>
            <w:r w:rsidRPr="009D2FE6">
              <w:rPr>
                <w:sz w:val="24"/>
                <w:lang w:val="ru-RU"/>
              </w:rPr>
              <w:t xml:space="preserve"> на пільговий проїзд автомобільним транспортом  окремим категоріям громадян </w:t>
            </w: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Витрат (тис.грн.)</w:t>
            </w:r>
          </w:p>
        </w:tc>
        <w:tc>
          <w:tcPr>
            <w:tcW w:w="704" w:type="dxa"/>
          </w:tcPr>
          <w:p w:rsidR="00380E36" w:rsidRPr="009D2FE6" w:rsidRDefault="00380E36" w:rsidP="00380E36">
            <w:pPr>
              <w:spacing w:line="240" w:lineRule="auto"/>
              <w:jc w:val="center"/>
              <w:rPr>
                <w:sz w:val="24"/>
                <w:lang w:eastAsia="ru-RU"/>
              </w:rPr>
            </w:pPr>
            <w:r w:rsidRPr="009D2FE6">
              <w:rPr>
                <w:sz w:val="24"/>
                <w:lang w:eastAsia="ru-RU"/>
              </w:rPr>
              <w:t>80,4</w:t>
            </w:r>
          </w:p>
        </w:tc>
        <w:tc>
          <w:tcPr>
            <w:tcW w:w="709" w:type="dxa"/>
          </w:tcPr>
          <w:p w:rsidR="00380E36" w:rsidRPr="009D2FE6" w:rsidRDefault="00380E36" w:rsidP="00380E36">
            <w:pPr>
              <w:spacing w:line="240" w:lineRule="auto"/>
              <w:jc w:val="center"/>
              <w:rPr>
                <w:sz w:val="24"/>
                <w:lang w:val="ru-RU" w:eastAsia="ru-RU"/>
              </w:rPr>
            </w:pPr>
            <w:r w:rsidRPr="009D2FE6">
              <w:rPr>
                <w:sz w:val="24"/>
                <w:lang w:eastAsia="ru-RU"/>
              </w:rPr>
              <w:t>130,4</w:t>
            </w:r>
          </w:p>
        </w:tc>
        <w:tc>
          <w:tcPr>
            <w:tcW w:w="855" w:type="dxa"/>
          </w:tcPr>
          <w:p w:rsidR="00380E36" w:rsidRPr="009D2FE6" w:rsidRDefault="00380E36" w:rsidP="00380E36">
            <w:pPr>
              <w:spacing w:line="240" w:lineRule="auto"/>
              <w:jc w:val="center"/>
              <w:rPr>
                <w:sz w:val="24"/>
                <w:lang w:val="ru-RU" w:eastAsia="ru-RU"/>
              </w:rPr>
            </w:pPr>
            <w:r w:rsidRPr="009D2FE6">
              <w:rPr>
                <w:sz w:val="24"/>
                <w:lang w:eastAsia="ru-RU"/>
              </w:rPr>
              <w:t>130,4</w:t>
            </w:r>
          </w:p>
        </w:tc>
        <w:tc>
          <w:tcPr>
            <w:tcW w:w="1700" w:type="dxa"/>
            <w:vMerge w:val="restart"/>
          </w:tcPr>
          <w:p w:rsidR="00380E36" w:rsidRPr="009D2FE6" w:rsidRDefault="00380E36" w:rsidP="00380E36">
            <w:pPr>
              <w:spacing w:line="240" w:lineRule="auto"/>
              <w:jc w:val="center"/>
              <w:rPr>
                <w:sz w:val="24"/>
                <w:lang w:eastAsia="ru-RU"/>
              </w:rPr>
            </w:pPr>
            <w:r w:rsidRPr="009D2FE6">
              <w:rPr>
                <w:sz w:val="24"/>
                <w:lang w:eastAsia="ru-RU"/>
              </w:rPr>
              <w:t xml:space="preserve">Управління соціального захисту населення </w:t>
            </w:r>
          </w:p>
        </w:tc>
        <w:tc>
          <w:tcPr>
            <w:tcW w:w="1133" w:type="dxa"/>
            <w:vMerge w:val="restart"/>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val="ru-RU" w:eastAsia="ru-RU"/>
              </w:rPr>
            </w:pPr>
            <w:r w:rsidRPr="009D2FE6">
              <w:rPr>
                <w:sz w:val="24"/>
                <w:lang w:eastAsia="ru-RU"/>
              </w:rPr>
              <w:t>80,4</w:t>
            </w:r>
          </w:p>
        </w:tc>
        <w:tc>
          <w:tcPr>
            <w:tcW w:w="1277" w:type="dxa"/>
          </w:tcPr>
          <w:p w:rsidR="00380E36" w:rsidRPr="009D2FE6" w:rsidRDefault="00380E36" w:rsidP="00380E36">
            <w:pPr>
              <w:spacing w:line="240" w:lineRule="auto"/>
              <w:jc w:val="center"/>
              <w:rPr>
                <w:sz w:val="24"/>
                <w:lang w:val="ru-RU" w:eastAsia="ru-RU"/>
              </w:rPr>
            </w:pPr>
            <w:r w:rsidRPr="009D2FE6">
              <w:rPr>
                <w:sz w:val="24"/>
                <w:lang w:eastAsia="ru-RU"/>
              </w:rPr>
              <w:t>130,4</w:t>
            </w:r>
          </w:p>
        </w:tc>
        <w:tc>
          <w:tcPr>
            <w:tcW w:w="1276" w:type="dxa"/>
          </w:tcPr>
          <w:p w:rsidR="00380E36" w:rsidRPr="009D2FE6" w:rsidRDefault="00380E36" w:rsidP="00380E36">
            <w:pPr>
              <w:spacing w:line="240" w:lineRule="auto"/>
              <w:jc w:val="center"/>
              <w:rPr>
                <w:sz w:val="24"/>
                <w:lang w:val="ru-RU" w:eastAsia="ru-RU"/>
              </w:rPr>
            </w:pPr>
            <w:r w:rsidRPr="009D2FE6">
              <w:rPr>
                <w:sz w:val="24"/>
                <w:lang w:eastAsia="ru-RU"/>
              </w:rPr>
              <w:t>130,4</w:t>
            </w:r>
          </w:p>
        </w:tc>
        <w:tc>
          <w:tcPr>
            <w:tcW w:w="1701" w:type="dxa"/>
            <w:vMerge w:val="restart"/>
          </w:tcPr>
          <w:p w:rsidR="00380E36" w:rsidRPr="009D2FE6" w:rsidRDefault="00380E36" w:rsidP="00380E36">
            <w:pPr>
              <w:spacing w:line="240" w:lineRule="auto"/>
              <w:ind w:right="-94"/>
              <w:rPr>
                <w:sz w:val="24"/>
                <w:lang w:eastAsia="ru-RU"/>
              </w:rPr>
            </w:pPr>
            <w:r w:rsidRPr="009D2FE6">
              <w:rPr>
                <w:sz w:val="24"/>
                <w:lang w:val="ru-RU"/>
              </w:rPr>
              <w:t>Забезпечення реалізації окремих категорій громадян на пільговий проїзд автомобільним транспортом</w:t>
            </w:r>
          </w:p>
        </w:tc>
      </w:tr>
      <w:tr w:rsidR="009D2FE6" w:rsidRPr="009D2FE6" w:rsidTr="00622758">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704"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tcPr>
          <w:p w:rsidR="00380E36" w:rsidRPr="009D2FE6" w:rsidRDefault="00380E36" w:rsidP="00380E36">
            <w:pPr>
              <w:spacing w:line="240" w:lineRule="auto"/>
              <w:jc w:val="center"/>
              <w:rPr>
                <w:sz w:val="24"/>
                <w:lang w:eastAsia="ru-RU"/>
              </w:rPr>
            </w:pP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Кількість перевезень</w:t>
            </w:r>
          </w:p>
        </w:tc>
        <w:tc>
          <w:tcPr>
            <w:tcW w:w="704" w:type="dxa"/>
          </w:tcPr>
          <w:p w:rsidR="00380E36" w:rsidRPr="009D2FE6" w:rsidRDefault="00380E36" w:rsidP="00380E36">
            <w:pPr>
              <w:spacing w:line="240" w:lineRule="auto"/>
              <w:jc w:val="center"/>
              <w:rPr>
                <w:sz w:val="24"/>
                <w:lang w:eastAsia="ru-RU"/>
              </w:rPr>
            </w:pPr>
            <w:r w:rsidRPr="009D2FE6">
              <w:rPr>
                <w:sz w:val="24"/>
                <w:lang w:eastAsia="ru-RU"/>
              </w:rPr>
              <w:t>2010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3260</w:t>
            </w:r>
          </w:p>
        </w:tc>
        <w:tc>
          <w:tcPr>
            <w:tcW w:w="855" w:type="dxa"/>
          </w:tcPr>
          <w:p w:rsidR="00380E36" w:rsidRPr="009D2FE6" w:rsidRDefault="00380E36" w:rsidP="00380E36">
            <w:pPr>
              <w:spacing w:line="240" w:lineRule="auto"/>
              <w:jc w:val="center"/>
              <w:rPr>
                <w:sz w:val="24"/>
                <w:lang w:eastAsia="ru-RU"/>
              </w:rPr>
            </w:pPr>
            <w:r w:rsidRPr="009D2FE6">
              <w:rPr>
                <w:sz w:val="24"/>
                <w:lang w:eastAsia="ru-RU"/>
              </w:rPr>
              <w:t>3260</w:t>
            </w: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rPr>
          <w:trHeight w:val="70"/>
        </w:trPr>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704"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tcPr>
          <w:p w:rsidR="00380E36" w:rsidRPr="009D2FE6" w:rsidRDefault="00380E36" w:rsidP="00380E36">
            <w:pPr>
              <w:spacing w:line="240" w:lineRule="auto"/>
              <w:jc w:val="center"/>
              <w:rPr>
                <w:sz w:val="24"/>
                <w:lang w:eastAsia="ru-RU"/>
              </w:rPr>
            </w:pP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Середній розмір компенсації, грн.</w:t>
            </w:r>
          </w:p>
        </w:tc>
        <w:tc>
          <w:tcPr>
            <w:tcW w:w="704" w:type="dxa"/>
          </w:tcPr>
          <w:p w:rsidR="00380E36" w:rsidRPr="009D2FE6" w:rsidRDefault="00380E36" w:rsidP="00380E36">
            <w:pPr>
              <w:spacing w:line="240" w:lineRule="auto"/>
              <w:jc w:val="center"/>
              <w:rPr>
                <w:sz w:val="24"/>
                <w:lang w:val="en-US" w:eastAsia="ru-RU"/>
              </w:rPr>
            </w:pPr>
            <w:r w:rsidRPr="009D2FE6">
              <w:rPr>
                <w:sz w:val="24"/>
                <w:lang w:eastAsia="ru-RU"/>
              </w:rPr>
              <w:t>40,</w:t>
            </w:r>
            <w:r w:rsidRPr="009D2FE6">
              <w:rPr>
                <w:sz w:val="24"/>
                <w:lang w:val="en-US" w:eastAsia="ru-RU"/>
              </w:rPr>
              <w:t>00</w:t>
            </w:r>
          </w:p>
        </w:tc>
        <w:tc>
          <w:tcPr>
            <w:tcW w:w="709" w:type="dxa"/>
          </w:tcPr>
          <w:p w:rsidR="00380E36" w:rsidRPr="009D2FE6" w:rsidRDefault="00380E36" w:rsidP="00380E36">
            <w:pPr>
              <w:spacing w:line="240" w:lineRule="auto"/>
              <w:jc w:val="center"/>
              <w:rPr>
                <w:sz w:val="24"/>
                <w:lang w:val="en-US" w:eastAsia="ru-RU"/>
              </w:rPr>
            </w:pPr>
            <w:r w:rsidRPr="009D2FE6">
              <w:rPr>
                <w:sz w:val="24"/>
                <w:lang w:eastAsia="ru-RU"/>
              </w:rPr>
              <w:t>40,</w:t>
            </w:r>
            <w:r w:rsidRPr="009D2FE6">
              <w:rPr>
                <w:sz w:val="24"/>
                <w:lang w:val="en-US" w:eastAsia="ru-RU"/>
              </w:rPr>
              <w:t>00</w:t>
            </w:r>
          </w:p>
        </w:tc>
        <w:tc>
          <w:tcPr>
            <w:tcW w:w="855" w:type="dxa"/>
          </w:tcPr>
          <w:p w:rsidR="00380E36" w:rsidRPr="009D2FE6" w:rsidRDefault="00380E36" w:rsidP="00380E36">
            <w:pPr>
              <w:spacing w:line="240" w:lineRule="auto"/>
              <w:jc w:val="center"/>
              <w:rPr>
                <w:sz w:val="24"/>
                <w:lang w:val="en-US" w:eastAsia="ru-RU"/>
              </w:rPr>
            </w:pPr>
            <w:r w:rsidRPr="009D2FE6">
              <w:rPr>
                <w:sz w:val="24"/>
                <w:lang w:eastAsia="ru-RU"/>
              </w:rPr>
              <w:t>40,</w:t>
            </w:r>
            <w:r w:rsidRPr="009D2FE6">
              <w:rPr>
                <w:sz w:val="24"/>
                <w:lang w:val="en-US" w:eastAsia="ru-RU"/>
              </w:rPr>
              <w:t>00</w:t>
            </w: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rPr>
          <w:trHeight w:val="101"/>
        </w:trPr>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rPr>
                <w:sz w:val="24"/>
                <w:lang w:eastAsia="ru-RU"/>
              </w:rPr>
            </w:pPr>
            <w:r w:rsidRPr="009D2FE6">
              <w:rPr>
                <w:sz w:val="24"/>
                <w:lang w:eastAsia="ru-RU"/>
              </w:rPr>
              <w:t>якість,%</w:t>
            </w:r>
          </w:p>
        </w:tc>
        <w:tc>
          <w:tcPr>
            <w:tcW w:w="704" w:type="dxa"/>
          </w:tcPr>
          <w:p w:rsidR="00380E36" w:rsidRPr="009D2FE6" w:rsidRDefault="00380E36" w:rsidP="00380E36">
            <w:pPr>
              <w:spacing w:line="240" w:lineRule="auto"/>
              <w:rPr>
                <w:sz w:val="24"/>
                <w:lang w:eastAsia="ru-RU"/>
              </w:rPr>
            </w:pPr>
            <w:r w:rsidRPr="009D2FE6">
              <w:rPr>
                <w:sz w:val="24"/>
                <w:lang w:eastAsia="ru-RU"/>
              </w:rPr>
              <w:t>100</w:t>
            </w:r>
          </w:p>
        </w:tc>
        <w:tc>
          <w:tcPr>
            <w:tcW w:w="709" w:type="dxa"/>
          </w:tcPr>
          <w:p w:rsidR="00380E36" w:rsidRPr="009D2FE6" w:rsidRDefault="00380E36" w:rsidP="00380E36">
            <w:pPr>
              <w:spacing w:line="240" w:lineRule="auto"/>
              <w:rPr>
                <w:sz w:val="24"/>
                <w:lang w:eastAsia="ru-RU"/>
              </w:rPr>
            </w:pPr>
            <w:r w:rsidRPr="009D2FE6">
              <w:rPr>
                <w:sz w:val="24"/>
                <w:lang w:eastAsia="ru-RU"/>
              </w:rPr>
              <w:t>100</w:t>
            </w:r>
          </w:p>
        </w:tc>
        <w:tc>
          <w:tcPr>
            <w:tcW w:w="855" w:type="dxa"/>
          </w:tcPr>
          <w:p w:rsidR="00380E36" w:rsidRPr="009D2FE6" w:rsidRDefault="00380E36" w:rsidP="00380E36">
            <w:pPr>
              <w:spacing w:line="240" w:lineRule="auto"/>
              <w:rPr>
                <w:sz w:val="24"/>
                <w:lang w:eastAsia="ru-RU"/>
              </w:rPr>
            </w:pPr>
            <w:r w:rsidRPr="009D2FE6">
              <w:rPr>
                <w:sz w:val="24"/>
                <w:lang w:eastAsia="ru-RU"/>
              </w:rPr>
              <w:t>100</w:t>
            </w: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c>
          <w:tcPr>
            <w:tcW w:w="569" w:type="dxa"/>
            <w:vMerge w:val="restart"/>
          </w:tcPr>
          <w:p w:rsidR="00380E36" w:rsidRPr="009D2FE6" w:rsidRDefault="00380E36" w:rsidP="00380E36">
            <w:pPr>
              <w:spacing w:line="240" w:lineRule="auto"/>
              <w:jc w:val="both"/>
              <w:rPr>
                <w:sz w:val="24"/>
                <w:lang w:eastAsia="ru-RU"/>
              </w:rPr>
            </w:pPr>
            <w:r w:rsidRPr="009D2FE6">
              <w:rPr>
                <w:sz w:val="24"/>
                <w:lang w:eastAsia="ru-RU"/>
              </w:rPr>
              <w:t>2.</w:t>
            </w:r>
          </w:p>
          <w:p w:rsidR="00380E36" w:rsidRPr="009D2FE6" w:rsidRDefault="00380E36" w:rsidP="00380E36">
            <w:pPr>
              <w:spacing w:line="360" w:lineRule="auto"/>
              <w:jc w:val="both"/>
              <w:rPr>
                <w:sz w:val="24"/>
                <w:lang w:eastAsia="ru-RU"/>
              </w:rPr>
            </w:pPr>
            <w:r w:rsidRPr="009D2FE6">
              <w:rPr>
                <w:sz w:val="24"/>
                <w:lang w:eastAsia="ru-RU"/>
              </w:rPr>
              <w:t xml:space="preserve">  </w:t>
            </w:r>
          </w:p>
        </w:tc>
        <w:tc>
          <w:tcPr>
            <w:tcW w:w="1842" w:type="dxa"/>
            <w:vMerge w:val="restart"/>
          </w:tcPr>
          <w:p w:rsidR="00380E36" w:rsidRPr="009D2FE6" w:rsidRDefault="00380E36" w:rsidP="00380E36">
            <w:pPr>
              <w:spacing w:line="240" w:lineRule="auto"/>
              <w:rPr>
                <w:sz w:val="24"/>
              </w:rPr>
            </w:pPr>
            <w:r w:rsidRPr="009D2FE6">
              <w:rPr>
                <w:sz w:val="24"/>
              </w:rPr>
              <w:t xml:space="preserve">Компенсаційні виплати </w:t>
            </w:r>
            <w:r w:rsidRPr="009D2FE6">
              <w:rPr>
                <w:bCs/>
                <w:sz w:val="24"/>
                <w:lang w:eastAsia="ru-RU"/>
              </w:rPr>
              <w:t xml:space="preserve">автомобільним перевізникам, які здійснюють пільгові перевезення пасажирів на міжміських автобусних маршрутах загального користування, що проходять </w:t>
            </w:r>
            <w:r w:rsidRPr="009D2FE6">
              <w:rPr>
                <w:bCs/>
                <w:sz w:val="24"/>
                <w:lang w:eastAsia="ru-RU"/>
              </w:rPr>
              <w:lastRenderedPageBreak/>
              <w:t>територією двох або більше територіальних громад та не виходять за межі Львівської області при використанні автоматизованої системи проїзду (АСООП)</w:t>
            </w:r>
          </w:p>
        </w:tc>
        <w:tc>
          <w:tcPr>
            <w:tcW w:w="1706" w:type="dxa"/>
            <w:vMerge w:val="restart"/>
          </w:tcPr>
          <w:p w:rsidR="00380E36" w:rsidRPr="009D2FE6" w:rsidRDefault="00380E36" w:rsidP="00380E36">
            <w:pPr>
              <w:spacing w:line="240" w:lineRule="auto"/>
              <w:rPr>
                <w:sz w:val="24"/>
                <w:lang w:eastAsia="ru-RU"/>
              </w:rPr>
            </w:pPr>
            <w:r w:rsidRPr="009D2FE6">
              <w:rPr>
                <w:sz w:val="24"/>
                <w:lang w:val="ru-RU"/>
              </w:rPr>
              <w:lastRenderedPageBreak/>
              <w:t>виплат</w:t>
            </w:r>
            <w:r w:rsidRPr="009D2FE6">
              <w:rPr>
                <w:sz w:val="24"/>
              </w:rPr>
              <w:t>и</w:t>
            </w:r>
            <w:r w:rsidRPr="009D2FE6">
              <w:rPr>
                <w:sz w:val="24"/>
                <w:lang w:val="ru-RU"/>
              </w:rPr>
              <w:t xml:space="preserve"> на пільговий проїзд автомобільним транспортом  окремим категоріям громадян </w:t>
            </w: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Витрат (тис.грн.)</w:t>
            </w:r>
          </w:p>
        </w:tc>
        <w:tc>
          <w:tcPr>
            <w:tcW w:w="704" w:type="dxa"/>
          </w:tcPr>
          <w:p w:rsidR="00380E36" w:rsidRPr="009D2FE6" w:rsidRDefault="00380E36" w:rsidP="00380E36">
            <w:pPr>
              <w:spacing w:line="240" w:lineRule="auto"/>
              <w:jc w:val="center"/>
              <w:rPr>
                <w:sz w:val="24"/>
                <w:lang w:eastAsia="ru-RU"/>
              </w:rPr>
            </w:pPr>
            <w:r w:rsidRPr="009D2FE6">
              <w:rPr>
                <w:sz w:val="24"/>
                <w:lang w:val="en-US" w:eastAsia="ru-RU"/>
              </w:rPr>
              <w:t>100</w:t>
            </w:r>
            <w:r w:rsidRPr="009D2FE6">
              <w:rPr>
                <w:sz w:val="24"/>
                <w:lang w:eastAsia="ru-RU"/>
              </w:rPr>
              <w:t>,0</w:t>
            </w:r>
          </w:p>
        </w:tc>
        <w:tc>
          <w:tcPr>
            <w:tcW w:w="709" w:type="dxa"/>
          </w:tcPr>
          <w:p w:rsidR="00380E36" w:rsidRPr="009D2FE6" w:rsidRDefault="00380E36" w:rsidP="00380E36">
            <w:pPr>
              <w:spacing w:line="240" w:lineRule="auto"/>
              <w:jc w:val="center"/>
              <w:rPr>
                <w:sz w:val="24"/>
                <w:lang w:val="en-US" w:eastAsia="ru-RU"/>
              </w:rPr>
            </w:pPr>
            <w:r w:rsidRPr="009D2FE6">
              <w:rPr>
                <w:sz w:val="24"/>
                <w:lang w:val="en-US" w:eastAsia="ru-RU"/>
              </w:rPr>
              <w:t>100</w:t>
            </w:r>
            <w:r w:rsidRPr="009D2FE6">
              <w:rPr>
                <w:sz w:val="24"/>
                <w:lang w:eastAsia="ru-RU"/>
              </w:rPr>
              <w:t>,0</w:t>
            </w:r>
          </w:p>
        </w:tc>
        <w:tc>
          <w:tcPr>
            <w:tcW w:w="855" w:type="dxa"/>
          </w:tcPr>
          <w:p w:rsidR="00380E36" w:rsidRPr="009D2FE6" w:rsidRDefault="00380E36" w:rsidP="00380E36">
            <w:pPr>
              <w:spacing w:line="240" w:lineRule="auto"/>
              <w:jc w:val="center"/>
              <w:rPr>
                <w:sz w:val="24"/>
                <w:lang w:val="ru-RU" w:eastAsia="ru-RU"/>
              </w:rPr>
            </w:pPr>
            <w:r w:rsidRPr="009D2FE6">
              <w:rPr>
                <w:sz w:val="24"/>
                <w:lang w:eastAsia="ru-RU"/>
              </w:rPr>
              <w:t>100,0</w:t>
            </w:r>
          </w:p>
        </w:tc>
        <w:tc>
          <w:tcPr>
            <w:tcW w:w="1700" w:type="dxa"/>
            <w:vMerge w:val="restart"/>
          </w:tcPr>
          <w:p w:rsidR="00380E36" w:rsidRPr="009D2FE6" w:rsidRDefault="00380E36" w:rsidP="00380E36">
            <w:pPr>
              <w:spacing w:line="240" w:lineRule="auto"/>
              <w:jc w:val="center"/>
              <w:rPr>
                <w:sz w:val="24"/>
                <w:lang w:eastAsia="ru-RU"/>
              </w:rPr>
            </w:pPr>
            <w:r w:rsidRPr="009D2FE6">
              <w:rPr>
                <w:sz w:val="24"/>
                <w:lang w:eastAsia="ru-RU"/>
              </w:rPr>
              <w:t xml:space="preserve">Управління соціального захисту населення </w:t>
            </w:r>
          </w:p>
        </w:tc>
        <w:tc>
          <w:tcPr>
            <w:tcW w:w="1133" w:type="dxa"/>
            <w:vMerge w:val="restart"/>
          </w:tcPr>
          <w:p w:rsidR="00380E36" w:rsidRPr="009D2FE6" w:rsidRDefault="00380E36" w:rsidP="00380E36">
            <w:pPr>
              <w:spacing w:line="240" w:lineRule="auto"/>
              <w:jc w:val="center"/>
              <w:rPr>
                <w:sz w:val="24"/>
                <w:lang w:eastAsia="ru-RU"/>
              </w:rPr>
            </w:pPr>
            <w:r w:rsidRPr="009D2FE6">
              <w:rPr>
                <w:sz w:val="24"/>
                <w:lang w:eastAsia="ru-RU"/>
              </w:rPr>
              <w:t>Міський бюджет</w:t>
            </w:r>
          </w:p>
        </w:tc>
        <w:tc>
          <w:tcPr>
            <w:tcW w:w="1133" w:type="dxa"/>
          </w:tcPr>
          <w:p w:rsidR="00380E36" w:rsidRPr="009D2FE6" w:rsidRDefault="00380E36" w:rsidP="00380E36">
            <w:pPr>
              <w:spacing w:line="240" w:lineRule="auto"/>
              <w:jc w:val="center"/>
              <w:rPr>
                <w:sz w:val="24"/>
                <w:lang w:val="ru-RU" w:eastAsia="ru-RU"/>
              </w:rPr>
            </w:pPr>
            <w:r w:rsidRPr="009D2FE6">
              <w:rPr>
                <w:sz w:val="24"/>
                <w:lang w:eastAsia="ru-RU"/>
              </w:rPr>
              <w:t>100,0</w:t>
            </w:r>
          </w:p>
        </w:tc>
        <w:tc>
          <w:tcPr>
            <w:tcW w:w="1277" w:type="dxa"/>
          </w:tcPr>
          <w:p w:rsidR="00380E36" w:rsidRPr="009D2FE6" w:rsidRDefault="00380E36" w:rsidP="00380E36">
            <w:pPr>
              <w:spacing w:line="240" w:lineRule="auto"/>
              <w:jc w:val="center"/>
              <w:rPr>
                <w:sz w:val="24"/>
                <w:lang w:val="ru-RU" w:eastAsia="ru-RU"/>
              </w:rPr>
            </w:pPr>
            <w:r w:rsidRPr="009D2FE6">
              <w:rPr>
                <w:sz w:val="24"/>
                <w:lang w:eastAsia="ru-RU"/>
              </w:rPr>
              <w:t>100,0</w:t>
            </w:r>
          </w:p>
        </w:tc>
        <w:tc>
          <w:tcPr>
            <w:tcW w:w="1276" w:type="dxa"/>
          </w:tcPr>
          <w:p w:rsidR="00380E36" w:rsidRPr="009D2FE6" w:rsidRDefault="00380E36" w:rsidP="00380E36">
            <w:pPr>
              <w:spacing w:line="240" w:lineRule="auto"/>
              <w:jc w:val="center"/>
              <w:rPr>
                <w:sz w:val="24"/>
                <w:lang w:val="ru-RU" w:eastAsia="ru-RU"/>
              </w:rPr>
            </w:pPr>
            <w:r w:rsidRPr="009D2FE6">
              <w:rPr>
                <w:sz w:val="24"/>
                <w:lang w:eastAsia="ru-RU"/>
              </w:rPr>
              <w:t>100,0</w:t>
            </w:r>
          </w:p>
        </w:tc>
        <w:tc>
          <w:tcPr>
            <w:tcW w:w="1701" w:type="dxa"/>
            <w:vMerge w:val="restart"/>
          </w:tcPr>
          <w:p w:rsidR="00380E36" w:rsidRPr="009D2FE6" w:rsidRDefault="00380E36" w:rsidP="00380E36">
            <w:pPr>
              <w:spacing w:line="240" w:lineRule="auto"/>
              <w:ind w:right="-94"/>
              <w:rPr>
                <w:sz w:val="24"/>
                <w:lang w:eastAsia="ru-RU"/>
              </w:rPr>
            </w:pPr>
            <w:r w:rsidRPr="009D2FE6">
              <w:rPr>
                <w:sz w:val="24"/>
                <w:lang w:val="ru-RU"/>
              </w:rPr>
              <w:t>Забезпечення реалізації окремих категорій громадян на пільговий проїзд автомобільним транспортом</w:t>
            </w:r>
          </w:p>
        </w:tc>
      </w:tr>
      <w:tr w:rsidR="009D2FE6" w:rsidRPr="009D2FE6" w:rsidTr="00622758">
        <w:tc>
          <w:tcPr>
            <w:tcW w:w="569" w:type="dxa"/>
            <w:vMerge/>
          </w:tcPr>
          <w:p w:rsidR="00380E36" w:rsidRPr="009D2FE6" w:rsidRDefault="00380E36" w:rsidP="00380E36">
            <w:pPr>
              <w:spacing w:line="240" w:lineRule="auto"/>
              <w:jc w:val="both"/>
              <w:rPr>
                <w:sz w:val="24"/>
                <w:lang w:eastAsia="ru-RU"/>
              </w:rPr>
            </w:pPr>
          </w:p>
        </w:tc>
        <w:tc>
          <w:tcPr>
            <w:tcW w:w="1842" w:type="dxa"/>
            <w:vMerge/>
          </w:tcPr>
          <w:p w:rsidR="00380E36" w:rsidRPr="009D2FE6" w:rsidRDefault="00380E36" w:rsidP="00380E36">
            <w:pPr>
              <w:spacing w:line="240" w:lineRule="auto"/>
              <w:rPr>
                <w:sz w:val="24"/>
                <w:lang w:val="ru-RU"/>
              </w:rPr>
            </w:pPr>
          </w:p>
        </w:tc>
        <w:tc>
          <w:tcPr>
            <w:tcW w:w="1706" w:type="dxa"/>
            <w:vMerge/>
          </w:tcPr>
          <w:p w:rsidR="00380E36" w:rsidRPr="009D2FE6" w:rsidRDefault="00380E36" w:rsidP="00380E36">
            <w:pPr>
              <w:spacing w:line="240" w:lineRule="auto"/>
              <w:rPr>
                <w:sz w:val="24"/>
                <w:lang w:val="ru-RU"/>
              </w:rPr>
            </w:pPr>
          </w:p>
        </w:tc>
        <w:tc>
          <w:tcPr>
            <w:tcW w:w="1700" w:type="dxa"/>
          </w:tcPr>
          <w:p w:rsidR="00380E36" w:rsidRPr="009D2FE6" w:rsidRDefault="00380E36" w:rsidP="00380E36">
            <w:pPr>
              <w:spacing w:line="240" w:lineRule="auto"/>
              <w:jc w:val="center"/>
              <w:rPr>
                <w:sz w:val="24"/>
                <w:lang w:eastAsia="ru-RU"/>
              </w:rPr>
            </w:pPr>
          </w:p>
        </w:tc>
        <w:tc>
          <w:tcPr>
            <w:tcW w:w="704" w:type="dxa"/>
          </w:tcPr>
          <w:p w:rsidR="00380E36" w:rsidRPr="009D2FE6" w:rsidRDefault="00380E36" w:rsidP="00380E36">
            <w:pPr>
              <w:spacing w:line="240" w:lineRule="auto"/>
              <w:jc w:val="center"/>
              <w:rPr>
                <w:sz w:val="24"/>
                <w:lang w:val="ru-RU" w:eastAsia="ru-RU"/>
              </w:rPr>
            </w:pPr>
          </w:p>
        </w:tc>
        <w:tc>
          <w:tcPr>
            <w:tcW w:w="709" w:type="dxa"/>
          </w:tcPr>
          <w:p w:rsidR="00380E36" w:rsidRPr="009D2FE6" w:rsidRDefault="00380E36" w:rsidP="00380E36">
            <w:pPr>
              <w:spacing w:line="240" w:lineRule="auto"/>
              <w:jc w:val="center"/>
              <w:rPr>
                <w:sz w:val="24"/>
                <w:lang w:val="ru-RU" w:eastAsia="ru-RU"/>
              </w:rPr>
            </w:pPr>
          </w:p>
        </w:tc>
        <w:tc>
          <w:tcPr>
            <w:tcW w:w="855" w:type="dxa"/>
          </w:tcPr>
          <w:p w:rsidR="00380E36" w:rsidRPr="009D2FE6" w:rsidRDefault="00380E36" w:rsidP="00380E36">
            <w:pPr>
              <w:spacing w:line="240" w:lineRule="auto"/>
              <w:jc w:val="center"/>
              <w:rPr>
                <w:sz w:val="24"/>
                <w:lang w:eastAsia="ru-RU"/>
              </w:rPr>
            </w:pP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rPr>
                <w:sz w:val="24"/>
                <w:lang w:val="ru-RU"/>
              </w:rPr>
            </w:pPr>
          </w:p>
        </w:tc>
      </w:tr>
      <w:tr w:rsidR="009D2FE6" w:rsidRPr="009D2FE6" w:rsidTr="00622758">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продукту</w:t>
            </w:r>
          </w:p>
        </w:tc>
        <w:tc>
          <w:tcPr>
            <w:tcW w:w="704"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tcPr>
          <w:p w:rsidR="00380E36" w:rsidRPr="009D2FE6" w:rsidRDefault="00380E36" w:rsidP="00380E36">
            <w:pPr>
              <w:spacing w:line="240" w:lineRule="auto"/>
              <w:jc w:val="center"/>
              <w:rPr>
                <w:sz w:val="24"/>
                <w:lang w:eastAsia="ru-RU"/>
              </w:rPr>
            </w:pP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Кількість перевезень</w:t>
            </w:r>
          </w:p>
        </w:tc>
        <w:tc>
          <w:tcPr>
            <w:tcW w:w="704" w:type="dxa"/>
          </w:tcPr>
          <w:p w:rsidR="00380E36" w:rsidRPr="009D2FE6" w:rsidRDefault="00380E36" w:rsidP="00380E36">
            <w:pPr>
              <w:spacing w:line="240" w:lineRule="auto"/>
              <w:jc w:val="center"/>
              <w:rPr>
                <w:sz w:val="24"/>
                <w:lang w:eastAsia="ru-RU"/>
              </w:rPr>
            </w:pPr>
            <w:r w:rsidRPr="009D2FE6">
              <w:rPr>
                <w:sz w:val="24"/>
                <w:lang w:eastAsia="ru-RU"/>
              </w:rPr>
              <w:t>1000</w:t>
            </w:r>
          </w:p>
        </w:tc>
        <w:tc>
          <w:tcPr>
            <w:tcW w:w="709" w:type="dxa"/>
          </w:tcPr>
          <w:p w:rsidR="00380E36" w:rsidRPr="009D2FE6" w:rsidRDefault="00380E36" w:rsidP="00380E36">
            <w:pPr>
              <w:spacing w:line="240" w:lineRule="auto"/>
              <w:jc w:val="center"/>
              <w:rPr>
                <w:sz w:val="24"/>
                <w:lang w:eastAsia="ru-RU"/>
              </w:rPr>
            </w:pPr>
            <w:r w:rsidRPr="009D2FE6">
              <w:rPr>
                <w:sz w:val="24"/>
                <w:lang w:eastAsia="ru-RU"/>
              </w:rPr>
              <w:t>1000</w:t>
            </w:r>
          </w:p>
        </w:tc>
        <w:tc>
          <w:tcPr>
            <w:tcW w:w="855" w:type="dxa"/>
          </w:tcPr>
          <w:p w:rsidR="00380E36" w:rsidRPr="009D2FE6" w:rsidRDefault="00380E36" w:rsidP="00380E36">
            <w:pPr>
              <w:spacing w:line="240" w:lineRule="auto"/>
              <w:jc w:val="center"/>
              <w:rPr>
                <w:sz w:val="24"/>
                <w:lang w:eastAsia="ru-RU"/>
              </w:rPr>
            </w:pPr>
            <w:r w:rsidRPr="009D2FE6">
              <w:rPr>
                <w:sz w:val="24"/>
                <w:lang w:eastAsia="ru-RU"/>
              </w:rPr>
              <w:t>1000</w:t>
            </w: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rPr>
          <w:trHeight w:val="70"/>
        </w:trPr>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ефективність</w:t>
            </w:r>
          </w:p>
        </w:tc>
        <w:tc>
          <w:tcPr>
            <w:tcW w:w="704" w:type="dxa"/>
          </w:tcPr>
          <w:p w:rsidR="00380E36" w:rsidRPr="009D2FE6" w:rsidRDefault="00380E36" w:rsidP="00380E36">
            <w:pPr>
              <w:spacing w:line="240" w:lineRule="auto"/>
              <w:jc w:val="center"/>
              <w:rPr>
                <w:sz w:val="24"/>
                <w:lang w:eastAsia="ru-RU"/>
              </w:rPr>
            </w:pPr>
          </w:p>
        </w:tc>
        <w:tc>
          <w:tcPr>
            <w:tcW w:w="709" w:type="dxa"/>
          </w:tcPr>
          <w:p w:rsidR="00380E36" w:rsidRPr="009D2FE6" w:rsidRDefault="00380E36" w:rsidP="00380E36">
            <w:pPr>
              <w:spacing w:line="240" w:lineRule="auto"/>
              <w:jc w:val="center"/>
              <w:rPr>
                <w:sz w:val="24"/>
                <w:lang w:eastAsia="ru-RU"/>
              </w:rPr>
            </w:pPr>
          </w:p>
        </w:tc>
        <w:tc>
          <w:tcPr>
            <w:tcW w:w="855" w:type="dxa"/>
          </w:tcPr>
          <w:p w:rsidR="00380E36" w:rsidRPr="009D2FE6" w:rsidRDefault="00380E36" w:rsidP="00380E36">
            <w:pPr>
              <w:spacing w:line="240" w:lineRule="auto"/>
              <w:jc w:val="center"/>
              <w:rPr>
                <w:sz w:val="24"/>
                <w:lang w:eastAsia="ru-RU"/>
              </w:rPr>
            </w:pP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r w:rsidRPr="009D2FE6">
              <w:rPr>
                <w:sz w:val="24"/>
                <w:lang w:eastAsia="ru-RU"/>
              </w:rPr>
              <w:t>Середній розмір компенсації, грн.</w:t>
            </w:r>
          </w:p>
        </w:tc>
        <w:tc>
          <w:tcPr>
            <w:tcW w:w="704" w:type="dxa"/>
          </w:tcPr>
          <w:p w:rsidR="00380E36" w:rsidRPr="009D2FE6" w:rsidRDefault="00380E36" w:rsidP="00380E36">
            <w:pPr>
              <w:spacing w:line="240" w:lineRule="auto"/>
              <w:jc w:val="center"/>
              <w:rPr>
                <w:sz w:val="24"/>
                <w:lang w:val="en-US" w:eastAsia="ru-RU"/>
              </w:rPr>
            </w:pPr>
            <w:r w:rsidRPr="009D2FE6">
              <w:rPr>
                <w:sz w:val="24"/>
                <w:lang w:eastAsia="ru-RU"/>
              </w:rPr>
              <w:t>100,</w:t>
            </w:r>
            <w:r w:rsidRPr="009D2FE6">
              <w:rPr>
                <w:sz w:val="24"/>
                <w:lang w:val="en-US" w:eastAsia="ru-RU"/>
              </w:rPr>
              <w:t>00</w:t>
            </w:r>
          </w:p>
        </w:tc>
        <w:tc>
          <w:tcPr>
            <w:tcW w:w="709" w:type="dxa"/>
          </w:tcPr>
          <w:p w:rsidR="00380E36" w:rsidRPr="009D2FE6" w:rsidRDefault="00380E36" w:rsidP="00380E36">
            <w:pPr>
              <w:spacing w:line="240" w:lineRule="auto"/>
              <w:jc w:val="center"/>
              <w:rPr>
                <w:sz w:val="24"/>
                <w:lang w:val="en-US" w:eastAsia="ru-RU"/>
              </w:rPr>
            </w:pPr>
            <w:r w:rsidRPr="009D2FE6">
              <w:rPr>
                <w:sz w:val="24"/>
                <w:lang w:eastAsia="ru-RU"/>
              </w:rPr>
              <w:t>100,</w:t>
            </w:r>
            <w:r w:rsidRPr="009D2FE6">
              <w:rPr>
                <w:sz w:val="24"/>
                <w:lang w:val="en-US" w:eastAsia="ru-RU"/>
              </w:rPr>
              <w:t>00</w:t>
            </w:r>
          </w:p>
        </w:tc>
        <w:tc>
          <w:tcPr>
            <w:tcW w:w="855" w:type="dxa"/>
          </w:tcPr>
          <w:p w:rsidR="00380E36" w:rsidRPr="009D2FE6" w:rsidRDefault="00380E36" w:rsidP="00380E36">
            <w:pPr>
              <w:spacing w:line="240" w:lineRule="auto"/>
              <w:jc w:val="center"/>
              <w:rPr>
                <w:sz w:val="24"/>
                <w:lang w:val="en-US" w:eastAsia="ru-RU"/>
              </w:rPr>
            </w:pPr>
            <w:r w:rsidRPr="009D2FE6">
              <w:rPr>
                <w:sz w:val="24"/>
                <w:lang w:eastAsia="ru-RU"/>
              </w:rPr>
              <w:t>100,</w:t>
            </w:r>
            <w:r w:rsidRPr="009D2FE6">
              <w:rPr>
                <w:sz w:val="24"/>
                <w:lang w:val="en-US" w:eastAsia="ru-RU"/>
              </w:rPr>
              <w:t>00</w:t>
            </w: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rPr>
          <w:trHeight w:val="101"/>
        </w:trPr>
        <w:tc>
          <w:tcPr>
            <w:tcW w:w="569" w:type="dxa"/>
            <w:vMerge/>
          </w:tcPr>
          <w:p w:rsidR="00380E36" w:rsidRPr="009D2FE6" w:rsidRDefault="00380E36" w:rsidP="00380E36">
            <w:pPr>
              <w:spacing w:line="360" w:lineRule="auto"/>
              <w:jc w:val="both"/>
              <w:rPr>
                <w:sz w:val="24"/>
                <w:lang w:eastAsia="ru-RU"/>
              </w:rPr>
            </w:pPr>
          </w:p>
        </w:tc>
        <w:tc>
          <w:tcPr>
            <w:tcW w:w="1842" w:type="dxa"/>
            <w:vMerge/>
          </w:tcPr>
          <w:p w:rsidR="00380E36" w:rsidRPr="009D2FE6" w:rsidRDefault="00380E36" w:rsidP="00380E36">
            <w:pPr>
              <w:spacing w:line="360" w:lineRule="auto"/>
              <w:jc w:val="both"/>
              <w:rPr>
                <w:sz w:val="24"/>
                <w:lang w:eastAsia="ru-RU"/>
              </w:rPr>
            </w:pPr>
          </w:p>
        </w:tc>
        <w:tc>
          <w:tcPr>
            <w:tcW w:w="1706" w:type="dxa"/>
            <w:vMerge/>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rPr>
                <w:sz w:val="24"/>
                <w:lang w:eastAsia="ru-RU"/>
              </w:rPr>
            </w:pPr>
            <w:r w:rsidRPr="009D2FE6">
              <w:rPr>
                <w:sz w:val="24"/>
                <w:lang w:eastAsia="ru-RU"/>
              </w:rPr>
              <w:t>якість,%</w:t>
            </w:r>
          </w:p>
        </w:tc>
        <w:tc>
          <w:tcPr>
            <w:tcW w:w="704" w:type="dxa"/>
          </w:tcPr>
          <w:p w:rsidR="00380E36" w:rsidRPr="009D2FE6" w:rsidRDefault="00380E36" w:rsidP="00380E36">
            <w:pPr>
              <w:spacing w:line="240" w:lineRule="auto"/>
              <w:rPr>
                <w:sz w:val="24"/>
                <w:lang w:eastAsia="ru-RU"/>
              </w:rPr>
            </w:pPr>
            <w:r w:rsidRPr="009D2FE6">
              <w:rPr>
                <w:sz w:val="24"/>
                <w:lang w:eastAsia="ru-RU"/>
              </w:rPr>
              <w:t>100</w:t>
            </w:r>
          </w:p>
        </w:tc>
        <w:tc>
          <w:tcPr>
            <w:tcW w:w="709" w:type="dxa"/>
          </w:tcPr>
          <w:p w:rsidR="00380E36" w:rsidRPr="009D2FE6" w:rsidRDefault="00380E36" w:rsidP="00380E36">
            <w:pPr>
              <w:spacing w:line="240" w:lineRule="auto"/>
              <w:rPr>
                <w:sz w:val="24"/>
                <w:lang w:eastAsia="ru-RU"/>
              </w:rPr>
            </w:pPr>
            <w:r w:rsidRPr="009D2FE6">
              <w:rPr>
                <w:sz w:val="24"/>
                <w:lang w:eastAsia="ru-RU"/>
              </w:rPr>
              <w:t>100</w:t>
            </w:r>
          </w:p>
        </w:tc>
        <w:tc>
          <w:tcPr>
            <w:tcW w:w="855" w:type="dxa"/>
          </w:tcPr>
          <w:p w:rsidR="00380E36" w:rsidRPr="009D2FE6" w:rsidRDefault="00380E36" w:rsidP="00380E36">
            <w:pPr>
              <w:spacing w:line="240" w:lineRule="auto"/>
              <w:rPr>
                <w:sz w:val="24"/>
                <w:lang w:eastAsia="ru-RU"/>
              </w:rPr>
            </w:pPr>
            <w:r w:rsidRPr="009D2FE6">
              <w:rPr>
                <w:sz w:val="24"/>
                <w:lang w:eastAsia="ru-RU"/>
              </w:rPr>
              <w:t>100</w:t>
            </w:r>
          </w:p>
        </w:tc>
        <w:tc>
          <w:tcPr>
            <w:tcW w:w="1700" w:type="dxa"/>
            <w:vMerge/>
          </w:tcPr>
          <w:p w:rsidR="00380E36" w:rsidRPr="009D2FE6" w:rsidRDefault="00380E36" w:rsidP="00380E36">
            <w:pPr>
              <w:spacing w:line="240" w:lineRule="auto"/>
              <w:jc w:val="center"/>
              <w:rPr>
                <w:sz w:val="24"/>
                <w:lang w:eastAsia="ru-RU"/>
              </w:rPr>
            </w:pPr>
          </w:p>
        </w:tc>
        <w:tc>
          <w:tcPr>
            <w:tcW w:w="1133" w:type="dxa"/>
            <w:vMerge/>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277" w:type="dxa"/>
          </w:tcPr>
          <w:p w:rsidR="00380E36" w:rsidRPr="009D2FE6" w:rsidRDefault="00380E36" w:rsidP="00380E36">
            <w:pPr>
              <w:spacing w:line="240" w:lineRule="auto"/>
              <w:jc w:val="center"/>
              <w:rPr>
                <w:sz w:val="24"/>
                <w:lang w:eastAsia="ru-RU"/>
              </w:rPr>
            </w:pPr>
          </w:p>
        </w:tc>
        <w:tc>
          <w:tcPr>
            <w:tcW w:w="1276" w:type="dxa"/>
          </w:tcPr>
          <w:p w:rsidR="00380E36" w:rsidRPr="009D2FE6" w:rsidRDefault="00380E36" w:rsidP="00380E36">
            <w:pPr>
              <w:spacing w:line="240" w:lineRule="auto"/>
              <w:jc w:val="center"/>
              <w:rPr>
                <w:sz w:val="24"/>
                <w:lang w:eastAsia="ru-RU"/>
              </w:rPr>
            </w:pPr>
          </w:p>
        </w:tc>
        <w:tc>
          <w:tcPr>
            <w:tcW w:w="1701" w:type="dxa"/>
            <w:vMerge/>
          </w:tcPr>
          <w:p w:rsidR="00380E36" w:rsidRPr="009D2FE6" w:rsidRDefault="00380E36" w:rsidP="00380E36">
            <w:pPr>
              <w:spacing w:line="240" w:lineRule="auto"/>
              <w:ind w:right="-94"/>
              <w:jc w:val="center"/>
              <w:rPr>
                <w:sz w:val="24"/>
                <w:lang w:eastAsia="ru-RU"/>
              </w:rPr>
            </w:pPr>
          </w:p>
        </w:tc>
      </w:tr>
      <w:tr w:rsidR="009D2FE6" w:rsidRPr="009D2FE6" w:rsidTr="00622758">
        <w:trPr>
          <w:trHeight w:val="101"/>
        </w:trPr>
        <w:tc>
          <w:tcPr>
            <w:tcW w:w="569" w:type="dxa"/>
          </w:tcPr>
          <w:p w:rsidR="00380E36" w:rsidRPr="009D2FE6" w:rsidRDefault="00380E36" w:rsidP="00380E36">
            <w:pPr>
              <w:spacing w:line="360" w:lineRule="auto"/>
              <w:jc w:val="both"/>
              <w:rPr>
                <w:sz w:val="24"/>
                <w:lang w:eastAsia="ru-RU"/>
              </w:rPr>
            </w:pPr>
          </w:p>
        </w:tc>
        <w:tc>
          <w:tcPr>
            <w:tcW w:w="1842" w:type="dxa"/>
          </w:tcPr>
          <w:p w:rsidR="00380E36" w:rsidRPr="009D2FE6" w:rsidRDefault="00380E36" w:rsidP="00380E36">
            <w:pPr>
              <w:spacing w:line="360" w:lineRule="auto"/>
              <w:jc w:val="both"/>
              <w:rPr>
                <w:sz w:val="24"/>
                <w:lang w:eastAsia="ru-RU"/>
              </w:rPr>
            </w:pPr>
            <w:r w:rsidRPr="009D2FE6">
              <w:rPr>
                <w:sz w:val="24"/>
                <w:lang w:eastAsia="ru-RU"/>
              </w:rPr>
              <w:t>ВСЬОГО</w:t>
            </w:r>
          </w:p>
        </w:tc>
        <w:tc>
          <w:tcPr>
            <w:tcW w:w="1706" w:type="dxa"/>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rPr>
                <w:sz w:val="24"/>
                <w:lang w:eastAsia="ru-RU"/>
              </w:rPr>
            </w:pPr>
          </w:p>
        </w:tc>
        <w:tc>
          <w:tcPr>
            <w:tcW w:w="704" w:type="dxa"/>
          </w:tcPr>
          <w:p w:rsidR="00380E36" w:rsidRPr="009D2FE6" w:rsidRDefault="00380E36" w:rsidP="00380E36">
            <w:pPr>
              <w:spacing w:line="240" w:lineRule="auto"/>
              <w:rPr>
                <w:sz w:val="24"/>
                <w:lang w:eastAsia="ru-RU"/>
              </w:rPr>
            </w:pPr>
          </w:p>
        </w:tc>
        <w:tc>
          <w:tcPr>
            <w:tcW w:w="709" w:type="dxa"/>
          </w:tcPr>
          <w:p w:rsidR="00380E36" w:rsidRPr="009D2FE6" w:rsidRDefault="00380E36" w:rsidP="00380E36">
            <w:pPr>
              <w:spacing w:line="240" w:lineRule="auto"/>
              <w:rPr>
                <w:sz w:val="24"/>
                <w:lang w:eastAsia="ru-RU"/>
              </w:rPr>
            </w:pPr>
          </w:p>
        </w:tc>
        <w:tc>
          <w:tcPr>
            <w:tcW w:w="855" w:type="dxa"/>
          </w:tcPr>
          <w:p w:rsidR="00380E36" w:rsidRPr="009D2FE6" w:rsidRDefault="00380E36" w:rsidP="00380E36">
            <w:pPr>
              <w:spacing w:line="240" w:lineRule="auto"/>
              <w:rPr>
                <w:sz w:val="24"/>
                <w:lang w:eastAsia="ru-RU"/>
              </w:rPr>
            </w:pPr>
          </w:p>
        </w:tc>
        <w:tc>
          <w:tcPr>
            <w:tcW w:w="1700"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p>
        </w:tc>
        <w:tc>
          <w:tcPr>
            <w:tcW w:w="1133" w:type="dxa"/>
          </w:tcPr>
          <w:p w:rsidR="00380E36" w:rsidRPr="009D2FE6" w:rsidRDefault="00380E36" w:rsidP="00380E36">
            <w:pPr>
              <w:spacing w:line="240" w:lineRule="auto"/>
              <w:jc w:val="center"/>
              <w:rPr>
                <w:sz w:val="24"/>
                <w:lang w:eastAsia="ru-RU"/>
              </w:rPr>
            </w:pPr>
            <w:r w:rsidRPr="009D2FE6">
              <w:rPr>
                <w:sz w:val="24"/>
                <w:lang w:eastAsia="ru-RU"/>
              </w:rPr>
              <w:t>180,4</w:t>
            </w:r>
          </w:p>
        </w:tc>
        <w:tc>
          <w:tcPr>
            <w:tcW w:w="1277" w:type="dxa"/>
          </w:tcPr>
          <w:p w:rsidR="00380E36" w:rsidRPr="009D2FE6" w:rsidRDefault="00380E36" w:rsidP="00380E36">
            <w:pPr>
              <w:spacing w:line="240" w:lineRule="auto"/>
              <w:jc w:val="center"/>
              <w:rPr>
                <w:sz w:val="24"/>
                <w:lang w:eastAsia="ru-RU"/>
              </w:rPr>
            </w:pPr>
            <w:r w:rsidRPr="009D2FE6">
              <w:rPr>
                <w:sz w:val="24"/>
                <w:lang w:eastAsia="ru-RU"/>
              </w:rPr>
              <w:t>230,4</w:t>
            </w:r>
          </w:p>
        </w:tc>
        <w:tc>
          <w:tcPr>
            <w:tcW w:w="1276" w:type="dxa"/>
          </w:tcPr>
          <w:p w:rsidR="00380E36" w:rsidRPr="009D2FE6" w:rsidRDefault="00380E36" w:rsidP="00380E36">
            <w:pPr>
              <w:spacing w:line="240" w:lineRule="auto"/>
              <w:jc w:val="center"/>
              <w:rPr>
                <w:sz w:val="24"/>
                <w:lang w:eastAsia="ru-RU"/>
              </w:rPr>
            </w:pPr>
            <w:r w:rsidRPr="009D2FE6">
              <w:rPr>
                <w:sz w:val="24"/>
                <w:lang w:eastAsia="ru-RU"/>
              </w:rPr>
              <w:t>230,4</w:t>
            </w:r>
          </w:p>
        </w:tc>
        <w:tc>
          <w:tcPr>
            <w:tcW w:w="1701" w:type="dxa"/>
          </w:tcPr>
          <w:p w:rsidR="00380E36" w:rsidRPr="009D2FE6" w:rsidRDefault="00380E36" w:rsidP="00380E36">
            <w:pPr>
              <w:spacing w:line="240" w:lineRule="auto"/>
              <w:ind w:right="-94"/>
              <w:jc w:val="center"/>
              <w:rPr>
                <w:sz w:val="24"/>
                <w:lang w:eastAsia="ru-RU"/>
              </w:rPr>
            </w:pPr>
          </w:p>
        </w:tc>
      </w:tr>
    </w:tbl>
    <w:p w:rsidR="00380E36" w:rsidRPr="009D2FE6" w:rsidRDefault="00380E36" w:rsidP="00380E36">
      <w:pPr>
        <w:autoSpaceDE w:val="0"/>
        <w:autoSpaceDN w:val="0"/>
        <w:adjustRightInd w:val="0"/>
        <w:spacing w:line="240" w:lineRule="auto"/>
        <w:rPr>
          <w:sz w:val="24"/>
          <w:lang w:val="ru-RU"/>
        </w:rPr>
      </w:pPr>
      <w:r w:rsidRPr="009D2FE6">
        <w:rPr>
          <w:sz w:val="24"/>
          <w:lang w:val="ru-RU"/>
        </w:rPr>
        <w:t xml:space="preserve">* якщо строк виконання програми 5 і більше років, вона поділяється на етапи і таблиця заповнюється на кожний з них окремо. </w:t>
      </w:r>
    </w:p>
    <w:p w:rsidR="00380E36" w:rsidRPr="009D2FE6" w:rsidRDefault="00380E36" w:rsidP="00380E36">
      <w:pPr>
        <w:autoSpaceDE w:val="0"/>
        <w:autoSpaceDN w:val="0"/>
        <w:adjustRightInd w:val="0"/>
        <w:spacing w:line="192" w:lineRule="auto"/>
        <w:rPr>
          <w:sz w:val="24"/>
          <w:lang w:val="ru-RU"/>
        </w:rPr>
      </w:pPr>
      <w:r w:rsidRPr="009D2FE6">
        <w:rPr>
          <w:sz w:val="24"/>
          <w:lang w:val="ru-RU"/>
        </w:rPr>
        <w:t xml:space="preserve">** вказується кожне джерело окремо. </w:t>
      </w:r>
    </w:p>
    <w:p w:rsidR="00380E36" w:rsidRPr="009D2FE6" w:rsidRDefault="00380E36" w:rsidP="00380E36">
      <w:pPr>
        <w:autoSpaceDE w:val="0"/>
        <w:autoSpaceDN w:val="0"/>
        <w:adjustRightInd w:val="0"/>
        <w:spacing w:line="192" w:lineRule="auto"/>
        <w:rPr>
          <w:sz w:val="24"/>
          <w:lang w:val="ru-RU"/>
        </w:rPr>
      </w:pPr>
      <w:r w:rsidRPr="009D2FE6">
        <w:rPr>
          <w:sz w:val="24"/>
          <w:lang w:val="ru-RU"/>
        </w:rPr>
        <w:t xml:space="preserve">*** завдання, заходи та показники вказуються на кожний рік програми. </w:t>
      </w:r>
    </w:p>
    <w:p w:rsidR="00380E36" w:rsidRPr="009D2FE6" w:rsidRDefault="00380E36" w:rsidP="00380E36">
      <w:pPr>
        <w:autoSpaceDE w:val="0"/>
        <w:autoSpaceDN w:val="0"/>
        <w:adjustRightInd w:val="0"/>
        <w:spacing w:line="192" w:lineRule="auto"/>
        <w:rPr>
          <w:sz w:val="24"/>
          <w:lang w:val="ru-RU"/>
        </w:rPr>
      </w:pPr>
    </w:p>
    <w:p w:rsidR="00380E36" w:rsidRPr="009D2FE6" w:rsidRDefault="00380E36" w:rsidP="00380E36">
      <w:pPr>
        <w:tabs>
          <w:tab w:val="left" w:pos="708"/>
          <w:tab w:val="center" w:pos="4320"/>
          <w:tab w:val="right" w:pos="8640"/>
        </w:tabs>
        <w:suppressAutoHyphens/>
        <w:spacing w:line="192" w:lineRule="auto"/>
        <w:rPr>
          <w:b/>
          <w:sz w:val="24"/>
        </w:rPr>
      </w:pPr>
      <w:r w:rsidRPr="009D2FE6">
        <w:rPr>
          <w:b/>
          <w:sz w:val="24"/>
        </w:rPr>
        <w:t xml:space="preserve">Керівник установи - </w:t>
      </w:r>
      <w:r w:rsidRPr="009D2FE6">
        <w:rPr>
          <w:b/>
          <w:sz w:val="24"/>
        </w:rPr>
        <w:br/>
        <w:t xml:space="preserve">головного розпорядника коштів </w:t>
      </w:r>
      <w:r w:rsidRPr="009D2FE6">
        <w:rPr>
          <w:b/>
          <w:sz w:val="24"/>
        </w:rPr>
        <w:tab/>
      </w:r>
      <w:r w:rsidRPr="009D2FE6">
        <w:rPr>
          <w:b/>
          <w:sz w:val="24"/>
          <w:lang w:val="ru-RU"/>
        </w:rPr>
        <w:t xml:space="preserve">                                                                              </w:t>
      </w:r>
      <w:r w:rsidRPr="009D2FE6">
        <w:rPr>
          <w:b/>
          <w:sz w:val="24"/>
        </w:rPr>
        <w:t xml:space="preserve">Галина КАЛІНЧУК </w:t>
      </w:r>
      <w:r w:rsidRPr="009D2FE6">
        <w:rPr>
          <w:b/>
          <w:sz w:val="24"/>
        </w:rPr>
        <w:tab/>
      </w:r>
    </w:p>
    <w:p w:rsidR="00380E36" w:rsidRPr="009D2FE6" w:rsidRDefault="00380E36" w:rsidP="00380E36">
      <w:pPr>
        <w:tabs>
          <w:tab w:val="left" w:pos="708"/>
          <w:tab w:val="center" w:pos="4320"/>
          <w:tab w:val="right" w:pos="8640"/>
        </w:tabs>
        <w:suppressAutoHyphens/>
        <w:spacing w:line="240" w:lineRule="auto"/>
        <w:jc w:val="both"/>
        <w:rPr>
          <w:b/>
          <w:sz w:val="24"/>
        </w:rPr>
      </w:pPr>
      <w:r w:rsidRPr="009D2FE6">
        <w:rPr>
          <w:b/>
          <w:sz w:val="24"/>
        </w:rPr>
        <w:tab/>
      </w:r>
      <w:r w:rsidRPr="009D2FE6">
        <w:rPr>
          <w:b/>
          <w:sz w:val="24"/>
        </w:rPr>
        <w:tab/>
      </w:r>
      <w:r w:rsidRPr="009D2FE6">
        <w:rPr>
          <w:b/>
          <w:sz w:val="24"/>
        </w:rPr>
        <w:tab/>
      </w:r>
      <w:r w:rsidRPr="009D2FE6">
        <w:rPr>
          <w:b/>
          <w:sz w:val="24"/>
        </w:rPr>
        <w:tab/>
      </w:r>
      <w:r w:rsidRPr="009D2FE6">
        <w:rPr>
          <w:b/>
          <w:sz w:val="24"/>
        </w:rPr>
        <w:tab/>
      </w:r>
      <w:r w:rsidRPr="009D2FE6">
        <w:rPr>
          <w:b/>
          <w:sz w:val="24"/>
        </w:rPr>
        <w:tab/>
      </w:r>
      <w:r w:rsidRPr="009D2FE6">
        <w:rPr>
          <w:b/>
          <w:sz w:val="24"/>
        </w:rPr>
        <w:tab/>
      </w:r>
      <w:r w:rsidRPr="009D2FE6">
        <w:rPr>
          <w:b/>
          <w:sz w:val="24"/>
        </w:rPr>
        <w:tab/>
        <w:t xml:space="preserve">  </w:t>
      </w:r>
    </w:p>
    <w:p w:rsidR="00380E36" w:rsidRPr="009D2FE6" w:rsidRDefault="00380E36" w:rsidP="00380E36">
      <w:pPr>
        <w:tabs>
          <w:tab w:val="left" w:pos="708"/>
          <w:tab w:val="center" w:pos="4320"/>
          <w:tab w:val="right" w:pos="8640"/>
        </w:tabs>
        <w:suppressAutoHyphens/>
        <w:spacing w:line="240" w:lineRule="auto"/>
        <w:jc w:val="both"/>
        <w:rPr>
          <w:b/>
          <w:sz w:val="24"/>
          <w:lang w:val="ru-RU"/>
        </w:rPr>
      </w:pPr>
      <w:r w:rsidRPr="009D2FE6">
        <w:rPr>
          <w:b/>
          <w:sz w:val="24"/>
        </w:rPr>
        <w:t xml:space="preserve">Відповідальний </w:t>
      </w:r>
      <w:r w:rsidRPr="009D2FE6">
        <w:rPr>
          <w:b/>
          <w:sz w:val="24"/>
        </w:rPr>
        <w:br/>
        <w:t xml:space="preserve">виконавець Програми                                                                           </w:t>
      </w:r>
      <w:r w:rsidRPr="009D2FE6">
        <w:rPr>
          <w:b/>
          <w:sz w:val="24"/>
          <w:lang w:val="ru-RU"/>
        </w:rPr>
        <w:t xml:space="preserve">                      </w:t>
      </w:r>
      <w:r w:rsidRPr="009D2FE6">
        <w:rPr>
          <w:b/>
          <w:sz w:val="24"/>
        </w:rPr>
        <w:t>Галина КАЛІНЧУК</w:t>
      </w:r>
    </w:p>
    <w:p w:rsidR="00380E36" w:rsidRPr="009D2FE6" w:rsidRDefault="00380E36" w:rsidP="00380E36">
      <w:pPr>
        <w:tabs>
          <w:tab w:val="left" w:pos="708"/>
          <w:tab w:val="center" w:pos="4320"/>
          <w:tab w:val="right" w:pos="8640"/>
        </w:tabs>
        <w:suppressAutoHyphens/>
        <w:spacing w:line="240" w:lineRule="auto"/>
        <w:jc w:val="both"/>
        <w:rPr>
          <w:b/>
          <w:sz w:val="24"/>
        </w:rPr>
      </w:pPr>
      <w:r w:rsidRPr="009D2FE6">
        <w:rPr>
          <w:b/>
          <w:sz w:val="24"/>
          <w:lang w:val="ru-RU"/>
        </w:rPr>
        <w:t xml:space="preserve">                    </w:t>
      </w:r>
      <w:r w:rsidRPr="009D2FE6">
        <w:rPr>
          <w:b/>
          <w:sz w:val="24"/>
          <w:lang w:val="ru-RU"/>
        </w:rPr>
        <w:tab/>
        <w:t xml:space="preserve"> </w:t>
      </w:r>
      <w:r w:rsidRPr="009D2FE6">
        <w:rPr>
          <w:b/>
          <w:sz w:val="24"/>
          <w:lang w:val="ru-RU"/>
        </w:rPr>
        <w:tab/>
      </w:r>
      <w:r w:rsidRPr="009D2FE6">
        <w:rPr>
          <w:b/>
          <w:sz w:val="24"/>
        </w:rPr>
        <w:tab/>
      </w:r>
      <w:r w:rsidRPr="009D2FE6">
        <w:rPr>
          <w:b/>
          <w:sz w:val="24"/>
        </w:rPr>
        <w:tab/>
      </w:r>
      <w:r w:rsidRPr="009D2FE6">
        <w:rPr>
          <w:b/>
          <w:sz w:val="24"/>
        </w:rPr>
        <w:tab/>
      </w:r>
      <w:r w:rsidRPr="009D2FE6">
        <w:rPr>
          <w:b/>
          <w:sz w:val="24"/>
        </w:rPr>
        <w:tab/>
      </w:r>
      <w:r w:rsidRPr="009D2FE6">
        <w:rPr>
          <w:b/>
          <w:sz w:val="24"/>
        </w:rPr>
        <w:tab/>
        <w:t xml:space="preserve">                 </w:t>
      </w:r>
      <w:r w:rsidRPr="009D2FE6">
        <w:rPr>
          <w:b/>
          <w:sz w:val="24"/>
        </w:rPr>
        <w:tab/>
        <w:t xml:space="preserve">                                                                                                                </w:t>
      </w:r>
    </w:p>
    <w:p w:rsidR="00380E36" w:rsidRPr="009D2FE6" w:rsidRDefault="00380E36" w:rsidP="00380E36">
      <w:pPr>
        <w:tabs>
          <w:tab w:val="left" w:pos="708"/>
          <w:tab w:val="center" w:pos="4320"/>
          <w:tab w:val="right" w:pos="8640"/>
        </w:tabs>
        <w:suppressAutoHyphens/>
        <w:spacing w:line="240" w:lineRule="auto"/>
        <w:jc w:val="both"/>
        <w:rPr>
          <w:sz w:val="24"/>
          <w:lang w:val="ru-RU"/>
        </w:rPr>
      </w:pPr>
    </w:p>
    <w:p w:rsidR="00380E36" w:rsidRPr="009D2FE6" w:rsidRDefault="00380E36" w:rsidP="00380E36">
      <w:pPr>
        <w:tabs>
          <w:tab w:val="left" w:pos="708"/>
          <w:tab w:val="center" w:pos="4320"/>
          <w:tab w:val="right" w:pos="8640"/>
        </w:tabs>
        <w:suppressAutoHyphens/>
        <w:spacing w:line="240" w:lineRule="auto"/>
        <w:jc w:val="both"/>
        <w:rPr>
          <w:sz w:val="24"/>
          <w:lang w:val="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spacing w:line="192" w:lineRule="auto"/>
        <w:rPr>
          <w:b/>
          <w:sz w:val="24"/>
          <w:lang w:val="ru-RU" w:eastAsia="ru-RU"/>
        </w:rPr>
      </w:pPr>
    </w:p>
    <w:p w:rsidR="00380E36" w:rsidRPr="009D2FE6" w:rsidRDefault="00380E36" w:rsidP="00380E36">
      <w:pPr>
        <w:autoSpaceDE w:val="0"/>
        <w:autoSpaceDN w:val="0"/>
        <w:adjustRightInd w:val="0"/>
        <w:spacing w:line="240" w:lineRule="auto"/>
        <w:jc w:val="center"/>
        <w:rPr>
          <w:b/>
          <w:sz w:val="24"/>
          <w:lang w:val="ru-RU"/>
        </w:rPr>
      </w:pPr>
      <w:r w:rsidRPr="009D2FE6">
        <w:rPr>
          <w:b/>
          <w:sz w:val="24"/>
          <w:lang w:val="ru-RU"/>
        </w:rPr>
        <w:t>Ресурсне забезпечення міської (бюджетної) цільової програми</w:t>
      </w:r>
    </w:p>
    <w:p w:rsidR="00380E36" w:rsidRPr="009D2FE6" w:rsidRDefault="00380E36" w:rsidP="00380E36">
      <w:pPr>
        <w:autoSpaceDE w:val="0"/>
        <w:autoSpaceDN w:val="0"/>
        <w:adjustRightInd w:val="0"/>
        <w:spacing w:line="240" w:lineRule="auto"/>
        <w:jc w:val="center"/>
        <w:rPr>
          <w:sz w:val="24"/>
          <w:lang w:val="ru-RU"/>
        </w:rPr>
      </w:pPr>
      <w:r w:rsidRPr="009D2FE6">
        <w:rPr>
          <w:b/>
          <w:sz w:val="24"/>
          <w:u w:val="single"/>
          <w:lang w:val="en-US"/>
        </w:rPr>
        <w:t>c</w:t>
      </w:r>
      <w:r w:rsidRPr="009D2FE6">
        <w:rPr>
          <w:b/>
          <w:sz w:val="24"/>
          <w:u w:val="single"/>
          <w:lang w:val="ru-RU"/>
        </w:rPr>
        <w:t xml:space="preserve">оціального захисту населення на 2026 </w:t>
      </w:r>
      <w:r w:rsidRPr="009D2FE6">
        <w:rPr>
          <w:b/>
          <w:sz w:val="24"/>
          <w:u w:val="single"/>
          <w:lang w:val="ru-RU" w:eastAsia="ru-RU"/>
        </w:rPr>
        <w:t>та прогноз на 2027-2028 роки</w:t>
      </w:r>
    </w:p>
    <w:p w:rsidR="00380E36" w:rsidRPr="009D2FE6" w:rsidRDefault="00380E36" w:rsidP="00380E36">
      <w:pPr>
        <w:autoSpaceDE w:val="0"/>
        <w:autoSpaceDN w:val="0"/>
        <w:adjustRightInd w:val="0"/>
        <w:spacing w:line="240" w:lineRule="auto"/>
        <w:jc w:val="center"/>
        <w:rPr>
          <w:sz w:val="24"/>
          <w:lang w:val="ru-RU"/>
        </w:rPr>
      </w:pPr>
      <w:r w:rsidRPr="009D2FE6">
        <w:rPr>
          <w:sz w:val="24"/>
          <w:lang w:val="ru-RU"/>
        </w:rPr>
        <w:t xml:space="preserve">(назва програми) </w:t>
      </w:r>
    </w:p>
    <w:p w:rsidR="00380E36" w:rsidRPr="009D2FE6" w:rsidRDefault="00380E36" w:rsidP="00380E36">
      <w:pPr>
        <w:autoSpaceDE w:val="0"/>
        <w:autoSpaceDN w:val="0"/>
        <w:adjustRightInd w:val="0"/>
        <w:spacing w:line="240" w:lineRule="auto"/>
        <w:rPr>
          <w:sz w:val="24"/>
          <w:lang w:val="ru-RU"/>
        </w:rPr>
      </w:pPr>
      <w:r w:rsidRPr="009D2FE6">
        <w:rPr>
          <w:sz w:val="24"/>
          <w:lang w:val="ru-RU"/>
        </w:rPr>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30"/>
        <w:gridCol w:w="1690"/>
        <w:gridCol w:w="1690"/>
        <w:gridCol w:w="1690"/>
        <w:gridCol w:w="2470"/>
      </w:tblGrid>
      <w:tr w:rsidR="009D2FE6" w:rsidRPr="009D2FE6" w:rsidTr="00622758">
        <w:trPr>
          <w:cantSplit/>
          <w:trHeight w:val="726"/>
        </w:trPr>
        <w:tc>
          <w:tcPr>
            <w:tcW w:w="533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240" w:lineRule="auto"/>
              <w:jc w:val="center"/>
              <w:rPr>
                <w:b/>
                <w:sz w:val="24"/>
                <w:lang w:val="ru-RU"/>
              </w:rPr>
            </w:pPr>
            <w:r w:rsidRPr="009D2FE6">
              <w:rPr>
                <w:b/>
                <w:sz w:val="24"/>
                <w:lang w:val="ru-RU"/>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lang w:val="ru-RU"/>
              </w:rPr>
            </w:pPr>
            <w:r w:rsidRPr="009D2FE6">
              <w:rPr>
                <w:b/>
                <w:sz w:val="24"/>
                <w:lang w:val="ru-RU"/>
              </w:rPr>
              <w:t>2026</w:t>
            </w:r>
            <w:r w:rsidRPr="009D2FE6">
              <w:rPr>
                <w:b/>
                <w:sz w:val="24"/>
                <w:lang w:val="en-US"/>
              </w:rPr>
              <w:t xml:space="preserve"> </w:t>
            </w:r>
            <w:r w:rsidRPr="009D2FE6">
              <w:rPr>
                <w:b/>
                <w:sz w:val="24"/>
                <w:lang w:val="ru-RU"/>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lang w:val="ru-RU"/>
              </w:rPr>
            </w:pPr>
            <w:r w:rsidRPr="009D2FE6">
              <w:rPr>
                <w:b/>
                <w:sz w:val="24"/>
                <w:lang w:val="ru-RU"/>
              </w:rPr>
              <w:t>2027</w:t>
            </w:r>
            <w:r w:rsidRPr="009D2FE6">
              <w:rPr>
                <w:b/>
                <w:sz w:val="24"/>
                <w:lang w:val="en-US"/>
              </w:rPr>
              <w:t xml:space="preserve"> </w:t>
            </w:r>
            <w:r w:rsidRPr="009D2FE6">
              <w:rPr>
                <w:b/>
                <w:sz w:val="24"/>
                <w:lang w:val="ru-RU"/>
              </w:rPr>
              <w:t>рік</w:t>
            </w:r>
          </w:p>
        </w:tc>
        <w:tc>
          <w:tcPr>
            <w:tcW w:w="169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lang w:val="ru-RU"/>
              </w:rPr>
            </w:pPr>
            <w:r w:rsidRPr="009D2FE6">
              <w:rPr>
                <w:b/>
                <w:sz w:val="24"/>
                <w:lang w:val="ru-RU"/>
              </w:rPr>
              <w:t>2028</w:t>
            </w:r>
            <w:r w:rsidRPr="009D2FE6">
              <w:rPr>
                <w:b/>
                <w:sz w:val="24"/>
                <w:lang w:val="en-US"/>
              </w:rPr>
              <w:t xml:space="preserve"> </w:t>
            </w:r>
            <w:r w:rsidRPr="009D2FE6">
              <w:rPr>
                <w:b/>
                <w:sz w:val="24"/>
                <w:lang w:val="ru-RU"/>
              </w:rPr>
              <w:t>рік</w:t>
            </w:r>
          </w:p>
        </w:tc>
        <w:tc>
          <w:tcPr>
            <w:tcW w:w="2470" w:type="dxa"/>
            <w:tcBorders>
              <w:top w:val="single" w:sz="4" w:space="0" w:color="auto"/>
              <w:left w:val="single" w:sz="4" w:space="0" w:color="auto"/>
              <w:bottom w:val="single" w:sz="4" w:space="0" w:color="auto"/>
              <w:right w:val="single" w:sz="4" w:space="0" w:color="auto"/>
            </w:tcBorders>
            <w:shd w:val="clear" w:color="auto" w:fill="auto"/>
            <w:vAlign w:val="center"/>
          </w:tcPr>
          <w:p w:rsidR="00380E36" w:rsidRPr="009D2FE6" w:rsidRDefault="00380E36" w:rsidP="00380E36">
            <w:pPr>
              <w:autoSpaceDE w:val="0"/>
              <w:autoSpaceDN w:val="0"/>
              <w:adjustRightInd w:val="0"/>
              <w:spacing w:line="192" w:lineRule="auto"/>
              <w:jc w:val="center"/>
              <w:rPr>
                <w:b/>
                <w:sz w:val="24"/>
                <w:lang w:val="ru-RU"/>
              </w:rPr>
            </w:pPr>
            <w:r w:rsidRPr="009D2FE6">
              <w:rPr>
                <w:b/>
                <w:sz w:val="24"/>
                <w:lang w:val="ru-RU"/>
              </w:rPr>
              <w:t>Усього витрат на виконання програми</w:t>
            </w:r>
          </w:p>
        </w:tc>
      </w:tr>
      <w:tr w:rsidR="009D2FE6" w:rsidRPr="009D2FE6" w:rsidTr="00622758">
        <w:tc>
          <w:tcPr>
            <w:tcW w:w="533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lang w:val="en-US"/>
              </w:rPr>
            </w:pPr>
            <w:r w:rsidRPr="009D2FE6">
              <w:rPr>
                <w:b/>
                <w:sz w:val="24"/>
                <w:lang w:val="ru-RU"/>
              </w:rPr>
              <w:t>Усього, тис.грн.</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180,4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230,4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230,4</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641,2</w:t>
            </w:r>
          </w:p>
        </w:tc>
      </w:tr>
      <w:tr w:rsidR="009D2FE6" w:rsidRPr="009D2FE6" w:rsidTr="00622758">
        <w:tc>
          <w:tcPr>
            <w:tcW w:w="533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lang w:val="ru-RU"/>
              </w:rPr>
            </w:pPr>
            <w:r w:rsidRPr="009D2FE6">
              <w:rPr>
                <w:b/>
                <w:sz w:val="24"/>
                <w:lang w:val="ru-RU"/>
              </w:rPr>
              <w:t>у тому числі</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r>
      <w:tr w:rsidR="009D2FE6" w:rsidRPr="009D2FE6" w:rsidTr="00622758">
        <w:tc>
          <w:tcPr>
            <w:tcW w:w="533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lang w:val="ru-RU"/>
              </w:rPr>
            </w:pPr>
            <w:r w:rsidRPr="009D2FE6">
              <w:rPr>
                <w:b/>
                <w:sz w:val="24"/>
                <w:lang w:val="ru-RU"/>
              </w:rPr>
              <w:t>обласний бюджет</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r>
      <w:tr w:rsidR="009D2FE6" w:rsidRPr="009D2FE6" w:rsidTr="00622758">
        <w:tc>
          <w:tcPr>
            <w:tcW w:w="533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192" w:lineRule="auto"/>
              <w:rPr>
                <w:b/>
                <w:sz w:val="24"/>
                <w:lang w:val="ru-RU"/>
              </w:rPr>
            </w:pPr>
            <w:r w:rsidRPr="009D2FE6">
              <w:rPr>
                <w:b/>
                <w:sz w:val="24"/>
                <w:lang w:val="ru-RU"/>
              </w:rPr>
              <w:t xml:space="preserve">районні, міські  (міст обласного підпорядкування)  бюджети** </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180,4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230,4</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spacing w:line="240" w:lineRule="auto"/>
              <w:jc w:val="center"/>
              <w:rPr>
                <w:sz w:val="24"/>
                <w:lang w:eastAsia="ru-RU"/>
              </w:rPr>
            </w:pPr>
            <w:r w:rsidRPr="009D2FE6">
              <w:rPr>
                <w:sz w:val="24"/>
              </w:rPr>
              <w:t>230,4</w:t>
            </w: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rPr>
            </w:pPr>
            <w:r w:rsidRPr="009D2FE6">
              <w:rPr>
                <w:sz w:val="24"/>
              </w:rPr>
              <w:t>641,2</w:t>
            </w:r>
          </w:p>
        </w:tc>
      </w:tr>
      <w:tr w:rsidR="009D2FE6" w:rsidRPr="009D2FE6" w:rsidTr="00622758">
        <w:tc>
          <w:tcPr>
            <w:tcW w:w="533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192" w:lineRule="auto"/>
              <w:rPr>
                <w:b/>
                <w:sz w:val="24"/>
                <w:lang w:val="ru-RU"/>
              </w:rPr>
            </w:pPr>
            <w:r w:rsidRPr="009D2FE6">
              <w:rPr>
                <w:b/>
                <w:sz w:val="24"/>
                <w:lang w:val="ru-RU"/>
              </w:rPr>
              <w:t>бюджети сіл, селищ, міст районного підпорядкування**</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r>
      <w:tr w:rsidR="00380E36" w:rsidRPr="009D2FE6" w:rsidTr="00622758">
        <w:tc>
          <w:tcPr>
            <w:tcW w:w="533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rPr>
                <w:b/>
                <w:sz w:val="24"/>
                <w:lang w:val="ru-RU"/>
              </w:rPr>
            </w:pPr>
            <w:r w:rsidRPr="009D2FE6">
              <w:rPr>
                <w:b/>
                <w:sz w:val="24"/>
                <w:lang w:val="ru-RU"/>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shd w:val="clear" w:color="auto" w:fill="auto"/>
          </w:tcPr>
          <w:p w:rsidR="00380E36" w:rsidRPr="009D2FE6" w:rsidRDefault="00380E36" w:rsidP="00380E36">
            <w:pPr>
              <w:autoSpaceDE w:val="0"/>
              <w:autoSpaceDN w:val="0"/>
              <w:adjustRightInd w:val="0"/>
              <w:spacing w:line="240" w:lineRule="auto"/>
              <w:jc w:val="center"/>
              <w:rPr>
                <w:sz w:val="24"/>
                <w:lang w:val="ru-RU"/>
              </w:rPr>
            </w:pPr>
          </w:p>
        </w:tc>
      </w:tr>
    </w:tbl>
    <w:p w:rsidR="00380E36" w:rsidRPr="009D2FE6" w:rsidRDefault="00380E36" w:rsidP="00380E36">
      <w:pPr>
        <w:autoSpaceDE w:val="0"/>
        <w:autoSpaceDN w:val="0"/>
        <w:adjustRightInd w:val="0"/>
        <w:spacing w:line="240" w:lineRule="auto"/>
        <w:rPr>
          <w:sz w:val="24"/>
          <w:lang w:val="ru-RU"/>
        </w:rPr>
      </w:pPr>
    </w:p>
    <w:p w:rsidR="00380E36" w:rsidRPr="009D2FE6" w:rsidRDefault="00380E36" w:rsidP="00380E36">
      <w:pPr>
        <w:autoSpaceDE w:val="0"/>
        <w:autoSpaceDN w:val="0"/>
        <w:adjustRightInd w:val="0"/>
        <w:spacing w:line="240" w:lineRule="auto"/>
        <w:rPr>
          <w:sz w:val="24"/>
          <w:lang w:val="ru-RU"/>
        </w:rPr>
      </w:pPr>
      <w:r w:rsidRPr="009D2FE6">
        <w:rPr>
          <w:sz w:val="24"/>
          <w:lang w:val="ru-RU"/>
        </w:rPr>
        <w:t xml:space="preserve">*якщо строк виконання програми 5 і більше років, вона поділяється на етапи і таблиця оформляється на кожний з них окремо. </w:t>
      </w:r>
    </w:p>
    <w:p w:rsidR="00380E36" w:rsidRPr="009D2FE6" w:rsidRDefault="00380E36" w:rsidP="00380E36">
      <w:pPr>
        <w:autoSpaceDE w:val="0"/>
        <w:autoSpaceDN w:val="0"/>
        <w:adjustRightInd w:val="0"/>
        <w:spacing w:line="240" w:lineRule="auto"/>
        <w:rPr>
          <w:sz w:val="24"/>
          <w:lang w:val="ru-RU"/>
        </w:rPr>
      </w:pPr>
    </w:p>
    <w:p w:rsidR="00380E36" w:rsidRPr="009D2FE6" w:rsidRDefault="00380E36" w:rsidP="00380E36">
      <w:pPr>
        <w:autoSpaceDE w:val="0"/>
        <w:autoSpaceDN w:val="0"/>
        <w:adjustRightInd w:val="0"/>
        <w:spacing w:line="240" w:lineRule="auto"/>
        <w:rPr>
          <w:sz w:val="24"/>
          <w:lang w:val="ru-RU"/>
        </w:rPr>
      </w:pPr>
      <w:r w:rsidRPr="009D2FE6">
        <w:rPr>
          <w:sz w:val="24"/>
          <w:lang w:val="ru-RU"/>
        </w:rPr>
        <w:t>**кожний бюджет та кожне джерело вказується окремо</w:t>
      </w:r>
    </w:p>
    <w:p w:rsidR="00380E36" w:rsidRPr="009D2FE6" w:rsidRDefault="00380E36" w:rsidP="00380E36">
      <w:pPr>
        <w:autoSpaceDE w:val="0"/>
        <w:autoSpaceDN w:val="0"/>
        <w:adjustRightInd w:val="0"/>
        <w:spacing w:line="240" w:lineRule="auto"/>
        <w:rPr>
          <w:sz w:val="24"/>
          <w:lang w:val="ru-RU"/>
        </w:rPr>
      </w:pPr>
    </w:p>
    <w:p w:rsidR="00380E36" w:rsidRPr="009D2FE6" w:rsidRDefault="00380E36" w:rsidP="00380E36">
      <w:pPr>
        <w:tabs>
          <w:tab w:val="left" w:pos="708"/>
          <w:tab w:val="center" w:pos="4320"/>
          <w:tab w:val="right" w:pos="8640"/>
        </w:tabs>
        <w:suppressAutoHyphens/>
        <w:spacing w:line="192" w:lineRule="auto"/>
        <w:rPr>
          <w:b/>
          <w:sz w:val="24"/>
        </w:rPr>
      </w:pPr>
      <w:r w:rsidRPr="009D2FE6">
        <w:rPr>
          <w:b/>
          <w:sz w:val="24"/>
        </w:rPr>
        <w:t xml:space="preserve">Керівник установи - </w:t>
      </w:r>
      <w:r w:rsidRPr="009D2FE6">
        <w:rPr>
          <w:b/>
          <w:sz w:val="24"/>
        </w:rPr>
        <w:br/>
        <w:t xml:space="preserve">головного розпорядника коштів </w:t>
      </w:r>
      <w:r w:rsidRPr="009D2FE6">
        <w:rPr>
          <w:b/>
          <w:sz w:val="24"/>
        </w:rPr>
        <w:tab/>
        <w:t xml:space="preserve">   </w:t>
      </w:r>
      <w:r w:rsidRPr="009D2FE6">
        <w:rPr>
          <w:b/>
          <w:sz w:val="24"/>
          <w:lang w:val="ru-RU"/>
        </w:rPr>
        <w:t xml:space="preserve">                                                                       </w:t>
      </w:r>
      <w:r w:rsidRPr="009D2FE6">
        <w:rPr>
          <w:b/>
          <w:sz w:val="24"/>
        </w:rPr>
        <w:t>Галина КАЛІНЧУК</w:t>
      </w:r>
      <w:r w:rsidRPr="009D2FE6">
        <w:rPr>
          <w:b/>
          <w:sz w:val="24"/>
        </w:rPr>
        <w:tab/>
      </w:r>
      <w:r w:rsidRPr="009D2FE6">
        <w:rPr>
          <w:b/>
          <w:sz w:val="24"/>
        </w:rPr>
        <w:tab/>
      </w:r>
      <w:r w:rsidRPr="009D2FE6">
        <w:rPr>
          <w:b/>
          <w:sz w:val="24"/>
        </w:rPr>
        <w:tab/>
      </w:r>
    </w:p>
    <w:p w:rsidR="00380E36" w:rsidRPr="009D2FE6" w:rsidRDefault="00380E36" w:rsidP="00380E36">
      <w:pPr>
        <w:tabs>
          <w:tab w:val="left" w:pos="708"/>
          <w:tab w:val="center" w:pos="4320"/>
          <w:tab w:val="right" w:pos="8640"/>
        </w:tabs>
        <w:suppressAutoHyphens/>
        <w:spacing w:line="240" w:lineRule="auto"/>
        <w:jc w:val="both"/>
        <w:rPr>
          <w:b/>
          <w:sz w:val="24"/>
        </w:rPr>
      </w:pPr>
      <w:r w:rsidRPr="009D2FE6">
        <w:rPr>
          <w:b/>
          <w:sz w:val="24"/>
        </w:rPr>
        <w:tab/>
      </w:r>
      <w:r w:rsidRPr="009D2FE6">
        <w:rPr>
          <w:b/>
          <w:sz w:val="24"/>
        </w:rPr>
        <w:tab/>
      </w:r>
      <w:r w:rsidRPr="009D2FE6">
        <w:rPr>
          <w:b/>
          <w:sz w:val="24"/>
        </w:rPr>
        <w:tab/>
      </w:r>
      <w:r w:rsidRPr="009D2FE6">
        <w:rPr>
          <w:b/>
          <w:sz w:val="24"/>
        </w:rPr>
        <w:tab/>
      </w:r>
      <w:r w:rsidRPr="009D2FE6">
        <w:rPr>
          <w:b/>
          <w:sz w:val="24"/>
        </w:rPr>
        <w:tab/>
      </w:r>
      <w:r w:rsidRPr="009D2FE6">
        <w:rPr>
          <w:b/>
          <w:sz w:val="24"/>
        </w:rPr>
        <w:tab/>
      </w:r>
      <w:r w:rsidRPr="009D2FE6">
        <w:rPr>
          <w:b/>
          <w:sz w:val="24"/>
        </w:rPr>
        <w:tab/>
      </w:r>
      <w:r w:rsidRPr="009D2FE6">
        <w:rPr>
          <w:b/>
          <w:sz w:val="24"/>
        </w:rPr>
        <w:tab/>
        <w:t xml:space="preserve"> </w:t>
      </w:r>
      <w:r w:rsidRPr="009D2FE6">
        <w:rPr>
          <w:b/>
          <w:sz w:val="24"/>
        </w:rPr>
        <w:tab/>
      </w:r>
      <w:r w:rsidRPr="009D2FE6">
        <w:rPr>
          <w:b/>
          <w:sz w:val="24"/>
        </w:rPr>
        <w:tab/>
      </w:r>
      <w:r w:rsidRPr="009D2FE6">
        <w:rPr>
          <w:b/>
          <w:sz w:val="24"/>
        </w:rPr>
        <w:tab/>
      </w:r>
      <w:r w:rsidRPr="009D2FE6">
        <w:rPr>
          <w:b/>
          <w:sz w:val="24"/>
        </w:rPr>
        <w:tab/>
        <w:t xml:space="preserve"> </w:t>
      </w:r>
    </w:p>
    <w:p w:rsidR="00380E36" w:rsidRPr="009D2FE6" w:rsidRDefault="00380E36" w:rsidP="00380E36">
      <w:pPr>
        <w:tabs>
          <w:tab w:val="left" w:pos="708"/>
          <w:tab w:val="center" w:pos="4320"/>
          <w:tab w:val="right" w:pos="8640"/>
        </w:tabs>
        <w:suppressAutoHyphens/>
        <w:spacing w:line="240" w:lineRule="auto"/>
        <w:jc w:val="both"/>
        <w:rPr>
          <w:b/>
          <w:sz w:val="24"/>
          <w:lang w:val="ru-RU"/>
        </w:rPr>
      </w:pPr>
      <w:r w:rsidRPr="009D2FE6">
        <w:rPr>
          <w:b/>
          <w:sz w:val="24"/>
        </w:rPr>
        <w:t xml:space="preserve">Відповідальний </w:t>
      </w:r>
      <w:r w:rsidRPr="009D2FE6">
        <w:rPr>
          <w:b/>
          <w:sz w:val="24"/>
        </w:rPr>
        <w:br/>
        <w:t>виконавець Програм</w:t>
      </w:r>
      <w:r w:rsidRPr="009D2FE6">
        <w:rPr>
          <w:b/>
          <w:sz w:val="24"/>
          <w:lang w:val="ru-RU"/>
        </w:rPr>
        <w:t xml:space="preserve">                                                                                               </w:t>
      </w:r>
      <w:r w:rsidRPr="009D2FE6">
        <w:rPr>
          <w:b/>
          <w:sz w:val="24"/>
        </w:rPr>
        <w:t>Галина КАЛІНЧУК</w:t>
      </w:r>
    </w:p>
    <w:p w:rsidR="00380E36" w:rsidRPr="009D2FE6" w:rsidRDefault="00380E36" w:rsidP="00380E36">
      <w:pPr>
        <w:tabs>
          <w:tab w:val="left" w:pos="708"/>
          <w:tab w:val="center" w:pos="4320"/>
          <w:tab w:val="right" w:pos="8640"/>
        </w:tabs>
        <w:suppressAutoHyphens/>
        <w:spacing w:line="240" w:lineRule="auto"/>
        <w:jc w:val="both"/>
        <w:rPr>
          <w:b/>
          <w:sz w:val="24"/>
          <w:lang w:val="ru-RU"/>
        </w:rPr>
      </w:pPr>
    </w:p>
    <w:p w:rsidR="008572EE" w:rsidRPr="009D2FE6" w:rsidRDefault="008572EE" w:rsidP="00380E36">
      <w:pPr>
        <w:tabs>
          <w:tab w:val="left" w:pos="708"/>
          <w:tab w:val="center" w:pos="4320"/>
          <w:tab w:val="right" w:pos="8640"/>
        </w:tabs>
        <w:suppressAutoHyphens/>
        <w:spacing w:line="240" w:lineRule="auto"/>
        <w:jc w:val="both"/>
        <w:rPr>
          <w:b/>
          <w:sz w:val="24"/>
          <w:lang w:val="ru-RU"/>
        </w:rPr>
      </w:pPr>
    </w:p>
    <w:p w:rsidR="008572EE" w:rsidRPr="009D2FE6" w:rsidRDefault="008572EE" w:rsidP="00380E36">
      <w:pPr>
        <w:tabs>
          <w:tab w:val="left" w:pos="708"/>
          <w:tab w:val="center" w:pos="4320"/>
          <w:tab w:val="right" w:pos="8640"/>
        </w:tabs>
        <w:suppressAutoHyphens/>
        <w:spacing w:line="240" w:lineRule="auto"/>
        <w:jc w:val="both"/>
        <w:rPr>
          <w:b/>
          <w:sz w:val="24"/>
          <w:lang w:val="ru-RU"/>
        </w:rPr>
        <w:sectPr w:rsidR="008572EE" w:rsidRPr="009D2FE6" w:rsidSect="00622758">
          <w:pgSz w:w="16838" w:h="11906" w:orient="landscape"/>
          <w:pgMar w:top="851" w:right="567" w:bottom="340" w:left="1134" w:header="709" w:footer="709" w:gutter="0"/>
          <w:cols w:space="708"/>
          <w:docGrid w:linePitch="360"/>
        </w:sectPr>
      </w:pPr>
      <w:r w:rsidRPr="009D2FE6">
        <w:rPr>
          <w:sz w:val="24"/>
          <w:lang w:val="ru-RU" w:eastAsia="ru-RU"/>
        </w:rPr>
        <w:t>Керуючий справами виконавчого комітету                                             Анатолій МЕЛЬНІКОВ</w:t>
      </w:r>
    </w:p>
    <w:p w:rsidR="00380E36" w:rsidRPr="009D2FE6" w:rsidRDefault="00380E36" w:rsidP="008572EE">
      <w:pPr>
        <w:tabs>
          <w:tab w:val="left" w:pos="708"/>
          <w:tab w:val="center" w:pos="4320"/>
          <w:tab w:val="right" w:pos="8640"/>
        </w:tabs>
        <w:suppressAutoHyphens/>
        <w:spacing w:line="240" w:lineRule="auto"/>
        <w:jc w:val="both"/>
        <w:rPr>
          <w:rFonts w:ascii="Arial" w:hAnsi="Arial" w:cs="Arial"/>
          <w:b/>
          <w:sz w:val="24"/>
        </w:rPr>
      </w:pPr>
      <w:r w:rsidRPr="009D2FE6">
        <w:rPr>
          <w:b/>
          <w:sz w:val="24"/>
          <w:lang w:val="ru-RU"/>
        </w:rPr>
        <w:lastRenderedPageBreak/>
        <w:t xml:space="preserve">                    </w:t>
      </w:r>
      <w:r w:rsidRPr="009D2FE6">
        <w:rPr>
          <w:b/>
          <w:sz w:val="24"/>
          <w:lang w:val="ru-RU"/>
        </w:rPr>
        <w:tab/>
        <w:t xml:space="preserve"> </w:t>
      </w:r>
      <w:r w:rsidRPr="009D2FE6">
        <w:rPr>
          <w:b/>
          <w:sz w:val="24"/>
          <w:lang w:val="ru-RU"/>
        </w:rPr>
        <w:tab/>
      </w:r>
      <w:r w:rsidRPr="009D2FE6">
        <w:rPr>
          <w:b/>
          <w:sz w:val="24"/>
          <w:lang w:val="ru-RU"/>
        </w:rPr>
        <w:tab/>
      </w:r>
      <w:r w:rsidRPr="009D2FE6">
        <w:rPr>
          <w:b/>
          <w:sz w:val="24"/>
          <w:lang w:val="ru-RU"/>
        </w:rPr>
        <w:tab/>
      </w:r>
      <w:r w:rsidRPr="009D2FE6">
        <w:rPr>
          <w:b/>
          <w:sz w:val="24"/>
          <w:lang w:val="ru-RU"/>
        </w:rPr>
        <w:tab/>
      </w:r>
      <w:r w:rsidR="008572EE" w:rsidRPr="009D2FE6">
        <w:rPr>
          <w:b/>
          <w:sz w:val="24"/>
        </w:rPr>
        <w:tab/>
      </w:r>
      <w:r w:rsidR="008572EE" w:rsidRPr="009D2FE6">
        <w:rPr>
          <w:b/>
          <w:sz w:val="24"/>
        </w:rPr>
        <w:tab/>
      </w:r>
      <w:r w:rsidR="008572EE" w:rsidRPr="009D2FE6">
        <w:rPr>
          <w:b/>
          <w:sz w:val="24"/>
        </w:rPr>
        <w:tab/>
      </w:r>
      <w:r w:rsidR="008572EE" w:rsidRPr="009D2FE6">
        <w:rPr>
          <w:b/>
          <w:sz w:val="24"/>
        </w:rPr>
        <w:tab/>
      </w:r>
      <w:r w:rsidR="008572EE" w:rsidRPr="009D2FE6">
        <w:rPr>
          <w:b/>
          <w:sz w:val="24"/>
        </w:rPr>
        <w:tab/>
        <w:t xml:space="preserve">                 </w:t>
      </w:r>
    </w:p>
    <w:p w:rsidR="00380E36" w:rsidRPr="009D2FE6" w:rsidRDefault="00380E36" w:rsidP="006E31B9">
      <w:pPr>
        <w:numPr>
          <w:ilvl w:val="0"/>
          <w:numId w:val="26"/>
        </w:numPr>
        <w:shd w:val="clear" w:color="auto" w:fill="FFFFFF"/>
        <w:spacing w:line="240" w:lineRule="auto"/>
        <w:jc w:val="center"/>
        <w:rPr>
          <w:b/>
          <w:bCs/>
          <w:sz w:val="24"/>
          <w:lang w:val="ru-RU"/>
        </w:rPr>
      </w:pPr>
      <w:r w:rsidRPr="009D2FE6">
        <w:rPr>
          <w:b/>
          <w:bCs/>
          <w:sz w:val="24"/>
        </w:rPr>
        <w:t>6</w:t>
      </w:r>
      <w:r w:rsidRPr="009D2FE6">
        <w:rPr>
          <w:b/>
          <w:bCs/>
          <w:sz w:val="24"/>
          <w:lang w:val="ru-RU"/>
        </w:rPr>
        <w:t>. Фінансове забезпечення Програми</w:t>
      </w:r>
    </w:p>
    <w:p w:rsidR="00380E36" w:rsidRPr="009D2FE6" w:rsidRDefault="00380E36" w:rsidP="006E31B9">
      <w:pPr>
        <w:numPr>
          <w:ilvl w:val="0"/>
          <w:numId w:val="26"/>
        </w:numPr>
        <w:shd w:val="clear" w:color="auto" w:fill="FFFFFF"/>
        <w:spacing w:line="240" w:lineRule="auto"/>
        <w:jc w:val="both"/>
        <w:rPr>
          <w:sz w:val="24"/>
          <w:lang w:val="ru-RU"/>
        </w:rPr>
      </w:pPr>
      <w:r w:rsidRPr="009D2FE6">
        <w:rPr>
          <w:sz w:val="24"/>
          <w:lang w:val="ru-RU"/>
        </w:rPr>
        <w:t xml:space="preserve"> </w:t>
      </w:r>
      <w:r w:rsidRPr="009D2FE6">
        <w:rPr>
          <w:sz w:val="24"/>
          <w:lang w:val="ru-RU"/>
        </w:rPr>
        <w:tab/>
      </w:r>
      <w:r w:rsidRPr="009D2FE6">
        <w:rPr>
          <w:sz w:val="24"/>
          <w:lang w:val="ru-RU"/>
        </w:rPr>
        <w:tab/>
      </w:r>
      <w:r w:rsidRPr="009D2FE6">
        <w:rPr>
          <w:sz w:val="24"/>
        </w:rPr>
        <w:t xml:space="preserve"> </w:t>
      </w:r>
      <w:r w:rsidRPr="009D2FE6">
        <w:rPr>
          <w:sz w:val="24"/>
          <w:lang w:val="ru-RU"/>
        </w:rPr>
        <w:t xml:space="preserve">Фінансування заходів Програми здійснюється за рахунок бюджету </w:t>
      </w:r>
      <w:r w:rsidRPr="009D2FE6">
        <w:rPr>
          <w:sz w:val="24"/>
        </w:rPr>
        <w:t>Новороздільської громади</w:t>
      </w:r>
      <w:r w:rsidRPr="009D2FE6">
        <w:rPr>
          <w:sz w:val="24"/>
          <w:lang w:val="ru-RU" w:eastAsia="ru-RU"/>
        </w:rPr>
        <w:t xml:space="preserve"> </w:t>
      </w:r>
      <w:r w:rsidRPr="009D2FE6">
        <w:rPr>
          <w:sz w:val="24"/>
          <w:lang w:val="ru-RU"/>
        </w:rPr>
        <w:t xml:space="preserve">в межах коштів, передбачених в </w:t>
      </w:r>
      <w:r w:rsidRPr="009D2FE6">
        <w:rPr>
          <w:sz w:val="24"/>
        </w:rPr>
        <w:t xml:space="preserve">міському </w:t>
      </w:r>
      <w:r w:rsidRPr="009D2FE6">
        <w:rPr>
          <w:sz w:val="24"/>
          <w:lang w:val="ru-RU"/>
        </w:rPr>
        <w:t>бюджеті, виходячи з можливостей бюджету і у разі потреби, протягом року можуть уточнюватися.</w:t>
      </w:r>
      <w:r w:rsidRPr="009D2FE6">
        <w:rPr>
          <w:sz w:val="24"/>
        </w:rPr>
        <w:t xml:space="preserve"> Головним розпорядником коштів </w:t>
      </w:r>
      <w:r w:rsidRPr="009D2FE6">
        <w:rPr>
          <w:sz w:val="24"/>
          <w:lang w:val="ru-RU" w:eastAsia="ru-RU"/>
        </w:rPr>
        <w:t xml:space="preserve">виконання даної Програми </w:t>
      </w:r>
      <w:r w:rsidRPr="009D2FE6">
        <w:rPr>
          <w:sz w:val="24"/>
          <w:lang w:eastAsia="ru-RU"/>
        </w:rPr>
        <w:t>є</w:t>
      </w:r>
      <w:r w:rsidRPr="009D2FE6">
        <w:rPr>
          <w:sz w:val="24"/>
          <w:lang w:val="ru-RU" w:eastAsia="ru-RU"/>
        </w:rPr>
        <w:t xml:space="preserve"> </w:t>
      </w:r>
      <w:r w:rsidRPr="009D2FE6">
        <w:rPr>
          <w:sz w:val="24"/>
          <w:lang w:eastAsia="ru-RU"/>
        </w:rPr>
        <w:t>управління соціального захисту населення Новороздільської міської ради.</w:t>
      </w:r>
      <w:r w:rsidRPr="009D2FE6">
        <w:rPr>
          <w:sz w:val="24"/>
        </w:rPr>
        <w:t xml:space="preserve"> </w:t>
      </w:r>
    </w:p>
    <w:p w:rsidR="00380E36" w:rsidRPr="009D2FE6" w:rsidRDefault="00380E36" w:rsidP="006E31B9">
      <w:pPr>
        <w:numPr>
          <w:ilvl w:val="0"/>
          <w:numId w:val="26"/>
        </w:numPr>
        <w:shd w:val="clear" w:color="auto" w:fill="FFFFFF"/>
        <w:spacing w:line="240" w:lineRule="auto"/>
        <w:rPr>
          <w:sz w:val="24"/>
          <w:lang w:val="ru-RU"/>
        </w:rPr>
      </w:pPr>
    </w:p>
    <w:p w:rsidR="00380E36" w:rsidRPr="009D2FE6" w:rsidRDefault="00380E36" w:rsidP="006E31B9">
      <w:pPr>
        <w:numPr>
          <w:ilvl w:val="0"/>
          <w:numId w:val="26"/>
        </w:numPr>
        <w:shd w:val="clear" w:color="auto" w:fill="FFFFFF"/>
        <w:spacing w:line="240" w:lineRule="auto"/>
        <w:jc w:val="center"/>
        <w:rPr>
          <w:sz w:val="24"/>
          <w:lang w:val="ru-RU"/>
        </w:rPr>
      </w:pPr>
      <w:r w:rsidRPr="009D2FE6">
        <w:rPr>
          <w:b/>
          <w:bCs/>
          <w:sz w:val="24"/>
        </w:rPr>
        <w:t>7</w:t>
      </w:r>
      <w:r w:rsidRPr="009D2FE6">
        <w:rPr>
          <w:b/>
          <w:bCs/>
          <w:sz w:val="24"/>
          <w:lang w:val="ru-RU"/>
        </w:rPr>
        <w:t>. Очікувані результати виконання Програми</w:t>
      </w:r>
    </w:p>
    <w:p w:rsidR="00380E36" w:rsidRPr="009D2FE6" w:rsidRDefault="00380E36" w:rsidP="006E31B9">
      <w:pPr>
        <w:numPr>
          <w:ilvl w:val="1"/>
          <w:numId w:val="26"/>
        </w:numPr>
        <w:shd w:val="clear" w:color="auto" w:fill="FFFFFF"/>
        <w:spacing w:line="240" w:lineRule="auto"/>
        <w:ind w:firstLine="133"/>
        <w:jc w:val="both"/>
        <w:rPr>
          <w:sz w:val="24"/>
          <w:lang w:val="ru-RU"/>
        </w:rPr>
      </w:pPr>
      <w:r w:rsidRPr="009D2FE6">
        <w:rPr>
          <w:sz w:val="24"/>
          <w:lang w:val="ru-RU" w:eastAsia="ru-RU"/>
        </w:rPr>
        <w:t xml:space="preserve">Завдяки пільговому проїзду очікується, що </w:t>
      </w:r>
      <w:r w:rsidRPr="009D2FE6">
        <w:rPr>
          <w:b/>
          <w:bCs/>
          <w:sz w:val="24"/>
          <w:lang w:val="ru-RU" w:eastAsia="ru-RU"/>
        </w:rPr>
        <w:t>жінки та чоловіки зможуть однаково легко отримувати необхідні соціальні послуги</w:t>
      </w:r>
      <w:r w:rsidRPr="009D2FE6">
        <w:rPr>
          <w:sz w:val="24"/>
          <w:lang w:val="ru-RU" w:eastAsia="ru-RU"/>
        </w:rPr>
        <w:t xml:space="preserve">, що особливо важливо для громад </w:t>
      </w:r>
      <w:r w:rsidRPr="009D2FE6">
        <w:rPr>
          <w:sz w:val="24"/>
          <w:lang w:eastAsia="ru-RU"/>
        </w:rPr>
        <w:t>на с</w:t>
      </w:r>
      <w:r w:rsidRPr="009D2FE6">
        <w:rPr>
          <w:sz w:val="24"/>
          <w:lang w:val="ru-RU"/>
        </w:rPr>
        <w:t xml:space="preserve">оціальний захист найбільш незахищених верств населення </w:t>
      </w:r>
      <w:r w:rsidRPr="009D2FE6">
        <w:rPr>
          <w:sz w:val="24"/>
        </w:rPr>
        <w:t>Новороздільської</w:t>
      </w:r>
      <w:r w:rsidRPr="009D2FE6">
        <w:rPr>
          <w:sz w:val="24"/>
          <w:lang w:val="ru-RU" w:eastAsia="ru-RU"/>
        </w:rPr>
        <w:t xml:space="preserve"> громади</w:t>
      </w:r>
      <w:r w:rsidRPr="009D2FE6">
        <w:rPr>
          <w:sz w:val="24"/>
          <w:lang w:val="ru-RU"/>
        </w:rPr>
        <w:t xml:space="preserve"> та забезпечення безперешкодного права пільгового проїзду окремих категорій громадян </w:t>
      </w:r>
      <w:r w:rsidRPr="009D2FE6">
        <w:rPr>
          <w:sz w:val="24"/>
          <w:lang w:val="ru-RU" w:eastAsia="ru-RU"/>
        </w:rPr>
        <w:t>автомобільним</w:t>
      </w:r>
      <w:r w:rsidRPr="009D2FE6">
        <w:rPr>
          <w:sz w:val="24"/>
          <w:lang w:val="ru-RU"/>
        </w:rPr>
        <w:t>.</w:t>
      </w:r>
    </w:p>
    <w:p w:rsidR="00380E36" w:rsidRPr="009D2FE6" w:rsidRDefault="00380E36" w:rsidP="006E31B9">
      <w:pPr>
        <w:numPr>
          <w:ilvl w:val="0"/>
          <w:numId w:val="26"/>
        </w:numPr>
        <w:shd w:val="clear" w:color="auto" w:fill="FFFFFF"/>
        <w:spacing w:line="240" w:lineRule="auto"/>
        <w:jc w:val="both"/>
        <w:rPr>
          <w:sz w:val="24"/>
          <w:lang w:val="ru-RU"/>
        </w:rPr>
      </w:pPr>
    </w:p>
    <w:p w:rsidR="00380E36" w:rsidRPr="009D2FE6" w:rsidRDefault="00380E36" w:rsidP="006E31B9">
      <w:pPr>
        <w:numPr>
          <w:ilvl w:val="0"/>
          <w:numId w:val="26"/>
        </w:numPr>
        <w:shd w:val="clear" w:color="auto" w:fill="FFFFFF"/>
        <w:spacing w:line="240" w:lineRule="auto"/>
        <w:jc w:val="center"/>
        <w:rPr>
          <w:sz w:val="24"/>
          <w:lang w:val="ru-RU"/>
        </w:rPr>
      </w:pPr>
      <w:r w:rsidRPr="009D2FE6">
        <w:rPr>
          <w:b/>
          <w:bCs/>
          <w:sz w:val="24"/>
        </w:rPr>
        <w:t>8</w:t>
      </w:r>
      <w:r w:rsidRPr="009D2FE6">
        <w:rPr>
          <w:b/>
          <w:bCs/>
          <w:sz w:val="24"/>
          <w:lang w:val="ru-RU"/>
        </w:rPr>
        <w:t>. Припинення виконання Програми</w:t>
      </w:r>
    </w:p>
    <w:p w:rsidR="00380E36" w:rsidRPr="009D2FE6" w:rsidRDefault="00380E36" w:rsidP="006E31B9">
      <w:pPr>
        <w:numPr>
          <w:ilvl w:val="0"/>
          <w:numId w:val="26"/>
        </w:numPr>
        <w:shd w:val="clear" w:color="auto" w:fill="FFFFFF"/>
        <w:spacing w:line="240" w:lineRule="auto"/>
        <w:ind w:firstLine="419"/>
        <w:jc w:val="both"/>
        <w:rPr>
          <w:sz w:val="24"/>
          <w:lang w:val="ru-RU"/>
        </w:rPr>
      </w:pPr>
      <w:r w:rsidRPr="009D2FE6">
        <w:rPr>
          <w:sz w:val="24"/>
          <w:lang w:val="ru-RU"/>
        </w:rPr>
        <w:t>Виконання Програми припиняється після закінчення встановленого строку її реалізації та призупиняється у разі відсутності коштів в міському бюджеті.</w:t>
      </w:r>
    </w:p>
    <w:p w:rsidR="00380E36" w:rsidRPr="009D2FE6" w:rsidRDefault="00380E36" w:rsidP="00380E36">
      <w:pPr>
        <w:spacing w:line="240" w:lineRule="auto"/>
        <w:jc w:val="both"/>
        <w:rPr>
          <w:sz w:val="24"/>
          <w:lang w:eastAsia="ru-RU"/>
        </w:rPr>
      </w:pPr>
      <w:r w:rsidRPr="009D2FE6">
        <w:rPr>
          <w:sz w:val="24"/>
          <w:lang w:eastAsia="ru-RU"/>
        </w:rPr>
        <w:t xml:space="preserve">       </w:t>
      </w:r>
    </w:p>
    <w:p w:rsidR="00380E36" w:rsidRPr="009D2FE6" w:rsidRDefault="00380E36" w:rsidP="00380E36">
      <w:pPr>
        <w:spacing w:line="240" w:lineRule="auto"/>
        <w:jc w:val="center"/>
        <w:outlineLvl w:val="0"/>
        <w:rPr>
          <w:rFonts w:ascii="Arial" w:hAnsi="Arial" w:cs="Arial"/>
          <w:b/>
          <w:sz w:val="24"/>
          <w:lang w:val="ru-RU" w:eastAsia="ru-RU"/>
        </w:rPr>
      </w:pP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eastAsia="ru-RU"/>
        </w:rPr>
      </w:pPr>
      <w:r w:rsidRPr="009D2FE6">
        <w:rPr>
          <w:sz w:val="24"/>
          <w:lang w:eastAsia="ru-RU"/>
        </w:rPr>
        <w:t xml:space="preserve">            </w:t>
      </w:r>
    </w:p>
    <w:p w:rsidR="00380E36" w:rsidRPr="009D2FE6" w:rsidRDefault="00380E36" w:rsidP="00380E36">
      <w:pPr>
        <w:spacing w:line="240" w:lineRule="auto"/>
        <w:rPr>
          <w:sz w:val="24"/>
          <w:lang w:eastAsia="ru-RU"/>
        </w:rPr>
      </w:pPr>
    </w:p>
    <w:p w:rsidR="00380E36" w:rsidRPr="009D2FE6" w:rsidRDefault="00380E36" w:rsidP="00380E36">
      <w:pPr>
        <w:spacing w:line="240" w:lineRule="auto"/>
        <w:rPr>
          <w:sz w:val="24"/>
          <w:lang w:eastAsia="ru-RU"/>
        </w:rPr>
      </w:pPr>
    </w:p>
    <w:p w:rsidR="00380E36" w:rsidRPr="009D2FE6" w:rsidRDefault="00380E36" w:rsidP="00380E36">
      <w:pPr>
        <w:spacing w:line="240" w:lineRule="auto"/>
        <w:rPr>
          <w:sz w:val="24"/>
          <w:lang w:eastAsia="ru-RU"/>
        </w:rPr>
      </w:pP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rPr>
          <w:sz w:val="24"/>
          <w:lang w:val="ru-RU" w:eastAsia="ru-RU"/>
        </w:rPr>
      </w:pPr>
    </w:p>
    <w:p w:rsidR="00380E36" w:rsidRPr="009D2FE6" w:rsidRDefault="00380E36" w:rsidP="00380E36">
      <w:pPr>
        <w:spacing w:line="240" w:lineRule="auto"/>
        <w:jc w:val="both"/>
        <w:outlineLvl w:val="0"/>
        <w:rPr>
          <w:sz w:val="24"/>
          <w:lang w:eastAsia="ru-RU"/>
        </w:rPr>
      </w:pPr>
      <w:r w:rsidRPr="009D2FE6">
        <w:rPr>
          <w:sz w:val="24"/>
          <w:lang w:eastAsia="ru-RU"/>
        </w:rPr>
        <w:t xml:space="preserve">                                                                                 </w:t>
      </w:r>
    </w:p>
    <w:p w:rsidR="00380E36" w:rsidRPr="009D2FE6" w:rsidRDefault="00380E36" w:rsidP="00380E36">
      <w:pPr>
        <w:spacing w:line="240" w:lineRule="auto"/>
        <w:outlineLvl w:val="0"/>
        <w:rPr>
          <w:sz w:val="24"/>
          <w:lang w:eastAsia="ru-RU"/>
        </w:rPr>
      </w:pPr>
      <w:r w:rsidRPr="009D2FE6">
        <w:rPr>
          <w:sz w:val="24"/>
          <w:lang w:eastAsia="ru-RU"/>
        </w:rPr>
        <w:t xml:space="preserve">                                                                                                             </w:t>
      </w:r>
    </w:p>
    <w:p w:rsidR="00380E36" w:rsidRPr="009D2FE6" w:rsidRDefault="00380E36" w:rsidP="00380E36">
      <w:pPr>
        <w:spacing w:line="240" w:lineRule="auto"/>
        <w:outlineLvl w:val="0"/>
        <w:rPr>
          <w:sz w:val="24"/>
          <w:lang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8572EE" w:rsidRPr="009D2FE6" w:rsidRDefault="008572EE"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80E36">
      <w:pPr>
        <w:shd w:val="clear" w:color="auto" w:fill="FFFFFF"/>
        <w:spacing w:line="240" w:lineRule="auto"/>
        <w:jc w:val="both"/>
        <w:rPr>
          <w:sz w:val="24"/>
          <w:lang w:val="ru-RU" w:eastAsia="ru-RU"/>
        </w:rPr>
      </w:pPr>
    </w:p>
    <w:p w:rsidR="00380E36" w:rsidRPr="009D2FE6" w:rsidRDefault="00380E36" w:rsidP="00314F3B">
      <w:pPr>
        <w:shd w:val="clear" w:color="auto" w:fill="FFFFFF"/>
        <w:spacing w:line="240" w:lineRule="auto"/>
        <w:jc w:val="right"/>
        <w:rPr>
          <w:sz w:val="24"/>
          <w:lang w:val="ru-RU" w:eastAsia="ru-RU"/>
        </w:rPr>
      </w:pPr>
      <w:r w:rsidRPr="009D2FE6">
        <w:rPr>
          <w:sz w:val="24"/>
          <w:lang w:val="ru-RU" w:eastAsia="ru-RU"/>
        </w:rPr>
        <w:t>Додаток 1</w:t>
      </w:r>
    </w:p>
    <w:p w:rsidR="00380E36" w:rsidRPr="009D2FE6" w:rsidRDefault="00380E36" w:rsidP="00314F3B">
      <w:pPr>
        <w:spacing w:line="240" w:lineRule="auto"/>
        <w:contextualSpacing/>
        <w:jc w:val="right"/>
        <w:rPr>
          <w:sz w:val="24"/>
          <w:lang w:val="ru-RU" w:eastAsia="ru-RU"/>
        </w:rPr>
      </w:pPr>
      <w:r w:rsidRPr="009D2FE6">
        <w:rPr>
          <w:rFonts w:cs="Arial"/>
          <w:sz w:val="24"/>
          <w:lang w:val="ru-RU" w:eastAsia="ru-RU"/>
        </w:rPr>
        <w:t xml:space="preserve">до Програми </w:t>
      </w:r>
    </w:p>
    <w:p w:rsidR="00380E36" w:rsidRPr="009D2FE6" w:rsidRDefault="00380E36" w:rsidP="00380E36">
      <w:pPr>
        <w:shd w:val="clear" w:color="auto" w:fill="FFFFFF"/>
        <w:spacing w:line="240" w:lineRule="auto"/>
        <w:jc w:val="center"/>
        <w:rPr>
          <w:b/>
          <w:bCs/>
          <w:kern w:val="36"/>
          <w:sz w:val="24"/>
          <w:lang w:val="ru-RU"/>
        </w:rPr>
      </w:pPr>
      <w:r w:rsidRPr="009D2FE6">
        <w:rPr>
          <w:b/>
          <w:bCs/>
          <w:kern w:val="36"/>
          <w:sz w:val="24"/>
          <w:lang w:val="ru-RU"/>
        </w:rPr>
        <w:t>Порядок</w:t>
      </w:r>
    </w:p>
    <w:p w:rsidR="00380E36" w:rsidRPr="009D2FE6" w:rsidRDefault="00380E36" w:rsidP="00380E36">
      <w:pPr>
        <w:shd w:val="clear" w:color="auto" w:fill="FFFFFF"/>
        <w:spacing w:line="240" w:lineRule="auto"/>
        <w:jc w:val="center"/>
        <w:rPr>
          <w:sz w:val="24"/>
          <w:lang w:val="ru-RU"/>
        </w:rPr>
      </w:pPr>
      <w:r w:rsidRPr="009D2FE6">
        <w:rPr>
          <w:b/>
          <w:bCs/>
          <w:sz w:val="24"/>
          <w:lang w:val="ru-RU"/>
        </w:rPr>
        <w:t>проведення компенсаційних виплат на пільговий проїзд автомобільним транспортом на приміських авто</w:t>
      </w:r>
      <w:r w:rsidRPr="009D2FE6">
        <w:rPr>
          <w:b/>
          <w:bCs/>
          <w:sz w:val="24"/>
        </w:rPr>
        <w:t>мобільних</w:t>
      </w:r>
      <w:r w:rsidRPr="009D2FE6">
        <w:rPr>
          <w:b/>
          <w:bCs/>
          <w:sz w:val="24"/>
          <w:lang w:val="ru-RU"/>
        </w:rPr>
        <w:t xml:space="preserve"> маршрутах загального користування</w:t>
      </w:r>
    </w:p>
    <w:p w:rsidR="00380E36" w:rsidRPr="009D2FE6" w:rsidRDefault="00380E36" w:rsidP="00380E36">
      <w:pPr>
        <w:shd w:val="clear" w:color="auto" w:fill="FFFFFF"/>
        <w:tabs>
          <w:tab w:val="left" w:pos="426"/>
        </w:tabs>
        <w:spacing w:line="240" w:lineRule="auto"/>
        <w:jc w:val="center"/>
        <w:outlineLvl w:val="0"/>
        <w:rPr>
          <w:b/>
          <w:bCs/>
          <w:kern w:val="36"/>
          <w:sz w:val="24"/>
          <w:lang w:val="ru-RU"/>
        </w:rPr>
      </w:pPr>
      <w:r w:rsidRPr="009D2FE6">
        <w:rPr>
          <w:b/>
          <w:bCs/>
          <w:kern w:val="36"/>
          <w:sz w:val="24"/>
          <w:lang w:val="ru-RU"/>
        </w:rPr>
        <w:t>Загальні положення</w:t>
      </w:r>
    </w:p>
    <w:p w:rsidR="00380E36" w:rsidRPr="009D2FE6" w:rsidRDefault="00380E36" w:rsidP="00380E36">
      <w:pPr>
        <w:shd w:val="clear" w:color="auto" w:fill="FFFFFF"/>
        <w:tabs>
          <w:tab w:val="left" w:pos="720"/>
        </w:tabs>
        <w:spacing w:line="240" w:lineRule="auto"/>
        <w:jc w:val="both"/>
        <w:rPr>
          <w:sz w:val="24"/>
          <w:lang w:val="ru-RU"/>
        </w:rPr>
      </w:pPr>
      <w:r w:rsidRPr="009D2FE6">
        <w:rPr>
          <w:sz w:val="24"/>
        </w:rPr>
        <w:tab/>
        <w:t>1.</w:t>
      </w:r>
      <w:r w:rsidRPr="009D2FE6">
        <w:rPr>
          <w:sz w:val="24"/>
          <w:lang w:val="ru-RU"/>
        </w:rPr>
        <w:t xml:space="preserve"> Порядок</w:t>
      </w:r>
      <w:r w:rsidRPr="009D2FE6">
        <w:rPr>
          <w:sz w:val="24"/>
        </w:rPr>
        <w:t xml:space="preserve"> проведення компенсаційних виплат на пільговий проїзд автомобільним транспортом на приміських автомобільних маршрутах загального користування (далі – Порядок)</w:t>
      </w:r>
      <w:r w:rsidRPr="009D2FE6">
        <w:rPr>
          <w:sz w:val="24"/>
          <w:lang w:val="ru-RU"/>
        </w:rPr>
        <w:t xml:space="preserve"> визначає механізм проведення компенсаційних виплат за пільговий проїзд автомобільним транспортом на приміських автобусних маршрутах загального користування окремих категорій громадян</w:t>
      </w:r>
      <w:r w:rsidRPr="009D2FE6">
        <w:rPr>
          <w:sz w:val="24"/>
        </w:rPr>
        <w:t xml:space="preserve"> управлінням</w:t>
      </w:r>
      <w:r w:rsidRPr="009D2FE6">
        <w:rPr>
          <w:sz w:val="24"/>
          <w:lang w:val="ru-RU"/>
        </w:rPr>
        <w:t xml:space="preserve"> соціального захисту населення </w:t>
      </w:r>
      <w:r w:rsidRPr="009D2FE6">
        <w:rPr>
          <w:sz w:val="24"/>
        </w:rPr>
        <w:t>Новороздільської</w:t>
      </w:r>
      <w:r w:rsidRPr="009D2FE6">
        <w:rPr>
          <w:sz w:val="24"/>
          <w:lang w:val="ru-RU"/>
        </w:rPr>
        <w:t xml:space="preserve"> міської ради, які мають право пільгового проїзду відповідно до законодавчих актів України за рахунок коштів з міського бюджету підприємствам, що здійснюють автотранспортне перевезення громадян, (далі – Перевізник), згідно з договором, укладеним між </w:t>
      </w:r>
      <w:r w:rsidRPr="009D2FE6">
        <w:rPr>
          <w:sz w:val="24"/>
        </w:rPr>
        <w:t xml:space="preserve">управлінням </w:t>
      </w:r>
      <w:r w:rsidRPr="009D2FE6">
        <w:rPr>
          <w:sz w:val="24"/>
          <w:lang w:val="ru-RU"/>
        </w:rPr>
        <w:t xml:space="preserve">соціального захисту населення </w:t>
      </w:r>
      <w:r w:rsidRPr="009D2FE6">
        <w:rPr>
          <w:sz w:val="24"/>
        </w:rPr>
        <w:t>Новороздільської</w:t>
      </w:r>
      <w:r w:rsidRPr="009D2FE6">
        <w:rPr>
          <w:sz w:val="24"/>
          <w:lang w:val="ru-RU"/>
        </w:rPr>
        <w:t xml:space="preserve"> міської ради та Перевізником.</w:t>
      </w:r>
    </w:p>
    <w:p w:rsidR="00380E36" w:rsidRPr="009D2FE6" w:rsidRDefault="00380E36" w:rsidP="00380E36">
      <w:pPr>
        <w:shd w:val="clear" w:color="auto" w:fill="FFFFFF"/>
        <w:spacing w:line="240" w:lineRule="auto"/>
        <w:jc w:val="both"/>
        <w:rPr>
          <w:sz w:val="24"/>
          <w:lang w:val="ru-RU"/>
        </w:rPr>
      </w:pPr>
      <w:r w:rsidRPr="009D2FE6">
        <w:rPr>
          <w:sz w:val="24"/>
          <w:lang w:val="ru-RU"/>
        </w:rPr>
        <w:t xml:space="preserve">2. Відповідно до вимог чинного законодавства компенсація пільгових перевезень здійснюється на підставі укладених Перевізником договорів про відшкодування витрат за безкоштовне перевезення пільгових категорій громадян у приміському автомобільному транспорті з головним розпорядником бюджетних коштів – </w:t>
      </w:r>
      <w:r w:rsidRPr="009D2FE6">
        <w:rPr>
          <w:sz w:val="24"/>
        </w:rPr>
        <w:t>управлінням</w:t>
      </w:r>
      <w:r w:rsidRPr="009D2FE6">
        <w:rPr>
          <w:sz w:val="24"/>
          <w:lang w:val="ru-RU"/>
        </w:rPr>
        <w:t xml:space="preserve"> соціального захисту населення </w:t>
      </w:r>
      <w:r w:rsidRPr="009D2FE6">
        <w:rPr>
          <w:sz w:val="24"/>
        </w:rPr>
        <w:t>Новороздільскої</w:t>
      </w:r>
      <w:r w:rsidRPr="009D2FE6">
        <w:rPr>
          <w:sz w:val="24"/>
          <w:lang w:val="ru-RU"/>
        </w:rPr>
        <w:t xml:space="preserve"> міської ради.</w:t>
      </w:r>
    </w:p>
    <w:p w:rsidR="00380E36" w:rsidRPr="009D2FE6" w:rsidRDefault="00380E36" w:rsidP="00380E36">
      <w:pPr>
        <w:shd w:val="clear" w:color="auto" w:fill="FFFFFF"/>
        <w:spacing w:line="240" w:lineRule="auto"/>
        <w:jc w:val="both"/>
        <w:rPr>
          <w:sz w:val="24"/>
          <w:lang w:val="ru-RU"/>
        </w:rPr>
      </w:pPr>
      <w:r w:rsidRPr="009D2FE6">
        <w:rPr>
          <w:sz w:val="24"/>
        </w:rPr>
        <w:t>3</w:t>
      </w:r>
      <w:r w:rsidRPr="009D2FE6">
        <w:rPr>
          <w:sz w:val="24"/>
          <w:lang w:val="ru-RU"/>
        </w:rPr>
        <w:t>. Обсяги коштів з міського бюджету на компенсаційні виплати за пільговий проїзд окремих категорій громадян в автомобільному транспорті затверджуються рішенням</w:t>
      </w:r>
      <w:r w:rsidRPr="009D2FE6">
        <w:rPr>
          <w:sz w:val="24"/>
        </w:rPr>
        <w:t xml:space="preserve"> сесії про бюджет</w:t>
      </w:r>
      <w:r w:rsidRPr="009D2FE6">
        <w:rPr>
          <w:sz w:val="24"/>
          <w:lang w:val="ru-RU"/>
        </w:rPr>
        <w:t xml:space="preserve"> </w:t>
      </w:r>
      <w:r w:rsidRPr="009D2FE6">
        <w:rPr>
          <w:sz w:val="24"/>
        </w:rPr>
        <w:t>Новороздільської</w:t>
      </w:r>
      <w:r w:rsidRPr="009D2FE6">
        <w:rPr>
          <w:sz w:val="24"/>
          <w:lang w:val="ru-RU"/>
        </w:rPr>
        <w:t xml:space="preserve"> міської ради</w:t>
      </w:r>
      <w:r w:rsidRPr="009D2FE6">
        <w:rPr>
          <w:sz w:val="24"/>
        </w:rPr>
        <w:t xml:space="preserve"> на відповідний рік</w:t>
      </w:r>
      <w:r w:rsidRPr="009D2FE6">
        <w:rPr>
          <w:sz w:val="24"/>
          <w:lang w:val="ru-RU"/>
        </w:rPr>
        <w:t>.</w:t>
      </w:r>
    </w:p>
    <w:p w:rsidR="00380E36" w:rsidRPr="009D2FE6" w:rsidRDefault="00380E36" w:rsidP="00380E36">
      <w:pPr>
        <w:shd w:val="clear" w:color="auto" w:fill="FFFFFF"/>
        <w:spacing w:line="240" w:lineRule="auto"/>
        <w:jc w:val="both"/>
        <w:rPr>
          <w:sz w:val="24"/>
          <w:lang w:val="ru-RU"/>
        </w:rPr>
      </w:pPr>
      <w:r w:rsidRPr="009D2FE6">
        <w:rPr>
          <w:sz w:val="24"/>
        </w:rPr>
        <w:t>4</w:t>
      </w:r>
      <w:r w:rsidRPr="009D2FE6">
        <w:rPr>
          <w:sz w:val="24"/>
          <w:lang w:val="ru-RU"/>
        </w:rPr>
        <w:t xml:space="preserve">. Перелік категорій громадян, яким надано право безкоштовного проїзду на автобусних маршрутах </w:t>
      </w:r>
      <w:r w:rsidRPr="009D2FE6">
        <w:rPr>
          <w:sz w:val="24"/>
        </w:rPr>
        <w:t>Новороздільської</w:t>
      </w:r>
      <w:r w:rsidRPr="009D2FE6">
        <w:rPr>
          <w:sz w:val="24"/>
          <w:lang w:val="ru-RU" w:eastAsia="ru-RU"/>
        </w:rPr>
        <w:t xml:space="preserve">  громади</w:t>
      </w:r>
      <w:r w:rsidRPr="009D2FE6">
        <w:rPr>
          <w:sz w:val="24"/>
          <w:lang w:val="ru-RU"/>
        </w:rPr>
        <w:t>:</w:t>
      </w:r>
    </w:p>
    <w:p w:rsidR="00380E36" w:rsidRPr="009D2FE6" w:rsidRDefault="00C657BC" w:rsidP="00380E36">
      <w:pPr>
        <w:shd w:val="clear" w:color="auto" w:fill="FFFFFF"/>
        <w:spacing w:line="240" w:lineRule="auto"/>
        <w:jc w:val="both"/>
        <w:rPr>
          <w:sz w:val="24"/>
          <w:lang w:val="ru-RU"/>
        </w:rPr>
      </w:pPr>
      <w:r w:rsidRPr="009D2FE6">
        <w:rPr>
          <w:sz w:val="24"/>
          <w:lang w:val="ru-RU"/>
        </w:rPr>
        <w:fldChar w:fldCharType="begin"/>
      </w:r>
      <w:r w:rsidR="00380E36" w:rsidRPr="009D2FE6">
        <w:rPr>
          <w:sz w:val="24"/>
          <w:lang w:val="ru-RU"/>
        </w:rPr>
        <w:instrText xml:space="preserve"> LINK Excel.Sheet.8 "D:\\АТП\\Копія Категорії по проїзду2023.xls" "Лист2!R1C1:R27C5" \a \f 4 \h  \* MERGEFORMAT </w:instrText>
      </w:r>
      <w:r w:rsidRPr="009D2FE6">
        <w:rPr>
          <w:sz w:val="24"/>
          <w:lang w:val="ru-RU"/>
        </w:rPr>
        <w:fldChar w:fldCharType="separate"/>
      </w:r>
    </w:p>
    <w:tbl>
      <w:tblPr>
        <w:tblW w:w="10514" w:type="dxa"/>
        <w:tblInd w:w="108" w:type="dxa"/>
        <w:tblLook w:val="04A0" w:firstRow="1" w:lastRow="0" w:firstColumn="1" w:lastColumn="0" w:noHBand="0" w:noVBand="1"/>
      </w:tblPr>
      <w:tblGrid>
        <w:gridCol w:w="504"/>
        <w:gridCol w:w="4056"/>
        <w:gridCol w:w="1843"/>
        <w:gridCol w:w="4111"/>
      </w:tblGrid>
      <w:tr w:rsidR="009D2FE6" w:rsidRPr="009D2FE6" w:rsidTr="00314F3B">
        <w:trPr>
          <w:trHeight w:val="305"/>
        </w:trPr>
        <w:tc>
          <w:tcPr>
            <w:tcW w:w="504" w:type="dxa"/>
            <w:vMerge w:val="restart"/>
            <w:tcBorders>
              <w:top w:val="single" w:sz="8" w:space="0" w:color="auto"/>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 </w:t>
            </w:r>
          </w:p>
        </w:tc>
        <w:tc>
          <w:tcPr>
            <w:tcW w:w="4056"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b/>
                <w:bCs/>
                <w:sz w:val="24"/>
                <w:lang w:val="ru-RU"/>
              </w:rPr>
            </w:pPr>
            <w:r w:rsidRPr="009D2FE6">
              <w:rPr>
                <w:rFonts w:ascii="Cambria" w:hAnsi="Cambria" w:cs="Calibri"/>
                <w:b/>
                <w:bCs/>
                <w:sz w:val="24"/>
                <w:lang w:val="ru-RU"/>
              </w:rPr>
              <w:t>Категорія</w:t>
            </w:r>
          </w:p>
        </w:tc>
        <w:tc>
          <w:tcPr>
            <w:tcW w:w="1843" w:type="dxa"/>
            <w:vMerge w:val="restart"/>
            <w:tcBorders>
              <w:top w:val="single" w:sz="8" w:space="0" w:color="auto"/>
              <w:left w:val="single" w:sz="4"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b/>
                <w:bCs/>
                <w:sz w:val="24"/>
                <w:lang w:val="ru-RU"/>
              </w:rPr>
            </w:pPr>
            <w:r w:rsidRPr="009D2FE6">
              <w:rPr>
                <w:rFonts w:ascii="Cambria" w:hAnsi="Cambria" w:cs="Calibri"/>
                <w:b/>
                <w:bCs/>
                <w:sz w:val="24"/>
                <w:lang w:val="ru-RU"/>
              </w:rPr>
              <w:t>К-сть</w:t>
            </w:r>
          </w:p>
        </w:tc>
        <w:tc>
          <w:tcPr>
            <w:tcW w:w="4111" w:type="dxa"/>
            <w:vMerge w:val="restart"/>
            <w:tcBorders>
              <w:top w:val="single" w:sz="8" w:space="0" w:color="auto"/>
              <w:left w:val="single" w:sz="4" w:space="0" w:color="auto"/>
              <w:bottom w:val="single" w:sz="4" w:space="0" w:color="auto"/>
              <w:right w:val="single" w:sz="8" w:space="0" w:color="auto"/>
            </w:tcBorders>
            <w:shd w:val="clear" w:color="auto" w:fill="auto"/>
            <w:noWrap/>
            <w:vAlign w:val="center"/>
            <w:hideMark/>
          </w:tcPr>
          <w:p w:rsidR="00380E36" w:rsidRPr="009D2FE6" w:rsidRDefault="00380E36" w:rsidP="00380E36">
            <w:pPr>
              <w:spacing w:line="240" w:lineRule="auto"/>
              <w:rPr>
                <w:rFonts w:ascii="Cambria" w:hAnsi="Cambria" w:cs="Calibri"/>
                <w:b/>
                <w:bCs/>
                <w:sz w:val="24"/>
                <w:lang w:val="ru-RU"/>
              </w:rPr>
            </w:pPr>
            <w:r w:rsidRPr="009D2FE6">
              <w:rPr>
                <w:rFonts w:ascii="Cambria" w:hAnsi="Cambria" w:cs="Calibri"/>
                <w:b/>
                <w:bCs/>
                <w:sz w:val="24"/>
                <w:lang w:val="ru-RU"/>
              </w:rPr>
              <w:t>Законодавча база</w:t>
            </w:r>
          </w:p>
        </w:tc>
      </w:tr>
      <w:tr w:rsidR="009D2FE6" w:rsidRPr="009D2FE6" w:rsidTr="00314F3B">
        <w:trPr>
          <w:trHeight w:val="507"/>
        </w:trPr>
        <w:tc>
          <w:tcPr>
            <w:tcW w:w="504" w:type="dxa"/>
            <w:vMerge/>
            <w:tcBorders>
              <w:top w:val="single" w:sz="8" w:space="0" w:color="auto"/>
              <w:left w:val="single" w:sz="8" w:space="0" w:color="auto"/>
              <w:bottom w:val="single" w:sz="4" w:space="0" w:color="auto"/>
              <w:right w:val="single" w:sz="4" w:space="0" w:color="auto"/>
            </w:tcBorders>
            <w:vAlign w:val="center"/>
            <w:hideMark/>
          </w:tcPr>
          <w:p w:rsidR="00380E36" w:rsidRPr="009D2FE6" w:rsidRDefault="00380E36" w:rsidP="00380E36">
            <w:pPr>
              <w:spacing w:line="240" w:lineRule="auto"/>
              <w:rPr>
                <w:rFonts w:ascii="Cambria" w:hAnsi="Cambria" w:cs="Calibri"/>
                <w:sz w:val="24"/>
                <w:lang w:val="ru-RU"/>
              </w:rPr>
            </w:pPr>
          </w:p>
        </w:tc>
        <w:tc>
          <w:tcPr>
            <w:tcW w:w="4056" w:type="dxa"/>
            <w:vMerge/>
            <w:tcBorders>
              <w:top w:val="single" w:sz="8"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rFonts w:ascii="Cambria" w:hAnsi="Cambria" w:cs="Calibri"/>
                <w:b/>
                <w:bCs/>
                <w:sz w:val="24"/>
                <w:lang w:val="ru-RU"/>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rsidR="00380E36" w:rsidRPr="009D2FE6" w:rsidRDefault="00380E36" w:rsidP="00380E36">
            <w:pPr>
              <w:spacing w:line="240" w:lineRule="auto"/>
              <w:rPr>
                <w:rFonts w:ascii="Cambria" w:hAnsi="Cambria" w:cs="Calibri"/>
                <w:b/>
                <w:bCs/>
                <w:sz w:val="24"/>
                <w:lang w:val="ru-RU"/>
              </w:rPr>
            </w:pPr>
          </w:p>
        </w:tc>
        <w:tc>
          <w:tcPr>
            <w:tcW w:w="4111" w:type="dxa"/>
            <w:vMerge/>
            <w:tcBorders>
              <w:top w:val="single" w:sz="8" w:space="0" w:color="auto"/>
              <w:left w:val="single" w:sz="4" w:space="0" w:color="auto"/>
              <w:bottom w:val="single" w:sz="4" w:space="0" w:color="auto"/>
              <w:right w:val="single" w:sz="8" w:space="0" w:color="auto"/>
            </w:tcBorders>
            <w:vAlign w:val="center"/>
            <w:hideMark/>
          </w:tcPr>
          <w:p w:rsidR="00380E36" w:rsidRPr="009D2FE6" w:rsidRDefault="00380E36" w:rsidP="00380E36">
            <w:pPr>
              <w:spacing w:line="240" w:lineRule="auto"/>
              <w:rPr>
                <w:rFonts w:ascii="Cambria" w:hAnsi="Cambria" w:cs="Calibri"/>
                <w:b/>
                <w:bCs/>
                <w:sz w:val="24"/>
                <w:lang w:val="ru-RU"/>
              </w:rPr>
            </w:pPr>
          </w:p>
        </w:tc>
      </w:tr>
      <w:tr w:rsidR="009D2FE6" w:rsidRPr="009D2FE6" w:rsidTr="00314F3B">
        <w:trPr>
          <w:trHeight w:val="760"/>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Учасник бойових дій</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980</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 xml:space="preserve">п.7 ст. 12 ЗУ «Про статус ветеранів війни, гарантії їх соціального захисту» </w:t>
            </w:r>
          </w:p>
        </w:tc>
      </w:tr>
      <w:tr w:rsidR="009D2FE6" w:rsidRPr="009D2FE6" w:rsidTr="00314F3B">
        <w:trPr>
          <w:trHeight w:val="725"/>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2</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Особа з інвалідністю внаслідок війни 1, 2, 3 групи</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78</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 xml:space="preserve">п.7 ст. 13 ЗУ «Про статус ветеранів війни, гарантії їх соціального захисту» </w:t>
            </w:r>
          </w:p>
        </w:tc>
      </w:tr>
      <w:tr w:rsidR="009D2FE6" w:rsidRPr="009D2FE6" w:rsidTr="00314F3B">
        <w:trPr>
          <w:trHeight w:val="830"/>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3</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Постраждалий учасник революції гідності</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2</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 xml:space="preserve">п.7 ст. 12 ЗУ «Про статус ветеранів війни, гарантії їх соціального захисту» </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 </w:t>
            </w:r>
          </w:p>
        </w:tc>
        <w:tc>
          <w:tcPr>
            <w:tcW w:w="4056" w:type="dxa"/>
            <w:tcBorders>
              <w:top w:val="nil"/>
              <w:left w:val="nil"/>
              <w:bottom w:val="single" w:sz="4" w:space="0" w:color="auto"/>
              <w:right w:val="single" w:sz="4" w:space="0" w:color="auto"/>
            </w:tcBorders>
            <w:shd w:val="clear" w:color="auto" w:fill="auto"/>
            <w:noWrap/>
            <w:vAlign w:val="bottom"/>
            <w:hideMark/>
          </w:tcPr>
          <w:p w:rsidR="00380E36" w:rsidRPr="009D2FE6" w:rsidRDefault="00380E36" w:rsidP="00380E36">
            <w:pPr>
              <w:spacing w:line="240" w:lineRule="auto"/>
              <w:jc w:val="both"/>
              <w:rPr>
                <w:sz w:val="24"/>
                <w:lang w:val="ru-RU"/>
              </w:rPr>
            </w:pPr>
            <w:r w:rsidRPr="009D2FE6">
              <w:rPr>
                <w:sz w:val="24"/>
                <w:lang w:val="ru-RU"/>
              </w:rPr>
              <w:t>Колишнім неповнолітнім в'язням концентраційних таборів, гетто, інших місць примусового тримання</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0</w:t>
            </w:r>
          </w:p>
        </w:tc>
        <w:tc>
          <w:tcPr>
            <w:tcW w:w="4111"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п.7,ст. 6(1) ЗУ "Про жертви нацистських переслідувань"</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 </w:t>
            </w:r>
          </w:p>
        </w:tc>
        <w:tc>
          <w:tcPr>
            <w:tcW w:w="4056" w:type="dxa"/>
            <w:tcBorders>
              <w:top w:val="nil"/>
              <w:left w:val="nil"/>
              <w:bottom w:val="nil"/>
              <w:right w:val="nil"/>
            </w:tcBorders>
            <w:shd w:val="clear" w:color="auto" w:fill="auto"/>
            <w:noWrap/>
            <w:vAlign w:val="bottom"/>
            <w:hideMark/>
          </w:tcPr>
          <w:p w:rsidR="00380E36" w:rsidRPr="009D2FE6" w:rsidRDefault="00380E36" w:rsidP="00380E36">
            <w:pPr>
              <w:spacing w:line="240" w:lineRule="auto"/>
              <w:jc w:val="both"/>
              <w:rPr>
                <w:sz w:val="24"/>
                <w:lang w:val="ru-RU"/>
              </w:rPr>
            </w:pPr>
            <w:r w:rsidRPr="009D2FE6">
              <w:rPr>
                <w:sz w:val="24"/>
                <w:lang w:val="ru-RU"/>
              </w:rPr>
              <w:t>Колишнім малолітнім в'язням концентраційних таборів, гетто та інших місць примусового тримання, визнаним особами з інвалідністю</w:t>
            </w:r>
          </w:p>
        </w:tc>
        <w:tc>
          <w:tcPr>
            <w:tcW w:w="1843" w:type="dxa"/>
            <w:tcBorders>
              <w:top w:val="nil"/>
              <w:left w:val="single" w:sz="4" w:space="0" w:color="auto"/>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0</w:t>
            </w:r>
          </w:p>
        </w:tc>
        <w:tc>
          <w:tcPr>
            <w:tcW w:w="4111"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 xml:space="preserve">п.7 ст.6 (2) ЗУ "Про жертви нацистських переслідувань" </w:t>
            </w:r>
          </w:p>
        </w:tc>
      </w:tr>
      <w:tr w:rsidR="009D2FE6" w:rsidRPr="009D2FE6" w:rsidTr="00314F3B">
        <w:trPr>
          <w:trHeight w:val="853"/>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5</w:t>
            </w:r>
          </w:p>
        </w:tc>
        <w:tc>
          <w:tcPr>
            <w:tcW w:w="4056" w:type="dxa"/>
            <w:tcBorders>
              <w:top w:val="single" w:sz="4" w:space="0" w:color="auto"/>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rPr>
              <w:t>Члени сімей</w:t>
            </w:r>
            <w:r w:rsidRPr="009D2FE6">
              <w:rPr>
                <w:rFonts w:ascii="Cambria" w:hAnsi="Cambria" w:cs="Calibri"/>
                <w:sz w:val="24"/>
                <w:lang w:val="ru-RU"/>
              </w:rPr>
              <w:t xml:space="preserve"> загибл</w:t>
            </w:r>
            <w:r w:rsidRPr="009D2FE6">
              <w:rPr>
                <w:rFonts w:ascii="Cambria" w:hAnsi="Cambria" w:cs="Calibri"/>
                <w:sz w:val="24"/>
              </w:rPr>
              <w:t>их</w:t>
            </w:r>
            <w:r w:rsidRPr="009D2FE6">
              <w:rPr>
                <w:rFonts w:ascii="Cambria" w:hAnsi="Cambria" w:cs="Calibri"/>
                <w:sz w:val="24"/>
                <w:lang w:val="ru-RU"/>
              </w:rPr>
              <w:t xml:space="preserve"> військовослужбовц</w:t>
            </w:r>
            <w:r w:rsidRPr="009D2FE6">
              <w:rPr>
                <w:rFonts w:ascii="Cambria" w:hAnsi="Cambria" w:cs="Calibri"/>
                <w:sz w:val="24"/>
              </w:rPr>
              <w:t>ів</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105</w:t>
            </w:r>
          </w:p>
        </w:tc>
        <w:tc>
          <w:tcPr>
            <w:tcW w:w="4111"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Times New Roman CYR" w:hAnsi="Times New Roman CYR" w:cs="Times New Roman CYR"/>
                <w:sz w:val="24"/>
                <w:lang w:val="ru-RU"/>
              </w:rPr>
            </w:pPr>
            <w:r w:rsidRPr="009D2FE6">
              <w:rPr>
                <w:rFonts w:ascii="Times New Roman CYR" w:hAnsi="Times New Roman CYR" w:cs="Times New Roman CYR"/>
                <w:sz w:val="24"/>
                <w:lang w:val="ru-RU"/>
              </w:rPr>
              <w:t>п.4 ст.14  "Про соціальний і правовий захист військовослужбовців та членів їх сімей"</w:t>
            </w:r>
          </w:p>
        </w:tc>
      </w:tr>
      <w:tr w:rsidR="009D2FE6" w:rsidRPr="009D2FE6" w:rsidTr="00314F3B">
        <w:trPr>
          <w:trHeight w:val="806"/>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6</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Реабілітовані</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62</w:t>
            </w:r>
          </w:p>
        </w:tc>
        <w:tc>
          <w:tcPr>
            <w:tcW w:w="4111"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абз 8 ст. 6 ЗУ "Про реабілітацію репресій жертв комуністичного тоталітарного режиму 1917-1991 років"</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lastRenderedPageBreak/>
              <w:t>7</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Особа (ЧАЕС) - 1 категорія</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13</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 xml:space="preserve">п.15, п.19 ст. 20 ЗУ „Про статус та соціальний захист громадян, які постраждали внаслідок Чорнобильської катастрофи”. </w:t>
            </w:r>
          </w:p>
        </w:tc>
      </w:tr>
      <w:tr w:rsidR="009D2FE6" w:rsidRPr="009D2FE6" w:rsidTr="00314F3B">
        <w:trPr>
          <w:trHeight w:val="923"/>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8</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Особа (ЧАЕС) - 2 категорія - ліквідатор</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49</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 xml:space="preserve"> п.4, п.9 ст. 21, ЗУ „Про статус та соціальний захист громадян, які постраждали внаслідок Чорнобильської катастрофи”. </w:t>
            </w:r>
          </w:p>
        </w:tc>
      </w:tr>
      <w:tr w:rsidR="009D2FE6" w:rsidRPr="009D2FE6" w:rsidTr="00314F3B">
        <w:trPr>
          <w:trHeight w:val="847"/>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9</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служби цивільного захисту</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0</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п.11 ст. 6 ЗУ " Про статус ветеранів військової служби, ветеранів органів внутрішніх справ, ветеранів Національної поліції і деяких інших осіб та їх соціальний захист "</w:t>
            </w:r>
          </w:p>
        </w:tc>
      </w:tr>
      <w:tr w:rsidR="009D2FE6" w:rsidRPr="009D2FE6" w:rsidTr="00314F3B">
        <w:trPr>
          <w:trHeight w:val="818"/>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10</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Державної кримінально-виконавчої служби</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4</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п.11 ст. 6 ЗУ " Про статус ветеранів військової служби, ветеранів органів внутрішніх справ, ветеранів Національної поліції і деяких інших осіб та їх соціальний захист "</w:t>
            </w:r>
          </w:p>
        </w:tc>
      </w:tr>
      <w:tr w:rsidR="009D2FE6" w:rsidRPr="009D2FE6" w:rsidTr="00314F3B">
        <w:trPr>
          <w:trHeight w:val="1450"/>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11</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податкової міліції</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0</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п.11 ст. 6 ЗУ " Про статус ветеранів військової служби, ветеранів органів внутрішніх справ, ветеранів Національної поліції і деяких інших осіб та їх соціальний захист "</w:t>
            </w:r>
          </w:p>
        </w:tc>
      </w:tr>
      <w:tr w:rsidR="009D2FE6" w:rsidRPr="009D2FE6" w:rsidTr="00314F3B">
        <w:trPr>
          <w:trHeight w:val="1438"/>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12</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військової служби</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18</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rPr>
              <w:t>п.11 ст. 6 ЗУ " Про статус ветеранів військової служби, ветеранів органів внутрішніх справ, ветеранів Національної поліції і деяких інших осіб та їх соціальний захист "</w:t>
            </w:r>
          </w:p>
        </w:tc>
      </w:tr>
      <w:tr w:rsidR="009D2FE6" w:rsidRPr="009D2FE6" w:rsidTr="00314F3B">
        <w:trPr>
          <w:trHeight w:val="1023"/>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13</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органів внутрішніх справ</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lang w:val="ru-RU"/>
              </w:rPr>
              <w:t>1</w:t>
            </w:r>
            <w:r w:rsidRPr="009D2FE6">
              <w:rPr>
                <w:rFonts w:ascii="Cambria" w:hAnsi="Cambria" w:cs="Calibri"/>
                <w:sz w:val="24"/>
              </w:rPr>
              <w:t>4</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rPr>
              <w:t>п.11 ст. 6 ЗУ " Про статус ветеранів військової служби, ветеранів органів внутрішніх справ, ветеранів Національної поліції і деяких інших осіб та їх соціальний захист "</w:t>
            </w:r>
          </w:p>
        </w:tc>
      </w:tr>
      <w:tr w:rsidR="009D2FE6" w:rsidRPr="009D2FE6" w:rsidTr="00314F3B">
        <w:trPr>
          <w:trHeight w:val="906"/>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14</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державної пожежної охорони</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0</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п.11 ст. 6 ЗУ " Про статус ветеранів військової служби, ветеранів органів внутрішніх справ, ветеранів Національної поліції і деяких інших осіб та їх соціальний захист "</w:t>
            </w:r>
          </w:p>
        </w:tc>
      </w:tr>
      <w:tr w:rsidR="009D2FE6" w:rsidRPr="009D2FE6" w:rsidTr="00314F3B">
        <w:trPr>
          <w:trHeight w:val="891"/>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15</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Державної служби спеціального зв'язку</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0</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п.11 ст. 6 ЗУ " Про статус ветеранів військової служби, ветеранів органів внутрішніх справ, ветеранів Національної поліції і деяких інших осіб та їх соціальний захист "</w:t>
            </w:r>
          </w:p>
        </w:tc>
      </w:tr>
      <w:tr w:rsidR="009D2FE6" w:rsidRPr="009D2FE6" w:rsidTr="00314F3B">
        <w:trPr>
          <w:trHeight w:val="862"/>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16</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Ветеран Національної поліції</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0</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rPr>
              <w:t xml:space="preserve">п.11 ст. 6 ЗУ " Про статус ветеранів військової служби, ветеранів органів внутрішніх справ, </w:t>
            </w:r>
            <w:r w:rsidRPr="009D2FE6">
              <w:rPr>
                <w:rFonts w:ascii="Cambria" w:hAnsi="Cambria" w:cs="Calibri"/>
                <w:sz w:val="24"/>
              </w:rPr>
              <w:lastRenderedPageBreak/>
              <w:t>ветеранів Національної поліції і деяких інших осіб та їх соціальний захист "</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lastRenderedPageBreak/>
              <w:t>17</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lang w:val="ru-RU"/>
              </w:rPr>
              <w:t>Особа з інвалідністю 1 групи по зору або з ураженням ОРА</w:t>
            </w:r>
            <w:r w:rsidRPr="009D2FE6">
              <w:rPr>
                <w:rFonts w:ascii="Cambria" w:hAnsi="Cambria" w:cs="Calibri"/>
                <w:sz w:val="24"/>
              </w:rPr>
              <w:t xml:space="preserve"> </w:t>
            </w:r>
            <w:r w:rsidRPr="009D2FE6">
              <w:rPr>
                <w:rFonts w:ascii="Cambria" w:hAnsi="Cambria" w:cs="Calibri"/>
                <w:sz w:val="24"/>
                <w:lang w:val="ru-RU"/>
              </w:rPr>
              <w:t>01.10-15.05</w:t>
            </w:r>
            <w:r w:rsidRPr="009D2FE6">
              <w:rPr>
                <w:rFonts w:ascii="Cambria" w:hAnsi="Cambria" w:cs="Calibri"/>
                <w:sz w:val="24"/>
                <w:lang w:val="ru-RU"/>
              </w:rPr>
              <w:br/>
              <w:t>50%</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10</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п.1, п.3 ст. 38-1 ЗУ „Про основи соціальної захищеності осіб з інвалідістю в Україні”</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18</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lang w:val="ru-RU"/>
              </w:rPr>
              <w:t>Особа з інвалідністю 1 групи (крім  осіб з інвалідністю по зору або з ураженням ОРА)</w:t>
            </w:r>
            <w:r w:rsidRPr="009D2FE6">
              <w:rPr>
                <w:rFonts w:ascii="Cambria" w:hAnsi="Cambria" w:cs="Calibri"/>
                <w:sz w:val="24"/>
              </w:rPr>
              <w:t xml:space="preserve"> </w:t>
            </w:r>
            <w:r w:rsidRPr="009D2FE6">
              <w:rPr>
                <w:rFonts w:ascii="Cambria" w:hAnsi="Cambria" w:cs="Calibri"/>
                <w:sz w:val="24"/>
                <w:lang w:val="ru-RU"/>
              </w:rPr>
              <w:t>01.10-15.05</w:t>
            </w:r>
            <w:r w:rsidRPr="009D2FE6">
              <w:rPr>
                <w:rFonts w:ascii="Cambria" w:hAnsi="Cambria" w:cs="Calibri"/>
                <w:sz w:val="24"/>
                <w:lang w:val="ru-RU"/>
              </w:rPr>
              <w:br/>
              <w:t>50%</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w:t>
            </w:r>
            <w:r w:rsidRPr="009D2FE6">
              <w:rPr>
                <w:rFonts w:ascii="Cambria" w:hAnsi="Cambria" w:cs="Calibri"/>
                <w:sz w:val="24"/>
              </w:rPr>
              <w:t>4</w:t>
            </w:r>
            <w:r w:rsidRPr="009D2FE6">
              <w:rPr>
                <w:rFonts w:ascii="Cambria" w:hAnsi="Cambria" w:cs="Calibri"/>
                <w:sz w:val="24"/>
                <w:lang w:val="ru-RU"/>
              </w:rPr>
              <w:t>5</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п.1, п.3 ст. 38-1 ЗУ „Про основи соціальної захищеності осіб з інвалідністю в Україні”</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19</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lang w:val="ru-RU"/>
              </w:rPr>
              <w:t>Особа з інвалідністю 2 групи по зору або з ураженням ОРА</w:t>
            </w:r>
            <w:r w:rsidRPr="009D2FE6">
              <w:rPr>
                <w:rFonts w:ascii="Cambria" w:hAnsi="Cambria" w:cs="Calibri"/>
                <w:sz w:val="24"/>
              </w:rPr>
              <w:t xml:space="preserve"> </w:t>
            </w:r>
            <w:r w:rsidRPr="009D2FE6">
              <w:rPr>
                <w:rFonts w:ascii="Cambria" w:hAnsi="Cambria" w:cs="Calibri"/>
                <w:sz w:val="24"/>
                <w:lang w:val="ru-RU"/>
              </w:rPr>
              <w:t>01.10-15.05</w:t>
            </w:r>
            <w:r w:rsidRPr="009D2FE6">
              <w:rPr>
                <w:rFonts w:ascii="Cambria" w:hAnsi="Cambria" w:cs="Calibri"/>
                <w:sz w:val="24"/>
                <w:lang w:val="ru-RU"/>
              </w:rPr>
              <w:br/>
              <w:t>50%</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15</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п.1, п.3 ст. 38-1 ЗУ „Про основи соціальної захищеності осіб з інвалідністю в Україні”</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20</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lang w:val="ru-RU"/>
              </w:rPr>
              <w:t>Особа з інвалідністю 2 групи (крім осіб з інвалідністю по зору та з ураженням ОРА)</w:t>
            </w:r>
            <w:r w:rsidRPr="009D2FE6">
              <w:rPr>
                <w:rFonts w:ascii="Cambria" w:hAnsi="Cambria" w:cs="Calibri"/>
                <w:sz w:val="24"/>
              </w:rPr>
              <w:t xml:space="preserve"> </w:t>
            </w:r>
            <w:r w:rsidRPr="009D2FE6">
              <w:rPr>
                <w:rFonts w:ascii="Cambria" w:hAnsi="Cambria" w:cs="Calibri"/>
                <w:sz w:val="24"/>
                <w:lang w:val="ru-RU"/>
              </w:rPr>
              <w:t>01.10-15.05</w:t>
            </w:r>
            <w:r w:rsidRPr="009D2FE6">
              <w:rPr>
                <w:rFonts w:ascii="Cambria" w:hAnsi="Cambria" w:cs="Calibri"/>
                <w:sz w:val="24"/>
                <w:lang w:val="ru-RU"/>
              </w:rPr>
              <w:br/>
              <w:t>50%</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520</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п.1, п.3 ст. 38-1 ЗУ „Про основи соціальної захищеності осіб з інвалідністю в Україні”</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21</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lang w:val="ru-RU"/>
              </w:rPr>
              <w:t>Особа з інвалідністю 3 групи</w:t>
            </w:r>
            <w:r w:rsidRPr="009D2FE6">
              <w:rPr>
                <w:rFonts w:ascii="Cambria" w:hAnsi="Cambria" w:cs="Calibri"/>
                <w:sz w:val="24"/>
              </w:rPr>
              <w:t xml:space="preserve"> </w:t>
            </w:r>
            <w:r w:rsidRPr="009D2FE6">
              <w:rPr>
                <w:rFonts w:ascii="Cambria" w:hAnsi="Cambria" w:cs="Calibri"/>
                <w:sz w:val="24"/>
                <w:lang w:val="ru-RU"/>
              </w:rPr>
              <w:t>01.10-15.05</w:t>
            </w:r>
            <w:r w:rsidRPr="009D2FE6">
              <w:rPr>
                <w:rFonts w:ascii="Cambria" w:hAnsi="Cambria" w:cs="Calibri"/>
                <w:sz w:val="24"/>
                <w:lang w:val="ru-RU"/>
              </w:rPr>
              <w:br/>
              <w:t>50%</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2015</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п.1, п.3 ст. 38-1 ЗУ „Про основи соціальної захищеності осіб з інвалідністю в Україні”</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22</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lang w:val="ru-RU"/>
              </w:rPr>
              <w:t>Дитина (ЧАЕС) з  інвалідністю (крім дітей до 6 років)</w:t>
            </w:r>
            <w:r w:rsidRPr="009D2FE6">
              <w:rPr>
                <w:rFonts w:ascii="Cambria" w:hAnsi="Cambria" w:cs="Calibri"/>
                <w:sz w:val="24"/>
              </w:rPr>
              <w:t xml:space="preserve"> </w:t>
            </w:r>
            <w:r w:rsidRPr="009D2FE6">
              <w:rPr>
                <w:rFonts w:ascii="Cambria" w:hAnsi="Cambria" w:cs="Calibri"/>
                <w:sz w:val="24"/>
                <w:lang w:val="ru-RU"/>
              </w:rPr>
              <w:t>01.10-15.05</w:t>
            </w:r>
            <w:r w:rsidRPr="009D2FE6">
              <w:rPr>
                <w:rFonts w:ascii="Cambria" w:hAnsi="Cambria" w:cs="Calibri"/>
                <w:sz w:val="24"/>
                <w:lang w:val="ru-RU"/>
              </w:rPr>
              <w:br/>
              <w:t>50%</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0</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 xml:space="preserve"> ст. 30 ЗУ „Про статус та соціальний захист громадян, які постраждали внаслідок Чорнобильської катастрофи”. </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23</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rPr>
            </w:pPr>
            <w:r w:rsidRPr="009D2FE6">
              <w:rPr>
                <w:rFonts w:ascii="Cambria" w:hAnsi="Cambria" w:cs="Calibri"/>
                <w:sz w:val="24"/>
                <w:lang w:val="ru-RU"/>
              </w:rPr>
              <w:t>Дитина з інвалідністю (крім дітей до 6 років)</w:t>
            </w:r>
            <w:r w:rsidRPr="009D2FE6">
              <w:rPr>
                <w:rFonts w:ascii="Cambria" w:hAnsi="Cambria" w:cs="Calibri"/>
                <w:sz w:val="24"/>
              </w:rPr>
              <w:t xml:space="preserve"> </w:t>
            </w:r>
            <w:r w:rsidRPr="009D2FE6">
              <w:rPr>
                <w:rFonts w:ascii="Cambria" w:hAnsi="Cambria" w:cs="Calibri"/>
                <w:sz w:val="24"/>
                <w:lang w:val="ru-RU"/>
              </w:rPr>
              <w:t>01.10-15.05</w:t>
            </w:r>
            <w:r w:rsidRPr="009D2FE6">
              <w:rPr>
                <w:rFonts w:ascii="Cambria" w:hAnsi="Cambria" w:cs="Calibri"/>
                <w:sz w:val="24"/>
                <w:lang w:val="ru-RU"/>
              </w:rPr>
              <w:br/>
              <w:t>50%</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132</w:t>
            </w:r>
          </w:p>
        </w:tc>
        <w:tc>
          <w:tcPr>
            <w:tcW w:w="4111" w:type="dxa"/>
            <w:tcBorders>
              <w:top w:val="nil"/>
              <w:left w:val="nil"/>
              <w:bottom w:val="single" w:sz="4" w:space="0" w:color="auto"/>
              <w:right w:val="single" w:sz="4" w:space="0" w:color="auto"/>
            </w:tcBorders>
            <w:shd w:val="clear" w:color="auto" w:fill="auto"/>
            <w:vAlign w:val="bottom"/>
            <w:hideMark/>
          </w:tcPr>
          <w:p w:rsidR="00380E36" w:rsidRPr="009D2FE6" w:rsidRDefault="00380E36" w:rsidP="00380E36">
            <w:pPr>
              <w:spacing w:line="240" w:lineRule="auto"/>
              <w:rPr>
                <w:sz w:val="24"/>
                <w:lang w:val="ru-RU"/>
              </w:rPr>
            </w:pPr>
            <w:r w:rsidRPr="009D2FE6">
              <w:rPr>
                <w:sz w:val="24"/>
                <w:lang w:val="ru-RU"/>
              </w:rPr>
              <w:t>ст. 38-1 ЗУ „Про основи соціальної захищеності осіб з інвалідністю в Україні”</w:t>
            </w:r>
          </w:p>
        </w:tc>
      </w:tr>
      <w:tr w:rsidR="009D2FE6" w:rsidRPr="009D2FE6" w:rsidTr="00314F3B">
        <w:trPr>
          <w:trHeight w:val="599"/>
        </w:trPr>
        <w:tc>
          <w:tcPr>
            <w:tcW w:w="504" w:type="dxa"/>
            <w:tcBorders>
              <w:top w:val="nil"/>
              <w:left w:val="single" w:sz="8" w:space="0" w:color="auto"/>
              <w:bottom w:val="single" w:sz="4" w:space="0" w:color="auto"/>
              <w:right w:val="single" w:sz="4" w:space="0" w:color="auto"/>
            </w:tcBorders>
            <w:shd w:val="clear" w:color="auto" w:fill="auto"/>
            <w:noWrap/>
            <w:vAlign w:val="center"/>
            <w:hideMark/>
          </w:tcPr>
          <w:p w:rsidR="00380E36" w:rsidRPr="009D2FE6" w:rsidRDefault="00380E36" w:rsidP="00380E36">
            <w:pPr>
              <w:spacing w:line="240" w:lineRule="auto"/>
              <w:jc w:val="center"/>
              <w:rPr>
                <w:rFonts w:ascii="Cambria" w:hAnsi="Cambria" w:cs="Calibri"/>
                <w:sz w:val="24"/>
                <w:lang w:val="ru-RU"/>
              </w:rPr>
            </w:pPr>
            <w:r w:rsidRPr="009D2FE6">
              <w:rPr>
                <w:rFonts w:ascii="Cambria" w:hAnsi="Cambria" w:cs="Calibri"/>
                <w:sz w:val="24"/>
                <w:lang w:val="ru-RU"/>
              </w:rPr>
              <w:t>24</w:t>
            </w:r>
          </w:p>
        </w:tc>
        <w:tc>
          <w:tcPr>
            <w:tcW w:w="4056" w:type="dxa"/>
            <w:tcBorders>
              <w:top w:val="nil"/>
              <w:left w:val="nil"/>
              <w:bottom w:val="single" w:sz="4" w:space="0" w:color="auto"/>
              <w:right w:val="single" w:sz="4"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Дитина з багатодітної сім'ї</w:t>
            </w:r>
          </w:p>
        </w:tc>
        <w:tc>
          <w:tcPr>
            <w:tcW w:w="1843" w:type="dxa"/>
            <w:tcBorders>
              <w:top w:val="nil"/>
              <w:left w:val="nil"/>
              <w:bottom w:val="single" w:sz="4" w:space="0" w:color="auto"/>
              <w:right w:val="single" w:sz="4" w:space="0" w:color="auto"/>
            </w:tcBorders>
            <w:shd w:val="clear" w:color="000000" w:fill="D9D9D9"/>
            <w:vAlign w:val="center"/>
            <w:hideMark/>
          </w:tcPr>
          <w:p w:rsidR="00380E36" w:rsidRPr="009D2FE6" w:rsidRDefault="00380E36" w:rsidP="00380E36">
            <w:pPr>
              <w:spacing w:line="240" w:lineRule="auto"/>
              <w:jc w:val="center"/>
              <w:rPr>
                <w:rFonts w:ascii="Cambria" w:hAnsi="Cambria" w:cs="Calibri"/>
                <w:sz w:val="24"/>
              </w:rPr>
            </w:pPr>
            <w:r w:rsidRPr="009D2FE6">
              <w:rPr>
                <w:rFonts w:ascii="Cambria" w:hAnsi="Cambria" w:cs="Calibri"/>
                <w:sz w:val="24"/>
              </w:rPr>
              <w:t>1478</w:t>
            </w:r>
          </w:p>
        </w:tc>
        <w:tc>
          <w:tcPr>
            <w:tcW w:w="4111" w:type="dxa"/>
            <w:tcBorders>
              <w:top w:val="nil"/>
              <w:left w:val="nil"/>
              <w:bottom w:val="single" w:sz="4" w:space="0" w:color="auto"/>
              <w:right w:val="single" w:sz="8" w:space="0" w:color="auto"/>
            </w:tcBorders>
            <w:shd w:val="clear" w:color="auto" w:fill="auto"/>
            <w:vAlign w:val="center"/>
            <w:hideMark/>
          </w:tcPr>
          <w:p w:rsidR="00380E36" w:rsidRPr="009D2FE6" w:rsidRDefault="00380E36" w:rsidP="00380E36">
            <w:pPr>
              <w:spacing w:line="240" w:lineRule="auto"/>
              <w:rPr>
                <w:rFonts w:ascii="Cambria" w:hAnsi="Cambria" w:cs="Calibri"/>
                <w:sz w:val="24"/>
                <w:lang w:val="ru-RU"/>
              </w:rPr>
            </w:pPr>
            <w:r w:rsidRPr="009D2FE6">
              <w:rPr>
                <w:rFonts w:ascii="Cambria" w:hAnsi="Cambria" w:cs="Calibri"/>
                <w:sz w:val="24"/>
                <w:lang w:val="ru-RU"/>
              </w:rPr>
              <w:t>ст. 13 ЗУ "Про охорону дитинства"</w:t>
            </w:r>
          </w:p>
        </w:tc>
      </w:tr>
    </w:tbl>
    <w:p w:rsidR="00380E36" w:rsidRPr="009D2FE6" w:rsidRDefault="00C657BC" w:rsidP="00380E36">
      <w:pPr>
        <w:shd w:val="clear" w:color="auto" w:fill="FFFFFF"/>
        <w:spacing w:line="240" w:lineRule="auto"/>
        <w:jc w:val="both"/>
        <w:rPr>
          <w:sz w:val="24"/>
          <w:lang w:val="ru-RU"/>
        </w:rPr>
      </w:pPr>
      <w:r w:rsidRPr="009D2FE6">
        <w:rPr>
          <w:sz w:val="24"/>
          <w:lang w:val="ru-RU"/>
        </w:rPr>
        <w:fldChar w:fldCharType="end"/>
      </w:r>
    </w:p>
    <w:p w:rsidR="00380E36" w:rsidRPr="009D2FE6" w:rsidRDefault="00380E36" w:rsidP="00380E36">
      <w:pPr>
        <w:shd w:val="clear" w:color="auto" w:fill="FFFFFF"/>
        <w:spacing w:line="240" w:lineRule="auto"/>
        <w:jc w:val="both"/>
        <w:rPr>
          <w:sz w:val="24"/>
          <w:lang w:val="ru-RU"/>
        </w:rPr>
      </w:pPr>
      <w:r w:rsidRPr="009D2FE6">
        <w:rPr>
          <w:sz w:val="24"/>
        </w:rPr>
        <w:t>5</w:t>
      </w:r>
      <w:r w:rsidRPr="009D2FE6">
        <w:rPr>
          <w:sz w:val="24"/>
          <w:lang w:val="ru-RU"/>
        </w:rPr>
        <w:t>. На підставі діючих нормативно-правових актів сума коштів перераховується в межах кошторисних призначень.</w:t>
      </w:r>
    </w:p>
    <w:p w:rsidR="00380E36" w:rsidRPr="009D2FE6" w:rsidRDefault="00380E36" w:rsidP="00380E36">
      <w:pPr>
        <w:shd w:val="clear" w:color="auto" w:fill="FFFFFF"/>
        <w:spacing w:line="240" w:lineRule="auto"/>
        <w:jc w:val="both"/>
        <w:rPr>
          <w:sz w:val="24"/>
          <w:lang w:val="ru-RU"/>
        </w:rPr>
      </w:pPr>
      <w:r w:rsidRPr="009D2FE6">
        <w:rPr>
          <w:kern w:val="36"/>
          <w:sz w:val="24"/>
        </w:rPr>
        <w:t xml:space="preserve">6. </w:t>
      </w:r>
      <w:r w:rsidRPr="009D2FE6">
        <w:rPr>
          <w:sz w:val="24"/>
          <w:lang w:val="ru-RU"/>
        </w:rPr>
        <w:t>Цей Порядок діє до моменту врегулювання питання фінансування пільгового проїзду окремих категорій громадян за рахунок коштів державного бюджету України.</w:t>
      </w:r>
    </w:p>
    <w:p w:rsidR="00380E36" w:rsidRPr="009D2FE6" w:rsidRDefault="00380E36" w:rsidP="00380E36">
      <w:pPr>
        <w:shd w:val="clear" w:color="auto" w:fill="FFFFFF"/>
        <w:spacing w:line="240" w:lineRule="auto"/>
        <w:jc w:val="center"/>
        <w:rPr>
          <w:b/>
          <w:bCs/>
          <w:kern w:val="36"/>
          <w:sz w:val="24"/>
          <w:lang w:val="ru-RU"/>
        </w:rPr>
      </w:pPr>
      <w:r w:rsidRPr="009D2FE6">
        <w:rPr>
          <w:b/>
          <w:bCs/>
          <w:kern w:val="36"/>
          <w:sz w:val="24"/>
          <w:lang w:val="ru-RU"/>
        </w:rPr>
        <w:t>Розрахунок</w:t>
      </w:r>
    </w:p>
    <w:p w:rsidR="00380E36" w:rsidRPr="009D2FE6" w:rsidRDefault="00380E36" w:rsidP="00380E36">
      <w:pPr>
        <w:shd w:val="clear" w:color="auto" w:fill="FFFFFF"/>
        <w:spacing w:line="240" w:lineRule="auto"/>
        <w:jc w:val="center"/>
        <w:outlineLvl w:val="0"/>
        <w:rPr>
          <w:b/>
          <w:bCs/>
          <w:kern w:val="36"/>
          <w:sz w:val="24"/>
          <w:lang w:val="ru-RU"/>
        </w:rPr>
      </w:pPr>
      <w:r w:rsidRPr="009D2FE6">
        <w:rPr>
          <w:b/>
          <w:bCs/>
          <w:kern w:val="36"/>
          <w:sz w:val="24"/>
          <w:lang w:val="ru-RU"/>
        </w:rPr>
        <w:t>компенсаційних виплат перевізникам за безкоштовний пільговий проїзд окремих категорій громадян на приміських автобусних маршрутах загального користування за рахунок коштів міського бюджету</w:t>
      </w:r>
    </w:p>
    <w:p w:rsidR="00380E36" w:rsidRPr="009D2FE6" w:rsidRDefault="00380E36" w:rsidP="00380E36">
      <w:pPr>
        <w:shd w:val="clear" w:color="auto" w:fill="FFFFFF"/>
        <w:spacing w:line="240" w:lineRule="auto"/>
        <w:jc w:val="both"/>
        <w:rPr>
          <w:sz w:val="24"/>
          <w:lang w:val="ru-RU"/>
        </w:rPr>
      </w:pPr>
      <w:r w:rsidRPr="009D2FE6">
        <w:rPr>
          <w:sz w:val="24"/>
          <w:lang w:val="ru-RU"/>
        </w:rPr>
        <w:t xml:space="preserve">Безкоштовне перевезення окремих категорій громадян, що мають право на безплатний проїзд згідно з чинним законодавством та вказаних у п. </w:t>
      </w:r>
      <w:r w:rsidRPr="009D2FE6">
        <w:rPr>
          <w:sz w:val="24"/>
        </w:rPr>
        <w:t>4</w:t>
      </w:r>
      <w:r w:rsidRPr="009D2FE6">
        <w:rPr>
          <w:sz w:val="24"/>
          <w:lang w:val="ru-RU"/>
        </w:rPr>
        <w:t xml:space="preserve"> даного Порядку, здійснюється приміськими авто</w:t>
      </w:r>
      <w:r w:rsidRPr="009D2FE6">
        <w:rPr>
          <w:sz w:val="24"/>
        </w:rPr>
        <w:t>мобільними</w:t>
      </w:r>
      <w:r w:rsidRPr="009D2FE6">
        <w:rPr>
          <w:sz w:val="24"/>
          <w:lang w:val="ru-RU"/>
        </w:rPr>
        <w:t xml:space="preserve"> маршрутами загального користування на умовах, визначених договором на перевезення пасажирів приміськими автобусними маршрутами загального користування</w:t>
      </w:r>
      <w:r w:rsidRPr="009D2FE6">
        <w:rPr>
          <w:sz w:val="24"/>
        </w:rPr>
        <w:t xml:space="preserve"> та </w:t>
      </w:r>
      <w:r w:rsidRPr="009D2FE6">
        <w:rPr>
          <w:sz w:val="24"/>
          <w:lang w:val="ru-RU"/>
        </w:rPr>
        <w:t>на підставі договору</w:t>
      </w:r>
      <w:r w:rsidRPr="009D2FE6">
        <w:rPr>
          <w:sz w:val="24"/>
        </w:rPr>
        <w:t xml:space="preserve"> на відшкодування за пільгове перевевезення</w:t>
      </w:r>
      <w:r w:rsidRPr="009D2FE6">
        <w:rPr>
          <w:sz w:val="24"/>
          <w:lang w:val="ru-RU"/>
        </w:rPr>
        <w:t xml:space="preserve">, укладеного між Перевізником та </w:t>
      </w:r>
      <w:r w:rsidRPr="009D2FE6">
        <w:rPr>
          <w:sz w:val="24"/>
        </w:rPr>
        <w:t>управлінням</w:t>
      </w:r>
      <w:r w:rsidRPr="009D2FE6">
        <w:rPr>
          <w:sz w:val="24"/>
          <w:lang w:val="ru-RU"/>
        </w:rPr>
        <w:t xml:space="preserve"> соціального захисту населення </w:t>
      </w:r>
      <w:r w:rsidRPr="009D2FE6">
        <w:rPr>
          <w:sz w:val="24"/>
        </w:rPr>
        <w:t>Новороздільської</w:t>
      </w:r>
      <w:r w:rsidRPr="009D2FE6">
        <w:rPr>
          <w:sz w:val="24"/>
          <w:lang w:val="ru-RU"/>
        </w:rPr>
        <w:t xml:space="preserve"> міської ради, </w:t>
      </w:r>
      <w:r w:rsidRPr="009D2FE6">
        <w:rPr>
          <w:sz w:val="24"/>
        </w:rPr>
        <w:t>згідно коефіцієнту визначеного комісією з питань розрахунків обсягів компенсації витрат автомобільним транспортом загального користування</w:t>
      </w:r>
      <w:r w:rsidRPr="009D2FE6">
        <w:rPr>
          <w:sz w:val="24"/>
          <w:lang w:val="ru-RU"/>
        </w:rPr>
        <w:t>.</w:t>
      </w:r>
    </w:p>
    <w:p w:rsidR="00380E36" w:rsidRPr="009D2FE6" w:rsidRDefault="00380E36" w:rsidP="00380E36">
      <w:pPr>
        <w:shd w:val="clear" w:color="auto" w:fill="FFFFFF"/>
        <w:spacing w:line="240" w:lineRule="auto"/>
        <w:jc w:val="both"/>
        <w:rPr>
          <w:sz w:val="24"/>
          <w:lang w:val="ru-RU"/>
        </w:rPr>
      </w:pPr>
      <w:r w:rsidRPr="009D2FE6">
        <w:rPr>
          <w:sz w:val="24"/>
          <w:lang w:val="ru-RU"/>
        </w:rPr>
        <w:t xml:space="preserve">Перевізник до 15 числа наступного місяця за звітним подає до </w:t>
      </w:r>
      <w:r w:rsidRPr="009D2FE6">
        <w:rPr>
          <w:sz w:val="24"/>
        </w:rPr>
        <w:t>управління</w:t>
      </w:r>
      <w:r w:rsidRPr="009D2FE6">
        <w:rPr>
          <w:sz w:val="24"/>
          <w:lang w:val="ru-RU"/>
        </w:rPr>
        <w:t xml:space="preserve"> соціального захисту населення </w:t>
      </w:r>
      <w:r w:rsidRPr="009D2FE6">
        <w:rPr>
          <w:sz w:val="24"/>
        </w:rPr>
        <w:t>Новороздільської</w:t>
      </w:r>
      <w:r w:rsidRPr="009D2FE6">
        <w:rPr>
          <w:sz w:val="24"/>
          <w:lang w:val="ru-RU"/>
        </w:rPr>
        <w:t xml:space="preserve"> міської ради розрахунок суми компенсаційних виплат за пільговий проїзд окремих категорій громадян при користуванні пасажирським транспортом на приміських маршрутах.</w:t>
      </w:r>
    </w:p>
    <w:p w:rsidR="00380E36" w:rsidRPr="009D2FE6" w:rsidRDefault="00380E36" w:rsidP="00380E36">
      <w:pPr>
        <w:shd w:val="clear" w:color="auto" w:fill="FFFFFF"/>
        <w:spacing w:line="240" w:lineRule="auto"/>
        <w:jc w:val="both"/>
        <w:rPr>
          <w:sz w:val="24"/>
          <w:lang w:val="ru-RU"/>
        </w:rPr>
      </w:pPr>
      <w:r w:rsidRPr="009D2FE6">
        <w:rPr>
          <w:sz w:val="24"/>
          <w:lang w:val="ru-RU"/>
        </w:rPr>
        <w:lastRenderedPageBreak/>
        <w:t>Відшкодування компенсаційних виплат за пільговий проїзд окремих категорій громадян здійснюється головним розпорядником бюджетних коштів згідно з розрахунками</w:t>
      </w:r>
      <w:r w:rsidRPr="009D2FE6">
        <w:rPr>
          <w:sz w:val="24"/>
        </w:rPr>
        <w:t xml:space="preserve"> та актами </w:t>
      </w:r>
      <w:r w:rsidRPr="009D2FE6">
        <w:rPr>
          <w:sz w:val="24"/>
          <w:lang w:val="ru-RU"/>
        </w:rPr>
        <w:t>звіряння розрахунків за фактично надані послуги, поданими Перевізником у межах бюджетних призначень на відповідний рік.</w:t>
      </w:r>
    </w:p>
    <w:p w:rsidR="00380E36" w:rsidRPr="009D2FE6" w:rsidRDefault="00380E36" w:rsidP="00380E36">
      <w:pPr>
        <w:shd w:val="clear" w:color="auto" w:fill="FFFFFF"/>
        <w:spacing w:line="240" w:lineRule="auto"/>
        <w:jc w:val="both"/>
        <w:rPr>
          <w:sz w:val="24"/>
          <w:lang w:val="ru-RU"/>
        </w:rPr>
      </w:pPr>
      <w:r w:rsidRPr="009D2FE6">
        <w:rPr>
          <w:sz w:val="24"/>
          <w:lang w:val="ru-RU"/>
        </w:rPr>
        <w:t>Перевізник несе персональну відповідальність за достовірність наданих розрахунків та інших документів щодо пільгового проїзду окремих категорій громадян.</w:t>
      </w:r>
    </w:p>
    <w:p w:rsidR="00380E36" w:rsidRPr="009D2FE6" w:rsidRDefault="00380E36" w:rsidP="00380E36">
      <w:pPr>
        <w:shd w:val="clear" w:color="auto" w:fill="FFFFFF"/>
        <w:spacing w:line="240" w:lineRule="auto"/>
        <w:jc w:val="both"/>
        <w:rPr>
          <w:sz w:val="24"/>
          <w:lang w:val="ru-RU"/>
        </w:rPr>
      </w:pPr>
      <w:r w:rsidRPr="009D2FE6">
        <w:rPr>
          <w:sz w:val="24"/>
          <w:lang w:val="ru-RU"/>
        </w:rPr>
        <w:t>Виплата компенсації на відшкодування фактично понесених збитків за перевезення пільгової категорії громадян здійснюється у межах кошторисних призначень, виділених на зазначені цілі.</w:t>
      </w:r>
    </w:p>
    <w:p w:rsidR="00380E36" w:rsidRPr="009D2FE6" w:rsidRDefault="00380E36" w:rsidP="00380E36">
      <w:pPr>
        <w:shd w:val="clear" w:color="auto" w:fill="FFFFFF"/>
        <w:spacing w:line="240" w:lineRule="auto"/>
        <w:jc w:val="both"/>
        <w:rPr>
          <w:sz w:val="24"/>
          <w:lang w:val="ru-RU"/>
        </w:rPr>
      </w:pPr>
      <w:r w:rsidRPr="009D2FE6">
        <w:rPr>
          <w:sz w:val="24"/>
          <w:lang w:val="ru-RU"/>
        </w:rPr>
        <w:t xml:space="preserve">Компенсаційні виплати на пільговий проїзд здійснюються шляхом перерахування коштів із реєстраційного рахунку </w:t>
      </w:r>
      <w:r w:rsidRPr="009D2FE6">
        <w:rPr>
          <w:sz w:val="24"/>
        </w:rPr>
        <w:t>управління</w:t>
      </w:r>
      <w:r w:rsidRPr="009D2FE6">
        <w:rPr>
          <w:sz w:val="24"/>
          <w:lang w:val="ru-RU"/>
        </w:rPr>
        <w:t xml:space="preserve"> соціального захисту населення </w:t>
      </w:r>
      <w:r w:rsidRPr="009D2FE6">
        <w:rPr>
          <w:sz w:val="24"/>
        </w:rPr>
        <w:t>Новороздільської</w:t>
      </w:r>
      <w:r w:rsidRPr="009D2FE6">
        <w:rPr>
          <w:sz w:val="24"/>
          <w:lang w:val="ru-RU"/>
        </w:rPr>
        <w:t xml:space="preserve"> міської ради на рахунок Перевізника.</w:t>
      </w:r>
    </w:p>
    <w:p w:rsidR="00380E36" w:rsidRPr="009D2FE6" w:rsidRDefault="00380E36" w:rsidP="00380E36">
      <w:pPr>
        <w:spacing w:line="100" w:lineRule="atLeast"/>
        <w:jc w:val="both"/>
        <w:rPr>
          <w:b/>
          <w:sz w:val="24"/>
          <w:lang w:eastAsia="ru-RU"/>
        </w:rPr>
      </w:pPr>
    </w:p>
    <w:p w:rsidR="00380E36" w:rsidRPr="009D2FE6" w:rsidRDefault="00380E36" w:rsidP="00380E36">
      <w:pPr>
        <w:shd w:val="clear" w:color="auto" w:fill="FFFFFF"/>
        <w:spacing w:line="240" w:lineRule="auto"/>
        <w:rPr>
          <w:sz w:val="24"/>
        </w:rPr>
      </w:pPr>
      <w:r w:rsidRPr="009D2FE6">
        <w:rPr>
          <w:sz w:val="24"/>
        </w:rPr>
        <w:t xml:space="preserve">                                                                                                                               </w:t>
      </w:r>
    </w:p>
    <w:p w:rsidR="00380E36" w:rsidRPr="009D2FE6" w:rsidRDefault="00380E36" w:rsidP="00380E36">
      <w:pPr>
        <w:spacing w:line="240" w:lineRule="auto"/>
        <w:rPr>
          <w:sz w:val="24"/>
          <w:lang w:eastAsia="ru-RU"/>
        </w:rPr>
      </w:pPr>
      <w:r w:rsidRPr="009D2FE6">
        <w:rPr>
          <w:sz w:val="24"/>
          <w:lang w:eastAsia="ru-RU"/>
        </w:rPr>
        <w:t xml:space="preserve">Начальник управління соціального </w:t>
      </w:r>
    </w:p>
    <w:p w:rsidR="00380E36" w:rsidRPr="009D2FE6" w:rsidRDefault="00380E36" w:rsidP="00380E36">
      <w:pPr>
        <w:spacing w:line="240" w:lineRule="auto"/>
        <w:rPr>
          <w:sz w:val="24"/>
          <w:lang w:eastAsia="ru-RU"/>
        </w:rPr>
      </w:pPr>
      <w:r w:rsidRPr="009D2FE6">
        <w:rPr>
          <w:sz w:val="24"/>
          <w:lang w:eastAsia="ru-RU"/>
        </w:rPr>
        <w:t>захисту населення                                                                  Галина КАЛІНЧУК</w:t>
      </w:r>
    </w:p>
    <w:p w:rsidR="00380E36" w:rsidRPr="009D2FE6" w:rsidRDefault="00380E36" w:rsidP="00380E36">
      <w:pPr>
        <w:shd w:val="clear" w:color="auto" w:fill="FFFFFF"/>
        <w:spacing w:line="240" w:lineRule="auto"/>
        <w:rPr>
          <w:sz w:val="24"/>
        </w:rPr>
      </w:pPr>
    </w:p>
    <w:p w:rsidR="00380E36" w:rsidRPr="009D2FE6" w:rsidRDefault="00380E36" w:rsidP="00380E36">
      <w:pPr>
        <w:shd w:val="clear" w:color="auto" w:fill="FFFFFF"/>
        <w:spacing w:line="240" w:lineRule="auto"/>
        <w:rPr>
          <w:sz w:val="24"/>
        </w:rPr>
      </w:pPr>
    </w:p>
    <w:p w:rsidR="00380E36" w:rsidRPr="009D2FE6" w:rsidRDefault="00380E36" w:rsidP="00380E36">
      <w:pPr>
        <w:shd w:val="clear" w:color="auto" w:fill="FFFFFF"/>
        <w:spacing w:line="240" w:lineRule="auto"/>
        <w:rPr>
          <w:sz w:val="24"/>
        </w:rPr>
      </w:pPr>
    </w:p>
    <w:p w:rsidR="00380E36" w:rsidRPr="009D2FE6" w:rsidRDefault="00380E36" w:rsidP="00380E36">
      <w:pPr>
        <w:shd w:val="clear" w:color="auto" w:fill="FFFFFF"/>
        <w:spacing w:line="240" w:lineRule="auto"/>
        <w:jc w:val="center"/>
        <w:rPr>
          <w:sz w:val="24"/>
          <w:lang w:eastAsia="ru-RU"/>
        </w:rPr>
      </w:pPr>
      <w:r w:rsidRPr="009D2FE6">
        <w:rPr>
          <w:sz w:val="24"/>
          <w:lang w:eastAsia="ru-RU"/>
        </w:rPr>
        <w:t xml:space="preserve">                                                                               </w:t>
      </w:r>
    </w:p>
    <w:p w:rsidR="00380E36" w:rsidRPr="009D2FE6" w:rsidRDefault="00380E36" w:rsidP="00380E36">
      <w:pPr>
        <w:shd w:val="clear" w:color="auto" w:fill="FFFFFF"/>
        <w:spacing w:line="240" w:lineRule="auto"/>
        <w:jc w:val="center"/>
        <w:rPr>
          <w:sz w:val="24"/>
          <w:lang w:eastAsia="ru-RU"/>
        </w:rPr>
      </w:pPr>
      <w:r w:rsidRPr="009D2FE6">
        <w:rPr>
          <w:sz w:val="24"/>
          <w:lang w:eastAsia="ru-RU"/>
        </w:rPr>
        <w:t xml:space="preserve">                                                                                                                        </w:t>
      </w:r>
    </w:p>
    <w:p w:rsidR="00380E36" w:rsidRPr="009D2FE6" w:rsidRDefault="00380E36" w:rsidP="00380E36">
      <w:pPr>
        <w:shd w:val="clear" w:color="auto" w:fill="FFFFFF"/>
        <w:spacing w:line="240" w:lineRule="auto"/>
        <w:jc w:val="center"/>
        <w:rPr>
          <w:sz w:val="24"/>
          <w:lang w:eastAsia="ru-RU"/>
        </w:rPr>
      </w:pPr>
    </w:p>
    <w:p w:rsidR="00380E36" w:rsidRPr="009D2FE6" w:rsidRDefault="00380E36" w:rsidP="00380E36">
      <w:pPr>
        <w:shd w:val="clear" w:color="auto" w:fill="FFFFFF"/>
        <w:spacing w:line="240" w:lineRule="auto"/>
        <w:jc w:val="center"/>
        <w:rPr>
          <w:sz w:val="24"/>
          <w:lang w:eastAsia="ru-RU"/>
        </w:rPr>
      </w:pPr>
    </w:p>
    <w:p w:rsidR="00380E36" w:rsidRPr="009D2FE6" w:rsidRDefault="00380E36" w:rsidP="00380E36">
      <w:pPr>
        <w:shd w:val="clear" w:color="auto" w:fill="FFFFFF"/>
        <w:spacing w:line="240" w:lineRule="auto"/>
        <w:jc w:val="center"/>
        <w:rPr>
          <w:sz w:val="24"/>
          <w:lang w:eastAsia="ru-RU"/>
        </w:rPr>
      </w:pPr>
    </w:p>
    <w:p w:rsidR="00380E36" w:rsidRPr="009D2FE6" w:rsidRDefault="00380E36" w:rsidP="00380E36">
      <w:pPr>
        <w:shd w:val="clear" w:color="auto" w:fill="FFFFFF"/>
        <w:spacing w:line="240" w:lineRule="auto"/>
        <w:jc w:val="center"/>
        <w:rPr>
          <w:sz w:val="24"/>
          <w:lang w:eastAsia="ru-RU"/>
        </w:rPr>
      </w:pPr>
    </w:p>
    <w:p w:rsidR="00380E36" w:rsidRPr="009D2FE6" w:rsidRDefault="00380E36" w:rsidP="00380E36">
      <w:pPr>
        <w:shd w:val="clear" w:color="auto" w:fill="FFFFFF"/>
        <w:spacing w:line="240" w:lineRule="auto"/>
        <w:jc w:val="center"/>
        <w:rPr>
          <w:sz w:val="24"/>
          <w:lang w:eastAsia="ru-RU"/>
        </w:rPr>
      </w:pPr>
    </w:p>
    <w:p w:rsidR="00380E36" w:rsidRPr="009D2FE6" w:rsidRDefault="00380E36" w:rsidP="00380E36">
      <w:pPr>
        <w:shd w:val="clear" w:color="auto" w:fill="FFFFFF"/>
        <w:spacing w:line="240" w:lineRule="auto"/>
        <w:jc w:val="center"/>
        <w:rPr>
          <w:sz w:val="24"/>
          <w:lang w:eastAsia="ru-RU"/>
        </w:rPr>
      </w:pPr>
    </w:p>
    <w:p w:rsidR="00380E36" w:rsidRPr="009D2FE6" w:rsidRDefault="00380E36" w:rsidP="00380E36">
      <w:pPr>
        <w:shd w:val="clear" w:color="auto" w:fill="FFFFFF"/>
        <w:spacing w:line="240" w:lineRule="auto"/>
        <w:jc w:val="center"/>
        <w:rPr>
          <w:sz w:val="24"/>
          <w:lang w:eastAsia="ru-RU"/>
        </w:rPr>
      </w:pPr>
    </w:p>
    <w:p w:rsidR="00380E36" w:rsidRPr="009D2FE6" w:rsidRDefault="00380E36"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14F3B" w:rsidRPr="009D2FE6" w:rsidRDefault="00314F3B" w:rsidP="00380E36">
      <w:pPr>
        <w:shd w:val="clear" w:color="auto" w:fill="FFFFFF"/>
        <w:spacing w:line="240" w:lineRule="auto"/>
        <w:jc w:val="center"/>
        <w:rPr>
          <w:sz w:val="24"/>
          <w:lang w:eastAsia="ru-RU"/>
        </w:rPr>
      </w:pPr>
    </w:p>
    <w:p w:rsidR="00380E36" w:rsidRPr="009D2FE6" w:rsidRDefault="00380E36" w:rsidP="00BC5B7B">
      <w:pPr>
        <w:shd w:val="clear" w:color="auto" w:fill="FFFFFF"/>
        <w:spacing w:line="240" w:lineRule="auto"/>
        <w:rPr>
          <w:sz w:val="24"/>
          <w:lang w:eastAsia="ru-RU"/>
        </w:rPr>
      </w:pPr>
    </w:p>
    <w:p w:rsidR="00380E36" w:rsidRPr="009D2FE6" w:rsidRDefault="00380E36" w:rsidP="00314F3B">
      <w:pPr>
        <w:shd w:val="clear" w:color="auto" w:fill="FFFFFF"/>
        <w:spacing w:line="240" w:lineRule="auto"/>
        <w:jc w:val="right"/>
        <w:rPr>
          <w:sz w:val="24"/>
          <w:lang w:eastAsia="ru-RU"/>
        </w:rPr>
      </w:pPr>
    </w:p>
    <w:p w:rsidR="00380E36" w:rsidRPr="009D2FE6" w:rsidRDefault="00380E36" w:rsidP="00314F3B">
      <w:pPr>
        <w:shd w:val="clear" w:color="auto" w:fill="FFFFFF"/>
        <w:spacing w:line="240" w:lineRule="auto"/>
        <w:jc w:val="right"/>
        <w:rPr>
          <w:sz w:val="24"/>
          <w:lang w:eastAsia="ru-RU"/>
        </w:rPr>
      </w:pPr>
      <w:r w:rsidRPr="009D2FE6">
        <w:rPr>
          <w:sz w:val="24"/>
          <w:lang w:eastAsia="ru-RU"/>
        </w:rPr>
        <w:t xml:space="preserve">                                                                                                                          </w:t>
      </w:r>
      <w:r w:rsidRPr="009D2FE6">
        <w:rPr>
          <w:sz w:val="24"/>
          <w:lang w:val="ru-RU" w:eastAsia="ru-RU"/>
        </w:rPr>
        <w:t xml:space="preserve">Додаток </w:t>
      </w:r>
      <w:r w:rsidRPr="009D2FE6">
        <w:rPr>
          <w:sz w:val="24"/>
          <w:lang w:eastAsia="ru-RU"/>
        </w:rPr>
        <w:t>2</w:t>
      </w:r>
    </w:p>
    <w:p w:rsidR="00380E36" w:rsidRPr="009D2FE6" w:rsidRDefault="00380E36" w:rsidP="00314F3B">
      <w:pPr>
        <w:spacing w:line="240" w:lineRule="auto"/>
        <w:contextualSpacing/>
        <w:jc w:val="right"/>
        <w:rPr>
          <w:sz w:val="24"/>
          <w:lang w:val="ru-RU" w:eastAsia="ru-RU"/>
        </w:rPr>
      </w:pPr>
      <w:r w:rsidRPr="009D2FE6">
        <w:rPr>
          <w:rFonts w:cs="Arial"/>
          <w:sz w:val="24"/>
          <w:lang w:val="ru-RU" w:eastAsia="ru-RU"/>
        </w:rPr>
        <w:t xml:space="preserve">до Програми </w:t>
      </w:r>
    </w:p>
    <w:p w:rsidR="00380E36" w:rsidRPr="009D2FE6" w:rsidRDefault="00380E36" w:rsidP="00380E36">
      <w:pPr>
        <w:spacing w:line="240" w:lineRule="auto"/>
        <w:rPr>
          <w:sz w:val="24"/>
          <w:lang w:val="ru-RU"/>
        </w:rPr>
      </w:pPr>
      <w:r w:rsidRPr="009D2FE6">
        <w:rPr>
          <w:sz w:val="24"/>
          <w:lang w:val="ru-RU"/>
        </w:rPr>
        <w:t xml:space="preserve">                                                                                               </w:t>
      </w:r>
    </w:p>
    <w:p w:rsidR="00380E36" w:rsidRPr="009D2FE6" w:rsidRDefault="00380E36" w:rsidP="00380E36">
      <w:pPr>
        <w:spacing w:line="240" w:lineRule="auto"/>
        <w:jc w:val="center"/>
        <w:rPr>
          <w:b/>
          <w:bCs/>
          <w:sz w:val="24"/>
          <w:lang w:val="ru-RU"/>
        </w:rPr>
      </w:pPr>
      <w:r w:rsidRPr="009D2FE6">
        <w:rPr>
          <w:b/>
          <w:bCs/>
          <w:sz w:val="24"/>
          <w:lang w:val="ru-RU"/>
        </w:rPr>
        <w:t xml:space="preserve">ПОРЯДОК </w:t>
      </w:r>
    </w:p>
    <w:p w:rsidR="00380E36" w:rsidRPr="009D2FE6" w:rsidRDefault="00380E36" w:rsidP="00380E36">
      <w:pPr>
        <w:spacing w:line="240" w:lineRule="auto"/>
        <w:jc w:val="center"/>
        <w:rPr>
          <w:b/>
          <w:sz w:val="24"/>
          <w:lang w:val="ru-RU" w:eastAsia="ru-RU"/>
        </w:rPr>
      </w:pPr>
      <w:r w:rsidRPr="009D2FE6">
        <w:rPr>
          <w:b/>
          <w:sz w:val="24"/>
          <w:lang w:val="ru-RU" w:eastAsia="ru-RU"/>
        </w:rPr>
        <w:t>компенсаційних виплат автомобільним перевізникам, які здійснюють пільгові перевезення пасажирів на міжміських автобусних маршрутах загального користування, що проходять територією двох або більше територіальних громад та не виходять за межі Львівської області при використанні автоматизованої системи проїзду (АСООП)</w:t>
      </w:r>
    </w:p>
    <w:p w:rsidR="00380E36" w:rsidRPr="009D2FE6" w:rsidRDefault="00380E36" w:rsidP="00380E36">
      <w:pPr>
        <w:suppressAutoHyphens/>
        <w:spacing w:before="100" w:after="100" w:line="240" w:lineRule="auto"/>
        <w:ind w:right="-6"/>
        <w:jc w:val="both"/>
        <w:textAlignment w:val="baseline"/>
        <w:rPr>
          <w:rFonts w:eastAsia="SimSun"/>
          <w:b/>
          <w:kern w:val="1"/>
          <w:sz w:val="24"/>
          <w:lang w:bidi="hi-IN"/>
        </w:rPr>
      </w:pPr>
      <w:r w:rsidRPr="009D2FE6">
        <w:rPr>
          <w:rFonts w:eastAsia="SimSun"/>
          <w:kern w:val="1"/>
          <w:sz w:val="24"/>
          <w:lang w:bidi="hi-IN"/>
        </w:rPr>
        <w:t>2.1.Порядок компенсаційних виплат автомобільним перевізникам, які здійснюють пільгові перевезення пасажирів на міжміських автобусних маршрутах загального користування, що проходять територією двох або більше територіальних громад та не виходять за межі Львівської області (далі-Порядок) встановлює єдиний порядок для здійснення компенсаційних виплат за пільговий проїзд громадян, що мають право безоплатного проїзду на міжміських автобусних маршрутах загального користування, що проходять територією двох або більше територіальних громад та не виходять за межі Львівської області за рахунок коштів Новороздільської міської ради при запровадження автоматизованої системи обліку оплати проїзду.</w:t>
      </w:r>
    </w:p>
    <w:p w:rsidR="00380E36" w:rsidRPr="009D2FE6" w:rsidRDefault="00380E36" w:rsidP="00380E36">
      <w:pPr>
        <w:suppressAutoHyphens/>
        <w:spacing w:before="100" w:after="100" w:line="240" w:lineRule="auto"/>
        <w:ind w:right="-6"/>
        <w:jc w:val="both"/>
        <w:textAlignment w:val="baseline"/>
        <w:rPr>
          <w:rFonts w:eastAsia="SimSun" w:cs="Mangal"/>
          <w:kern w:val="1"/>
          <w:sz w:val="24"/>
          <w:lang w:bidi="hi-IN"/>
        </w:rPr>
      </w:pPr>
      <w:r w:rsidRPr="009D2FE6">
        <w:rPr>
          <w:rFonts w:eastAsia="SimSun" w:cs="Mangal"/>
          <w:kern w:val="1"/>
          <w:sz w:val="24"/>
          <w:lang w:bidi="hi-IN"/>
        </w:rPr>
        <w:t xml:space="preserve">2.2. Відшкодування компенсаційних  виплат за пільговий проїзд перевізникам </w:t>
      </w:r>
      <w:r w:rsidRPr="009D2FE6">
        <w:rPr>
          <w:rFonts w:eastAsia="SimSun" w:cs="Mangal"/>
          <w:bCs/>
          <w:kern w:val="1"/>
          <w:sz w:val="24"/>
          <w:lang w:bidi="hi-IN"/>
        </w:rPr>
        <w:t xml:space="preserve">які здійснюють пільгові перевезення пасажирів на міжміських автобусних маршрутах </w:t>
      </w:r>
      <w:bookmarkStart w:id="7" w:name="_Hlk201238871"/>
      <w:r w:rsidRPr="009D2FE6">
        <w:rPr>
          <w:rFonts w:eastAsia="SimSun" w:cs="Mangal"/>
          <w:bCs/>
          <w:kern w:val="1"/>
          <w:sz w:val="24"/>
          <w:lang w:bidi="hi-IN"/>
        </w:rPr>
        <w:t xml:space="preserve">загального користування, що проходять територією двох або більше територіальних громад та не виходять за межі Львівської області </w:t>
      </w:r>
      <w:bookmarkEnd w:id="7"/>
      <w:r w:rsidRPr="009D2FE6">
        <w:rPr>
          <w:rFonts w:eastAsia="SimSun" w:cs="Mangal"/>
          <w:bCs/>
          <w:kern w:val="1"/>
          <w:sz w:val="24"/>
          <w:lang w:bidi="hi-IN"/>
        </w:rPr>
        <w:t xml:space="preserve">при використанні автоматизованої системи проїзду (АСООП) </w:t>
      </w:r>
      <w:r w:rsidRPr="009D2FE6">
        <w:rPr>
          <w:rFonts w:eastAsia="SimSun" w:cs="Mangal"/>
          <w:kern w:val="1"/>
          <w:sz w:val="24"/>
          <w:lang w:bidi="hi-IN"/>
        </w:rPr>
        <w:t xml:space="preserve">окремих категорій проводить управління соціального соціального захисту  населення Новороздільської міської ради міської ради   згідно цього Порядку, за кошти  бюджету Новороздільської територіальної громади, в межах передбаченого плану асигнувань, на підставі договорів, актів та розрахунків  наданих  організаціями, що надають послуги особам, що мають право на пільги: осібам з інвалідністю внаслідок війни, членам сімей безвісти відсутніх громадян на яких адресоване сповіщення (4 поїздки в місяць) зареєстрованих мешканців Новороздільської територіальної громади.  </w:t>
      </w:r>
    </w:p>
    <w:p w:rsidR="00380E36" w:rsidRPr="009D2FE6" w:rsidRDefault="00380E36" w:rsidP="0038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val="ru-RU" w:eastAsia="ru-RU"/>
        </w:rPr>
      </w:pPr>
      <w:r w:rsidRPr="009D2FE6">
        <w:rPr>
          <w:sz w:val="24"/>
          <w:lang w:eastAsia="ru-RU"/>
        </w:rPr>
        <w:t>2</w:t>
      </w:r>
      <w:r w:rsidRPr="009D2FE6">
        <w:rPr>
          <w:sz w:val="24"/>
          <w:lang w:val="ru-RU" w:eastAsia="ru-RU"/>
        </w:rPr>
        <w:t xml:space="preserve">.3. Управління соціального захисту населення  надає особі (єдиному оператору), дані про осіб, які мають право на пільги в </w:t>
      </w:r>
      <w:r w:rsidRPr="009D2FE6">
        <w:rPr>
          <w:sz w:val="24"/>
          <w:lang w:eastAsia="ru-RU"/>
        </w:rPr>
        <w:t>Новороздільській</w:t>
      </w:r>
      <w:r w:rsidRPr="009D2FE6">
        <w:rPr>
          <w:sz w:val="24"/>
          <w:lang w:val="ru-RU" w:eastAsia="ru-RU"/>
        </w:rPr>
        <w:t xml:space="preserve"> територіальній громаді, та мають право на пільговий проїзд. </w:t>
      </w:r>
      <w:r w:rsidRPr="009D2FE6">
        <w:rPr>
          <w:sz w:val="24"/>
          <w:lang w:eastAsia="ru-RU"/>
        </w:rPr>
        <w:t>О</w:t>
      </w:r>
      <w:r w:rsidRPr="009D2FE6">
        <w:rPr>
          <w:sz w:val="24"/>
          <w:lang w:val="ru-RU" w:eastAsia="ru-RU"/>
        </w:rPr>
        <w:t>рганізація, що здійснює ведення автоматизованої системи обліку оплати проїзду, включає осіб, що мають право на пільговий проїзд,  до  автоматизованої системи обліку оплати проїзду.</w:t>
      </w:r>
    </w:p>
    <w:p w:rsidR="00380E36" w:rsidRPr="009D2FE6" w:rsidRDefault="00380E36" w:rsidP="0038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val="ru-RU" w:eastAsia="ru-RU"/>
        </w:rPr>
      </w:pPr>
      <w:r w:rsidRPr="009D2FE6">
        <w:rPr>
          <w:sz w:val="24"/>
          <w:lang w:eastAsia="ru-RU"/>
        </w:rPr>
        <w:t>2</w:t>
      </w:r>
      <w:r w:rsidRPr="009D2FE6">
        <w:rPr>
          <w:sz w:val="24"/>
          <w:lang w:val="ru-RU" w:eastAsia="ru-RU"/>
        </w:rPr>
        <w:t>.4. Управління соціального захисту населення  щомісячно (до 15-го числа) отримує від організацій – надавачів послуг пільгового проїзду окремих категорій громадян в автотранспорті розрахунки, створені на підставі даних</w:t>
      </w:r>
      <w:r w:rsidRPr="009D2FE6">
        <w:rPr>
          <w:sz w:val="24"/>
          <w:shd w:val="clear" w:color="auto" w:fill="FFFFFF"/>
          <w:lang w:val="ru-RU" w:eastAsia="ru-RU"/>
        </w:rPr>
        <w:t xml:space="preserve"> автоматизованої системи обліку оплати проїзду</w:t>
      </w:r>
      <w:r w:rsidRPr="009D2FE6">
        <w:rPr>
          <w:sz w:val="24"/>
          <w:lang w:val="ru-RU" w:eastAsia="ru-RU"/>
        </w:rPr>
        <w:t xml:space="preserve">, що підлягають відшкодуванню за попередній період, та акт звіряння розрахунків за пільговий проїзд окремих категорій громадян за  формою № 3-пільга (затвердженою наказом Міністерства праці та соціальної  політики  України   від 28.03.2003 року №83). Розрахунок обсягу компенсаційних виплат за пільговий  проїзд  в автотранспорті виконується на підставі даних </w:t>
      </w:r>
      <w:r w:rsidRPr="009D2FE6">
        <w:rPr>
          <w:sz w:val="24"/>
          <w:shd w:val="clear" w:color="auto" w:fill="FFFFFF"/>
          <w:lang w:val="ru-RU" w:eastAsia="ru-RU"/>
        </w:rPr>
        <w:t xml:space="preserve">автоматизованої системи обліку оплати проїзду щодо фактичної кількості здійснених пільгових перевезень та тарифу на проїзд, який встановлено на відповідний період. </w:t>
      </w:r>
    </w:p>
    <w:p w:rsidR="00380E36" w:rsidRPr="009D2FE6" w:rsidRDefault="00380E36" w:rsidP="0038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right="15"/>
        <w:jc w:val="both"/>
        <w:textAlignment w:val="baseline"/>
        <w:rPr>
          <w:rFonts w:eastAsia="SimSun" w:cs="Mangal"/>
          <w:kern w:val="1"/>
          <w:sz w:val="24"/>
          <w:lang w:bidi="hi-IN"/>
        </w:rPr>
      </w:pPr>
    </w:p>
    <w:p w:rsidR="00380E36" w:rsidRPr="009D2FE6" w:rsidRDefault="00380E36" w:rsidP="0038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right="15"/>
        <w:jc w:val="both"/>
        <w:textAlignment w:val="baseline"/>
        <w:rPr>
          <w:rFonts w:eastAsia="SimSun" w:cs="Mangal"/>
          <w:kern w:val="1"/>
          <w:sz w:val="24"/>
          <w:lang w:bidi="hi-IN"/>
        </w:rPr>
      </w:pPr>
      <w:r w:rsidRPr="009D2FE6">
        <w:rPr>
          <w:rFonts w:eastAsia="SimSun" w:cs="Mangal"/>
          <w:kern w:val="1"/>
          <w:sz w:val="24"/>
          <w:lang w:bidi="hi-IN"/>
        </w:rPr>
        <w:t xml:space="preserve">2.5. Єдиний оператор, уповноважений на впровадження </w:t>
      </w:r>
      <w:r w:rsidRPr="009D2FE6">
        <w:rPr>
          <w:rFonts w:eastAsia="SimSun" w:cs="Mangal"/>
          <w:kern w:val="1"/>
          <w:sz w:val="24"/>
          <w:lang w:eastAsia="ru-RU" w:bidi="hi-IN"/>
        </w:rPr>
        <w:t>автоматизованої системи обліку оплати проїзду в  пасажирському транспорті загального користування</w:t>
      </w:r>
      <w:r w:rsidRPr="009D2FE6">
        <w:rPr>
          <w:rFonts w:eastAsia="SimSun" w:cs="Mangal"/>
          <w:bCs/>
          <w:kern w:val="1"/>
          <w:sz w:val="24"/>
          <w:lang w:bidi="hi-IN"/>
        </w:rPr>
        <w:t>, що проходять територією двох або більше територіальних громад та не виходять за межі Львівської області</w:t>
      </w:r>
      <w:r w:rsidRPr="009D2FE6">
        <w:rPr>
          <w:rFonts w:eastAsia="SimSun" w:cs="Mangal"/>
          <w:kern w:val="1"/>
          <w:sz w:val="24"/>
          <w:shd w:val="clear" w:color="auto" w:fill="FFFFFF"/>
          <w:lang w:bidi="hi-IN"/>
        </w:rPr>
        <w:t xml:space="preserve">, несе відповідальність за відповідність переліку осіб, що включені в автоматизовану систему  обліку  оплати  проїзду як пільгові категорії, реєстру пільговиків управління соціального захисту населення, та кількість наданих  та фактично використаних пільгових поїздок. </w:t>
      </w:r>
    </w:p>
    <w:p w:rsidR="00380E36" w:rsidRPr="009D2FE6" w:rsidRDefault="00380E36" w:rsidP="0038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right="15"/>
        <w:jc w:val="both"/>
        <w:textAlignment w:val="baseline"/>
        <w:rPr>
          <w:rFonts w:eastAsia="SimSun" w:cs="Mangal"/>
          <w:kern w:val="1"/>
          <w:sz w:val="24"/>
          <w:lang w:bidi="hi-IN"/>
        </w:rPr>
      </w:pPr>
      <w:r w:rsidRPr="009D2FE6">
        <w:rPr>
          <w:rFonts w:eastAsia="SimSun" w:cs="Mangal"/>
          <w:kern w:val="1"/>
          <w:sz w:val="24"/>
          <w:lang w:bidi="hi-IN"/>
        </w:rPr>
        <w:t>Надавачі послуг пільгового проїзду окремих категорій громадян в автотранспорті несуть персональну відповідальність за достовірність наданих розрахунків.</w:t>
      </w:r>
    </w:p>
    <w:p w:rsidR="00380E36" w:rsidRPr="009D2FE6" w:rsidRDefault="00380E36" w:rsidP="0038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right="15"/>
        <w:jc w:val="both"/>
        <w:textAlignment w:val="baseline"/>
        <w:rPr>
          <w:rFonts w:eastAsia="SimSun" w:cs="Mangal"/>
          <w:kern w:val="1"/>
          <w:sz w:val="24"/>
          <w:lang w:bidi="hi-IN"/>
        </w:rPr>
      </w:pPr>
      <w:r w:rsidRPr="009D2FE6">
        <w:rPr>
          <w:rFonts w:eastAsia="SimSun" w:cs="Mangal"/>
          <w:kern w:val="1"/>
          <w:sz w:val="24"/>
          <w:lang w:bidi="hi-IN"/>
        </w:rPr>
        <w:t>2.6. Управління соціального захисту населення  здійснює реєстрацію фінансових та бюджетних зобов’язань в органах Державної казначейської служби України в межах виділених бюджетних призначень.</w:t>
      </w:r>
    </w:p>
    <w:p w:rsidR="00380E36" w:rsidRPr="009D2FE6" w:rsidRDefault="00380E36" w:rsidP="00380E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right="15"/>
        <w:jc w:val="both"/>
        <w:textAlignment w:val="baseline"/>
        <w:rPr>
          <w:rFonts w:eastAsia="SimSun" w:cs="Mangal"/>
          <w:kern w:val="1"/>
          <w:sz w:val="24"/>
          <w:lang w:bidi="hi-IN"/>
        </w:rPr>
      </w:pPr>
      <w:r w:rsidRPr="009D2FE6">
        <w:rPr>
          <w:rFonts w:eastAsia="SimSun" w:cs="Mangal"/>
          <w:kern w:val="1"/>
          <w:sz w:val="24"/>
          <w:lang w:bidi="hi-IN"/>
        </w:rPr>
        <w:lastRenderedPageBreak/>
        <w:t>2.7. При надходженні фінансування управління соціального захисту населення проводить відшкодування компенсаційних виплат за пільговий  проїзд окремих категорій громадян в автотранспорті, в межах одержаних коштів, на розрахункові  рахунки  організацій – надавачів послуг.</w:t>
      </w:r>
    </w:p>
    <w:p w:rsidR="00380E36" w:rsidRPr="009D2FE6" w:rsidRDefault="00380E36" w:rsidP="00380E36">
      <w:pPr>
        <w:suppressAutoHyphens/>
        <w:spacing w:line="240" w:lineRule="auto"/>
        <w:ind w:right="-6"/>
        <w:jc w:val="both"/>
        <w:textAlignment w:val="baseline"/>
        <w:rPr>
          <w:rFonts w:eastAsia="SimSun" w:cs="Mangal"/>
          <w:kern w:val="1"/>
          <w:sz w:val="24"/>
          <w:lang w:bidi="hi-IN"/>
        </w:rPr>
      </w:pPr>
      <w:r w:rsidRPr="009D2FE6">
        <w:rPr>
          <w:rFonts w:eastAsia="SimSun" w:cs="Mangal"/>
          <w:kern w:val="1"/>
          <w:sz w:val="24"/>
          <w:lang w:bidi="hi-IN"/>
        </w:rPr>
        <w:t>2.8. Здійснення компенсаційних виплат за пільговий проїзд окремих категорій громадян в автотранспорті  припиняється у разі закінчення терміну дії договору про перевезення пасажирів, закінчення терміну дії або позбавлення перевізника ліцензії на здійснення пасажирських перевезень.</w:t>
      </w:r>
    </w:p>
    <w:p w:rsidR="00380E36" w:rsidRPr="009D2FE6" w:rsidRDefault="00380E36" w:rsidP="00380E36">
      <w:pPr>
        <w:spacing w:line="240" w:lineRule="auto"/>
        <w:rPr>
          <w:sz w:val="24"/>
          <w:lang w:eastAsia="ru-RU"/>
        </w:rPr>
      </w:pPr>
    </w:p>
    <w:p w:rsidR="00380E36" w:rsidRPr="009D2FE6" w:rsidRDefault="00380E36" w:rsidP="00380E36">
      <w:pPr>
        <w:spacing w:line="240" w:lineRule="auto"/>
        <w:rPr>
          <w:sz w:val="24"/>
          <w:lang w:eastAsia="ru-RU"/>
        </w:rPr>
      </w:pPr>
      <w:r w:rsidRPr="009D2FE6">
        <w:rPr>
          <w:sz w:val="24"/>
          <w:lang w:eastAsia="ru-RU"/>
        </w:rPr>
        <w:t xml:space="preserve">Начальник управління соціального </w:t>
      </w:r>
    </w:p>
    <w:p w:rsidR="00380E36" w:rsidRPr="009D2FE6" w:rsidRDefault="00380E36" w:rsidP="00380E36">
      <w:pPr>
        <w:spacing w:line="240" w:lineRule="auto"/>
        <w:rPr>
          <w:sz w:val="24"/>
          <w:lang w:eastAsia="ru-RU"/>
        </w:rPr>
      </w:pPr>
      <w:r w:rsidRPr="009D2FE6">
        <w:rPr>
          <w:sz w:val="24"/>
          <w:lang w:eastAsia="ru-RU"/>
        </w:rPr>
        <w:t xml:space="preserve">захисту населення                                                              </w:t>
      </w:r>
      <w:r w:rsidR="00314F3B" w:rsidRPr="009D2FE6">
        <w:rPr>
          <w:sz w:val="24"/>
          <w:lang w:eastAsia="ru-RU"/>
        </w:rPr>
        <w:t xml:space="preserve">             </w:t>
      </w:r>
      <w:r w:rsidRPr="009D2FE6">
        <w:rPr>
          <w:sz w:val="24"/>
          <w:lang w:eastAsia="ru-RU"/>
        </w:rPr>
        <w:t xml:space="preserve">    Галина КАЛІНЧУК</w:t>
      </w:r>
    </w:p>
    <w:p w:rsidR="00380E36" w:rsidRPr="009D2FE6" w:rsidRDefault="00380E36" w:rsidP="00380E36">
      <w:pPr>
        <w:autoSpaceDE w:val="0"/>
        <w:autoSpaceDN w:val="0"/>
        <w:adjustRightInd w:val="0"/>
        <w:spacing w:line="192" w:lineRule="auto"/>
        <w:rPr>
          <w:b/>
          <w:sz w:val="24"/>
          <w:lang w:val="ru-RU" w:eastAsia="ru-RU"/>
        </w:rPr>
      </w:pPr>
    </w:p>
    <w:p w:rsidR="00BC5B7B" w:rsidRPr="009D2FE6" w:rsidRDefault="00BC5B7B" w:rsidP="00380E36">
      <w:pPr>
        <w:autoSpaceDE w:val="0"/>
        <w:autoSpaceDN w:val="0"/>
        <w:adjustRightInd w:val="0"/>
        <w:spacing w:line="192" w:lineRule="auto"/>
        <w:rPr>
          <w:b/>
          <w:sz w:val="24"/>
          <w:lang w:val="ru-RU" w:eastAsia="ru-RU"/>
        </w:rPr>
      </w:pPr>
    </w:p>
    <w:p w:rsidR="00BC5B7B" w:rsidRPr="009D2FE6" w:rsidRDefault="00BC5B7B" w:rsidP="00380E36">
      <w:pPr>
        <w:autoSpaceDE w:val="0"/>
        <w:autoSpaceDN w:val="0"/>
        <w:adjustRightInd w:val="0"/>
        <w:spacing w:line="192" w:lineRule="auto"/>
        <w:rPr>
          <w:b/>
          <w:sz w:val="24"/>
          <w:lang w:val="ru-RU" w:eastAsia="ru-RU"/>
        </w:rPr>
      </w:pPr>
    </w:p>
    <w:p w:rsidR="00BC5B7B" w:rsidRPr="009D2FE6" w:rsidRDefault="00BC5B7B" w:rsidP="00380E36">
      <w:pPr>
        <w:autoSpaceDE w:val="0"/>
        <w:autoSpaceDN w:val="0"/>
        <w:adjustRightInd w:val="0"/>
        <w:spacing w:line="192" w:lineRule="auto"/>
        <w:rPr>
          <w:sz w:val="24"/>
          <w:lang w:val="ru-RU" w:eastAsia="ru-RU"/>
        </w:rPr>
        <w:sectPr w:rsidR="00BC5B7B" w:rsidRPr="009D2FE6" w:rsidSect="00C637FE">
          <w:pgSz w:w="11909" w:h="16834"/>
          <w:pgMar w:top="1077" w:right="714" w:bottom="578" w:left="879" w:header="578" w:footer="578" w:gutter="0"/>
          <w:cols w:space="720"/>
        </w:sectPr>
      </w:pPr>
      <w:r w:rsidRPr="009D2FE6">
        <w:rPr>
          <w:sz w:val="24"/>
          <w:lang w:val="ru-RU" w:eastAsia="ru-RU"/>
        </w:rPr>
        <w:t>Керуючий справами виконавочго комітеу</w:t>
      </w:r>
      <w:r w:rsidRPr="009D2FE6">
        <w:rPr>
          <w:sz w:val="24"/>
          <w:lang w:val="ru-RU" w:eastAsia="ru-RU"/>
        </w:rPr>
        <w:tab/>
      </w:r>
      <w:r w:rsidRPr="009D2FE6">
        <w:rPr>
          <w:sz w:val="24"/>
          <w:lang w:val="ru-RU" w:eastAsia="ru-RU"/>
        </w:rPr>
        <w:tab/>
      </w:r>
      <w:r w:rsidRPr="009D2FE6">
        <w:rPr>
          <w:sz w:val="24"/>
          <w:lang w:val="ru-RU" w:eastAsia="ru-RU"/>
        </w:rPr>
        <w:tab/>
        <w:t>Анатолій МЕЛЬНІКОВ</w:t>
      </w:r>
    </w:p>
    <w:p w:rsidR="00BE7EE6" w:rsidRPr="009D2FE6" w:rsidRDefault="00BE7EE6" w:rsidP="00F65398">
      <w:pPr>
        <w:ind w:left="4956" w:firstLine="708"/>
        <w:rPr>
          <w:b/>
          <w:sz w:val="24"/>
          <w:u w:val="single"/>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423</w:t>
      </w:r>
    </w:p>
    <w:p w:rsidR="00BE7EE6" w:rsidRPr="009D2FE6" w:rsidRDefault="00BE7EE6" w:rsidP="00BE7EE6">
      <w:pPr>
        <w:spacing w:line="240" w:lineRule="auto"/>
        <w:jc w:val="both"/>
        <w:rPr>
          <w:sz w:val="24"/>
          <w:lang w:val="ru-RU" w:eastAsia="ru-RU"/>
        </w:rPr>
      </w:pPr>
    </w:p>
    <w:p w:rsidR="00BE7EE6" w:rsidRPr="009D2FE6" w:rsidRDefault="00BE7EE6" w:rsidP="00BE7EE6">
      <w:pPr>
        <w:spacing w:line="240" w:lineRule="auto"/>
        <w:jc w:val="both"/>
        <w:rPr>
          <w:sz w:val="24"/>
          <w:lang w:val="ru-RU" w:eastAsia="ru-RU"/>
        </w:rPr>
      </w:pPr>
      <w:r w:rsidRPr="009D2FE6">
        <w:rPr>
          <w:sz w:val="24"/>
          <w:lang w:val="ru-RU" w:eastAsia="ru-RU"/>
        </w:rPr>
        <w:t xml:space="preserve">Про погодження внесення змін до Програми підтримки </w:t>
      </w:r>
    </w:p>
    <w:p w:rsidR="00BE7EE6" w:rsidRPr="009D2FE6" w:rsidRDefault="00BE7EE6" w:rsidP="00BE7EE6">
      <w:pPr>
        <w:spacing w:line="240" w:lineRule="auto"/>
        <w:jc w:val="both"/>
        <w:rPr>
          <w:sz w:val="24"/>
          <w:lang w:val="ru-RU" w:eastAsia="ru-RU"/>
        </w:rPr>
      </w:pPr>
      <w:r w:rsidRPr="009D2FE6">
        <w:rPr>
          <w:sz w:val="24"/>
          <w:lang w:val="ru-RU" w:eastAsia="ru-RU"/>
        </w:rPr>
        <w:t xml:space="preserve">державної політики національного спротиву  </w:t>
      </w:r>
    </w:p>
    <w:p w:rsidR="00BE7EE6" w:rsidRPr="009D2FE6" w:rsidRDefault="00BE7EE6" w:rsidP="00BE7EE6">
      <w:pPr>
        <w:spacing w:line="240" w:lineRule="auto"/>
        <w:jc w:val="both"/>
        <w:rPr>
          <w:sz w:val="24"/>
          <w:lang w:eastAsia="ru-RU"/>
        </w:rPr>
      </w:pPr>
      <w:r w:rsidRPr="009D2FE6">
        <w:rPr>
          <w:sz w:val="24"/>
          <w:lang w:eastAsia="ru-RU"/>
        </w:rPr>
        <w:t>на 2026 рік, прогноз на 2027-2028 роки.</w:t>
      </w:r>
    </w:p>
    <w:p w:rsidR="00BE7EE6" w:rsidRPr="009D2FE6" w:rsidRDefault="00BE7EE6" w:rsidP="00BE7EE6">
      <w:pPr>
        <w:spacing w:line="240" w:lineRule="auto"/>
        <w:jc w:val="both"/>
        <w:rPr>
          <w:sz w:val="24"/>
          <w:lang w:val="ru-RU" w:eastAsia="ru-RU"/>
        </w:rPr>
      </w:pPr>
    </w:p>
    <w:p w:rsidR="00BE7EE6" w:rsidRPr="009D2FE6" w:rsidRDefault="00BE7EE6" w:rsidP="00BE7EE6">
      <w:pPr>
        <w:spacing w:line="240" w:lineRule="auto"/>
        <w:ind w:firstLine="567"/>
        <w:jc w:val="both"/>
        <w:rPr>
          <w:sz w:val="24"/>
          <w:lang w:val="ru-RU" w:eastAsia="ru-RU"/>
        </w:rPr>
      </w:pPr>
      <w:r w:rsidRPr="009D2FE6">
        <w:rPr>
          <w:sz w:val="24"/>
          <w:lang w:val="ru-RU" w:eastAsia="ru-RU"/>
        </w:rPr>
        <w:t xml:space="preserve">Заслухавши інформацію </w:t>
      </w:r>
      <w:r w:rsidRPr="009D2FE6">
        <w:rPr>
          <w:sz w:val="24"/>
          <w:lang w:eastAsia="ru-RU"/>
        </w:rPr>
        <w:t xml:space="preserve">начальника </w:t>
      </w:r>
      <w:r w:rsidRPr="009D2FE6">
        <w:rPr>
          <w:sz w:val="24"/>
          <w:lang w:val="ru-RU" w:eastAsia="ru-RU"/>
        </w:rPr>
        <w:t xml:space="preserve">відділу з питань надзвичайних ситуацій, правоохоронної та оборонно-мобілізаційної роботи </w:t>
      </w:r>
      <w:r w:rsidRPr="009D2FE6">
        <w:rPr>
          <w:sz w:val="24"/>
          <w:lang w:eastAsia="ru-RU"/>
        </w:rPr>
        <w:t>Уляни Скоропад</w:t>
      </w:r>
      <w:r w:rsidRPr="009D2FE6">
        <w:rPr>
          <w:sz w:val="24"/>
          <w:lang w:val="ru-RU" w:eastAsia="ru-RU"/>
        </w:rPr>
        <w:t xml:space="preserve"> щодо необхідності  внесення змін до Програми підтримки державної політики національного спротиву </w:t>
      </w:r>
      <w:r w:rsidRPr="009D2FE6">
        <w:rPr>
          <w:sz w:val="24"/>
          <w:lang w:eastAsia="ru-RU"/>
        </w:rPr>
        <w:t>на 2026 рік, прогноз на 2027-2028 роки</w:t>
      </w:r>
      <w:r w:rsidRPr="009D2FE6">
        <w:rPr>
          <w:sz w:val="24"/>
          <w:lang w:val="ru-RU" w:eastAsia="ru-RU"/>
        </w:rPr>
        <w:t xml:space="preserve">, </w:t>
      </w:r>
      <w:r w:rsidRPr="009D2FE6">
        <w:rPr>
          <w:noProof/>
          <w:sz w:val="24"/>
          <w:lang w:val="ru-RU" w:eastAsia="ru-RU"/>
        </w:rPr>
        <w:t xml:space="preserve">відповідно до </w:t>
      </w:r>
      <w:r w:rsidRPr="009D2FE6">
        <w:rPr>
          <w:noProof/>
          <w:sz w:val="24"/>
          <w:lang w:eastAsia="ru-RU"/>
        </w:rPr>
        <w:t xml:space="preserve">п.п.1 п.«а» ч.1 ст.27, </w:t>
      </w:r>
      <w:r w:rsidRPr="009D2FE6">
        <w:rPr>
          <w:noProof/>
          <w:sz w:val="24"/>
          <w:lang w:val="ru-RU" w:eastAsia="ru-RU"/>
        </w:rPr>
        <w:t xml:space="preserve">ст. 40, п.1 ч.2 ст. 52 Закону України </w:t>
      </w:r>
      <w:r w:rsidRPr="009D2FE6">
        <w:rPr>
          <w:noProof/>
          <w:sz w:val="24"/>
          <w:lang w:eastAsia="ru-RU"/>
        </w:rPr>
        <w:t>«</w:t>
      </w:r>
      <w:r w:rsidRPr="009D2FE6">
        <w:rPr>
          <w:noProof/>
          <w:sz w:val="24"/>
          <w:lang w:val="ru-RU" w:eastAsia="ru-RU"/>
        </w:rPr>
        <w:t>Про місцеве самоврядування в Україні</w:t>
      </w:r>
      <w:r w:rsidRPr="009D2FE6">
        <w:rPr>
          <w:noProof/>
          <w:sz w:val="24"/>
          <w:lang w:eastAsia="ru-RU"/>
        </w:rPr>
        <w:t>»</w:t>
      </w:r>
      <w:r w:rsidRPr="009D2FE6">
        <w:rPr>
          <w:sz w:val="24"/>
          <w:lang w:val="ru-RU" w:eastAsia="ru-RU"/>
        </w:rPr>
        <w:t xml:space="preserve">, виконавчий комітет  Новороздільської міської ради </w:t>
      </w:r>
    </w:p>
    <w:p w:rsidR="00BE7EE6" w:rsidRPr="009D2FE6" w:rsidRDefault="00BE7EE6" w:rsidP="00BE7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6"/>
          <w:szCs w:val="26"/>
          <w:lang w:val="ru-RU" w:eastAsia="ru-RU"/>
        </w:rPr>
      </w:pPr>
    </w:p>
    <w:p w:rsidR="00BE7EE6" w:rsidRPr="009D2FE6" w:rsidRDefault="00BE7EE6" w:rsidP="00BE7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val="ru-RU" w:eastAsia="ru-RU"/>
        </w:rPr>
      </w:pPr>
      <w:r w:rsidRPr="009D2FE6">
        <w:rPr>
          <w:sz w:val="24"/>
          <w:lang w:val="ru-RU" w:eastAsia="ru-RU"/>
        </w:rPr>
        <w:t>ВИРІШИВ:</w:t>
      </w:r>
    </w:p>
    <w:p w:rsidR="00BE7EE6" w:rsidRPr="009D2FE6" w:rsidRDefault="00BE7EE6" w:rsidP="00BE7E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val="ru-RU" w:eastAsia="ru-RU"/>
        </w:rPr>
      </w:pPr>
    </w:p>
    <w:p w:rsidR="00BE7EE6" w:rsidRPr="009D2FE6" w:rsidRDefault="00BE7EE6" w:rsidP="00BE7EE6">
      <w:pPr>
        <w:spacing w:line="240" w:lineRule="auto"/>
        <w:ind w:firstLine="567"/>
        <w:jc w:val="both"/>
        <w:rPr>
          <w:sz w:val="24"/>
          <w:lang w:val="ru-RU" w:eastAsia="ru-RU"/>
        </w:rPr>
      </w:pPr>
      <w:r w:rsidRPr="009D2FE6">
        <w:rPr>
          <w:sz w:val="24"/>
          <w:lang w:eastAsia="ru-RU"/>
        </w:rPr>
        <w:t>1.</w:t>
      </w:r>
      <w:r w:rsidRPr="009D2FE6">
        <w:rPr>
          <w:sz w:val="24"/>
          <w:lang w:val="ru-RU" w:eastAsia="ru-RU"/>
        </w:rPr>
        <w:t xml:space="preserve">Погодити внесення змін до Програми підтримки державної політики національного спротиву </w:t>
      </w:r>
      <w:r w:rsidRPr="009D2FE6">
        <w:rPr>
          <w:sz w:val="24"/>
          <w:lang w:eastAsia="ru-RU"/>
        </w:rPr>
        <w:t>на 2026 рік, прогноз на 2027-2028роки</w:t>
      </w:r>
      <w:r w:rsidRPr="009D2FE6">
        <w:rPr>
          <w:sz w:val="24"/>
          <w:lang w:val="ru-RU" w:eastAsia="ru-RU"/>
        </w:rPr>
        <w:t xml:space="preserve">, затвердженої рішенням Новороздільської міської ради від </w:t>
      </w:r>
      <w:r w:rsidRPr="009D2FE6">
        <w:rPr>
          <w:sz w:val="24"/>
          <w:lang w:eastAsia="ru-RU"/>
        </w:rPr>
        <w:t>18</w:t>
      </w:r>
      <w:r w:rsidRPr="009D2FE6">
        <w:rPr>
          <w:sz w:val="24"/>
          <w:lang w:val="ru-RU" w:eastAsia="ru-RU"/>
        </w:rPr>
        <w:t>.</w:t>
      </w:r>
      <w:r w:rsidRPr="009D2FE6">
        <w:rPr>
          <w:sz w:val="24"/>
          <w:lang w:eastAsia="ru-RU"/>
        </w:rPr>
        <w:t>12</w:t>
      </w:r>
      <w:r w:rsidRPr="009D2FE6">
        <w:rPr>
          <w:sz w:val="24"/>
          <w:lang w:val="ru-RU" w:eastAsia="ru-RU"/>
        </w:rPr>
        <w:t>.</w:t>
      </w:r>
      <w:r w:rsidRPr="009D2FE6">
        <w:rPr>
          <w:sz w:val="24"/>
          <w:lang w:eastAsia="ru-RU"/>
        </w:rPr>
        <w:t>20</w:t>
      </w:r>
      <w:r w:rsidRPr="009D2FE6">
        <w:rPr>
          <w:sz w:val="24"/>
          <w:lang w:val="ru-RU" w:eastAsia="ru-RU"/>
        </w:rPr>
        <w:t>2</w:t>
      </w:r>
      <w:r w:rsidRPr="009D2FE6">
        <w:rPr>
          <w:sz w:val="24"/>
          <w:lang w:eastAsia="ru-RU"/>
        </w:rPr>
        <w:t>5</w:t>
      </w:r>
      <w:r w:rsidRPr="009D2FE6">
        <w:rPr>
          <w:sz w:val="24"/>
          <w:lang w:val="ru-RU" w:eastAsia="ru-RU"/>
        </w:rPr>
        <w:t xml:space="preserve">р. № </w:t>
      </w:r>
      <w:r w:rsidRPr="009D2FE6">
        <w:rPr>
          <w:sz w:val="24"/>
          <w:lang w:eastAsia="ru-RU"/>
        </w:rPr>
        <w:t>2533</w:t>
      </w:r>
      <w:r w:rsidRPr="009D2FE6">
        <w:rPr>
          <w:sz w:val="24"/>
          <w:lang w:val="ru-RU" w:eastAsia="ru-RU"/>
        </w:rPr>
        <w:t>, а саме: «Програму підтримки державної політики національного спротиву</w:t>
      </w:r>
      <w:r w:rsidRPr="009D2FE6">
        <w:rPr>
          <w:szCs w:val="28"/>
          <w:lang w:val="ru-RU" w:eastAsia="ru-RU"/>
        </w:rPr>
        <w:t xml:space="preserve"> </w:t>
      </w:r>
      <w:r w:rsidRPr="009D2FE6">
        <w:rPr>
          <w:sz w:val="24"/>
          <w:lang w:eastAsia="ru-RU"/>
        </w:rPr>
        <w:t>на 2026 рік, прогноз на 2027-2028роки</w:t>
      </w:r>
      <w:r w:rsidRPr="009D2FE6">
        <w:rPr>
          <w:sz w:val="24"/>
          <w:lang w:val="ru-RU" w:eastAsia="ru-RU"/>
        </w:rPr>
        <w:t>» викласти у новій редакції, згідно додатку.</w:t>
      </w:r>
    </w:p>
    <w:p w:rsidR="00BE7EE6" w:rsidRPr="009D2FE6" w:rsidRDefault="00BE7EE6" w:rsidP="00BE7EE6">
      <w:pPr>
        <w:spacing w:line="240" w:lineRule="auto"/>
        <w:ind w:firstLine="567"/>
        <w:jc w:val="both"/>
        <w:rPr>
          <w:sz w:val="24"/>
          <w:lang w:val="ru-RU" w:eastAsia="ru-RU"/>
        </w:rPr>
      </w:pPr>
      <w:r w:rsidRPr="009D2FE6">
        <w:rPr>
          <w:sz w:val="24"/>
        </w:rPr>
        <w:t>2.Відділу</w:t>
      </w:r>
      <w:r w:rsidRPr="009D2FE6">
        <w:rPr>
          <w:sz w:val="24"/>
          <w:lang w:eastAsia="ru-RU"/>
        </w:rPr>
        <w:t xml:space="preserve"> з питань надзвичайних ситуацій, правоохоронної та</w:t>
      </w:r>
      <w:r w:rsidRPr="009D2FE6">
        <w:rPr>
          <w:sz w:val="26"/>
          <w:szCs w:val="26"/>
        </w:rPr>
        <w:t xml:space="preserve"> </w:t>
      </w:r>
      <w:r w:rsidRPr="009D2FE6">
        <w:rPr>
          <w:sz w:val="24"/>
          <w:lang w:eastAsia="ru-RU"/>
        </w:rPr>
        <w:t>оборонно-мобілізаційної роботи</w:t>
      </w:r>
      <w:r w:rsidRPr="009D2FE6">
        <w:rPr>
          <w:sz w:val="24"/>
        </w:rPr>
        <w:t xml:space="preserve"> (нач. Уляна Скоропад ) подати дану  Програму на розгляд сесією міської ради.</w:t>
      </w:r>
    </w:p>
    <w:p w:rsidR="00BE7EE6" w:rsidRPr="009D2FE6" w:rsidRDefault="00BE7EE6" w:rsidP="00BE7EE6">
      <w:pPr>
        <w:spacing w:line="240" w:lineRule="auto"/>
        <w:jc w:val="both"/>
        <w:rPr>
          <w:bCs/>
          <w:sz w:val="24"/>
          <w:lang w:eastAsia="ru-RU"/>
        </w:rPr>
      </w:pPr>
      <w:r w:rsidRPr="009D2FE6">
        <w:rPr>
          <w:sz w:val="24"/>
          <w:lang w:val="ru-RU" w:eastAsia="en-US"/>
        </w:rPr>
        <w:t xml:space="preserve">      </w:t>
      </w:r>
      <w:r w:rsidRPr="009D2FE6">
        <w:rPr>
          <w:sz w:val="24"/>
          <w:lang w:eastAsia="en-US"/>
        </w:rPr>
        <w:t>3</w:t>
      </w:r>
      <w:r w:rsidRPr="009D2FE6">
        <w:rPr>
          <w:bCs/>
          <w:sz w:val="24"/>
          <w:lang w:val="ru-RU" w:eastAsia="ru-RU"/>
        </w:rPr>
        <w:t xml:space="preserve">. Контроль за виконанням даного рішення покласти на першого заступника міського голови </w:t>
      </w:r>
      <w:r w:rsidRPr="009D2FE6">
        <w:rPr>
          <w:bCs/>
          <w:sz w:val="24"/>
          <w:lang w:eastAsia="ru-RU"/>
        </w:rPr>
        <w:t xml:space="preserve">   Михайла Гулія.</w:t>
      </w:r>
    </w:p>
    <w:p w:rsidR="00BE7EE6" w:rsidRPr="009D2FE6" w:rsidRDefault="00BE7EE6" w:rsidP="00BE7EE6">
      <w:pPr>
        <w:spacing w:line="240" w:lineRule="auto"/>
        <w:jc w:val="both"/>
        <w:rPr>
          <w:bCs/>
          <w:sz w:val="24"/>
          <w:lang w:eastAsia="ru-RU"/>
        </w:rPr>
      </w:pPr>
    </w:p>
    <w:p w:rsidR="00BC5B7B" w:rsidRPr="009D2FE6" w:rsidRDefault="00BC5B7B" w:rsidP="00BE7EE6">
      <w:pPr>
        <w:spacing w:line="240" w:lineRule="auto"/>
        <w:jc w:val="both"/>
        <w:rPr>
          <w:bCs/>
          <w:sz w:val="24"/>
          <w:lang w:eastAsia="ru-RU"/>
        </w:rPr>
      </w:pPr>
    </w:p>
    <w:p w:rsidR="00BE7EE6" w:rsidRPr="009D2FE6" w:rsidRDefault="00BE7EE6" w:rsidP="00BE7EE6">
      <w:pPr>
        <w:spacing w:after="200" w:line="276" w:lineRule="auto"/>
        <w:jc w:val="both"/>
        <w:rPr>
          <w:sz w:val="24"/>
          <w:lang w:val="ru-RU" w:eastAsia="en-US"/>
        </w:rPr>
      </w:pPr>
      <w:r w:rsidRPr="009D2FE6">
        <w:rPr>
          <w:sz w:val="24"/>
          <w:lang w:val="ru-RU" w:eastAsia="en-US"/>
        </w:rPr>
        <w:t xml:space="preserve">МІСЬКИЙ ГОЛОВА                                                           </w:t>
      </w:r>
      <w:r w:rsidRPr="009D2FE6">
        <w:rPr>
          <w:sz w:val="24"/>
          <w:lang w:eastAsia="en-US"/>
        </w:rPr>
        <w:t xml:space="preserve">                                   </w:t>
      </w:r>
      <w:r w:rsidRPr="009D2FE6">
        <w:rPr>
          <w:sz w:val="24"/>
          <w:lang w:val="ru-RU" w:eastAsia="en-US"/>
        </w:rPr>
        <w:t xml:space="preserve">        Ярина ЯЦЕНКО</w:t>
      </w: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BE7EE6" w:rsidRPr="009D2FE6" w:rsidRDefault="00BE7EE6" w:rsidP="00BE7EE6">
      <w:pPr>
        <w:spacing w:after="200" w:line="276" w:lineRule="auto"/>
        <w:jc w:val="both"/>
        <w:rPr>
          <w:sz w:val="24"/>
          <w:lang w:val="ru-RU" w:eastAsia="en-US"/>
        </w:rPr>
      </w:pPr>
    </w:p>
    <w:p w:rsidR="004C010C" w:rsidRPr="009D2FE6" w:rsidRDefault="004C010C" w:rsidP="00BE7EE6">
      <w:pPr>
        <w:spacing w:line="240" w:lineRule="auto"/>
        <w:rPr>
          <w:sz w:val="24"/>
          <w:lang w:val="ru-RU" w:eastAsia="en-US"/>
        </w:rPr>
      </w:pPr>
    </w:p>
    <w:p w:rsidR="008A1647" w:rsidRPr="009D2FE6" w:rsidRDefault="008A1647" w:rsidP="00BE7EE6">
      <w:pPr>
        <w:spacing w:line="240" w:lineRule="auto"/>
        <w:rPr>
          <w:sz w:val="24"/>
          <w:lang w:eastAsia="ru-RU"/>
        </w:rPr>
      </w:pPr>
    </w:p>
    <w:p w:rsidR="00314F3B" w:rsidRPr="009D2FE6" w:rsidRDefault="00314F3B" w:rsidP="00314F3B">
      <w:pPr>
        <w:spacing w:line="240" w:lineRule="auto"/>
        <w:ind w:left="4956" w:firstLine="708"/>
        <w:rPr>
          <w:sz w:val="24"/>
          <w:lang w:eastAsia="ru-RU"/>
        </w:rPr>
      </w:pPr>
      <w:r w:rsidRPr="009D2FE6">
        <w:rPr>
          <w:sz w:val="24"/>
          <w:lang w:eastAsia="ru-RU"/>
        </w:rPr>
        <w:t xml:space="preserve">Додаток </w:t>
      </w:r>
    </w:p>
    <w:p w:rsidR="00314F3B" w:rsidRPr="009D2FE6" w:rsidRDefault="00314F3B" w:rsidP="00314F3B">
      <w:pPr>
        <w:spacing w:line="240" w:lineRule="auto"/>
        <w:ind w:left="5664"/>
        <w:rPr>
          <w:sz w:val="24"/>
          <w:lang w:eastAsia="ru-RU"/>
        </w:rPr>
      </w:pPr>
      <w:r w:rsidRPr="009D2FE6">
        <w:rPr>
          <w:sz w:val="24"/>
          <w:lang w:eastAsia="ru-RU"/>
        </w:rPr>
        <w:t>до рішення виконавчого комітету</w:t>
      </w:r>
    </w:p>
    <w:p w:rsidR="00314F3B" w:rsidRPr="009D2FE6" w:rsidRDefault="00314F3B" w:rsidP="00314F3B">
      <w:pPr>
        <w:spacing w:line="240" w:lineRule="auto"/>
        <w:ind w:left="4956" w:firstLine="708"/>
        <w:rPr>
          <w:sz w:val="24"/>
          <w:lang w:eastAsia="ru-RU"/>
        </w:rPr>
      </w:pPr>
      <w:r w:rsidRPr="009D2FE6">
        <w:rPr>
          <w:sz w:val="24"/>
          <w:lang w:eastAsia="ru-RU"/>
        </w:rPr>
        <w:t>Новороздільської міської ради</w:t>
      </w:r>
    </w:p>
    <w:p w:rsidR="008B002C" w:rsidRPr="009D2FE6" w:rsidRDefault="00314F3B" w:rsidP="008A1647">
      <w:pPr>
        <w:spacing w:line="240" w:lineRule="auto"/>
        <w:ind w:left="4956" w:firstLine="708"/>
        <w:rPr>
          <w:sz w:val="24"/>
          <w:lang w:eastAsia="ru-RU"/>
        </w:rPr>
      </w:pPr>
      <w:r w:rsidRPr="009D2FE6">
        <w:rPr>
          <w:sz w:val="24"/>
          <w:lang w:eastAsia="ru-RU"/>
        </w:rPr>
        <w:t xml:space="preserve">№    </w:t>
      </w:r>
      <w:r w:rsidR="008A1647" w:rsidRPr="009D2FE6">
        <w:rPr>
          <w:sz w:val="24"/>
          <w:lang w:eastAsia="ru-RU"/>
        </w:rPr>
        <w:t>423   від   20.10.2026 року</w:t>
      </w:r>
    </w:p>
    <w:p w:rsidR="008A1647" w:rsidRPr="009D2FE6" w:rsidRDefault="008A1647" w:rsidP="008A1647">
      <w:pPr>
        <w:spacing w:line="240" w:lineRule="auto"/>
        <w:ind w:left="4956" w:firstLine="708"/>
        <w:rPr>
          <w:sz w:val="24"/>
          <w:lang w:eastAsia="ru-RU"/>
        </w:rPr>
      </w:pPr>
    </w:p>
    <w:p w:rsidR="008A1647" w:rsidRPr="009D2FE6" w:rsidRDefault="008A1647" w:rsidP="008A1647">
      <w:pPr>
        <w:spacing w:line="240" w:lineRule="auto"/>
        <w:ind w:left="4956" w:firstLine="708"/>
        <w:rPr>
          <w:sz w:val="24"/>
          <w:lang w:eastAsia="ru-RU"/>
        </w:rPr>
      </w:pPr>
    </w:p>
    <w:tbl>
      <w:tblPr>
        <w:tblW w:w="0" w:type="auto"/>
        <w:tblLook w:val="04A0" w:firstRow="1" w:lastRow="0" w:firstColumn="1" w:lastColumn="0" w:noHBand="0" w:noVBand="1"/>
      </w:tblPr>
      <w:tblGrid>
        <w:gridCol w:w="5139"/>
        <w:gridCol w:w="5139"/>
      </w:tblGrid>
      <w:tr w:rsidR="008B002C" w:rsidRPr="009D2FE6" w:rsidTr="00757D5B">
        <w:tc>
          <w:tcPr>
            <w:tcW w:w="5139" w:type="dxa"/>
          </w:tcPr>
          <w:p w:rsidR="008B002C" w:rsidRPr="009D2FE6" w:rsidRDefault="008B002C" w:rsidP="008B002C">
            <w:pPr>
              <w:spacing w:line="276" w:lineRule="auto"/>
              <w:rPr>
                <w:b/>
                <w:sz w:val="24"/>
                <w:lang w:eastAsia="ru-RU"/>
              </w:rPr>
            </w:pPr>
            <w:r w:rsidRPr="009D2FE6">
              <w:rPr>
                <w:b/>
                <w:sz w:val="24"/>
                <w:lang w:eastAsia="ru-RU"/>
              </w:rPr>
              <w:t>ПОГОДЖЕНО</w:t>
            </w:r>
          </w:p>
          <w:p w:rsidR="008B002C" w:rsidRPr="009D2FE6" w:rsidRDefault="008B002C" w:rsidP="008B002C">
            <w:pPr>
              <w:spacing w:line="276" w:lineRule="auto"/>
              <w:rPr>
                <w:b/>
                <w:sz w:val="24"/>
                <w:lang w:eastAsia="ru-RU"/>
              </w:rPr>
            </w:pPr>
            <w:r w:rsidRPr="009D2FE6">
              <w:rPr>
                <w:b/>
                <w:sz w:val="24"/>
                <w:lang w:eastAsia="ru-RU"/>
              </w:rPr>
              <w:t>Рішенням виконавчого комітету</w:t>
            </w:r>
          </w:p>
          <w:p w:rsidR="008B002C" w:rsidRPr="009D2FE6" w:rsidRDefault="008B002C" w:rsidP="008B002C">
            <w:pPr>
              <w:spacing w:line="276" w:lineRule="auto"/>
              <w:rPr>
                <w:b/>
                <w:sz w:val="24"/>
                <w:lang w:eastAsia="ru-RU"/>
              </w:rPr>
            </w:pPr>
            <w:r w:rsidRPr="009D2FE6">
              <w:rPr>
                <w:b/>
                <w:sz w:val="24"/>
                <w:lang w:eastAsia="ru-RU"/>
              </w:rPr>
              <w:t>Новороздільської міської ради</w:t>
            </w:r>
          </w:p>
          <w:p w:rsidR="008B002C" w:rsidRPr="009D2FE6" w:rsidRDefault="008B002C" w:rsidP="008B002C">
            <w:pPr>
              <w:spacing w:line="276" w:lineRule="auto"/>
              <w:rPr>
                <w:b/>
                <w:sz w:val="24"/>
                <w:lang w:eastAsia="ru-RU"/>
              </w:rPr>
            </w:pPr>
            <w:r w:rsidRPr="009D2FE6">
              <w:rPr>
                <w:b/>
                <w:sz w:val="24"/>
                <w:lang w:eastAsia="ru-RU"/>
              </w:rPr>
              <w:t>від ___ . ___.2026 року № ____</w:t>
            </w:r>
          </w:p>
          <w:p w:rsidR="008B002C" w:rsidRPr="009D2FE6" w:rsidRDefault="008B002C" w:rsidP="008B002C">
            <w:pPr>
              <w:spacing w:line="276" w:lineRule="auto"/>
              <w:rPr>
                <w:b/>
                <w:sz w:val="24"/>
                <w:lang w:eastAsia="ru-RU"/>
              </w:rPr>
            </w:pPr>
            <w:r w:rsidRPr="009D2FE6">
              <w:rPr>
                <w:b/>
                <w:sz w:val="24"/>
                <w:lang w:eastAsia="ru-RU"/>
              </w:rPr>
              <w:t xml:space="preserve">Міський голова </w:t>
            </w:r>
          </w:p>
          <w:p w:rsidR="008B002C" w:rsidRPr="009D2FE6" w:rsidRDefault="008B002C" w:rsidP="008B002C">
            <w:pPr>
              <w:spacing w:line="276" w:lineRule="auto"/>
              <w:rPr>
                <w:b/>
                <w:sz w:val="10"/>
                <w:szCs w:val="10"/>
                <w:lang w:eastAsia="ru-RU"/>
              </w:rPr>
            </w:pPr>
          </w:p>
          <w:p w:rsidR="008B002C" w:rsidRPr="009D2FE6" w:rsidRDefault="008B002C" w:rsidP="008B002C">
            <w:pPr>
              <w:spacing w:line="276" w:lineRule="auto"/>
              <w:rPr>
                <w:b/>
                <w:sz w:val="24"/>
                <w:lang w:eastAsia="ru-RU"/>
              </w:rPr>
            </w:pPr>
            <w:r w:rsidRPr="009D2FE6">
              <w:rPr>
                <w:b/>
                <w:sz w:val="24"/>
                <w:lang w:eastAsia="ru-RU"/>
              </w:rPr>
              <w:t>______________                    Ярина ЯЦЕНКО</w:t>
            </w:r>
          </w:p>
        </w:tc>
        <w:tc>
          <w:tcPr>
            <w:tcW w:w="5139" w:type="dxa"/>
          </w:tcPr>
          <w:p w:rsidR="008B002C" w:rsidRPr="009D2FE6" w:rsidRDefault="008B002C" w:rsidP="008B002C">
            <w:pPr>
              <w:spacing w:line="276" w:lineRule="auto"/>
              <w:rPr>
                <w:b/>
                <w:sz w:val="24"/>
                <w:lang w:eastAsia="ru-RU"/>
              </w:rPr>
            </w:pPr>
            <w:r w:rsidRPr="009D2FE6">
              <w:rPr>
                <w:b/>
                <w:sz w:val="24"/>
                <w:lang w:eastAsia="ru-RU"/>
              </w:rPr>
              <w:t>ЗАТВЕРДЖЕНО</w:t>
            </w:r>
          </w:p>
          <w:p w:rsidR="008B002C" w:rsidRPr="009D2FE6" w:rsidRDefault="008B002C" w:rsidP="008B002C">
            <w:pPr>
              <w:spacing w:line="276" w:lineRule="auto"/>
              <w:rPr>
                <w:b/>
                <w:sz w:val="24"/>
                <w:lang w:eastAsia="ru-RU"/>
              </w:rPr>
            </w:pPr>
            <w:r w:rsidRPr="009D2FE6">
              <w:rPr>
                <w:b/>
                <w:sz w:val="24"/>
                <w:lang w:eastAsia="ru-RU"/>
              </w:rPr>
              <w:t>Рішенням сесії</w:t>
            </w:r>
          </w:p>
          <w:p w:rsidR="008B002C" w:rsidRPr="009D2FE6" w:rsidRDefault="008B002C" w:rsidP="008B002C">
            <w:pPr>
              <w:spacing w:line="276" w:lineRule="auto"/>
              <w:rPr>
                <w:b/>
                <w:sz w:val="24"/>
                <w:lang w:eastAsia="ru-RU"/>
              </w:rPr>
            </w:pPr>
            <w:r w:rsidRPr="009D2FE6">
              <w:rPr>
                <w:b/>
                <w:sz w:val="24"/>
                <w:lang w:eastAsia="ru-RU"/>
              </w:rPr>
              <w:t>Новороздільської міської ради</w:t>
            </w:r>
          </w:p>
          <w:p w:rsidR="008B002C" w:rsidRPr="009D2FE6" w:rsidRDefault="008B002C" w:rsidP="008B002C">
            <w:pPr>
              <w:spacing w:line="276" w:lineRule="auto"/>
              <w:rPr>
                <w:b/>
                <w:sz w:val="24"/>
                <w:lang w:eastAsia="ru-RU"/>
              </w:rPr>
            </w:pPr>
            <w:r w:rsidRPr="009D2FE6">
              <w:rPr>
                <w:b/>
                <w:sz w:val="24"/>
                <w:lang w:eastAsia="ru-RU"/>
              </w:rPr>
              <w:t>від ___ . ___.2026 року № ____</w:t>
            </w:r>
          </w:p>
          <w:p w:rsidR="008B002C" w:rsidRPr="009D2FE6" w:rsidRDefault="008B002C" w:rsidP="008B002C">
            <w:pPr>
              <w:spacing w:line="276" w:lineRule="auto"/>
              <w:rPr>
                <w:b/>
                <w:sz w:val="24"/>
                <w:lang w:eastAsia="ru-RU"/>
              </w:rPr>
            </w:pPr>
            <w:r w:rsidRPr="009D2FE6">
              <w:rPr>
                <w:b/>
                <w:sz w:val="24"/>
                <w:lang w:eastAsia="ru-RU"/>
              </w:rPr>
              <w:t xml:space="preserve">Міський голова </w:t>
            </w:r>
          </w:p>
          <w:p w:rsidR="008B002C" w:rsidRPr="009D2FE6" w:rsidRDefault="008B002C" w:rsidP="008B002C">
            <w:pPr>
              <w:spacing w:line="276" w:lineRule="auto"/>
              <w:rPr>
                <w:b/>
                <w:sz w:val="10"/>
                <w:szCs w:val="10"/>
                <w:lang w:eastAsia="ru-RU"/>
              </w:rPr>
            </w:pPr>
          </w:p>
          <w:p w:rsidR="008B002C" w:rsidRPr="009D2FE6" w:rsidRDefault="008B002C" w:rsidP="008B002C">
            <w:pPr>
              <w:spacing w:line="276" w:lineRule="auto"/>
              <w:rPr>
                <w:b/>
                <w:sz w:val="24"/>
                <w:lang w:eastAsia="ru-RU"/>
              </w:rPr>
            </w:pPr>
            <w:r w:rsidRPr="009D2FE6">
              <w:rPr>
                <w:b/>
                <w:sz w:val="24"/>
                <w:lang w:eastAsia="ru-RU"/>
              </w:rPr>
              <w:t>______________                    Ярина ЯЦЕНКО</w:t>
            </w:r>
          </w:p>
        </w:tc>
      </w:tr>
    </w:tbl>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 w:val="24"/>
          <w:lang w:eastAsia="ru-RU"/>
        </w:rPr>
      </w:pPr>
      <w:r w:rsidRPr="009D2FE6">
        <w:rPr>
          <w:b/>
          <w:sz w:val="24"/>
          <w:lang w:eastAsia="ru-RU"/>
        </w:rPr>
        <w:t>Програма</w:t>
      </w:r>
      <w:r w:rsidRPr="009D2FE6">
        <w:rPr>
          <w:b/>
          <w:sz w:val="24"/>
          <w:lang w:eastAsia="ru-RU"/>
        </w:rPr>
        <w:br/>
        <w:t xml:space="preserve">підтримки державної політики національного спротиву </w:t>
      </w:r>
    </w:p>
    <w:p w:rsidR="008B002C" w:rsidRPr="009D2FE6" w:rsidRDefault="008B002C" w:rsidP="008B002C">
      <w:pPr>
        <w:spacing w:line="240" w:lineRule="auto"/>
        <w:jc w:val="center"/>
        <w:rPr>
          <w:b/>
          <w:bCs/>
          <w:sz w:val="24"/>
          <w:lang w:eastAsia="ru-RU"/>
        </w:rPr>
      </w:pPr>
      <w:r w:rsidRPr="009D2FE6">
        <w:rPr>
          <w:b/>
          <w:sz w:val="24"/>
          <w:lang w:eastAsia="ru-RU"/>
        </w:rPr>
        <w:t>на 2026 рік, прогноз на 2027-2028 роки</w:t>
      </w:r>
    </w:p>
    <w:p w:rsidR="008B002C" w:rsidRPr="009D2FE6" w:rsidRDefault="008B002C" w:rsidP="008B002C">
      <w:pPr>
        <w:tabs>
          <w:tab w:val="left" w:pos="8506"/>
        </w:tabs>
        <w:spacing w:line="240" w:lineRule="auto"/>
        <w:rPr>
          <w:sz w:val="24"/>
          <w:lang w:eastAsia="ru-RU"/>
        </w:rPr>
      </w:pPr>
      <w:r w:rsidRPr="009D2FE6">
        <w:rPr>
          <w:sz w:val="24"/>
          <w:lang w:eastAsia="ru-RU"/>
        </w:rPr>
        <w:tab/>
      </w: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jc w:val="center"/>
        <w:rPr>
          <w:b/>
          <w:i/>
          <w:sz w:val="24"/>
          <w:lang w:val="ru-RU" w:eastAsia="ru-RU"/>
        </w:rPr>
      </w:pPr>
      <w:r w:rsidRPr="009D2FE6">
        <w:rPr>
          <w:b/>
          <w:i/>
          <w:sz w:val="24"/>
          <w:lang w:val="ru-RU" w:eastAsia="ru-RU"/>
        </w:rPr>
        <w:t>(</w:t>
      </w:r>
      <w:r w:rsidRPr="009D2FE6">
        <w:rPr>
          <w:b/>
          <w:i/>
          <w:sz w:val="24"/>
          <w:lang w:eastAsia="ru-RU"/>
        </w:rPr>
        <w:t>Нова редакція</w:t>
      </w:r>
      <w:r w:rsidRPr="009D2FE6">
        <w:rPr>
          <w:b/>
          <w:i/>
          <w:sz w:val="24"/>
          <w:lang w:val="ru-RU" w:eastAsia="ru-RU"/>
        </w:rPr>
        <w:t>)</w:t>
      </w: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jc w:val="center"/>
        <w:rPr>
          <w:sz w:val="24"/>
          <w:lang w:eastAsia="ru-RU"/>
        </w:rPr>
      </w:pPr>
      <w:r w:rsidRPr="009D2FE6">
        <w:rPr>
          <w:sz w:val="24"/>
          <w:lang w:eastAsia="ru-RU"/>
        </w:rPr>
        <w:t>м. Новий Розділ</w:t>
      </w:r>
    </w:p>
    <w:p w:rsidR="008B002C" w:rsidRPr="009D2FE6" w:rsidRDefault="008572EE" w:rsidP="008572EE">
      <w:pPr>
        <w:spacing w:line="240" w:lineRule="auto"/>
        <w:jc w:val="center"/>
        <w:rPr>
          <w:sz w:val="24"/>
          <w:lang w:eastAsia="ru-RU"/>
        </w:rPr>
      </w:pPr>
      <w:r w:rsidRPr="009D2FE6">
        <w:rPr>
          <w:sz w:val="24"/>
          <w:lang w:eastAsia="ru-RU"/>
        </w:rPr>
        <w:t>2026рік</w:t>
      </w:r>
    </w:p>
    <w:p w:rsidR="008B002C" w:rsidRPr="009D2FE6" w:rsidRDefault="008B002C" w:rsidP="008B002C">
      <w:pPr>
        <w:spacing w:line="240" w:lineRule="auto"/>
        <w:jc w:val="right"/>
        <w:rPr>
          <w:b/>
          <w:sz w:val="24"/>
          <w:lang w:eastAsia="ru-RU"/>
        </w:rPr>
      </w:pPr>
    </w:p>
    <w:p w:rsidR="008B002C" w:rsidRPr="009D2FE6" w:rsidRDefault="008B002C" w:rsidP="008B002C">
      <w:pPr>
        <w:spacing w:line="240" w:lineRule="auto"/>
        <w:jc w:val="right"/>
        <w:rPr>
          <w:b/>
          <w:sz w:val="24"/>
          <w:lang w:eastAsia="ru-RU"/>
        </w:rPr>
      </w:pPr>
    </w:p>
    <w:p w:rsidR="008572EE" w:rsidRPr="009D2FE6" w:rsidRDefault="008B002C" w:rsidP="008572EE">
      <w:pPr>
        <w:spacing w:line="240" w:lineRule="auto"/>
        <w:jc w:val="right"/>
        <w:rPr>
          <w:b/>
          <w:sz w:val="24"/>
          <w:lang w:eastAsia="ru-RU"/>
        </w:rPr>
      </w:pPr>
      <w:r w:rsidRPr="009D2FE6">
        <w:rPr>
          <w:b/>
          <w:sz w:val="24"/>
          <w:lang w:eastAsia="ru-RU"/>
        </w:rPr>
        <w:t xml:space="preserve">         </w:t>
      </w:r>
      <w:r w:rsidR="008572EE" w:rsidRPr="009D2FE6">
        <w:rPr>
          <w:b/>
          <w:sz w:val="24"/>
          <w:lang w:eastAsia="ru-RU"/>
        </w:rPr>
        <w:t xml:space="preserve">                         </w:t>
      </w:r>
    </w:p>
    <w:p w:rsidR="008B002C" w:rsidRPr="009D2FE6" w:rsidRDefault="008B002C" w:rsidP="008572EE">
      <w:pPr>
        <w:spacing w:line="240" w:lineRule="auto"/>
        <w:jc w:val="right"/>
        <w:rPr>
          <w:b/>
          <w:sz w:val="24"/>
          <w:lang w:eastAsia="ru-RU"/>
        </w:rPr>
      </w:pPr>
      <w:r w:rsidRPr="009D2FE6">
        <w:rPr>
          <w:b/>
          <w:sz w:val="24"/>
          <w:lang w:eastAsia="ru-RU"/>
        </w:rPr>
        <w:t>ЗАТВЕРДЖЕНО:</w:t>
      </w:r>
    </w:p>
    <w:p w:rsidR="008B002C" w:rsidRPr="009D2FE6" w:rsidRDefault="008B002C" w:rsidP="008572EE">
      <w:pPr>
        <w:spacing w:line="240" w:lineRule="auto"/>
        <w:jc w:val="right"/>
        <w:rPr>
          <w:bCs/>
          <w:sz w:val="24"/>
          <w:lang w:eastAsia="ru-RU"/>
        </w:rPr>
      </w:pPr>
      <w:r w:rsidRPr="009D2FE6">
        <w:rPr>
          <w:bCs/>
          <w:sz w:val="24"/>
          <w:lang w:eastAsia="ru-RU"/>
        </w:rPr>
        <w:t xml:space="preserve">                                                                                                        Міський голова </w:t>
      </w:r>
    </w:p>
    <w:p w:rsidR="008B002C" w:rsidRPr="009D2FE6" w:rsidRDefault="008B002C" w:rsidP="008572EE">
      <w:pPr>
        <w:spacing w:line="240" w:lineRule="auto"/>
        <w:jc w:val="right"/>
        <w:rPr>
          <w:sz w:val="24"/>
          <w:lang w:eastAsia="ru-RU"/>
        </w:rPr>
      </w:pPr>
      <w:r w:rsidRPr="009D2FE6">
        <w:rPr>
          <w:sz w:val="24"/>
          <w:lang w:eastAsia="ru-RU"/>
        </w:rPr>
        <w:t xml:space="preserve">      __________________Ярина ЯЦЕНКО</w:t>
      </w:r>
    </w:p>
    <w:p w:rsidR="008B002C" w:rsidRPr="009D2FE6" w:rsidRDefault="008B002C" w:rsidP="008572EE">
      <w:pPr>
        <w:spacing w:line="240" w:lineRule="auto"/>
        <w:jc w:val="right"/>
        <w:rPr>
          <w:sz w:val="24"/>
          <w:lang w:eastAsia="ru-RU"/>
        </w:rPr>
      </w:pPr>
    </w:p>
    <w:p w:rsidR="008B002C" w:rsidRPr="009D2FE6" w:rsidRDefault="008B002C" w:rsidP="008572EE">
      <w:pPr>
        <w:spacing w:line="240" w:lineRule="auto"/>
        <w:jc w:val="right"/>
        <w:rPr>
          <w:sz w:val="24"/>
          <w:lang w:eastAsia="ru-RU"/>
        </w:rPr>
      </w:pPr>
      <w:r w:rsidRPr="009D2FE6">
        <w:rPr>
          <w:sz w:val="24"/>
          <w:lang w:eastAsia="ru-RU"/>
        </w:rPr>
        <w:t xml:space="preserve">              «___»_______________ 2026 року</w:t>
      </w:r>
    </w:p>
    <w:p w:rsidR="008B002C" w:rsidRPr="009D2FE6" w:rsidRDefault="008B002C" w:rsidP="008B002C">
      <w:pPr>
        <w:spacing w:line="240" w:lineRule="auto"/>
        <w:jc w:val="center"/>
        <w:rPr>
          <w:b/>
          <w:sz w:val="24"/>
          <w:lang w:eastAsia="ru-RU"/>
        </w:rPr>
      </w:pPr>
    </w:p>
    <w:p w:rsidR="008B002C" w:rsidRPr="009D2FE6" w:rsidRDefault="008B002C" w:rsidP="008B002C">
      <w:pPr>
        <w:spacing w:line="240" w:lineRule="auto"/>
        <w:jc w:val="center"/>
        <w:rPr>
          <w:b/>
          <w:szCs w:val="28"/>
          <w:lang w:eastAsia="ru-RU"/>
        </w:rPr>
      </w:pPr>
    </w:p>
    <w:p w:rsidR="008B002C" w:rsidRPr="009D2FE6" w:rsidRDefault="008B002C" w:rsidP="008B002C">
      <w:pPr>
        <w:spacing w:line="240" w:lineRule="auto"/>
        <w:jc w:val="center"/>
        <w:rPr>
          <w:b/>
          <w:sz w:val="24"/>
          <w:lang w:eastAsia="ru-RU"/>
        </w:rPr>
      </w:pPr>
      <w:r w:rsidRPr="009D2FE6">
        <w:rPr>
          <w:b/>
          <w:sz w:val="24"/>
          <w:lang w:eastAsia="ru-RU"/>
        </w:rPr>
        <w:t>Програма</w:t>
      </w:r>
      <w:r w:rsidRPr="009D2FE6">
        <w:rPr>
          <w:b/>
          <w:sz w:val="24"/>
          <w:lang w:eastAsia="ru-RU"/>
        </w:rPr>
        <w:br/>
        <w:t xml:space="preserve">підтримки державної політики національного спротиву  </w:t>
      </w:r>
    </w:p>
    <w:p w:rsidR="008B002C" w:rsidRPr="009D2FE6" w:rsidRDefault="008B002C" w:rsidP="008B002C">
      <w:pPr>
        <w:spacing w:line="240" w:lineRule="auto"/>
        <w:jc w:val="center"/>
        <w:rPr>
          <w:b/>
          <w:bCs/>
          <w:sz w:val="24"/>
          <w:lang w:eastAsia="ru-RU"/>
        </w:rPr>
      </w:pPr>
      <w:r w:rsidRPr="009D2FE6">
        <w:rPr>
          <w:b/>
          <w:sz w:val="24"/>
          <w:lang w:eastAsia="ru-RU"/>
        </w:rPr>
        <w:t>на 2026 рік, прогноз на 2027-2028 роки</w:t>
      </w:r>
    </w:p>
    <w:p w:rsidR="008B002C" w:rsidRPr="009D2FE6" w:rsidRDefault="008B002C" w:rsidP="008B002C">
      <w:pPr>
        <w:spacing w:line="240" w:lineRule="auto"/>
        <w:jc w:val="center"/>
        <w:rPr>
          <w:b/>
          <w:sz w:val="24"/>
          <w:lang w:eastAsia="ru-RU"/>
        </w:rPr>
      </w:pPr>
    </w:p>
    <w:p w:rsidR="008B002C" w:rsidRPr="009D2FE6" w:rsidRDefault="008B002C" w:rsidP="008B002C">
      <w:pPr>
        <w:shd w:val="clear" w:color="auto" w:fill="FFFFFF"/>
        <w:tabs>
          <w:tab w:val="left" w:pos="7155"/>
        </w:tabs>
        <w:spacing w:line="240" w:lineRule="auto"/>
        <w:rPr>
          <w:b/>
          <w:sz w:val="24"/>
          <w:lang w:eastAsia="ru-RU"/>
        </w:rPr>
      </w:pPr>
      <w:r w:rsidRPr="009D2FE6">
        <w:rPr>
          <w:sz w:val="24"/>
          <w:lang w:eastAsia="ru-RU"/>
        </w:rPr>
        <w:tab/>
      </w:r>
    </w:p>
    <w:p w:rsidR="008B002C" w:rsidRPr="009D2FE6" w:rsidRDefault="008B002C" w:rsidP="008B002C">
      <w:pPr>
        <w:shd w:val="clear" w:color="auto" w:fill="FFFFFF"/>
        <w:spacing w:line="240" w:lineRule="auto"/>
        <w:rPr>
          <w:sz w:val="24"/>
          <w:lang w:eastAsia="ru-RU"/>
        </w:rPr>
      </w:pPr>
    </w:p>
    <w:tbl>
      <w:tblPr>
        <w:tblW w:w="10278" w:type="dxa"/>
        <w:tblInd w:w="392" w:type="dxa"/>
        <w:tblLook w:val="04A0" w:firstRow="1" w:lastRow="0" w:firstColumn="1" w:lastColumn="0" w:noHBand="0" w:noVBand="1"/>
      </w:tblPr>
      <w:tblGrid>
        <w:gridCol w:w="5139"/>
        <w:gridCol w:w="5139"/>
      </w:tblGrid>
      <w:tr w:rsidR="009D2FE6" w:rsidRPr="009D2FE6" w:rsidTr="00757D5B">
        <w:tc>
          <w:tcPr>
            <w:tcW w:w="5139" w:type="dxa"/>
          </w:tcPr>
          <w:p w:rsidR="008B002C" w:rsidRPr="009D2FE6" w:rsidRDefault="008B002C" w:rsidP="008B002C">
            <w:pPr>
              <w:shd w:val="clear" w:color="auto" w:fill="FFFFFF"/>
              <w:spacing w:line="276" w:lineRule="auto"/>
              <w:rPr>
                <w:b/>
                <w:sz w:val="24"/>
                <w:lang w:eastAsia="ru-RU"/>
              </w:rPr>
            </w:pPr>
            <w:r w:rsidRPr="009D2FE6">
              <w:rPr>
                <w:b/>
                <w:sz w:val="24"/>
                <w:lang w:eastAsia="ru-RU"/>
              </w:rPr>
              <w:t>Погоджено</w:t>
            </w:r>
          </w:p>
          <w:p w:rsidR="008B002C" w:rsidRPr="009D2FE6" w:rsidRDefault="008B002C" w:rsidP="008B002C">
            <w:pPr>
              <w:shd w:val="clear" w:color="auto" w:fill="FFFFFF"/>
              <w:spacing w:line="276" w:lineRule="auto"/>
              <w:rPr>
                <w:sz w:val="24"/>
                <w:shd w:val="clear" w:color="auto" w:fill="FAFAFA"/>
                <w:lang w:eastAsia="ru-RU"/>
              </w:rPr>
            </w:pPr>
            <w:r w:rsidRPr="009D2FE6">
              <w:rPr>
                <w:sz w:val="24"/>
                <w:shd w:val="clear" w:color="auto" w:fill="FAFAFA"/>
                <w:lang w:eastAsia="ru-RU"/>
              </w:rPr>
              <w:t xml:space="preserve">Постійна комісія з питань бюджету </w:t>
            </w:r>
          </w:p>
          <w:p w:rsidR="008B002C" w:rsidRPr="009D2FE6" w:rsidRDefault="008B002C" w:rsidP="008B002C">
            <w:pPr>
              <w:shd w:val="clear" w:color="auto" w:fill="FFFFFF"/>
              <w:spacing w:line="276" w:lineRule="auto"/>
              <w:rPr>
                <w:sz w:val="24"/>
                <w:lang w:eastAsia="ru-RU"/>
              </w:rPr>
            </w:pPr>
            <w:r w:rsidRPr="009D2FE6">
              <w:rPr>
                <w:sz w:val="24"/>
                <w:shd w:val="clear" w:color="auto" w:fill="FAFAFA"/>
                <w:lang w:eastAsia="ru-RU"/>
              </w:rPr>
              <w:t xml:space="preserve">та регуляторної політики </w:t>
            </w:r>
            <w:r w:rsidRPr="009D2FE6">
              <w:rPr>
                <w:sz w:val="24"/>
                <w:lang w:eastAsia="ru-RU"/>
              </w:rPr>
              <w:t xml:space="preserve">Новороздільської </w:t>
            </w:r>
          </w:p>
          <w:p w:rsidR="008B002C" w:rsidRPr="009D2FE6" w:rsidRDefault="008B002C" w:rsidP="008B002C">
            <w:pPr>
              <w:shd w:val="clear" w:color="auto" w:fill="FFFFFF"/>
              <w:spacing w:line="276" w:lineRule="auto"/>
              <w:rPr>
                <w:sz w:val="24"/>
                <w:lang w:eastAsia="ru-RU"/>
              </w:rPr>
            </w:pPr>
            <w:r w:rsidRPr="009D2FE6">
              <w:rPr>
                <w:sz w:val="24"/>
                <w:lang w:eastAsia="ru-RU"/>
              </w:rPr>
              <w:t>міської ради</w:t>
            </w:r>
          </w:p>
          <w:p w:rsidR="008B002C" w:rsidRPr="009D2FE6" w:rsidRDefault="008B002C" w:rsidP="008B002C">
            <w:pPr>
              <w:shd w:val="clear" w:color="auto" w:fill="FFFFFF"/>
              <w:spacing w:line="276" w:lineRule="auto"/>
              <w:rPr>
                <w:sz w:val="24"/>
                <w:u w:val="single"/>
                <w:lang w:eastAsia="ru-RU"/>
              </w:rPr>
            </w:pPr>
            <w:r w:rsidRPr="009D2FE6">
              <w:rPr>
                <w:sz w:val="24"/>
                <w:lang w:eastAsia="en-US"/>
              </w:rPr>
              <w:t xml:space="preserve">                                       </w:t>
            </w:r>
            <w:r w:rsidRPr="009D2FE6">
              <w:rPr>
                <w:sz w:val="24"/>
                <w:u w:val="single"/>
                <w:lang w:eastAsia="en-US"/>
              </w:rPr>
              <w:t>Волчанський В.М.</w:t>
            </w:r>
            <w:r w:rsidRPr="009D2FE6">
              <w:rPr>
                <w:sz w:val="24"/>
                <w:u w:val="single"/>
                <w:lang w:eastAsia="ru-RU"/>
              </w:rPr>
              <w:t xml:space="preserve"> </w:t>
            </w:r>
          </w:p>
          <w:p w:rsidR="008B002C" w:rsidRPr="009D2FE6" w:rsidRDefault="008B002C" w:rsidP="008B002C">
            <w:pPr>
              <w:shd w:val="clear" w:color="auto" w:fill="FFFFFF"/>
              <w:spacing w:line="276" w:lineRule="auto"/>
              <w:rPr>
                <w:sz w:val="24"/>
                <w:lang w:eastAsia="ru-RU"/>
              </w:rPr>
            </w:pPr>
            <w:r w:rsidRPr="009D2FE6">
              <w:rPr>
                <w:sz w:val="24"/>
                <w:lang w:eastAsia="ru-RU"/>
              </w:rPr>
              <w:t>«____»___________2026 року</w:t>
            </w:r>
          </w:p>
          <w:p w:rsidR="008B002C" w:rsidRPr="009D2FE6" w:rsidRDefault="008B002C" w:rsidP="008B002C">
            <w:pPr>
              <w:shd w:val="clear" w:color="auto" w:fill="FFFFFF"/>
              <w:spacing w:line="276" w:lineRule="auto"/>
              <w:rPr>
                <w:b/>
                <w:sz w:val="24"/>
                <w:lang w:eastAsia="ru-RU"/>
              </w:rPr>
            </w:pPr>
          </w:p>
          <w:p w:rsidR="008B002C" w:rsidRPr="009D2FE6" w:rsidRDefault="008B002C" w:rsidP="008B002C">
            <w:pPr>
              <w:shd w:val="clear" w:color="auto" w:fill="FFFFFF"/>
              <w:spacing w:line="276" w:lineRule="auto"/>
              <w:rPr>
                <w:b/>
                <w:sz w:val="24"/>
                <w:lang w:eastAsia="ru-RU"/>
              </w:rPr>
            </w:pPr>
          </w:p>
        </w:tc>
        <w:tc>
          <w:tcPr>
            <w:tcW w:w="5139" w:type="dxa"/>
          </w:tcPr>
          <w:p w:rsidR="008B002C" w:rsidRPr="009D2FE6" w:rsidRDefault="008B002C" w:rsidP="008B002C">
            <w:pPr>
              <w:shd w:val="clear" w:color="auto" w:fill="FFFFFF"/>
              <w:spacing w:line="276" w:lineRule="auto"/>
              <w:rPr>
                <w:b/>
                <w:sz w:val="24"/>
                <w:lang w:eastAsia="ru-RU"/>
              </w:rPr>
            </w:pPr>
            <w:r w:rsidRPr="009D2FE6">
              <w:rPr>
                <w:b/>
                <w:sz w:val="24"/>
                <w:lang w:eastAsia="ru-RU"/>
              </w:rPr>
              <w:t>Погоджено</w:t>
            </w:r>
          </w:p>
          <w:p w:rsidR="008B002C" w:rsidRPr="009D2FE6" w:rsidRDefault="008B002C" w:rsidP="008B002C">
            <w:pPr>
              <w:shd w:val="clear" w:color="auto" w:fill="FFFFFF"/>
              <w:spacing w:line="276" w:lineRule="auto"/>
              <w:rPr>
                <w:sz w:val="24"/>
                <w:lang w:eastAsia="ru-RU"/>
              </w:rPr>
            </w:pPr>
            <w:r w:rsidRPr="009D2FE6">
              <w:rPr>
                <w:sz w:val="24"/>
                <w:lang w:eastAsia="ru-RU"/>
              </w:rPr>
              <w:t xml:space="preserve">Начальник відділу з питань надзвичайних ситуацій, правоохоронної та оборонно – мобілізаційної роботи </w:t>
            </w:r>
          </w:p>
          <w:p w:rsidR="008B002C" w:rsidRPr="009D2FE6" w:rsidRDefault="008B002C" w:rsidP="008B002C">
            <w:pPr>
              <w:shd w:val="clear" w:color="auto" w:fill="FFFFFF"/>
              <w:spacing w:line="276" w:lineRule="auto"/>
              <w:rPr>
                <w:sz w:val="24"/>
                <w:u w:val="single"/>
                <w:lang w:eastAsia="ru-RU"/>
              </w:rPr>
            </w:pPr>
            <w:r w:rsidRPr="009D2FE6">
              <w:rPr>
                <w:sz w:val="24"/>
                <w:u w:val="single"/>
                <w:lang w:eastAsia="ru-RU"/>
              </w:rPr>
              <w:t>Скоропад У.М.</w:t>
            </w:r>
          </w:p>
          <w:p w:rsidR="008B002C" w:rsidRPr="009D2FE6" w:rsidRDefault="008B002C" w:rsidP="008B002C">
            <w:pPr>
              <w:shd w:val="clear" w:color="auto" w:fill="FFFFFF"/>
              <w:spacing w:line="276" w:lineRule="auto"/>
              <w:rPr>
                <w:sz w:val="24"/>
                <w:lang w:eastAsia="ru-RU"/>
              </w:rPr>
            </w:pPr>
            <w:r w:rsidRPr="009D2FE6">
              <w:rPr>
                <w:sz w:val="24"/>
                <w:lang w:eastAsia="ru-RU"/>
              </w:rPr>
              <w:t>«____»___________2026року</w:t>
            </w:r>
          </w:p>
          <w:p w:rsidR="008B002C" w:rsidRPr="009D2FE6" w:rsidRDefault="008B002C" w:rsidP="008B002C">
            <w:pPr>
              <w:shd w:val="clear" w:color="auto" w:fill="FFFFFF"/>
              <w:spacing w:line="276" w:lineRule="auto"/>
              <w:rPr>
                <w:sz w:val="24"/>
                <w:lang w:eastAsia="ru-RU"/>
              </w:rPr>
            </w:pPr>
          </w:p>
        </w:tc>
      </w:tr>
      <w:tr w:rsidR="009D2FE6" w:rsidRPr="009D2FE6" w:rsidTr="00757D5B">
        <w:tc>
          <w:tcPr>
            <w:tcW w:w="5139" w:type="dxa"/>
          </w:tcPr>
          <w:p w:rsidR="008B002C" w:rsidRPr="009D2FE6" w:rsidRDefault="008B002C" w:rsidP="008B002C">
            <w:pPr>
              <w:spacing w:line="276" w:lineRule="auto"/>
              <w:rPr>
                <w:b/>
                <w:sz w:val="24"/>
                <w:lang w:eastAsia="ru-RU"/>
              </w:rPr>
            </w:pPr>
            <w:r w:rsidRPr="009D2FE6">
              <w:rPr>
                <w:b/>
                <w:sz w:val="24"/>
                <w:lang w:eastAsia="ru-RU"/>
              </w:rPr>
              <w:t>Погоджено</w:t>
            </w:r>
          </w:p>
          <w:p w:rsidR="008B002C" w:rsidRPr="009D2FE6" w:rsidRDefault="008B002C" w:rsidP="008B002C">
            <w:pPr>
              <w:spacing w:line="276" w:lineRule="auto"/>
              <w:rPr>
                <w:sz w:val="24"/>
                <w:lang w:eastAsia="ru-RU"/>
              </w:rPr>
            </w:pPr>
            <w:r w:rsidRPr="009D2FE6">
              <w:rPr>
                <w:sz w:val="24"/>
                <w:lang w:eastAsia="ru-RU"/>
              </w:rPr>
              <w:t xml:space="preserve">Заступник голови, до </w:t>
            </w:r>
          </w:p>
          <w:p w:rsidR="008B002C" w:rsidRPr="009D2FE6" w:rsidRDefault="008B002C" w:rsidP="008B002C">
            <w:pPr>
              <w:spacing w:line="276" w:lineRule="auto"/>
              <w:rPr>
                <w:sz w:val="24"/>
                <w:lang w:eastAsia="ru-RU"/>
              </w:rPr>
            </w:pPr>
            <w:r w:rsidRPr="009D2FE6">
              <w:rPr>
                <w:sz w:val="24"/>
                <w:lang w:eastAsia="ru-RU"/>
              </w:rPr>
              <w:t xml:space="preserve">компетенції  якого належить </w:t>
            </w:r>
          </w:p>
          <w:p w:rsidR="008B002C" w:rsidRPr="009D2FE6" w:rsidRDefault="008B002C" w:rsidP="008B002C">
            <w:pPr>
              <w:spacing w:line="276" w:lineRule="auto"/>
              <w:rPr>
                <w:sz w:val="24"/>
                <w:lang w:eastAsia="ru-RU"/>
              </w:rPr>
            </w:pPr>
            <w:r w:rsidRPr="009D2FE6">
              <w:rPr>
                <w:sz w:val="24"/>
                <w:lang w:eastAsia="ru-RU"/>
              </w:rPr>
              <w:t>програма Новороздільської міської ради</w:t>
            </w:r>
          </w:p>
          <w:p w:rsidR="008B002C" w:rsidRPr="009D2FE6" w:rsidRDefault="008B002C" w:rsidP="008B002C">
            <w:pPr>
              <w:spacing w:line="276" w:lineRule="auto"/>
              <w:rPr>
                <w:sz w:val="24"/>
                <w:u w:val="single"/>
                <w:lang w:eastAsia="ru-RU"/>
              </w:rPr>
            </w:pPr>
            <w:r w:rsidRPr="009D2FE6">
              <w:rPr>
                <w:sz w:val="24"/>
                <w:u w:val="single"/>
                <w:lang w:eastAsia="ru-RU"/>
              </w:rPr>
              <w:t xml:space="preserve">Гулій М.М. </w:t>
            </w:r>
          </w:p>
          <w:p w:rsidR="008B002C" w:rsidRPr="009D2FE6" w:rsidRDefault="008B002C" w:rsidP="008B002C">
            <w:pPr>
              <w:spacing w:line="276" w:lineRule="auto"/>
              <w:rPr>
                <w:sz w:val="24"/>
                <w:lang w:eastAsia="ru-RU"/>
              </w:rPr>
            </w:pPr>
            <w:r w:rsidRPr="009D2FE6">
              <w:rPr>
                <w:sz w:val="24"/>
                <w:lang w:eastAsia="ru-RU"/>
              </w:rPr>
              <w:t>«____»___________2026 року</w:t>
            </w:r>
          </w:p>
          <w:p w:rsidR="008B002C" w:rsidRPr="009D2FE6" w:rsidRDefault="008B002C" w:rsidP="008B002C">
            <w:pPr>
              <w:spacing w:line="276" w:lineRule="auto"/>
              <w:rPr>
                <w:sz w:val="24"/>
                <w:lang w:eastAsia="ru-RU"/>
              </w:rPr>
            </w:pPr>
          </w:p>
          <w:p w:rsidR="008B002C" w:rsidRPr="009D2FE6" w:rsidRDefault="008B002C" w:rsidP="008B002C">
            <w:pPr>
              <w:spacing w:line="276" w:lineRule="auto"/>
              <w:rPr>
                <w:sz w:val="24"/>
                <w:lang w:eastAsia="ru-RU"/>
              </w:rPr>
            </w:pPr>
          </w:p>
        </w:tc>
        <w:tc>
          <w:tcPr>
            <w:tcW w:w="5139" w:type="dxa"/>
          </w:tcPr>
          <w:p w:rsidR="008B002C" w:rsidRPr="009D2FE6" w:rsidRDefault="008B002C" w:rsidP="008B002C">
            <w:pPr>
              <w:spacing w:line="276" w:lineRule="auto"/>
              <w:rPr>
                <w:b/>
                <w:sz w:val="24"/>
                <w:lang w:eastAsia="ru-RU"/>
              </w:rPr>
            </w:pPr>
            <w:r w:rsidRPr="009D2FE6">
              <w:rPr>
                <w:b/>
                <w:sz w:val="24"/>
                <w:lang w:eastAsia="ru-RU"/>
              </w:rPr>
              <w:t>Погоджено</w:t>
            </w:r>
          </w:p>
          <w:p w:rsidR="008B002C" w:rsidRPr="009D2FE6" w:rsidRDefault="008B002C" w:rsidP="008B002C">
            <w:pPr>
              <w:spacing w:line="276" w:lineRule="auto"/>
              <w:rPr>
                <w:sz w:val="24"/>
                <w:lang w:eastAsia="ru-RU"/>
              </w:rPr>
            </w:pPr>
            <w:r w:rsidRPr="009D2FE6">
              <w:rPr>
                <w:sz w:val="24"/>
                <w:lang w:eastAsia="ru-RU"/>
              </w:rPr>
              <w:t>Начальник</w:t>
            </w:r>
          </w:p>
          <w:p w:rsidR="008B002C" w:rsidRPr="009D2FE6" w:rsidRDefault="008B002C" w:rsidP="008B002C">
            <w:pPr>
              <w:spacing w:line="276" w:lineRule="auto"/>
              <w:rPr>
                <w:sz w:val="24"/>
                <w:lang w:eastAsia="ru-RU"/>
              </w:rPr>
            </w:pPr>
            <w:r w:rsidRPr="009D2FE6">
              <w:rPr>
                <w:sz w:val="24"/>
                <w:lang w:eastAsia="ru-RU"/>
              </w:rPr>
              <w:t xml:space="preserve">фінансового управління </w:t>
            </w:r>
          </w:p>
          <w:p w:rsidR="008B002C" w:rsidRPr="009D2FE6" w:rsidRDefault="008B002C" w:rsidP="008B002C">
            <w:pPr>
              <w:spacing w:line="276" w:lineRule="auto"/>
              <w:rPr>
                <w:sz w:val="24"/>
                <w:lang w:eastAsia="ru-RU"/>
              </w:rPr>
            </w:pPr>
            <w:r w:rsidRPr="009D2FE6">
              <w:rPr>
                <w:sz w:val="24"/>
                <w:lang w:eastAsia="ru-RU"/>
              </w:rPr>
              <w:t>Новороздільської міської ради</w:t>
            </w:r>
          </w:p>
          <w:p w:rsidR="008B002C" w:rsidRPr="009D2FE6" w:rsidRDefault="008B002C" w:rsidP="008B002C">
            <w:pPr>
              <w:spacing w:line="276" w:lineRule="auto"/>
              <w:rPr>
                <w:sz w:val="24"/>
                <w:u w:val="single"/>
                <w:lang w:eastAsia="ru-RU"/>
              </w:rPr>
            </w:pPr>
            <w:r w:rsidRPr="009D2FE6">
              <w:rPr>
                <w:sz w:val="24"/>
                <w:u w:val="single"/>
                <w:lang w:eastAsia="ru-RU"/>
              </w:rPr>
              <w:t>Наконечна З.С.</w:t>
            </w:r>
          </w:p>
          <w:p w:rsidR="008B002C" w:rsidRPr="009D2FE6" w:rsidRDefault="008B002C" w:rsidP="008B002C">
            <w:pPr>
              <w:spacing w:line="276" w:lineRule="auto"/>
              <w:rPr>
                <w:sz w:val="24"/>
                <w:lang w:eastAsia="ru-RU"/>
              </w:rPr>
            </w:pPr>
            <w:r w:rsidRPr="009D2FE6">
              <w:rPr>
                <w:sz w:val="24"/>
                <w:lang w:eastAsia="ru-RU"/>
              </w:rPr>
              <w:t>«____»___________2026  року</w:t>
            </w:r>
          </w:p>
          <w:p w:rsidR="008B002C" w:rsidRPr="009D2FE6" w:rsidRDefault="008B002C" w:rsidP="008B002C">
            <w:pPr>
              <w:spacing w:line="276" w:lineRule="auto"/>
              <w:rPr>
                <w:sz w:val="24"/>
                <w:lang w:eastAsia="ru-RU"/>
              </w:rPr>
            </w:pPr>
          </w:p>
        </w:tc>
      </w:tr>
      <w:tr w:rsidR="008B002C" w:rsidRPr="009D2FE6" w:rsidTr="00757D5B">
        <w:tc>
          <w:tcPr>
            <w:tcW w:w="5139" w:type="dxa"/>
          </w:tcPr>
          <w:p w:rsidR="008B002C" w:rsidRPr="009D2FE6" w:rsidRDefault="008B002C" w:rsidP="008B002C">
            <w:pPr>
              <w:spacing w:line="276" w:lineRule="auto"/>
              <w:rPr>
                <w:b/>
                <w:sz w:val="24"/>
                <w:lang w:eastAsia="ru-RU"/>
              </w:rPr>
            </w:pPr>
            <w:r w:rsidRPr="009D2FE6">
              <w:rPr>
                <w:b/>
                <w:sz w:val="24"/>
                <w:lang w:eastAsia="ru-RU"/>
              </w:rPr>
              <w:t>Погоджено</w:t>
            </w:r>
          </w:p>
          <w:p w:rsidR="008B002C" w:rsidRPr="009D2FE6" w:rsidRDefault="008B002C" w:rsidP="008B002C">
            <w:pPr>
              <w:spacing w:line="276" w:lineRule="auto"/>
              <w:rPr>
                <w:sz w:val="24"/>
                <w:lang w:eastAsia="ru-RU"/>
              </w:rPr>
            </w:pPr>
            <w:r w:rsidRPr="009D2FE6">
              <w:rPr>
                <w:sz w:val="24"/>
                <w:lang w:eastAsia="ru-RU"/>
              </w:rPr>
              <w:t xml:space="preserve">Начальник відділу  розвитку громади </w:t>
            </w:r>
          </w:p>
          <w:p w:rsidR="008B002C" w:rsidRPr="009D2FE6" w:rsidRDefault="008B002C" w:rsidP="008B002C">
            <w:pPr>
              <w:spacing w:line="276" w:lineRule="auto"/>
              <w:rPr>
                <w:sz w:val="24"/>
                <w:lang w:eastAsia="ru-RU"/>
              </w:rPr>
            </w:pPr>
            <w:r w:rsidRPr="009D2FE6">
              <w:rPr>
                <w:sz w:val="24"/>
                <w:lang w:eastAsia="ru-RU"/>
              </w:rPr>
              <w:t>та інвестицій</w:t>
            </w:r>
          </w:p>
          <w:p w:rsidR="008B002C" w:rsidRPr="009D2FE6" w:rsidRDefault="008B002C" w:rsidP="008B002C">
            <w:pPr>
              <w:spacing w:line="276" w:lineRule="auto"/>
              <w:rPr>
                <w:sz w:val="24"/>
                <w:lang w:eastAsia="ru-RU"/>
              </w:rPr>
            </w:pPr>
            <w:r w:rsidRPr="009D2FE6">
              <w:rPr>
                <w:sz w:val="24"/>
                <w:lang w:eastAsia="ru-RU"/>
              </w:rPr>
              <w:t>Новороздільської міської ради</w:t>
            </w:r>
          </w:p>
          <w:p w:rsidR="008B002C" w:rsidRPr="009D2FE6" w:rsidRDefault="008B002C" w:rsidP="008B002C">
            <w:pPr>
              <w:spacing w:line="276" w:lineRule="auto"/>
              <w:rPr>
                <w:sz w:val="24"/>
                <w:u w:val="single"/>
                <w:lang w:eastAsia="ru-RU"/>
              </w:rPr>
            </w:pPr>
            <w:r w:rsidRPr="009D2FE6">
              <w:rPr>
                <w:sz w:val="24"/>
                <w:u w:val="single"/>
                <w:lang w:eastAsia="ru-RU"/>
              </w:rPr>
              <w:t>Гілко Н.І.</w:t>
            </w:r>
          </w:p>
          <w:p w:rsidR="008B002C" w:rsidRPr="009D2FE6" w:rsidRDefault="008B002C" w:rsidP="008B002C">
            <w:pPr>
              <w:spacing w:line="276" w:lineRule="auto"/>
              <w:rPr>
                <w:sz w:val="24"/>
                <w:lang w:eastAsia="ru-RU"/>
              </w:rPr>
            </w:pPr>
            <w:r w:rsidRPr="009D2FE6">
              <w:rPr>
                <w:sz w:val="24"/>
                <w:lang w:eastAsia="ru-RU"/>
              </w:rPr>
              <w:t>«____»___________2026 року</w:t>
            </w:r>
          </w:p>
          <w:p w:rsidR="008B002C" w:rsidRPr="009D2FE6" w:rsidRDefault="008B002C" w:rsidP="008B002C">
            <w:pPr>
              <w:spacing w:line="276" w:lineRule="auto"/>
              <w:rPr>
                <w:sz w:val="24"/>
                <w:lang w:eastAsia="ru-RU"/>
              </w:rPr>
            </w:pPr>
          </w:p>
          <w:p w:rsidR="008B002C" w:rsidRPr="009D2FE6" w:rsidRDefault="008B002C" w:rsidP="008B002C">
            <w:pPr>
              <w:spacing w:line="276" w:lineRule="auto"/>
              <w:rPr>
                <w:sz w:val="24"/>
                <w:lang w:eastAsia="ru-RU"/>
              </w:rPr>
            </w:pPr>
          </w:p>
        </w:tc>
        <w:tc>
          <w:tcPr>
            <w:tcW w:w="5139" w:type="dxa"/>
          </w:tcPr>
          <w:p w:rsidR="008B002C" w:rsidRPr="009D2FE6" w:rsidRDefault="008B002C" w:rsidP="008B002C">
            <w:pPr>
              <w:spacing w:line="276" w:lineRule="auto"/>
              <w:rPr>
                <w:b/>
                <w:sz w:val="24"/>
                <w:lang w:eastAsia="ru-RU"/>
              </w:rPr>
            </w:pPr>
            <w:r w:rsidRPr="009D2FE6">
              <w:rPr>
                <w:b/>
                <w:sz w:val="24"/>
                <w:lang w:eastAsia="ru-RU"/>
              </w:rPr>
              <w:t>Розробник програми</w:t>
            </w:r>
          </w:p>
          <w:p w:rsidR="008B002C" w:rsidRPr="009D2FE6" w:rsidRDefault="008B002C" w:rsidP="008B002C">
            <w:pPr>
              <w:spacing w:line="276" w:lineRule="auto"/>
              <w:rPr>
                <w:sz w:val="24"/>
                <w:lang w:eastAsia="ru-RU"/>
              </w:rPr>
            </w:pPr>
            <w:r w:rsidRPr="009D2FE6">
              <w:rPr>
                <w:sz w:val="24"/>
                <w:lang w:eastAsia="ru-RU"/>
              </w:rPr>
              <w:t>Виконавчий комітет</w:t>
            </w:r>
          </w:p>
          <w:p w:rsidR="008B002C" w:rsidRPr="009D2FE6" w:rsidRDefault="008B002C" w:rsidP="008B002C">
            <w:pPr>
              <w:spacing w:line="276" w:lineRule="auto"/>
              <w:rPr>
                <w:sz w:val="24"/>
                <w:lang w:eastAsia="ru-RU"/>
              </w:rPr>
            </w:pPr>
            <w:r w:rsidRPr="009D2FE6">
              <w:rPr>
                <w:sz w:val="24"/>
                <w:lang w:eastAsia="ru-RU"/>
              </w:rPr>
              <w:t>Новороздільської міської ради</w:t>
            </w:r>
          </w:p>
          <w:p w:rsidR="008B002C" w:rsidRPr="009D2FE6" w:rsidRDefault="008B002C" w:rsidP="008B002C">
            <w:pPr>
              <w:spacing w:line="276" w:lineRule="auto"/>
              <w:rPr>
                <w:sz w:val="24"/>
                <w:u w:val="single"/>
                <w:lang w:eastAsia="ru-RU"/>
              </w:rPr>
            </w:pPr>
            <w:r w:rsidRPr="009D2FE6">
              <w:rPr>
                <w:sz w:val="24"/>
                <w:u w:val="single"/>
                <w:lang w:eastAsia="ru-RU"/>
              </w:rPr>
              <w:t xml:space="preserve">Яценко Я.В. </w:t>
            </w:r>
          </w:p>
          <w:p w:rsidR="008B002C" w:rsidRPr="009D2FE6" w:rsidRDefault="008B002C" w:rsidP="008B002C">
            <w:pPr>
              <w:spacing w:line="276" w:lineRule="auto"/>
              <w:rPr>
                <w:sz w:val="24"/>
                <w:lang w:eastAsia="ru-RU"/>
              </w:rPr>
            </w:pPr>
            <w:r w:rsidRPr="009D2FE6">
              <w:rPr>
                <w:sz w:val="24"/>
                <w:lang w:eastAsia="ru-RU"/>
              </w:rPr>
              <w:t>«____»___________2026  року</w:t>
            </w:r>
          </w:p>
          <w:p w:rsidR="008B002C" w:rsidRPr="009D2FE6" w:rsidRDefault="008B002C" w:rsidP="008B002C">
            <w:pPr>
              <w:spacing w:line="276" w:lineRule="auto"/>
              <w:rPr>
                <w:sz w:val="24"/>
                <w:lang w:eastAsia="ru-RU"/>
              </w:rPr>
            </w:pPr>
          </w:p>
        </w:tc>
      </w:tr>
    </w:tbl>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jc w:val="center"/>
        <w:rPr>
          <w:sz w:val="24"/>
          <w:lang w:eastAsia="ru-RU"/>
        </w:rPr>
      </w:pPr>
      <w:r w:rsidRPr="009D2FE6">
        <w:rPr>
          <w:sz w:val="24"/>
          <w:lang w:eastAsia="ru-RU"/>
        </w:rPr>
        <w:t>м. Новий Розділ</w:t>
      </w:r>
    </w:p>
    <w:p w:rsidR="008B002C" w:rsidRPr="009D2FE6" w:rsidRDefault="008B002C" w:rsidP="008B002C">
      <w:pPr>
        <w:spacing w:line="240" w:lineRule="auto"/>
        <w:jc w:val="center"/>
        <w:rPr>
          <w:sz w:val="24"/>
          <w:lang w:eastAsia="ru-RU"/>
        </w:rPr>
      </w:pPr>
      <w:r w:rsidRPr="009D2FE6">
        <w:rPr>
          <w:sz w:val="24"/>
          <w:lang w:eastAsia="ru-RU"/>
        </w:rPr>
        <w:t>2026 рік</w:t>
      </w: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rPr>
          <w:sz w:val="24"/>
          <w:lang w:eastAsia="ru-RU"/>
        </w:rPr>
      </w:pPr>
    </w:p>
    <w:p w:rsidR="008B002C" w:rsidRPr="009D2FE6" w:rsidRDefault="008B002C" w:rsidP="008B002C">
      <w:pPr>
        <w:spacing w:line="240" w:lineRule="auto"/>
        <w:jc w:val="center"/>
        <w:outlineLvl w:val="0"/>
        <w:rPr>
          <w:b/>
          <w:sz w:val="24"/>
          <w:lang w:eastAsia="ru-RU"/>
        </w:rPr>
      </w:pPr>
    </w:p>
    <w:p w:rsidR="008B002C" w:rsidRPr="009D2FE6" w:rsidRDefault="008B002C" w:rsidP="008B002C">
      <w:pPr>
        <w:spacing w:line="240" w:lineRule="auto"/>
        <w:jc w:val="center"/>
        <w:outlineLvl w:val="0"/>
        <w:rPr>
          <w:b/>
          <w:sz w:val="24"/>
          <w:lang w:eastAsia="ru-RU"/>
        </w:rPr>
      </w:pPr>
    </w:p>
    <w:p w:rsidR="008B002C" w:rsidRPr="009D2FE6" w:rsidRDefault="008B002C" w:rsidP="008B002C">
      <w:pPr>
        <w:spacing w:line="240" w:lineRule="auto"/>
        <w:jc w:val="center"/>
        <w:outlineLvl w:val="0"/>
        <w:rPr>
          <w:b/>
          <w:sz w:val="24"/>
          <w:lang w:eastAsia="ru-RU"/>
        </w:rPr>
      </w:pPr>
    </w:p>
    <w:p w:rsidR="008B002C" w:rsidRPr="009D2FE6" w:rsidRDefault="008B002C" w:rsidP="008B002C">
      <w:pPr>
        <w:spacing w:line="240" w:lineRule="auto"/>
        <w:jc w:val="center"/>
        <w:outlineLvl w:val="0"/>
        <w:rPr>
          <w:b/>
          <w:sz w:val="24"/>
          <w:lang w:eastAsia="ru-RU"/>
        </w:rPr>
      </w:pPr>
      <w:r w:rsidRPr="009D2FE6">
        <w:rPr>
          <w:b/>
          <w:sz w:val="24"/>
          <w:lang w:eastAsia="ru-RU"/>
        </w:rPr>
        <w:t>1.Загальна характеристика програми.</w:t>
      </w:r>
    </w:p>
    <w:p w:rsidR="008B002C" w:rsidRPr="009D2FE6" w:rsidRDefault="008B002C" w:rsidP="008B002C">
      <w:pPr>
        <w:spacing w:line="240" w:lineRule="auto"/>
        <w:jc w:val="center"/>
        <w:outlineLvl w:val="0"/>
        <w:rPr>
          <w:b/>
          <w:sz w:val="24"/>
          <w:lang w:eastAsia="ru-RU"/>
        </w:rPr>
      </w:pPr>
      <w:r w:rsidRPr="009D2FE6">
        <w:rPr>
          <w:b/>
          <w:sz w:val="24"/>
          <w:lang w:eastAsia="ru-RU"/>
        </w:rPr>
        <w:t>2. Проблема на розв’язання якої спрямована програма</w:t>
      </w:r>
    </w:p>
    <w:p w:rsidR="008B002C" w:rsidRPr="009D2FE6" w:rsidRDefault="008B002C" w:rsidP="008B002C">
      <w:pPr>
        <w:shd w:val="clear" w:color="auto" w:fill="FFFFFF"/>
        <w:spacing w:line="240" w:lineRule="auto"/>
        <w:jc w:val="both"/>
        <w:rPr>
          <w:sz w:val="26"/>
          <w:szCs w:val="26"/>
          <w:lang w:eastAsia="ru-RU"/>
        </w:rPr>
      </w:pPr>
    </w:p>
    <w:p w:rsidR="008B002C" w:rsidRPr="009D2FE6" w:rsidRDefault="008B002C" w:rsidP="008B002C">
      <w:pPr>
        <w:spacing w:line="240" w:lineRule="auto"/>
        <w:jc w:val="center"/>
        <w:outlineLvl w:val="0"/>
        <w:rPr>
          <w:b/>
          <w:sz w:val="24"/>
          <w:lang w:eastAsia="ru-RU"/>
        </w:rPr>
      </w:pPr>
      <w:r w:rsidRPr="009D2FE6">
        <w:rPr>
          <w:b/>
          <w:sz w:val="24"/>
          <w:lang w:eastAsia="ru-RU"/>
        </w:rPr>
        <w:t>3.Мета програми</w:t>
      </w:r>
    </w:p>
    <w:p w:rsidR="008B002C" w:rsidRPr="009D2FE6" w:rsidRDefault="008B002C" w:rsidP="00083105">
      <w:pPr>
        <w:numPr>
          <w:ilvl w:val="0"/>
          <w:numId w:val="31"/>
        </w:numPr>
        <w:spacing w:line="240" w:lineRule="auto"/>
        <w:jc w:val="center"/>
        <w:rPr>
          <w:b/>
          <w:sz w:val="24"/>
          <w:lang w:eastAsia="ru-RU"/>
        </w:rPr>
      </w:pPr>
      <w:r w:rsidRPr="009D2FE6">
        <w:rPr>
          <w:b/>
          <w:sz w:val="24"/>
          <w:lang w:eastAsia="ru-RU"/>
        </w:rPr>
        <w:t>Обґрунтування шляхів і засобів розв’язання проблеми, обсягів та джерел фінансування, строки виконання програми</w:t>
      </w:r>
    </w:p>
    <w:p w:rsidR="008B002C" w:rsidRPr="009D2FE6" w:rsidRDefault="008B002C" w:rsidP="008B002C">
      <w:pPr>
        <w:spacing w:line="240" w:lineRule="auto"/>
        <w:jc w:val="center"/>
        <w:rPr>
          <w:b/>
          <w:sz w:val="24"/>
          <w:lang w:eastAsia="ru-RU"/>
        </w:rPr>
      </w:pPr>
    </w:p>
    <w:p w:rsidR="008B002C" w:rsidRPr="009D2FE6" w:rsidRDefault="008B002C" w:rsidP="008B002C">
      <w:pPr>
        <w:shd w:val="clear" w:color="auto" w:fill="FFFFFF"/>
        <w:spacing w:line="276" w:lineRule="auto"/>
        <w:jc w:val="both"/>
        <w:rPr>
          <w:sz w:val="24"/>
          <w:lang w:eastAsia="ru-RU"/>
        </w:rPr>
      </w:pPr>
    </w:p>
    <w:p w:rsidR="008B002C" w:rsidRPr="009D2FE6" w:rsidRDefault="008B002C" w:rsidP="00083105">
      <w:pPr>
        <w:numPr>
          <w:ilvl w:val="0"/>
          <w:numId w:val="32"/>
        </w:numPr>
        <w:spacing w:line="240" w:lineRule="auto"/>
        <w:jc w:val="center"/>
        <w:rPr>
          <w:b/>
          <w:sz w:val="24"/>
          <w:lang w:eastAsia="ru-RU"/>
        </w:rPr>
      </w:pPr>
      <w:r w:rsidRPr="009D2FE6">
        <w:rPr>
          <w:b/>
          <w:sz w:val="24"/>
          <w:lang w:eastAsia="ru-RU"/>
        </w:rPr>
        <w:t>Координація та контроль за ходом виконання програми</w:t>
      </w:r>
    </w:p>
    <w:p w:rsidR="008B002C" w:rsidRPr="009D2FE6" w:rsidRDefault="008B002C" w:rsidP="008B002C">
      <w:pPr>
        <w:spacing w:line="240" w:lineRule="auto"/>
        <w:jc w:val="both"/>
        <w:rPr>
          <w:i/>
          <w:sz w:val="24"/>
          <w:lang w:eastAsia="ru-RU"/>
        </w:rPr>
      </w:pPr>
    </w:p>
    <w:p w:rsidR="008B002C" w:rsidRPr="009D2FE6" w:rsidRDefault="008B002C" w:rsidP="008B002C">
      <w:pPr>
        <w:spacing w:line="240" w:lineRule="auto"/>
        <w:jc w:val="center"/>
        <w:rPr>
          <w:b/>
          <w:sz w:val="24"/>
          <w:lang w:eastAsia="ru-RU"/>
        </w:rPr>
      </w:pPr>
      <w:r w:rsidRPr="009D2FE6">
        <w:rPr>
          <w:b/>
          <w:sz w:val="24"/>
          <w:lang w:eastAsia="ru-RU"/>
        </w:rPr>
        <w:t xml:space="preserve"> 7. Фінансове забезпечення Програми підтримки державної політики </w:t>
      </w:r>
    </w:p>
    <w:p w:rsidR="008B002C" w:rsidRPr="009D2FE6" w:rsidRDefault="008B002C" w:rsidP="008B002C">
      <w:pPr>
        <w:spacing w:line="240" w:lineRule="auto"/>
        <w:jc w:val="center"/>
        <w:rPr>
          <w:b/>
          <w:sz w:val="24"/>
          <w:lang w:eastAsia="ru-RU"/>
        </w:rPr>
      </w:pPr>
      <w:r w:rsidRPr="009D2FE6">
        <w:rPr>
          <w:b/>
          <w:sz w:val="24"/>
          <w:lang w:eastAsia="ru-RU"/>
        </w:rPr>
        <w:t xml:space="preserve">національного спротиву </w:t>
      </w:r>
    </w:p>
    <w:p w:rsidR="008B002C" w:rsidRPr="009D2FE6" w:rsidRDefault="008B002C" w:rsidP="008B002C">
      <w:pPr>
        <w:spacing w:line="240" w:lineRule="auto"/>
        <w:jc w:val="center"/>
        <w:rPr>
          <w:b/>
          <w:bCs/>
          <w:sz w:val="24"/>
          <w:lang w:eastAsia="ru-RU"/>
        </w:rPr>
      </w:pPr>
      <w:r w:rsidRPr="009D2FE6">
        <w:rPr>
          <w:b/>
          <w:sz w:val="24"/>
          <w:lang w:eastAsia="ru-RU"/>
        </w:rPr>
        <w:t>на 2026 рік, прогноз на 2027-2028 роки</w:t>
      </w:r>
      <w:r w:rsidRPr="009D2FE6">
        <w:rPr>
          <w:b/>
          <w:bCs/>
          <w:sz w:val="24"/>
          <w:lang w:eastAsia="ru-RU"/>
        </w:rPr>
        <w:t xml:space="preserve">  </w:t>
      </w:r>
    </w:p>
    <w:p w:rsidR="008B002C" w:rsidRPr="009D2FE6" w:rsidRDefault="008B002C" w:rsidP="008B002C">
      <w:pPr>
        <w:spacing w:line="240" w:lineRule="auto"/>
        <w:jc w:val="center"/>
        <w:rPr>
          <w:b/>
          <w:bCs/>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685"/>
        <w:gridCol w:w="1526"/>
        <w:gridCol w:w="1843"/>
        <w:gridCol w:w="3224"/>
      </w:tblGrid>
      <w:tr w:rsidR="009D2FE6" w:rsidRPr="009D2FE6" w:rsidTr="00757D5B">
        <w:tc>
          <w:tcPr>
            <w:tcW w:w="3685"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Очікуваний обсяг коштів, які пропонується залучити на виконання програми</w:t>
            </w:r>
          </w:p>
        </w:tc>
        <w:tc>
          <w:tcPr>
            <w:tcW w:w="1526"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2026 рік</w:t>
            </w:r>
          </w:p>
          <w:p w:rsidR="008B002C" w:rsidRPr="009D2FE6" w:rsidRDefault="008B002C" w:rsidP="008B002C">
            <w:pPr>
              <w:spacing w:line="240" w:lineRule="auto"/>
              <w:jc w:val="center"/>
              <w:rPr>
                <w:sz w:val="24"/>
                <w:lang w:eastAsia="ru-RU"/>
              </w:rPr>
            </w:pPr>
          </w:p>
        </w:tc>
        <w:tc>
          <w:tcPr>
            <w:tcW w:w="1843"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sz w:val="24"/>
                <w:lang w:eastAsia="ru-RU"/>
              </w:rPr>
            </w:pPr>
            <w:r w:rsidRPr="009D2FE6">
              <w:rPr>
                <w:sz w:val="24"/>
                <w:lang w:eastAsia="ru-RU"/>
              </w:rPr>
              <w:t>2027-2028р.</w:t>
            </w:r>
          </w:p>
          <w:p w:rsidR="008B002C" w:rsidRPr="009D2FE6" w:rsidRDefault="008B002C" w:rsidP="008B002C">
            <w:pPr>
              <w:spacing w:line="240" w:lineRule="auto"/>
              <w:jc w:val="center"/>
              <w:rPr>
                <w:sz w:val="24"/>
                <w:lang w:eastAsia="ru-RU"/>
              </w:rPr>
            </w:pPr>
          </w:p>
          <w:p w:rsidR="008B002C" w:rsidRPr="009D2FE6" w:rsidRDefault="008B002C" w:rsidP="008B002C">
            <w:pPr>
              <w:spacing w:line="240" w:lineRule="auto"/>
              <w:jc w:val="center"/>
              <w:rPr>
                <w:sz w:val="24"/>
                <w:lang w:eastAsia="ru-RU"/>
              </w:rPr>
            </w:pPr>
          </w:p>
        </w:tc>
        <w:tc>
          <w:tcPr>
            <w:tcW w:w="3224"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 xml:space="preserve">Усього витрат на виконання </w:t>
            </w:r>
          </w:p>
          <w:p w:rsidR="008B002C" w:rsidRPr="009D2FE6" w:rsidRDefault="008B002C" w:rsidP="008B002C">
            <w:pPr>
              <w:spacing w:line="240" w:lineRule="auto"/>
              <w:jc w:val="center"/>
              <w:rPr>
                <w:sz w:val="24"/>
                <w:lang w:eastAsia="ru-RU"/>
              </w:rPr>
            </w:pPr>
            <w:r w:rsidRPr="009D2FE6">
              <w:rPr>
                <w:sz w:val="24"/>
                <w:lang w:eastAsia="ru-RU"/>
              </w:rPr>
              <w:t xml:space="preserve">програми </w:t>
            </w:r>
          </w:p>
        </w:tc>
      </w:tr>
      <w:tr w:rsidR="009D2FE6" w:rsidRPr="009D2FE6" w:rsidTr="00757D5B">
        <w:tc>
          <w:tcPr>
            <w:tcW w:w="3685"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rPr>
                <w:sz w:val="24"/>
                <w:lang w:eastAsia="ru-RU"/>
              </w:rPr>
            </w:pPr>
            <w:r w:rsidRPr="009D2FE6">
              <w:rPr>
                <w:sz w:val="24"/>
                <w:lang w:eastAsia="ru-RU"/>
              </w:rPr>
              <w:t>Усього:</w:t>
            </w:r>
          </w:p>
        </w:tc>
        <w:tc>
          <w:tcPr>
            <w:tcW w:w="1526"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tabs>
                <w:tab w:val="center" w:pos="655"/>
              </w:tabs>
              <w:spacing w:line="240" w:lineRule="auto"/>
              <w:jc w:val="center"/>
              <w:rPr>
                <w:sz w:val="24"/>
                <w:lang w:eastAsia="ru-RU"/>
              </w:rPr>
            </w:pPr>
            <w:r w:rsidRPr="009D2FE6">
              <w:rPr>
                <w:sz w:val="24"/>
                <w:lang w:eastAsia="ru-RU"/>
              </w:rPr>
              <w:t>16 223 250</w:t>
            </w:r>
          </w:p>
        </w:tc>
        <w:tc>
          <w:tcPr>
            <w:tcW w:w="1843"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17 223 250</w:t>
            </w:r>
          </w:p>
        </w:tc>
      </w:tr>
      <w:tr w:rsidR="009D2FE6" w:rsidRPr="009D2FE6" w:rsidTr="00757D5B">
        <w:tc>
          <w:tcPr>
            <w:tcW w:w="3685" w:type="dxa"/>
            <w:tcBorders>
              <w:top w:val="single" w:sz="4" w:space="0" w:color="auto"/>
              <w:left w:val="single" w:sz="4" w:space="0" w:color="auto"/>
              <w:bottom w:val="single" w:sz="4" w:space="0" w:color="auto"/>
              <w:right w:val="single" w:sz="4" w:space="0" w:color="auto"/>
            </w:tcBorders>
            <w:hideMark/>
          </w:tcPr>
          <w:p w:rsidR="008B002C" w:rsidRPr="009D2FE6" w:rsidRDefault="008B002C" w:rsidP="00083105">
            <w:pPr>
              <w:numPr>
                <w:ilvl w:val="0"/>
                <w:numId w:val="33"/>
              </w:numPr>
              <w:spacing w:line="240" w:lineRule="auto"/>
              <w:ind w:left="-142" w:hanging="38"/>
              <w:rPr>
                <w:sz w:val="24"/>
                <w:lang w:eastAsia="ru-RU"/>
              </w:rPr>
            </w:pPr>
            <w:r w:rsidRPr="009D2FE6">
              <w:rPr>
                <w:sz w:val="24"/>
                <w:lang w:eastAsia="ru-RU"/>
              </w:rPr>
              <w:t>- обласний бюджет</w:t>
            </w:r>
          </w:p>
        </w:tc>
        <w:tc>
          <w:tcPr>
            <w:tcW w:w="1526"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w:t>
            </w:r>
          </w:p>
        </w:tc>
      </w:tr>
      <w:tr w:rsidR="009D2FE6" w:rsidRPr="009D2FE6" w:rsidTr="00757D5B">
        <w:tc>
          <w:tcPr>
            <w:tcW w:w="3685"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rPr>
                <w:sz w:val="24"/>
                <w:lang w:eastAsia="ru-RU"/>
              </w:rPr>
            </w:pPr>
            <w:r w:rsidRPr="009D2FE6">
              <w:rPr>
                <w:sz w:val="24"/>
                <w:lang w:eastAsia="ru-RU"/>
              </w:rPr>
              <w:t>- міський бюджет</w:t>
            </w:r>
          </w:p>
        </w:tc>
        <w:tc>
          <w:tcPr>
            <w:tcW w:w="1526"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16 223 250</w:t>
            </w:r>
          </w:p>
        </w:tc>
        <w:tc>
          <w:tcPr>
            <w:tcW w:w="1843"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w:t>
            </w:r>
          </w:p>
        </w:tc>
        <w:tc>
          <w:tcPr>
            <w:tcW w:w="3224"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16 223 250</w:t>
            </w:r>
          </w:p>
        </w:tc>
      </w:tr>
      <w:tr w:rsidR="008B002C" w:rsidRPr="009D2FE6" w:rsidTr="00757D5B">
        <w:tc>
          <w:tcPr>
            <w:tcW w:w="3685"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rPr>
                <w:sz w:val="24"/>
                <w:lang w:eastAsia="ru-RU"/>
              </w:rPr>
            </w:pPr>
            <w:r w:rsidRPr="009D2FE6">
              <w:rPr>
                <w:sz w:val="24"/>
                <w:lang w:eastAsia="ru-RU"/>
              </w:rPr>
              <w:t xml:space="preserve">- інші кошти </w:t>
            </w:r>
          </w:p>
        </w:tc>
        <w:tc>
          <w:tcPr>
            <w:tcW w:w="1526"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w:t>
            </w:r>
          </w:p>
        </w:tc>
        <w:tc>
          <w:tcPr>
            <w:tcW w:w="1843"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1 000 000</w:t>
            </w:r>
          </w:p>
        </w:tc>
        <w:tc>
          <w:tcPr>
            <w:tcW w:w="3224"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rPr>
                <w:sz w:val="24"/>
                <w:lang w:eastAsia="ru-RU"/>
              </w:rPr>
            </w:pPr>
            <w:r w:rsidRPr="009D2FE6">
              <w:rPr>
                <w:sz w:val="24"/>
                <w:lang w:eastAsia="ru-RU"/>
              </w:rPr>
              <w:t>1 000 000</w:t>
            </w:r>
          </w:p>
        </w:tc>
      </w:tr>
    </w:tbl>
    <w:p w:rsidR="008B002C" w:rsidRPr="009D2FE6" w:rsidRDefault="008B002C" w:rsidP="004C010C">
      <w:pPr>
        <w:spacing w:line="240" w:lineRule="auto"/>
        <w:rPr>
          <w:b/>
          <w:i/>
          <w:sz w:val="26"/>
          <w:szCs w:val="26"/>
          <w:lang w:eastAsia="ru-RU"/>
        </w:rPr>
      </w:pPr>
    </w:p>
    <w:p w:rsidR="008B002C" w:rsidRPr="009D2FE6" w:rsidRDefault="008B002C" w:rsidP="008B002C">
      <w:pPr>
        <w:spacing w:line="240" w:lineRule="auto"/>
        <w:rPr>
          <w:b/>
          <w:i/>
          <w:sz w:val="26"/>
          <w:szCs w:val="26"/>
          <w:lang w:eastAsia="ru-RU"/>
        </w:rPr>
      </w:pPr>
    </w:p>
    <w:p w:rsidR="008B002C" w:rsidRPr="009D2FE6" w:rsidRDefault="008B002C" w:rsidP="008B002C">
      <w:pPr>
        <w:spacing w:line="240" w:lineRule="auto"/>
        <w:rPr>
          <w:b/>
          <w:i/>
          <w:sz w:val="26"/>
          <w:szCs w:val="26"/>
          <w:lang w:eastAsia="ru-RU"/>
        </w:rPr>
      </w:pPr>
    </w:p>
    <w:p w:rsidR="008B002C" w:rsidRPr="009D2FE6" w:rsidRDefault="008B002C" w:rsidP="008B002C">
      <w:pPr>
        <w:spacing w:line="240" w:lineRule="auto"/>
        <w:rPr>
          <w:b/>
          <w:sz w:val="24"/>
          <w:lang w:eastAsia="en-US"/>
        </w:rPr>
      </w:pPr>
      <w:r w:rsidRPr="009D2FE6">
        <w:rPr>
          <w:b/>
          <w:sz w:val="24"/>
          <w:lang w:val="ru-RU" w:eastAsia="en-US"/>
        </w:rPr>
        <w:t xml:space="preserve">МІСЬКИЙ ГОЛОВА                                                   </w:t>
      </w:r>
      <w:r w:rsidRPr="009D2FE6">
        <w:rPr>
          <w:b/>
          <w:sz w:val="24"/>
          <w:lang w:eastAsia="en-US"/>
        </w:rPr>
        <w:t xml:space="preserve">                           </w:t>
      </w:r>
      <w:r w:rsidRPr="009D2FE6">
        <w:rPr>
          <w:b/>
          <w:sz w:val="24"/>
          <w:lang w:val="ru-RU" w:eastAsia="en-US"/>
        </w:rPr>
        <w:t xml:space="preserve">                </w:t>
      </w:r>
      <w:r w:rsidRPr="009D2FE6">
        <w:rPr>
          <w:b/>
          <w:sz w:val="24"/>
          <w:lang w:eastAsia="en-US"/>
        </w:rPr>
        <w:t>Ярина ЯЦЕНКО</w:t>
      </w:r>
    </w:p>
    <w:p w:rsidR="00BC5B7B" w:rsidRPr="009D2FE6" w:rsidRDefault="00BC5B7B" w:rsidP="008B002C">
      <w:pPr>
        <w:spacing w:line="240" w:lineRule="auto"/>
        <w:rPr>
          <w:b/>
          <w:sz w:val="24"/>
          <w:lang w:eastAsia="en-US"/>
        </w:rPr>
      </w:pPr>
    </w:p>
    <w:p w:rsidR="00BC5B7B" w:rsidRPr="009D2FE6" w:rsidRDefault="00BC5B7B" w:rsidP="008B002C">
      <w:pPr>
        <w:spacing w:line="240" w:lineRule="auto"/>
        <w:rPr>
          <w:b/>
          <w:sz w:val="24"/>
          <w:lang w:eastAsia="en-US"/>
        </w:rPr>
      </w:pPr>
    </w:p>
    <w:p w:rsidR="00BC5B7B" w:rsidRPr="009D2FE6" w:rsidRDefault="00BC5B7B" w:rsidP="008B002C">
      <w:pPr>
        <w:spacing w:line="240" w:lineRule="auto"/>
        <w:rPr>
          <w:b/>
          <w:sz w:val="24"/>
          <w:lang w:eastAsia="en-US"/>
        </w:rPr>
      </w:pPr>
    </w:p>
    <w:p w:rsidR="00BC5B7B" w:rsidRPr="009D2FE6" w:rsidRDefault="00BC5B7B" w:rsidP="008B002C">
      <w:pPr>
        <w:spacing w:line="240" w:lineRule="auto"/>
        <w:rPr>
          <w:b/>
          <w:sz w:val="24"/>
          <w:lang w:eastAsia="en-US"/>
        </w:rPr>
      </w:pPr>
    </w:p>
    <w:p w:rsidR="00BC5B7B" w:rsidRPr="009D2FE6" w:rsidRDefault="00BC5B7B" w:rsidP="008B002C">
      <w:pPr>
        <w:spacing w:line="240" w:lineRule="auto"/>
        <w:rPr>
          <w:b/>
          <w:sz w:val="24"/>
          <w:lang w:eastAsia="en-US"/>
        </w:rPr>
      </w:pPr>
    </w:p>
    <w:p w:rsidR="00BC5B7B" w:rsidRPr="009D2FE6" w:rsidRDefault="00BC5B7B" w:rsidP="008B002C">
      <w:pPr>
        <w:spacing w:line="240" w:lineRule="auto"/>
        <w:rPr>
          <w:b/>
          <w:sz w:val="24"/>
          <w:lang w:eastAsia="ru-RU"/>
        </w:rPr>
      </w:pPr>
    </w:p>
    <w:p w:rsidR="008B002C" w:rsidRPr="009D2FE6" w:rsidRDefault="008B002C" w:rsidP="008B002C">
      <w:pPr>
        <w:spacing w:line="240" w:lineRule="auto"/>
        <w:rPr>
          <w:b/>
          <w:sz w:val="24"/>
          <w:lang w:eastAsia="ru-RU"/>
        </w:rPr>
      </w:pPr>
    </w:p>
    <w:p w:rsidR="00BC5B7B" w:rsidRPr="009D2FE6" w:rsidRDefault="00BC5B7B" w:rsidP="00BC5B7B">
      <w:pPr>
        <w:spacing w:line="240" w:lineRule="auto"/>
        <w:jc w:val="center"/>
        <w:rPr>
          <w:b/>
          <w:bCs/>
          <w:sz w:val="24"/>
          <w:lang w:eastAsia="ru-RU"/>
        </w:rPr>
      </w:pPr>
      <w:r w:rsidRPr="009D2FE6">
        <w:rPr>
          <w:i/>
          <w:sz w:val="24"/>
          <w:lang w:val="ru-RU" w:eastAsia="ru-RU"/>
        </w:rPr>
        <w:br/>
      </w:r>
      <w:r w:rsidRPr="009D2FE6">
        <w:rPr>
          <w:b/>
          <w:bCs/>
          <w:sz w:val="24"/>
          <w:lang w:val="ru-RU" w:eastAsia="ru-RU"/>
        </w:rPr>
        <w:t>П</w:t>
      </w:r>
      <w:r w:rsidRPr="009D2FE6">
        <w:rPr>
          <w:b/>
          <w:bCs/>
          <w:sz w:val="24"/>
          <w:lang w:eastAsia="ru-RU"/>
        </w:rPr>
        <w:t>АСПОРТ</w:t>
      </w:r>
    </w:p>
    <w:p w:rsidR="00BC5B7B" w:rsidRPr="009D2FE6" w:rsidRDefault="00BC5B7B" w:rsidP="00BC5B7B">
      <w:pPr>
        <w:spacing w:line="240" w:lineRule="auto"/>
        <w:jc w:val="center"/>
        <w:rPr>
          <w:sz w:val="24"/>
          <w:lang w:eastAsia="ru-RU"/>
        </w:rPr>
      </w:pPr>
      <w:r w:rsidRPr="009D2FE6">
        <w:rPr>
          <w:sz w:val="24"/>
          <w:lang w:eastAsia="ru-RU"/>
        </w:rPr>
        <w:t>(загальна характеристика(бюджетної) цільової програми)</w:t>
      </w:r>
    </w:p>
    <w:p w:rsidR="00BC5B7B" w:rsidRPr="009D2FE6" w:rsidRDefault="00BC5B7B" w:rsidP="00BC5B7B">
      <w:pPr>
        <w:spacing w:line="240" w:lineRule="auto"/>
        <w:jc w:val="center"/>
        <w:rPr>
          <w:b/>
          <w:sz w:val="24"/>
          <w:lang w:eastAsia="ru-RU"/>
        </w:rPr>
      </w:pPr>
      <w:r w:rsidRPr="009D2FE6">
        <w:rPr>
          <w:b/>
          <w:sz w:val="24"/>
          <w:lang w:eastAsia="ru-RU"/>
        </w:rPr>
        <w:t xml:space="preserve">Програми підтримки державної політики національного спротиву </w:t>
      </w:r>
    </w:p>
    <w:p w:rsidR="00BC5B7B" w:rsidRPr="009D2FE6" w:rsidRDefault="00BC5B7B" w:rsidP="00BC5B7B">
      <w:pPr>
        <w:spacing w:line="240" w:lineRule="auto"/>
        <w:jc w:val="center"/>
        <w:rPr>
          <w:b/>
          <w:bCs/>
          <w:sz w:val="24"/>
          <w:lang w:eastAsia="ru-RU"/>
        </w:rPr>
      </w:pPr>
      <w:r w:rsidRPr="009D2FE6">
        <w:rPr>
          <w:b/>
          <w:sz w:val="24"/>
          <w:lang w:eastAsia="ru-RU"/>
        </w:rPr>
        <w:t>на 2026 рік, прогноз на 2027-2028 роки</w:t>
      </w:r>
    </w:p>
    <w:p w:rsidR="00BC5B7B" w:rsidRPr="009D2FE6" w:rsidRDefault="00BC5B7B" w:rsidP="00BC5B7B">
      <w:pPr>
        <w:spacing w:line="240" w:lineRule="auto"/>
        <w:jc w:val="center"/>
        <w:outlineLvl w:val="0"/>
        <w:rPr>
          <w:b/>
          <w:sz w:val="24"/>
          <w:lang w:eastAsia="ru-RU"/>
        </w:rPr>
      </w:pPr>
    </w:p>
    <w:p w:rsidR="00BC5B7B" w:rsidRPr="009D2FE6" w:rsidRDefault="00BC5B7B" w:rsidP="00BC5B7B">
      <w:pPr>
        <w:spacing w:line="240" w:lineRule="auto"/>
        <w:jc w:val="both"/>
        <w:outlineLvl w:val="0"/>
        <w:rPr>
          <w:b/>
          <w:sz w:val="24"/>
          <w:lang w:eastAsia="ru-RU"/>
        </w:rPr>
      </w:pPr>
      <w:r w:rsidRPr="009D2FE6">
        <w:rPr>
          <w:b/>
          <w:sz w:val="24"/>
          <w:lang w:eastAsia="ru-RU"/>
        </w:rPr>
        <w:t>6</w:t>
      </w:r>
    </w:p>
    <w:tbl>
      <w:tblPr>
        <w:tblW w:w="0" w:type="auto"/>
        <w:tblCellSpacing w:w="15" w:type="dxa"/>
        <w:tblLook w:val="04A0" w:firstRow="1" w:lastRow="0" w:firstColumn="1" w:lastColumn="0" w:noHBand="0" w:noVBand="1"/>
      </w:tblPr>
      <w:tblGrid>
        <w:gridCol w:w="630"/>
        <w:gridCol w:w="3045"/>
        <w:gridCol w:w="5370"/>
      </w:tblGrid>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1.</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val="ru-RU" w:eastAsia="ru-RU"/>
              </w:rPr>
              <w:t xml:space="preserve">Ініціатор розроблення </w:t>
            </w:r>
            <w:r w:rsidRPr="009D2FE6">
              <w:rPr>
                <w:sz w:val="24"/>
                <w:lang w:val="ru-RU" w:eastAsia="ru-RU"/>
              </w:rPr>
              <w:br/>
            </w:r>
            <w:r w:rsidRPr="009D2FE6">
              <w:rPr>
                <w:sz w:val="24"/>
                <w:lang w:eastAsia="ru-RU"/>
              </w:rPr>
              <w:t>Програми</w:t>
            </w:r>
          </w:p>
        </w:tc>
        <w:tc>
          <w:tcPr>
            <w:tcW w:w="532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 xml:space="preserve">Відділ з питань надзвичайних ситуацій, правоохоронної та оборонно – мобілізаційної роботи Новороздільської міської ради </w:t>
            </w:r>
          </w:p>
          <w:p w:rsidR="00BC5B7B" w:rsidRPr="009D2FE6" w:rsidRDefault="00BC5B7B" w:rsidP="00FD2193">
            <w:pPr>
              <w:spacing w:line="240" w:lineRule="auto"/>
              <w:rPr>
                <w:sz w:val="24"/>
                <w:lang w:eastAsia="ru-RU"/>
              </w:rPr>
            </w:pP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val="ru-RU" w:eastAsia="ru-RU"/>
              </w:rPr>
            </w:pPr>
            <w:r w:rsidRPr="009D2FE6">
              <w:rPr>
                <w:sz w:val="24"/>
                <w:lang w:val="ru-RU" w:eastAsia="ru-RU"/>
              </w:rPr>
              <w:t>2.</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Дата, номер документа про затвердження Програми</w:t>
            </w:r>
          </w:p>
        </w:tc>
        <w:tc>
          <w:tcPr>
            <w:tcW w:w="5325" w:type="dxa"/>
            <w:tcMar>
              <w:top w:w="15" w:type="dxa"/>
              <w:left w:w="15" w:type="dxa"/>
              <w:bottom w:w="15" w:type="dxa"/>
              <w:right w:w="15" w:type="dxa"/>
            </w:tcMar>
          </w:tcPr>
          <w:p w:rsidR="00BC5B7B" w:rsidRPr="009D2FE6" w:rsidRDefault="00BC5B7B" w:rsidP="00FD2193">
            <w:pPr>
              <w:spacing w:line="240" w:lineRule="auto"/>
              <w:rPr>
                <w:sz w:val="24"/>
                <w:lang w:eastAsia="ru-RU"/>
              </w:rPr>
            </w:pPr>
            <w:r w:rsidRPr="009D2FE6">
              <w:rPr>
                <w:sz w:val="24"/>
                <w:lang w:eastAsia="ru-RU"/>
              </w:rPr>
              <w:t>Рішення сесії  Новороздільської міської ради №2533  від «18 » грудня 2025 року</w:t>
            </w:r>
          </w:p>
          <w:p w:rsidR="00BC5B7B" w:rsidRPr="009D2FE6" w:rsidRDefault="00BC5B7B" w:rsidP="00FD2193">
            <w:pPr>
              <w:spacing w:line="240" w:lineRule="auto"/>
              <w:rPr>
                <w:sz w:val="24"/>
                <w:lang w:eastAsia="ru-RU"/>
              </w:rPr>
            </w:pP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val="ru-RU" w:eastAsia="ru-RU"/>
              </w:rPr>
            </w:pPr>
            <w:r w:rsidRPr="009D2FE6">
              <w:rPr>
                <w:sz w:val="24"/>
                <w:lang w:val="ru-RU" w:eastAsia="ru-RU"/>
              </w:rPr>
              <w:t>3.</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val="ru-RU" w:eastAsia="ru-RU"/>
              </w:rPr>
              <w:t xml:space="preserve">Розробник </w:t>
            </w:r>
            <w:r w:rsidRPr="009D2FE6">
              <w:rPr>
                <w:sz w:val="24"/>
                <w:lang w:eastAsia="ru-RU"/>
              </w:rPr>
              <w:t>Програми</w:t>
            </w:r>
          </w:p>
        </w:tc>
        <w:tc>
          <w:tcPr>
            <w:tcW w:w="5325" w:type="dxa"/>
            <w:tcMar>
              <w:top w:w="15" w:type="dxa"/>
              <w:left w:w="15" w:type="dxa"/>
              <w:bottom w:w="15" w:type="dxa"/>
              <w:right w:w="15" w:type="dxa"/>
            </w:tcMar>
          </w:tcPr>
          <w:p w:rsidR="00BC5B7B" w:rsidRPr="009D2FE6" w:rsidRDefault="00BC5B7B" w:rsidP="00FD2193">
            <w:pPr>
              <w:spacing w:line="240" w:lineRule="auto"/>
              <w:rPr>
                <w:sz w:val="24"/>
                <w:lang w:val="ru-RU" w:eastAsia="ru-RU"/>
              </w:rPr>
            </w:pPr>
            <w:r w:rsidRPr="009D2FE6">
              <w:rPr>
                <w:sz w:val="24"/>
                <w:lang w:eastAsia="ru-RU"/>
              </w:rPr>
              <w:t>Виконавчий комітет Новороздільської</w:t>
            </w:r>
            <w:r w:rsidRPr="009D2FE6">
              <w:rPr>
                <w:sz w:val="24"/>
                <w:lang w:val="ru-RU" w:eastAsia="ru-RU"/>
              </w:rPr>
              <w:t xml:space="preserve"> міської ради</w:t>
            </w:r>
          </w:p>
          <w:p w:rsidR="00BC5B7B" w:rsidRPr="009D2FE6" w:rsidRDefault="00BC5B7B" w:rsidP="00FD2193">
            <w:pPr>
              <w:spacing w:line="240" w:lineRule="auto"/>
              <w:rPr>
                <w:sz w:val="24"/>
                <w:lang w:val="ru-RU" w:eastAsia="ru-RU"/>
              </w:rPr>
            </w:pP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val="ru-RU" w:eastAsia="ru-RU"/>
              </w:rPr>
            </w:pPr>
            <w:r w:rsidRPr="009D2FE6">
              <w:rPr>
                <w:sz w:val="24"/>
                <w:lang w:val="ru-RU" w:eastAsia="ru-RU"/>
              </w:rPr>
              <w:t>4.</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val="ru-RU" w:eastAsia="ru-RU"/>
              </w:rPr>
              <w:t xml:space="preserve">Співрозробники </w:t>
            </w:r>
            <w:r w:rsidRPr="009D2FE6">
              <w:rPr>
                <w:sz w:val="24"/>
                <w:lang w:eastAsia="ru-RU"/>
              </w:rPr>
              <w:t>Програми</w:t>
            </w:r>
          </w:p>
        </w:tc>
        <w:tc>
          <w:tcPr>
            <w:tcW w:w="5325" w:type="dxa"/>
            <w:tcMar>
              <w:top w:w="15" w:type="dxa"/>
              <w:left w:w="15" w:type="dxa"/>
              <w:bottom w:w="15" w:type="dxa"/>
              <w:right w:w="15" w:type="dxa"/>
            </w:tcMar>
            <w:hideMark/>
          </w:tcPr>
          <w:p w:rsidR="00BC5B7B" w:rsidRPr="009D2FE6" w:rsidRDefault="00BC5B7B" w:rsidP="00FD2193">
            <w:pPr>
              <w:spacing w:line="240" w:lineRule="auto"/>
              <w:rPr>
                <w:sz w:val="24"/>
                <w:lang w:val="ru-RU" w:eastAsia="ru-RU"/>
              </w:rPr>
            </w:pPr>
            <w:r w:rsidRPr="009D2FE6">
              <w:rPr>
                <w:sz w:val="24"/>
                <w:lang w:eastAsia="ru-RU"/>
              </w:rPr>
              <w:t>--</w:t>
            </w: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val="ru-RU" w:eastAsia="ru-RU"/>
              </w:rPr>
            </w:pPr>
            <w:r w:rsidRPr="009D2FE6">
              <w:rPr>
                <w:sz w:val="24"/>
                <w:lang w:val="ru-RU" w:eastAsia="ru-RU"/>
              </w:rPr>
              <w:t>5.</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val="ru-RU" w:eastAsia="ru-RU"/>
              </w:rPr>
              <w:t xml:space="preserve">Відповідальний виконавець </w:t>
            </w:r>
            <w:r w:rsidRPr="009D2FE6">
              <w:rPr>
                <w:sz w:val="24"/>
                <w:lang w:eastAsia="ru-RU"/>
              </w:rPr>
              <w:t>Програми</w:t>
            </w:r>
          </w:p>
        </w:tc>
        <w:tc>
          <w:tcPr>
            <w:tcW w:w="5325" w:type="dxa"/>
            <w:tcMar>
              <w:top w:w="15" w:type="dxa"/>
              <w:left w:w="15" w:type="dxa"/>
              <w:bottom w:w="15" w:type="dxa"/>
              <w:right w:w="15" w:type="dxa"/>
            </w:tcMar>
          </w:tcPr>
          <w:p w:rsidR="00BC5B7B" w:rsidRPr="009D2FE6" w:rsidRDefault="00BC5B7B" w:rsidP="00FD2193">
            <w:pPr>
              <w:spacing w:line="240" w:lineRule="auto"/>
              <w:rPr>
                <w:sz w:val="24"/>
                <w:lang w:val="ru-RU" w:eastAsia="ru-RU"/>
              </w:rPr>
            </w:pPr>
            <w:r w:rsidRPr="009D2FE6">
              <w:rPr>
                <w:sz w:val="24"/>
                <w:lang w:eastAsia="ru-RU"/>
              </w:rPr>
              <w:t>Виконавчий комітет Новороздільської</w:t>
            </w:r>
            <w:r w:rsidRPr="009D2FE6">
              <w:rPr>
                <w:sz w:val="24"/>
                <w:lang w:val="ru-RU" w:eastAsia="ru-RU"/>
              </w:rPr>
              <w:t xml:space="preserve"> міської ради</w:t>
            </w:r>
          </w:p>
          <w:p w:rsidR="00BC5B7B" w:rsidRPr="009D2FE6" w:rsidRDefault="00BC5B7B" w:rsidP="00FD2193">
            <w:pPr>
              <w:spacing w:line="240" w:lineRule="auto"/>
              <w:rPr>
                <w:sz w:val="24"/>
                <w:lang w:val="ru-RU" w:eastAsia="ru-RU"/>
              </w:rPr>
            </w:pP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val="ru-RU" w:eastAsia="ru-RU"/>
              </w:rPr>
            </w:pPr>
            <w:r w:rsidRPr="009D2FE6">
              <w:rPr>
                <w:sz w:val="24"/>
                <w:lang w:val="ru-RU" w:eastAsia="ru-RU"/>
              </w:rPr>
              <w:lastRenderedPageBreak/>
              <w:t>6.</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val="ru-RU" w:eastAsia="ru-RU"/>
              </w:rPr>
              <w:t xml:space="preserve">Учасники </w:t>
            </w:r>
            <w:r w:rsidRPr="009D2FE6">
              <w:rPr>
                <w:sz w:val="24"/>
                <w:lang w:eastAsia="ru-RU"/>
              </w:rPr>
              <w:t>Програми</w:t>
            </w:r>
          </w:p>
        </w:tc>
        <w:tc>
          <w:tcPr>
            <w:tcW w:w="5325" w:type="dxa"/>
            <w:tcMar>
              <w:top w:w="15" w:type="dxa"/>
              <w:left w:w="15" w:type="dxa"/>
              <w:bottom w:w="15" w:type="dxa"/>
              <w:right w:w="15" w:type="dxa"/>
            </w:tcMar>
          </w:tcPr>
          <w:p w:rsidR="00BC5B7B" w:rsidRPr="009D2FE6" w:rsidRDefault="00BC5B7B" w:rsidP="00FD2193">
            <w:pPr>
              <w:spacing w:line="240" w:lineRule="auto"/>
              <w:rPr>
                <w:sz w:val="24"/>
                <w:lang w:eastAsia="ru-RU"/>
              </w:rPr>
            </w:pPr>
            <w:r w:rsidRPr="009D2FE6">
              <w:rPr>
                <w:sz w:val="24"/>
                <w:lang w:eastAsia="ru-RU"/>
              </w:rPr>
              <w:t xml:space="preserve">Виконавчий комітет Новороздільської міської ради, збройні формування та підрозділи </w:t>
            </w:r>
          </w:p>
          <w:p w:rsidR="00BC5B7B" w:rsidRPr="009D2FE6" w:rsidRDefault="00BC5B7B" w:rsidP="00FD2193">
            <w:pPr>
              <w:spacing w:line="240" w:lineRule="auto"/>
              <w:rPr>
                <w:sz w:val="24"/>
                <w:lang w:eastAsia="ru-RU"/>
              </w:rPr>
            </w:pP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7.</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Термін реалізації Програми</w:t>
            </w:r>
          </w:p>
        </w:tc>
        <w:tc>
          <w:tcPr>
            <w:tcW w:w="5325" w:type="dxa"/>
            <w:tcMar>
              <w:top w:w="15" w:type="dxa"/>
              <w:left w:w="15" w:type="dxa"/>
              <w:bottom w:w="15" w:type="dxa"/>
              <w:right w:w="15" w:type="dxa"/>
            </w:tcMar>
          </w:tcPr>
          <w:p w:rsidR="00BC5B7B" w:rsidRPr="009D2FE6" w:rsidRDefault="00BC5B7B" w:rsidP="00FD2193">
            <w:pPr>
              <w:spacing w:line="240" w:lineRule="auto"/>
              <w:jc w:val="center"/>
              <w:rPr>
                <w:sz w:val="24"/>
                <w:lang w:eastAsia="ru-RU"/>
              </w:rPr>
            </w:pPr>
            <w:r w:rsidRPr="009D2FE6">
              <w:rPr>
                <w:sz w:val="24"/>
                <w:lang w:val="ru-RU" w:eastAsia="ru-RU"/>
              </w:rPr>
              <w:t>20</w:t>
            </w:r>
            <w:r w:rsidRPr="009D2FE6">
              <w:rPr>
                <w:sz w:val="24"/>
                <w:lang w:eastAsia="ru-RU"/>
              </w:rPr>
              <w:t>26-2028 рік</w:t>
            </w:r>
          </w:p>
          <w:p w:rsidR="00BC5B7B" w:rsidRPr="009D2FE6" w:rsidRDefault="00BC5B7B" w:rsidP="00FD2193">
            <w:pPr>
              <w:spacing w:line="240" w:lineRule="auto"/>
              <w:jc w:val="center"/>
              <w:rPr>
                <w:sz w:val="24"/>
                <w:lang w:eastAsia="ru-RU"/>
              </w:rPr>
            </w:pP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val="ru-RU" w:eastAsia="ru-RU"/>
              </w:rPr>
            </w:pPr>
            <w:r w:rsidRPr="009D2FE6">
              <w:rPr>
                <w:sz w:val="24"/>
                <w:lang w:eastAsia="ru-RU"/>
              </w:rPr>
              <w:t>8</w:t>
            </w:r>
            <w:r w:rsidRPr="009D2FE6">
              <w:rPr>
                <w:sz w:val="24"/>
                <w:lang w:val="ru-RU" w:eastAsia="ru-RU"/>
              </w:rPr>
              <w:t>.</w:t>
            </w:r>
          </w:p>
        </w:tc>
        <w:tc>
          <w:tcPr>
            <w:tcW w:w="3015" w:type="dxa"/>
            <w:tcMar>
              <w:top w:w="15" w:type="dxa"/>
              <w:left w:w="15" w:type="dxa"/>
              <w:bottom w:w="15" w:type="dxa"/>
              <w:right w:w="15" w:type="dxa"/>
            </w:tcMar>
          </w:tcPr>
          <w:p w:rsidR="00BC5B7B" w:rsidRPr="009D2FE6" w:rsidRDefault="00BC5B7B" w:rsidP="00FD2193">
            <w:pPr>
              <w:spacing w:line="240" w:lineRule="auto"/>
              <w:rPr>
                <w:sz w:val="24"/>
                <w:lang w:eastAsia="ru-RU"/>
              </w:rPr>
            </w:pPr>
            <w:r w:rsidRPr="009D2FE6">
              <w:rPr>
                <w:sz w:val="24"/>
                <w:lang w:eastAsia="ru-RU"/>
              </w:rPr>
              <w:t xml:space="preserve">Загальний обсяг фінансових ресурсів, необхідних для реалізації програми, всього- </w:t>
            </w:r>
          </w:p>
          <w:p w:rsidR="00BC5B7B" w:rsidRPr="009D2FE6" w:rsidRDefault="00BC5B7B" w:rsidP="00FD2193">
            <w:pPr>
              <w:spacing w:line="240" w:lineRule="auto"/>
              <w:rPr>
                <w:sz w:val="24"/>
                <w:lang w:eastAsia="ru-RU"/>
              </w:rPr>
            </w:pPr>
          </w:p>
          <w:p w:rsidR="00BC5B7B" w:rsidRPr="009D2FE6" w:rsidRDefault="00BC5B7B" w:rsidP="00FD2193">
            <w:pPr>
              <w:spacing w:line="240" w:lineRule="auto"/>
              <w:rPr>
                <w:sz w:val="24"/>
                <w:lang w:eastAsia="ru-RU"/>
              </w:rPr>
            </w:pPr>
            <w:r w:rsidRPr="009D2FE6">
              <w:rPr>
                <w:sz w:val="24"/>
                <w:lang w:eastAsia="ru-RU"/>
              </w:rPr>
              <w:t>у тому числі:</w:t>
            </w:r>
          </w:p>
        </w:tc>
        <w:tc>
          <w:tcPr>
            <w:tcW w:w="5325" w:type="dxa"/>
            <w:tcMar>
              <w:top w:w="15" w:type="dxa"/>
              <w:left w:w="15" w:type="dxa"/>
              <w:bottom w:w="15" w:type="dxa"/>
              <w:right w:w="15" w:type="dxa"/>
            </w:tcMar>
          </w:tcPr>
          <w:p w:rsidR="00BC5B7B" w:rsidRPr="009D2FE6" w:rsidRDefault="00BC5B7B" w:rsidP="00FD2193">
            <w:pPr>
              <w:spacing w:line="240" w:lineRule="auto"/>
              <w:jc w:val="center"/>
              <w:rPr>
                <w:sz w:val="24"/>
                <w:lang w:eastAsia="ru-RU"/>
              </w:rPr>
            </w:pPr>
          </w:p>
          <w:p w:rsidR="00BC5B7B" w:rsidRPr="009D2FE6" w:rsidRDefault="00BC5B7B" w:rsidP="00FD2193">
            <w:pPr>
              <w:spacing w:line="240" w:lineRule="auto"/>
              <w:jc w:val="center"/>
              <w:rPr>
                <w:sz w:val="24"/>
                <w:lang w:eastAsia="ru-RU"/>
              </w:rPr>
            </w:pPr>
          </w:p>
          <w:p w:rsidR="00BC5B7B" w:rsidRPr="009D2FE6" w:rsidRDefault="00BC5B7B" w:rsidP="00FD2193">
            <w:pPr>
              <w:tabs>
                <w:tab w:val="left" w:pos="1668"/>
                <w:tab w:val="center" w:pos="2647"/>
              </w:tabs>
              <w:spacing w:line="240" w:lineRule="auto"/>
              <w:rPr>
                <w:b/>
                <w:sz w:val="24"/>
                <w:lang w:eastAsia="ru-RU"/>
              </w:rPr>
            </w:pPr>
            <w:r w:rsidRPr="009D2FE6">
              <w:rPr>
                <w:sz w:val="24"/>
                <w:lang w:eastAsia="ru-RU"/>
              </w:rPr>
              <w:tab/>
            </w:r>
            <w:r w:rsidRPr="009D2FE6">
              <w:rPr>
                <w:sz w:val="24"/>
                <w:lang w:eastAsia="ru-RU"/>
              </w:rPr>
              <w:tab/>
            </w:r>
            <w:r w:rsidRPr="009D2FE6">
              <w:rPr>
                <w:b/>
                <w:sz w:val="24"/>
                <w:lang w:eastAsia="ru-RU"/>
              </w:rPr>
              <w:t>17 223  250</w:t>
            </w: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8</w:t>
            </w:r>
            <w:r w:rsidRPr="009D2FE6">
              <w:rPr>
                <w:sz w:val="24"/>
                <w:lang w:val="ru-RU" w:eastAsia="ru-RU"/>
              </w:rPr>
              <w:t>.</w:t>
            </w:r>
            <w:r w:rsidRPr="009D2FE6">
              <w:rPr>
                <w:sz w:val="24"/>
                <w:lang w:eastAsia="ru-RU"/>
              </w:rPr>
              <w:t>1.</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Коштів міського  бюджету</w:t>
            </w:r>
          </w:p>
        </w:tc>
        <w:tc>
          <w:tcPr>
            <w:tcW w:w="5325" w:type="dxa"/>
            <w:tcMar>
              <w:top w:w="15" w:type="dxa"/>
              <w:left w:w="15" w:type="dxa"/>
              <w:bottom w:w="15" w:type="dxa"/>
              <w:right w:w="15" w:type="dxa"/>
            </w:tcMar>
            <w:hideMark/>
          </w:tcPr>
          <w:p w:rsidR="00BC5B7B" w:rsidRPr="009D2FE6" w:rsidRDefault="00BC5B7B" w:rsidP="00FD2193">
            <w:pPr>
              <w:spacing w:line="240" w:lineRule="auto"/>
              <w:jc w:val="center"/>
              <w:rPr>
                <w:sz w:val="24"/>
                <w:lang w:eastAsia="ru-RU"/>
              </w:rPr>
            </w:pPr>
            <w:r w:rsidRPr="009D2FE6">
              <w:rPr>
                <w:sz w:val="24"/>
                <w:lang w:eastAsia="ru-RU"/>
              </w:rPr>
              <w:t>16 223 250</w:t>
            </w:r>
          </w:p>
        </w:tc>
      </w:tr>
      <w:tr w:rsidR="009D2FE6" w:rsidRPr="009D2FE6" w:rsidTr="00FD2193">
        <w:trPr>
          <w:tblCellSpacing w:w="15" w:type="dxa"/>
        </w:trPr>
        <w:tc>
          <w:tcPr>
            <w:tcW w:w="58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8.2</w:t>
            </w:r>
          </w:p>
          <w:p w:rsidR="00BC5B7B" w:rsidRPr="009D2FE6" w:rsidRDefault="00BC5B7B" w:rsidP="00FD2193">
            <w:pPr>
              <w:spacing w:line="240" w:lineRule="auto"/>
              <w:rPr>
                <w:sz w:val="24"/>
                <w:lang w:eastAsia="ru-RU"/>
              </w:rPr>
            </w:pPr>
            <w:r w:rsidRPr="009D2FE6">
              <w:rPr>
                <w:sz w:val="24"/>
                <w:lang w:eastAsia="ru-RU"/>
              </w:rPr>
              <w:t xml:space="preserve">8.3       </w:t>
            </w:r>
          </w:p>
        </w:tc>
        <w:tc>
          <w:tcPr>
            <w:tcW w:w="3015" w:type="dxa"/>
            <w:tcMar>
              <w:top w:w="15" w:type="dxa"/>
              <w:left w:w="15" w:type="dxa"/>
              <w:bottom w:w="15" w:type="dxa"/>
              <w:right w:w="15" w:type="dxa"/>
            </w:tcMar>
            <w:hideMark/>
          </w:tcPr>
          <w:p w:rsidR="00BC5B7B" w:rsidRPr="009D2FE6" w:rsidRDefault="00BC5B7B" w:rsidP="00FD2193">
            <w:pPr>
              <w:spacing w:line="240" w:lineRule="auto"/>
              <w:rPr>
                <w:sz w:val="24"/>
                <w:lang w:eastAsia="ru-RU"/>
              </w:rPr>
            </w:pPr>
            <w:r w:rsidRPr="009D2FE6">
              <w:rPr>
                <w:sz w:val="24"/>
                <w:lang w:eastAsia="ru-RU"/>
              </w:rPr>
              <w:t xml:space="preserve">Коштів обласного бюджету  </w:t>
            </w:r>
          </w:p>
          <w:p w:rsidR="00BC5B7B" w:rsidRPr="009D2FE6" w:rsidRDefault="00BC5B7B" w:rsidP="00FD2193">
            <w:pPr>
              <w:spacing w:line="240" w:lineRule="auto"/>
              <w:rPr>
                <w:sz w:val="24"/>
                <w:lang w:eastAsia="ru-RU"/>
              </w:rPr>
            </w:pPr>
            <w:r w:rsidRPr="009D2FE6">
              <w:rPr>
                <w:sz w:val="24"/>
                <w:lang w:eastAsia="ru-RU"/>
              </w:rPr>
              <w:t xml:space="preserve">Інших коштів                                                                  </w:t>
            </w:r>
          </w:p>
        </w:tc>
        <w:tc>
          <w:tcPr>
            <w:tcW w:w="5325" w:type="dxa"/>
            <w:tcMar>
              <w:top w:w="15" w:type="dxa"/>
              <w:left w:w="15" w:type="dxa"/>
              <w:bottom w:w="15" w:type="dxa"/>
              <w:right w:w="15" w:type="dxa"/>
            </w:tcMar>
            <w:hideMark/>
          </w:tcPr>
          <w:p w:rsidR="00BC5B7B" w:rsidRPr="009D2FE6" w:rsidRDefault="00BC5B7B" w:rsidP="00FD2193">
            <w:pPr>
              <w:spacing w:line="240" w:lineRule="auto"/>
              <w:jc w:val="center"/>
              <w:rPr>
                <w:sz w:val="24"/>
                <w:lang w:eastAsia="ru-RU"/>
              </w:rPr>
            </w:pPr>
            <w:r w:rsidRPr="009D2FE6">
              <w:rPr>
                <w:sz w:val="24"/>
                <w:lang w:eastAsia="ru-RU"/>
              </w:rPr>
              <w:t>--</w:t>
            </w:r>
          </w:p>
          <w:p w:rsidR="00BC5B7B" w:rsidRPr="009D2FE6" w:rsidRDefault="00BC5B7B" w:rsidP="00FD2193">
            <w:pPr>
              <w:spacing w:line="240" w:lineRule="auto"/>
              <w:jc w:val="center"/>
              <w:rPr>
                <w:sz w:val="24"/>
                <w:lang w:eastAsia="ru-RU"/>
              </w:rPr>
            </w:pPr>
            <w:r w:rsidRPr="009D2FE6">
              <w:rPr>
                <w:sz w:val="24"/>
                <w:lang w:eastAsia="ru-RU"/>
              </w:rPr>
              <w:t>1 000 000</w:t>
            </w:r>
          </w:p>
        </w:tc>
      </w:tr>
    </w:tbl>
    <w:p w:rsidR="00BC5B7B" w:rsidRPr="009D2FE6" w:rsidRDefault="00BC5B7B" w:rsidP="00BC5B7B">
      <w:pPr>
        <w:spacing w:line="240" w:lineRule="auto"/>
        <w:rPr>
          <w:sz w:val="24"/>
          <w:lang w:val="ru-RU" w:eastAsia="ru-RU"/>
        </w:rPr>
      </w:pPr>
      <w:r w:rsidRPr="009D2FE6">
        <w:rPr>
          <w:sz w:val="24"/>
          <w:lang w:val="ru-RU" w:eastAsia="ru-RU"/>
        </w:rPr>
        <w:br/>
      </w:r>
      <w:r w:rsidRPr="009D2FE6">
        <w:rPr>
          <w:sz w:val="24"/>
          <w:lang w:eastAsia="ru-RU"/>
        </w:rPr>
        <w:t xml:space="preserve">Керівник установи – </w:t>
      </w:r>
    </w:p>
    <w:p w:rsidR="00BC5B7B" w:rsidRPr="009D2FE6" w:rsidRDefault="00BC5B7B" w:rsidP="00BC5B7B">
      <w:pPr>
        <w:spacing w:line="240" w:lineRule="auto"/>
        <w:rPr>
          <w:sz w:val="24"/>
          <w:lang w:val="ru-RU" w:eastAsia="ru-RU"/>
        </w:rPr>
      </w:pPr>
      <w:r w:rsidRPr="009D2FE6">
        <w:rPr>
          <w:sz w:val="24"/>
          <w:lang w:eastAsia="ru-RU"/>
        </w:rPr>
        <w:t>головного розпорядника коштів                                                      Ярина ЯЦЕНКО</w:t>
      </w:r>
      <w:r w:rsidRPr="009D2FE6">
        <w:rPr>
          <w:sz w:val="24"/>
          <w:lang w:val="ru-RU" w:eastAsia="ru-RU"/>
        </w:rPr>
        <w:br/>
      </w:r>
      <w:r w:rsidRPr="009D2FE6">
        <w:rPr>
          <w:sz w:val="24"/>
          <w:lang w:val="ru-RU" w:eastAsia="ru-RU"/>
        </w:rPr>
        <w:br/>
      </w:r>
      <w:r w:rsidRPr="009D2FE6">
        <w:rPr>
          <w:sz w:val="24"/>
          <w:lang w:val="ru-RU" w:eastAsia="ru-RU"/>
        </w:rPr>
        <w:br/>
      </w:r>
      <w:r w:rsidRPr="009D2FE6">
        <w:rPr>
          <w:sz w:val="24"/>
          <w:lang w:eastAsia="ru-RU"/>
        </w:rPr>
        <w:t xml:space="preserve">Відповідальний </w:t>
      </w:r>
    </w:p>
    <w:p w:rsidR="00BC5B7B" w:rsidRPr="009D2FE6" w:rsidRDefault="00BC5B7B" w:rsidP="00BC5B7B">
      <w:pPr>
        <w:spacing w:line="240" w:lineRule="auto"/>
        <w:rPr>
          <w:sz w:val="24"/>
          <w:lang w:eastAsia="ru-RU"/>
        </w:rPr>
      </w:pPr>
      <w:r w:rsidRPr="009D2FE6">
        <w:rPr>
          <w:sz w:val="24"/>
          <w:lang w:eastAsia="ru-RU"/>
        </w:rPr>
        <w:t>виконавець заходів                                                                            Ярина ЯЦЕНКО</w:t>
      </w:r>
    </w:p>
    <w:p w:rsidR="008B002C" w:rsidRPr="009D2FE6" w:rsidRDefault="008B002C" w:rsidP="008B002C">
      <w:pPr>
        <w:spacing w:line="240" w:lineRule="auto"/>
        <w:rPr>
          <w:b/>
          <w:sz w:val="24"/>
          <w:lang w:eastAsia="ru-RU"/>
        </w:rPr>
        <w:sectPr w:rsidR="008B002C" w:rsidRPr="009D2FE6">
          <w:pgSz w:w="11906" w:h="16838"/>
          <w:pgMar w:top="567" w:right="851" w:bottom="426" w:left="993" w:header="720" w:footer="720" w:gutter="0"/>
          <w:cols w:space="720"/>
        </w:sectPr>
      </w:pPr>
    </w:p>
    <w:p w:rsidR="004C010C" w:rsidRPr="009D2FE6" w:rsidRDefault="004C010C" w:rsidP="008B002C">
      <w:pPr>
        <w:spacing w:line="240" w:lineRule="auto"/>
        <w:jc w:val="center"/>
        <w:outlineLvl w:val="0"/>
        <w:rPr>
          <w:b/>
          <w:sz w:val="24"/>
          <w:lang w:eastAsia="ru-RU"/>
        </w:rPr>
      </w:pPr>
    </w:p>
    <w:p w:rsidR="008B002C" w:rsidRPr="009D2FE6" w:rsidRDefault="008B002C" w:rsidP="008B002C">
      <w:pPr>
        <w:spacing w:line="240" w:lineRule="auto"/>
        <w:jc w:val="center"/>
        <w:outlineLvl w:val="0"/>
        <w:rPr>
          <w:b/>
          <w:sz w:val="24"/>
          <w:lang w:eastAsia="ru-RU"/>
        </w:rPr>
      </w:pPr>
      <w:r w:rsidRPr="009D2FE6">
        <w:rPr>
          <w:b/>
          <w:sz w:val="24"/>
          <w:lang w:eastAsia="ru-RU"/>
        </w:rPr>
        <w:t xml:space="preserve">Перелік </w:t>
      </w:r>
    </w:p>
    <w:p w:rsidR="008B002C" w:rsidRPr="009D2FE6" w:rsidRDefault="008B002C" w:rsidP="008B002C">
      <w:pPr>
        <w:spacing w:line="240" w:lineRule="auto"/>
        <w:jc w:val="center"/>
        <w:rPr>
          <w:b/>
          <w:sz w:val="24"/>
          <w:lang w:eastAsia="ru-RU"/>
        </w:rPr>
      </w:pPr>
      <w:r w:rsidRPr="009D2FE6">
        <w:rPr>
          <w:b/>
          <w:sz w:val="24"/>
          <w:lang w:eastAsia="ru-RU"/>
        </w:rPr>
        <w:t xml:space="preserve">обсягів та джерел фінансування, передбачених Програмою підтримки державної політики національного спротиву – </w:t>
      </w:r>
    </w:p>
    <w:p w:rsidR="008B002C" w:rsidRPr="009D2FE6" w:rsidRDefault="008B002C" w:rsidP="008B002C">
      <w:pPr>
        <w:spacing w:line="240" w:lineRule="auto"/>
        <w:jc w:val="center"/>
        <w:rPr>
          <w:b/>
          <w:bCs/>
          <w:sz w:val="24"/>
          <w:lang w:eastAsia="ru-RU"/>
        </w:rPr>
      </w:pPr>
      <w:r w:rsidRPr="009D2FE6">
        <w:rPr>
          <w:sz w:val="24"/>
          <w:lang w:eastAsia="ru-RU"/>
        </w:rPr>
        <w:t xml:space="preserve"> </w:t>
      </w:r>
      <w:r w:rsidRPr="009D2FE6">
        <w:rPr>
          <w:b/>
          <w:sz w:val="24"/>
          <w:lang w:eastAsia="ru-RU"/>
        </w:rPr>
        <w:t>додаткового фінансування інших  військових формувань України, на 2026 рік ,прогноз на 2027-2028 роки.</w:t>
      </w:r>
    </w:p>
    <w:p w:rsidR="008B002C" w:rsidRPr="009D2FE6" w:rsidRDefault="008B002C" w:rsidP="008B002C">
      <w:pPr>
        <w:spacing w:line="240" w:lineRule="auto"/>
        <w:jc w:val="center"/>
        <w:outlineLvl w:val="0"/>
        <w:rPr>
          <w:b/>
          <w:sz w:val="24"/>
          <w:lang w:eastAsia="ru-RU"/>
        </w:rPr>
      </w:pPr>
    </w:p>
    <w:p w:rsidR="008B002C" w:rsidRPr="009D2FE6" w:rsidRDefault="008B002C" w:rsidP="008B002C">
      <w:pPr>
        <w:spacing w:line="240" w:lineRule="auto"/>
        <w:jc w:val="center"/>
        <w:outlineLvl w:val="0"/>
        <w:rPr>
          <w:b/>
          <w:sz w:val="24"/>
          <w:lang w:eastAsia="ru-RU"/>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2127"/>
        <w:gridCol w:w="4677"/>
        <w:gridCol w:w="2410"/>
        <w:gridCol w:w="1275"/>
        <w:gridCol w:w="1134"/>
        <w:gridCol w:w="1418"/>
        <w:gridCol w:w="2552"/>
      </w:tblGrid>
      <w:tr w:rsidR="009D2FE6" w:rsidRPr="009D2FE6" w:rsidTr="00315086">
        <w:trPr>
          <w:trHeight w:val="450"/>
        </w:trPr>
        <w:tc>
          <w:tcPr>
            <w:tcW w:w="511" w:type="dxa"/>
            <w:vMerge w:val="restart"/>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 п/п</w:t>
            </w:r>
          </w:p>
        </w:tc>
        <w:tc>
          <w:tcPr>
            <w:tcW w:w="2127" w:type="dxa"/>
            <w:vMerge w:val="restart"/>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Назва завдань</w:t>
            </w:r>
          </w:p>
        </w:tc>
        <w:tc>
          <w:tcPr>
            <w:tcW w:w="4677" w:type="dxa"/>
            <w:vMerge w:val="restart"/>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Перелік заходів завдання</w:t>
            </w:r>
          </w:p>
        </w:tc>
        <w:tc>
          <w:tcPr>
            <w:tcW w:w="2410" w:type="dxa"/>
            <w:vMerge w:val="restart"/>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Покази виконання заходу</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Фінансування</w:t>
            </w:r>
          </w:p>
        </w:tc>
        <w:tc>
          <w:tcPr>
            <w:tcW w:w="2552" w:type="dxa"/>
            <w:vMerge w:val="restart"/>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Очікуваний результат</w:t>
            </w:r>
          </w:p>
        </w:tc>
      </w:tr>
      <w:tr w:rsidR="009D2FE6" w:rsidRPr="009D2FE6" w:rsidTr="00315086">
        <w:trPr>
          <w:trHeight w:val="394"/>
        </w:trPr>
        <w:tc>
          <w:tcPr>
            <w:tcW w:w="511" w:type="dxa"/>
            <w:vMerge/>
            <w:tcBorders>
              <w:top w:val="single" w:sz="4" w:space="0" w:color="auto"/>
              <w:left w:val="single" w:sz="4" w:space="0" w:color="auto"/>
              <w:bottom w:val="single" w:sz="4" w:space="0" w:color="auto"/>
              <w:right w:val="single" w:sz="4" w:space="0" w:color="auto"/>
            </w:tcBorders>
            <w:vAlign w:val="center"/>
            <w:hideMark/>
          </w:tcPr>
          <w:p w:rsidR="008B002C" w:rsidRPr="009D2FE6" w:rsidRDefault="008B002C" w:rsidP="008B002C">
            <w:pPr>
              <w:spacing w:line="240" w:lineRule="auto"/>
              <w:rPr>
                <w:b/>
                <w:sz w:val="20"/>
                <w:szCs w:val="20"/>
                <w:lang w:eastAsia="ru-RU"/>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rsidR="008B002C" w:rsidRPr="009D2FE6" w:rsidRDefault="008B002C" w:rsidP="008B002C">
            <w:pPr>
              <w:spacing w:line="240" w:lineRule="auto"/>
              <w:rPr>
                <w:b/>
                <w:sz w:val="20"/>
                <w:szCs w:val="20"/>
                <w:lang w:eastAsia="ru-RU"/>
              </w:rPr>
            </w:pPr>
          </w:p>
        </w:tc>
        <w:tc>
          <w:tcPr>
            <w:tcW w:w="4677" w:type="dxa"/>
            <w:vMerge/>
            <w:tcBorders>
              <w:top w:val="single" w:sz="4" w:space="0" w:color="auto"/>
              <w:left w:val="single" w:sz="4" w:space="0" w:color="auto"/>
              <w:bottom w:val="single" w:sz="4" w:space="0" w:color="auto"/>
              <w:right w:val="single" w:sz="4" w:space="0" w:color="auto"/>
            </w:tcBorders>
            <w:vAlign w:val="center"/>
            <w:hideMark/>
          </w:tcPr>
          <w:p w:rsidR="008B002C" w:rsidRPr="009D2FE6" w:rsidRDefault="008B002C" w:rsidP="008B002C">
            <w:pPr>
              <w:spacing w:line="240" w:lineRule="auto"/>
              <w:rPr>
                <w:b/>
                <w:sz w:val="20"/>
                <w:szCs w:val="20"/>
                <w:lang w:eastAsia="ru-RU"/>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rsidR="008B002C" w:rsidRPr="009D2FE6" w:rsidRDefault="008B002C" w:rsidP="008B002C">
            <w:pPr>
              <w:spacing w:line="240" w:lineRule="auto"/>
              <w:rPr>
                <w:b/>
                <w:sz w:val="20"/>
                <w:szCs w:val="20"/>
                <w:lang w:eastAsia="ru-RU"/>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B002C" w:rsidRPr="009D2FE6" w:rsidRDefault="008B002C" w:rsidP="008B002C">
            <w:pPr>
              <w:spacing w:line="240" w:lineRule="auto"/>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Джерела</w:t>
            </w:r>
          </w:p>
        </w:tc>
        <w:tc>
          <w:tcPr>
            <w:tcW w:w="1418"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Обсяги,  грн</w:t>
            </w:r>
          </w:p>
        </w:tc>
        <w:tc>
          <w:tcPr>
            <w:tcW w:w="2552" w:type="dxa"/>
            <w:vMerge/>
            <w:tcBorders>
              <w:top w:val="single" w:sz="4" w:space="0" w:color="auto"/>
              <w:left w:val="single" w:sz="4" w:space="0" w:color="auto"/>
              <w:bottom w:val="single" w:sz="4" w:space="0" w:color="auto"/>
              <w:right w:val="single" w:sz="4" w:space="0" w:color="auto"/>
            </w:tcBorders>
            <w:vAlign w:val="center"/>
            <w:hideMark/>
          </w:tcPr>
          <w:p w:rsidR="008B002C" w:rsidRPr="009D2FE6" w:rsidRDefault="008B002C" w:rsidP="008B002C">
            <w:pPr>
              <w:spacing w:line="240" w:lineRule="auto"/>
              <w:rPr>
                <w:b/>
                <w:sz w:val="20"/>
                <w:szCs w:val="20"/>
                <w:lang w:eastAsia="ru-RU"/>
              </w:rPr>
            </w:pPr>
          </w:p>
        </w:tc>
      </w:tr>
      <w:tr w:rsidR="009D2FE6" w:rsidRPr="009D2FE6" w:rsidTr="00315086">
        <w:trPr>
          <w:trHeight w:val="267"/>
        </w:trPr>
        <w:tc>
          <w:tcPr>
            <w:tcW w:w="16104" w:type="dxa"/>
            <w:gridSpan w:val="8"/>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2026 рік</w:t>
            </w:r>
          </w:p>
        </w:tc>
      </w:tr>
      <w:tr w:rsidR="009D2FE6" w:rsidRPr="009D2FE6" w:rsidTr="00315086">
        <w:trPr>
          <w:trHeight w:val="2000"/>
        </w:trPr>
        <w:tc>
          <w:tcPr>
            <w:tcW w:w="511" w:type="dxa"/>
            <w:vMerge w:val="restart"/>
            <w:tcBorders>
              <w:top w:val="single" w:sz="4" w:space="0" w:color="auto"/>
              <w:left w:val="single" w:sz="4" w:space="0" w:color="auto"/>
              <w:right w:val="single" w:sz="4" w:space="0" w:color="auto"/>
            </w:tcBorders>
            <w:hideMark/>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1.</w:t>
            </w:r>
          </w:p>
        </w:tc>
        <w:tc>
          <w:tcPr>
            <w:tcW w:w="2127" w:type="dxa"/>
            <w:vMerge w:val="restart"/>
            <w:tcBorders>
              <w:top w:val="single" w:sz="4" w:space="0" w:color="auto"/>
              <w:left w:val="single" w:sz="4" w:space="0" w:color="auto"/>
              <w:right w:val="single" w:sz="4" w:space="0" w:color="auto"/>
            </w:tcBorders>
          </w:tcPr>
          <w:p w:rsidR="008B002C" w:rsidRPr="009D2FE6" w:rsidRDefault="008B002C" w:rsidP="008B002C">
            <w:pPr>
              <w:spacing w:line="240" w:lineRule="auto"/>
              <w:outlineLvl w:val="0"/>
              <w:rPr>
                <w:sz w:val="24"/>
                <w:lang w:eastAsia="ru-RU"/>
              </w:rPr>
            </w:pPr>
            <w:r w:rsidRPr="009D2FE6">
              <w:rPr>
                <w:b/>
                <w:sz w:val="22"/>
                <w:szCs w:val="22"/>
                <w:lang w:eastAsia="ru-RU"/>
              </w:rPr>
              <w:t>Завдання №1</w:t>
            </w:r>
          </w:p>
          <w:p w:rsidR="008B002C" w:rsidRPr="009D2FE6" w:rsidRDefault="008B002C" w:rsidP="008B002C">
            <w:pPr>
              <w:spacing w:line="240" w:lineRule="auto"/>
              <w:ind w:right="91"/>
              <w:jc w:val="both"/>
              <w:rPr>
                <w:sz w:val="20"/>
                <w:szCs w:val="20"/>
                <w:lang w:eastAsia="ru-RU"/>
              </w:rPr>
            </w:pPr>
            <w:r w:rsidRPr="009D2FE6">
              <w:rPr>
                <w:sz w:val="20"/>
                <w:szCs w:val="20"/>
                <w:lang w:eastAsia="ru-RU"/>
              </w:rPr>
              <w:t xml:space="preserve"> </w:t>
            </w: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p w:rsidR="008B002C" w:rsidRPr="009D2FE6" w:rsidRDefault="008B002C" w:rsidP="008B002C">
            <w:pPr>
              <w:spacing w:line="240" w:lineRule="auto"/>
              <w:outlineLvl w:val="0"/>
              <w:rPr>
                <w:sz w:val="20"/>
                <w:szCs w:val="20"/>
                <w:lang w:eastAsia="ru-RU"/>
              </w:rPr>
            </w:pPr>
            <w:r w:rsidRPr="009D2FE6">
              <w:rPr>
                <w:sz w:val="20"/>
                <w:szCs w:val="20"/>
                <w:lang w:eastAsia="ru-RU"/>
              </w:rPr>
              <w:t>Виконавчий комітет</w:t>
            </w:r>
          </w:p>
          <w:p w:rsidR="008B002C" w:rsidRPr="009D2FE6" w:rsidRDefault="008B002C" w:rsidP="008B002C">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p w:rsidR="008B002C" w:rsidRPr="009D2FE6" w:rsidRDefault="008B002C" w:rsidP="008B002C">
            <w:pPr>
              <w:spacing w:line="240" w:lineRule="auto"/>
              <w:outlineLvl w:val="0"/>
              <w:rPr>
                <w:sz w:val="20"/>
                <w:szCs w:val="20"/>
                <w:lang w:eastAsia="ru-RU"/>
              </w:rPr>
            </w:pPr>
            <w:r w:rsidRPr="009D2FE6">
              <w:rPr>
                <w:sz w:val="20"/>
                <w:szCs w:val="20"/>
                <w:lang w:eastAsia="ru-RU"/>
              </w:rPr>
              <w:t>Міський бюджет</w:t>
            </w:r>
          </w:p>
          <w:p w:rsidR="008B002C" w:rsidRPr="009D2FE6" w:rsidRDefault="008B002C" w:rsidP="008B002C">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sz w:val="24"/>
                <w:lang w:eastAsia="ru-RU"/>
              </w:rPr>
            </w:pPr>
          </w:p>
          <w:p w:rsidR="008B002C" w:rsidRPr="009D2FE6" w:rsidRDefault="008B002C" w:rsidP="008B002C">
            <w:pPr>
              <w:spacing w:line="240" w:lineRule="auto"/>
              <w:jc w:val="center"/>
              <w:outlineLvl w:val="0"/>
              <w:rPr>
                <w:b/>
                <w:sz w:val="24"/>
                <w:lang w:eastAsia="ru-RU"/>
              </w:rPr>
            </w:pPr>
            <w:r w:rsidRPr="009D2FE6">
              <w:rPr>
                <w:b/>
                <w:sz w:val="22"/>
                <w:szCs w:val="22"/>
                <w:lang w:eastAsia="ru-RU"/>
              </w:rPr>
              <w:t>200 000</w:t>
            </w:r>
          </w:p>
          <w:p w:rsidR="008B002C" w:rsidRPr="009D2FE6" w:rsidRDefault="008B002C" w:rsidP="008B002C">
            <w:pPr>
              <w:spacing w:line="240" w:lineRule="auto"/>
              <w:jc w:val="center"/>
              <w:outlineLvl w:val="0"/>
              <w:rPr>
                <w:sz w:val="24"/>
                <w:lang w:eastAsia="ru-RU"/>
              </w:rPr>
            </w:pPr>
          </w:p>
          <w:p w:rsidR="008B002C" w:rsidRPr="009D2FE6" w:rsidRDefault="008B002C" w:rsidP="008B002C">
            <w:pPr>
              <w:spacing w:line="240" w:lineRule="auto"/>
              <w:jc w:val="center"/>
              <w:outlineLvl w:val="0"/>
              <w:rPr>
                <w:sz w:val="24"/>
                <w:lang w:eastAsia="ru-RU"/>
              </w:rPr>
            </w:pPr>
          </w:p>
          <w:p w:rsidR="008B002C" w:rsidRPr="009D2FE6" w:rsidRDefault="008B002C" w:rsidP="008B002C">
            <w:pPr>
              <w:spacing w:line="240" w:lineRule="auto"/>
              <w:jc w:val="center"/>
              <w:outlineLvl w:val="0"/>
              <w:rPr>
                <w:sz w:val="24"/>
                <w:lang w:eastAsia="ru-RU"/>
              </w:rPr>
            </w:pPr>
          </w:p>
          <w:p w:rsidR="008B002C" w:rsidRPr="009D2FE6" w:rsidRDefault="008B002C" w:rsidP="008B002C">
            <w:pPr>
              <w:spacing w:line="240" w:lineRule="auto"/>
              <w:jc w:val="center"/>
              <w:outlineLvl w:val="0"/>
              <w:rPr>
                <w:sz w:val="24"/>
                <w:lang w:eastAsia="ru-RU"/>
              </w:rPr>
            </w:pPr>
          </w:p>
          <w:p w:rsidR="008B002C" w:rsidRPr="009D2FE6" w:rsidRDefault="008B002C" w:rsidP="008B002C">
            <w:pPr>
              <w:spacing w:line="240" w:lineRule="auto"/>
              <w:outlineLvl w:val="0"/>
              <w:rPr>
                <w:sz w:val="24"/>
                <w:lang w:eastAsia="ru-RU"/>
              </w:rPr>
            </w:pPr>
          </w:p>
        </w:tc>
        <w:tc>
          <w:tcPr>
            <w:tcW w:w="2552" w:type="dxa"/>
            <w:vMerge w:val="restart"/>
            <w:tcBorders>
              <w:top w:val="single" w:sz="4" w:space="0" w:color="auto"/>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914"/>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r w:rsidRPr="009D2FE6">
              <w:rPr>
                <w:sz w:val="20"/>
                <w:szCs w:val="20"/>
                <w:lang w:eastAsia="ru-RU"/>
              </w:rPr>
              <w:t>Виконавчий комітет</w:t>
            </w:r>
          </w:p>
          <w:p w:rsidR="008B002C" w:rsidRPr="009D2FE6" w:rsidRDefault="008B002C" w:rsidP="008B002C">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r w:rsidRPr="009D2FE6">
              <w:rPr>
                <w:sz w:val="20"/>
                <w:szCs w:val="20"/>
                <w:lang w:eastAsia="ru-RU"/>
              </w:rPr>
              <w:t>Міський бюджет</w:t>
            </w:r>
          </w:p>
          <w:p w:rsidR="008B002C" w:rsidRPr="009D2FE6" w:rsidRDefault="008B002C" w:rsidP="008B002C">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b/>
                <w:sz w:val="24"/>
                <w:lang w:eastAsia="ru-RU"/>
              </w:rPr>
            </w:pPr>
            <w:r w:rsidRPr="009D2FE6">
              <w:rPr>
                <w:b/>
                <w:sz w:val="22"/>
                <w:szCs w:val="22"/>
                <w:lang w:eastAsia="ru-RU"/>
              </w:rPr>
              <w:t xml:space="preserve">    200 000</w:t>
            </w:r>
          </w:p>
          <w:p w:rsidR="008B002C" w:rsidRPr="009D2FE6" w:rsidRDefault="008B002C" w:rsidP="008B002C">
            <w:pPr>
              <w:spacing w:line="240" w:lineRule="auto"/>
              <w:jc w:val="center"/>
              <w:outlineLvl w:val="0"/>
              <w:rPr>
                <w:sz w:val="24"/>
                <w:lang w:eastAsia="ru-RU"/>
              </w:rPr>
            </w:pPr>
          </w:p>
          <w:p w:rsidR="008B002C" w:rsidRPr="009D2FE6" w:rsidRDefault="008B002C" w:rsidP="008B002C">
            <w:pPr>
              <w:spacing w:line="240" w:lineRule="auto"/>
              <w:outlineLvl w:val="0"/>
              <w:rPr>
                <w:sz w:val="24"/>
                <w:lang w:eastAsia="ru-RU"/>
              </w:rPr>
            </w:pP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574"/>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r w:rsidRPr="009D2FE6">
              <w:rPr>
                <w:sz w:val="20"/>
                <w:szCs w:val="20"/>
                <w:lang w:eastAsia="ru-RU"/>
              </w:rPr>
              <w:t>Виконавчий комітет</w:t>
            </w:r>
          </w:p>
          <w:p w:rsidR="008B002C" w:rsidRPr="009D2FE6" w:rsidRDefault="008B002C" w:rsidP="008B002C">
            <w:pPr>
              <w:spacing w:line="240" w:lineRule="auto"/>
              <w:jc w:val="center"/>
              <w:outlineLvl w:val="0"/>
              <w:rPr>
                <w:b/>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r w:rsidRPr="009D2FE6">
              <w:rPr>
                <w:sz w:val="20"/>
                <w:szCs w:val="20"/>
                <w:lang w:eastAsia="ru-RU"/>
              </w:rPr>
              <w:t>Міський бюджет</w:t>
            </w:r>
          </w:p>
          <w:p w:rsidR="008B002C" w:rsidRPr="009D2FE6" w:rsidRDefault="008B002C" w:rsidP="008B002C">
            <w:pPr>
              <w:spacing w:line="240" w:lineRule="auto"/>
              <w:jc w:val="center"/>
              <w:outlineLvl w:val="0"/>
              <w:rPr>
                <w:b/>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b/>
                <w:sz w:val="24"/>
                <w:lang w:eastAsia="ru-RU"/>
              </w:rPr>
            </w:pPr>
            <w:r w:rsidRPr="009D2FE6">
              <w:rPr>
                <w:b/>
                <w:sz w:val="22"/>
                <w:szCs w:val="22"/>
                <w:lang w:eastAsia="ru-RU"/>
              </w:rPr>
              <w:t>600 000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215"/>
        </w:trPr>
        <w:tc>
          <w:tcPr>
            <w:tcW w:w="511" w:type="dxa"/>
            <w:vMerge/>
            <w:tcBorders>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606"/>
        </w:trPr>
        <w:tc>
          <w:tcPr>
            <w:tcW w:w="511" w:type="dxa"/>
            <w:vMerge w:val="restart"/>
            <w:tcBorders>
              <w:left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3</w:t>
            </w:r>
            <w:r w:rsidRPr="009D2FE6">
              <w:rPr>
                <w:b/>
                <w:sz w:val="20"/>
                <w:szCs w:val="20"/>
                <w:lang w:eastAsia="ru-RU"/>
              </w:rPr>
              <w:t>5</w:t>
            </w:r>
            <w:r w:rsidRPr="009D2FE6">
              <w:rPr>
                <w:b/>
                <w:sz w:val="20"/>
                <w:szCs w:val="20"/>
                <w:lang w:val="ru-RU" w:eastAsia="ru-RU"/>
              </w:rPr>
              <w:t>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249"/>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left" w:pos="888"/>
              </w:tabs>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500</w:t>
            </w:r>
            <w:r w:rsidRPr="009D2FE6">
              <w:rPr>
                <w:b/>
                <w:sz w:val="20"/>
                <w:szCs w:val="20"/>
                <w:lang w:val="ru-RU" w:eastAsia="ru-RU"/>
              </w:rPr>
              <w:t xml:space="preserve">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0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40</w:t>
            </w:r>
            <w:r w:rsidRPr="009D2FE6">
              <w:rPr>
                <w:b/>
                <w:sz w:val="20"/>
                <w:szCs w:val="20"/>
                <w:lang w:val="ru-RU" w:eastAsia="ru-RU"/>
              </w:rPr>
              <w:t>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900"/>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40</w:t>
            </w:r>
            <w:r w:rsidRPr="009D2FE6">
              <w:rPr>
                <w:b/>
                <w:sz w:val="20"/>
                <w:szCs w:val="20"/>
                <w:lang w:val="ru-RU" w:eastAsia="ru-RU"/>
              </w:rPr>
              <w:t>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39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3</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11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2</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79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55</w:t>
            </w:r>
            <w:r w:rsidRPr="009D2FE6">
              <w:rPr>
                <w:b/>
                <w:sz w:val="20"/>
                <w:szCs w:val="20"/>
                <w:lang w:val="ru-RU" w:eastAsia="ru-RU"/>
              </w:rPr>
              <w:t>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655"/>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400 000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66"/>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3</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36"/>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60"/>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220"/>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28"/>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5</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9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5</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76"/>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3</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3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274</w:t>
            </w:r>
            <w:r w:rsidRPr="009D2FE6">
              <w:rPr>
                <w:b/>
                <w:sz w:val="20"/>
                <w:szCs w:val="20"/>
                <w:lang w:val="ru-RU" w:eastAsia="ru-RU"/>
              </w:rPr>
              <w:t xml:space="preserve">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4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3</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05"/>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4</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65"/>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en-US"/>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3</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14"/>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3</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58"/>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2</w:t>
            </w:r>
            <w:r w:rsidRPr="009D2FE6">
              <w:rPr>
                <w:b/>
                <w:sz w:val="20"/>
                <w:szCs w:val="20"/>
                <w:lang w:val="ru-RU" w:eastAsia="ru-RU"/>
              </w:rPr>
              <w:t>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58"/>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500 000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58"/>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500 000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58"/>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200 000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54"/>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370 000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90"/>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200 000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37"/>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left" w:pos="2856"/>
              </w:tabs>
              <w:spacing w:line="276" w:lineRule="auto"/>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150 000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63"/>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left" w:pos="2856"/>
              </w:tabs>
              <w:spacing w:line="276" w:lineRule="auto"/>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236"/>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828"/>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val="ru-RU" w:eastAsia="ru-RU"/>
              </w:rPr>
              <w:t>3</w:t>
            </w:r>
            <w:r w:rsidRPr="009D2FE6">
              <w:rPr>
                <w:b/>
                <w:sz w:val="20"/>
                <w:szCs w:val="20"/>
                <w:lang w:eastAsia="ru-RU"/>
              </w:rPr>
              <w:t>3</w:t>
            </w:r>
            <w:r w:rsidRPr="009D2FE6">
              <w:rPr>
                <w:b/>
                <w:sz w:val="20"/>
                <w:szCs w:val="20"/>
                <w:lang w:val="ru-RU" w:eastAsia="ru-RU"/>
              </w:rPr>
              <w:t xml:space="preserve">0 </w:t>
            </w:r>
            <w:r w:rsidRPr="009D2FE6">
              <w:rPr>
                <w:b/>
                <w:sz w:val="20"/>
                <w:szCs w:val="20"/>
                <w:lang w:eastAsia="ru-RU"/>
              </w:rPr>
              <w:t>250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176"/>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549"/>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200 000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252"/>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200 000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980"/>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835"/>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200</w:t>
            </w:r>
            <w:r w:rsidRPr="009D2FE6">
              <w:rPr>
                <w:b/>
                <w:sz w:val="20"/>
                <w:szCs w:val="20"/>
                <w:lang w:val="ru-RU" w:eastAsia="ru-RU"/>
              </w:rPr>
              <w:t xml:space="preserve"> 000</w:t>
            </w:r>
          </w:p>
        </w:tc>
        <w:tc>
          <w:tcPr>
            <w:tcW w:w="2552" w:type="dxa"/>
            <w:vMerge/>
            <w:tcBorders>
              <w:left w:val="single" w:sz="4" w:space="0" w:color="auto"/>
              <w:bottom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396"/>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250</w:t>
            </w:r>
            <w:r w:rsidRPr="009D2FE6">
              <w:rPr>
                <w:b/>
                <w:sz w:val="20"/>
                <w:szCs w:val="20"/>
                <w:lang w:val="ru-RU" w:eastAsia="ru-RU"/>
              </w:rPr>
              <w:t xml:space="preserve"> 000</w:t>
            </w:r>
          </w:p>
        </w:tc>
        <w:tc>
          <w:tcPr>
            <w:tcW w:w="2552" w:type="dxa"/>
            <w:vMerge w:val="restart"/>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240"/>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500 000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204"/>
        </w:trPr>
        <w:tc>
          <w:tcPr>
            <w:tcW w:w="511" w:type="dxa"/>
            <w:vMerge/>
            <w:tcBorders>
              <w:left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outlineLvl w:val="0"/>
              <w:rPr>
                <w:b/>
                <w:i/>
                <w:sz w:val="20"/>
                <w:szCs w:val="20"/>
                <w:lang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val="ru-RU" w:eastAsia="ru-RU"/>
              </w:rPr>
              <w:t>500 000</w:t>
            </w:r>
          </w:p>
        </w:tc>
        <w:tc>
          <w:tcPr>
            <w:tcW w:w="2552" w:type="dxa"/>
            <w:vMerge/>
            <w:tcBorders>
              <w:left w:val="single" w:sz="4" w:space="0" w:color="auto"/>
              <w:bottom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308"/>
        </w:trPr>
        <w:tc>
          <w:tcPr>
            <w:tcW w:w="511" w:type="dxa"/>
            <w:vMerge w:val="restart"/>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val="restart"/>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375 000</w:t>
            </w:r>
          </w:p>
        </w:tc>
        <w:tc>
          <w:tcPr>
            <w:tcW w:w="2552" w:type="dxa"/>
            <w:vMerge w:val="restart"/>
            <w:tcBorders>
              <w:top w:val="single" w:sz="4" w:space="0" w:color="auto"/>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564"/>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175 000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374"/>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76" w:lineRule="auto"/>
              <w:jc w:val="both"/>
              <w:rPr>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576"/>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300 000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284"/>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4"/>
                <w:lang w:eastAsia="ru-RU"/>
              </w:rPr>
            </w:pPr>
          </w:p>
        </w:tc>
        <w:tc>
          <w:tcPr>
            <w:tcW w:w="2410" w:type="dxa"/>
            <w:tcBorders>
              <w:top w:val="single" w:sz="4" w:space="0" w:color="auto"/>
              <w:left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right w:val="single" w:sz="4" w:space="0" w:color="auto"/>
            </w:tcBorders>
          </w:tcPr>
          <w:p w:rsidR="008B002C" w:rsidRPr="009D2FE6" w:rsidRDefault="008B002C" w:rsidP="008B002C">
            <w:pPr>
              <w:spacing w:line="240" w:lineRule="auto"/>
              <w:jc w:val="center"/>
              <w:rPr>
                <w:b/>
                <w:sz w:val="20"/>
                <w:szCs w:val="20"/>
                <w:lang w:val="ru-RU" w:eastAsia="ru-RU"/>
              </w:rPr>
            </w:pPr>
            <w:r w:rsidRPr="009D2FE6">
              <w:rPr>
                <w:b/>
                <w:sz w:val="20"/>
                <w:szCs w:val="20"/>
                <w:lang w:eastAsia="ru-RU"/>
              </w:rPr>
              <w:t>100 000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792"/>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315086">
            <w:pPr>
              <w:tabs>
                <w:tab w:val="num" w:pos="104"/>
              </w:tabs>
              <w:spacing w:line="240" w:lineRule="auto"/>
              <w:ind w:right="91"/>
              <w:jc w:val="both"/>
              <w:rPr>
                <w:b/>
                <w:sz w:val="24"/>
                <w:lang w:eastAsia="ru-RU"/>
              </w:rPr>
            </w:pPr>
          </w:p>
        </w:tc>
        <w:tc>
          <w:tcPr>
            <w:tcW w:w="2410" w:type="dxa"/>
            <w:tcBorders>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left w:val="single" w:sz="4" w:space="0" w:color="auto"/>
              <w:bottom w:val="single" w:sz="4" w:space="0" w:color="auto"/>
              <w:right w:val="single" w:sz="4" w:space="0" w:color="auto"/>
            </w:tcBorders>
          </w:tcPr>
          <w:p w:rsidR="008B002C" w:rsidRPr="009D2FE6" w:rsidRDefault="008B002C" w:rsidP="008B002C">
            <w:pPr>
              <w:spacing w:line="240" w:lineRule="auto"/>
              <w:jc w:val="center"/>
              <w:rPr>
                <w:b/>
                <w:sz w:val="20"/>
                <w:szCs w:val="20"/>
                <w:lang w:eastAsia="ru-RU"/>
              </w:rPr>
            </w:pPr>
            <w:r w:rsidRPr="009D2FE6">
              <w:rPr>
                <w:b/>
                <w:sz w:val="20"/>
                <w:szCs w:val="20"/>
                <w:lang w:eastAsia="ru-RU"/>
              </w:rPr>
              <w:t>140 000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80"/>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b/>
                <w:sz w:val="20"/>
                <w:szCs w:val="20"/>
                <w:lang w:val="ru-RU" w:eastAsia="ru-RU"/>
              </w:rPr>
            </w:pPr>
            <w:r w:rsidRPr="009D2FE6">
              <w:rPr>
                <w:sz w:val="20"/>
                <w:szCs w:val="20"/>
                <w:lang w:eastAsia="ru-RU"/>
              </w:rPr>
              <w:t xml:space="preserve">     </w:t>
            </w:r>
            <w:r w:rsidRPr="009D2FE6">
              <w:rPr>
                <w:b/>
                <w:sz w:val="20"/>
                <w:szCs w:val="20"/>
                <w:lang w:eastAsia="ru-RU"/>
              </w:rPr>
              <w:t>300</w:t>
            </w:r>
            <w:r w:rsidRPr="009D2FE6">
              <w:rPr>
                <w:b/>
                <w:sz w:val="20"/>
                <w:szCs w:val="20"/>
                <w:lang w:val="ru-RU" w:eastAsia="ru-RU"/>
              </w:rPr>
              <w:t xml:space="preserve">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282"/>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315086">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b/>
                <w:sz w:val="20"/>
                <w:szCs w:val="20"/>
                <w:lang w:val="ru-RU" w:eastAsia="ru-RU"/>
              </w:rPr>
            </w:pPr>
            <w:r w:rsidRPr="009D2FE6">
              <w:rPr>
                <w:sz w:val="20"/>
                <w:szCs w:val="20"/>
                <w:lang w:val="ru-RU" w:eastAsia="ru-RU"/>
              </w:rPr>
              <w:t xml:space="preserve">     </w:t>
            </w:r>
            <w:r w:rsidRPr="009D2FE6">
              <w:rPr>
                <w:b/>
                <w:sz w:val="20"/>
                <w:szCs w:val="20"/>
                <w:lang w:eastAsia="ru-RU"/>
              </w:rPr>
              <w:t>250</w:t>
            </w:r>
            <w:r w:rsidRPr="009D2FE6">
              <w:rPr>
                <w:b/>
                <w:sz w:val="20"/>
                <w:szCs w:val="20"/>
                <w:lang w:val="ru-RU" w:eastAsia="ru-RU"/>
              </w:rPr>
              <w:t xml:space="preserve">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288"/>
        </w:trPr>
        <w:tc>
          <w:tcPr>
            <w:tcW w:w="511" w:type="dxa"/>
            <w:vMerge/>
            <w:tcBorders>
              <w:left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315086">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b/>
                <w:sz w:val="20"/>
                <w:szCs w:val="20"/>
                <w:lang w:val="ru-RU" w:eastAsia="ru-RU"/>
              </w:rPr>
            </w:pPr>
            <w:r w:rsidRPr="009D2FE6">
              <w:rPr>
                <w:b/>
                <w:sz w:val="20"/>
                <w:szCs w:val="20"/>
                <w:lang w:val="ru-RU" w:eastAsia="ru-RU"/>
              </w:rPr>
              <w:t xml:space="preserve">     </w:t>
            </w:r>
            <w:r w:rsidRPr="009D2FE6">
              <w:rPr>
                <w:b/>
                <w:sz w:val="20"/>
                <w:szCs w:val="20"/>
                <w:lang w:eastAsia="ru-RU"/>
              </w:rPr>
              <w:t>1</w:t>
            </w:r>
            <w:r w:rsidRPr="009D2FE6">
              <w:rPr>
                <w:b/>
                <w:sz w:val="20"/>
                <w:szCs w:val="20"/>
                <w:lang w:val="ru-RU" w:eastAsia="ru-RU"/>
              </w:rPr>
              <w:t>50 000</w:t>
            </w:r>
          </w:p>
        </w:tc>
        <w:tc>
          <w:tcPr>
            <w:tcW w:w="2552" w:type="dxa"/>
            <w:vMerge/>
            <w:tcBorders>
              <w:left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420"/>
        </w:trPr>
        <w:tc>
          <w:tcPr>
            <w:tcW w:w="511" w:type="dxa"/>
            <w:vMerge/>
            <w:tcBorders>
              <w:left w:val="single" w:sz="4" w:space="0" w:color="auto"/>
              <w:bottom w:val="single" w:sz="4" w:space="0" w:color="auto"/>
              <w:right w:val="single" w:sz="4" w:space="0" w:color="auto"/>
            </w:tcBorders>
          </w:tcPr>
          <w:p w:rsidR="008B002C" w:rsidRPr="009D2FE6" w:rsidRDefault="008B002C" w:rsidP="008B002C">
            <w:pPr>
              <w:spacing w:line="240" w:lineRule="auto"/>
              <w:rPr>
                <w:sz w:val="24"/>
                <w:lang w:val="ru-RU" w:eastAsia="ru-RU"/>
              </w:rPr>
            </w:pPr>
          </w:p>
        </w:tc>
        <w:tc>
          <w:tcPr>
            <w:tcW w:w="2127" w:type="dxa"/>
            <w:vMerge/>
            <w:tcBorders>
              <w:left w:val="single" w:sz="4" w:space="0" w:color="auto"/>
              <w:bottom w:val="single" w:sz="4" w:space="0" w:color="auto"/>
              <w:right w:val="single" w:sz="4" w:space="0" w:color="auto"/>
            </w:tcBorders>
          </w:tcPr>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tabs>
                <w:tab w:val="num" w:pos="104"/>
              </w:tabs>
              <w:spacing w:line="240" w:lineRule="auto"/>
              <w:ind w:right="91"/>
              <w:jc w:val="both"/>
              <w:rPr>
                <w:b/>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b/>
                <w:sz w:val="20"/>
                <w:szCs w:val="20"/>
                <w:lang w:val="ru-RU" w:eastAsia="ru-RU"/>
              </w:rPr>
            </w:pPr>
            <w:r w:rsidRPr="009D2FE6">
              <w:rPr>
                <w:b/>
                <w:sz w:val="20"/>
                <w:szCs w:val="20"/>
                <w:lang w:val="ru-RU" w:eastAsia="ru-RU"/>
              </w:rPr>
              <w:t xml:space="preserve">     </w:t>
            </w:r>
            <w:r w:rsidRPr="009D2FE6">
              <w:rPr>
                <w:b/>
                <w:sz w:val="20"/>
                <w:szCs w:val="20"/>
                <w:lang w:eastAsia="ru-RU"/>
              </w:rPr>
              <w:t>60</w:t>
            </w:r>
            <w:r w:rsidRPr="009D2FE6">
              <w:rPr>
                <w:b/>
                <w:sz w:val="20"/>
                <w:szCs w:val="20"/>
                <w:lang w:val="ru-RU" w:eastAsia="ru-RU"/>
              </w:rPr>
              <w:t xml:space="preserve"> 000</w:t>
            </w:r>
          </w:p>
        </w:tc>
        <w:tc>
          <w:tcPr>
            <w:tcW w:w="2552" w:type="dxa"/>
            <w:vMerge/>
            <w:tcBorders>
              <w:left w:val="single" w:sz="4" w:space="0" w:color="auto"/>
              <w:bottom w:val="single" w:sz="4" w:space="0" w:color="auto"/>
              <w:right w:val="single" w:sz="4" w:space="0" w:color="auto"/>
            </w:tcBorders>
          </w:tcPr>
          <w:p w:rsidR="008B002C" w:rsidRPr="009D2FE6" w:rsidRDefault="008B002C" w:rsidP="008B002C">
            <w:pPr>
              <w:spacing w:line="240" w:lineRule="auto"/>
              <w:jc w:val="both"/>
              <w:outlineLvl w:val="0"/>
              <w:rPr>
                <w:sz w:val="20"/>
                <w:szCs w:val="20"/>
                <w:lang w:eastAsia="ru-RU"/>
              </w:rPr>
            </w:pPr>
          </w:p>
        </w:tc>
      </w:tr>
      <w:tr w:rsidR="009D2FE6" w:rsidRPr="009D2FE6" w:rsidTr="00315086">
        <w:trPr>
          <w:trHeight w:val="1296"/>
        </w:trPr>
        <w:tc>
          <w:tcPr>
            <w:tcW w:w="511" w:type="dxa"/>
            <w:tcBorders>
              <w:left w:val="single" w:sz="4" w:space="0" w:color="auto"/>
              <w:bottom w:val="single" w:sz="4" w:space="0" w:color="auto"/>
              <w:right w:val="single" w:sz="4" w:space="0" w:color="auto"/>
            </w:tcBorders>
          </w:tcPr>
          <w:p w:rsidR="008B002C" w:rsidRPr="009D2FE6" w:rsidRDefault="008B002C" w:rsidP="008B002C">
            <w:pPr>
              <w:spacing w:line="240" w:lineRule="auto"/>
              <w:rPr>
                <w:sz w:val="24"/>
                <w:lang w:eastAsia="ru-RU"/>
              </w:rPr>
            </w:pPr>
            <w:r w:rsidRPr="009D2FE6">
              <w:rPr>
                <w:sz w:val="24"/>
                <w:lang w:eastAsia="ru-RU"/>
              </w:rPr>
              <w:t>2.</w:t>
            </w:r>
          </w:p>
        </w:tc>
        <w:tc>
          <w:tcPr>
            <w:tcW w:w="2127" w:type="dxa"/>
            <w:tcBorders>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b/>
                <w:sz w:val="20"/>
                <w:szCs w:val="20"/>
                <w:lang w:val="ru-RU" w:eastAsia="ru-RU"/>
              </w:rPr>
              <w:t>Завдання №2</w:t>
            </w:r>
            <w:r w:rsidRPr="009D2FE6">
              <w:rPr>
                <w:sz w:val="20"/>
                <w:szCs w:val="20"/>
                <w:lang w:val="ru-RU" w:eastAsia="ru-RU"/>
              </w:rPr>
              <w:t xml:space="preserve"> </w:t>
            </w:r>
          </w:p>
          <w:p w:rsidR="008B002C" w:rsidRPr="009D2FE6" w:rsidRDefault="008B002C" w:rsidP="008B002C">
            <w:pPr>
              <w:spacing w:line="240" w:lineRule="auto"/>
              <w:rPr>
                <w:sz w:val="20"/>
                <w:szCs w:val="20"/>
                <w:lang w:val="ru-RU" w:eastAsia="ru-RU"/>
              </w:rPr>
            </w:pPr>
          </w:p>
          <w:p w:rsidR="008B002C" w:rsidRPr="009D2FE6" w:rsidRDefault="008B002C" w:rsidP="008B002C">
            <w:pPr>
              <w:spacing w:line="240" w:lineRule="auto"/>
              <w:rPr>
                <w:sz w:val="20"/>
                <w:szCs w:val="20"/>
                <w:lang w:val="ru-RU" w:eastAsia="ru-RU"/>
              </w:rPr>
            </w:pPr>
          </w:p>
          <w:p w:rsidR="008B002C" w:rsidRPr="009D2FE6" w:rsidRDefault="008B002C" w:rsidP="008B002C">
            <w:pPr>
              <w:spacing w:line="240" w:lineRule="auto"/>
              <w:rPr>
                <w:b/>
                <w:sz w:val="20"/>
                <w:szCs w:val="20"/>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ind w:right="91"/>
              <w:jc w:val="both"/>
              <w:rPr>
                <w:b/>
                <w:sz w:val="20"/>
                <w:szCs w:val="20"/>
                <w:lang w:eastAsia="ru-RU"/>
              </w:rPr>
            </w:pPr>
            <w:r w:rsidRPr="009D2FE6">
              <w:rPr>
                <w:b/>
                <w:sz w:val="20"/>
                <w:szCs w:val="20"/>
                <w:lang w:eastAsia="ru-RU"/>
              </w:rPr>
              <w:t>Захід 1</w:t>
            </w:r>
          </w:p>
          <w:p w:rsidR="008B002C" w:rsidRPr="009D2FE6" w:rsidRDefault="008B002C" w:rsidP="008B002C">
            <w:pPr>
              <w:tabs>
                <w:tab w:val="num" w:pos="104"/>
              </w:tabs>
              <w:spacing w:line="240" w:lineRule="auto"/>
              <w:ind w:right="91"/>
              <w:jc w:val="both"/>
              <w:rPr>
                <w:b/>
                <w:sz w:val="20"/>
                <w:szCs w:val="20"/>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val="ru-RU" w:eastAsia="ru-RU"/>
              </w:rPr>
            </w:pPr>
            <w:r w:rsidRPr="009D2FE6">
              <w:rPr>
                <w:sz w:val="20"/>
                <w:szCs w:val="20"/>
                <w:lang w:val="ru-RU" w:eastAsia="ru-RU"/>
              </w:rPr>
              <w:t>Виконавчий комітет</w:t>
            </w: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rPr>
                <w:sz w:val="20"/>
                <w:szCs w:val="20"/>
                <w:lang w:eastAsia="ru-RU"/>
              </w:rPr>
            </w:pPr>
            <w:r w:rsidRPr="009D2FE6">
              <w:rPr>
                <w:sz w:val="20"/>
                <w:szCs w:val="20"/>
                <w:lang w:eastAsia="ru-RU"/>
              </w:rPr>
              <w:t>Міський бюджет</w:t>
            </w: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b/>
                <w:sz w:val="20"/>
                <w:szCs w:val="20"/>
                <w:lang w:eastAsia="ru-RU"/>
              </w:rPr>
            </w:pPr>
            <w:r w:rsidRPr="009D2FE6">
              <w:rPr>
                <w:b/>
                <w:sz w:val="20"/>
                <w:szCs w:val="20"/>
                <w:lang w:eastAsia="ru-RU"/>
              </w:rPr>
              <w:t>99 000</w:t>
            </w:r>
          </w:p>
        </w:tc>
        <w:tc>
          <w:tcPr>
            <w:tcW w:w="2552" w:type="dxa"/>
            <w:tcBorders>
              <w:top w:val="single" w:sz="4" w:space="0" w:color="auto"/>
              <w:left w:val="single" w:sz="4" w:space="0" w:color="auto"/>
              <w:bottom w:val="single" w:sz="4" w:space="0" w:color="auto"/>
              <w:right w:val="single" w:sz="4" w:space="0" w:color="auto"/>
            </w:tcBorders>
          </w:tcPr>
          <w:p w:rsidR="008B002C" w:rsidRPr="009D2FE6" w:rsidRDefault="008B002C" w:rsidP="006031D2">
            <w:pPr>
              <w:spacing w:line="240" w:lineRule="auto"/>
              <w:jc w:val="both"/>
              <w:outlineLvl w:val="0"/>
              <w:rPr>
                <w:sz w:val="20"/>
                <w:szCs w:val="20"/>
                <w:lang w:eastAsia="ru-RU"/>
              </w:rPr>
            </w:pPr>
          </w:p>
        </w:tc>
      </w:tr>
      <w:tr w:rsidR="009D2FE6" w:rsidRPr="009D2FE6" w:rsidTr="00315086">
        <w:trPr>
          <w:trHeight w:val="221"/>
        </w:trPr>
        <w:tc>
          <w:tcPr>
            <w:tcW w:w="16104" w:type="dxa"/>
            <w:gridSpan w:val="8"/>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jc w:val="center"/>
              <w:outlineLvl w:val="0"/>
              <w:rPr>
                <w:sz w:val="20"/>
                <w:szCs w:val="20"/>
                <w:lang w:eastAsia="ru-RU"/>
              </w:rPr>
            </w:pPr>
            <w:r w:rsidRPr="009D2FE6">
              <w:rPr>
                <w:b/>
                <w:bCs/>
                <w:sz w:val="20"/>
                <w:szCs w:val="20"/>
                <w:lang w:eastAsia="ru-RU"/>
              </w:rPr>
              <w:t>2027 - 2028 рік</w:t>
            </w:r>
          </w:p>
        </w:tc>
      </w:tr>
      <w:tr w:rsidR="009D2FE6" w:rsidRPr="009D2FE6" w:rsidTr="00315086">
        <w:trPr>
          <w:trHeight w:val="2125"/>
        </w:trPr>
        <w:tc>
          <w:tcPr>
            <w:tcW w:w="511"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b/>
                <w:sz w:val="20"/>
                <w:szCs w:val="20"/>
                <w:lang w:eastAsia="ru-RU"/>
              </w:rPr>
            </w:pPr>
            <w:r w:rsidRPr="009D2FE6">
              <w:rPr>
                <w:b/>
                <w:sz w:val="20"/>
                <w:szCs w:val="20"/>
                <w:lang w:eastAsia="ru-RU"/>
              </w:rPr>
              <w:t xml:space="preserve">    3.</w:t>
            </w:r>
          </w:p>
          <w:p w:rsidR="008B002C" w:rsidRPr="009D2FE6" w:rsidRDefault="008B002C" w:rsidP="008B002C">
            <w:pPr>
              <w:spacing w:line="240" w:lineRule="auto"/>
              <w:jc w:val="center"/>
              <w:outlineLvl w:val="0"/>
              <w:rPr>
                <w:b/>
                <w:sz w:val="20"/>
                <w:szCs w:val="20"/>
                <w:lang w:eastAsia="ru-RU"/>
              </w:rPr>
            </w:pPr>
          </w:p>
          <w:p w:rsidR="008B002C" w:rsidRPr="009D2FE6" w:rsidRDefault="008B002C" w:rsidP="008B002C">
            <w:pPr>
              <w:spacing w:line="240" w:lineRule="auto"/>
              <w:jc w:val="center"/>
              <w:outlineLvl w:val="0"/>
              <w:rPr>
                <w:b/>
                <w:sz w:val="20"/>
                <w:szCs w:val="20"/>
                <w:lang w:eastAsia="ru-RU"/>
              </w:rPr>
            </w:pPr>
          </w:p>
          <w:p w:rsidR="008B002C" w:rsidRPr="009D2FE6" w:rsidRDefault="008B002C" w:rsidP="008B002C">
            <w:pPr>
              <w:spacing w:line="240" w:lineRule="auto"/>
              <w:jc w:val="center"/>
              <w:outlineLvl w:val="0"/>
              <w:rPr>
                <w:b/>
                <w:sz w:val="20"/>
                <w:szCs w:val="20"/>
                <w:lang w:eastAsia="ru-RU"/>
              </w:rPr>
            </w:pPr>
          </w:p>
          <w:p w:rsidR="008B002C" w:rsidRPr="009D2FE6" w:rsidRDefault="008B002C" w:rsidP="008B002C">
            <w:pPr>
              <w:spacing w:line="240" w:lineRule="auto"/>
              <w:jc w:val="center"/>
              <w:outlineLvl w:val="0"/>
              <w:rPr>
                <w:b/>
                <w:sz w:val="20"/>
                <w:szCs w:val="20"/>
                <w:lang w:eastAsia="ru-RU"/>
              </w:rPr>
            </w:pPr>
          </w:p>
          <w:p w:rsidR="008B002C" w:rsidRPr="009D2FE6" w:rsidRDefault="008B002C" w:rsidP="008B002C">
            <w:pPr>
              <w:spacing w:line="240" w:lineRule="auto"/>
              <w:jc w:val="center"/>
              <w:outlineLvl w:val="0"/>
              <w:rPr>
                <w:b/>
                <w:sz w:val="20"/>
                <w:szCs w:val="20"/>
                <w:lang w:eastAsia="ru-RU"/>
              </w:rPr>
            </w:pPr>
          </w:p>
          <w:p w:rsidR="008B002C" w:rsidRPr="009D2FE6" w:rsidRDefault="008B002C" w:rsidP="008B002C">
            <w:pPr>
              <w:spacing w:line="240" w:lineRule="auto"/>
              <w:jc w:val="center"/>
              <w:outlineLvl w:val="0"/>
              <w:rPr>
                <w:b/>
                <w:sz w:val="20"/>
                <w:szCs w:val="20"/>
                <w:lang w:eastAsia="ru-RU"/>
              </w:rPr>
            </w:pPr>
          </w:p>
          <w:p w:rsidR="008B002C" w:rsidRPr="009D2FE6" w:rsidRDefault="008B002C" w:rsidP="008B002C">
            <w:pPr>
              <w:spacing w:line="240" w:lineRule="auto"/>
              <w:jc w:val="center"/>
              <w:outlineLvl w:val="0"/>
              <w:rPr>
                <w:b/>
                <w:sz w:val="20"/>
                <w:szCs w:val="20"/>
                <w:lang w:eastAsia="ru-RU"/>
              </w:rPr>
            </w:pPr>
          </w:p>
        </w:tc>
        <w:tc>
          <w:tcPr>
            <w:tcW w:w="2127"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b/>
                <w:sz w:val="24"/>
                <w:lang w:eastAsia="ru-RU"/>
              </w:rPr>
            </w:pPr>
            <w:r w:rsidRPr="009D2FE6">
              <w:rPr>
                <w:b/>
                <w:sz w:val="22"/>
                <w:szCs w:val="22"/>
                <w:lang w:eastAsia="ru-RU"/>
              </w:rPr>
              <w:t>Завдання №3</w:t>
            </w:r>
          </w:p>
          <w:p w:rsidR="008B002C" w:rsidRPr="009D2FE6" w:rsidRDefault="008B002C" w:rsidP="006031D2">
            <w:pPr>
              <w:spacing w:line="240" w:lineRule="auto"/>
              <w:ind w:right="91"/>
              <w:jc w:val="both"/>
              <w:rPr>
                <w:sz w:val="24"/>
                <w:lang w:val="ru-RU" w:eastAsia="ru-RU"/>
              </w:rPr>
            </w:pPr>
          </w:p>
        </w:tc>
        <w:tc>
          <w:tcPr>
            <w:tcW w:w="4677" w:type="dxa"/>
            <w:tcBorders>
              <w:top w:val="single" w:sz="4" w:space="0" w:color="auto"/>
              <w:left w:val="single" w:sz="4" w:space="0" w:color="auto"/>
              <w:bottom w:val="single" w:sz="4" w:space="0" w:color="auto"/>
              <w:right w:val="single" w:sz="4" w:space="0" w:color="auto"/>
            </w:tcBorders>
          </w:tcPr>
          <w:p w:rsidR="008B002C" w:rsidRPr="009D2FE6" w:rsidRDefault="008B002C" w:rsidP="006031D2">
            <w:pPr>
              <w:spacing w:line="240" w:lineRule="auto"/>
              <w:ind w:right="91"/>
              <w:jc w:val="both"/>
              <w:rPr>
                <w:sz w:val="24"/>
                <w:lang w:eastAsia="ru-RU"/>
              </w:rPr>
            </w:pPr>
          </w:p>
        </w:tc>
        <w:tc>
          <w:tcPr>
            <w:tcW w:w="2410" w:type="dxa"/>
            <w:tcBorders>
              <w:top w:val="single" w:sz="4" w:space="0" w:color="auto"/>
              <w:left w:val="single" w:sz="4" w:space="0" w:color="auto"/>
              <w:bottom w:val="single" w:sz="4" w:space="0" w:color="auto"/>
              <w:right w:val="single" w:sz="4" w:space="0" w:color="auto"/>
            </w:tcBorders>
          </w:tcPr>
          <w:p w:rsidR="008B002C" w:rsidRPr="009D2FE6" w:rsidRDefault="008B002C" w:rsidP="006031D2">
            <w:pPr>
              <w:spacing w:line="240" w:lineRule="auto"/>
              <w:jc w:val="center"/>
              <w:outlineLvl w:val="0"/>
              <w:rPr>
                <w:sz w:val="20"/>
                <w:szCs w:val="20"/>
                <w:lang w:eastAsia="ru-RU"/>
              </w:rPr>
            </w:pPr>
          </w:p>
        </w:tc>
        <w:tc>
          <w:tcPr>
            <w:tcW w:w="1275"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r w:rsidRPr="009D2FE6">
              <w:rPr>
                <w:sz w:val="20"/>
                <w:szCs w:val="20"/>
                <w:lang w:eastAsia="ru-RU"/>
              </w:rPr>
              <w:t xml:space="preserve">Виконавчий комітет </w:t>
            </w:r>
          </w:p>
          <w:p w:rsidR="008B002C" w:rsidRPr="009D2FE6" w:rsidRDefault="008B002C" w:rsidP="008B002C">
            <w:pPr>
              <w:spacing w:line="240" w:lineRule="auto"/>
              <w:jc w:val="center"/>
              <w:outlineLvl w:val="0"/>
              <w:rPr>
                <w:sz w:val="20"/>
                <w:szCs w:val="20"/>
                <w:lang w:eastAsia="ru-RU"/>
              </w:rPr>
            </w:pPr>
          </w:p>
        </w:tc>
        <w:tc>
          <w:tcPr>
            <w:tcW w:w="1134"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outlineLvl w:val="0"/>
              <w:rPr>
                <w:sz w:val="20"/>
                <w:szCs w:val="20"/>
                <w:lang w:eastAsia="ru-RU"/>
              </w:rPr>
            </w:pPr>
            <w:r w:rsidRPr="009D2FE6">
              <w:rPr>
                <w:sz w:val="20"/>
                <w:szCs w:val="20"/>
                <w:lang w:eastAsia="ru-RU"/>
              </w:rPr>
              <w:t>Інші джерела</w:t>
            </w: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tc>
        <w:tc>
          <w:tcPr>
            <w:tcW w:w="1418" w:type="dxa"/>
            <w:tcBorders>
              <w:top w:val="single" w:sz="4" w:space="0" w:color="auto"/>
              <w:left w:val="single" w:sz="4" w:space="0" w:color="auto"/>
              <w:bottom w:val="single" w:sz="4" w:space="0" w:color="auto"/>
              <w:right w:val="single" w:sz="4" w:space="0" w:color="auto"/>
            </w:tcBorders>
          </w:tcPr>
          <w:p w:rsidR="008B002C" w:rsidRPr="009D2FE6" w:rsidRDefault="008B002C" w:rsidP="008B002C">
            <w:pPr>
              <w:spacing w:line="240" w:lineRule="auto"/>
              <w:jc w:val="center"/>
              <w:outlineLvl w:val="0"/>
              <w:rPr>
                <w:sz w:val="20"/>
                <w:szCs w:val="20"/>
                <w:lang w:eastAsia="ru-RU"/>
              </w:rPr>
            </w:pPr>
            <w:r w:rsidRPr="009D2FE6">
              <w:rPr>
                <w:sz w:val="20"/>
                <w:szCs w:val="20"/>
                <w:lang w:eastAsia="ru-RU"/>
              </w:rPr>
              <w:t>1 000 000</w:t>
            </w: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p w:rsidR="008B002C" w:rsidRPr="009D2FE6" w:rsidRDefault="008B002C" w:rsidP="008B002C">
            <w:pPr>
              <w:spacing w:line="240" w:lineRule="auto"/>
              <w:jc w:val="center"/>
              <w:outlineLvl w:val="0"/>
              <w:rPr>
                <w:sz w:val="20"/>
                <w:szCs w:val="20"/>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8B002C" w:rsidRPr="009D2FE6" w:rsidRDefault="008B002C" w:rsidP="008B002C">
            <w:pPr>
              <w:spacing w:line="240" w:lineRule="auto"/>
              <w:outlineLvl w:val="0"/>
              <w:rPr>
                <w:sz w:val="20"/>
                <w:szCs w:val="20"/>
                <w:lang w:eastAsia="ru-RU"/>
              </w:rPr>
            </w:pPr>
          </w:p>
        </w:tc>
      </w:tr>
    </w:tbl>
    <w:p w:rsidR="008B002C" w:rsidRPr="009D2FE6" w:rsidRDefault="008B002C" w:rsidP="008B002C">
      <w:pPr>
        <w:spacing w:line="240" w:lineRule="auto"/>
        <w:rPr>
          <w:b/>
          <w:sz w:val="26"/>
          <w:szCs w:val="26"/>
          <w:lang w:eastAsia="ru-RU"/>
        </w:rPr>
      </w:pPr>
    </w:p>
    <w:p w:rsidR="008B002C" w:rsidRPr="009D2FE6" w:rsidRDefault="008B002C" w:rsidP="008B002C">
      <w:pPr>
        <w:spacing w:line="240" w:lineRule="auto"/>
        <w:rPr>
          <w:b/>
          <w:sz w:val="26"/>
          <w:szCs w:val="26"/>
          <w:lang w:eastAsia="ru-RU"/>
        </w:rPr>
      </w:pPr>
    </w:p>
    <w:p w:rsidR="00BC5B7B" w:rsidRPr="009D2FE6" w:rsidRDefault="00BC5B7B" w:rsidP="008B002C">
      <w:pPr>
        <w:spacing w:line="240" w:lineRule="auto"/>
        <w:rPr>
          <w:b/>
          <w:sz w:val="26"/>
          <w:szCs w:val="26"/>
          <w:lang w:eastAsia="ru-RU"/>
        </w:rPr>
      </w:pPr>
      <w:r w:rsidRPr="009D2FE6">
        <w:rPr>
          <w:sz w:val="24"/>
          <w:lang w:val="ru-RU" w:eastAsia="ru-RU"/>
        </w:rPr>
        <w:t xml:space="preserve">Керуючий справами виконавчого комітету                           </w:t>
      </w:r>
      <w:r w:rsidRPr="009D2FE6">
        <w:rPr>
          <w:sz w:val="24"/>
          <w:lang w:val="ru-RU" w:eastAsia="ru-RU"/>
        </w:rPr>
        <w:tab/>
      </w:r>
      <w:r w:rsidRPr="009D2FE6">
        <w:rPr>
          <w:sz w:val="24"/>
          <w:lang w:val="ru-RU" w:eastAsia="ru-RU"/>
        </w:rPr>
        <w:tab/>
      </w:r>
      <w:r w:rsidRPr="009D2FE6">
        <w:rPr>
          <w:sz w:val="24"/>
          <w:lang w:val="ru-RU" w:eastAsia="ru-RU"/>
        </w:rPr>
        <w:tab/>
      </w:r>
      <w:r w:rsidRPr="009D2FE6">
        <w:rPr>
          <w:sz w:val="24"/>
          <w:lang w:val="ru-RU" w:eastAsia="ru-RU"/>
        </w:rPr>
        <w:tab/>
      </w:r>
      <w:r w:rsidRPr="009D2FE6">
        <w:rPr>
          <w:sz w:val="24"/>
          <w:lang w:val="ru-RU" w:eastAsia="ru-RU"/>
        </w:rPr>
        <w:tab/>
        <w:t xml:space="preserve">            Анатолій МЕЛЬНІКОВ</w:t>
      </w:r>
    </w:p>
    <w:p w:rsidR="00BC5B7B" w:rsidRPr="009D2FE6" w:rsidRDefault="00BC5B7B" w:rsidP="008B002C">
      <w:pPr>
        <w:spacing w:line="240" w:lineRule="auto"/>
        <w:rPr>
          <w:b/>
          <w:sz w:val="26"/>
          <w:szCs w:val="26"/>
          <w:lang w:eastAsia="ru-RU"/>
        </w:rPr>
        <w:sectPr w:rsidR="00BC5B7B" w:rsidRPr="009D2FE6">
          <w:pgSz w:w="16838" w:h="11906" w:orient="landscape"/>
          <w:pgMar w:top="426" w:right="851" w:bottom="180" w:left="1418" w:header="720" w:footer="720" w:gutter="0"/>
          <w:cols w:space="720"/>
        </w:sectPr>
      </w:pPr>
    </w:p>
    <w:p w:rsidR="00BE7EE6" w:rsidRPr="009D2FE6" w:rsidRDefault="00BE7EE6" w:rsidP="00BC5B7B">
      <w:pPr>
        <w:rPr>
          <w:b/>
          <w:sz w:val="24"/>
          <w:u w:val="single"/>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424</w:t>
      </w:r>
    </w:p>
    <w:p w:rsidR="00BE7EE6" w:rsidRPr="009D2FE6" w:rsidRDefault="00BE7EE6" w:rsidP="00F65398">
      <w:pPr>
        <w:ind w:left="4956" w:firstLine="708"/>
        <w:rPr>
          <w:b/>
          <w:sz w:val="24"/>
          <w:u w:val="single"/>
        </w:rPr>
      </w:pPr>
    </w:p>
    <w:p w:rsidR="00C86395" w:rsidRPr="009D2FE6" w:rsidRDefault="00C86395" w:rsidP="00C86395">
      <w:pPr>
        <w:widowControl w:val="0"/>
        <w:spacing w:line="240" w:lineRule="auto"/>
        <w:rPr>
          <w:rFonts w:eastAsia="Arial Unicode MS" w:cs="Arial Unicode MS"/>
          <w:sz w:val="24"/>
          <w:lang w:eastAsia="ru-RU"/>
        </w:rPr>
      </w:pPr>
      <w:r w:rsidRPr="009D2FE6">
        <w:rPr>
          <w:sz w:val="24"/>
        </w:rPr>
        <w:t xml:space="preserve">Про погодження внесення змін до </w:t>
      </w:r>
      <w:r w:rsidRPr="009D2FE6">
        <w:rPr>
          <w:rFonts w:eastAsia="Arial Unicode MS" w:cs="Arial Unicode MS"/>
          <w:sz w:val="24"/>
          <w:lang w:eastAsia="ru-RU"/>
        </w:rPr>
        <w:t xml:space="preserve">Комплексної </w:t>
      </w:r>
    </w:p>
    <w:p w:rsidR="00C86395" w:rsidRPr="009D2FE6" w:rsidRDefault="00C86395" w:rsidP="00C86395">
      <w:pPr>
        <w:widowControl w:val="0"/>
        <w:spacing w:line="240" w:lineRule="auto"/>
        <w:rPr>
          <w:rFonts w:eastAsia="Arial Unicode MS" w:cs="Arial Unicode MS"/>
          <w:b/>
          <w:sz w:val="24"/>
          <w:lang w:eastAsia="ru-RU"/>
        </w:rPr>
      </w:pPr>
      <w:r w:rsidRPr="009D2FE6">
        <w:rPr>
          <w:rFonts w:eastAsia="Arial Unicode MS" w:cs="Arial Unicode MS"/>
          <w:sz w:val="24"/>
          <w:lang w:eastAsia="ru-RU"/>
        </w:rPr>
        <w:t>програми</w:t>
      </w:r>
      <w:r w:rsidRPr="009D2FE6">
        <w:rPr>
          <w:rFonts w:eastAsia="Arial Unicode MS" w:cs="Arial Unicode MS"/>
          <w:b/>
          <w:sz w:val="24"/>
          <w:lang w:eastAsia="ru-RU"/>
        </w:rPr>
        <w:t xml:space="preserve"> </w:t>
      </w:r>
      <w:r w:rsidRPr="009D2FE6">
        <w:rPr>
          <w:rFonts w:eastAsia="Arial Unicode MS" w:cs="Arial Unicode MS"/>
          <w:bCs/>
          <w:sz w:val="24"/>
        </w:rPr>
        <w:t xml:space="preserve">щодо забезпечення цивільного захисту, </w:t>
      </w:r>
    </w:p>
    <w:p w:rsidR="00C86395" w:rsidRPr="009D2FE6" w:rsidRDefault="00C86395" w:rsidP="00C86395">
      <w:pPr>
        <w:widowControl w:val="0"/>
        <w:shd w:val="clear" w:color="auto" w:fill="FFFFFF"/>
        <w:spacing w:line="240" w:lineRule="auto"/>
        <w:rPr>
          <w:rFonts w:eastAsia="Arial Unicode MS" w:cs="Arial Unicode MS"/>
          <w:bCs/>
          <w:sz w:val="24"/>
        </w:rPr>
      </w:pPr>
      <w:r w:rsidRPr="009D2FE6">
        <w:rPr>
          <w:rFonts w:eastAsia="Arial Unicode MS" w:cs="Arial Unicode MS"/>
          <w:bCs/>
          <w:sz w:val="24"/>
        </w:rPr>
        <w:t xml:space="preserve">пожежної та техногенної безпеки закладів </w:t>
      </w:r>
    </w:p>
    <w:p w:rsidR="00C86395" w:rsidRPr="009D2FE6" w:rsidRDefault="00C86395" w:rsidP="00C86395">
      <w:pPr>
        <w:widowControl w:val="0"/>
        <w:shd w:val="clear" w:color="auto" w:fill="FFFFFF"/>
        <w:spacing w:line="240" w:lineRule="auto"/>
        <w:rPr>
          <w:rFonts w:eastAsia="Arial Unicode MS" w:cs="Arial Unicode MS"/>
          <w:bCs/>
          <w:sz w:val="24"/>
        </w:rPr>
      </w:pPr>
      <w:r w:rsidRPr="009D2FE6">
        <w:rPr>
          <w:rFonts w:eastAsia="Arial Unicode MS" w:cs="Arial Unicode MS"/>
          <w:bCs/>
          <w:sz w:val="24"/>
        </w:rPr>
        <w:t xml:space="preserve">освіти, медичних закладів, закладів культури, </w:t>
      </w:r>
    </w:p>
    <w:p w:rsidR="00C86395" w:rsidRPr="009D2FE6" w:rsidRDefault="00C86395" w:rsidP="00C86395">
      <w:pPr>
        <w:widowControl w:val="0"/>
        <w:shd w:val="clear" w:color="auto" w:fill="FFFFFF"/>
        <w:spacing w:line="240" w:lineRule="auto"/>
        <w:rPr>
          <w:rFonts w:eastAsia="Arial Unicode MS" w:cs="Arial Unicode MS"/>
          <w:bCs/>
          <w:sz w:val="24"/>
        </w:rPr>
      </w:pPr>
      <w:r w:rsidRPr="009D2FE6">
        <w:rPr>
          <w:rFonts w:eastAsia="Arial Unicode MS" w:cs="Arial Unicode MS"/>
          <w:bCs/>
          <w:sz w:val="24"/>
        </w:rPr>
        <w:t>управління соціального захисту населення на території</w:t>
      </w:r>
    </w:p>
    <w:p w:rsidR="00C86395" w:rsidRPr="009D2FE6" w:rsidRDefault="00C86395" w:rsidP="00C86395">
      <w:pPr>
        <w:widowControl w:val="0"/>
        <w:shd w:val="clear" w:color="auto" w:fill="FFFFFF"/>
        <w:spacing w:line="240" w:lineRule="auto"/>
        <w:rPr>
          <w:rFonts w:eastAsia="Arial Unicode MS" w:cs="Arial Unicode MS"/>
          <w:bCs/>
          <w:sz w:val="24"/>
        </w:rPr>
      </w:pPr>
      <w:r w:rsidRPr="009D2FE6">
        <w:rPr>
          <w:rFonts w:eastAsia="Arial Unicode MS" w:cs="Arial Unicode MS"/>
          <w:bCs/>
          <w:sz w:val="24"/>
        </w:rPr>
        <w:t xml:space="preserve">Новороздільської територіальної громади </w:t>
      </w:r>
    </w:p>
    <w:p w:rsidR="00C86395" w:rsidRPr="009D2FE6" w:rsidRDefault="00C86395" w:rsidP="00C86395">
      <w:pPr>
        <w:widowControl w:val="0"/>
        <w:shd w:val="clear" w:color="auto" w:fill="FFFFFF"/>
        <w:spacing w:line="240" w:lineRule="auto"/>
        <w:rPr>
          <w:rFonts w:eastAsia="Arial Unicode MS" w:cs="Arial Unicode MS"/>
          <w:bCs/>
          <w:sz w:val="24"/>
        </w:rPr>
      </w:pPr>
      <w:r w:rsidRPr="009D2FE6">
        <w:rPr>
          <w:rFonts w:eastAsia="Arial Unicode MS" w:cs="Arial Unicode MS"/>
          <w:bCs/>
          <w:sz w:val="24"/>
        </w:rPr>
        <w:t>на 2026 рік прогноз  2027 -2028роки</w:t>
      </w:r>
    </w:p>
    <w:p w:rsidR="00C86395" w:rsidRPr="009D2FE6" w:rsidRDefault="00C86395" w:rsidP="00C86395">
      <w:pPr>
        <w:spacing w:line="240" w:lineRule="auto"/>
        <w:jc w:val="both"/>
        <w:rPr>
          <w:sz w:val="24"/>
        </w:rPr>
      </w:pPr>
    </w:p>
    <w:p w:rsidR="00C86395" w:rsidRPr="009D2FE6" w:rsidRDefault="00C86395" w:rsidP="00C86395">
      <w:pPr>
        <w:widowControl w:val="0"/>
        <w:spacing w:line="240" w:lineRule="auto"/>
        <w:jc w:val="both"/>
        <w:rPr>
          <w:rFonts w:eastAsia="Arial Unicode MS" w:cs="Arial Unicode MS"/>
          <w:b/>
          <w:sz w:val="24"/>
          <w:lang w:eastAsia="ru-RU"/>
        </w:rPr>
      </w:pPr>
      <w:r w:rsidRPr="009D2FE6">
        <w:rPr>
          <w:sz w:val="24"/>
        </w:rPr>
        <w:t xml:space="preserve">          Заслухавши інформацію начальника </w:t>
      </w:r>
      <w:r w:rsidRPr="009D2FE6">
        <w:rPr>
          <w:sz w:val="24"/>
          <w:lang w:eastAsia="ru-RU"/>
        </w:rPr>
        <w:t>відділу з питань надзвичайних ситуацій, правоохоронної та</w:t>
      </w:r>
      <w:r w:rsidRPr="009D2FE6">
        <w:rPr>
          <w:sz w:val="24"/>
        </w:rPr>
        <w:t xml:space="preserve"> </w:t>
      </w:r>
      <w:r w:rsidRPr="009D2FE6">
        <w:rPr>
          <w:sz w:val="24"/>
          <w:lang w:eastAsia="ru-RU"/>
        </w:rPr>
        <w:t xml:space="preserve">оборонно-мобілізаційної роботи Уляни Скоропад </w:t>
      </w:r>
      <w:r w:rsidRPr="009D2FE6">
        <w:rPr>
          <w:sz w:val="24"/>
        </w:rPr>
        <w:t xml:space="preserve">щодо необхідності   внесення змін до </w:t>
      </w:r>
      <w:r w:rsidRPr="009D2FE6">
        <w:rPr>
          <w:rFonts w:eastAsia="Arial Unicode MS" w:cs="Arial Unicode MS"/>
          <w:sz w:val="24"/>
          <w:lang w:eastAsia="ru-RU"/>
        </w:rPr>
        <w:t>Комплексної програми</w:t>
      </w:r>
      <w:r w:rsidRPr="009D2FE6">
        <w:rPr>
          <w:rFonts w:eastAsia="Arial Unicode MS" w:cs="Arial Unicode MS"/>
          <w:b/>
          <w:sz w:val="24"/>
          <w:lang w:eastAsia="ru-RU"/>
        </w:rPr>
        <w:t xml:space="preserve"> </w:t>
      </w:r>
      <w:r w:rsidRPr="009D2FE6">
        <w:rPr>
          <w:rFonts w:eastAsia="Arial Unicode MS" w:cs="Arial Unicode MS"/>
          <w:bCs/>
          <w:sz w:val="24"/>
        </w:rPr>
        <w:t xml:space="preserve">щодо забезпечення цивільного захисту, </w:t>
      </w:r>
      <w:r w:rsidRPr="009D2FE6">
        <w:rPr>
          <w:rFonts w:eastAsia="Arial Unicode MS" w:cs="Arial Unicode MS"/>
          <w:b/>
          <w:sz w:val="24"/>
          <w:lang w:eastAsia="ru-RU"/>
        </w:rPr>
        <w:t xml:space="preserve"> </w:t>
      </w:r>
      <w:r w:rsidRPr="009D2FE6">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9D2FE6">
        <w:rPr>
          <w:rFonts w:eastAsia="Arial Unicode MS" w:cs="Arial Unicode MS"/>
          <w:b/>
          <w:sz w:val="24"/>
          <w:lang w:eastAsia="ru-RU"/>
        </w:rPr>
        <w:t xml:space="preserve"> </w:t>
      </w:r>
      <w:r w:rsidRPr="009D2FE6">
        <w:rPr>
          <w:rFonts w:eastAsia="Arial Unicode MS" w:cs="Arial Unicode MS"/>
          <w:bCs/>
          <w:sz w:val="24"/>
        </w:rPr>
        <w:t>Новороздільської територіальної громади на 2026 рік прогноз  2027 -2028роки</w:t>
      </w:r>
      <w:r w:rsidRPr="009D2FE6">
        <w:rPr>
          <w:sz w:val="24"/>
          <w:lang w:eastAsia="ru-RU"/>
        </w:rPr>
        <w:t xml:space="preserve">, </w:t>
      </w:r>
      <w:r w:rsidRPr="009D2FE6">
        <w:rPr>
          <w:noProof/>
          <w:sz w:val="24"/>
          <w:lang w:eastAsia="ru-RU"/>
        </w:rPr>
        <w:t>відповідно до п.п.1 п.«а» ч.1 ст.27, ст. 36</w:t>
      </w:r>
      <w:r w:rsidRPr="009D2FE6">
        <w:rPr>
          <w:noProof/>
          <w:sz w:val="24"/>
          <w:vertAlign w:val="superscript"/>
          <w:lang w:eastAsia="ru-RU"/>
        </w:rPr>
        <w:t>1</w:t>
      </w:r>
      <w:r w:rsidRPr="009D2FE6">
        <w:rPr>
          <w:noProof/>
          <w:sz w:val="24"/>
          <w:lang w:eastAsia="ru-RU"/>
        </w:rPr>
        <w:t>, ст. 40, п.1 ч.2 ст. 52 Закону України «Про місцеве самоврядування в Україні»</w:t>
      </w:r>
      <w:r w:rsidRPr="009D2FE6">
        <w:rPr>
          <w:sz w:val="24"/>
          <w:lang w:eastAsia="ru-RU"/>
        </w:rPr>
        <w:t xml:space="preserve">, виконавчий комітет  Новороздільської міської ради </w:t>
      </w:r>
    </w:p>
    <w:p w:rsidR="00315086" w:rsidRPr="009D2FE6" w:rsidRDefault="00315086" w:rsidP="00C863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p>
    <w:p w:rsidR="00C86395" w:rsidRPr="009D2FE6" w:rsidRDefault="00C86395" w:rsidP="00C863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sz w:val="24"/>
        </w:rPr>
        <w:t>ВИРІШИВ:</w:t>
      </w:r>
    </w:p>
    <w:p w:rsidR="00C86395" w:rsidRPr="009D2FE6" w:rsidRDefault="00C86395" w:rsidP="00C86395">
      <w:pPr>
        <w:spacing w:line="240" w:lineRule="auto"/>
        <w:jc w:val="both"/>
        <w:rPr>
          <w:sz w:val="26"/>
          <w:szCs w:val="26"/>
        </w:rPr>
      </w:pPr>
    </w:p>
    <w:p w:rsidR="00C86395" w:rsidRPr="009D2FE6" w:rsidRDefault="00C86395" w:rsidP="00C86395">
      <w:pPr>
        <w:spacing w:line="240" w:lineRule="auto"/>
        <w:ind w:firstLine="567"/>
        <w:jc w:val="both"/>
        <w:rPr>
          <w:sz w:val="24"/>
          <w:lang w:eastAsia="ru-RU"/>
        </w:rPr>
      </w:pPr>
      <w:r w:rsidRPr="009D2FE6">
        <w:rPr>
          <w:sz w:val="24"/>
        </w:rPr>
        <w:t xml:space="preserve">1.Погодити внесення змін до </w:t>
      </w:r>
      <w:r w:rsidRPr="009D2FE6">
        <w:rPr>
          <w:rFonts w:eastAsia="Arial Unicode MS" w:cs="Arial Unicode MS"/>
          <w:sz w:val="24"/>
          <w:lang w:eastAsia="ru-RU"/>
        </w:rPr>
        <w:t>Комплексної програми</w:t>
      </w:r>
      <w:r w:rsidRPr="009D2FE6">
        <w:rPr>
          <w:rFonts w:eastAsia="Arial Unicode MS" w:cs="Arial Unicode MS"/>
          <w:b/>
          <w:sz w:val="24"/>
          <w:lang w:eastAsia="ru-RU"/>
        </w:rPr>
        <w:t xml:space="preserve"> </w:t>
      </w:r>
      <w:r w:rsidRPr="009D2FE6">
        <w:rPr>
          <w:rFonts w:eastAsia="Arial Unicode MS" w:cs="Arial Unicode MS"/>
          <w:bCs/>
          <w:sz w:val="24"/>
        </w:rPr>
        <w:t xml:space="preserve">щодо забезпечення цивільного захисту, </w:t>
      </w:r>
      <w:r w:rsidRPr="009D2FE6">
        <w:rPr>
          <w:rFonts w:eastAsia="Arial Unicode MS" w:cs="Arial Unicode MS"/>
          <w:b/>
          <w:sz w:val="24"/>
          <w:lang w:eastAsia="ru-RU"/>
        </w:rPr>
        <w:t xml:space="preserve"> </w:t>
      </w:r>
      <w:r w:rsidRPr="009D2FE6">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9D2FE6">
        <w:rPr>
          <w:rFonts w:eastAsia="Arial Unicode MS" w:cs="Arial Unicode MS"/>
          <w:b/>
          <w:sz w:val="24"/>
          <w:lang w:eastAsia="ru-RU"/>
        </w:rPr>
        <w:t xml:space="preserve"> </w:t>
      </w:r>
      <w:r w:rsidRPr="009D2FE6">
        <w:rPr>
          <w:rFonts w:eastAsia="Arial Unicode MS" w:cs="Arial Unicode MS"/>
          <w:bCs/>
          <w:sz w:val="24"/>
        </w:rPr>
        <w:t>Новороздільської територіальної громади на 2026 рік прогноз  2027 -2028роки,</w:t>
      </w:r>
      <w:r w:rsidRPr="009D2FE6">
        <w:rPr>
          <w:sz w:val="24"/>
          <w:lang w:eastAsia="en-US"/>
        </w:rPr>
        <w:t xml:space="preserve"> затвердженої рішенням Новороздільської міської ради від 19.03.2026р. №2631, а саме:  </w:t>
      </w:r>
      <w:r w:rsidRPr="009D2FE6">
        <w:rPr>
          <w:rFonts w:eastAsia="Arial Unicode MS" w:cs="Arial Unicode MS"/>
          <w:sz w:val="24"/>
          <w:lang w:eastAsia="ru-RU"/>
        </w:rPr>
        <w:t>Комплексну програму</w:t>
      </w:r>
      <w:r w:rsidRPr="009D2FE6">
        <w:rPr>
          <w:rFonts w:eastAsia="Arial Unicode MS" w:cs="Arial Unicode MS"/>
          <w:b/>
          <w:sz w:val="24"/>
          <w:lang w:eastAsia="ru-RU"/>
        </w:rPr>
        <w:t xml:space="preserve"> </w:t>
      </w:r>
      <w:r w:rsidRPr="009D2FE6">
        <w:rPr>
          <w:rFonts w:eastAsia="Arial Unicode MS" w:cs="Arial Unicode MS"/>
          <w:bCs/>
          <w:sz w:val="24"/>
        </w:rPr>
        <w:t xml:space="preserve">щодо забезпечення цивільного захисту, </w:t>
      </w:r>
      <w:r w:rsidRPr="009D2FE6">
        <w:rPr>
          <w:rFonts w:eastAsia="Arial Unicode MS" w:cs="Arial Unicode MS"/>
          <w:b/>
          <w:sz w:val="24"/>
          <w:lang w:eastAsia="ru-RU"/>
        </w:rPr>
        <w:t xml:space="preserve"> </w:t>
      </w:r>
      <w:r w:rsidRPr="009D2FE6">
        <w:rPr>
          <w:rFonts w:eastAsia="Arial Unicode MS" w:cs="Arial Unicode MS"/>
          <w:bCs/>
          <w:sz w:val="24"/>
        </w:rPr>
        <w:t>пожежної та техногенної безпеки закладів освіти, медичних закладів, закладів культури, управління соціального захисту населення на території</w:t>
      </w:r>
      <w:r w:rsidRPr="009D2FE6">
        <w:rPr>
          <w:rFonts w:eastAsia="Arial Unicode MS" w:cs="Arial Unicode MS"/>
          <w:b/>
          <w:sz w:val="24"/>
          <w:lang w:eastAsia="ru-RU"/>
        </w:rPr>
        <w:t xml:space="preserve"> </w:t>
      </w:r>
      <w:r w:rsidRPr="009D2FE6">
        <w:rPr>
          <w:rFonts w:eastAsia="Arial Unicode MS" w:cs="Arial Unicode MS"/>
          <w:bCs/>
          <w:sz w:val="24"/>
        </w:rPr>
        <w:t xml:space="preserve">Новороздільської територіальної громади на 2026 рік прогноз  2027-2028роки </w:t>
      </w:r>
      <w:r w:rsidRPr="009D2FE6">
        <w:rPr>
          <w:sz w:val="24"/>
          <w:lang w:eastAsia="en-US"/>
        </w:rPr>
        <w:t>викласти у новій редакції, згідно додатку.</w:t>
      </w:r>
    </w:p>
    <w:p w:rsidR="00C86395" w:rsidRPr="009D2FE6" w:rsidRDefault="00C86395" w:rsidP="00C86395">
      <w:pPr>
        <w:spacing w:line="240" w:lineRule="auto"/>
        <w:jc w:val="both"/>
        <w:rPr>
          <w:sz w:val="24"/>
          <w:lang w:eastAsia="ru-RU"/>
        </w:rPr>
      </w:pPr>
    </w:p>
    <w:p w:rsidR="00C86395" w:rsidRPr="009D2FE6" w:rsidRDefault="00C86395" w:rsidP="00C86395">
      <w:pPr>
        <w:spacing w:line="240" w:lineRule="auto"/>
        <w:jc w:val="both"/>
        <w:rPr>
          <w:sz w:val="24"/>
          <w:lang w:eastAsia="ru-RU"/>
        </w:rPr>
      </w:pPr>
      <w:r w:rsidRPr="009D2FE6">
        <w:rPr>
          <w:sz w:val="24"/>
          <w:lang w:eastAsia="ru-RU"/>
        </w:rPr>
        <w:t>2.Відділу з питань надзвичайних ситуацій, правоохоронної та</w:t>
      </w:r>
      <w:r w:rsidRPr="009D2FE6">
        <w:rPr>
          <w:sz w:val="24"/>
        </w:rPr>
        <w:t xml:space="preserve"> </w:t>
      </w:r>
      <w:r w:rsidRPr="009D2FE6">
        <w:rPr>
          <w:sz w:val="24"/>
          <w:lang w:eastAsia="ru-RU"/>
        </w:rPr>
        <w:t>оборонно-мобілізаційної роботи (нач. Скоропад У.М.) подати дану Програму на розгляд сесією міської ради.</w:t>
      </w:r>
    </w:p>
    <w:p w:rsidR="00C86395" w:rsidRPr="009D2FE6" w:rsidRDefault="00C86395" w:rsidP="00C86395">
      <w:pPr>
        <w:spacing w:line="240" w:lineRule="auto"/>
        <w:jc w:val="both"/>
        <w:rPr>
          <w:sz w:val="24"/>
          <w:lang w:eastAsia="en-US"/>
        </w:rPr>
      </w:pPr>
    </w:p>
    <w:p w:rsidR="00C86395" w:rsidRPr="009D2FE6" w:rsidRDefault="00C86395" w:rsidP="008A1647">
      <w:pPr>
        <w:spacing w:line="240" w:lineRule="auto"/>
        <w:jc w:val="both"/>
        <w:rPr>
          <w:sz w:val="24"/>
          <w:lang w:eastAsia="ru-RU"/>
        </w:rPr>
      </w:pPr>
      <w:r w:rsidRPr="009D2FE6">
        <w:rPr>
          <w:sz w:val="24"/>
          <w:lang w:eastAsia="en-US"/>
        </w:rPr>
        <w:t>3</w:t>
      </w:r>
      <w:r w:rsidRPr="009D2FE6">
        <w:rPr>
          <w:bCs/>
          <w:sz w:val="24"/>
          <w:lang w:eastAsia="ru-RU"/>
        </w:rPr>
        <w:t>.Контроль за виконанням даного рішення покласти на першого заступника міського голови Гулія М.М.</w:t>
      </w:r>
    </w:p>
    <w:p w:rsidR="008A1647" w:rsidRPr="009D2FE6" w:rsidRDefault="008A1647" w:rsidP="008A1647">
      <w:pPr>
        <w:spacing w:line="240" w:lineRule="auto"/>
        <w:jc w:val="both"/>
        <w:rPr>
          <w:sz w:val="24"/>
          <w:lang w:eastAsia="ru-RU"/>
        </w:rPr>
      </w:pPr>
    </w:p>
    <w:p w:rsidR="008A1647" w:rsidRPr="009D2FE6" w:rsidRDefault="008A1647" w:rsidP="008A1647">
      <w:pPr>
        <w:spacing w:line="240" w:lineRule="auto"/>
        <w:jc w:val="both"/>
        <w:rPr>
          <w:sz w:val="24"/>
          <w:lang w:eastAsia="ru-RU"/>
        </w:rPr>
      </w:pPr>
    </w:p>
    <w:p w:rsidR="00C86395" w:rsidRPr="009D2FE6" w:rsidRDefault="00C86395" w:rsidP="00C86395">
      <w:pPr>
        <w:spacing w:after="200" w:line="276" w:lineRule="auto"/>
        <w:jc w:val="both"/>
        <w:rPr>
          <w:sz w:val="24"/>
          <w:lang w:eastAsia="en-US"/>
        </w:rPr>
      </w:pPr>
      <w:r w:rsidRPr="009D2FE6">
        <w:rPr>
          <w:sz w:val="24"/>
          <w:lang w:val="ru-RU" w:eastAsia="en-US"/>
        </w:rPr>
        <w:t xml:space="preserve">МІСЬКИЙ ГОЛОВА                                      </w:t>
      </w:r>
      <w:r w:rsidRPr="009D2FE6">
        <w:rPr>
          <w:sz w:val="24"/>
          <w:lang w:eastAsia="en-US"/>
        </w:rPr>
        <w:t xml:space="preserve">                   </w:t>
      </w:r>
      <w:r w:rsidRPr="009D2FE6">
        <w:rPr>
          <w:sz w:val="24"/>
          <w:lang w:val="ru-RU" w:eastAsia="en-US"/>
        </w:rPr>
        <w:t xml:space="preserve">                             </w:t>
      </w:r>
      <w:r w:rsidRPr="009D2FE6">
        <w:rPr>
          <w:sz w:val="24"/>
          <w:lang w:eastAsia="en-US"/>
        </w:rPr>
        <w:t>Ярина ЯЦЕНКО</w:t>
      </w:r>
    </w:p>
    <w:p w:rsidR="00C86395" w:rsidRPr="009D2FE6" w:rsidRDefault="00C86395" w:rsidP="00C86395">
      <w:pPr>
        <w:spacing w:after="200" w:line="276" w:lineRule="auto"/>
        <w:jc w:val="both"/>
        <w:rPr>
          <w:sz w:val="24"/>
          <w:lang w:eastAsia="en-US"/>
        </w:rPr>
      </w:pPr>
    </w:p>
    <w:p w:rsidR="004C010C" w:rsidRPr="009D2FE6" w:rsidRDefault="004C010C" w:rsidP="00C86395">
      <w:pPr>
        <w:spacing w:line="240" w:lineRule="auto"/>
        <w:jc w:val="center"/>
        <w:rPr>
          <w:sz w:val="24"/>
          <w:lang w:eastAsia="en-US"/>
        </w:rPr>
      </w:pPr>
    </w:p>
    <w:p w:rsidR="008A1647" w:rsidRPr="009D2FE6" w:rsidRDefault="008A1647" w:rsidP="00C86395">
      <w:pPr>
        <w:spacing w:line="240" w:lineRule="auto"/>
        <w:jc w:val="center"/>
        <w:rPr>
          <w:sz w:val="24"/>
          <w:lang w:eastAsia="en-US"/>
        </w:rPr>
      </w:pPr>
    </w:p>
    <w:p w:rsidR="002313C6" w:rsidRPr="009D2FE6" w:rsidRDefault="002313C6" w:rsidP="002313C6">
      <w:pPr>
        <w:spacing w:line="240" w:lineRule="auto"/>
        <w:ind w:left="4956" w:firstLine="708"/>
        <w:rPr>
          <w:sz w:val="24"/>
          <w:lang w:eastAsia="ru-RU"/>
        </w:rPr>
      </w:pPr>
      <w:r w:rsidRPr="009D2FE6">
        <w:rPr>
          <w:sz w:val="24"/>
          <w:lang w:eastAsia="ru-RU"/>
        </w:rPr>
        <w:lastRenderedPageBreak/>
        <w:t xml:space="preserve">Додаток </w:t>
      </w:r>
    </w:p>
    <w:p w:rsidR="002313C6" w:rsidRPr="009D2FE6" w:rsidRDefault="002313C6" w:rsidP="002313C6">
      <w:pPr>
        <w:spacing w:line="240" w:lineRule="auto"/>
        <w:ind w:left="5664"/>
        <w:rPr>
          <w:sz w:val="24"/>
          <w:lang w:eastAsia="ru-RU"/>
        </w:rPr>
      </w:pPr>
      <w:r w:rsidRPr="009D2FE6">
        <w:rPr>
          <w:sz w:val="24"/>
          <w:lang w:eastAsia="ru-RU"/>
        </w:rPr>
        <w:t>до рішення виконавчого комітету</w:t>
      </w:r>
    </w:p>
    <w:p w:rsidR="002313C6" w:rsidRPr="009D2FE6" w:rsidRDefault="002313C6" w:rsidP="002313C6">
      <w:pPr>
        <w:spacing w:line="240" w:lineRule="auto"/>
        <w:ind w:left="4956" w:firstLine="708"/>
        <w:rPr>
          <w:sz w:val="24"/>
          <w:lang w:eastAsia="ru-RU"/>
        </w:rPr>
      </w:pPr>
      <w:r w:rsidRPr="009D2FE6">
        <w:rPr>
          <w:sz w:val="24"/>
          <w:lang w:eastAsia="ru-RU"/>
        </w:rPr>
        <w:t>Новороздільської міської ради</w:t>
      </w:r>
    </w:p>
    <w:p w:rsidR="008A1647" w:rsidRPr="009D2FE6" w:rsidRDefault="002313C6" w:rsidP="002313C6">
      <w:pPr>
        <w:spacing w:line="240" w:lineRule="auto"/>
        <w:ind w:left="4956" w:firstLine="708"/>
        <w:rPr>
          <w:sz w:val="24"/>
          <w:lang w:eastAsia="ru-RU"/>
        </w:rPr>
      </w:pPr>
      <w:r w:rsidRPr="009D2FE6">
        <w:rPr>
          <w:sz w:val="24"/>
          <w:lang w:eastAsia="ru-RU"/>
        </w:rPr>
        <w:t>№    424   від   20.10.2026 року</w:t>
      </w:r>
    </w:p>
    <w:p w:rsidR="00C86395" w:rsidRPr="009D2FE6" w:rsidRDefault="00C86395" w:rsidP="002313C6">
      <w:pPr>
        <w:spacing w:line="240" w:lineRule="auto"/>
        <w:rPr>
          <w:b/>
          <w:i/>
          <w:sz w:val="18"/>
          <w:szCs w:val="18"/>
          <w:lang w:eastAsia="ru-RU"/>
        </w:rPr>
      </w:pPr>
    </w:p>
    <w:p w:rsidR="00C86395" w:rsidRPr="009D2FE6" w:rsidRDefault="00C86395" w:rsidP="00C86395">
      <w:pPr>
        <w:spacing w:after="200" w:line="276" w:lineRule="auto"/>
        <w:jc w:val="both"/>
        <w:rPr>
          <w:sz w:val="26"/>
          <w:szCs w:val="26"/>
          <w:lang w:eastAsia="en-US"/>
        </w:rPr>
      </w:pPr>
    </w:p>
    <w:tbl>
      <w:tblPr>
        <w:tblW w:w="0" w:type="auto"/>
        <w:tblLook w:val="04A0" w:firstRow="1" w:lastRow="0" w:firstColumn="1" w:lastColumn="0" w:noHBand="0" w:noVBand="1"/>
      </w:tblPr>
      <w:tblGrid>
        <w:gridCol w:w="4786"/>
        <w:gridCol w:w="4785"/>
      </w:tblGrid>
      <w:tr w:rsidR="00C86395" w:rsidRPr="009D2FE6" w:rsidTr="00C86395">
        <w:tc>
          <w:tcPr>
            <w:tcW w:w="5139" w:type="dxa"/>
          </w:tcPr>
          <w:p w:rsidR="00C86395" w:rsidRPr="009D2FE6" w:rsidRDefault="00C86395" w:rsidP="00C86395">
            <w:pPr>
              <w:spacing w:line="276" w:lineRule="auto"/>
              <w:rPr>
                <w:b/>
                <w:sz w:val="24"/>
                <w:lang w:eastAsia="ru-RU"/>
              </w:rPr>
            </w:pPr>
            <w:r w:rsidRPr="009D2FE6">
              <w:rPr>
                <w:b/>
                <w:sz w:val="24"/>
                <w:lang w:eastAsia="ru-RU"/>
              </w:rPr>
              <w:t>ПОГОДЖЕНО</w:t>
            </w:r>
          </w:p>
          <w:p w:rsidR="00C86395" w:rsidRPr="009D2FE6" w:rsidRDefault="00C86395" w:rsidP="00C86395">
            <w:pPr>
              <w:spacing w:line="276" w:lineRule="auto"/>
              <w:rPr>
                <w:b/>
                <w:sz w:val="24"/>
                <w:lang w:eastAsia="ru-RU"/>
              </w:rPr>
            </w:pPr>
            <w:r w:rsidRPr="009D2FE6">
              <w:rPr>
                <w:b/>
                <w:sz w:val="24"/>
                <w:lang w:eastAsia="ru-RU"/>
              </w:rPr>
              <w:t>Рішенням виконавчого комітету</w:t>
            </w:r>
          </w:p>
          <w:p w:rsidR="00C86395" w:rsidRPr="009D2FE6" w:rsidRDefault="00C86395" w:rsidP="00C86395">
            <w:pPr>
              <w:spacing w:line="276" w:lineRule="auto"/>
              <w:rPr>
                <w:b/>
                <w:sz w:val="24"/>
                <w:lang w:eastAsia="ru-RU"/>
              </w:rPr>
            </w:pPr>
            <w:r w:rsidRPr="009D2FE6">
              <w:rPr>
                <w:b/>
                <w:sz w:val="24"/>
                <w:lang w:eastAsia="ru-RU"/>
              </w:rPr>
              <w:t>Новороздільської міської ради</w:t>
            </w:r>
          </w:p>
          <w:p w:rsidR="00C86395" w:rsidRPr="009D2FE6" w:rsidRDefault="002313C6" w:rsidP="00C86395">
            <w:pPr>
              <w:spacing w:line="276" w:lineRule="auto"/>
              <w:rPr>
                <w:b/>
                <w:sz w:val="24"/>
                <w:lang w:eastAsia="ru-RU"/>
              </w:rPr>
            </w:pPr>
            <w:r w:rsidRPr="009D2FE6">
              <w:rPr>
                <w:b/>
                <w:sz w:val="24"/>
                <w:lang w:eastAsia="ru-RU"/>
              </w:rPr>
              <w:t>від 20. 10.2026 року № 424</w:t>
            </w:r>
          </w:p>
          <w:p w:rsidR="00C86395" w:rsidRPr="009D2FE6" w:rsidRDefault="00C86395" w:rsidP="00C86395">
            <w:pPr>
              <w:spacing w:line="276" w:lineRule="auto"/>
              <w:rPr>
                <w:b/>
                <w:sz w:val="24"/>
                <w:lang w:eastAsia="ru-RU"/>
              </w:rPr>
            </w:pPr>
            <w:r w:rsidRPr="009D2FE6">
              <w:rPr>
                <w:b/>
                <w:sz w:val="24"/>
                <w:lang w:eastAsia="ru-RU"/>
              </w:rPr>
              <w:t xml:space="preserve">Міський голова </w:t>
            </w:r>
          </w:p>
          <w:p w:rsidR="00C86395" w:rsidRPr="009D2FE6" w:rsidRDefault="00C86395" w:rsidP="00C86395">
            <w:pPr>
              <w:spacing w:line="276" w:lineRule="auto"/>
              <w:rPr>
                <w:b/>
                <w:sz w:val="10"/>
                <w:szCs w:val="10"/>
                <w:lang w:eastAsia="ru-RU"/>
              </w:rPr>
            </w:pPr>
          </w:p>
          <w:p w:rsidR="00C86395" w:rsidRPr="009D2FE6" w:rsidRDefault="00C86395" w:rsidP="00C86395">
            <w:pPr>
              <w:spacing w:line="276" w:lineRule="auto"/>
              <w:rPr>
                <w:b/>
                <w:sz w:val="24"/>
                <w:lang w:eastAsia="ru-RU"/>
              </w:rPr>
            </w:pPr>
            <w:r w:rsidRPr="009D2FE6">
              <w:rPr>
                <w:b/>
                <w:sz w:val="24"/>
                <w:lang w:eastAsia="ru-RU"/>
              </w:rPr>
              <w:t>______________    Ярина ЯЦЕНКО</w:t>
            </w:r>
          </w:p>
        </w:tc>
        <w:tc>
          <w:tcPr>
            <w:tcW w:w="5139" w:type="dxa"/>
          </w:tcPr>
          <w:p w:rsidR="00C86395" w:rsidRPr="009D2FE6" w:rsidRDefault="00C86395" w:rsidP="00C86395">
            <w:pPr>
              <w:spacing w:line="276" w:lineRule="auto"/>
              <w:rPr>
                <w:b/>
                <w:sz w:val="24"/>
                <w:lang w:eastAsia="ru-RU"/>
              </w:rPr>
            </w:pPr>
            <w:r w:rsidRPr="009D2FE6">
              <w:rPr>
                <w:b/>
                <w:sz w:val="24"/>
                <w:lang w:eastAsia="ru-RU"/>
              </w:rPr>
              <w:t>ЗАТВЕРДЖЕНО</w:t>
            </w:r>
          </w:p>
          <w:p w:rsidR="00C86395" w:rsidRPr="009D2FE6" w:rsidRDefault="00C86395" w:rsidP="00C86395">
            <w:pPr>
              <w:spacing w:line="276" w:lineRule="auto"/>
              <w:rPr>
                <w:b/>
                <w:sz w:val="24"/>
                <w:lang w:eastAsia="ru-RU"/>
              </w:rPr>
            </w:pPr>
            <w:r w:rsidRPr="009D2FE6">
              <w:rPr>
                <w:b/>
                <w:sz w:val="24"/>
                <w:lang w:eastAsia="ru-RU"/>
              </w:rPr>
              <w:t>Рішенням сесії</w:t>
            </w:r>
          </w:p>
          <w:p w:rsidR="00C86395" w:rsidRPr="009D2FE6" w:rsidRDefault="00C86395" w:rsidP="00C86395">
            <w:pPr>
              <w:spacing w:line="276" w:lineRule="auto"/>
              <w:rPr>
                <w:b/>
                <w:sz w:val="24"/>
                <w:lang w:eastAsia="ru-RU"/>
              </w:rPr>
            </w:pPr>
            <w:r w:rsidRPr="009D2FE6">
              <w:rPr>
                <w:b/>
                <w:sz w:val="24"/>
                <w:lang w:eastAsia="ru-RU"/>
              </w:rPr>
              <w:t>Новороздільської міської ради</w:t>
            </w:r>
          </w:p>
          <w:p w:rsidR="00C86395" w:rsidRPr="009D2FE6" w:rsidRDefault="00C86395" w:rsidP="00C86395">
            <w:pPr>
              <w:spacing w:line="276" w:lineRule="auto"/>
              <w:rPr>
                <w:b/>
                <w:sz w:val="24"/>
                <w:lang w:eastAsia="ru-RU"/>
              </w:rPr>
            </w:pPr>
            <w:r w:rsidRPr="009D2FE6">
              <w:rPr>
                <w:b/>
                <w:sz w:val="24"/>
                <w:lang w:eastAsia="ru-RU"/>
              </w:rPr>
              <w:t>від ___ . ___.2026 року № ____</w:t>
            </w:r>
          </w:p>
          <w:p w:rsidR="00C86395" w:rsidRPr="009D2FE6" w:rsidRDefault="00C86395" w:rsidP="00C86395">
            <w:pPr>
              <w:spacing w:line="276" w:lineRule="auto"/>
              <w:rPr>
                <w:b/>
                <w:sz w:val="24"/>
                <w:lang w:eastAsia="ru-RU"/>
              </w:rPr>
            </w:pPr>
            <w:r w:rsidRPr="009D2FE6">
              <w:rPr>
                <w:b/>
                <w:sz w:val="24"/>
                <w:lang w:eastAsia="ru-RU"/>
              </w:rPr>
              <w:t xml:space="preserve">Міський голова </w:t>
            </w:r>
          </w:p>
          <w:p w:rsidR="00C86395" w:rsidRPr="009D2FE6" w:rsidRDefault="00C86395" w:rsidP="00C86395">
            <w:pPr>
              <w:spacing w:line="276" w:lineRule="auto"/>
              <w:rPr>
                <w:b/>
                <w:sz w:val="10"/>
                <w:szCs w:val="10"/>
                <w:lang w:eastAsia="ru-RU"/>
              </w:rPr>
            </w:pPr>
          </w:p>
          <w:p w:rsidR="00C86395" w:rsidRPr="009D2FE6" w:rsidRDefault="00C86395" w:rsidP="00C86395">
            <w:pPr>
              <w:spacing w:line="276" w:lineRule="auto"/>
              <w:rPr>
                <w:b/>
                <w:sz w:val="24"/>
                <w:lang w:eastAsia="ru-RU"/>
              </w:rPr>
            </w:pPr>
            <w:r w:rsidRPr="009D2FE6">
              <w:rPr>
                <w:b/>
                <w:sz w:val="24"/>
                <w:lang w:eastAsia="ru-RU"/>
              </w:rPr>
              <w:t>______________     Ярина ЯЦЕНКО</w:t>
            </w:r>
          </w:p>
        </w:tc>
      </w:tr>
    </w:tbl>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p>
    <w:p w:rsidR="00C86395" w:rsidRPr="009D2FE6" w:rsidRDefault="00C86395" w:rsidP="00C86395">
      <w:pPr>
        <w:widowControl w:val="0"/>
        <w:spacing w:line="240" w:lineRule="auto"/>
        <w:jc w:val="center"/>
        <w:rPr>
          <w:rFonts w:eastAsia="Arial Unicode MS" w:cs="Arial Unicode MS"/>
          <w:b/>
          <w:szCs w:val="28"/>
          <w:lang w:eastAsia="ru-RU"/>
        </w:rPr>
      </w:pPr>
      <w:r w:rsidRPr="009D2FE6">
        <w:rPr>
          <w:rFonts w:eastAsia="Arial Unicode MS" w:cs="Arial Unicode MS"/>
          <w:b/>
          <w:szCs w:val="28"/>
          <w:lang w:eastAsia="ru-RU"/>
        </w:rPr>
        <w:t>КОМПЛЕКСНА ПРОГРАМА</w:t>
      </w:r>
    </w:p>
    <w:p w:rsidR="00C86395" w:rsidRPr="009D2FE6" w:rsidRDefault="00C86395" w:rsidP="00C86395">
      <w:pPr>
        <w:widowControl w:val="0"/>
        <w:shd w:val="clear" w:color="auto" w:fill="FFFFFF"/>
        <w:spacing w:line="240" w:lineRule="auto"/>
        <w:jc w:val="center"/>
        <w:rPr>
          <w:rFonts w:eastAsia="Arial Unicode MS" w:cs="Arial Unicode MS"/>
          <w:bCs/>
          <w:szCs w:val="28"/>
        </w:rPr>
      </w:pPr>
      <w:r w:rsidRPr="009D2FE6">
        <w:rPr>
          <w:rFonts w:eastAsia="Arial Unicode MS" w:cs="Arial Unicode MS"/>
          <w:bCs/>
          <w:szCs w:val="28"/>
        </w:rPr>
        <w:t xml:space="preserve">щодо забезпечення цивільного захисту, пожежної та техногенної безпеки закладів освіти, медичних закладів, закладів культури, </w:t>
      </w:r>
    </w:p>
    <w:p w:rsidR="00C86395" w:rsidRPr="009D2FE6" w:rsidRDefault="00C86395" w:rsidP="00C86395">
      <w:pPr>
        <w:widowControl w:val="0"/>
        <w:shd w:val="clear" w:color="auto" w:fill="FFFFFF"/>
        <w:spacing w:line="240" w:lineRule="auto"/>
        <w:jc w:val="center"/>
        <w:rPr>
          <w:rFonts w:eastAsia="Arial Unicode MS" w:cs="Arial Unicode MS"/>
          <w:bCs/>
          <w:szCs w:val="28"/>
        </w:rPr>
      </w:pPr>
      <w:r w:rsidRPr="009D2FE6">
        <w:rPr>
          <w:rFonts w:eastAsia="Arial Unicode MS" w:cs="Arial Unicode MS"/>
          <w:bCs/>
          <w:szCs w:val="28"/>
        </w:rPr>
        <w:t>управління соціального захисту населення на території</w:t>
      </w:r>
    </w:p>
    <w:p w:rsidR="00C86395" w:rsidRPr="009D2FE6" w:rsidRDefault="00C86395" w:rsidP="00C86395">
      <w:pPr>
        <w:widowControl w:val="0"/>
        <w:shd w:val="clear" w:color="auto" w:fill="FFFFFF"/>
        <w:spacing w:line="240" w:lineRule="auto"/>
        <w:jc w:val="center"/>
        <w:rPr>
          <w:rFonts w:eastAsia="Arial Unicode MS" w:cs="Arial Unicode MS"/>
          <w:bCs/>
          <w:szCs w:val="28"/>
        </w:rPr>
      </w:pPr>
      <w:r w:rsidRPr="009D2FE6">
        <w:rPr>
          <w:rFonts w:eastAsia="Arial Unicode MS" w:cs="Arial Unicode MS"/>
          <w:bCs/>
          <w:szCs w:val="28"/>
        </w:rPr>
        <w:t xml:space="preserve">Новороздільської територіальної громади </w:t>
      </w:r>
    </w:p>
    <w:p w:rsidR="00C86395" w:rsidRPr="009D2FE6" w:rsidRDefault="00C86395" w:rsidP="00C86395">
      <w:pPr>
        <w:widowControl w:val="0"/>
        <w:shd w:val="clear" w:color="auto" w:fill="FFFFFF"/>
        <w:spacing w:line="240" w:lineRule="auto"/>
        <w:jc w:val="center"/>
        <w:rPr>
          <w:rFonts w:eastAsia="Arial Unicode MS" w:cs="Arial Unicode MS"/>
          <w:bCs/>
          <w:szCs w:val="28"/>
        </w:rPr>
      </w:pPr>
      <w:r w:rsidRPr="009D2FE6">
        <w:rPr>
          <w:rFonts w:eastAsia="Arial Unicode MS" w:cs="Arial Unicode MS"/>
          <w:bCs/>
          <w:szCs w:val="28"/>
        </w:rPr>
        <w:t>на 2026 рік прогноз  2027 -2028роки.</w:t>
      </w:r>
    </w:p>
    <w:p w:rsidR="00C86395" w:rsidRPr="009D2FE6" w:rsidRDefault="00C86395" w:rsidP="00C86395">
      <w:pPr>
        <w:spacing w:before="100" w:beforeAutospacing="1" w:after="100" w:afterAutospacing="1" w:line="240" w:lineRule="auto"/>
        <w:rPr>
          <w:rFonts w:eastAsia="Calibri"/>
          <w:b/>
          <w:szCs w:val="28"/>
          <w:lang w:eastAsia="ru-RU"/>
        </w:rPr>
      </w:pPr>
    </w:p>
    <w:p w:rsidR="00C86395" w:rsidRPr="009D2FE6" w:rsidRDefault="00C86395" w:rsidP="00C86395">
      <w:pPr>
        <w:spacing w:before="100" w:beforeAutospacing="1" w:after="100" w:afterAutospacing="1" w:line="240" w:lineRule="auto"/>
        <w:jc w:val="center"/>
        <w:rPr>
          <w:rFonts w:eastAsia="Calibri"/>
          <w:i/>
          <w:sz w:val="24"/>
          <w:lang w:eastAsia="ru-RU"/>
        </w:rPr>
      </w:pPr>
      <w:r w:rsidRPr="009D2FE6">
        <w:rPr>
          <w:rFonts w:eastAsia="Calibri"/>
          <w:i/>
          <w:sz w:val="24"/>
          <w:lang w:eastAsia="ru-RU"/>
        </w:rPr>
        <w:t>(Нова редакція)</w:t>
      </w:r>
    </w:p>
    <w:p w:rsidR="00C86395" w:rsidRPr="009D2FE6" w:rsidRDefault="00C86395" w:rsidP="00C86395">
      <w:pPr>
        <w:spacing w:before="100" w:beforeAutospacing="1" w:after="100" w:afterAutospacing="1" w:line="240" w:lineRule="auto"/>
        <w:jc w:val="center"/>
        <w:rPr>
          <w:rFonts w:eastAsia="Calibri"/>
          <w:b/>
          <w:sz w:val="48"/>
          <w:szCs w:val="48"/>
          <w:lang w:eastAsia="ru-RU"/>
        </w:rPr>
      </w:pPr>
    </w:p>
    <w:p w:rsidR="00C86395" w:rsidRPr="009D2FE6" w:rsidRDefault="00C86395" w:rsidP="00C86395">
      <w:pPr>
        <w:spacing w:before="100" w:beforeAutospacing="1" w:after="100" w:afterAutospacing="1" w:line="240" w:lineRule="auto"/>
        <w:jc w:val="center"/>
        <w:rPr>
          <w:rFonts w:eastAsia="Calibri"/>
          <w:b/>
          <w:sz w:val="48"/>
          <w:szCs w:val="48"/>
          <w:lang w:eastAsia="ru-RU"/>
        </w:rPr>
      </w:pPr>
    </w:p>
    <w:p w:rsidR="00C86395" w:rsidRPr="009D2FE6" w:rsidRDefault="00C86395" w:rsidP="00C86395">
      <w:pPr>
        <w:widowControl w:val="0"/>
        <w:spacing w:line="192" w:lineRule="auto"/>
        <w:ind w:right="113"/>
        <w:jc w:val="center"/>
        <w:rPr>
          <w:rFonts w:eastAsia="Arial Unicode MS" w:cs="Arial Unicode MS"/>
          <w:b/>
          <w:sz w:val="32"/>
          <w:szCs w:val="32"/>
          <w:lang w:eastAsia="ru-RU"/>
        </w:rPr>
      </w:pPr>
    </w:p>
    <w:p w:rsidR="00C86395" w:rsidRPr="009D2FE6" w:rsidRDefault="00C86395" w:rsidP="00C86395">
      <w:pPr>
        <w:widowControl w:val="0"/>
        <w:spacing w:line="192" w:lineRule="auto"/>
        <w:ind w:right="113"/>
        <w:jc w:val="center"/>
        <w:rPr>
          <w:rFonts w:eastAsia="Arial Unicode MS" w:cs="Arial Unicode MS"/>
          <w:b/>
          <w:sz w:val="32"/>
          <w:szCs w:val="32"/>
          <w:lang w:eastAsia="ru-RU"/>
        </w:rPr>
      </w:pPr>
    </w:p>
    <w:p w:rsidR="00C86395" w:rsidRPr="009D2FE6" w:rsidRDefault="00C86395" w:rsidP="00C86395">
      <w:pPr>
        <w:spacing w:line="240" w:lineRule="auto"/>
        <w:rPr>
          <w:b/>
          <w:sz w:val="24"/>
          <w:lang w:eastAsia="ru-RU"/>
        </w:rPr>
      </w:pPr>
    </w:p>
    <w:p w:rsidR="00C86395" w:rsidRPr="009D2FE6" w:rsidRDefault="00C86395" w:rsidP="00C86395">
      <w:pPr>
        <w:spacing w:line="240" w:lineRule="auto"/>
        <w:jc w:val="center"/>
        <w:rPr>
          <w:b/>
          <w:sz w:val="24"/>
          <w:lang w:eastAsia="ru-RU"/>
        </w:rPr>
      </w:pPr>
      <w:r w:rsidRPr="009D2FE6">
        <w:rPr>
          <w:b/>
          <w:sz w:val="24"/>
          <w:lang w:eastAsia="ru-RU"/>
        </w:rPr>
        <w:t>м. Новий Розділ</w:t>
      </w:r>
    </w:p>
    <w:p w:rsidR="00C86395" w:rsidRPr="009D2FE6" w:rsidRDefault="00C86395" w:rsidP="00C86395">
      <w:pPr>
        <w:spacing w:line="240" w:lineRule="auto"/>
        <w:jc w:val="center"/>
        <w:rPr>
          <w:b/>
          <w:sz w:val="24"/>
          <w:lang w:eastAsia="ru-RU"/>
        </w:rPr>
      </w:pPr>
      <w:r w:rsidRPr="009D2FE6">
        <w:rPr>
          <w:b/>
          <w:sz w:val="24"/>
          <w:lang w:eastAsia="ru-RU"/>
        </w:rPr>
        <w:t>2026 рік</w:t>
      </w:r>
    </w:p>
    <w:p w:rsidR="00C86395" w:rsidRPr="009D2FE6" w:rsidRDefault="00C86395" w:rsidP="00C86395">
      <w:pPr>
        <w:spacing w:line="240" w:lineRule="auto"/>
        <w:ind w:left="5670"/>
        <w:jc w:val="right"/>
        <w:rPr>
          <w:b/>
          <w:sz w:val="24"/>
          <w:lang w:eastAsia="ru-RU"/>
        </w:rPr>
      </w:pPr>
    </w:p>
    <w:p w:rsidR="00315086" w:rsidRPr="009D2FE6" w:rsidRDefault="00315086" w:rsidP="00C86395">
      <w:pPr>
        <w:spacing w:line="240" w:lineRule="auto"/>
        <w:ind w:left="5670"/>
        <w:jc w:val="right"/>
        <w:rPr>
          <w:b/>
          <w:sz w:val="24"/>
          <w:lang w:eastAsia="ru-RU"/>
        </w:rPr>
      </w:pPr>
    </w:p>
    <w:p w:rsidR="00315086" w:rsidRPr="009D2FE6" w:rsidRDefault="00315086" w:rsidP="00C86395">
      <w:pPr>
        <w:spacing w:line="240" w:lineRule="auto"/>
        <w:ind w:left="5670"/>
        <w:jc w:val="right"/>
        <w:rPr>
          <w:b/>
          <w:sz w:val="24"/>
          <w:lang w:eastAsia="ru-RU"/>
        </w:rPr>
      </w:pPr>
    </w:p>
    <w:p w:rsidR="00315086" w:rsidRPr="009D2FE6" w:rsidRDefault="00315086" w:rsidP="002313C6">
      <w:pPr>
        <w:spacing w:line="240" w:lineRule="auto"/>
        <w:ind w:left="5670"/>
        <w:jc w:val="center"/>
        <w:rPr>
          <w:b/>
          <w:sz w:val="24"/>
          <w:lang w:eastAsia="ru-RU"/>
        </w:rPr>
      </w:pPr>
    </w:p>
    <w:p w:rsidR="00315086" w:rsidRPr="009D2FE6" w:rsidRDefault="00315086" w:rsidP="00C86395">
      <w:pPr>
        <w:spacing w:line="240" w:lineRule="auto"/>
        <w:ind w:left="5670"/>
        <w:jc w:val="right"/>
        <w:rPr>
          <w:b/>
          <w:sz w:val="24"/>
          <w:lang w:eastAsia="ru-RU"/>
        </w:rPr>
      </w:pPr>
    </w:p>
    <w:p w:rsidR="00C86395" w:rsidRPr="009D2FE6" w:rsidRDefault="00C86395" w:rsidP="00C86395">
      <w:pPr>
        <w:spacing w:line="240" w:lineRule="auto"/>
        <w:rPr>
          <w:b/>
          <w:sz w:val="24"/>
          <w:lang w:eastAsia="ru-RU"/>
        </w:rPr>
      </w:pPr>
      <w:r w:rsidRPr="009D2FE6">
        <w:rPr>
          <w:b/>
          <w:sz w:val="24"/>
          <w:lang w:eastAsia="ru-RU"/>
        </w:rPr>
        <w:t xml:space="preserve">                                                                                           ЗАТВЕРДЖЕНО</w:t>
      </w:r>
    </w:p>
    <w:p w:rsidR="00C86395" w:rsidRPr="009D2FE6" w:rsidRDefault="00C86395" w:rsidP="00C86395">
      <w:pPr>
        <w:spacing w:line="240" w:lineRule="auto"/>
        <w:rPr>
          <w:bCs/>
          <w:sz w:val="24"/>
          <w:lang w:eastAsia="ru-RU"/>
        </w:rPr>
      </w:pPr>
      <w:r w:rsidRPr="009D2FE6">
        <w:rPr>
          <w:bCs/>
          <w:sz w:val="24"/>
          <w:lang w:eastAsia="ru-RU"/>
        </w:rPr>
        <w:t xml:space="preserve">                                                                                           Міський голова </w:t>
      </w:r>
    </w:p>
    <w:p w:rsidR="00C86395" w:rsidRPr="009D2FE6" w:rsidRDefault="00C86395" w:rsidP="00C86395">
      <w:pPr>
        <w:spacing w:line="240" w:lineRule="auto"/>
        <w:ind w:firstLine="7088"/>
        <w:jc w:val="right"/>
        <w:rPr>
          <w:sz w:val="24"/>
          <w:lang w:eastAsia="ru-RU"/>
        </w:rPr>
      </w:pPr>
      <w:r w:rsidRPr="009D2FE6">
        <w:rPr>
          <w:sz w:val="24"/>
          <w:lang w:eastAsia="ru-RU"/>
        </w:rPr>
        <w:t xml:space="preserve">      __________________Ярина ЯЦЕНКО</w:t>
      </w:r>
    </w:p>
    <w:p w:rsidR="00C86395" w:rsidRPr="009D2FE6" w:rsidRDefault="00C86395" w:rsidP="00C86395">
      <w:pPr>
        <w:spacing w:line="240" w:lineRule="auto"/>
        <w:ind w:firstLine="5103"/>
        <w:jc w:val="right"/>
        <w:rPr>
          <w:sz w:val="24"/>
          <w:lang w:eastAsia="ru-RU"/>
        </w:rPr>
      </w:pPr>
    </w:p>
    <w:p w:rsidR="00C86395" w:rsidRPr="009D2FE6" w:rsidRDefault="00C86395" w:rsidP="00C86395">
      <w:pPr>
        <w:spacing w:line="240" w:lineRule="auto"/>
        <w:rPr>
          <w:sz w:val="24"/>
          <w:lang w:eastAsia="ru-RU"/>
        </w:rPr>
      </w:pPr>
      <w:r w:rsidRPr="009D2FE6">
        <w:rPr>
          <w:sz w:val="24"/>
          <w:lang w:eastAsia="ru-RU"/>
        </w:rPr>
        <w:t xml:space="preserve">                                                                                            «___»___________ 2026 року</w:t>
      </w:r>
    </w:p>
    <w:p w:rsidR="00C86395" w:rsidRPr="009D2FE6" w:rsidRDefault="00C86395" w:rsidP="00C86395">
      <w:pPr>
        <w:spacing w:line="240" w:lineRule="auto"/>
        <w:jc w:val="center"/>
        <w:rPr>
          <w:b/>
          <w:sz w:val="24"/>
          <w:lang w:eastAsia="ru-RU"/>
        </w:rPr>
      </w:pPr>
    </w:p>
    <w:p w:rsidR="00C86395" w:rsidRPr="009D2FE6" w:rsidRDefault="00C86395" w:rsidP="00C86395">
      <w:pPr>
        <w:spacing w:line="240" w:lineRule="auto"/>
        <w:jc w:val="center"/>
        <w:rPr>
          <w:b/>
          <w:szCs w:val="28"/>
          <w:lang w:eastAsia="ru-RU"/>
        </w:rPr>
      </w:pPr>
    </w:p>
    <w:p w:rsidR="00C86395" w:rsidRPr="009D2FE6" w:rsidRDefault="00C86395" w:rsidP="00C86395">
      <w:pPr>
        <w:widowControl w:val="0"/>
        <w:shd w:val="clear" w:color="auto" w:fill="FFFFFF"/>
        <w:spacing w:line="240" w:lineRule="auto"/>
        <w:jc w:val="center"/>
        <w:rPr>
          <w:rFonts w:eastAsia="Arial Unicode MS" w:cs="Arial Unicode MS"/>
          <w:bCs/>
          <w:sz w:val="24"/>
        </w:rPr>
      </w:pPr>
      <w:r w:rsidRPr="009D2FE6">
        <w:rPr>
          <w:b/>
          <w:szCs w:val="28"/>
          <w:lang w:eastAsia="ru-RU"/>
        </w:rPr>
        <w:t xml:space="preserve"> КОМПЛЕКСНА  ПРОГРАМА</w:t>
      </w:r>
      <w:r w:rsidRPr="009D2FE6">
        <w:rPr>
          <w:b/>
          <w:szCs w:val="28"/>
          <w:lang w:eastAsia="ru-RU"/>
        </w:rPr>
        <w:br/>
      </w:r>
      <w:r w:rsidRPr="009D2FE6">
        <w:rPr>
          <w:rFonts w:eastAsia="Arial Unicode MS" w:cs="Arial Unicode MS"/>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2027 -2028роки.</w:t>
      </w:r>
    </w:p>
    <w:p w:rsidR="00C86395" w:rsidRPr="009D2FE6" w:rsidRDefault="00C86395" w:rsidP="00C86395">
      <w:pPr>
        <w:spacing w:before="100" w:beforeAutospacing="1" w:after="100" w:afterAutospacing="1" w:line="240" w:lineRule="auto"/>
        <w:rPr>
          <w:rFonts w:eastAsia="Calibri"/>
          <w:b/>
          <w:sz w:val="24"/>
          <w:lang w:eastAsia="ru-RU"/>
        </w:rPr>
      </w:pPr>
    </w:p>
    <w:p w:rsidR="00C86395" w:rsidRPr="009D2FE6" w:rsidRDefault="00C86395" w:rsidP="00C86395">
      <w:pPr>
        <w:spacing w:line="240" w:lineRule="auto"/>
        <w:jc w:val="center"/>
        <w:rPr>
          <w:b/>
          <w:sz w:val="24"/>
          <w:lang w:eastAsia="ru-RU"/>
        </w:rPr>
      </w:pPr>
    </w:p>
    <w:tbl>
      <w:tblPr>
        <w:tblW w:w="10278" w:type="dxa"/>
        <w:tblInd w:w="392" w:type="dxa"/>
        <w:tblLook w:val="04A0" w:firstRow="1" w:lastRow="0" w:firstColumn="1" w:lastColumn="0" w:noHBand="0" w:noVBand="1"/>
      </w:tblPr>
      <w:tblGrid>
        <w:gridCol w:w="5139"/>
        <w:gridCol w:w="5139"/>
      </w:tblGrid>
      <w:tr w:rsidR="009D2FE6" w:rsidRPr="009D2FE6" w:rsidTr="00C86395">
        <w:tc>
          <w:tcPr>
            <w:tcW w:w="5139" w:type="dxa"/>
          </w:tcPr>
          <w:p w:rsidR="00C86395" w:rsidRPr="009D2FE6" w:rsidRDefault="00C86395" w:rsidP="00C86395">
            <w:pPr>
              <w:spacing w:line="276" w:lineRule="auto"/>
              <w:rPr>
                <w:b/>
                <w:sz w:val="24"/>
                <w:lang w:eastAsia="ru-RU"/>
              </w:rPr>
            </w:pPr>
            <w:r w:rsidRPr="009D2FE6">
              <w:rPr>
                <w:b/>
                <w:sz w:val="24"/>
                <w:lang w:eastAsia="ru-RU"/>
              </w:rPr>
              <w:t>Погоджено</w:t>
            </w:r>
          </w:p>
          <w:p w:rsidR="00C86395" w:rsidRPr="009D2FE6" w:rsidRDefault="00C86395" w:rsidP="00C86395">
            <w:pPr>
              <w:spacing w:line="276" w:lineRule="auto"/>
              <w:rPr>
                <w:sz w:val="24"/>
                <w:shd w:val="clear" w:color="auto" w:fill="FAFAFA"/>
                <w:lang w:eastAsia="ru-RU"/>
              </w:rPr>
            </w:pPr>
            <w:r w:rsidRPr="009D2FE6">
              <w:rPr>
                <w:sz w:val="24"/>
                <w:shd w:val="clear" w:color="auto" w:fill="FAFAFA"/>
                <w:lang w:eastAsia="ru-RU"/>
              </w:rPr>
              <w:t xml:space="preserve">Постійна комісія з питань бюджету </w:t>
            </w:r>
          </w:p>
          <w:p w:rsidR="00C86395" w:rsidRPr="009D2FE6" w:rsidRDefault="00C86395" w:rsidP="00C86395">
            <w:pPr>
              <w:spacing w:line="276" w:lineRule="auto"/>
              <w:rPr>
                <w:sz w:val="24"/>
                <w:lang w:eastAsia="ru-RU"/>
              </w:rPr>
            </w:pPr>
            <w:r w:rsidRPr="009D2FE6">
              <w:rPr>
                <w:sz w:val="24"/>
                <w:shd w:val="clear" w:color="auto" w:fill="FAFAFA"/>
                <w:lang w:eastAsia="ru-RU"/>
              </w:rPr>
              <w:t xml:space="preserve">та регуляторної політики </w:t>
            </w:r>
            <w:r w:rsidRPr="009D2FE6">
              <w:rPr>
                <w:sz w:val="24"/>
                <w:lang w:eastAsia="ru-RU"/>
              </w:rPr>
              <w:t xml:space="preserve">Новороздільської </w:t>
            </w:r>
          </w:p>
          <w:p w:rsidR="00C86395" w:rsidRPr="009D2FE6" w:rsidRDefault="00C86395" w:rsidP="00C86395">
            <w:pPr>
              <w:spacing w:line="276" w:lineRule="auto"/>
              <w:rPr>
                <w:sz w:val="24"/>
                <w:lang w:eastAsia="ru-RU"/>
              </w:rPr>
            </w:pPr>
            <w:r w:rsidRPr="009D2FE6">
              <w:rPr>
                <w:sz w:val="24"/>
                <w:lang w:eastAsia="ru-RU"/>
              </w:rPr>
              <w:t>міської ради</w:t>
            </w:r>
          </w:p>
          <w:p w:rsidR="00C86395" w:rsidRPr="009D2FE6" w:rsidRDefault="00C86395" w:rsidP="00C86395">
            <w:pPr>
              <w:spacing w:line="276" w:lineRule="auto"/>
              <w:rPr>
                <w:sz w:val="24"/>
                <w:u w:val="single"/>
                <w:lang w:eastAsia="ru-RU"/>
              </w:rPr>
            </w:pPr>
            <w:r w:rsidRPr="009D2FE6">
              <w:rPr>
                <w:sz w:val="24"/>
                <w:lang w:eastAsia="en-US"/>
              </w:rPr>
              <w:t xml:space="preserve">                                       </w:t>
            </w:r>
            <w:r w:rsidRPr="009D2FE6">
              <w:rPr>
                <w:sz w:val="24"/>
                <w:u w:val="single"/>
                <w:lang w:eastAsia="en-US"/>
              </w:rPr>
              <w:t>Волчанський В.М.</w:t>
            </w:r>
            <w:r w:rsidRPr="009D2FE6">
              <w:rPr>
                <w:sz w:val="24"/>
                <w:u w:val="single"/>
                <w:lang w:eastAsia="ru-RU"/>
              </w:rPr>
              <w:t xml:space="preserve"> </w:t>
            </w:r>
          </w:p>
          <w:p w:rsidR="00C86395" w:rsidRPr="009D2FE6" w:rsidRDefault="00C86395" w:rsidP="00C86395">
            <w:pPr>
              <w:spacing w:line="276" w:lineRule="auto"/>
              <w:rPr>
                <w:sz w:val="24"/>
                <w:lang w:eastAsia="ru-RU"/>
              </w:rPr>
            </w:pPr>
            <w:r w:rsidRPr="009D2FE6">
              <w:rPr>
                <w:sz w:val="24"/>
                <w:lang w:eastAsia="ru-RU"/>
              </w:rPr>
              <w:t>«____»___________20__ року</w:t>
            </w:r>
          </w:p>
          <w:p w:rsidR="00C86395" w:rsidRPr="009D2FE6" w:rsidRDefault="00C86395" w:rsidP="00C86395">
            <w:pPr>
              <w:spacing w:line="276" w:lineRule="auto"/>
              <w:rPr>
                <w:b/>
                <w:sz w:val="24"/>
                <w:lang w:eastAsia="ru-RU"/>
              </w:rPr>
            </w:pPr>
          </w:p>
          <w:p w:rsidR="00C86395" w:rsidRPr="009D2FE6" w:rsidRDefault="00C86395" w:rsidP="00C86395">
            <w:pPr>
              <w:spacing w:line="276" w:lineRule="auto"/>
              <w:rPr>
                <w:b/>
                <w:sz w:val="24"/>
                <w:lang w:eastAsia="ru-RU"/>
              </w:rPr>
            </w:pPr>
          </w:p>
        </w:tc>
        <w:tc>
          <w:tcPr>
            <w:tcW w:w="5139" w:type="dxa"/>
          </w:tcPr>
          <w:p w:rsidR="00C86395" w:rsidRPr="009D2FE6" w:rsidRDefault="00C86395" w:rsidP="00C86395">
            <w:pPr>
              <w:spacing w:line="276" w:lineRule="auto"/>
              <w:rPr>
                <w:b/>
                <w:sz w:val="24"/>
                <w:lang w:eastAsia="ru-RU"/>
              </w:rPr>
            </w:pPr>
            <w:r w:rsidRPr="009D2FE6">
              <w:rPr>
                <w:b/>
                <w:sz w:val="24"/>
                <w:lang w:eastAsia="ru-RU"/>
              </w:rPr>
              <w:t>Погоджено</w:t>
            </w:r>
          </w:p>
          <w:p w:rsidR="00C86395" w:rsidRPr="009D2FE6" w:rsidRDefault="00C86395" w:rsidP="00C86395">
            <w:pPr>
              <w:spacing w:line="276" w:lineRule="auto"/>
              <w:rPr>
                <w:sz w:val="24"/>
                <w:lang w:eastAsia="ru-RU"/>
              </w:rPr>
            </w:pPr>
            <w:r w:rsidRPr="009D2FE6">
              <w:rPr>
                <w:sz w:val="24"/>
                <w:lang w:eastAsia="ru-RU"/>
              </w:rPr>
              <w:t xml:space="preserve">Начальник відділу з питань надзвичайних ситуацій, правоохоронної та оборонно – мобілізаційної роботи </w:t>
            </w:r>
          </w:p>
          <w:p w:rsidR="00C86395" w:rsidRPr="009D2FE6" w:rsidRDefault="00C86395" w:rsidP="00C86395">
            <w:pPr>
              <w:spacing w:line="276" w:lineRule="auto"/>
              <w:ind w:firstLine="1981"/>
              <w:rPr>
                <w:sz w:val="24"/>
                <w:u w:val="single"/>
                <w:lang w:eastAsia="ru-RU"/>
              </w:rPr>
            </w:pPr>
            <w:r w:rsidRPr="009D2FE6">
              <w:rPr>
                <w:sz w:val="24"/>
                <w:u w:val="single"/>
                <w:lang w:eastAsia="ru-RU"/>
              </w:rPr>
              <w:t>Скоропад У.М.</w:t>
            </w:r>
          </w:p>
          <w:p w:rsidR="00C86395" w:rsidRPr="009D2FE6" w:rsidRDefault="00C86395" w:rsidP="00C86395">
            <w:pPr>
              <w:spacing w:line="276" w:lineRule="auto"/>
              <w:rPr>
                <w:sz w:val="24"/>
                <w:lang w:eastAsia="ru-RU"/>
              </w:rPr>
            </w:pPr>
            <w:r w:rsidRPr="009D2FE6">
              <w:rPr>
                <w:sz w:val="24"/>
                <w:lang w:eastAsia="ru-RU"/>
              </w:rPr>
              <w:t>«____»___________20__ року</w:t>
            </w:r>
          </w:p>
          <w:p w:rsidR="00C86395" w:rsidRPr="009D2FE6" w:rsidRDefault="00C86395" w:rsidP="00C86395">
            <w:pPr>
              <w:spacing w:line="276" w:lineRule="auto"/>
              <w:rPr>
                <w:sz w:val="24"/>
                <w:lang w:eastAsia="ru-RU"/>
              </w:rPr>
            </w:pPr>
          </w:p>
        </w:tc>
      </w:tr>
      <w:tr w:rsidR="009D2FE6" w:rsidRPr="009D2FE6" w:rsidTr="00C86395">
        <w:tc>
          <w:tcPr>
            <w:tcW w:w="5139" w:type="dxa"/>
          </w:tcPr>
          <w:p w:rsidR="00C86395" w:rsidRPr="009D2FE6" w:rsidRDefault="00C86395" w:rsidP="00C86395">
            <w:pPr>
              <w:spacing w:line="276" w:lineRule="auto"/>
              <w:rPr>
                <w:b/>
                <w:sz w:val="24"/>
                <w:lang w:eastAsia="ru-RU"/>
              </w:rPr>
            </w:pPr>
            <w:r w:rsidRPr="009D2FE6">
              <w:rPr>
                <w:b/>
                <w:sz w:val="24"/>
                <w:lang w:eastAsia="ru-RU"/>
              </w:rPr>
              <w:t>Погоджено</w:t>
            </w:r>
          </w:p>
          <w:p w:rsidR="00C86395" w:rsidRPr="009D2FE6" w:rsidRDefault="00C86395" w:rsidP="00C86395">
            <w:pPr>
              <w:spacing w:line="276" w:lineRule="auto"/>
              <w:rPr>
                <w:sz w:val="24"/>
                <w:lang w:eastAsia="ru-RU"/>
              </w:rPr>
            </w:pPr>
            <w:r w:rsidRPr="009D2FE6">
              <w:rPr>
                <w:sz w:val="24"/>
                <w:lang w:eastAsia="ru-RU"/>
              </w:rPr>
              <w:t xml:space="preserve">Заступник голови, до </w:t>
            </w:r>
          </w:p>
          <w:p w:rsidR="00C86395" w:rsidRPr="009D2FE6" w:rsidRDefault="00C86395" w:rsidP="00C86395">
            <w:pPr>
              <w:spacing w:line="276" w:lineRule="auto"/>
              <w:rPr>
                <w:sz w:val="24"/>
                <w:lang w:eastAsia="ru-RU"/>
              </w:rPr>
            </w:pPr>
            <w:r w:rsidRPr="009D2FE6">
              <w:rPr>
                <w:sz w:val="24"/>
                <w:lang w:eastAsia="ru-RU"/>
              </w:rPr>
              <w:t xml:space="preserve">компетенції  якого належить </w:t>
            </w:r>
          </w:p>
          <w:p w:rsidR="00C86395" w:rsidRPr="009D2FE6" w:rsidRDefault="00C86395" w:rsidP="00C86395">
            <w:pPr>
              <w:spacing w:line="276" w:lineRule="auto"/>
              <w:rPr>
                <w:sz w:val="24"/>
                <w:lang w:eastAsia="ru-RU"/>
              </w:rPr>
            </w:pPr>
            <w:r w:rsidRPr="009D2FE6">
              <w:rPr>
                <w:sz w:val="24"/>
                <w:lang w:eastAsia="ru-RU"/>
              </w:rPr>
              <w:t>програма Новороздільської міської ради</w:t>
            </w:r>
          </w:p>
          <w:p w:rsidR="00C86395" w:rsidRPr="009D2FE6" w:rsidRDefault="00C86395" w:rsidP="00C86395">
            <w:pPr>
              <w:spacing w:line="276" w:lineRule="auto"/>
              <w:ind w:firstLine="2439"/>
              <w:rPr>
                <w:sz w:val="24"/>
                <w:u w:val="single"/>
                <w:lang w:eastAsia="ru-RU"/>
              </w:rPr>
            </w:pPr>
            <w:r w:rsidRPr="009D2FE6">
              <w:rPr>
                <w:sz w:val="24"/>
                <w:u w:val="single"/>
                <w:lang w:eastAsia="ru-RU"/>
              </w:rPr>
              <w:t xml:space="preserve">Гулій М.М. </w:t>
            </w:r>
          </w:p>
          <w:p w:rsidR="00C86395" w:rsidRPr="009D2FE6" w:rsidRDefault="00C86395" w:rsidP="00C86395">
            <w:pPr>
              <w:spacing w:line="276" w:lineRule="auto"/>
              <w:rPr>
                <w:sz w:val="24"/>
                <w:lang w:eastAsia="ru-RU"/>
              </w:rPr>
            </w:pPr>
            <w:r w:rsidRPr="009D2FE6">
              <w:rPr>
                <w:sz w:val="24"/>
                <w:lang w:eastAsia="ru-RU"/>
              </w:rPr>
              <w:t>«____»___________20__ року</w:t>
            </w:r>
          </w:p>
          <w:p w:rsidR="00C86395" w:rsidRPr="009D2FE6" w:rsidRDefault="00C86395" w:rsidP="00C86395">
            <w:pPr>
              <w:spacing w:line="276" w:lineRule="auto"/>
              <w:rPr>
                <w:sz w:val="24"/>
                <w:lang w:eastAsia="ru-RU"/>
              </w:rPr>
            </w:pPr>
          </w:p>
          <w:p w:rsidR="00C86395" w:rsidRPr="009D2FE6" w:rsidRDefault="00C86395" w:rsidP="00C86395">
            <w:pPr>
              <w:spacing w:line="276" w:lineRule="auto"/>
              <w:rPr>
                <w:sz w:val="24"/>
                <w:lang w:eastAsia="ru-RU"/>
              </w:rPr>
            </w:pPr>
          </w:p>
        </w:tc>
        <w:tc>
          <w:tcPr>
            <w:tcW w:w="5139" w:type="dxa"/>
          </w:tcPr>
          <w:p w:rsidR="00C86395" w:rsidRPr="009D2FE6" w:rsidRDefault="00C86395" w:rsidP="00C86395">
            <w:pPr>
              <w:spacing w:line="276" w:lineRule="auto"/>
              <w:rPr>
                <w:b/>
                <w:sz w:val="24"/>
                <w:lang w:eastAsia="ru-RU"/>
              </w:rPr>
            </w:pPr>
            <w:r w:rsidRPr="009D2FE6">
              <w:rPr>
                <w:b/>
                <w:sz w:val="24"/>
                <w:lang w:eastAsia="ru-RU"/>
              </w:rPr>
              <w:t>Погоджено</w:t>
            </w:r>
          </w:p>
          <w:p w:rsidR="00C86395" w:rsidRPr="009D2FE6" w:rsidRDefault="00C86395" w:rsidP="00C86395">
            <w:pPr>
              <w:spacing w:line="276" w:lineRule="auto"/>
              <w:rPr>
                <w:sz w:val="24"/>
                <w:lang w:eastAsia="ru-RU"/>
              </w:rPr>
            </w:pPr>
            <w:r w:rsidRPr="009D2FE6">
              <w:rPr>
                <w:sz w:val="24"/>
                <w:lang w:eastAsia="ru-RU"/>
              </w:rPr>
              <w:t>Начальник</w:t>
            </w:r>
          </w:p>
          <w:p w:rsidR="00C86395" w:rsidRPr="009D2FE6" w:rsidRDefault="00C86395" w:rsidP="00C86395">
            <w:pPr>
              <w:spacing w:line="276" w:lineRule="auto"/>
              <w:rPr>
                <w:sz w:val="24"/>
                <w:lang w:eastAsia="ru-RU"/>
              </w:rPr>
            </w:pPr>
            <w:r w:rsidRPr="009D2FE6">
              <w:rPr>
                <w:sz w:val="24"/>
                <w:lang w:eastAsia="ru-RU"/>
              </w:rPr>
              <w:t xml:space="preserve">фінансового управління </w:t>
            </w:r>
          </w:p>
          <w:p w:rsidR="00C86395" w:rsidRPr="009D2FE6" w:rsidRDefault="00C86395" w:rsidP="00C86395">
            <w:pPr>
              <w:spacing w:line="276" w:lineRule="auto"/>
              <w:rPr>
                <w:sz w:val="24"/>
                <w:lang w:eastAsia="ru-RU"/>
              </w:rPr>
            </w:pPr>
            <w:r w:rsidRPr="009D2FE6">
              <w:rPr>
                <w:sz w:val="24"/>
                <w:lang w:eastAsia="ru-RU"/>
              </w:rPr>
              <w:t>Новороздільської міської ради</w:t>
            </w:r>
          </w:p>
          <w:p w:rsidR="00C86395" w:rsidRPr="009D2FE6" w:rsidRDefault="00C86395" w:rsidP="00C86395">
            <w:pPr>
              <w:spacing w:line="276" w:lineRule="auto"/>
              <w:ind w:firstLine="1981"/>
              <w:rPr>
                <w:sz w:val="24"/>
                <w:u w:val="single"/>
                <w:lang w:eastAsia="ru-RU"/>
              </w:rPr>
            </w:pPr>
            <w:r w:rsidRPr="009D2FE6">
              <w:rPr>
                <w:sz w:val="24"/>
                <w:u w:val="single"/>
                <w:lang w:eastAsia="ru-RU"/>
              </w:rPr>
              <w:t>Наконечна З.С.</w:t>
            </w:r>
          </w:p>
          <w:p w:rsidR="00C86395" w:rsidRPr="009D2FE6" w:rsidRDefault="00C86395" w:rsidP="00C86395">
            <w:pPr>
              <w:spacing w:line="276" w:lineRule="auto"/>
              <w:rPr>
                <w:sz w:val="24"/>
                <w:lang w:eastAsia="ru-RU"/>
              </w:rPr>
            </w:pPr>
            <w:r w:rsidRPr="009D2FE6">
              <w:rPr>
                <w:sz w:val="24"/>
                <w:lang w:eastAsia="ru-RU"/>
              </w:rPr>
              <w:t>«____»___________20__ року</w:t>
            </w:r>
          </w:p>
          <w:p w:rsidR="00C86395" w:rsidRPr="009D2FE6" w:rsidRDefault="00C86395" w:rsidP="00C86395">
            <w:pPr>
              <w:spacing w:line="276" w:lineRule="auto"/>
              <w:rPr>
                <w:sz w:val="24"/>
                <w:lang w:eastAsia="ru-RU"/>
              </w:rPr>
            </w:pPr>
          </w:p>
        </w:tc>
      </w:tr>
      <w:tr w:rsidR="00C86395" w:rsidRPr="009D2FE6" w:rsidTr="00C86395">
        <w:tc>
          <w:tcPr>
            <w:tcW w:w="5139" w:type="dxa"/>
          </w:tcPr>
          <w:p w:rsidR="00C86395" w:rsidRPr="009D2FE6" w:rsidRDefault="00C86395" w:rsidP="00C86395">
            <w:pPr>
              <w:spacing w:line="276" w:lineRule="auto"/>
              <w:rPr>
                <w:b/>
                <w:sz w:val="24"/>
                <w:lang w:eastAsia="ru-RU"/>
              </w:rPr>
            </w:pPr>
            <w:r w:rsidRPr="009D2FE6">
              <w:rPr>
                <w:b/>
                <w:sz w:val="24"/>
                <w:lang w:eastAsia="ru-RU"/>
              </w:rPr>
              <w:t>Погоджено</w:t>
            </w:r>
          </w:p>
          <w:p w:rsidR="00C86395" w:rsidRPr="009D2FE6" w:rsidRDefault="00C86395" w:rsidP="00C86395">
            <w:pPr>
              <w:spacing w:line="276" w:lineRule="auto"/>
              <w:rPr>
                <w:sz w:val="24"/>
                <w:lang w:eastAsia="ru-RU"/>
              </w:rPr>
            </w:pPr>
            <w:r w:rsidRPr="009D2FE6">
              <w:rPr>
                <w:sz w:val="24"/>
                <w:lang w:eastAsia="ru-RU"/>
              </w:rPr>
              <w:t xml:space="preserve">Начальник відділу  розвитку громади </w:t>
            </w:r>
          </w:p>
          <w:p w:rsidR="00C86395" w:rsidRPr="009D2FE6" w:rsidRDefault="00C86395" w:rsidP="00C86395">
            <w:pPr>
              <w:spacing w:line="276" w:lineRule="auto"/>
              <w:rPr>
                <w:sz w:val="24"/>
                <w:lang w:eastAsia="ru-RU"/>
              </w:rPr>
            </w:pPr>
            <w:r w:rsidRPr="009D2FE6">
              <w:rPr>
                <w:sz w:val="24"/>
                <w:lang w:eastAsia="ru-RU"/>
              </w:rPr>
              <w:t>та інвестицій</w:t>
            </w:r>
          </w:p>
          <w:p w:rsidR="00C86395" w:rsidRPr="009D2FE6" w:rsidRDefault="00C86395" w:rsidP="00C86395">
            <w:pPr>
              <w:spacing w:line="276" w:lineRule="auto"/>
              <w:rPr>
                <w:sz w:val="24"/>
                <w:lang w:eastAsia="ru-RU"/>
              </w:rPr>
            </w:pPr>
            <w:r w:rsidRPr="009D2FE6">
              <w:rPr>
                <w:sz w:val="24"/>
                <w:lang w:eastAsia="ru-RU"/>
              </w:rPr>
              <w:t>Новороздільської міської ради</w:t>
            </w:r>
          </w:p>
          <w:p w:rsidR="00C86395" w:rsidRPr="009D2FE6" w:rsidRDefault="00C86395" w:rsidP="00C86395">
            <w:pPr>
              <w:spacing w:line="276" w:lineRule="auto"/>
              <w:ind w:firstLine="2439"/>
              <w:rPr>
                <w:sz w:val="24"/>
                <w:u w:val="single"/>
                <w:lang w:eastAsia="ru-RU"/>
              </w:rPr>
            </w:pPr>
            <w:r w:rsidRPr="009D2FE6">
              <w:rPr>
                <w:sz w:val="24"/>
                <w:u w:val="single"/>
                <w:lang w:eastAsia="ru-RU"/>
              </w:rPr>
              <w:t>Гілко Н.І.</w:t>
            </w:r>
          </w:p>
          <w:p w:rsidR="00C86395" w:rsidRPr="009D2FE6" w:rsidRDefault="00C86395" w:rsidP="00C86395">
            <w:pPr>
              <w:spacing w:line="276" w:lineRule="auto"/>
              <w:rPr>
                <w:sz w:val="24"/>
                <w:lang w:eastAsia="ru-RU"/>
              </w:rPr>
            </w:pPr>
            <w:r w:rsidRPr="009D2FE6">
              <w:rPr>
                <w:sz w:val="24"/>
                <w:lang w:eastAsia="ru-RU"/>
              </w:rPr>
              <w:t>«____»___________20__ року</w:t>
            </w:r>
          </w:p>
          <w:p w:rsidR="00C86395" w:rsidRPr="009D2FE6" w:rsidRDefault="00C86395" w:rsidP="00C86395">
            <w:pPr>
              <w:spacing w:line="276" w:lineRule="auto"/>
              <w:rPr>
                <w:sz w:val="24"/>
                <w:lang w:eastAsia="ru-RU"/>
              </w:rPr>
            </w:pPr>
          </w:p>
          <w:p w:rsidR="00C86395" w:rsidRPr="009D2FE6" w:rsidRDefault="00C86395" w:rsidP="00C86395">
            <w:pPr>
              <w:spacing w:line="276" w:lineRule="auto"/>
              <w:rPr>
                <w:sz w:val="24"/>
                <w:lang w:eastAsia="ru-RU"/>
              </w:rPr>
            </w:pPr>
          </w:p>
        </w:tc>
        <w:tc>
          <w:tcPr>
            <w:tcW w:w="5139" w:type="dxa"/>
          </w:tcPr>
          <w:p w:rsidR="00C86395" w:rsidRPr="009D2FE6" w:rsidRDefault="00C86395" w:rsidP="00C86395">
            <w:pPr>
              <w:spacing w:line="276" w:lineRule="auto"/>
              <w:rPr>
                <w:b/>
                <w:sz w:val="24"/>
                <w:lang w:eastAsia="ru-RU"/>
              </w:rPr>
            </w:pPr>
            <w:r w:rsidRPr="009D2FE6">
              <w:rPr>
                <w:b/>
                <w:sz w:val="24"/>
                <w:lang w:eastAsia="ru-RU"/>
              </w:rPr>
              <w:t>Розробник програми</w:t>
            </w:r>
          </w:p>
          <w:p w:rsidR="00C86395" w:rsidRPr="009D2FE6" w:rsidRDefault="00C86395" w:rsidP="00C86395">
            <w:pPr>
              <w:spacing w:line="276" w:lineRule="auto"/>
              <w:rPr>
                <w:sz w:val="24"/>
                <w:lang w:eastAsia="ru-RU"/>
              </w:rPr>
            </w:pPr>
            <w:r w:rsidRPr="009D2FE6">
              <w:rPr>
                <w:sz w:val="24"/>
                <w:lang w:eastAsia="ru-RU"/>
              </w:rPr>
              <w:t>Виконавчий комітет</w:t>
            </w:r>
          </w:p>
          <w:p w:rsidR="00C86395" w:rsidRPr="009D2FE6" w:rsidRDefault="00C86395" w:rsidP="00C86395">
            <w:pPr>
              <w:spacing w:line="276" w:lineRule="auto"/>
              <w:rPr>
                <w:sz w:val="24"/>
                <w:lang w:eastAsia="ru-RU"/>
              </w:rPr>
            </w:pPr>
            <w:r w:rsidRPr="009D2FE6">
              <w:rPr>
                <w:sz w:val="24"/>
                <w:lang w:eastAsia="ru-RU"/>
              </w:rPr>
              <w:t>Новороздільської міської ради</w:t>
            </w:r>
          </w:p>
          <w:p w:rsidR="00C86395" w:rsidRPr="009D2FE6" w:rsidRDefault="00C86395" w:rsidP="00C86395">
            <w:pPr>
              <w:spacing w:line="276" w:lineRule="auto"/>
              <w:ind w:firstLine="1981"/>
              <w:rPr>
                <w:sz w:val="24"/>
                <w:u w:val="single"/>
                <w:lang w:eastAsia="ru-RU"/>
              </w:rPr>
            </w:pPr>
            <w:r w:rsidRPr="009D2FE6">
              <w:rPr>
                <w:sz w:val="24"/>
                <w:u w:val="single"/>
                <w:lang w:eastAsia="ru-RU"/>
              </w:rPr>
              <w:t xml:space="preserve">Яценко Я.В. </w:t>
            </w:r>
          </w:p>
          <w:p w:rsidR="00C86395" w:rsidRPr="009D2FE6" w:rsidRDefault="00C86395" w:rsidP="00C86395">
            <w:pPr>
              <w:spacing w:line="276" w:lineRule="auto"/>
              <w:rPr>
                <w:sz w:val="24"/>
                <w:lang w:eastAsia="ru-RU"/>
              </w:rPr>
            </w:pPr>
            <w:r w:rsidRPr="009D2FE6">
              <w:rPr>
                <w:sz w:val="24"/>
                <w:lang w:eastAsia="ru-RU"/>
              </w:rPr>
              <w:t>«____»___________20__ року</w:t>
            </w:r>
          </w:p>
          <w:p w:rsidR="00C86395" w:rsidRPr="009D2FE6" w:rsidRDefault="00C86395" w:rsidP="00C86395">
            <w:pPr>
              <w:spacing w:line="276" w:lineRule="auto"/>
              <w:rPr>
                <w:sz w:val="24"/>
                <w:lang w:eastAsia="ru-RU"/>
              </w:rPr>
            </w:pPr>
          </w:p>
        </w:tc>
      </w:tr>
    </w:tbl>
    <w:p w:rsidR="00C86395" w:rsidRPr="009D2FE6" w:rsidRDefault="00C86395" w:rsidP="00C86395">
      <w:pPr>
        <w:spacing w:line="240" w:lineRule="auto"/>
        <w:rPr>
          <w:sz w:val="24"/>
          <w:lang w:eastAsia="ru-RU"/>
        </w:rPr>
      </w:pPr>
    </w:p>
    <w:p w:rsidR="00C86395" w:rsidRPr="009D2FE6" w:rsidRDefault="00C86395" w:rsidP="00C86395">
      <w:pPr>
        <w:spacing w:line="240" w:lineRule="auto"/>
        <w:rPr>
          <w:sz w:val="24"/>
          <w:lang w:eastAsia="ru-RU"/>
        </w:rPr>
      </w:pPr>
    </w:p>
    <w:p w:rsidR="00C86395" w:rsidRPr="009D2FE6" w:rsidRDefault="00C86395" w:rsidP="00C86395">
      <w:pPr>
        <w:spacing w:line="240" w:lineRule="auto"/>
        <w:rPr>
          <w:sz w:val="24"/>
          <w:lang w:eastAsia="ru-RU"/>
        </w:rPr>
      </w:pPr>
    </w:p>
    <w:p w:rsidR="00C86395" w:rsidRPr="009D2FE6" w:rsidRDefault="00C86395" w:rsidP="00C86395">
      <w:pPr>
        <w:spacing w:line="240" w:lineRule="auto"/>
        <w:rPr>
          <w:sz w:val="24"/>
          <w:lang w:eastAsia="ru-RU"/>
        </w:rPr>
      </w:pPr>
    </w:p>
    <w:p w:rsidR="00C86395" w:rsidRPr="009D2FE6" w:rsidRDefault="00C86395" w:rsidP="00C86395">
      <w:pPr>
        <w:spacing w:line="240" w:lineRule="auto"/>
        <w:rPr>
          <w:sz w:val="24"/>
          <w:lang w:eastAsia="ru-RU"/>
        </w:rPr>
      </w:pPr>
    </w:p>
    <w:p w:rsidR="00C86395" w:rsidRPr="009D2FE6" w:rsidRDefault="00C86395" w:rsidP="00C86395">
      <w:pPr>
        <w:spacing w:line="240" w:lineRule="auto"/>
        <w:jc w:val="center"/>
        <w:rPr>
          <w:sz w:val="24"/>
          <w:lang w:eastAsia="ru-RU"/>
        </w:rPr>
      </w:pPr>
      <w:r w:rsidRPr="009D2FE6">
        <w:rPr>
          <w:sz w:val="24"/>
          <w:lang w:eastAsia="ru-RU"/>
        </w:rPr>
        <w:t>м. Новий Розділ</w:t>
      </w:r>
    </w:p>
    <w:p w:rsidR="00C86395" w:rsidRPr="009D2FE6" w:rsidRDefault="00C86395" w:rsidP="00C86395">
      <w:pPr>
        <w:spacing w:line="240" w:lineRule="auto"/>
        <w:jc w:val="center"/>
        <w:rPr>
          <w:sz w:val="24"/>
          <w:lang w:eastAsia="ru-RU"/>
        </w:rPr>
      </w:pPr>
      <w:r w:rsidRPr="009D2FE6">
        <w:rPr>
          <w:sz w:val="24"/>
          <w:lang w:eastAsia="ru-RU"/>
        </w:rPr>
        <w:t>2026 рік</w:t>
      </w:r>
    </w:p>
    <w:p w:rsidR="00C86395" w:rsidRPr="009D2FE6" w:rsidRDefault="00C86395" w:rsidP="00C86395">
      <w:pPr>
        <w:widowControl w:val="0"/>
        <w:spacing w:line="192" w:lineRule="auto"/>
        <w:ind w:left="113" w:right="113"/>
        <w:jc w:val="center"/>
        <w:rPr>
          <w:rFonts w:eastAsia="Arial Unicode MS" w:cs="Arial Unicode MS"/>
          <w:b/>
          <w:szCs w:val="32"/>
          <w:lang w:eastAsia="ru-RU"/>
        </w:rPr>
      </w:pPr>
    </w:p>
    <w:p w:rsidR="00C86395" w:rsidRPr="009D2FE6" w:rsidRDefault="00C86395" w:rsidP="00C86395">
      <w:pPr>
        <w:widowControl w:val="0"/>
        <w:spacing w:line="192" w:lineRule="auto"/>
        <w:ind w:left="113" w:right="113"/>
        <w:jc w:val="center"/>
        <w:rPr>
          <w:rFonts w:eastAsia="Arial Unicode MS" w:cs="Arial Unicode MS"/>
          <w:b/>
          <w:szCs w:val="32"/>
          <w:lang w:eastAsia="ru-RU"/>
        </w:rPr>
      </w:pPr>
    </w:p>
    <w:p w:rsidR="00C86395" w:rsidRPr="009D2FE6" w:rsidRDefault="00C86395" w:rsidP="00C86395">
      <w:pPr>
        <w:spacing w:line="240" w:lineRule="auto"/>
        <w:jc w:val="center"/>
        <w:rPr>
          <w:b/>
          <w:bCs/>
          <w:sz w:val="24"/>
          <w:lang w:eastAsia="ru-RU"/>
        </w:rPr>
      </w:pPr>
      <w:r w:rsidRPr="009D2FE6">
        <w:rPr>
          <w:i/>
          <w:sz w:val="24"/>
          <w:lang w:eastAsia="ru-RU"/>
        </w:rPr>
        <w:br/>
      </w:r>
      <w:r w:rsidRPr="009D2FE6">
        <w:rPr>
          <w:b/>
          <w:bCs/>
          <w:sz w:val="24"/>
          <w:lang w:val="ru-RU" w:eastAsia="ru-RU"/>
        </w:rPr>
        <w:t>П</w:t>
      </w:r>
      <w:r w:rsidRPr="009D2FE6">
        <w:rPr>
          <w:b/>
          <w:bCs/>
          <w:sz w:val="24"/>
          <w:lang w:eastAsia="ru-RU"/>
        </w:rPr>
        <w:t>АСПОРТ</w:t>
      </w:r>
    </w:p>
    <w:p w:rsidR="00C86395" w:rsidRPr="009D2FE6" w:rsidRDefault="00C86395" w:rsidP="00C86395">
      <w:pPr>
        <w:spacing w:line="240" w:lineRule="auto"/>
        <w:jc w:val="center"/>
        <w:rPr>
          <w:sz w:val="24"/>
          <w:lang w:eastAsia="ru-RU"/>
        </w:rPr>
      </w:pPr>
      <w:r w:rsidRPr="009D2FE6">
        <w:rPr>
          <w:sz w:val="24"/>
          <w:lang w:eastAsia="ru-RU"/>
        </w:rPr>
        <w:t>(загальна характеристика(бюджетної) цільової програми)</w:t>
      </w:r>
    </w:p>
    <w:p w:rsidR="00C86395" w:rsidRPr="009D2FE6" w:rsidRDefault="00C86395" w:rsidP="00C86395">
      <w:pPr>
        <w:widowControl w:val="0"/>
        <w:shd w:val="clear" w:color="auto" w:fill="FFFFFF"/>
        <w:spacing w:line="240" w:lineRule="auto"/>
        <w:jc w:val="center"/>
        <w:rPr>
          <w:rFonts w:eastAsia="Arial Unicode MS" w:cs="Arial Unicode MS"/>
          <w:b/>
          <w:bCs/>
          <w:sz w:val="24"/>
        </w:rPr>
      </w:pPr>
      <w:r w:rsidRPr="009D2FE6">
        <w:rPr>
          <w:rFonts w:eastAsia="Arial Unicode MS" w:cs="Arial Unicode MS"/>
          <w:b/>
          <w:bCs/>
          <w:sz w:val="24"/>
        </w:rPr>
        <w:t xml:space="preserve">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w:t>
      </w:r>
    </w:p>
    <w:p w:rsidR="00C86395" w:rsidRPr="009D2FE6" w:rsidRDefault="00C86395" w:rsidP="00C86395">
      <w:pPr>
        <w:widowControl w:val="0"/>
        <w:shd w:val="clear" w:color="auto" w:fill="FFFFFF"/>
        <w:spacing w:line="240" w:lineRule="auto"/>
        <w:jc w:val="center"/>
        <w:rPr>
          <w:rFonts w:eastAsia="Arial Unicode MS" w:cs="Arial Unicode MS"/>
          <w:b/>
          <w:bCs/>
          <w:sz w:val="24"/>
        </w:rPr>
      </w:pPr>
      <w:r w:rsidRPr="009D2FE6">
        <w:rPr>
          <w:rFonts w:eastAsia="Arial Unicode MS" w:cs="Arial Unicode MS"/>
          <w:b/>
          <w:bCs/>
          <w:sz w:val="24"/>
        </w:rPr>
        <w:t>на 2026 рік прогноз  2027 -2028роки.</w:t>
      </w:r>
    </w:p>
    <w:tbl>
      <w:tblPr>
        <w:tblW w:w="0" w:type="auto"/>
        <w:tblCellSpacing w:w="15" w:type="dxa"/>
        <w:tblLook w:val="04A0" w:firstRow="1" w:lastRow="0" w:firstColumn="1" w:lastColumn="0" w:noHBand="0" w:noVBand="1"/>
      </w:tblPr>
      <w:tblGrid>
        <w:gridCol w:w="56"/>
        <w:gridCol w:w="449"/>
        <w:gridCol w:w="159"/>
        <w:gridCol w:w="2952"/>
        <w:gridCol w:w="1010"/>
        <w:gridCol w:w="4237"/>
        <w:gridCol w:w="582"/>
      </w:tblGrid>
      <w:tr w:rsidR="009D2FE6" w:rsidRPr="009D2FE6" w:rsidTr="00C86395">
        <w:trPr>
          <w:gridBefore w:val="1"/>
          <w:gridAfter w:val="1"/>
          <w:wBefore w:w="6" w:type="dxa"/>
          <w:wAfter w:w="537" w:type="dxa"/>
          <w:tblCellSpacing w:w="15" w:type="dxa"/>
        </w:trPr>
        <w:tc>
          <w:tcPr>
            <w:tcW w:w="577" w:type="dxa"/>
            <w:gridSpan w:val="2"/>
            <w:tcMar>
              <w:top w:w="15" w:type="dxa"/>
              <w:left w:w="15" w:type="dxa"/>
              <w:bottom w:w="15" w:type="dxa"/>
              <w:right w:w="15" w:type="dxa"/>
            </w:tcMar>
          </w:tcPr>
          <w:p w:rsidR="00C86395" w:rsidRPr="009D2FE6" w:rsidRDefault="00C86395" w:rsidP="00C86395">
            <w:pPr>
              <w:spacing w:line="240" w:lineRule="auto"/>
              <w:rPr>
                <w:sz w:val="24"/>
                <w:lang w:eastAsia="ru-RU"/>
              </w:rPr>
            </w:pPr>
          </w:p>
        </w:tc>
        <w:tc>
          <w:tcPr>
            <w:tcW w:w="2924" w:type="dxa"/>
            <w:tcMar>
              <w:top w:w="15" w:type="dxa"/>
              <w:left w:w="15" w:type="dxa"/>
              <w:bottom w:w="15" w:type="dxa"/>
              <w:right w:w="15" w:type="dxa"/>
            </w:tcMar>
          </w:tcPr>
          <w:p w:rsidR="00C86395" w:rsidRPr="009D2FE6" w:rsidRDefault="00C86395" w:rsidP="00C86395">
            <w:pPr>
              <w:spacing w:line="240" w:lineRule="auto"/>
              <w:rPr>
                <w:sz w:val="24"/>
                <w:lang w:eastAsia="ru-RU"/>
              </w:rPr>
            </w:pPr>
          </w:p>
        </w:tc>
        <w:tc>
          <w:tcPr>
            <w:tcW w:w="5221" w:type="dxa"/>
            <w:gridSpan w:val="2"/>
            <w:tcMar>
              <w:top w:w="15" w:type="dxa"/>
              <w:left w:w="15" w:type="dxa"/>
              <w:bottom w:w="15" w:type="dxa"/>
              <w:right w:w="15" w:type="dxa"/>
            </w:tcMar>
          </w:tcPr>
          <w:p w:rsidR="00C86395" w:rsidRPr="009D2FE6" w:rsidRDefault="00C86395" w:rsidP="00C86395">
            <w:pPr>
              <w:spacing w:line="240" w:lineRule="auto"/>
              <w:rPr>
                <w:sz w:val="24"/>
                <w:lang w:eastAsia="ru-RU"/>
              </w:rPr>
            </w:pPr>
          </w:p>
        </w:tc>
      </w:tr>
      <w:tr w:rsidR="009D2FE6" w:rsidRPr="009D2FE6" w:rsidTr="00C86395">
        <w:trPr>
          <w:trHeight w:val="75"/>
          <w:tblCellSpacing w:w="15" w:type="dxa"/>
        </w:trPr>
        <w:tc>
          <w:tcPr>
            <w:tcW w:w="454" w:type="dxa"/>
            <w:gridSpan w:val="2"/>
            <w:tcBorders>
              <w:top w:val="single" w:sz="8" w:space="0" w:color="DDDDDD"/>
              <w:left w:val="single" w:sz="8" w:space="0" w:color="DDDDDD"/>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1.</w:t>
            </w:r>
          </w:p>
        </w:tc>
        <w:tc>
          <w:tcPr>
            <w:tcW w:w="4094" w:type="dxa"/>
            <w:gridSpan w:val="3"/>
            <w:tcBorders>
              <w:top w:val="single" w:sz="8" w:space="0" w:color="DDDDDD"/>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Ініціатор розроблення Програми</w:t>
            </w:r>
          </w:p>
        </w:tc>
        <w:tc>
          <w:tcPr>
            <w:tcW w:w="4777" w:type="dxa"/>
            <w:gridSpan w:val="2"/>
            <w:tcBorders>
              <w:top w:val="single" w:sz="8" w:space="0" w:color="DDDDDD"/>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Виконавчий комітет Новороздільської міської ради, відділ з питань надзвичайних ситуацій, правоохоронної та оборонно -мобілізаційної роботи</w:t>
            </w:r>
          </w:p>
        </w:tc>
      </w:tr>
      <w:tr w:rsidR="009D2FE6" w:rsidRPr="009D2FE6" w:rsidTr="00C86395">
        <w:trPr>
          <w:trHeight w:val="72"/>
          <w:tblCellSpacing w:w="15" w:type="dxa"/>
        </w:trPr>
        <w:tc>
          <w:tcPr>
            <w:tcW w:w="454" w:type="dxa"/>
            <w:gridSpan w:val="2"/>
            <w:tcBorders>
              <w:top w:val="nil"/>
              <w:left w:val="single" w:sz="8" w:space="0" w:color="DDDDDD"/>
              <w:bottom w:val="single" w:sz="8" w:space="0" w:color="DDDDDD"/>
              <w:right w:val="single" w:sz="8" w:space="0" w:color="DDDDDD"/>
            </w:tcBorders>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2.</w:t>
            </w:r>
          </w:p>
        </w:tc>
        <w:tc>
          <w:tcPr>
            <w:tcW w:w="4094" w:type="dxa"/>
            <w:gridSpan w:val="3"/>
            <w:tcBorders>
              <w:top w:val="nil"/>
              <w:left w:val="nil"/>
              <w:bottom w:val="single" w:sz="8" w:space="0" w:color="DDDDDD"/>
              <w:right w:val="single" w:sz="8" w:space="0" w:color="DDDDDD"/>
            </w:tcBorders>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Розробник Програми</w:t>
            </w:r>
          </w:p>
        </w:tc>
        <w:tc>
          <w:tcPr>
            <w:tcW w:w="4777" w:type="dxa"/>
            <w:gridSpan w:val="2"/>
            <w:tcBorders>
              <w:top w:val="nil"/>
              <w:left w:val="nil"/>
              <w:bottom w:val="single" w:sz="8" w:space="0" w:color="DDDDDD"/>
              <w:right w:val="single" w:sz="8" w:space="0" w:color="DDDDDD"/>
            </w:tcBorders>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sz w:val="24"/>
              </w:rPr>
              <w:t>Виконавчий комітет Новороздільської міської ради</w:t>
            </w:r>
          </w:p>
        </w:tc>
      </w:tr>
      <w:tr w:rsidR="009D2FE6" w:rsidRPr="009D2FE6" w:rsidTr="00C86395">
        <w:trPr>
          <w:trHeight w:val="224"/>
          <w:tblCellSpacing w:w="15" w:type="dxa"/>
        </w:trPr>
        <w:tc>
          <w:tcPr>
            <w:tcW w:w="454" w:type="dxa"/>
            <w:gridSpan w:val="2"/>
            <w:tcBorders>
              <w:top w:val="nil"/>
              <w:left w:val="single" w:sz="8" w:space="0" w:color="DDDDDD"/>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3.</w:t>
            </w:r>
          </w:p>
        </w:tc>
        <w:tc>
          <w:tcPr>
            <w:tcW w:w="4094" w:type="dxa"/>
            <w:gridSpan w:val="3"/>
            <w:tcBorders>
              <w:top w:val="nil"/>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Відповідальний виконавець Програми</w:t>
            </w:r>
          </w:p>
        </w:tc>
        <w:tc>
          <w:tcPr>
            <w:tcW w:w="4777" w:type="dxa"/>
            <w:gridSpan w:val="2"/>
            <w:tcBorders>
              <w:top w:val="nil"/>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sz w:val="24"/>
                <w:lang w:eastAsia="ru-RU"/>
              </w:rPr>
              <w:t>Виконавчі органи Новороздільської міської ради, КНП Новороздільська міська лікарня</w:t>
            </w:r>
          </w:p>
        </w:tc>
      </w:tr>
      <w:tr w:rsidR="009D2FE6" w:rsidRPr="009D2FE6" w:rsidTr="00C86395">
        <w:trPr>
          <w:trHeight w:val="72"/>
          <w:tblCellSpacing w:w="15" w:type="dxa"/>
        </w:trPr>
        <w:tc>
          <w:tcPr>
            <w:tcW w:w="454" w:type="dxa"/>
            <w:gridSpan w:val="2"/>
            <w:tcBorders>
              <w:top w:val="nil"/>
              <w:left w:val="single" w:sz="8" w:space="0" w:color="DDDDDD"/>
              <w:bottom w:val="single" w:sz="8" w:space="0" w:color="DDDDDD"/>
              <w:right w:val="single" w:sz="8" w:space="0" w:color="DDDDDD"/>
            </w:tcBorders>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4.</w:t>
            </w:r>
          </w:p>
        </w:tc>
        <w:tc>
          <w:tcPr>
            <w:tcW w:w="4094" w:type="dxa"/>
            <w:gridSpan w:val="3"/>
            <w:tcBorders>
              <w:top w:val="nil"/>
              <w:left w:val="nil"/>
              <w:bottom w:val="single" w:sz="8" w:space="0" w:color="DDDDDD"/>
              <w:right w:val="single" w:sz="8" w:space="0" w:color="DDDDDD"/>
            </w:tcBorders>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Термін реалізації Програми</w:t>
            </w:r>
          </w:p>
        </w:tc>
        <w:tc>
          <w:tcPr>
            <w:tcW w:w="4777" w:type="dxa"/>
            <w:gridSpan w:val="2"/>
            <w:tcBorders>
              <w:top w:val="nil"/>
              <w:left w:val="nil"/>
              <w:bottom w:val="single" w:sz="8" w:space="0" w:color="DDDDDD"/>
              <w:right w:val="single" w:sz="8" w:space="0" w:color="DDDDDD"/>
            </w:tcBorders>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2026 – 2028 роки</w:t>
            </w:r>
          </w:p>
        </w:tc>
      </w:tr>
      <w:tr w:rsidR="009D2FE6" w:rsidRPr="009D2FE6" w:rsidTr="00C86395">
        <w:trPr>
          <w:trHeight w:val="990"/>
          <w:tblCellSpacing w:w="15" w:type="dxa"/>
        </w:trPr>
        <w:tc>
          <w:tcPr>
            <w:tcW w:w="454" w:type="dxa"/>
            <w:gridSpan w:val="2"/>
            <w:vMerge w:val="restart"/>
            <w:tcBorders>
              <w:top w:val="nil"/>
              <w:left w:val="single" w:sz="8" w:space="0" w:color="DDDDDD"/>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5.</w:t>
            </w:r>
          </w:p>
        </w:tc>
        <w:tc>
          <w:tcPr>
            <w:tcW w:w="4094" w:type="dxa"/>
            <w:gridSpan w:val="3"/>
            <w:tcBorders>
              <w:top w:val="nil"/>
              <w:left w:val="nil"/>
              <w:bottom w:val="nil"/>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spacing w:line="240" w:lineRule="auto"/>
              <w:rPr>
                <w:sz w:val="24"/>
                <w:lang w:eastAsia="ru-RU"/>
              </w:rPr>
            </w:pPr>
            <w:r w:rsidRPr="009D2FE6">
              <w:rPr>
                <w:sz w:val="24"/>
                <w:lang w:eastAsia="ru-RU"/>
              </w:rPr>
              <w:t>Загальний обсяг фінансових ресурсів, необхідних для реалізації Програми, всього:</w:t>
            </w:r>
          </w:p>
          <w:p w:rsidR="00C86395" w:rsidRPr="009D2FE6" w:rsidRDefault="00C86395" w:rsidP="00C86395">
            <w:pPr>
              <w:spacing w:line="240" w:lineRule="auto"/>
              <w:rPr>
                <w:sz w:val="24"/>
                <w:lang w:eastAsia="ru-RU"/>
              </w:rPr>
            </w:pPr>
            <w:r w:rsidRPr="009D2FE6">
              <w:rPr>
                <w:sz w:val="24"/>
                <w:lang w:eastAsia="ru-RU"/>
              </w:rPr>
              <w:t>У тому числі:</w:t>
            </w:r>
          </w:p>
        </w:tc>
        <w:tc>
          <w:tcPr>
            <w:tcW w:w="4777" w:type="dxa"/>
            <w:gridSpan w:val="2"/>
            <w:tcBorders>
              <w:top w:val="nil"/>
              <w:left w:val="nil"/>
              <w:bottom w:val="nil"/>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b/>
                <w:sz w:val="24"/>
                <w:lang w:eastAsia="ru-RU"/>
              </w:rPr>
              <w:t>6 328 430,00</w:t>
            </w:r>
            <w:r w:rsidRPr="009D2FE6">
              <w:rPr>
                <w:rFonts w:eastAsia="Arial Unicode MS" w:cs="Arial Unicode MS"/>
                <w:b/>
                <w:sz w:val="24"/>
              </w:rPr>
              <w:t>грн</w:t>
            </w:r>
            <w:r w:rsidRPr="009D2FE6">
              <w:rPr>
                <w:rFonts w:eastAsia="Arial Unicode MS" w:cs="Arial Unicode MS"/>
                <w:sz w:val="24"/>
              </w:rPr>
              <w:t>.</w:t>
            </w:r>
          </w:p>
        </w:tc>
      </w:tr>
      <w:tr w:rsidR="009D2FE6" w:rsidRPr="009D2FE6" w:rsidTr="00C86395">
        <w:trPr>
          <w:trHeight w:val="183"/>
          <w:tblCellSpacing w:w="15" w:type="dxa"/>
        </w:trPr>
        <w:tc>
          <w:tcPr>
            <w:tcW w:w="0" w:type="auto"/>
            <w:gridSpan w:val="2"/>
            <w:vMerge/>
            <w:tcBorders>
              <w:top w:val="nil"/>
              <w:left w:val="single" w:sz="8" w:space="0" w:color="DDDDDD"/>
              <w:bottom w:val="single" w:sz="8" w:space="0" w:color="DDDDDD"/>
              <w:right w:val="single" w:sz="8" w:space="0" w:color="DDDDDD"/>
            </w:tcBorders>
            <w:vAlign w:val="center"/>
            <w:hideMark/>
          </w:tcPr>
          <w:p w:rsidR="00C86395" w:rsidRPr="009D2FE6" w:rsidRDefault="00C86395" w:rsidP="00C86395">
            <w:pPr>
              <w:spacing w:line="240" w:lineRule="auto"/>
              <w:rPr>
                <w:rFonts w:eastAsia="Arial Unicode MS" w:cs="Arial Unicode MS"/>
                <w:sz w:val="24"/>
              </w:rPr>
            </w:pPr>
          </w:p>
        </w:tc>
        <w:tc>
          <w:tcPr>
            <w:tcW w:w="4094" w:type="dxa"/>
            <w:gridSpan w:val="3"/>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sz w:val="24"/>
                <w:lang w:eastAsia="ru-RU"/>
              </w:rPr>
            </w:pPr>
            <w:r w:rsidRPr="009D2FE6">
              <w:rPr>
                <w:rFonts w:eastAsia="Arial Unicode MS" w:cs="Arial Unicode MS"/>
                <w:sz w:val="24"/>
              </w:rPr>
              <w:t>коштів міського  бюджету</w:t>
            </w:r>
          </w:p>
        </w:tc>
        <w:tc>
          <w:tcPr>
            <w:tcW w:w="4777" w:type="dxa"/>
            <w:gridSpan w:val="2"/>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jc w:val="both"/>
              <w:rPr>
                <w:rFonts w:eastAsia="Arial Unicode MS" w:cs="Arial Unicode MS"/>
                <w:sz w:val="24"/>
              </w:rPr>
            </w:pPr>
            <w:r w:rsidRPr="009D2FE6">
              <w:rPr>
                <w:sz w:val="24"/>
                <w:lang w:eastAsia="ru-RU"/>
              </w:rPr>
              <w:t>649 306,00</w:t>
            </w:r>
          </w:p>
        </w:tc>
      </w:tr>
      <w:tr w:rsidR="009D2FE6" w:rsidRPr="009D2FE6" w:rsidTr="00C86395">
        <w:trPr>
          <w:trHeight w:val="78"/>
          <w:tblCellSpacing w:w="15" w:type="dxa"/>
        </w:trPr>
        <w:tc>
          <w:tcPr>
            <w:tcW w:w="0" w:type="auto"/>
            <w:gridSpan w:val="2"/>
            <w:vMerge/>
            <w:tcBorders>
              <w:top w:val="nil"/>
              <w:left w:val="single" w:sz="8" w:space="0" w:color="DDDDDD"/>
              <w:bottom w:val="single" w:sz="8" w:space="0" w:color="DDDDDD"/>
              <w:right w:val="single" w:sz="8" w:space="0" w:color="DDDDDD"/>
            </w:tcBorders>
            <w:vAlign w:val="center"/>
            <w:hideMark/>
          </w:tcPr>
          <w:p w:rsidR="00C86395" w:rsidRPr="009D2FE6" w:rsidRDefault="00C86395" w:rsidP="00C86395">
            <w:pPr>
              <w:spacing w:line="240" w:lineRule="auto"/>
              <w:rPr>
                <w:rFonts w:eastAsia="Arial Unicode MS" w:cs="Arial Unicode MS"/>
                <w:sz w:val="24"/>
              </w:rPr>
            </w:pPr>
          </w:p>
        </w:tc>
        <w:tc>
          <w:tcPr>
            <w:tcW w:w="4094" w:type="dxa"/>
            <w:gridSpan w:val="3"/>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sz w:val="24"/>
                <w:lang w:eastAsia="ru-RU"/>
              </w:rPr>
            </w:pPr>
            <w:r w:rsidRPr="009D2FE6">
              <w:rPr>
                <w:rFonts w:eastAsia="Arial Unicode MS" w:cs="Arial Unicode MS"/>
                <w:sz w:val="24"/>
              </w:rPr>
              <w:t xml:space="preserve">коштів обласного бюджету  </w:t>
            </w:r>
          </w:p>
        </w:tc>
        <w:tc>
          <w:tcPr>
            <w:tcW w:w="4777" w:type="dxa"/>
            <w:gridSpan w:val="2"/>
            <w:tcBorders>
              <w:top w:val="single" w:sz="4" w:space="0" w:color="auto"/>
              <w:left w:val="nil"/>
              <w:bottom w:val="single" w:sz="4" w:space="0" w:color="auto"/>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jc w:val="both"/>
              <w:rPr>
                <w:rFonts w:eastAsia="Arial Unicode MS" w:cs="Arial Unicode MS"/>
                <w:sz w:val="24"/>
              </w:rPr>
            </w:pPr>
            <w:r w:rsidRPr="009D2FE6">
              <w:rPr>
                <w:rFonts w:eastAsia="Arial Unicode MS" w:cs="Arial Unicode MS"/>
                <w:sz w:val="24"/>
              </w:rPr>
              <w:t>-</w:t>
            </w:r>
          </w:p>
        </w:tc>
      </w:tr>
      <w:tr w:rsidR="009D2FE6" w:rsidRPr="009D2FE6" w:rsidTr="00C86395">
        <w:trPr>
          <w:trHeight w:val="284"/>
          <w:tblCellSpacing w:w="15" w:type="dxa"/>
        </w:trPr>
        <w:tc>
          <w:tcPr>
            <w:tcW w:w="0" w:type="auto"/>
            <w:gridSpan w:val="2"/>
            <w:vMerge/>
            <w:tcBorders>
              <w:top w:val="nil"/>
              <w:left w:val="single" w:sz="8" w:space="0" w:color="DDDDDD"/>
              <w:bottom w:val="single" w:sz="8" w:space="0" w:color="DDDDDD"/>
              <w:right w:val="single" w:sz="8" w:space="0" w:color="DDDDDD"/>
            </w:tcBorders>
            <w:vAlign w:val="center"/>
            <w:hideMark/>
          </w:tcPr>
          <w:p w:rsidR="00C86395" w:rsidRPr="009D2FE6" w:rsidRDefault="00C86395" w:rsidP="00C86395">
            <w:pPr>
              <w:spacing w:line="240" w:lineRule="auto"/>
              <w:rPr>
                <w:rFonts w:eastAsia="Arial Unicode MS" w:cs="Arial Unicode MS"/>
                <w:sz w:val="24"/>
              </w:rPr>
            </w:pPr>
          </w:p>
        </w:tc>
        <w:tc>
          <w:tcPr>
            <w:tcW w:w="4094" w:type="dxa"/>
            <w:gridSpan w:val="3"/>
            <w:tcBorders>
              <w:top w:val="single" w:sz="4" w:space="0" w:color="auto"/>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rPr>
                <w:rFonts w:eastAsia="Arial Unicode MS" w:cs="Arial Unicode MS"/>
                <w:sz w:val="24"/>
              </w:rPr>
            </w:pPr>
            <w:r w:rsidRPr="009D2FE6">
              <w:rPr>
                <w:rFonts w:eastAsia="Arial Unicode MS" w:cs="Arial Unicode MS"/>
                <w:sz w:val="24"/>
              </w:rPr>
              <w:t xml:space="preserve">інших коштів                                                                  </w:t>
            </w:r>
          </w:p>
        </w:tc>
        <w:tc>
          <w:tcPr>
            <w:tcW w:w="4777" w:type="dxa"/>
            <w:gridSpan w:val="2"/>
            <w:tcBorders>
              <w:top w:val="single" w:sz="4" w:space="0" w:color="auto"/>
              <w:left w:val="nil"/>
              <w:bottom w:val="single" w:sz="8" w:space="0" w:color="DDDDDD"/>
              <w:right w:val="single" w:sz="8" w:space="0" w:color="DDDDDD"/>
            </w:tcBorders>
            <w:shd w:val="clear" w:color="auto" w:fill="F9F9F9"/>
            <w:tcMar>
              <w:top w:w="120" w:type="dxa"/>
              <w:left w:w="120" w:type="dxa"/>
              <w:bottom w:w="120" w:type="dxa"/>
              <w:right w:w="120" w:type="dxa"/>
            </w:tcMar>
            <w:hideMark/>
          </w:tcPr>
          <w:p w:rsidR="00C86395" w:rsidRPr="009D2FE6" w:rsidRDefault="00C86395" w:rsidP="00C86395">
            <w:pPr>
              <w:widowControl w:val="0"/>
              <w:spacing w:line="240" w:lineRule="auto"/>
              <w:jc w:val="both"/>
              <w:rPr>
                <w:rFonts w:eastAsia="Arial Unicode MS" w:cs="Arial Unicode MS"/>
                <w:sz w:val="24"/>
              </w:rPr>
            </w:pPr>
            <w:r w:rsidRPr="009D2FE6">
              <w:rPr>
                <w:sz w:val="24"/>
                <w:lang w:eastAsia="ru-RU"/>
              </w:rPr>
              <w:t>5 579 124,00</w:t>
            </w:r>
          </w:p>
        </w:tc>
      </w:tr>
    </w:tbl>
    <w:p w:rsidR="00C86395" w:rsidRPr="009D2FE6" w:rsidRDefault="00C86395" w:rsidP="00C86395">
      <w:pPr>
        <w:widowControl w:val="0"/>
        <w:spacing w:line="240" w:lineRule="auto"/>
        <w:rPr>
          <w:rFonts w:eastAsia="Arial Unicode MS" w:cs="Arial Unicode MS"/>
          <w:b/>
          <w:sz w:val="24"/>
        </w:rPr>
      </w:pPr>
      <w:r w:rsidRPr="009D2FE6">
        <w:rPr>
          <w:rFonts w:eastAsia="Arial Unicode MS" w:cs="Arial Unicode MS"/>
          <w:b/>
          <w:sz w:val="24"/>
        </w:rPr>
        <w:t xml:space="preserve">   </w:t>
      </w:r>
    </w:p>
    <w:p w:rsidR="00C86395" w:rsidRPr="009D2FE6" w:rsidRDefault="00C86395" w:rsidP="00C86395">
      <w:pPr>
        <w:spacing w:line="240" w:lineRule="auto"/>
        <w:rPr>
          <w:sz w:val="24"/>
          <w:lang w:eastAsia="ru-RU"/>
        </w:rPr>
      </w:pPr>
      <w:r w:rsidRPr="009D2FE6">
        <w:rPr>
          <w:sz w:val="26"/>
          <w:szCs w:val="26"/>
          <w:lang w:val="ru-RU" w:eastAsia="ru-RU"/>
        </w:rPr>
        <w:br/>
      </w:r>
      <w:r w:rsidRPr="009D2FE6">
        <w:rPr>
          <w:sz w:val="24"/>
          <w:lang w:eastAsia="ru-RU"/>
        </w:rPr>
        <w:t xml:space="preserve">Керівник установи – </w:t>
      </w:r>
    </w:p>
    <w:p w:rsidR="00C86395" w:rsidRPr="009D2FE6" w:rsidRDefault="00C86395" w:rsidP="00C86395">
      <w:pPr>
        <w:spacing w:line="240" w:lineRule="auto"/>
        <w:rPr>
          <w:sz w:val="24"/>
          <w:lang w:eastAsia="ru-RU"/>
        </w:rPr>
      </w:pPr>
      <w:r w:rsidRPr="009D2FE6">
        <w:rPr>
          <w:sz w:val="24"/>
          <w:lang w:eastAsia="ru-RU"/>
        </w:rPr>
        <w:t>головного розпорядника коштів                                                      Ярина ЯЦЕНКО</w:t>
      </w:r>
      <w:r w:rsidRPr="009D2FE6">
        <w:rPr>
          <w:sz w:val="24"/>
          <w:lang w:val="ru-RU" w:eastAsia="ru-RU"/>
        </w:rPr>
        <w:br/>
      </w:r>
      <w:r w:rsidRPr="009D2FE6">
        <w:rPr>
          <w:sz w:val="24"/>
          <w:lang w:val="ru-RU" w:eastAsia="ru-RU"/>
        </w:rPr>
        <w:br/>
      </w:r>
      <w:r w:rsidRPr="009D2FE6">
        <w:rPr>
          <w:sz w:val="24"/>
          <w:lang w:val="ru-RU" w:eastAsia="ru-RU"/>
        </w:rPr>
        <w:br/>
      </w:r>
      <w:r w:rsidRPr="009D2FE6">
        <w:rPr>
          <w:sz w:val="24"/>
          <w:lang w:eastAsia="ru-RU"/>
        </w:rPr>
        <w:t xml:space="preserve">Відповідальний </w:t>
      </w:r>
    </w:p>
    <w:p w:rsidR="00C86395" w:rsidRPr="009D2FE6" w:rsidRDefault="00C86395" w:rsidP="00C86395">
      <w:pPr>
        <w:widowControl w:val="0"/>
        <w:spacing w:line="240" w:lineRule="auto"/>
        <w:rPr>
          <w:rFonts w:eastAsia="Arial Unicode MS" w:cs="Arial Unicode MS"/>
          <w:b/>
          <w:sz w:val="24"/>
        </w:rPr>
      </w:pPr>
      <w:r w:rsidRPr="009D2FE6">
        <w:rPr>
          <w:sz w:val="24"/>
          <w:lang w:eastAsia="ru-RU"/>
        </w:rPr>
        <w:t>виконавець заходів                                                                            Ярина ЯЦЕНКО</w:t>
      </w:r>
      <w:r w:rsidRPr="009D2FE6">
        <w:rPr>
          <w:sz w:val="24"/>
          <w:lang w:eastAsia="ru-RU"/>
        </w:rPr>
        <w:br/>
        <w:t xml:space="preserve">  </w:t>
      </w:r>
      <w:r w:rsidRPr="009D2FE6">
        <w:rPr>
          <w:sz w:val="24"/>
          <w:lang w:eastAsia="ru-RU"/>
        </w:rPr>
        <w:br/>
      </w:r>
      <w:r w:rsidRPr="009D2FE6">
        <w:rPr>
          <w:sz w:val="24"/>
          <w:lang w:eastAsia="ru-RU"/>
        </w:rPr>
        <w:br/>
      </w:r>
    </w:p>
    <w:p w:rsidR="00C86395" w:rsidRPr="009D2FE6" w:rsidRDefault="00C86395" w:rsidP="00C86395">
      <w:pPr>
        <w:widowControl w:val="0"/>
        <w:spacing w:line="240" w:lineRule="auto"/>
        <w:jc w:val="center"/>
        <w:rPr>
          <w:rFonts w:eastAsia="Arial Unicode MS" w:cs="Arial Unicode MS"/>
          <w:b/>
          <w:sz w:val="24"/>
        </w:rPr>
      </w:pPr>
    </w:p>
    <w:p w:rsidR="00C86395" w:rsidRPr="009D2FE6" w:rsidRDefault="00C86395" w:rsidP="00C86395">
      <w:pPr>
        <w:widowControl w:val="0"/>
        <w:spacing w:line="240" w:lineRule="auto"/>
        <w:jc w:val="center"/>
        <w:rPr>
          <w:rFonts w:eastAsia="Arial Unicode MS" w:cs="Arial Unicode MS"/>
          <w:b/>
          <w:sz w:val="24"/>
        </w:rPr>
      </w:pPr>
    </w:p>
    <w:p w:rsidR="00C86395" w:rsidRPr="009D2FE6" w:rsidRDefault="00C86395" w:rsidP="00C86395">
      <w:pPr>
        <w:widowControl w:val="0"/>
        <w:spacing w:line="240" w:lineRule="auto"/>
        <w:rPr>
          <w:rFonts w:eastAsia="Arial Unicode MS" w:cs="Arial Unicode MS"/>
          <w:b/>
          <w:sz w:val="24"/>
        </w:rPr>
      </w:pPr>
    </w:p>
    <w:p w:rsidR="00C86395" w:rsidRPr="009D2FE6" w:rsidRDefault="00C86395" w:rsidP="00C86395">
      <w:pPr>
        <w:widowControl w:val="0"/>
        <w:spacing w:line="240" w:lineRule="auto"/>
        <w:rPr>
          <w:rFonts w:eastAsia="Arial Unicode MS" w:cs="Arial Unicode MS"/>
          <w:b/>
          <w:sz w:val="24"/>
        </w:rPr>
      </w:pPr>
    </w:p>
    <w:p w:rsidR="00C86395" w:rsidRPr="009D2FE6" w:rsidRDefault="00C86395" w:rsidP="00C86395">
      <w:pPr>
        <w:widowControl w:val="0"/>
        <w:spacing w:line="240" w:lineRule="auto"/>
        <w:rPr>
          <w:rFonts w:eastAsia="Arial Unicode MS" w:cs="Arial Unicode MS"/>
          <w:b/>
          <w:sz w:val="24"/>
        </w:rPr>
      </w:pPr>
    </w:p>
    <w:p w:rsidR="00C86395" w:rsidRPr="009D2FE6" w:rsidRDefault="00C86395" w:rsidP="00C86395">
      <w:pPr>
        <w:widowControl w:val="0"/>
        <w:spacing w:line="240" w:lineRule="auto"/>
        <w:rPr>
          <w:rFonts w:eastAsia="Arial Unicode MS" w:cs="Arial Unicode MS"/>
          <w:b/>
          <w:sz w:val="24"/>
        </w:rPr>
      </w:pPr>
    </w:p>
    <w:p w:rsidR="00C86395" w:rsidRPr="009D2FE6" w:rsidRDefault="00C86395" w:rsidP="00C86395">
      <w:pPr>
        <w:widowControl w:val="0"/>
        <w:spacing w:line="240" w:lineRule="auto"/>
        <w:rPr>
          <w:rFonts w:eastAsia="Arial Unicode MS" w:cs="Arial Unicode MS"/>
          <w:b/>
          <w:sz w:val="24"/>
        </w:rPr>
      </w:pPr>
    </w:p>
    <w:p w:rsidR="00C86395" w:rsidRPr="009D2FE6" w:rsidRDefault="00C86395" w:rsidP="00C86395">
      <w:pPr>
        <w:widowControl w:val="0"/>
        <w:spacing w:line="240" w:lineRule="auto"/>
        <w:rPr>
          <w:rFonts w:eastAsia="Arial Unicode MS" w:cs="Arial Unicode MS"/>
          <w:b/>
          <w:sz w:val="24"/>
        </w:rPr>
      </w:pPr>
    </w:p>
    <w:p w:rsidR="00C86395" w:rsidRPr="009D2FE6" w:rsidRDefault="00C86395" w:rsidP="00C86395">
      <w:pPr>
        <w:widowControl w:val="0"/>
        <w:spacing w:line="240" w:lineRule="auto"/>
        <w:rPr>
          <w:rFonts w:eastAsia="Arial Unicode MS" w:cs="Arial Unicode MS"/>
          <w:b/>
          <w:sz w:val="24"/>
        </w:rPr>
      </w:pPr>
    </w:p>
    <w:p w:rsidR="00C86395" w:rsidRPr="009D2FE6" w:rsidRDefault="00C86395" w:rsidP="00C86395">
      <w:pPr>
        <w:widowControl w:val="0"/>
        <w:spacing w:line="240" w:lineRule="auto"/>
        <w:rPr>
          <w:rFonts w:eastAsia="Arial Unicode MS" w:cs="Arial Unicode MS"/>
          <w:sz w:val="24"/>
        </w:rPr>
      </w:pPr>
    </w:p>
    <w:p w:rsidR="00C86395" w:rsidRPr="009D2FE6" w:rsidRDefault="00C86395" w:rsidP="00C86395">
      <w:pPr>
        <w:widowControl w:val="0"/>
        <w:spacing w:line="240" w:lineRule="auto"/>
        <w:jc w:val="center"/>
        <w:rPr>
          <w:rFonts w:cs="Arial Unicode MS"/>
          <w:sz w:val="24"/>
          <w:lang w:eastAsia="zh-CN"/>
        </w:rPr>
      </w:pPr>
      <w:r w:rsidRPr="009D2FE6">
        <w:rPr>
          <w:rFonts w:eastAsia="Arial Unicode MS" w:cs="Arial Unicode MS"/>
          <w:sz w:val="24"/>
        </w:rPr>
        <w:t xml:space="preserve">І. </w:t>
      </w:r>
      <w:r w:rsidRPr="009D2FE6">
        <w:rPr>
          <w:rFonts w:cs="Arial Unicode MS"/>
          <w:sz w:val="24"/>
          <w:lang w:eastAsia="zh-CN"/>
        </w:rPr>
        <w:t xml:space="preserve"> ЗАГАЛЬНІ ПОЛОЖЕННЯ</w:t>
      </w:r>
    </w:p>
    <w:p w:rsidR="00C86395" w:rsidRPr="009D2FE6" w:rsidRDefault="00C86395" w:rsidP="00C86395">
      <w:pPr>
        <w:widowControl w:val="0"/>
        <w:suppressAutoHyphens/>
        <w:spacing w:line="240" w:lineRule="auto"/>
        <w:jc w:val="both"/>
        <w:rPr>
          <w:rFonts w:cs="Arial Unicode MS"/>
          <w:sz w:val="24"/>
          <w:lang w:eastAsia="zh-CN"/>
        </w:rPr>
      </w:pPr>
      <w:r w:rsidRPr="009D2FE6">
        <w:rPr>
          <w:rFonts w:cs="Arial Unicode MS"/>
          <w:sz w:val="24"/>
          <w:lang w:eastAsia="zh-CN"/>
        </w:rPr>
        <w:t xml:space="preserve">          Значущість проблем забезпечення цивільного і протипожежного захисту та техногенної безпеки закладів </w:t>
      </w:r>
      <w:r w:rsidRPr="009D2FE6">
        <w:rPr>
          <w:sz w:val="24"/>
          <w:lang w:eastAsia="ru-RU"/>
        </w:rPr>
        <w:t>освіти, медицини, культури, спорту, соціального захисту населення</w:t>
      </w:r>
      <w:r w:rsidRPr="009D2FE6">
        <w:rPr>
          <w:rFonts w:cs="Arial Unicode MS"/>
          <w:sz w:val="24"/>
          <w:lang w:eastAsia="zh-CN"/>
        </w:rPr>
        <w:t xml:space="preserve"> на території Новороздільської територіальної громади полягає у необхідності реалізації державної політики у сфері пожежної та техногенної безпеки, яка відповідно до Кодексу цивільного захисту України, є невід’ємною частиною державної діяльності щодо охорони життя та здоров’я людей.</w:t>
      </w:r>
    </w:p>
    <w:p w:rsidR="00C86395" w:rsidRPr="009D2FE6" w:rsidRDefault="00C86395" w:rsidP="00C86395">
      <w:pPr>
        <w:widowControl w:val="0"/>
        <w:suppressAutoHyphens/>
        <w:spacing w:line="240" w:lineRule="auto"/>
        <w:jc w:val="both"/>
        <w:rPr>
          <w:rFonts w:cs="Arial Unicode MS"/>
          <w:sz w:val="24"/>
          <w:lang w:eastAsia="zh-CN"/>
        </w:rPr>
      </w:pPr>
      <w:r w:rsidRPr="009D2FE6">
        <w:rPr>
          <w:rFonts w:cs="Arial Unicode MS"/>
          <w:sz w:val="24"/>
          <w:lang w:eastAsia="zh-CN"/>
        </w:rPr>
        <w:t xml:space="preserve">      Стан протипожежного захисту в закладах закладів </w:t>
      </w:r>
      <w:r w:rsidRPr="009D2FE6">
        <w:rPr>
          <w:sz w:val="24"/>
          <w:lang w:eastAsia="ru-RU"/>
        </w:rPr>
        <w:t>освіти, медицини, культури, спорту, соціального захисту населення</w:t>
      </w:r>
      <w:r w:rsidRPr="009D2FE6">
        <w:rPr>
          <w:rFonts w:cs="Arial Unicode MS"/>
          <w:sz w:val="24"/>
          <w:lang w:eastAsia="zh-CN"/>
        </w:rPr>
        <w:t xml:space="preserve"> Новороздільської територіальної громади знаходиться у прямому зв’язку з соціально – економічними процесами, що відбуваються у суспільстві. З кожним роком збільшуються матеріальні збитки від пожеж, вони все частіше загрожують життю і здоров’ю людей. Незадовільний стан справ з пожежами та їх наслідками свідчить про необхідність розв’язання проблеми охорони життя громадян, що потребує посилення протипожежного захисту відповідних об’єктів.</w:t>
      </w:r>
    </w:p>
    <w:p w:rsidR="00C86395" w:rsidRPr="009D2FE6" w:rsidRDefault="00C86395" w:rsidP="00C86395">
      <w:pPr>
        <w:widowControl w:val="0"/>
        <w:suppressAutoHyphens/>
        <w:spacing w:line="240" w:lineRule="auto"/>
        <w:jc w:val="both"/>
        <w:rPr>
          <w:rFonts w:cs="Arial Unicode MS"/>
          <w:sz w:val="24"/>
          <w:lang w:eastAsia="zh-CN"/>
        </w:rPr>
      </w:pPr>
      <w:r w:rsidRPr="009D2FE6">
        <w:rPr>
          <w:rFonts w:cs="Arial Unicode MS"/>
          <w:sz w:val="24"/>
          <w:lang w:eastAsia="zh-CN"/>
        </w:rPr>
        <w:t xml:space="preserve">     Варто зазначити, що при обладнанні системами протипожежного захисту та при  проведенні вогнезахисних обробок підвищується оперативне реагування, що дасть змогу уникнути людських жертв та зменшить матеріальні збитки.</w:t>
      </w:r>
    </w:p>
    <w:p w:rsidR="00C86395" w:rsidRPr="009D2FE6" w:rsidRDefault="00C86395" w:rsidP="00C86395">
      <w:pPr>
        <w:widowControl w:val="0"/>
        <w:shd w:val="clear" w:color="auto" w:fill="FFFFFF"/>
        <w:spacing w:line="240" w:lineRule="auto"/>
        <w:jc w:val="both"/>
        <w:rPr>
          <w:rFonts w:eastAsia="Arial Unicode MS" w:cs="Arial Unicode MS"/>
          <w:bCs/>
          <w:sz w:val="24"/>
        </w:rPr>
      </w:pPr>
      <w:r w:rsidRPr="009D2FE6">
        <w:rPr>
          <w:rFonts w:cs="Arial Unicode MS"/>
          <w:sz w:val="24"/>
          <w:lang w:eastAsia="zh-CN"/>
        </w:rPr>
        <w:t xml:space="preserve">      У зв’язку з тим, що проблема цивільного захисту, пожежної та техногенної безпеки є складовою частиною національної безпеки, вона потребує здійснення першочергових заходів, на виконання яких і розроблена  «Комплексна програма </w:t>
      </w:r>
      <w:r w:rsidRPr="009D2FE6">
        <w:rPr>
          <w:rFonts w:eastAsia="Arial Unicode MS" w:cs="Arial Unicode MS"/>
          <w:bCs/>
          <w:sz w:val="24"/>
        </w:rPr>
        <w:t xml:space="preserve">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на території Новороздільської територіальної громади  на 2026 рік прогноз  2027 - 2028роки. </w:t>
      </w:r>
      <w:r w:rsidRPr="009D2FE6">
        <w:rPr>
          <w:rFonts w:cs="Arial Unicode MS"/>
          <w:sz w:val="24"/>
          <w:lang w:eastAsia="zh-CN"/>
        </w:rPr>
        <w:t xml:space="preserve"> (далі - Програма).</w:t>
      </w:r>
    </w:p>
    <w:p w:rsidR="00C86395" w:rsidRPr="009D2FE6" w:rsidRDefault="00C86395" w:rsidP="00C86395">
      <w:pPr>
        <w:widowControl w:val="0"/>
        <w:spacing w:line="240" w:lineRule="auto"/>
        <w:ind w:firstLine="426"/>
        <w:jc w:val="center"/>
        <w:rPr>
          <w:rFonts w:eastAsia="Arial Unicode MS" w:cs="Arial Unicode MS"/>
          <w:sz w:val="24"/>
        </w:rPr>
      </w:pPr>
    </w:p>
    <w:p w:rsidR="00C86395" w:rsidRPr="009D2FE6" w:rsidRDefault="00C86395" w:rsidP="00C86395">
      <w:pPr>
        <w:widowControl w:val="0"/>
        <w:spacing w:line="240" w:lineRule="auto"/>
        <w:ind w:left="360"/>
        <w:jc w:val="center"/>
        <w:rPr>
          <w:rFonts w:eastAsia="Arial Unicode MS" w:cs="Arial Unicode MS"/>
          <w:sz w:val="24"/>
        </w:rPr>
      </w:pPr>
      <w:r w:rsidRPr="009D2FE6">
        <w:rPr>
          <w:rFonts w:eastAsia="Arial Unicode MS" w:cs="Arial Unicode MS"/>
          <w:sz w:val="24"/>
        </w:rPr>
        <w:t xml:space="preserve">ІІ. МЕТА ПРОГРАМИ </w:t>
      </w:r>
    </w:p>
    <w:p w:rsidR="00C86395" w:rsidRPr="009D2FE6" w:rsidRDefault="00C86395" w:rsidP="00C8639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Arial Unicode MS"/>
          <w:bCs/>
          <w:sz w:val="24"/>
        </w:rPr>
      </w:pPr>
      <w:r w:rsidRPr="009D2FE6">
        <w:rPr>
          <w:rFonts w:cs="Arial Unicode MS"/>
          <w:sz w:val="24"/>
          <w:lang w:eastAsia="zh-CN"/>
        </w:rPr>
        <w:t xml:space="preserve">        Програма </w:t>
      </w:r>
      <w:r w:rsidRPr="009D2FE6">
        <w:rPr>
          <w:rFonts w:eastAsia="Arial Unicode MS"/>
          <w:sz w:val="24"/>
        </w:rPr>
        <w:t xml:space="preserve">розроблена з метою створення механізму забезпечення заходів в </w:t>
      </w:r>
      <w:r w:rsidRPr="009D2FE6">
        <w:rPr>
          <w:rFonts w:cs="Arial Unicode MS"/>
          <w:sz w:val="24"/>
          <w:lang w:eastAsia="zh-CN"/>
        </w:rPr>
        <w:t xml:space="preserve">закладах закладів </w:t>
      </w:r>
      <w:r w:rsidRPr="009D2FE6">
        <w:rPr>
          <w:sz w:val="24"/>
          <w:lang w:eastAsia="ru-RU"/>
        </w:rPr>
        <w:t>освіти, медицини, культури, спорту, соціального захисту населення</w:t>
      </w:r>
      <w:r w:rsidRPr="009D2FE6">
        <w:rPr>
          <w:rFonts w:cs="Arial Unicode MS"/>
          <w:sz w:val="24"/>
          <w:lang w:eastAsia="zh-CN"/>
        </w:rPr>
        <w:t xml:space="preserve">  </w:t>
      </w:r>
      <w:r w:rsidRPr="009D2FE6">
        <w:rPr>
          <w:rFonts w:eastAsia="Arial Unicode MS"/>
          <w:sz w:val="24"/>
        </w:rPr>
        <w:t>для реалізації державної політики у сфері цивільного захисту, пріоритетними напрямками якої є:</w:t>
      </w:r>
    </w:p>
    <w:p w:rsidR="00C86395" w:rsidRPr="009D2FE6" w:rsidRDefault="00C86395" w:rsidP="00083105">
      <w:pPr>
        <w:widowControl w:val="0"/>
        <w:numPr>
          <w:ilvl w:val="0"/>
          <w:numId w:val="35"/>
        </w:numPr>
        <w:suppressAutoHyphens/>
        <w:spacing w:before="57" w:line="240" w:lineRule="auto"/>
        <w:ind w:left="0" w:firstLine="709"/>
        <w:jc w:val="both"/>
        <w:rPr>
          <w:sz w:val="24"/>
        </w:rPr>
      </w:pPr>
      <w:r w:rsidRPr="009D2FE6">
        <w:rPr>
          <w:sz w:val="24"/>
        </w:rPr>
        <w:t>забезпечення захисту життя та здоров’я учасників освітнього процесу, пацієнтів та персоналу медичних закладів,</w:t>
      </w:r>
      <w:r w:rsidRPr="009D2FE6">
        <w:rPr>
          <w:sz w:val="24"/>
          <w:lang w:val="zh-CN" w:eastAsia="zh-CN"/>
        </w:rPr>
        <w:t xml:space="preserve"> відвідувачів закладів культури</w:t>
      </w:r>
      <w:r w:rsidRPr="009D2FE6">
        <w:rPr>
          <w:sz w:val="24"/>
          <w:lang w:eastAsia="zh-CN"/>
        </w:rPr>
        <w:t xml:space="preserve"> та соціального захисту населення</w:t>
      </w:r>
      <w:r w:rsidRPr="009D2FE6">
        <w:rPr>
          <w:sz w:val="24"/>
        </w:rPr>
        <w:t xml:space="preserve"> від впливу небезпечних факторів пожеж, надзвичайних ситуацій та інших небезпечних подій;</w:t>
      </w:r>
    </w:p>
    <w:p w:rsidR="00C86395" w:rsidRPr="009D2FE6" w:rsidRDefault="00C86395" w:rsidP="00083105">
      <w:pPr>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ascii="Arial Unicode MS" w:eastAsia="Arial Unicode MS" w:hAnsi="Arial Unicode MS" w:cs="Arial Unicode MS"/>
          <w:bCs/>
          <w:spacing w:val="-6"/>
          <w:sz w:val="24"/>
        </w:rPr>
      </w:pPr>
      <w:r w:rsidRPr="009D2FE6">
        <w:rPr>
          <w:rFonts w:eastAsia="Arial Unicode MS"/>
          <w:bCs/>
          <w:spacing w:val="-6"/>
          <w:sz w:val="24"/>
        </w:rPr>
        <w:t xml:space="preserve">попередження виникнення пожеж, надзвичайних ситуацій та подій, зриву освітнього процесу; </w:t>
      </w:r>
    </w:p>
    <w:p w:rsidR="00C86395" w:rsidRPr="009D2FE6" w:rsidRDefault="00C86395" w:rsidP="00083105">
      <w:pPr>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spacing w:val="-6"/>
          <w:sz w:val="24"/>
        </w:rPr>
      </w:pPr>
      <w:r w:rsidRPr="009D2FE6">
        <w:rPr>
          <w:rFonts w:eastAsia="Arial Unicode MS"/>
          <w:bCs/>
          <w:spacing w:val="-6"/>
          <w:sz w:val="24"/>
        </w:rPr>
        <w:t xml:space="preserve">забезпечення належного протипожежного режиму та недопущення пожеж у </w:t>
      </w:r>
      <w:r w:rsidRPr="009D2FE6">
        <w:rPr>
          <w:rFonts w:cs="Arial Unicode MS"/>
          <w:sz w:val="24"/>
          <w:lang w:eastAsia="zh-CN"/>
        </w:rPr>
        <w:t xml:space="preserve">закладах  </w:t>
      </w:r>
      <w:r w:rsidRPr="009D2FE6">
        <w:rPr>
          <w:sz w:val="24"/>
          <w:lang w:eastAsia="ru-RU"/>
        </w:rPr>
        <w:t>освіти, медицини, культури, спорту, соціального захисту населення</w:t>
      </w:r>
      <w:r w:rsidRPr="009D2FE6">
        <w:rPr>
          <w:rFonts w:cs="Arial Unicode MS"/>
          <w:sz w:val="24"/>
          <w:lang w:eastAsia="zh-CN"/>
        </w:rPr>
        <w:t xml:space="preserve"> Новороздільської територіальної громади</w:t>
      </w:r>
      <w:r w:rsidRPr="009D2FE6">
        <w:rPr>
          <w:rFonts w:eastAsia="Arial Unicode MS"/>
          <w:bCs/>
          <w:spacing w:val="-6"/>
          <w:sz w:val="24"/>
        </w:rPr>
        <w:t>;</w:t>
      </w:r>
    </w:p>
    <w:p w:rsidR="00C86395" w:rsidRPr="009D2FE6" w:rsidRDefault="00C86395" w:rsidP="00083105">
      <w:pPr>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spacing w:val="-6"/>
          <w:sz w:val="24"/>
        </w:rPr>
      </w:pPr>
      <w:r w:rsidRPr="009D2FE6">
        <w:rPr>
          <w:rFonts w:eastAsia="Arial Unicode MS"/>
          <w:bCs/>
          <w:spacing w:val="-6"/>
          <w:sz w:val="24"/>
        </w:rPr>
        <w:t>навчання учасників освітнього процесу діям в екстремальних ситуаціях, виховання у них свідомого ставлення до власної безпеки  та безпеки оточуючих, запобігання загибелі людей;</w:t>
      </w:r>
    </w:p>
    <w:p w:rsidR="00C86395" w:rsidRPr="009D2FE6" w:rsidRDefault="00C86395" w:rsidP="00083105">
      <w:pPr>
        <w:widowControl w:val="0"/>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ind w:left="0" w:firstLine="709"/>
        <w:contextualSpacing/>
        <w:jc w:val="both"/>
        <w:rPr>
          <w:rFonts w:eastAsia="Arial Unicode MS"/>
          <w:bCs/>
          <w:spacing w:val="-6"/>
          <w:sz w:val="24"/>
        </w:rPr>
      </w:pPr>
      <w:r w:rsidRPr="009D2FE6">
        <w:rPr>
          <w:rFonts w:eastAsia="Arial Unicode MS"/>
          <w:bCs/>
          <w:spacing w:val="-6"/>
          <w:sz w:val="24"/>
        </w:rPr>
        <w:t>приведення систем протипожежного захисту</w:t>
      </w:r>
      <w:r w:rsidRPr="009D2FE6">
        <w:rPr>
          <w:rFonts w:cs="Arial Unicode MS"/>
          <w:sz w:val="24"/>
          <w:lang w:eastAsia="zh-CN"/>
        </w:rPr>
        <w:t xml:space="preserve"> закладів </w:t>
      </w:r>
      <w:r w:rsidRPr="009D2FE6">
        <w:rPr>
          <w:sz w:val="24"/>
          <w:lang w:eastAsia="ru-RU"/>
        </w:rPr>
        <w:t>освіти, медицини, культури, спорту, соціального захисту населення</w:t>
      </w:r>
      <w:r w:rsidRPr="009D2FE6">
        <w:rPr>
          <w:rFonts w:cs="Arial Unicode MS"/>
          <w:sz w:val="24"/>
          <w:lang w:eastAsia="zh-CN"/>
        </w:rPr>
        <w:t xml:space="preserve"> Новороздільської територіальної громади </w:t>
      </w:r>
      <w:r w:rsidRPr="009D2FE6">
        <w:rPr>
          <w:rFonts w:eastAsia="Arial Unicode MS"/>
          <w:bCs/>
          <w:spacing w:val="-6"/>
          <w:sz w:val="24"/>
        </w:rPr>
        <w:t>у відповідність до вимог нормативно – правових актів, норм і правил.</w:t>
      </w:r>
    </w:p>
    <w:p w:rsidR="00C86395" w:rsidRPr="009D2FE6" w:rsidRDefault="00C86395" w:rsidP="00C86395">
      <w:pPr>
        <w:widowControl w:val="0"/>
        <w:spacing w:line="240" w:lineRule="auto"/>
        <w:jc w:val="center"/>
        <w:rPr>
          <w:rFonts w:eastAsia="Arial Unicode MS" w:cs="Arial Unicode MS"/>
          <w:sz w:val="24"/>
        </w:rPr>
      </w:pPr>
    </w:p>
    <w:p w:rsidR="00C86395" w:rsidRPr="009D2FE6" w:rsidRDefault="00C86395" w:rsidP="00C86395">
      <w:pPr>
        <w:widowControl w:val="0"/>
        <w:spacing w:line="240" w:lineRule="auto"/>
        <w:jc w:val="center"/>
        <w:rPr>
          <w:rFonts w:eastAsia="Arial Unicode MS" w:cs="Arial Unicode MS"/>
          <w:sz w:val="24"/>
        </w:rPr>
      </w:pPr>
      <w:r w:rsidRPr="009D2FE6">
        <w:rPr>
          <w:rFonts w:eastAsia="Arial Unicode MS" w:cs="Arial Unicode MS"/>
          <w:sz w:val="24"/>
        </w:rPr>
        <w:t>ІІІ. ПЕРЕЛІК  ЗАВДАНЬ ТА ЗАХОДІВ ПРОГРАМИ</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sz w:val="24"/>
        </w:rPr>
        <w:t xml:space="preserve">посилення техногенної та пожежної безпеки в закладах освіти, </w:t>
      </w:r>
      <w:r w:rsidRPr="009D2FE6">
        <w:rPr>
          <w:sz w:val="24"/>
          <w:lang w:eastAsia="ru-RU"/>
        </w:rPr>
        <w:t>медицини, культури, спорту, соціального захисту населення</w:t>
      </w:r>
      <w:r w:rsidRPr="009D2FE6">
        <w:rPr>
          <w:rFonts w:cs="Arial Unicode MS"/>
          <w:sz w:val="24"/>
          <w:lang w:eastAsia="zh-CN"/>
        </w:rPr>
        <w:t xml:space="preserve"> Новороздільської територіальної громади</w:t>
      </w:r>
      <w:r w:rsidRPr="009D2FE6">
        <w:rPr>
          <w:rFonts w:eastAsia="Arial Unicode MS" w:cs="Arial Unicode MS"/>
          <w:sz w:val="24"/>
        </w:rPr>
        <w:t>;</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cs="Arial Unicode MS"/>
          <w:sz w:val="24"/>
        </w:rPr>
        <w:t xml:space="preserve">досягнення належного рівня фінансування і матеріально-технічного забезпечення </w:t>
      </w:r>
      <w:r w:rsidRPr="009D2FE6">
        <w:rPr>
          <w:rFonts w:eastAsia="Arial Unicode MS" w:cs="Arial Unicode MS"/>
          <w:sz w:val="24"/>
        </w:rPr>
        <w:lastRenderedPageBreak/>
        <w:t>протипожежного захисту</w:t>
      </w:r>
      <w:r w:rsidRPr="009D2FE6">
        <w:rPr>
          <w:rFonts w:eastAsia="Arial Unicode MS"/>
          <w:sz w:val="24"/>
        </w:rPr>
        <w:t xml:space="preserve"> закладів освіти, </w:t>
      </w:r>
      <w:r w:rsidRPr="009D2FE6">
        <w:rPr>
          <w:sz w:val="24"/>
          <w:lang w:eastAsia="ru-RU"/>
        </w:rPr>
        <w:t>медицини, культури, спорту, соціального захисту населення</w:t>
      </w:r>
      <w:r w:rsidRPr="009D2FE6">
        <w:rPr>
          <w:rFonts w:cs="Arial Unicode MS"/>
          <w:sz w:val="24"/>
          <w:lang w:eastAsia="zh-CN"/>
        </w:rPr>
        <w:t xml:space="preserve"> територіальної громади</w:t>
      </w:r>
      <w:r w:rsidRPr="009D2FE6">
        <w:rPr>
          <w:rFonts w:eastAsia="Arial Unicode MS" w:cs="Arial Unicode MS"/>
          <w:sz w:val="24"/>
        </w:rPr>
        <w:t>;</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cs="Arial Unicode MS"/>
          <w:sz w:val="24"/>
          <w:shd w:val="clear" w:color="auto" w:fill="FFFFFF"/>
        </w:rPr>
        <w:t>організація виконання вимог законодавства щодо створення, використання, утримання та реконструкції фонду захисних споруд цивільного захисту у закладах освіти,</w:t>
      </w:r>
      <w:r w:rsidRPr="009D2FE6">
        <w:rPr>
          <w:sz w:val="24"/>
          <w:lang w:eastAsia="ru-RU"/>
        </w:rPr>
        <w:t xml:space="preserve"> медицини, культури, спорту, соціального захисту населення</w:t>
      </w:r>
      <w:r w:rsidRPr="009D2FE6">
        <w:rPr>
          <w:rFonts w:cs="Arial Unicode MS"/>
          <w:sz w:val="24"/>
          <w:lang w:eastAsia="zh-CN"/>
        </w:rPr>
        <w:t xml:space="preserve"> територіальної громади.</w:t>
      </w:r>
    </w:p>
    <w:p w:rsidR="00C86395" w:rsidRPr="009D2FE6" w:rsidRDefault="00C86395" w:rsidP="00C86395">
      <w:pPr>
        <w:widowControl w:val="0"/>
        <w:spacing w:line="240" w:lineRule="auto"/>
        <w:jc w:val="both"/>
        <w:rPr>
          <w:rFonts w:eastAsia="Arial Unicode MS"/>
          <w:bCs/>
          <w:sz w:val="24"/>
        </w:rPr>
      </w:pPr>
      <w:r w:rsidRPr="009D2FE6">
        <w:rPr>
          <w:rFonts w:eastAsia="Arial Unicode MS"/>
          <w:bCs/>
          <w:sz w:val="24"/>
        </w:rPr>
        <w:t xml:space="preserve">     У межах Програми передбачається здійснити ряд заходів, що обґрунтовують вибір оптимального варіанту розв’язання проблеми, враховують переваги та недоліки альтернативних варіантів та дасть можливість:</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розробити економічні, управлінські і правові механізми, спрямовані на здійснення заходів, передбачених Програмою на запобігання наслідків пожеж;</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 xml:space="preserve">здійснити комплекс заходів, встановити порядок і форми розв’язання проблем, пов’язаних з приведенням у відповідність з вимогами нормативно – правових актів, норм та правил систем протипожежних заходів на об’єктах освіти, </w:t>
      </w:r>
      <w:r w:rsidRPr="009D2FE6">
        <w:rPr>
          <w:sz w:val="24"/>
          <w:lang w:eastAsia="ru-RU"/>
        </w:rPr>
        <w:t>медицини, культури, спорту, соціального захисту населення</w:t>
      </w:r>
      <w:r w:rsidRPr="009D2FE6">
        <w:rPr>
          <w:rFonts w:cs="Arial Unicode MS"/>
          <w:sz w:val="24"/>
          <w:lang w:eastAsia="zh-CN"/>
        </w:rPr>
        <w:t xml:space="preserve"> територіальної громади</w:t>
      </w:r>
      <w:r w:rsidRPr="009D2FE6">
        <w:rPr>
          <w:rFonts w:eastAsia="Arial Unicode MS"/>
          <w:bCs/>
          <w:sz w:val="24"/>
        </w:rPr>
        <w:t>, а також системи протипожежного захисту;</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забезпечити проходження навчання та перевірку знань з питань пожежної безпеки керівниками, їх заступниками та іншими посадовими особами закладів освіти,</w:t>
      </w:r>
      <w:r w:rsidRPr="009D2FE6">
        <w:rPr>
          <w:sz w:val="24"/>
          <w:lang w:eastAsia="ru-RU"/>
        </w:rPr>
        <w:t xml:space="preserve"> медицини, культури, спорту, соціального захисту населення</w:t>
      </w:r>
      <w:r w:rsidRPr="009D2FE6">
        <w:rPr>
          <w:rFonts w:cs="Arial Unicode MS"/>
          <w:sz w:val="24"/>
          <w:lang w:eastAsia="zh-CN"/>
        </w:rPr>
        <w:t xml:space="preserve"> Новороздільської територіальної громади</w:t>
      </w:r>
      <w:r w:rsidRPr="009D2FE6">
        <w:rPr>
          <w:rFonts w:eastAsia="Arial Unicode MS"/>
          <w:bCs/>
          <w:sz w:val="24"/>
        </w:rPr>
        <w:t xml:space="preserve"> які виконують обов’язки, пов’язані із забезпеченням пожежної та техногенної безпеки об’єктів;</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здійснити ефективне розв’язання завдань із забезпечення протипожежного захисту та оперативного реагування на обстановку;</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організувати роботу щодо запобігання виникнення пожеж в закладах освіти,</w:t>
      </w:r>
      <w:r w:rsidRPr="009D2FE6">
        <w:rPr>
          <w:sz w:val="24"/>
          <w:lang w:eastAsia="ru-RU"/>
        </w:rPr>
        <w:t xml:space="preserve"> медицини, культури, спорту, соціального захисту населення</w:t>
      </w:r>
      <w:r w:rsidRPr="009D2FE6">
        <w:rPr>
          <w:rFonts w:cs="Arial Unicode MS"/>
          <w:sz w:val="24"/>
          <w:lang w:eastAsia="zh-CN"/>
        </w:rPr>
        <w:t xml:space="preserve"> Новороздільської територіальної громади</w:t>
      </w:r>
      <w:r w:rsidRPr="009D2FE6">
        <w:rPr>
          <w:rFonts w:eastAsia="Arial Unicode MS"/>
          <w:bCs/>
          <w:sz w:val="24"/>
        </w:rPr>
        <w:t xml:space="preserve"> у відповідності з вимогами нормативно – правових актів з питань пожежної безпеки;</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забезпечити підвищення рівня обізнаності учасників освітнього процесу шляхом вивчення правил пожежної безпеки в закладах освіти;</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організувати проведення сезонних пожежно – профілактичних заходів під час підготовки до початку нового навчального року;</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провести вогнезахисну обробку дерев’яних конструкцій горищних приміщень закладів освіти,</w:t>
      </w:r>
      <w:r w:rsidRPr="009D2FE6">
        <w:rPr>
          <w:sz w:val="24"/>
          <w:lang w:eastAsia="ru-RU"/>
        </w:rPr>
        <w:t xml:space="preserve"> медицини, культури, спорту, соціального захисту населення</w:t>
      </w:r>
      <w:r w:rsidRPr="009D2FE6">
        <w:rPr>
          <w:rFonts w:cs="Arial Unicode MS"/>
          <w:sz w:val="24"/>
          <w:lang w:eastAsia="zh-CN"/>
        </w:rPr>
        <w:t xml:space="preserve">  територіальної громади</w:t>
      </w:r>
      <w:r w:rsidRPr="009D2FE6">
        <w:rPr>
          <w:rFonts w:eastAsia="Arial Unicode MS"/>
          <w:bCs/>
          <w:sz w:val="24"/>
        </w:rPr>
        <w:t>;</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обладнати приміщення закладів освіти,</w:t>
      </w:r>
      <w:r w:rsidRPr="009D2FE6">
        <w:rPr>
          <w:sz w:val="24"/>
          <w:lang w:eastAsia="ru-RU"/>
        </w:rPr>
        <w:t xml:space="preserve"> медицини, культури, спорту, соціального захисту населення</w:t>
      </w:r>
      <w:r w:rsidRPr="009D2FE6">
        <w:rPr>
          <w:rFonts w:cs="Arial Unicode MS"/>
          <w:sz w:val="24"/>
          <w:lang w:eastAsia="zh-CN"/>
        </w:rPr>
        <w:t xml:space="preserve"> територіальної громади</w:t>
      </w:r>
      <w:r w:rsidRPr="009D2FE6">
        <w:rPr>
          <w:rFonts w:eastAsia="Arial Unicode MS"/>
          <w:bCs/>
          <w:sz w:val="24"/>
        </w:rPr>
        <w:t xml:space="preserve"> системами протипожежного захисту (системами пожежної сигналізації та системами оповіщення про пожежу);</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провести технічне обслуговування контурів заземлення і блискавкозахисту та виконання замірів опору заземлення і ізоляції електромережі на об’єктах ;</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забезпечити приміщення закладів освіти</w:t>
      </w:r>
      <w:r w:rsidRPr="009D2FE6">
        <w:rPr>
          <w:sz w:val="24"/>
          <w:lang w:eastAsia="ru-RU"/>
        </w:rPr>
        <w:t xml:space="preserve"> медицини, культури, спорту, соціального захисту населення</w:t>
      </w:r>
      <w:r w:rsidRPr="009D2FE6">
        <w:rPr>
          <w:rFonts w:cs="Arial Unicode MS"/>
          <w:sz w:val="24"/>
          <w:lang w:eastAsia="zh-CN"/>
        </w:rPr>
        <w:t xml:space="preserve"> територіальної громади</w:t>
      </w:r>
      <w:r w:rsidRPr="009D2FE6">
        <w:rPr>
          <w:rFonts w:eastAsia="Arial Unicode MS"/>
          <w:bCs/>
          <w:sz w:val="24"/>
        </w:rPr>
        <w:t xml:space="preserve"> необхідною кількістю первинних засобів пожежогасіння, провести технічний огляд та перезарядку вогнегасників, укомплектувати пожежні щити необхідним інвентарем;</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організувати навчання працівників закладів освіти, учнів діям у надзвичайних ситуаціях відповідно до «Порядку здійснення навчання населення діям у надзвичайних ситуаціях» затвердженого ПКМУ від 26.06.2013року № 444;</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провести тренування та заняття з працівниками по ліквідації аварійних ситуацій з метою відпрацювання навичок дій при аварійних ситуаціях, використання засобів захисту, надання першої домедичної допомоги у разі нещасного випадку;</w:t>
      </w:r>
    </w:p>
    <w:p w:rsidR="00C86395" w:rsidRPr="009D2FE6" w:rsidRDefault="00C86395" w:rsidP="00083105">
      <w:pPr>
        <w:widowControl w:val="0"/>
        <w:numPr>
          <w:ilvl w:val="0"/>
          <w:numId w:val="35"/>
        </w:numPr>
        <w:spacing w:line="240" w:lineRule="auto"/>
        <w:contextualSpacing/>
        <w:jc w:val="both"/>
        <w:rPr>
          <w:rFonts w:eastAsia="Arial Unicode MS"/>
          <w:bCs/>
          <w:sz w:val="24"/>
        </w:rPr>
      </w:pPr>
      <w:r w:rsidRPr="009D2FE6">
        <w:rPr>
          <w:rFonts w:eastAsia="Arial Unicode MS"/>
          <w:bCs/>
          <w:sz w:val="24"/>
        </w:rPr>
        <w:t>з метою запобігання нещасних випадків та забезпечення пожежної безпеки серед учнів і вихованців провести практичні відпрацювання планів евакуації на випадок пожежі та інших незвичайних ситуацій;</w:t>
      </w:r>
    </w:p>
    <w:p w:rsidR="00C86395" w:rsidRPr="009D2FE6" w:rsidRDefault="00C86395" w:rsidP="00C86395">
      <w:pPr>
        <w:widowControl w:val="0"/>
        <w:spacing w:line="240" w:lineRule="auto"/>
        <w:ind w:firstLine="709"/>
        <w:jc w:val="both"/>
        <w:rPr>
          <w:rFonts w:ascii="Arial Unicode MS" w:eastAsia="Arial Unicode MS" w:hAnsi="Arial Unicode MS" w:cs="Arial Unicode MS"/>
          <w:sz w:val="24"/>
        </w:rPr>
      </w:pPr>
      <w:r w:rsidRPr="009D2FE6">
        <w:rPr>
          <w:rFonts w:eastAsia="Arial Unicode MS" w:cs="Arial Unicode MS"/>
          <w:sz w:val="24"/>
        </w:rPr>
        <w:t xml:space="preserve">У результаті реалізації заходів планується досягти практичного покращення </w:t>
      </w:r>
      <w:r w:rsidRPr="009D2FE6">
        <w:rPr>
          <w:rFonts w:eastAsia="Arial Unicode MS" w:cs="Arial Unicode MS"/>
          <w:sz w:val="24"/>
        </w:rPr>
        <w:lastRenderedPageBreak/>
        <w:t xml:space="preserve">протипожежного забезпечення об’єктів закладів освіти, </w:t>
      </w:r>
      <w:r w:rsidRPr="009D2FE6">
        <w:rPr>
          <w:sz w:val="24"/>
          <w:lang w:eastAsia="ru-RU"/>
        </w:rPr>
        <w:t>медицини, культури, спорту, соціального захисту населення</w:t>
      </w:r>
      <w:r w:rsidRPr="009D2FE6">
        <w:rPr>
          <w:rFonts w:cs="Arial Unicode MS"/>
          <w:sz w:val="24"/>
          <w:lang w:eastAsia="zh-CN"/>
        </w:rPr>
        <w:t xml:space="preserve"> Новороздільської територіальної громади</w:t>
      </w:r>
      <w:r w:rsidRPr="009D2FE6">
        <w:rPr>
          <w:rFonts w:eastAsia="Arial Unicode MS" w:cs="Arial Unicode MS"/>
          <w:sz w:val="24"/>
        </w:rPr>
        <w:t>, а також забезпечення гендерної рівності у сфері цивільного захисту, пожежної та техногенної безпеки з врахуванням специфічних потреб жінок і чоловіків.</w:t>
      </w:r>
    </w:p>
    <w:p w:rsidR="00C86395" w:rsidRPr="009D2FE6" w:rsidRDefault="00C86395" w:rsidP="00C86395">
      <w:pPr>
        <w:widowControl w:val="0"/>
        <w:spacing w:line="240" w:lineRule="auto"/>
        <w:ind w:firstLine="709"/>
        <w:jc w:val="both"/>
        <w:rPr>
          <w:rFonts w:eastAsia="Arial Unicode MS" w:cs="Arial Unicode MS"/>
          <w:sz w:val="24"/>
        </w:rPr>
      </w:pPr>
    </w:p>
    <w:p w:rsidR="00C86395" w:rsidRPr="009D2FE6" w:rsidRDefault="00C86395" w:rsidP="00C86395">
      <w:pPr>
        <w:widowControl w:val="0"/>
        <w:spacing w:line="240" w:lineRule="auto"/>
        <w:jc w:val="center"/>
        <w:rPr>
          <w:rFonts w:eastAsia="Arial Unicode MS" w:cs="Arial Unicode MS"/>
          <w:sz w:val="24"/>
        </w:rPr>
      </w:pPr>
    </w:p>
    <w:p w:rsidR="00C86395" w:rsidRPr="009D2FE6" w:rsidRDefault="00C86395" w:rsidP="00C86395">
      <w:pPr>
        <w:widowControl w:val="0"/>
        <w:spacing w:line="240" w:lineRule="auto"/>
        <w:jc w:val="center"/>
        <w:rPr>
          <w:rFonts w:eastAsia="Arial Unicode MS" w:cs="Arial Unicode MS"/>
          <w:sz w:val="24"/>
        </w:rPr>
      </w:pPr>
      <w:r w:rsidRPr="009D2FE6">
        <w:rPr>
          <w:rFonts w:eastAsia="Arial Unicode MS" w:cs="Arial Unicode MS"/>
          <w:sz w:val="24"/>
        </w:rPr>
        <w:t>І</w:t>
      </w:r>
      <w:r w:rsidRPr="009D2FE6">
        <w:rPr>
          <w:rFonts w:eastAsia="Arial Unicode MS" w:cs="Arial Unicode MS"/>
          <w:sz w:val="24"/>
          <w:lang w:val="en-US"/>
        </w:rPr>
        <w:t>V</w:t>
      </w:r>
      <w:r w:rsidRPr="009D2FE6">
        <w:rPr>
          <w:rFonts w:eastAsia="Arial Unicode MS" w:cs="Arial Unicode MS"/>
          <w:sz w:val="24"/>
        </w:rPr>
        <w:t>. ОЧІКУВАНІ РЕЗУЛЬТАТИ ПРОГРАМИ</w:t>
      </w:r>
    </w:p>
    <w:p w:rsidR="00C86395" w:rsidRPr="009D2FE6" w:rsidRDefault="00C86395" w:rsidP="00C86395">
      <w:pPr>
        <w:widowControl w:val="0"/>
        <w:spacing w:line="240" w:lineRule="auto"/>
        <w:ind w:firstLine="567"/>
        <w:jc w:val="both"/>
        <w:rPr>
          <w:rFonts w:eastAsia="Arial Unicode MS" w:cs="Arial Unicode MS"/>
          <w:bCs/>
          <w:sz w:val="24"/>
        </w:rPr>
      </w:pPr>
      <w:r w:rsidRPr="009D2FE6">
        <w:rPr>
          <w:rFonts w:eastAsia="Arial Unicode MS" w:cs="Arial Unicode MS"/>
          <w:bCs/>
          <w:sz w:val="24"/>
        </w:rPr>
        <w:t>Реалізація Програми повинна забезпечити:</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швидке оповіщення учасників Програми про загоряння;</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зменшення кількості пожеж, загибелі та травмування на них людей, економічних втрат та матеріальних збитків від їх наслідків;</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зменшення часу тління деревини горищного перекриття;</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забезпечення своєчасного оперативного реагування на пожежі для їх успішної локалізації та ліквідації;</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формування громадського світогляду та громадянської позиції підростаючого покоління у сфері пожежної та техногенної безпеки;</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формування у дітей культури поводження з вогнем, залучення їх до дій, спрямованих на попередження пожеж, навчання діям при виникненні пожежі;</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зменшення часу на проведення евакуації людей з будівель;</w:t>
      </w:r>
    </w:p>
    <w:p w:rsidR="00C86395" w:rsidRPr="009D2FE6" w:rsidRDefault="00C86395" w:rsidP="00083105">
      <w:pPr>
        <w:widowControl w:val="0"/>
        <w:numPr>
          <w:ilvl w:val="0"/>
          <w:numId w:val="35"/>
        </w:numPr>
        <w:spacing w:line="240" w:lineRule="auto"/>
        <w:contextualSpacing/>
        <w:jc w:val="both"/>
        <w:rPr>
          <w:rFonts w:eastAsia="Arial Unicode MS" w:cs="Arial Unicode MS"/>
          <w:bCs/>
          <w:sz w:val="24"/>
        </w:rPr>
      </w:pPr>
      <w:r w:rsidRPr="009D2FE6">
        <w:rPr>
          <w:rFonts w:eastAsia="Arial Unicode MS" w:cs="Arial Unicode MS"/>
          <w:bCs/>
          <w:sz w:val="24"/>
        </w:rPr>
        <w:t>попередження та зменшення кількості пожеж від дитячих пустощів з вогнем;</w:t>
      </w:r>
    </w:p>
    <w:p w:rsidR="00C86395" w:rsidRPr="009D2FE6" w:rsidRDefault="00C86395" w:rsidP="00C86395">
      <w:pPr>
        <w:widowControl w:val="0"/>
        <w:spacing w:line="240" w:lineRule="auto"/>
        <w:jc w:val="both"/>
        <w:rPr>
          <w:rFonts w:eastAsia="Arial Unicode MS" w:cs="Arial Unicode MS"/>
          <w:sz w:val="24"/>
        </w:rPr>
      </w:pPr>
    </w:p>
    <w:p w:rsidR="00C86395" w:rsidRPr="009D2FE6" w:rsidRDefault="00C86395" w:rsidP="00C86395">
      <w:pPr>
        <w:keepNext/>
        <w:spacing w:before="240" w:after="60" w:line="240" w:lineRule="auto"/>
        <w:ind w:right="907"/>
        <w:jc w:val="center"/>
        <w:outlineLvl w:val="1"/>
        <w:rPr>
          <w:bCs/>
          <w:iCs/>
          <w:sz w:val="24"/>
          <w:lang w:val="ru-RU" w:eastAsia="ru-RU"/>
        </w:rPr>
      </w:pPr>
      <w:r w:rsidRPr="009D2FE6">
        <w:rPr>
          <w:bCs/>
          <w:iCs/>
          <w:sz w:val="24"/>
          <w:lang w:val="en-US" w:eastAsia="ru-RU"/>
        </w:rPr>
        <w:t>V</w:t>
      </w:r>
      <w:r w:rsidRPr="009D2FE6">
        <w:rPr>
          <w:bCs/>
          <w:iCs/>
          <w:sz w:val="24"/>
          <w:lang w:eastAsia="ru-RU"/>
        </w:rPr>
        <w:t>. КООРДИНАЦІЯ ТА КОНТРОЛЬ ЗА ХОДОМ ВИКОНАННЯ</w:t>
      </w:r>
    </w:p>
    <w:p w:rsidR="00C86395" w:rsidRPr="009D2FE6" w:rsidRDefault="00C86395" w:rsidP="00C86395">
      <w:pPr>
        <w:spacing w:line="240" w:lineRule="auto"/>
        <w:jc w:val="both"/>
        <w:rPr>
          <w:sz w:val="24"/>
          <w:lang w:eastAsia="ru-RU"/>
        </w:rPr>
      </w:pPr>
      <w:r w:rsidRPr="009D2FE6">
        <w:rPr>
          <w:sz w:val="24"/>
          <w:lang w:val="ru-RU" w:eastAsia="ru-RU"/>
        </w:rPr>
        <w:t xml:space="preserve">             </w:t>
      </w:r>
      <w:r w:rsidRPr="009D2FE6">
        <w:rPr>
          <w:sz w:val="24"/>
          <w:lang w:eastAsia="ru-RU"/>
        </w:rPr>
        <w:t>Координацію виконання заходів</w:t>
      </w:r>
      <w:r w:rsidRPr="009D2FE6">
        <w:rPr>
          <w:sz w:val="24"/>
          <w:lang w:val="ru-RU" w:eastAsia="ru-RU"/>
        </w:rPr>
        <w:t xml:space="preserve"> Програми здійсню</w:t>
      </w:r>
      <w:r w:rsidRPr="009D2FE6">
        <w:rPr>
          <w:sz w:val="24"/>
          <w:lang w:eastAsia="ru-RU"/>
        </w:rPr>
        <w:t>є</w:t>
      </w:r>
      <w:r w:rsidRPr="009D2FE6">
        <w:rPr>
          <w:sz w:val="24"/>
          <w:lang w:val="ru-RU" w:eastAsia="ru-RU"/>
        </w:rPr>
        <w:t xml:space="preserve"> </w:t>
      </w:r>
      <w:r w:rsidRPr="009D2FE6">
        <w:rPr>
          <w:sz w:val="24"/>
          <w:lang w:eastAsia="ru-RU"/>
        </w:rPr>
        <w:t xml:space="preserve">відділ з питань надзвичайних ситуацій, правоохоронної та оборонно-мобілізаційної роботи. </w:t>
      </w:r>
    </w:p>
    <w:p w:rsidR="00C86395" w:rsidRPr="009D2FE6" w:rsidRDefault="00C86395" w:rsidP="00C86395">
      <w:pPr>
        <w:tabs>
          <w:tab w:val="num" w:pos="0"/>
        </w:tabs>
        <w:spacing w:line="240" w:lineRule="auto"/>
        <w:jc w:val="both"/>
        <w:rPr>
          <w:sz w:val="24"/>
          <w:shd w:val="clear" w:color="auto" w:fill="FAFAFA"/>
          <w:lang w:eastAsia="ru-RU"/>
        </w:rPr>
      </w:pPr>
      <w:r w:rsidRPr="009D2FE6">
        <w:rPr>
          <w:sz w:val="24"/>
          <w:lang w:eastAsia="ru-RU"/>
        </w:rPr>
        <w:t xml:space="preserve">             Контроль за виконанням програми здійснює міський голова, заступник міського голови відповідно до розподілу повноважень,</w:t>
      </w:r>
      <w:r w:rsidRPr="009D2FE6">
        <w:rPr>
          <w:sz w:val="24"/>
          <w:shd w:val="clear" w:color="auto" w:fill="FAFAFA"/>
          <w:lang w:eastAsia="ru-RU"/>
        </w:rPr>
        <w:t xml:space="preserve"> постійна комісія з питань бюджету та регуляторної політики</w:t>
      </w:r>
      <w:r w:rsidRPr="009D2FE6">
        <w:rPr>
          <w:sz w:val="24"/>
          <w:lang w:eastAsia="ru-RU"/>
        </w:rPr>
        <w:t xml:space="preserve"> Новороздільської міської ради, </w:t>
      </w:r>
      <w:r w:rsidRPr="009D2FE6">
        <w:rPr>
          <w:sz w:val="24"/>
          <w:shd w:val="clear" w:color="auto" w:fill="FAFAFA"/>
          <w:lang w:eastAsia="ru-RU"/>
        </w:rPr>
        <w:t>постійна комісія з питань комунального господарства, промисловості, підприємництва, інвестицій та охорони навколишнього природного середовища</w:t>
      </w:r>
      <w:r w:rsidRPr="009D2FE6">
        <w:rPr>
          <w:sz w:val="24"/>
          <w:lang w:eastAsia="ru-RU"/>
        </w:rPr>
        <w:t xml:space="preserve"> Новороздільської міської ради. </w:t>
      </w:r>
    </w:p>
    <w:p w:rsidR="00C86395" w:rsidRPr="009D2FE6" w:rsidRDefault="00C86395" w:rsidP="00C86395">
      <w:pPr>
        <w:spacing w:line="240" w:lineRule="auto"/>
        <w:jc w:val="both"/>
        <w:rPr>
          <w:sz w:val="24"/>
          <w:lang w:eastAsia="ru-RU"/>
        </w:rPr>
      </w:pPr>
    </w:p>
    <w:p w:rsidR="00C86395" w:rsidRPr="009D2FE6" w:rsidRDefault="00C86395" w:rsidP="00C86395">
      <w:pPr>
        <w:widowControl w:val="0"/>
        <w:spacing w:line="240" w:lineRule="auto"/>
        <w:jc w:val="center"/>
        <w:rPr>
          <w:rFonts w:eastAsia="Arial Unicode MS" w:cs="Arial Unicode MS"/>
          <w:sz w:val="24"/>
        </w:rPr>
      </w:pPr>
      <w:r w:rsidRPr="009D2FE6">
        <w:rPr>
          <w:rFonts w:eastAsia="Arial Unicode MS" w:cs="Arial Unicode MS"/>
          <w:b/>
          <w:sz w:val="24"/>
          <w:lang w:val="en-US"/>
        </w:rPr>
        <w:t>VI</w:t>
      </w:r>
      <w:r w:rsidRPr="009D2FE6">
        <w:rPr>
          <w:rFonts w:eastAsia="Arial Unicode MS" w:cs="Arial Unicode MS"/>
          <w:b/>
          <w:sz w:val="24"/>
          <w:lang w:val="ru-RU"/>
        </w:rPr>
        <w:t>.</w:t>
      </w:r>
      <w:r w:rsidRPr="009D2FE6">
        <w:rPr>
          <w:rFonts w:eastAsia="Arial Unicode MS" w:cs="Arial Unicode MS"/>
          <w:b/>
          <w:sz w:val="24"/>
        </w:rPr>
        <w:t xml:space="preserve"> ФІНАНСУВАННЯ ПРОГРАМИ</w:t>
      </w:r>
    </w:p>
    <w:p w:rsidR="00C86395" w:rsidRPr="009D2FE6" w:rsidRDefault="00C86395" w:rsidP="00C86395">
      <w:pPr>
        <w:widowControl w:val="0"/>
        <w:shd w:val="clear" w:color="auto" w:fill="FFFFFF"/>
        <w:spacing w:line="240" w:lineRule="auto"/>
        <w:ind w:firstLine="709"/>
        <w:jc w:val="both"/>
        <w:rPr>
          <w:rFonts w:eastAsia="Arial Unicode MS" w:cs="Arial Unicode MS"/>
          <w:sz w:val="24"/>
        </w:rPr>
      </w:pPr>
      <w:r w:rsidRPr="009D2FE6">
        <w:rPr>
          <w:rFonts w:eastAsia="Arial Unicode MS" w:cs="Arial Unicode MS"/>
          <w:sz w:val="24"/>
        </w:rPr>
        <w:t>Передбачається виконання заходів Програми упродовж 2026 – 2028 років.</w:t>
      </w:r>
    </w:p>
    <w:p w:rsidR="00C86395" w:rsidRPr="009D2FE6" w:rsidRDefault="00C86395" w:rsidP="00C86395">
      <w:pPr>
        <w:widowControl w:val="0"/>
        <w:shd w:val="clear" w:color="auto" w:fill="FFFFFF"/>
        <w:spacing w:line="240" w:lineRule="auto"/>
        <w:ind w:firstLine="709"/>
        <w:jc w:val="both"/>
        <w:rPr>
          <w:rFonts w:eastAsia="Arial Unicode MS" w:cs="Arial Unicode MS"/>
          <w:sz w:val="24"/>
        </w:rPr>
      </w:pPr>
      <w:r w:rsidRPr="009D2FE6">
        <w:rPr>
          <w:rFonts w:eastAsia="Arial Unicode MS" w:cs="Arial Unicode MS"/>
          <w:sz w:val="24"/>
        </w:rPr>
        <w:t>Заходи з виконання Програми наведено в додатку. Перелік заходів сформовано відповідно до проведеного аналізу виконання недоліків, вказаних в приписах за результатами останніх перевірок та інших виробничо – господарських, організаційно – правових, соціально – економічних, екологічних вимог.</w:t>
      </w:r>
    </w:p>
    <w:p w:rsidR="00C86395" w:rsidRPr="009D2FE6" w:rsidRDefault="00C86395" w:rsidP="00C86395">
      <w:pPr>
        <w:widowControl w:val="0"/>
        <w:shd w:val="clear" w:color="auto" w:fill="FFFFFF"/>
        <w:spacing w:line="240" w:lineRule="auto"/>
        <w:ind w:firstLine="709"/>
        <w:jc w:val="both"/>
        <w:rPr>
          <w:rFonts w:eastAsia="Arial Unicode MS" w:cs="Arial Unicode MS"/>
          <w:sz w:val="24"/>
        </w:rPr>
      </w:pPr>
      <w:r w:rsidRPr="009D2FE6">
        <w:rPr>
          <w:rFonts w:eastAsia="Arial Unicode MS" w:cs="Arial Unicode MS"/>
          <w:sz w:val="24"/>
        </w:rPr>
        <w:t>Обсяги видатків на реалізацію заходів, визначених Програмою, можуть коригуватися відповідно до затверджених показників на 2026 рік.</w:t>
      </w:r>
    </w:p>
    <w:p w:rsidR="00C86395" w:rsidRPr="009D2FE6" w:rsidRDefault="00C86395" w:rsidP="00C86395">
      <w:pPr>
        <w:spacing w:before="1" w:line="240" w:lineRule="auto"/>
        <w:ind w:right="114"/>
        <w:rPr>
          <w:b/>
          <w:sz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1751"/>
        <w:gridCol w:w="1748"/>
        <w:gridCol w:w="2642"/>
      </w:tblGrid>
      <w:tr w:rsidR="009D2FE6" w:rsidRPr="009D2FE6" w:rsidTr="00C86395">
        <w:tc>
          <w:tcPr>
            <w:tcW w:w="3489"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b/>
                <w:sz w:val="24"/>
                <w:lang w:eastAsia="ru-RU"/>
              </w:rPr>
            </w:pPr>
            <w:r w:rsidRPr="009D2FE6">
              <w:rPr>
                <w:b/>
                <w:sz w:val="24"/>
                <w:lang w:eastAsia="ru-RU"/>
              </w:rPr>
              <w:t>Обсяг коштів, які пропонується залучити на виконання програми</w:t>
            </w:r>
          </w:p>
        </w:tc>
        <w:tc>
          <w:tcPr>
            <w:tcW w:w="1760"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b/>
                <w:sz w:val="24"/>
                <w:lang w:eastAsia="ru-RU"/>
              </w:rPr>
            </w:pPr>
            <w:r w:rsidRPr="009D2FE6">
              <w:rPr>
                <w:b/>
                <w:sz w:val="24"/>
                <w:lang w:eastAsia="ru-RU"/>
              </w:rPr>
              <w:t>2026 рік</w:t>
            </w:r>
          </w:p>
        </w:tc>
        <w:tc>
          <w:tcPr>
            <w:tcW w:w="17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b/>
                <w:sz w:val="24"/>
                <w:lang w:eastAsia="ru-RU"/>
              </w:rPr>
            </w:pPr>
            <w:r w:rsidRPr="009D2FE6">
              <w:rPr>
                <w:b/>
                <w:sz w:val="24"/>
                <w:lang w:eastAsia="ru-RU"/>
              </w:rPr>
              <w:t>2027-2028 роки</w:t>
            </w:r>
          </w:p>
        </w:tc>
        <w:tc>
          <w:tcPr>
            <w:tcW w:w="26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b/>
                <w:sz w:val="24"/>
                <w:lang w:eastAsia="ru-RU"/>
              </w:rPr>
            </w:pPr>
            <w:r w:rsidRPr="009D2FE6">
              <w:rPr>
                <w:b/>
                <w:sz w:val="24"/>
                <w:lang w:eastAsia="ru-RU"/>
              </w:rPr>
              <w:t xml:space="preserve">Усього витрат на виконання програми </w:t>
            </w:r>
          </w:p>
        </w:tc>
      </w:tr>
      <w:tr w:rsidR="009D2FE6" w:rsidRPr="009D2FE6" w:rsidTr="00C86395">
        <w:tc>
          <w:tcPr>
            <w:tcW w:w="3489"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rPr>
                <w:sz w:val="24"/>
                <w:lang w:eastAsia="ru-RU"/>
              </w:rPr>
            </w:pPr>
            <w:r w:rsidRPr="009D2FE6">
              <w:rPr>
                <w:sz w:val="24"/>
                <w:lang w:eastAsia="ru-RU"/>
              </w:rPr>
              <w:t>Усього:</w:t>
            </w:r>
          </w:p>
        </w:tc>
        <w:tc>
          <w:tcPr>
            <w:tcW w:w="1760"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b/>
                <w:sz w:val="24"/>
                <w:lang w:eastAsia="ru-RU"/>
              </w:rPr>
            </w:pPr>
            <w:r w:rsidRPr="009D2FE6">
              <w:rPr>
                <w:b/>
                <w:sz w:val="24"/>
                <w:lang w:eastAsia="ru-RU"/>
              </w:rPr>
              <w:t>6 228 430,00</w:t>
            </w:r>
          </w:p>
        </w:tc>
        <w:tc>
          <w:tcPr>
            <w:tcW w:w="17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100 000</w:t>
            </w:r>
          </w:p>
        </w:tc>
        <w:tc>
          <w:tcPr>
            <w:tcW w:w="26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6 328 430,00</w:t>
            </w:r>
          </w:p>
        </w:tc>
      </w:tr>
      <w:tr w:rsidR="009D2FE6" w:rsidRPr="009D2FE6" w:rsidTr="00C86395">
        <w:tc>
          <w:tcPr>
            <w:tcW w:w="3489"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rPr>
                <w:sz w:val="24"/>
                <w:lang w:eastAsia="ru-RU"/>
              </w:rPr>
            </w:pPr>
            <w:r w:rsidRPr="009D2FE6">
              <w:rPr>
                <w:sz w:val="24"/>
                <w:lang w:eastAsia="ru-RU"/>
              </w:rPr>
              <w:t>обласний бюджет</w:t>
            </w:r>
          </w:p>
        </w:tc>
        <w:tc>
          <w:tcPr>
            <w:tcW w:w="1760"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w:t>
            </w:r>
          </w:p>
        </w:tc>
        <w:tc>
          <w:tcPr>
            <w:tcW w:w="17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w:t>
            </w:r>
          </w:p>
        </w:tc>
        <w:tc>
          <w:tcPr>
            <w:tcW w:w="26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w:t>
            </w:r>
          </w:p>
        </w:tc>
      </w:tr>
      <w:tr w:rsidR="009D2FE6" w:rsidRPr="009D2FE6" w:rsidTr="00C86395">
        <w:tc>
          <w:tcPr>
            <w:tcW w:w="3489"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rPr>
                <w:sz w:val="24"/>
                <w:lang w:eastAsia="ru-RU"/>
              </w:rPr>
            </w:pPr>
            <w:r w:rsidRPr="009D2FE6">
              <w:rPr>
                <w:sz w:val="24"/>
                <w:lang w:eastAsia="ru-RU"/>
              </w:rPr>
              <w:t>міський бюджет</w:t>
            </w:r>
          </w:p>
        </w:tc>
        <w:tc>
          <w:tcPr>
            <w:tcW w:w="1760"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649 306,00</w:t>
            </w:r>
          </w:p>
        </w:tc>
        <w:tc>
          <w:tcPr>
            <w:tcW w:w="17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w:t>
            </w:r>
          </w:p>
        </w:tc>
        <w:tc>
          <w:tcPr>
            <w:tcW w:w="26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649 306,00</w:t>
            </w:r>
          </w:p>
        </w:tc>
      </w:tr>
      <w:tr w:rsidR="009D2FE6" w:rsidRPr="009D2FE6" w:rsidTr="00C86395">
        <w:tc>
          <w:tcPr>
            <w:tcW w:w="3489"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rPr>
                <w:sz w:val="24"/>
                <w:lang w:eastAsia="ru-RU"/>
              </w:rPr>
            </w:pPr>
            <w:r w:rsidRPr="009D2FE6">
              <w:rPr>
                <w:sz w:val="24"/>
                <w:lang w:eastAsia="ru-RU"/>
              </w:rPr>
              <w:t>інші  джерела</w:t>
            </w:r>
          </w:p>
        </w:tc>
        <w:tc>
          <w:tcPr>
            <w:tcW w:w="1760"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5 579 124,00</w:t>
            </w:r>
          </w:p>
        </w:tc>
        <w:tc>
          <w:tcPr>
            <w:tcW w:w="17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100 000</w:t>
            </w:r>
          </w:p>
        </w:tc>
        <w:tc>
          <w:tcPr>
            <w:tcW w:w="2681"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rPr>
                <w:sz w:val="24"/>
                <w:lang w:eastAsia="ru-RU"/>
              </w:rPr>
            </w:pPr>
            <w:r w:rsidRPr="009D2FE6">
              <w:rPr>
                <w:sz w:val="24"/>
                <w:lang w:eastAsia="ru-RU"/>
              </w:rPr>
              <w:t>5 579 124,00</w:t>
            </w:r>
          </w:p>
        </w:tc>
      </w:tr>
    </w:tbl>
    <w:p w:rsidR="00C86395" w:rsidRPr="009D2FE6" w:rsidRDefault="00C86395" w:rsidP="00C86395">
      <w:pPr>
        <w:spacing w:line="240" w:lineRule="auto"/>
        <w:rPr>
          <w:rFonts w:eastAsia="Arial Unicode MS" w:cs="Arial Unicode MS"/>
          <w:b/>
          <w:sz w:val="24"/>
        </w:rPr>
        <w:sectPr w:rsidR="00C86395" w:rsidRPr="009D2FE6" w:rsidSect="002313C6">
          <w:pgSz w:w="11906" w:h="16838"/>
          <w:pgMar w:top="851" w:right="850" w:bottom="993" w:left="1701" w:header="708" w:footer="708" w:gutter="0"/>
          <w:cols w:space="720"/>
        </w:sectPr>
      </w:pPr>
    </w:p>
    <w:p w:rsidR="00C86395" w:rsidRPr="009D2FE6" w:rsidRDefault="00C86395" w:rsidP="00C86395">
      <w:pPr>
        <w:widowControl w:val="0"/>
        <w:shd w:val="clear" w:color="auto" w:fill="FFFFFF"/>
        <w:spacing w:line="240" w:lineRule="auto"/>
        <w:jc w:val="center"/>
        <w:rPr>
          <w:rFonts w:eastAsia="Arial Unicode MS" w:cs="Arial Unicode MS"/>
          <w:b/>
          <w:bCs/>
          <w:sz w:val="24"/>
        </w:rPr>
      </w:pPr>
      <w:r w:rsidRPr="009D2FE6">
        <w:rPr>
          <w:b/>
          <w:sz w:val="24"/>
          <w:lang w:eastAsia="ru-RU"/>
        </w:rPr>
        <w:lastRenderedPageBreak/>
        <w:t xml:space="preserve">Перелік обсягів та джерел фінансування, передбачених Комплексною програмою </w:t>
      </w:r>
      <w:r w:rsidRPr="009D2FE6">
        <w:rPr>
          <w:rFonts w:eastAsia="Arial Unicode MS" w:cs="Arial Unicode MS"/>
          <w:b/>
          <w:bCs/>
          <w:sz w:val="24"/>
        </w:rPr>
        <w:t>щодо забезпечення цивільного захисту, пожежної та техногенної безпеки закладів освіти, медичних закладів, закладів культури, управління соціального захисту населення Новороздільської територіальної громади  на 2026 рік прогноз  2027 -2028рр.</w:t>
      </w:r>
    </w:p>
    <w:p w:rsidR="00C86395" w:rsidRPr="009D2FE6" w:rsidRDefault="00C86395" w:rsidP="00C86395">
      <w:pPr>
        <w:spacing w:line="240" w:lineRule="auto"/>
        <w:jc w:val="center"/>
        <w:outlineLvl w:val="0"/>
        <w:rPr>
          <w:b/>
          <w:sz w:val="24"/>
          <w:lang w:eastAsia="ru-RU"/>
        </w:rPr>
      </w:pPr>
    </w:p>
    <w:tbl>
      <w:tblPr>
        <w:tblW w:w="15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2805"/>
        <w:gridCol w:w="5103"/>
        <w:gridCol w:w="1417"/>
        <w:gridCol w:w="1843"/>
        <w:gridCol w:w="1985"/>
        <w:gridCol w:w="1435"/>
      </w:tblGrid>
      <w:tr w:rsidR="009D2FE6" w:rsidRPr="009D2FE6" w:rsidTr="00315086">
        <w:trPr>
          <w:trHeight w:val="354"/>
        </w:trPr>
        <w:tc>
          <w:tcPr>
            <w:tcW w:w="847" w:type="dxa"/>
            <w:vMerge w:val="restart"/>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jc w:val="center"/>
              <w:outlineLvl w:val="0"/>
              <w:rPr>
                <w:b/>
                <w:sz w:val="20"/>
                <w:szCs w:val="20"/>
                <w:lang w:eastAsia="ru-RU"/>
              </w:rPr>
            </w:pPr>
          </w:p>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 п/п</w:t>
            </w:r>
          </w:p>
        </w:tc>
        <w:tc>
          <w:tcPr>
            <w:tcW w:w="2805" w:type="dxa"/>
            <w:vMerge w:val="restart"/>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Назва завдань</w:t>
            </w:r>
          </w:p>
        </w:tc>
        <w:tc>
          <w:tcPr>
            <w:tcW w:w="5103" w:type="dxa"/>
            <w:vMerge w:val="restart"/>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Перелік заходів завдання</w:t>
            </w:r>
          </w:p>
        </w:tc>
        <w:tc>
          <w:tcPr>
            <w:tcW w:w="1417" w:type="dxa"/>
            <w:vMerge w:val="restart"/>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Виконавець заходу</w:t>
            </w:r>
          </w:p>
        </w:tc>
        <w:tc>
          <w:tcPr>
            <w:tcW w:w="3828" w:type="dxa"/>
            <w:gridSpan w:val="2"/>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Очікуване фінансування</w:t>
            </w:r>
          </w:p>
        </w:tc>
        <w:tc>
          <w:tcPr>
            <w:tcW w:w="1435" w:type="dxa"/>
            <w:vMerge w:val="restart"/>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Очікуваний результат</w:t>
            </w:r>
          </w:p>
        </w:tc>
      </w:tr>
      <w:tr w:rsidR="009D2FE6" w:rsidRPr="009D2FE6" w:rsidTr="00315086">
        <w:trPr>
          <w:trHeight w:val="317"/>
        </w:trPr>
        <w:tc>
          <w:tcPr>
            <w:tcW w:w="84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280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Джерела</w:t>
            </w:r>
          </w:p>
        </w:tc>
        <w:tc>
          <w:tcPr>
            <w:tcW w:w="1985"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Обсяги  грн</w:t>
            </w: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r>
      <w:tr w:rsidR="009D2FE6" w:rsidRPr="009D2FE6" w:rsidTr="00315086">
        <w:trPr>
          <w:trHeight w:val="267"/>
        </w:trPr>
        <w:tc>
          <w:tcPr>
            <w:tcW w:w="15435" w:type="dxa"/>
            <w:gridSpan w:val="7"/>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202</w:t>
            </w:r>
            <w:r w:rsidRPr="009D2FE6">
              <w:rPr>
                <w:b/>
                <w:sz w:val="20"/>
                <w:szCs w:val="20"/>
                <w:lang w:eastAsia="ru-RU"/>
              </w:rPr>
              <w:t>6</w:t>
            </w:r>
            <w:r w:rsidRPr="009D2FE6">
              <w:rPr>
                <w:b/>
                <w:sz w:val="20"/>
                <w:szCs w:val="20"/>
                <w:lang w:val="ru-RU" w:eastAsia="ru-RU"/>
              </w:rPr>
              <w:t xml:space="preserve"> рік</w:t>
            </w:r>
          </w:p>
        </w:tc>
      </w:tr>
      <w:tr w:rsidR="009D2FE6" w:rsidRPr="009D2FE6" w:rsidTr="00315086">
        <w:trPr>
          <w:trHeight w:val="2737"/>
        </w:trPr>
        <w:tc>
          <w:tcPr>
            <w:tcW w:w="847" w:type="dxa"/>
            <w:vMerge w:val="restart"/>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1.</w:t>
            </w:r>
          </w:p>
        </w:tc>
        <w:tc>
          <w:tcPr>
            <w:tcW w:w="2805" w:type="dxa"/>
            <w:vMerge w:val="restart"/>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widowControl w:val="0"/>
              <w:spacing w:line="240" w:lineRule="auto"/>
              <w:jc w:val="both"/>
              <w:outlineLvl w:val="0"/>
              <w:rPr>
                <w:sz w:val="20"/>
                <w:szCs w:val="20"/>
                <w:lang w:val="ru-RU" w:eastAsia="ru-RU"/>
              </w:rPr>
            </w:pPr>
            <w:r w:rsidRPr="009D2FE6">
              <w:rPr>
                <w:sz w:val="20"/>
                <w:szCs w:val="20"/>
                <w:lang w:val="ru-RU" w:eastAsia="ru-RU"/>
              </w:rPr>
              <w:t>Влаштування системи протипожежного захисту (сигналізація та оповіщення)</w:t>
            </w:r>
          </w:p>
        </w:tc>
        <w:tc>
          <w:tcPr>
            <w:tcW w:w="5103"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ind w:left="-32"/>
              <w:contextualSpacing/>
              <w:outlineLvl w:val="0"/>
              <w:rPr>
                <w:b/>
                <w:sz w:val="22"/>
                <w:lang w:val="ru-RU" w:eastAsia="ru-RU"/>
              </w:rPr>
            </w:pPr>
            <w:r w:rsidRPr="009D2FE6">
              <w:rPr>
                <w:b/>
                <w:sz w:val="22"/>
                <w:szCs w:val="22"/>
                <w:lang w:val="ru-RU" w:eastAsia="ru-RU"/>
              </w:rPr>
              <w:t xml:space="preserve">Захід № 1 </w:t>
            </w:r>
          </w:p>
          <w:p w:rsidR="00C86395" w:rsidRPr="009D2FE6" w:rsidRDefault="00C86395" w:rsidP="00C86395">
            <w:pPr>
              <w:spacing w:line="240" w:lineRule="auto"/>
              <w:ind w:left="-32"/>
              <w:contextualSpacing/>
              <w:jc w:val="both"/>
              <w:outlineLvl w:val="0"/>
              <w:rPr>
                <w:sz w:val="22"/>
                <w:lang w:val="ru-RU" w:eastAsia="ru-RU"/>
              </w:rPr>
            </w:pPr>
            <w:r w:rsidRPr="009D2FE6">
              <w:rPr>
                <w:sz w:val="22"/>
                <w:szCs w:val="22"/>
                <w:lang w:val="ru-RU" w:eastAsia="ru-RU"/>
              </w:rPr>
              <w:t>Капітальний ремонт на влаштування пожежно-охоронної сигналізації у Новороздільському ЗЗСО І-ІІІ ступенів №3 імені Андрія Гергерта Новороздільської міської ради Львівської Області», що знаходиться за адресою: Львівська область, м. Новий Розділ, вул. Винниченка, 35</w:t>
            </w:r>
            <w:r w:rsidRPr="009D2FE6">
              <w:rPr>
                <w:sz w:val="22"/>
                <w:szCs w:val="22"/>
                <w:lang w:val="ru-RU" w:eastAsia="ru-RU"/>
              </w:rPr>
              <w:tab/>
            </w:r>
          </w:p>
          <w:p w:rsidR="00C86395" w:rsidRPr="009D2FE6" w:rsidRDefault="00C86395" w:rsidP="00C86395">
            <w:pPr>
              <w:spacing w:line="240" w:lineRule="auto"/>
              <w:outlineLvl w:val="0"/>
              <w:rPr>
                <w:sz w:val="22"/>
                <w:lang w:val="ru-RU" w:eastAsia="ru-RU"/>
              </w:rPr>
            </w:pPr>
            <w:r w:rsidRPr="009D2FE6">
              <w:rPr>
                <w:sz w:val="22"/>
                <w:szCs w:val="22"/>
                <w:lang w:val="ru-RU" w:eastAsia="ru-RU"/>
              </w:rPr>
              <w:tab/>
            </w:r>
            <w:r w:rsidRPr="009D2FE6">
              <w:rPr>
                <w:sz w:val="22"/>
                <w:szCs w:val="22"/>
                <w:lang w:val="ru-RU" w:eastAsia="ru-RU"/>
              </w:rPr>
              <w:tab/>
            </w:r>
          </w:p>
          <w:p w:rsidR="00C86395" w:rsidRPr="009D2FE6" w:rsidRDefault="00C86395" w:rsidP="00C86395">
            <w:pPr>
              <w:spacing w:line="240" w:lineRule="auto"/>
              <w:outlineLvl w:val="0"/>
              <w:rPr>
                <w:i/>
                <w:sz w:val="18"/>
                <w:szCs w:val="18"/>
                <w:lang w:val="ru-RU" w:eastAsia="ru-RU"/>
              </w:rPr>
            </w:pPr>
            <w:r w:rsidRPr="009D2FE6">
              <w:rPr>
                <w:sz w:val="22"/>
                <w:szCs w:val="22"/>
                <w:lang w:val="ru-RU" w:eastAsia="ru-RU"/>
              </w:rPr>
              <w:t>*</w:t>
            </w:r>
            <w:r w:rsidRPr="009D2FE6">
              <w:rPr>
                <w:i/>
                <w:sz w:val="18"/>
                <w:szCs w:val="18"/>
                <w:lang w:val="ru-RU" w:eastAsia="ru-RU"/>
              </w:rPr>
              <w:t>Заг.вартість публічного інвест.проєкту 1 449 856грн (В 2026р -45000грн: ПКД- 25000грн, провед.експерт.ПКД – 20 000грн  )</w:t>
            </w:r>
          </w:p>
        </w:tc>
        <w:tc>
          <w:tcPr>
            <w:tcW w:w="1417" w:type="dxa"/>
            <w:vMerge w:val="restart"/>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outlineLvl w:val="0"/>
              <w:rPr>
                <w:sz w:val="20"/>
                <w:szCs w:val="20"/>
                <w:lang w:val="ru-RU" w:eastAsia="ru-RU"/>
              </w:rPr>
            </w:pPr>
          </w:p>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0"/>
                <w:szCs w:val="20"/>
                <w:lang w:val="ru-RU" w:eastAsia="ru-RU"/>
              </w:rPr>
            </w:pPr>
            <w:r w:rsidRPr="009D2FE6">
              <w:rPr>
                <w:sz w:val="20"/>
                <w:szCs w:val="20"/>
                <w:lang w:val="ru-RU" w:eastAsia="ru-RU"/>
              </w:rPr>
              <w:t>Відділ освіти</w:t>
            </w:r>
          </w:p>
          <w:p w:rsidR="00C86395" w:rsidRPr="009D2FE6" w:rsidRDefault="00C86395" w:rsidP="00C86395">
            <w:pPr>
              <w:widowControl w:val="0"/>
              <w:spacing w:line="240" w:lineRule="auto"/>
              <w:jc w:val="center"/>
              <w:outlineLvl w:val="0"/>
              <w:rPr>
                <w:sz w:val="20"/>
                <w:szCs w:val="20"/>
                <w:lang w:val="ru-RU" w:eastAsia="ru-RU"/>
              </w:rPr>
            </w:pPr>
          </w:p>
          <w:p w:rsidR="00C86395" w:rsidRPr="009D2FE6" w:rsidRDefault="00C86395" w:rsidP="00C86395">
            <w:pPr>
              <w:widowControl w:val="0"/>
              <w:spacing w:line="240" w:lineRule="auto"/>
              <w:jc w:val="center"/>
              <w:outlineLvl w:val="0"/>
              <w:rPr>
                <w:sz w:val="20"/>
                <w:szCs w:val="20"/>
                <w:lang w:val="ru-RU" w:eastAsia="ru-RU"/>
              </w:rPr>
            </w:pPr>
          </w:p>
          <w:p w:rsidR="00C86395" w:rsidRPr="009D2FE6" w:rsidRDefault="00C86395" w:rsidP="00C86395">
            <w:pPr>
              <w:widowControl w:val="0"/>
              <w:spacing w:line="240" w:lineRule="auto"/>
              <w:jc w:val="center"/>
              <w:outlineLvl w:val="0"/>
              <w:rPr>
                <w:sz w:val="20"/>
                <w:szCs w:val="20"/>
                <w:lang w:val="ru-RU" w:eastAsia="ru-RU"/>
              </w:rPr>
            </w:pPr>
          </w:p>
          <w:p w:rsidR="00C86395" w:rsidRPr="009D2FE6" w:rsidRDefault="00C86395" w:rsidP="00C86395">
            <w:pPr>
              <w:widowControl w:val="0"/>
              <w:spacing w:line="240" w:lineRule="auto"/>
              <w:jc w:val="center"/>
              <w:outlineLvl w:val="0"/>
              <w:rPr>
                <w:sz w:val="20"/>
                <w:szCs w:val="20"/>
                <w:lang w:val="ru-RU" w:eastAsia="ru-RU"/>
              </w:rPr>
            </w:pPr>
          </w:p>
          <w:p w:rsidR="00C86395" w:rsidRPr="009D2FE6" w:rsidRDefault="00C86395" w:rsidP="00C86395">
            <w:pPr>
              <w:widowControl w:val="0"/>
              <w:spacing w:line="240" w:lineRule="auto"/>
              <w:jc w:val="center"/>
              <w:outlineLvl w:val="0"/>
              <w:rPr>
                <w:b/>
                <w:sz w:val="20"/>
                <w:szCs w:val="20"/>
                <w:lang w:val="ru-RU" w:eastAsia="ru-RU"/>
              </w:rPr>
            </w:pPr>
            <w:r w:rsidRPr="009D2FE6">
              <w:rPr>
                <w:sz w:val="20"/>
                <w:szCs w:val="20"/>
                <w:lang w:val="ru-RU" w:eastAsia="ru-RU"/>
              </w:rPr>
              <w:t xml:space="preserve"> </w:t>
            </w:r>
          </w:p>
          <w:p w:rsidR="00C86395" w:rsidRPr="009D2FE6" w:rsidRDefault="00C86395" w:rsidP="00C86395">
            <w:pPr>
              <w:widowControl w:val="0"/>
              <w:spacing w:line="240" w:lineRule="auto"/>
              <w:outlineLvl w:val="0"/>
              <w:rPr>
                <w:b/>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outlineLvl w:val="0"/>
              <w:rPr>
                <w:sz w:val="22"/>
                <w:lang w:eastAsia="ru-RU"/>
              </w:rPr>
            </w:pPr>
          </w:p>
          <w:p w:rsidR="00C86395" w:rsidRPr="009D2FE6" w:rsidRDefault="00C86395" w:rsidP="00C86395">
            <w:pPr>
              <w:spacing w:line="240" w:lineRule="auto"/>
              <w:outlineLvl w:val="0"/>
              <w:rPr>
                <w:sz w:val="22"/>
                <w:lang w:eastAsia="ru-RU"/>
              </w:rPr>
            </w:pPr>
          </w:p>
          <w:p w:rsidR="00C86395" w:rsidRPr="009D2FE6" w:rsidRDefault="00C86395" w:rsidP="00C86395">
            <w:pPr>
              <w:spacing w:line="240" w:lineRule="auto"/>
              <w:outlineLvl w:val="0"/>
              <w:rPr>
                <w:sz w:val="24"/>
                <w:lang w:eastAsia="ru-RU"/>
              </w:rPr>
            </w:pPr>
            <w:r w:rsidRPr="009D2FE6">
              <w:rPr>
                <w:sz w:val="22"/>
                <w:szCs w:val="22"/>
                <w:lang w:eastAsia="ru-RU"/>
              </w:rPr>
              <w:t>Інші джерела</w:t>
            </w:r>
          </w:p>
          <w:p w:rsidR="00C86395" w:rsidRPr="009D2FE6" w:rsidRDefault="00C86395" w:rsidP="00C86395">
            <w:pPr>
              <w:spacing w:line="240" w:lineRule="auto"/>
              <w:jc w:val="center"/>
              <w:outlineLvl w:val="0"/>
              <w:rPr>
                <w:sz w:val="24"/>
                <w:lang w:val="ru-RU" w:eastAsia="ru-RU"/>
              </w:rPr>
            </w:pPr>
          </w:p>
          <w:p w:rsidR="00C86395" w:rsidRPr="009D2FE6" w:rsidRDefault="00C86395" w:rsidP="00C86395">
            <w:pPr>
              <w:widowControl w:val="0"/>
              <w:spacing w:line="240" w:lineRule="auto"/>
              <w:outlineLvl w:val="0"/>
              <w:rPr>
                <w:sz w:val="22"/>
                <w:lang w:eastAsia="ru-RU"/>
              </w:rPr>
            </w:pPr>
          </w:p>
          <w:p w:rsidR="00C86395" w:rsidRPr="009D2FE6" w:rsidRDefault="00C86395" w:rsidP="00C86395">
            <w:pPr>
              <w:widowControl w:val="0"/>
              <w:spacing w:line="240" w:lineRule="auto"/>
              <w:outlineLvl w:val="0"/>
              <w:rPr>
                <w:b/>
                <w:sz w:val="22"/>
                <w:lang w:val="ru-RU" w:eastAsia="ru-RU"/>
              </w:rPr>
            </w:pPr>
            <w:r w:rsidRPr="009D2FE6">
              <w:rPr>
                <w:sz w:val="22"/>
                <w:szCs w:val="22"/>
                <w:lang w:eastAsia="ru-RU"/>
              </w:rPr>
              <w:t>Міський бюджет</w:t>
            </w:r>
          </w:p>
        </w:tc>
        <w:tc>
          <w:tcPr>
            <w:tcW w:w="1985"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widowControl w:val="0"/>
              <w:spacing w:line="240" w:lineRule="auto"/>
              <w:jc w:val="center"/>
              <w:outlineLvl w:val="0"/>
              <w:rPr>
                <w:sz w:val="20"/>
                <w:szCs w:val="20"/>
                <w:lang w:eastAsia="ru-RU"/>
              </w:rPr>
            </w:pPr>
          </w:p>
          <w:p w:rsidR="00C86395" w:rsidRPr="009D2FE6" w:rsidRDefault="00C86395" w:rsidP="00C86395">
            <w:pPr>
              <w:widowControl w:val="0"/>
              <w:spacing w:line="240" w:lineRule="auto"/>
              <w:outlineLvl w:val="0"/>
              <w:rPr>
                <w:b/>
                <w:sz w:val="22"/>
                <w:lang w:val="ru-RU" w:eastAsia="ru-RU"/>
              </w:rPr>
            </w:pPr>
          </w:p>
          <w:p w:rsidR="00C86395" w:rsidRPr="009D2FE6" w:rsidRDefault="00C86395" w:rsidP="00C86395">
            <w:pPr>
              <w:widowControl w:val="0"/>
              <w:spacing w:line="240" w:lineRule="auto"/>
              <w:jc w:val="center"/>
              <w:outlineLvl w:val="0"/>
              <w:rPr>
                <w:b/>
                <w:sz w:val="22"/>
                <w:lang w:val="ru-RU" w:eastAsia="ru-RU"/>
              </w:rPr>
            </w:pPr>
            <w:r w:rsidRPr="009D2FE6">
              <w:rPr>
                <w:b/>
                <w:sz w:val="22"/>
                <w:szCs w:val="22"/>
                <w:lang w:val="ru-RU" w:eastAsia="ru-RU"/>
              </w:rPr>
              <w:t>1 264 370,00</w:t>
            </w:r>
          </w:p>
          <w:p w:rsidR="00C86395" w:rsidRPr="009D2FE6" w:rsidRDefault="00C86395" w:rsidP="00C86395">
            <w:pPr>
              <w:widowControl w:val="0"/>
              <w:spacing w:line="240" w:lineRule="auto"/>
              <w:jc w:val="center"/>
              <w:outlineLvl w:val="0"/>
              <w:rPr>
                <w:b/>
                <w:sz w:val="22"/>
                <w:lang w:val="ru-RU" w:eastAsia="ru-RU"/>
              </w:rPr>
            </w:pPr>
          </w:p>
          <w:p w:rsidR="00C86395" w:rsidRPr="009D2FE6" w:rsidRDefault="00C86395" w:rsidP="00C86395">
            <w:pPr>
              <w:widowControl w:val="0"/>
              <w:spacing w:line="240" w:lineRule="auto"/>
              <w:outlineLvl w:val="0"/>
              <w:rPr>
                <w:b/>
                <w:sz w:val="22"/>
                <w:lang w:val="ru-RU" w:eastAsia="ru-RU"/>
              </w:rPr>
            </w:pPr>
            <w:r w:rsidRPr="009D2FE6">
              <w:rPr>
                <w:b/>
                <w:sz w:val="22"/>
                <w:szCs w:val="22"/>
                <w:lang w:val="ru-RU" w:eastAsia="ru-RU"/>
              </w:rPr>
              <w:t xml:space="preserve">        </w:t>
            </w:r>
          </w:p>
          <w:p w:rsidR="00C86395" w:rsidRPr="009D2FE6" w:rsidRDefault="00C86395" w:rsidP="00C86395">
            <w:pPr>
              <w:widowControl w:val="0"/>
              <w:spacing w:line="240" w:lineRule="auto"/>
              <w:jc w:val="center"/>
              <w:outlineLvl w:val="0"/>
              <w:rPr>
                <w:b/>
                <w:sz w:val="22"/>
                <w:lang w:val="ru-RU" w:eastAsia="ru-RU"/>
              </w:rPr>
            </w:pPr>
            <w:r w:rsidRPr="009D2FE6">
              <w:rPr>
                <w:b/>
                <w:sz w:val="22"/>
                <w:szCs w:val="22"/>
                <w:lang w:val="ru-RU" w:eastAsia="ru-RU"/>
              </w:rPr>
              <w:t>185 486,00</w:t>
            </w:r>
          </w:p>
        </w:tc>
        <w:tc>
          <w:tcPr>
            <w:tcW w:w="1435" w:type="dxa"/>
            <w:vMerge w:val="restart"/>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0"/>
                <w:szCs w:val="20"/>
                <w:lang w:val="ru-RU" w:eastAsia="ru-RU"/>
              </w:rPr>
            </w:pPr>
            <w:r w:rsidRPr="009D2FE6">
              <w:rPr>
                <w:sz w:val="20"/>
                <w:szCs w:val="20"/>
                <w:lang w:val="ru-RU" w:eastAsia="ru-RU"/>
              </w:rPr>
              <w:t>Комплексне розв’язання проблем пожежної безпеки навчальних закладів</w:t>
            </w:r>
          </w:p>
        </w:tc>
      </w:tr>
      <w:tr w:rsidR="009D2FE6" w:rsidRPr="009D2FE6" w:rsidTr="00315086">
        <w:trPr>
          <w:trHeight w:val="2592"/>
        </w:trPr>
        <w:tc>
          <w:tcPr>
            <w:tcW w:w="84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280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c>
          <w:tcPr>
            <w:tcW w:w="510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ind w:left="-32"/>
              <w:contextualSpacing/>
              <w:outlineLvl w:val="0"/>
              <w:rPr>
                <w:b/>
                <w:sz w:val="22"/>
                <w:lang w:val="ru-RU" w:eastAsia="ru-RU"/>
              </w:rPr>
            </w:pPr>
            <w:r w:rsidRPr="009D2FE6">
              <w:rPr>
                <w:b/>
                <w:sz w:val="22"/>
                <w:szCs w:val="22"/>
                <w:lang w:val="ru-RU" w:eastAsia="ru-RU"/>
              </w:rPr>
              <w:t xml:space="preserve">Захід № 2 </w:t>
            </w:r>
          </w:p>
          <w:p w:rsidR="00C86395" w:rsidRPr="009D2FE6" w:rsidRDefault="00C86395" w:rsidP="00C86395">
            <w:pPr>
              <w:spacing w:line="240" w:lineRule="auto"/>
              <w:ind w:left="-32"/>
              <w:contextualSpacing/>
              <w:jc w:val="both"/>
              <w:outlineLvl w:val="0"/>
              <w:rPr>
                <w:sz w:val="22"/>
                <w:lang w:eastAsia="ru-RU"/>
              </w:rPr>
            </w:pPr>
            <w:r w:rsidRPr="009D2FE6">
              <w:rPr>
                <w:sz w:val="22"/>
                <w:szCs w:val="22"/>
                <w:lang w:eastAsia="ru-RU"/>
              </w:rPr>
              <w:t xml:space="preserve">Капітальний ремонт з влаштуванням протипожежної сигналізації у Новороздільському закладі загальної середньої освіти І-ІІІ ступенів №4, що розташований за адресою: Львівська область, м. Новий Розділ, вул. </w:t>
            </w:r>
          </w:p>
          <w:p w:rsidR="00C86395" w:rsidRPr="009D2FE6" w:rsidRDefault="00C86395" w:rsidP="00C86395">
            <w:pPr>
              <w:spacing w:line="240" w:lineRule="auto"/>
              <w:ind w:left="-32"/>
              <w:contextualSpacing/>
              <w:jc w:val="both"/>
              <w:outlineLvl w:val="0"/>
              <w:rPr>
                <w:sz w:val="22"/>
                <w:lang w:eastAsia="ru-RU"/>
              </w:rPr>
            </w:pPr>
            <w:r w:rsidRPr="009D2FE6">
              <w:rPr>
                <w:sz w:val="22"/>
                <w:szCs w:val="22"/>
                <w:lang w:eastAsia="ru-RU"/>
              </w:rPr>
              <w:t>С. Бандери, 5</w:t>
            </w:r>
          </w:p>
          <w:p w:rsidR="00C86395" w:rsidRPr="009D2FE6" w:rsidRDefault="00C86395" w:rsidP="00C86395">
            <w:pPr>
              <w:spacing w:line="240" w:lineRule="auto"/>
              <w:ind w:left="-32"/>
              <w:contextualSpacing/>
              <w:jc w:val="both"/>
              <w:outlineLvl w:val="0"/>
              <w:rPr>
                <w:i/>
                <w:sz w:val="16"/>
                <w:szCs w:val="16"/>
                <w:lang w:val="ru-RU" w:eastAsia="ru-RU"/>
              </w:rPr>
            </w:pPr>
          </w:p>
          <w:p w:rsidR="00C86395" w:rsidRPr="009D2FE6" w:rsidRDefault="00C86395" w:rsidP="00324033">
            <w:pPr>
              <w:spacing w:line="240" w:lineRule="auto"/>
              <w:ind w:left="-32"/>
              <w:contextualSpacing/>
              <w:jc w:val="both"/>
              <w:outlineLvl w:val="0"/>
              <w:rPr>
                <w:i/>
                <w:sz w:val="18"/>
                <w:szCs w:val="18"/>
                <w:lang w:val="ru-RU" w:eastAsia="ru-RU"/>
              </w:rPr>
            </w:pPr>
            <w:r w:rsidRPr="009D2FE6">
              <w:rPr>
                <w:i/>
                <w:sz w:val="16"/>
                <w:szCs w:val="16"/>
                <w:lang w:val="ru-RU" w:eastAsia="ru-RU"/>
              </w:rPr>
              <w:t>*</w:t>
            </w:r>
            <w:r w:rsidRPr="009D2FE6">
              <w:rPr>
                <w:i/>
                <w:sz w:val="18"/>
                <w:szCs w:val="18"/>
                <w:lang w:val="ru-RU" w:eastAsia="ru-RU"/>
              </w:rPr>
              <w:t>Загальна вартість публічного інвестиційного проєкту:</w:t>
            </w:r>
            <w:r w:rsidRPr="009D2FE6">
              <w:rPr>
                <w:b/>
                <w:i/>
                <w:sz w:val="16"/>
                <w:szCs w:val="16"/>
                <w:lang w:val="ru-RU" w:eastAsia="ru-RU"/>
              </w:rPr>
              <w:t xml:space="preserve"> </w:t>
            </w:r>
            <w:r w:rsidRPr="009D2FE6">
              <w:rPr>
                <w:i/>
                <w:sz w:val="18"/>
                <w:szCs w:val="18"/>
                <w:lang w:val="ru-RU" w:eastAsia="ru-RU"/>
              </w:rPr>
              <w:t>4 595 254 грн (в 2025р заплатили 25000грн за ПКД та 19900грн за експертизу (В 2026р -45000грн: коригуван. ПКД- 25000грн, провед.екс</w:t>
            </w:r>
            <w:r w:rsidR="00324033" w:rsidRPr="009D2FE6">
              <w:rPr>
                <w:i/>
                <w:sz w:val="18"/>
                <w:szCs w:val="18"/>
                <w:lang w:val="ru-RU" w:eastAsia="ru-RU"/>
              </w:rPr>
              <w:t>пертної оцінки ПКД – 20 000грн)</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rPr>
                <w:b/>
                <w:sz w:val="22"/>
                <w:lang w:val="ru-RU" w:eastAsia="ru-RU"/>
              </w:rPr>
            </w:pPr>
          </w:p>
          <w:p w:rsidR="00C86395" w:rsidRPr="009D2FE6" w:rsidRDefault="00C86395" w:rsidP="00C86395">
            <w:pPr>
              <w:spacing w:line="240" w:lineRule="auto"/>
              <w:rPr>
                <w:sz w:val="22"/>
                <w:lang w:val="ru-RU" w:eastAsia="ru-RU"/>
              </w:rPr>
            </w:pPr>
          </w:p>
          <w:p w:rsidR="00C86395" w:rsidRPr="009D2FE6" w:rsidRDefault="00C86395" w:rsidP="00C86395">
            <w:pPr>
              <w:spacing w:line="240" w:lineRule="auto"/>
              <w:rPr>
                <w:sz w:val="24"/>
                <w:lang w:val="ru-RU" w:eastAsia="ru-RU"/>
              </w:rPr>
            </w:pPr>
            <w:r w:rsidRPr="009D2FE6">
              <w:rPr>
                <w:sz w:val="22"/>
                <w:szCs w:val="22"/>
                <w:lang w:val="ru-RU" w:eastAsia="ru-RU"/>
              </w:rPr>
              <w:t>Інші джерела</w:t>
            </w:r>
          </w:p>
          <w:p w:rsidR="00C86395" w:rsidRPr="009D2FE6" w:rsidRDefault="00C86395" w:rsidP="00C86395">
            <w:pPr>
              <w:spacing w:line="240" w:lineRule="auto"/>
              <w:rPr>
                <w:sz w:val="24"/>
                <w:lang w:val="ru-RU" w:eastAsia="ru-RU"/>
              </w:rPr>
            </w:pPr>
          </w:p>
          <w:p w:rsidR="00C86395" w:rsidRPr="009D2FE6" w:rsidRDefault="00C86395" w:rsidP="00C86395">
            <w:pPr>
              <w:widowControl w:val="0"/>
              <w:spacing w:line="240" w:lineRule="auto"/>
              <w:rPr>
                <w:b/>
                <w:sz w:val="22"/>
                <w:lang w:val="ru-RU" w:eastAsia="ru-RU"/>
              </w:rPr>
            </w:pPr>
            <w:r w:rsidRPr="009D2FE6">
              <w:rPr>
                <w:sz w:val="22"/>
                <w:szCs w:val="22"/>
                <w:lang w:val="ru-RU" w:eastAsia="ru-RU"/>
              </w:rPr>
              <w:t>Міський бюджет</w:t>
            </w:r>
          </w:p>
        </w:tc>
        <w:tc>
          <w:tcPr>
            <w:tcW w:w="1985"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rPr>
                <w:b/>
                <w:sz w:val="22"/>
                <w:lang w:val="ru-RU" w:eastAsia="ru-RU"/>
              </w:rPr>
            </w:pPr>
          </w:p>
          <w:p w:rsidR="00C86395" w:rsidRPr="009D2FE6" w:rsidRDefault="00C86395" w:rsidP="00C86395">
            <w:pPr>
              <w:spacing w:line="240" w:lineRule="auto"/>
              <w:jc w:val="center"/>
              <w:rPr>
                <w:sz w:val="24"/>
                <w:lang w:eastAsia="ru-RU"/>
              </w:rPr>
            </w:pPr>
          </w:p>
          <w:p w:rsidR="00C86395" w:rsidRPr="009D2FE6" w:rsidRDefault="00C86395" w:rsidP="00C86395">
            <w:pPr>
              <w:spacing w:line="240" w:lineRule="auto"/>
              <w:jc w:val="center"/>
              <w:rPr>
                <w:b/>
                <w:sz w:val="22"/>
                <w:lang w:eastAsia="ru-RU"/>
              </w:rPr>
            </w:pPr>
            <w:r w:rsidRPr="009D2FE6">
              <w:rPr>
                <w:sz w:val="22"/>
                <w:szCs w:val="22"/>
                <w:lang w:eastAsia="ru-RU"/>
              </w:rPr>
              <w:t xml:space="preserve"> </w:t>
            </w:r>
            <w:r w:rsidRPr="009D2FE6">
              <w:rPr>
                <w:b/>
                <w:sz w:val="22"/>
                <w:szCs w:val="22"/>
                <w:lang w:eastAsia="ru-RU"/>
              </w:rPr>
              <w:t>4 314 754,00</w:t>
            </w:r>
          </w:p>
          <w:p w:rsidR="00C86395" w:rsidRPr="009D2FE6" w:rsidRDefault="00C86395" w:rsidP="00C86395">
            <w:pPr>
              <w:widowControl w:val="0"/>
              <w:spacing w:line="240" w:lineRule="auto"/>
              <w:jc w:val="center"/>
              <w:rPr>
                <w:sz w:val="22"/>
                <w:lang w:eastAsia="ru-RU"/>
              </w:rPr>
            </w:pPr>
          </w:p>
          <w:p w:rsidR="00C86395" w:rsidRPr="009D2FE6" w:rsidRDefault="00C86395" w:rsidP="00C86395">
            <w:pPr>
              <w:widowControl w:val="0"/>
              <w:spacing w:line="240" w:lineRule="auto"/>
              <w:rPr>
                <w:b/>
                <w:sz w:val="22"/>
                <w:lang w:val="ru-RU" w:eastAsia="ru-RU"/>
              </w:rPr>
            </w:pPr>
            <w:r w:rsidRPr="009D2FE6">
              <w:rPr>
                <w:b/>
                <w:sz w:val="22"/>
                <w:szCs w:val="22"/>
                <w:lang w:eastAsia="ru-RU"/>
              </w:rPr>
              <w:t xml:space="preserve">           280 500,00</w:t>
            </w: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r>
      <w:tr w:rsidR="009D2FE6" w:rsidRPr="009D2FE6" w:rsidTr="00315086">
        <w:trPr>
          <w:trHeight w:val="1596"/>
        </w:trPr>
        <w:tc>
          <w:tcPr>
            <w:tcW w:w="84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280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c>
          <w:tcPr>
            <w:tcW w:w="510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jc w:val="both"/>
              <w:outlineLvl w:val="0"/>
              <w:rPr>
                <w:b/>
                <w:sz w:val="22"/>
                <w:lang w:eastAsia="ru-RU"/>
              </w:rPr>
            </w:pPr>
            <w:r w:rsidRPr="009D2FE6">
              <w:rPr>
                <w:b/>
                <w:sz w:val="22"/>
                <w:szCs w:val="22"/>
                <w:lang w:eastAsia="ru-RU"/>
              </w:rPr>
              <w:t>Захід  №3</w:t>
            </w:r>
          </w:p>
          <w:p w:rsidR="00C86395" w:rsidRPr="009D2FE6" w:rsidRDefault="00C86395" w:rsidP="00C86395">
            <w:pPr>
              <w:spacing w:line="240" w:lineRule="auto"/>
              <w:ind w:left="-32"/>
              <w:contextualSpacing/>
              <w:jc w:val="both"/>
              <w:outlineLvl w:val="0"/>
              <w:rPr>
                <w:sz w:val="22"/>
                <w:lang w:eastAsia="ru-RU"/>
              </w:rPr>
            </w:pPr>
            <w:r w:rsidRPr="009D2FE6">
              <w:rPr>
                <w:sz w:val="22"/>
                <w:szCs w:val="22"/>
                <w:lang w:eastAsia="ru-RU"/>
              </w:rPr>
              <w:t xml:space="preserve">Капітальний ремонт з влаштування протипожежної сигналізації у Новороздільському опорному закладі загальної середньої освіти І-ІІІ ступенів №5, що розташований за адресою: Львівська область, м. Новий Розділ, проспект Шевченка,35 </w:t>
            </w:r>
          </w:p>
          <w:p w:rsidR="00C86395" w:rsidRPr="009D2FE6" w:rsidRDefault="00324033" w:rsidP="00324033">
            <w:pPr>
              <w:spacing w:line="240" w:lineRule="auto"/>
              <w:jc w:val="both"/>
              <w:outlineLvl w:val="0"/>
              <w:rPr>
                <w:i/>
                <w:sz w:val="18"/>
                <w:szCs w:val="18"/>
                <w:lang w:eastAsia="ru-RU"/>
              </w:rPr>
            </w:pPr>
            <w:r w:rsidRPr="009D2FE6">
              <w:rPr>
                <w:i/>
                <w:sz w:val="18"/>
                <w:szCs w:val="18"/>
                <w:lang w:eastAsia="ru-RU"/>
              </w:rPr>
              <w:t>*(На виготовлення ПКД)</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1843" w:type="dxa"/>
            <w:vMerge w:val="restart"/>
            <w:tcBorders>
              <w:top w:val="single" w:sz="4" w:space="0" w:color="auto"/>
              <w:left w:val="single" w:sz="4" w:space="0" w:color="auto"/>
              <w:bottom w:val="single" w:sz="4" w:space="0" w:color="auto"/>
              <w:right w:val="single" w:sz="4" w:space="0" w:color="auto"/>
            </w:tcBorders>
          </w:tcPr>
          <w:p w:rsidR="00C86395" w:rsidRPr="009D2FE6" w:rsidRDefault="00C86395" w:rsidP="00C86395">
            <w:pPr>
              <w:widowControl w:val="0"/>
              <w:spacing w:line="240" w:lineRule="auto"/>
              <w:rPr>
                <w:b/>
                <w:sz w:val="22"/>
                <w:lang w:val="ru-RU" w:eastAsia="ru-RU"/>
              </w:rPr>
            </w:pPr>
          </w:p>
          <w:p w:rsidR="00C86395" w:rsidRPr="009D2FE6" w:rsidRDefault="00C86395" w:rsidP="00C86395">
            <w:pPr>
              <w:widowControl w:val="0"/>
              <w:spacing w:line="240" w:lineRule="auto"/>
              <w:rPr>
                <w:b/>
                <w:sz w:val="22"/>
                <w:lang w:val="ru-RU" w:eastAsia="ru-RU"/>
              </w:rPr>
            </w:pPr>
          </w:p>
          <w:p w:rsidR="00C86395" w:rsidRPr="009D2FE6" w:rsidRDefault="00C86395" w:rsidP="00C86395">
            <w:pPr>
              <w:widowControl w:val="0"/>
              <w:spacing w:line="240" w:lineRule="auto"/>
              <w:rPr>
                <w:sz w:val="22"/>
                <w:lang w:val="ru-RU" w:eastAsia="ru-RU"/>
              </w:rPr>
            </w:pPr>
            <w:r w:rsidRPr="009D2FE6">
              <w:rPr>
                <w:sz w:val="22"/>
                <w:szCs w:val="22"/>
                <w:lang w:val="ru-RU" w:eastAsia="ru-RU"/>
              </w:rPr>
              <w:t xml:space="preserve">Міський бюджет </w:t>
            </w: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sz w:val="22"/>
                <w:lang w:val="ru-RU" w:eastAsia="ru-RU"/>
              </w:rPr>
            </w:pPr>
            <w:r w:rsidRPr="009D2FE6">
              <w:rPr>
                <w:sz w:val="22"/>
                <w:szCs w:val="22"/>
                <w:lang w:val="ru-RU" w:eastAsia="ru-RU"/>
              </w:rPr>
              <w:t>Міський бюджет</w:t>
            </w:r>
          </w:p>
        </w:tc>
        <w:tc>
          <w:tcPr>
            <w:tcW w:w="1985" w:type="dxa"/>
            <w:vMerge w:val="restart"/>
            <w:tcBorders>
              <w:top w:val="single" w:sz="4" w:space="0" w:color="auto"/>
              <w:left w:val="single" w:sz="4" w:space="0" w:color="auto"/>
              <w:bottom w:val="single" w:sz="4" w:space="0" w:color="auto"/>
              <w:right w:val="single" w:sz="4" w:space="0" w:color="auto"/>
            </w:tcBorders>
          </w:tcPr>
          <w:p w:rsidR="00C86395" w:rsidRPr="009D2FE6" w:rsidRDefault="00C86395" w:rsidP="00C86395">
            <w:pPr>
              <w:widowControl w:val="0"/>
              <w:spacing w:line="240" w:lineRule="auto"/>
              <w:rPr>
                <w:b/>
                <w:sz w:val="22"/>
                <w:lang w:val="ru-RU" w:eastAsia="ru-RU"/>
              </w:rPr>
            </w:pPr>
            <w:r w:rsidRPr="009D2FE6">
              <w:rPr>
                <w:b/>
                <w:sz w:val="22"/>
                <w:szCs w:val="22"/>
                <w:lang w:val="ru-RU" w:eastAsia="ru-RU"/>
              </w:rPr>
              <w:lastRenderedPageBreak/>
              <w:t xml:space="preserve">   </w:t>
            </w: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r w:rsidRPr="009D2FE6">
              <w:rPr>
                <w:b/>
                <w:sz w:val="22"/>
                <w:szCs w:val="22"/>
                <w:lang w:val="ru-RU" w:eastAsia="ru-RU"/>
              </w:rPr>
              <w:t>70 000,00</w:t>
            </w: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r w:rsidRPr="009D2FE6">
              <w:rPr>
                <w:b/>
                <w:sz w:val="22"/>
                <w:szCs w:val="22"/>
                <w:lang w:val="ru-RU" w:eastAsia="ru-RU"/>
              </w:rPr>
              <w:t>50 000,00</w:t>
            </w: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r>
      <w:tr w:rsidR="009D2FE6" w:rsidRPr="009D2FE6" w:rsidTr="00315086">
        <w:trPr>
          <w:trHeight w:val="1577"/>
        </w:trPr>
        <w:tc>
          <w:tcPr>
            <w:tcW w:w="84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280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c>
          <w:tcPr>
            <w:tcW w:w="510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ind w:left="-32"/>
              <w:contextualSpacing/>
              <w:jc w:val="both"/>
              <w:outlineLvl w:val="0"/>
              <w:rPr>
                <w:b/>
                <w:sz w:val="22"/>
                <w:lang w:val="ru-RU" w:eastAsia="ru-RU"/>
              </w:rPr>
            </w:pPr>
            <w:r w:rsidRPr="009D2FE6">
              <w:rPr>
                <w:b/>
                <w:sz w:val="22"/>
                <w:szCs w:val="22"/>
                <w:lang w:val="ru-RU" w:eastAsia="ru-RU"/>
              </w:rPr>
              <w:t>Захід №4</w:t>
            </w:r>
          </w:p>
          <w:p w:rsidR="00C86395" w:rsidRPr="009D2FE6" w:rsidRDefault="00C86395" w:rsidP="00C86395">
            <w:pPr>
              <w:spacing w:line="240" w:lineRule="auto"/>
              <w:ind w:left="-32"/>
              <w:contextualSpacing/>
              <w:jc w:val="both"/>
              <w:outlineLvl w:val="0"/>
              <w:rPr>
                <w:sz w:val="22"/>
                <w:lang w:eastAsia="ru-RU"/>
              </w:rPr>
            </w:pPr>
            <w:r w:rsidRPr="009D2FE6">
              <w:rPr>
                <w:sz w:val="22"/>
                <w:szCs w:val="22"/>
                <w:lang w:eastAsia="ru-RU"/>
              </w:rPr>
              <w:t xml:space="preserve">Капітальний ремонт з влаштування протипожежної сигналізації у Березинському  закладі загальної середньої освіти І-ІІІ ступенів імені Андрія Марунчака, що розташований за адресою: Львівська область, с.Березина  вул. Січових Стрільців,94 </w:t>
            </w:r>
          </w:p>
          <w:p w:rsidR="00C86395" w:rsidRPr="009D2FE6" w:rsidRDefault="00C86395" w:rsidP="00C86395">
            <w:pPr>
              <w:widowControl w:val="0"/>
              <w:spacing w:line="240" w:lineRule="auto"/>
              <w:jc w:val="both"/>
              <w:outlineLvl w:val="0"/>
              <w:rPr>
                <w:i/>
                <w:sz w:val="18"/>
                <w:szCs w:val="18"/>
                <w:lang w:eastAsia="ru-RU"/>
              </w:rPr>
            </w:pPr>
            <w:r w:rsidRPr="009D2FE6">
              <w:rPr>
                <w:i/>
                <w:sz w:val="18"/>
                <w:szCs w:val="18"/>
                <w:lang w:eastAsia="ru-RU"/>
              </w:rPr>
              <w:t>*(На виготовлення ПКД)</w:t>
            </w: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2"/>
                <w:lang w:val="ru-RU" w:eastAsia="ru-RU"/>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2"/>
                <w:lang w:val="ru-RU" w:eastAsia="ru-RU"/>
              </w:rPr>
            </w:pP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r>
      <w:tr w:rsidR="009D2FE6" w:rsidRPr="009D2FE6" w:rsidTr="00315086">
        <w:trPr>
          <w:trHeight w:val="384"/>
        </w:trPr>
        <w:tc>
          <w:tcPr>
            <w:tcW w:w="847"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b/>
                <w:sz w:val="20"/>
                <w:szCs w:val="20"/>
                <w:lang w:val="ru-RU" w:eastAsia="ru-RU"/>
              </w:rPr>
            </w:pPr>
          </w:p>
        </w:tc>
        <w:tc>
          <w:tcPr>
            <w:tcW w:w="280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c>
          <w:tcPr>
            <w:tcW w:w="510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ind w:left="-32"/>
              <w:contextualSpacing/>
              <w:jc w:val="both"/>
              <w:outlineLvl w:val="0"/>
              <w:rPr>
                <w:b/>
                <w:sz w:val="22"/>
                <w:lang w:val="ru-RU" w:eastAsia="ru-RU"/>
              </w:rPr>
            </w:pPr>
            <w:r w:rsidRPr="009D2FE6">
              <w:rPr>
                <w:b/>
                <w:sz w:val="22"/>
                <w:szCs w:val="22"/>
                <w:lang w:val="ru-RU" w:eastAsia="ru-RU"/>
              </w:rPr>
              <w:t>Захід №5</w:t>
            </w:r>
          </w:p>
          <w:p w:rsidR="00C86395" w:rsidRPr="009D2FE6" w:rsidRDefault="00C86395" w:rsidP="00C86395">
            <w:pPr>
              <w:spacing w:line="240" w:lineRule="auto"/>
              <w:ind w:left="-32"/>
              <w:contextualSpacing/>
              <w:jc w:val="both"/>
              <w:outlineLvl w:val="0"/>
              <w:rPr>
                <w:sz w:val="22"/>
                <w:lang w:eastAsia="ru-RU"/>
              </w:rPr>
            </w:pPr>
            <w:r w:rsidRPr="009D2FE6">
              <w:rPr>
                <w:sz w:val="22"/>
                <w:szCs w:val="22"/>
                <w:lang w:eastAsia="ru-RU"/>
              </w:rPr>
              <w:t xml:space="preserve">Влаштування системи пожежної сигналізації в Новороздільському центрі надання соціальних послуг Новороздільської міської ради, що розташований за адресою: Львівська область, Стрийський район, </w:t>
            </w:r>
          </w:p>
          <w:p w:rsidR="00C86395" w:rsidRPr="009D2FE6" w:rsidRDefault="00C86395" w:rsidP="00324033">
            <w:pPr>
              <w:spacing w:line="240" w:lineRule="auto"/>
              <w:ind w:left="-32"/>
              <w:contextualSpacing/>
              <w:jc w:val="both"/>
              <w:outlineLvl w:val="0"/>
              <w:rPr>
                <w:sz w:val="22"/>
                <w:lang w:eastAsia="ru-RU"/>
              </w:rPr>
            </w:pPr>
            <w:r w:rsidRPr="009D2FE6">
              <w:rPr>
                <w:sz w:val="22"/>
                <w:szCs w:val="22"/>
                <w:lang w:eastAsia="ru-RU"/>
              </w:rPr>
              <w:t xml:space="preserve">м. Новий Розділ, вул. Чорновола,7 </w:t>
            </w:r>
          </w:p>
        </w:tc>
        <w:tc>
          <w:tcPr>
            <w:tcW w:w="1417"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widowControl w:val="0"/>
              <w:spacing w:line="240" w:lineRule="auto"/>
              <w:jc w:val="center"/>
              <w:outlineLvl w:val="0"/>
              <w:rPr>
                <w:sz w:val="20"/>
                <w:szCs w:val="20"/>
                <w:lang w:val="ru-RU" w:eastAsia="ru-RU"/>
              </w:rPr>
            </w:pPr>
          </w:p>
          <w:p w:rsidR="00C86395" w:rsidRPr="009D2FE6" w:rsidRDefault="00C86395" w:rsidP="00C86395">
            <w:pPr>
              <w:widowControl w:val="0"/>
              <w:spacing w:line="240" w:lineRule="auto"/>
              <w:jc w:val="center"/>
              <w:outlineLvl w:val="0"/>
              <w:rPr>
                <w:sz w:val="20"/>
                <w:szCs w:val="20"/>
                <w:lang w:val="ru-RU" w:eastAsia="ru-RU"/>
              </w:rPr>
            </w:pPr>
            <w:r w:rsidRPr="009D2FE6">
              <w:rPr>
                <w:sz w:val="20"/>
                <w:szCs w:val="20"/>
                <w:lang w:val="ru-RU" w:eastAsia="ru-RU"/>
              </w:rPr>
              <w:t>Новорозділь</w:t>
            </w:r>
          </w:p>
          <w:p w:rsidR="00C86395" w:rsidRPr="009D2FE6" w:rsidRDefault="00C86395" w:rsidP="00C86395">
            <w:pPr>
              <w:widowControl w:val="0"/>
              <w:spacing w:line="240" w:lineRule="auto"/>
              <w:jc w:val="center"/>
              <w:outlineLvl w:val="0"/>
              <w:rPr>
                <w:sz w:val="20"/>
                <w:szCs w:val="20"/>
                <w:lang w:val="ru-RU" w:eastAsia="ru-RU"/>
              </w:rPr>
            </w:pPr>
            <w:r w:rsidRPr="009D2FE6">
              <w:rPr>
                <w:sz w:val="20"/>
                <w:szCs w:val="20"/>
                <w:lang w:val="ru-RU" w:eastAsia="ru-RU"/>
              </w:rPr>
              <w:t>ський центр надання соціальних послуг</w:t>
            </w:r>
          </w:p>
          <w:p w:rsidR="00C86395" w:rsidRPr="009D2FE6" w:rsidRDefault="00C86395" w:rsidP="00C86395">
            <w:pPr>
              <w:widowControl w:val="0"/>
              <w:spacing w:line="240" w:lineRule="auto"/>
              <w:jc w:val="center"/>
              <w:outlineLvl w:val="0"/>
              <w:rPr>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widowControl w:val="0"/>
              <w:spacing w:line="240" w:lineRule="auto"/>
              <w:rPr>
                <w:b/>
                <w:sz w:val="22"/>
                <w:lang w:val="ru-RU" w:eastAsia="ru-RU"/>
              </w:rPr>
            </w:pPr>
          </w:p>
          <w:p w:rsidR="00C86395" w:rsidRPr="009D2FE6" w:rsidRDefault="00C86395" w:rsidP="00C86395">
            <w:pPr>
              <w:widowControl w:val="0"/>
              <w:spacing w:line="240" w:lineRule="auto"/>
              <w:rPr>
                <w:sz w:val="22"/>
                <w:lang w:val="ru-RU" w:eastAsia="ru-RU"/>
              </w:rPr>
            </w:pPr>
          </w:p>
          <w:p w:rsidR="00C86395" w:rsidRPr="009D2FE6" w:rsidRDefault="00C86395" w:rsidP="00C86395">
            <w:pPr>
              <w:widowControl w:val="0"/>
              <w:spacing w:line="240" w:lineRule="auto"/>
              <w:rPr>
                <w:b/>
                <w:sz w:val="22"/>
                <w:lang w:val="ru-RU" w:eastAsia="ru-RU"/>
              </w:rPr>
            </w:pPr>
            <w:r w:rsidRPr="009D2FE6">
              <w:rPr>
                <w:sz w:val="22"/>
                <w:szCs w:val="22"/>
                <w:lang w:val="ru-RU" w:eastAsia="ru-RU"/>
              </w:rPr>
              <w:t>Міський бюджет</w:t>
            </w:r>
          </w:p>
        </w:tc>
        <w:tc>
          <w:tcPr>
            <w:tcW w:w="1985"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p>
          <w:p w:rsidR="00C86395" w:rsidRPr="009D2FE6" w:rsidRDefault="00C86395" w:rsidP="00C86395">
            <w:pPr>
              <w:widowControl w:val="0"/>
              <w:spacing w:line="240" w:lineRule="auto"/>
              <w:jc w:val="center"/>
              <w:rPr>
                <w:b/>
                <w:sz w:val="22"/>
                <w:lang w:val="ru-RU" w:eastAsia="ru-RU"/>
              </w:rPr>
            </w:pPr>
            <w:r w:rsidRPr="009D2FE6">
              <w:rPr>
                <w:b/>
                <w:sz w:val="22"/>
                <w:szCs w:val="22"/>
                <w:lang w:val="ru-RU" w:eastAsia="ru-RU"/>
              </w:rPr>
              <w:t>63 320,00</w:t>
            </w:r>
          </w:p>
        </w:tc>
        <w:tc>
          <w:tcPr>
            <w:tcW w:w="1435" w:type="dxa"/>
            <w:vMerge/>
            <w:tcBorders>
              <w:top w:val="single" w:sz="4" w:space="0" w:color="auto"/>
              <w:left w:val="single" w:sz="4" w:space="0" w:color="auto"/>
              <w:bottom w:val="single" w:sz="4" w:space="0" w:color="auto"/>
              <w:right w:val="single" w:sz="4" w:space="0" w:color="auto"/>
            </w:tcBorders>
            <w:vAlign w:val="center"/>
            <w:hideMark/>
          </w:tcPr>
          <w:p w:rsidR="00C86395" w:rsidRPr="009D2FE6" w:rsidRDefault="00C86395" w:rsidP="00C86395">
            <w:pPr>
              <w:spacing w:line="240" w:lineRule="auto"/>
              <w:rPr>
                <w:sz w:val="20"/>
                <w:szCs w:val="20"/>
                <w:lang w:val="ru-RU" w:eastAsia="ru-RU"/>
              </w:rPr>
            </w:pPr>
          </w:p>
        </w:tc>
      </w:tr>
      <w:tr w:rsidR="009D2FE6" w:rsidRPr="009D2FE6" w:rsidTr="00315086">
        <w:trPr>
          <w:trHeight w:val="235"/>
        </w:trPr>
        <w:tc>
          <w:tcPr>
            <w:tcW w:w="15435" w:type="dxa"/>
            <w:gridSpan w:val="7"/>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sz w:val="24"/>
                <w:lang w:val="ru-RU" w:eastAsia="ru-RU"/>
              </w:rPr>
            </w:pPr>
            <w:r w:rsidRPr="009D2FE6">
              <w:rPr>
                <w:b/>
                <w:sz w:val="20"/>
                <w:szCs w:val="20"/>
                <w:lang w:val="ru-RU" w:eastAsia="ru-RU"/>
              </w:rPr>
              <w:t>202</w:t>
            </w:r>
            <w:r w:rsidRPr="009D2FE6">
              <w:rPr>
                <w:b/>
                <w:sz w:val="20"/>
                <w:szCs w:val="20"/>
                <w:lang w:eastAsia="ru-RU"/>
              </w:rPr>
              <w:t>7</w:t>
            </w:r>
            <w:r w:rsidRPr="009D2FE6">
              <w:rPr>
                <w:b/>
                <w:sz w:val="20"/>
                <w:szCs w:val="20"/>
                <w:lang w:val="ru-RU" w:eastAsia="ru-RU"/>
              </w:rPr>
              <w:t>-202</w:t>
            </w:r>
            <w:r w:rsidRPr="009D2FE6">
              <w:rPr>
                <w:b/>
                <w:sz w:val="20"/>
                <w:szCs w:val="20"/>
                <w:lang w:eastAsia="ru-RU"/>
              </w:rPr>
              <w:t>8</w:t>
            </w:r>
            <w:r w:rsidRPr="009D2FE6">
              <w:rPr>
                <w:b/>
                <w:sz w:val="20"/>
                <w:szCs w:val="20"/>
                <w:lang w:val="ru-RU" w:eastAsia="ru-RU"/>
              </w:rPr>
              <w:t xml:space="preserve"> рік</w:t>
            </w:r>
          </w:p>
        </w:tc>
      </w:tr>
      <w:tr w:rsidR="00C86395" w:rsidRPr="009D2FE6" w:rsidTr="00315086">
        <w:trPr>
          <w:trHeight w:val="1433"/>
        </w:trPr>
        <w:tc>
          <w:tcPr>
            <w:tcW w:w="847"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b/>
                <w:sz w:val="20"/>
                <w:szCs w:val="20"/>
                <w:lang w:val="ru-RU" w:eastAsia="ru-RU"/>
              </w:rPr>
            </w:pPr>
            <w:r w:rsidRPr="009D2FE6">
              <w:rPr>
                <w:b/>
                <w:sz w:val="20"/>
                <w:szCs w:val="20"/>
                <w:lang w:val="ru-RU" w:eastAsia="ru-RU"/>
              </w:rPr>
              <w:t>2.</w:t>
            </w:r>
          </w:p>
        </w:tc>
        <w:tc>
          <w:tcPr>
            <w:tcW w:w="2805"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tabs>
                <w:tab w:val="left" w:pos="1276"/>
              </w:tabs>
              <w:suppressAutoHyphens/>
              <w:spacing w:line="240" w:lineRule="auto"/>
              <w:jc w:val="both"/>
              <w:rPr>
                <w:sz w:val="20"/>
                <w:szCs w:val="20"/>
                <w:lang w:val="ru-RU"/>
              </w:rPr>
            </w:pPr>
            <w:r w:rsidRPr="009D2FE6">
              <w:rPr>
                <w:sz w:val="20"/>
                <w:szCs w:val="20"/>
                <w:lang w:val="ru-RU"/>
              </w:rPr>
              <w:t>Утримання протипожеж- ного водопостачання розміщених на території громади.</w:t>
            </w:r>
          </w:p>
        </w:tc>
        <w:tc>
          <w:tcPr>
            <w:tcW w:w="510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tabs>
                <w:tab w:val="left" w:pos="1276"/>
              </w:tabs>
              <w:suppressAutoHyphens/>
              <w:spacing w:line="240" w:lineRule="auto"/>
              <w:jc w:val="both"/>
              <w:rPr>
                <w:sz w:val="22"/>
                <w:lang w:val="ru-RU"/>
              </w:rPr>
            </w:pPr>
            <w:r w:rsidRPr="009D2FE6">
              <w:rPr>
                <w:sz w:val="22"/>
                <w:szCs w:val="22"/>
                <w:lang w:val="ru-RU"/>
              </w:rPr>
              <w:t>Захід 1.</w:t>
            </w:r>
          </w:p>
          <w:p w:rsidR="00C86395" w:rsidRPr="009D2FE6" w:rsidRDefault="00C86395" w:rsidP="00324033">
            <w:pPr>
              <w:tabs>
                <w:tab w:val="left" w:pos="1276"/>
              </w:tabs>
              <w:suppressAutoHyphens/>
              <w:spacing w:line="240" w:lineRule="auto"/>
              <w:jc w:val="both"/>
              <w:rPr>
                <w:sz w:val="22"/>
                <w:lang w:val="ru-RU"/>
              </w:rPr>
            </w:pPr>
            <w:r w:rsidRPr="009D2FE6">
              <w:rPr>
                <w:sz w:val="22"/>
                <w:szCs w:val="22"/>
                <w:lang w:val="ru-RU"/>
              </w:rPr>
              <w:t>Облаштувати</w:t>
            </w:r>
            <w:r w:rsidRPr="009D2FE6">
              <w:rPr>
                <w:sz w:val="22"/>
                <w:szCs w:val="22"/>
                <w:lang w:eastAsia="ru-RU"/>
              </w:rPr>
              <w:t xml:space="preserve"> біля природних та штучних водойм під’їзди з твердим покриттям та майданчиками розміром не  менше 12 х 12 м для встановлення пожежних автомобілів і забирання води у будь-яку пору року.</w:t>
            </w:r>
          </w:p>
        </w:tc>
        <w:tc>
          <w:tcPr>
            <w:tcW w:w="1417"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0"/>
                <w:szCs w:val="20"/>
                <w:lang w:val="ru-RU" w:eastAsia="ru-RU"/>
              </w:rPr>
            </w:pPr>
            <w:r w:rsidRPr="009D2FE6">
              <w:rPr>
                <w:sz w:val="20"/>
                <w:szCs w:val="20"/>
                <w:lang w:val="ru-RU" w:eastAsia="ru-RU"/>
              </w:rPr>
              <w:t>ДП «Благоустрій»</w:t>
            </w:r>
          </w:p>
          <w:p w:rsidR="00C86395" w:rsidRPr="009D2FE6" w:rsidRDefault="00C86395" w:rsidP="00C86395">
            <w:pPr>
              <w:spacing w:line="240" w:lineRule="auto"/>
              <w:jc w:val="center"/>
              <w:outlineLvl w:val="0"/>
              <w:rPr>
                <w:sz w:val="20"/>
                <w:szCs w:val="20"/>
                <w:lang w:val="ru-RU" w:eastAsia="ru-RU"/>
              </w:rPr>
            </w:pPr>
          </w:p>
        </w:tc>
        <w:tc>
          <w:tcPr>
            <w:tcW w:w="1843"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0"/>
                <w:szCs w:val="20"/>
                <w:lang w:eastAsia="ru-RU"/>
              </w:rPr>
            </w:pPr>
            <w:r w:rsidRPr="009D2FE6">
              <w:rPr>
                <w:sz w:val="20"/>
                <w:szCs w:val="20"/>
                <w:lang w:eastAsia="ru-RU"/>
              </w:rPr>
              <w:t>Інші джерела</w:t>
            </w:r>
          </w:p>
          <w:p w:rsidR="00C86395" w:rsidRPr="009D2FE6" w:rsidRDefault="00C86395" w:rsidP="00C86395">
            <w:pPr>
              <w:spacing w:line="240" w:lineRule="auto"/>
              <w:jc w:val="center"/>
              <w:outlineLvl w:val="0"/>
              <w:rPr>
                <w:sz w:val="20"/>
                <w:szCs w:val="20"/>
                <w:lang w:val="ru-RU" w:eastAsia="ru-RU"/>
              </w:rPr>
            </w:pPr>
          </w:p>
        </w:tc>
        <w:tc>
          <w:tcPr>
            <w:tcW w:w="1985" w:type="dxa"/>
            <w:tcBorders>
              <w:top w:val="single" w:sz="4" w:space="0" w:color="auto"/>
              <w:left w:val="single" w:sz="4" w:space="0" w:color="auto"/>
              <w:bottom w:val="single" w:sz="4" w:space="0" w:color="auto"/>
              <w:right w:val="single" w:sz="4" w:space="0" w:color="auto"/>
            </w:tcBorders>
          </w:tcPr>
          <w:p w:rsidR="00C86395" w:rsidRPr="009D2FE6" w:rsidRDefault="00C86395" w:rsidP="00C86395">
            <w:pPr>
              <w:spacing w:line="240" w:lineRule="auto"/>
              <w:jc w:val="center"/>
              <w:outlineLvl w:val="0"/>
              <w:rPr>
                <w:sz w:val="20"/>
                <w:szCs w:val="20"/>
                <w:lang w:val="ru-RU" w:eastAsia="ru-RU"/>
              </w:rPr>
            </w:pPr>
          </w:p>
          <w:p w:rsidR="00C86395" w:rsidRPr="009D2FE6" w:rsidRDefault="00C86395" w:rsidP="00C86395">
            <w:pPr>
              <w:spacing w:line="240" w:lineRule="auto"/>
              <w:jc w:val="center"/>
              <w:outlineLvl w:val="0"/>
              <w:rPr>
                <w:sz w:val="24"/>
                <w:lang w:eastAsia="ru-RU"/>
              </w:rPr>
            </w:pPr>
            <w:r w:rsidRPr="009D2FE6">
              <w:rPr>
                <w:sz w:val="24"/>
                <w:lang w:eastAsia="ru-RU"/>
              </w:rPr>
              <w:t>100 000</w:t>
            </w:r>
          </w:p>
        </w:tc>
        <w:tc>
          <w:tcPr>
            <w:tcW w:w="1435" w:type="dxa"/>
            <w:tcBorders>
              <w:top w:val="single" w:sz="4" w:space="0" w:color="auto"/>
              <w:left w:val="single" w:sz="4" w:space="0" w:color="auto"/>
              <w:bottom w:val="single" w:sz="4" w:space="0" w:color="auto"/>
              <w:right w:val="single" w:sz="4" w:space="0" w:color="auto"/>
            </w:tcBorders>
            <w:hideMark/>
          </w:tcPr>
          <w:p w:rsidR="00C86395" w:rsidRPr="009D2FE6" w:rsidRDefault="00C86395" w:rsidP="00C86395">
            <w:pPr>
              <w:spacing w:line="240" w:lineRule="auto"/>
              <w:jc w:val="center"/>
              <w:outlineLvl w:val="0"/>
              <w:rPr>
                <w:w w:val="101"/>
                <w:sz w:val="20"/>
                <w:szCs w:val="20"/>
                <w:lang w:val="ru-RU" w:eastAsia="ru-RU"/>
              </w:rPr>
            </w:pPr>
            <w:r w:rsidRPr="009D2FE6">
              <w:rPr>
                <w:sz w:val="20"/>
                <w:szCs w:val="20"/>
                <w:lang w:eastAsia="ru-RU"/>
              </w:rPr>
              <w:t>Працездатний стан пожежних водоймищ</w:t>
            </w:r>
          </w:p>
        </w:tc>
      </w:tr>
    </w:tbl>
    <w:p w:rsidR="00C86395" w:rsidRPr="009D2FE6" w:rsidRDefault="00C86395" w:rsidP="00C86395">
      <w:pPr>
        <w:spacing w:line="240" w:lineRule="auto"/>
        <w:rPr>
          <w:sz w:val="24"/>
          <w:lang w:eastAsia="ru-RU"/>
        </w:rPr>
      </w:pPr>
    </w:p>
    <w:p w:rsidR="008572EE" w:rsidRPr="009D2FE6" w:rsidRDefault="008572EE" w:rsidP="00C86395">
      <w:pPr>
        <w:spacing w:line="240" w:lineRule="auto"/>
        <w:jc w:val="center"/>
        <w:rPr>
          <w:sz w:val="24"/>
          <w:lang w:val="ru-RU" w:eastAsia="ru-RU"/>
        </w:rPr>
      </w:pPr>
    </w:p>
    <w:p w:rsidR="00C86395" w:rsidRPr="009D2FE6" w:rsidRDefault="008572EE" w:rsidP="00C86395">
      <w:pPr>
        <w:spacing w:line="240" w:lineRule="auto"/>
        <w:jc w:val="center"/>
        <w:rPr>
          <w:b/>
          <w:sz w:val="24"/>
          <w:lang w:eastAsia="ru-RU"/>
        </w:rPr>
      </w:pPr>
      <w:r w:rsidRPr="009D2FE6">
        <w:rPr>
          <w:sz w:val="24"/>
          <w:lang w:val="ru-RU" w:eastAsia="ru-RU"/>
        </w:rPr>
        <w:t xml:space="preserve">Керуючий справами виконавчого комітету                         </w:t>
      </w:r>
      <w:r w:rsidR="002313C6" w:rsidRPr="009D2FE6">
        <w:rPr>
          <w:sz w:val="24"/>
          <w:lang w:val="ru-RU" w:eastAsia="ru-RU"/>
        </w:rPr>
        <w:t xml:space="preserve">              </w:t>
      </w:r>
      <w:r w:rsidRPr="009D2FE6">
        <w:rPr>
          <w:sz w:val="24"/>
          <w:lang w:val="ru-RU" w:eastAsia="ru-RU"/>
        </w:rPr>
        <w:t xml:space="preserve">                    Анатолій МЕЛЬНІКОВ</w:t>
      </w:r>
    </w:p>
    <w:p w:rsidR="00C86395" w:rsidRPr="009D2FE6" w:rsidRDefault="00C86395" w:rsidP="00C86395">
      <w:pPr>
        <w:widowControl w:val="0"/>
        <w:spacing w:line="240" w:lineRule="auto"/>
        <w:jc w:val="both"/>
        <w:rPr>
          <w:rFonts w:eastAsia="Arial Unicode MS" w:cs="Arial Unicode MS"/>
          <w:b/>
          <w:sz w:val="24"/>
        </w:rPr>
      </w:pPr>
    </w:p>
    <w:p w:rsidR="00C86395" w:rsidRPr="009D2FE6" w:rsidRDefault="00C86395" w:rsidP="00C86395">
      <w:pPr>
        <w:widowControl w:val="0"/>
        <w:spacing w:line="240" w:lineRule="auto"/>
        <w:jc w:val="both"/>
        <w:rPr>
          <w:rFonts w:eastAsia="Arial Unicode MS" w:cs="Arial Unicode MS"/>
          <w:b/>
          <w:sz w:val="24"/>
        </w:rPr>
      </w:pPr>
    </w:p>
    <w:p w:rsidR="00C86395" w:rsidRPr="009D2FE6" w:rsidRDefault="00C86395" w:rsidP="00C86395">
      <w:pPr>
        <w:widowControl w:val="0"/>
        <w:spacing w:line="240" w:lineRule="auto"/>
        <w:jc w:val="both"/>
        <w:rPr>
          <w:rFonts w:eastAsia="Arial Unicode MS" w:cs="Arial Unicode MS"/>
          <w:b/>
          <w:sz w:val="24"/>
        </w:rPr>
      </w:pPr>
    </w:p>
    <w:p w:rsidR="00C86395" w:rsidRPr="009D2FE6" w:rsidRDefault="00C86395" w:rsidP="00C86395">
      <w:pPr>
        <w:widowControl w:val="0"/>
        <w:spacing w:line="240" w:lineRule="auto"/>
        <w:jc w:val="both"/>
        <w:rPr>
          <w:rFonts w:eastAsia="Arial Unicode MS" w:cs="Arial Unicode MS"/>
          <w:b/>
          <w:sz w:val="24"/>
        </w:rPr>
      </w:pPr>
    </w:p>
    <w:p w:rsidR="00C86395" w:rsidRPr="009D2FE6" w:rsidRDefault="00C86395" w:rsidP="00C86395">
      <w:pPr>
        <w:widowControl w:val="0"/>
        <w:spacing w:line="240" w:lineRule="auto"/>
        <w:jc w:val="both"/>
        <w:rPr>
          <w:rFonts w:eastAsia="Arial Unicode MS" w:cs="Arial Unicode MS"/>
          <w:b/>
          <w:sz w:val="24"/>
        </w:rPr>
      </w:pPr>
    </w:p>
    <w:p w:rsidR="00C86395" w:rsidRPr="009D2FE6" w:rsidRDefault="00C86395" w:rsidP="00C86395">
      <w:pPr>
        <w:widowControl w:val="0"/>
        <w:spacing w:line="240" w:lineRule="auto"/>
        <w:jc w:val="both"/>
        <w:rPr>
          <w:rFonts w:eastAsia="Arial Unicode MS" w:cs="Arial Unicode MS"/>
          <w:b/>
          <w:sz w:val="24"/>
        </w:rPr>
      </w:pPr>
    </w:p>
    <w:p w:rsidR="00C86395" w:rsidRPr="009D2FE6" w:rsidRDefault="00C86395" w:rsidP="00C86395">
      <w:pPr>
        <w:spacing w:line="240" w:lineRule="auto"/>
        <w:rPr>
          <w:rFonts w:eastAsia="Arial Unicode MS" w:cs="Arial Unicode MS"/>
          <w:b/>
          <w:sz w:val="24"/>
        </w:rPr>
        <w:sectPr w:rsidR="00C86395" w:rsidRPr="009D2FE6">
          <w:pgSz w:w="16838" w:h="11906" w:orient="landscape"/>
          <w:pgMar w:top="421" w:right="1134" w:bottom="851" w:left="992" w:header="709" w:footer="709" w:gutter="0"/>
          <w:cols w:space="720"/>
        </w:sectPr>
      </w:pPr>
    </w:p>
    <w:p w:rsidR="008A1647" w:rsidRPr="009D2FE6" w:rsidRDefault="008A1647" w:rsidP="008A1647">
      <w:pPr>
        <w:spacing w:line="240" w:lineRule="auto"/>
        <w:jc w:val="center"/>
        <w:rPr>
          <w:sz w:val="24"/>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425</w:t>
      </w:r>
    </w:p>
    <w:p w:rsidR="00202E0D" w:rsidRPr="009D2FE6" w:rsidRDefault="00202E0D" w:rsidP="00BE7EE6">
      <w:pPr>
        <w:rPr>
          <w:sz w:val="24"/>
        </w:rPr>
      </w:pPr>
    </w:p>
    <w:p w:rsidR="00314F3B" w:rsidRPr="009D2FE6" w:rsidRDefault="00906FDC" w:rsidP="00906FD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9D2FE6">
        <w:rPr>
          <w:sz w:val="24"/>
        </w:rPr>
        <w:t xml:space="preserve">Про створення Новороздільської міської </w:t>
      </w:r>
    </w:p>
    <w:p w:rsidR="00906FDC" w:rsidRPr="009D2FE6" w:rsidRDefault="00906FDC" w:rsidP="00906FDC">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rPr>
          <w:sz w:val="24"/>
        </w:rPr>
      </w:pPr>
      <w:r w:rsidRPr="009D2FE6">
        <w:rPr>
          <w:sz w:val="24"/>
        </w:rPr>
        <w:t>комісії з питань евакуації</w:t>
      </w:r>
    </w:p>
    <w:p w:rsidR="00906FDC" w:rsidRPr="009D2FE6" w:rsidRDefault="00906FDC" w:rsidP="00906FDC">
      <w:pPr>
        <w:spacing w:line="240" w:lineRule="auto"/>
        <w:ind w:firstLine="567"/>
        <w:jc w:val="both"/>
        <w:rPr>
          <w:rFonts w:ascii="e-Ukraine-Regular" w:hAnsi="e-Ukraine-Regular"/>
          <w:sz w:val="24"/>
          <w:lang w:eastAsia="ru-RU"/>
        </w:rPr>
      </w:pPr>
    </w:p>
    <w:p w:rsidR="00906FDC" w:rsidRPr="009D2FE6" w:rsidRDefault="00906FDC" w:rsidP="00906FDC">
      <w:pPr>
        <w:spacing w:line="240" w:lineRule="auto"/>
        <w:ind w:firstLine="567"/>
        <w:jc w:val="both"/>
        <w:rPr>
          <w:sz w:val="24"/>
          <w:lang w:eastAsia="ru-RU"/>
        </w:rPr>
      </w:pPr>
      <w:r w:rsidRPr="009D2FE6">
        <w:rPr>
          <w:sz w:val="24"/>
          <w:lang w:eastAsia="ru-RU"/>
        </w:rPr>
        <w:t>У зв’язку із необхідністю внесення змін до положення, структури та складу міської комісії з питань евакуації,</w:t>
      </w:r>
      <w:r w:rsidRPr="009D2FE6">
        <w:rPr>
          <w:szCs w:val="28"/>
          <w:shd w:val="clear" w:color="auto" w:fill="FFFFFF"/>
          <w:lang w:eastAsia="ru-RU"/>
        </w:rPr>
        <w:t xml:space="preserve"> </w:t>
      </w:r>
      <w:r w:rsidRPr="009D2FE6">
        <w:rPr>
          <w:sz w:val="24"/>
          <w:shd w:val="clear" w:color="auto" w:fill="FFFFFF"/>
          <w:lang w:eastAsia="ru-RU"/>
        </w:rPr>
        <w:t>з метою планування, підготовки та проведення евакуаційних заходів у разі загрози виникнення або виникнення надзвичайних ситуацій,</w:t>
      </w:r>
      <w:r w:rsidRPr="009D2FE6">
        <w:rPr>
          <w:sz w:val="24"/>
          <w:lang w:eastAsia="ru-RU"/>
        </w:rPr>
        <w:t xml:space="preserve"> керуючись</w:t>
      </w:r>
      <w:r w:rsidRPr="009D2FE6">
        <w:rPr>
          <w:sz w:val="24"/>
          <w:shd w:val="clear" w:color="auto" w:fill="FFFFFF"/>
          <w:lang w:eastAsia="ru-RU"/>
        </w:rPr>
        <w:t xml:space="preserve"> ст. 19, 20 і 33 Кодексу цивільного захисту України,</w:t>
      </w:r>
      <w:r w:rsidRPr="009D2FE6">
        <w:rPr>
          <w:sz w:val="24"/>
          <w:lang w:eastAsia="ru-RU"/>
        </w:rPr>
        <w:t xml:space="preserve"> Постановою Кабінету Міністрів України № 841 від 30.10.2013 року із змінами «Про затвердження Порядку проведення евакуації у разі загрози винекнення або виникнення надзвичайних ситуацій відповідно до п. 3 ст. 36, пп. 2 п.  «б» ст.. 38, ст. 40 Закону України «Про місцеве самоврядування в Україні»,  виконавчий комітет  Новороздільської міської ради          </w:t>
      </w:r>
    </w:p>
    <w:p w:rsidR="008572EE" w:rsidRPr="009D2FE6" w:rsidRDefault="008572EE" w:rsidP="00906FDC">
      <w:pPr>
        <w:spacing w:line="240" w:lineRule="auto"/>
        <w:rPr>
          <w:sz w:val="24"/>
          <w:lang w:eastAsia="ru-RU"/>
        </w:rPr>
      </w:pPr>
    </w:p>
    <w:p w:rsidR="00906FDC" w:rsidRPr="009D2FE6" w:rsidRDefault="00906FDC" w:rsidP="00906FDC">
      <w:pPr>
        <w:spacing w:line="240" w:lineRule="auto"/>
        <w:rPr>
          <w:sz w:val="24"/>
          <w:lang w:eastAsia="ru-RU"/>
        </w:rPr>
      </w:pPr>
      <w:r w:rsidRPr="009D2FE6">
        <w:rPr>
          <w:sz w:val="24"/>
          <w:lang w:eastAsia="ru-RU"/>
        </w:rPr>
        <w:t>В И Р І Ш И В:</w:t>
      </w:r>
    </w:p>
    <w:p w:rsidR="00906FDC" w:rsidRPr="009D2FE6" w:rsidRDefault="00906FDC" w:rsidP="00906FDC">
      <w:pPr>
        <w:shd w:val="clear" w:color="auto" w:fill="FFFFFF"/>
        <w:spacing w:line="240" w:lineRule="auto"/>
        <w:rPr>
          <w:rFonts w:ascii="e-Ukraine-Regular" w:hAnsi="e-Ukraine-Regular"/>
          <w:sz w:val="24"/>
        </w:rPr>
      </w:pPr>
    </w:p>
    <w:p w:rsidR="00906FDC" w:rsidRPr="009D2FE6" w:rsidRDefault="00906FDC" w:rsidP="00906FDC">
      <w:pPr>
        <w:shd w:val="clear" w:color="auto" w:fill="FFFFFF"/>
        <w:spacing w:line="240" w:lineRule="auto"/>
        <w:ind w:firstLine="567"/>
        <w:rPr>
          <w:rFonts w:ascii="e-Ukraine-Regular" w:hAnsi="e-Ukraine-Regular"/>
          <w:sz w:val="24"/>
        </w:rPr>
      </w:pPr>
      <w:r w:rsidRPr="009D2FE6">
        <w:rPr>
          <w:rFonts w:ascii="e-Ukraine-Regular" w:hAnsi="e-Ukraine-Regular"/>
          <w:sz w:val="24"/>
        </w:rPr>
        <w:t xml:space="preserve">1. Створити Новороздільську міську комісію з питань  евакуації. </w:t>
      </w:r>
    </w:p>
    <w:p w:rsidR="00906FDC" w:rsidRPr="009D2FE6" w:rsidRDefault="00906FDC" w:rsidP="00906FDC">
      <w:pPr>
        <w:shd w:val="clear" w:color="auto" w:fill="FFFFFF"/>
        <w:spacing w:line="240" w:lineRule="auto"/>
        <w:ind w:firstLine="567"/>
        <w:rPr>
          <w:rFonts w:ascii="e-Ukraine-Regular" w:hAnsi="e-Ukraine-Regular"/>
          <w:sz w:val="24"/>
        </w:rPr>
      </w:pPr>
      <w:r w:rsidRPr="009D2FE6">
        <w:rPr>
          <w:rFonts w:ascii="e-Ukraine-Regular" w:hAnsi="e-Ukraine-Regular"/>
          <w:sz w:val="24"/>
        </w:rPr>
        <w:t>2. Затвердити Положення про Новороздільську міську комісію з питань евакуації Додаток 1.</w:t>
      </w:r>
    </w:p>
    <w:p w:rsidR="00906FDC" w:rsidRPr="009D2FE6" w:rsidRDefault="00906FDC" w:rsidP="00906FDC">
      <w:pPr>
        <w:shd w:val="clear" w:color="auto" w:fill="FFFFFF"/>
        <w:spacing w:line="240" w:lineRule="auto"/>
        <w:ind w:firstLine="567"/>
        <w:rPr>
          <w:rFonts w:ascii="e-Ukraine-Regular" w:hAnsi="e-Ukraine-Regular"/>
          <w:sz w:val="24"/>
        </w:rPr>
      </w:pPr>
      <w:r w:rsidRPr="009D2FE6">
        <w:rPr>
          <w:rFonts w:ascii="e-Ukraine-Regular" w:hAnsi="e-Ukraine-Regular"/>
          <w:sz w:val="24"/>
        </w:rPr>
        <w:t>3. Затвердити склад  Новороздільської міської комісії з питань евакуації Додаток 2.</w:t>
      </w:r>
    </w:p>
    <w:p w:rsidR="00906FDC" w:rsidRPr="009D2FE6" w:rsidRDefault="00906FDC" w:rsidP="008572EE">
      <w:pPr>
        <w:tabs>
          <w:tab w:val="left" w:pos="916"/>
          <w:tab w:val="left" w:pos="1832"/>
          <w:tab w:val="left" w:pos="2748"/>
          <w:tab w:val="left" w:pos="3664"/>
          <w:tab w:val="left" w:pos="4580"/>
          <w:tab w:val="left" w:pos="5496"/>
          <w:tab w:val="left" w:pos="6413"/>
          <w:tab w:val="left" w:pos="7328"/>
          <w:tab w:val="left" w:pos="8245"/>
          <w:tab w:val="left" w:pos="9161"/>
          <w:tab w:val="left" w:pos="10077"/>
          <w:tab w:val="left" w:pos="10993"/>
          <w:tab w:val="left" w:pos="11909"/>
          <w:tab w:val="left" w:pos="12826"/>
          <w:tab w:val="left" w:pos="13741"/>
          <w:tab w:val="left" w:pos="14658"/>
        </w:tabs>
        <w:spacing w:line="240" w:lineRule="auto"/>
        <w:ind w:firstLine="567"/>
        <w:rPr>
          <w:rFonts w:ascii="e-Ukraine-Regular" w:hAnsi="e-Ukraine-Regular"/>
          <w:sz w:val="24"/>
          <w:lang w:eastAsia="ru-RU"/>
        </w:rPr>
      </w:pPr>
      <w:r w:rsidRPr="009D2FE6">
        <w:rPr>
          <w:rFonts w:ascii="e-Ukraine-Regular" w:hAnsi="e-Ukraine-Regular"/>
          <w:sz w:val="24"/>
          <w:lang w:eastAsia="ru-RU"/>
        </w:rPr>
        <w:t>4.</w:t>
      </w:r>
      <w:r w:rsidR="000E06C5" w:rsidRPr="009D2FE6">
        <w:rPr>
          <w:rFonts w:ascii="e-Ukraine-Regular" w:hAnsi="e-Ukraine-Regular"/>
          <w:sz w:val="24"/>
          <w:lang w:eastAsia="ru-RU"/>
        </w:rPr>
        <w:t xml:space="preserve"> </w:t>
      </w:r>
      <w:r w:rsidRPr="009D2FE6">
        <w:rPr>
          <w:rFonts w:ascii="e-Ukraine-Regular" w:hAnsi="e-Ukraine-Regular"/>
          <w:sz w:val="24"/>
          <w:lang w:eastAsia="ru-RU"/>
        </w:rPr>
        <w:t xml:space="preserve">Визнати таким, що втратило чинність рішення виконавчого комітету </w:t>
      </w:r>
      <w:r w:rsidRPr="009D2FE6">
        <w:rPr>
          <w:sz w:val="24"/>
        </w:rPr>
        <w:t xml:space="preserve">№ 61 від 27.03.2018 року  «Про затвердження положення, структури та персонального складу міської комісії з </w:t>
      </w:r>
      <w:r w:rsidR="008572EE" w:rsidRPr="009D2FE6">
        <w:rPr>
          <w:rFonts w:ascii="e-Ukraine-Regular" w:hAnsi="e-Ukraine-Regular"/>
          <w:sz w:val="24"/>
          <w:lang w:eastAsia="ru-RU"/>
        </w:rPr>
        <w:t xml:space="preserve"> </w:t>
      </w:r>
      <w:r w:rsidRPr="009D2FE6">
        <w:rPr>
          <w:sz w:val="24"/>
        </w:rPr>
        <w:t>питань евакуації» із внесеними змінами.</w:t>
      </w:r>
    </w:p>
    <w:p w:rsidR="00906FDC" w:rsidRPr="009D2FE6" w:rsidRDefault="00906FDC" w:rsidP="00906FDC">
      <w:pPr>
        <w:shd w:val="clear" w:color="auto" w:fill="FFFFFF"/>
        <w:spacing w:line="240" w:lineRule="auto"/>
        <w:ind w:firstLine="567"/>
        <w:rPr>
          <w:rFonts w:ascii="e-Ukraine-Regular" w:hAnsi="e-Ukraine-Regular"/>
          <w:sz w:val="24"/>
        </w:rPr>
      </w:pPr>
      <w:r w:rsidRPr="009D2FE6">
        <w:rPr>
          <w:rFonts w:ascii="e-Ukraine-Regular" w:hAnsi="e-Ukraine-Regular"/>
          <w:sz w:val="24"/>
        </w:rPr>
        <w:t>5. Конт</w:t>
      </w:r>
      <w:r w:rsidR="00C25892" w:rsidRPr="009D2FE6">
        <w:rPr>
          <w:rFonts w:ascii="e-Ukraine-Regular" w:hAnsi="e-Ukraine-Regular"/>
          <w:sz w:val="24"/>
        </w:rPr>
        <w:t>роль за виконанням рішення</w:t>
      </w:r>
      <w:r w:rsidRPr="009D2FE6">
        <w:rPr>
          <w:rFonts w:ascii="e-Ukraine-Regular" w:hAnsi="e-Ukraine-Regular"/>
          <w:sz w:val="24"/>
        </w:rPr>
        <w:t xml:space="preserve"> покласти першого заступника міського голови Михайла Гулія.</w:t>
      </w:r>
    </w:p>
    <w:p w:rsidR="00906FDC" w:rsidRPr="009D2FE6" w:rsidRDefault="00906FDC" w:rsidP="00906FDC">
      <w:pPr>
        <w:shd w:val="clear" w:color="auto" w:fill="FFFFFF"/>
        <w:spacing w:line="240" w:lineRule="auto"/>
        <w:ind w:firstLine="567"/>
        <w:rPr>
          <w:rFonts w:ascii="e-Ukraine-Regular" w:hAnsi="e-Ukraine-Regular"/>
          <w:sz w:val="24"/>
        </w:rPr>
      </w:pPr>
    </w:p>
    <w:p w:rsidR="00324033" w:rsidRPr="009D2FE6" w:rsidRDefault="00324033" w:rsidP="00906FDC">
      <w:pPr>
        <w:shd w:val="clear" w:color="auto" w:fill="FFFFFF"/>
        <w:spacing w:line="240" w:lineRule="auto"/>
        <w:ind w:firstLine="567"/>
        <w:rPr>
          <w:rFonts w:ascii="e-Ukraine-Regular" w:hAnsi="e-Ukraine-Regular"/>
          <w:sz w:val="24"/>
        </w:rPr>
      </w:pPr>
    </w:p>
    <w:p w:rsidR="00906FDC" w:rsidRPr="009D2FE6" w:rsidRDefault="00906FDC" w:rsidP="00906FDC">
      <w:pPr>
        <w:spacing w:line="240" w:lineRule="auto"/>
        <w:rPr>
          <w:sz w:val="24"/>
          <w:lang w:eastAsia="ru-RU"/>
        </w:rPr>
      </w:pPr>
      <w:r w:rsidRPr="009D2FE6">
        <w:rPr>
          <w:sz w:val="24"/>
          <w:lang w:eastAsia="ru-RU"/>
        </w:rPr>
        <w:t>МІСЬКИЙ  ГОЛОВА                                                                                          Ярина ЯЦЕНКО</w:t>
      </w:r>
    </w:p>
    <w:p w:rsidR="00906FDC" w:rsidRPr="009D2FE6" w:rsidRDefault="00906FDC" w:rsidP="00906FDC">
      <w:pPr>
        <w:spacing w:line="240" w:lineRule="auto"/>
        <w:rPr>
          <w:sz w:val="24"/>
          <w:lang w:eastAsia="ru-RU"/>
        </w:rPr>
      </w:pPr>
    </w:p>
    <w:p w:rsidR="00906FDC" w:rsidRPr="009D2FE6" w:rsidRDefault="00906FDC"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314F3B" w:rsidRPr="009D2FE6" w:rsidRDefault="00314F3B" w:rsidP="00906FDC">
      <w:pPr>
        <w:spacing w:line="240" w:lineRule="auto"/>
        <w:rPr>
          <w:sz w:val="24"/>
          <w:lang w:eastAsia="ru-RU"/>
        </w:rPr>
      </w:pPr>
    </w:p>
    <w:p w:rsidR="00906FDC" w:rsidRPr="009D2FE6" w:rsidRDefault="00906FDC" w:rsidP="00906FDC">
      <w:pPr>
        <w:spacing w:line="240" w:lineRule="auto"/>
        <w:rPr>
          <w:sz w:val="24"/>
          <w:lang w:eastAsia="ru-RU"/>
        </w:rPr>
      </w:pPr>
    </w:p>
    <w:p w:rsidR="00314F3B" w:rsidRPr="009D2FE6" w:rsidRDefault="00314F3B" w:rsidP="00314F3B">
      <w:pPr>
        <w:spacing w:line="240" w:lineRule="auto"/>
        <w:ind w:left="4956" w:firstLine="708"/>
        <w:rPr>
          <w:sz w:val="24"/>
          <w:lang w:eastAsia="ru-RU"/>
        </w:rPr>
      </w:pPr>
      <w:r w:rsidRPr="009D2FE6">
        <w:rPr>
          <w:sz w:val="24"/>
          <w:lang w:eastAsia="ru-RU"/>
        </w:rPr>
        <w:lastRenderedPageBreak/>
        <w:t>Додаток 1</w:t>
      </w:r>
    </w:p>
    <w:p w:rsidR="00314F3B" w:rsidRPr="009D2FE6" w:rsidRDefault="00314F3B" w:rsidP="00314F3B">
      <w:pPr>
        <w:spacing w:line="240" w:lineRule="auto"/>
        <w:ind w:left="5664"/>
        <w:rPr>
          <w:sz w:val="24"/>
          <w:lang w:eastAsia="ru-RU"/>
        </w:rPr>
      </w:pPr>
      <w:r w:rsidRPr="009D2FE6">
        <w:rPr>
          <w:sz w:val="24"/>
          <w:lang w:eastAsia="ru-RU"/>
        </w:rPr>
        <w:t>до рішення виконавчого комітету</w:t>
      </w:r>
    </w:p>
    <w:p w:rsidR="00314F3B" w:rsidRPr="009D2FE6" w:rsidRDefault="00314F3B" w:rsidP="00314F3B">
      <w:pPr>
        <w:spacing w:line="240" w:lineRule="auto"/>
        <w:ind w:left="4956" w:firstLine="708"/>
        <w:rPr>
          <w:sz w:val="24"/>
          <w:lang w:eastAsia="ru-RU"/>
        </w:rPr>
      </w:pPr>
      <w:r w:rsidRPr="009D2FE6">
        <w:rPr>
          <w:sz w:val="24"/>
          <w:lang w:eastAsia="ru-RU"/>
        </w:rPr>
        <w:t>Новороздільської міської ради</w:t>
      </w:r>
    </w:p>
    <w:p w:rsidR="00314F3B" w:rsidRPr="009D2FE6" w:rsidRDefault="008A1647" w:rsidP="00314F3B">
      <w:pPr>
        <w:spacing w:line="240" w:lineRule="auto"/>
        <w:ind w:left="4956" w:firstLine="708"/>
        <w:rPr>
          <w:sz w:val="24"/>
          <w:lang w:eastAsia="ru-RU"/>
        </w:rPr>
      </w:pPr>
      <w:r w:rsidRPr="009D2FE6">
        <w:rPr>
          <w:sz w:val="24"/>
          <w:lang w:eastAsia="ru-RU"/>
        </w:rPr>
        <w:t>№   425</w:t>
      </w:r>
      <w:r w:rsidR="00314F3B" w:rsidRPr="009D2FE6">
        <w:rPr>
          <w:sz w:val="24"/>
          <w:lang w:eastAsia="ru-RU"/>
        </w:rPr>
        <w:t xml:space="preserve">   від   20.10.2026 року</w:t>
      </w:r>
    </w:p>
    <w:p w:rsidR="00906FDC" w:rsidRPr="009D2FE6" w:rsidRDefault="00906FDC" w:rsidP="00906FDC">
      <w:pPr>
        <w:spacing w:line="240" w:lineRule="auto"/>
        <w:jc w:val="center"/>
        <w:rPr>
          <w:kern w:val="32"/>
          <w:sz w:val="24"/>
          <w:lang w:eastAsia="ru-RU"/>
        </w:rPr>
      </w:pPr>
    </w:p>
    <w:p w:rsidR="00906FDC" w:rsidRPr="009D2FE6" w:rsidRDefault="00906FDC" w:rsidP="00906FDC">
      <w:pPr>
        <w:spacing w:line="240" w:lineRule="auto"/>
        <w:jc w:val="center"/>
        <w:rPr>
          <w:b/>
          <w:kern w:val="32"/>
          <w:sz w:val="24"/>
          <w:lang w:eastAsia="ru-RU"/>
        </w:rPr>
      </w:pPr>
      <w:r w:rsidRPr="009D2FE6">
        <w:rPr>
          <w:b/>
          <w:kern w:val="32"/>
          <w:sz w:val="24"/>
          <w:lang w:eastAsia="ru-RU"/>
        </w:rPr>
        <w:t>ПОЛОЖЕННЯ</w:t>
      </w:r>
    </w:p>
    <w:p w:rsidR="00906FDC" w:rsidRPr="009D2FE6" w:rsidRDefault="00906FDC" w:rsidP="00906FDC">
      <w:pPr>
        <w:spacing w:line="240" w:lineRule="auto"/>
        <w:jc w:val="center"/>
        <w:rPr>
          <w:b/>
          <w:sz w:val="24"/>
          <w:lang w:eastAsia="ru-RU"/>
        </w:rPr>
      </w:pPr>
      <w:r w:rsidRPr="009D2FE6">
        <w:rPr>
          <w:b/>
          <w:sz w:val="24"/>
          <w:lang w:eastAsia="ru-RU"/>
        </w:rPr>
        <w:t>про Новороздільську міську комісію з питань евакуації</w:t>
      </w:r>
    </w:p>
    <w:p w:rsidR="00906FDC" w:rsidRPr="009D2FE6" w:rsidRDefault="00906FDC" w:rsidP="00906FDC">
      <w:pPr>
        <w:spacing w:line="240" w:lineRule="auto"/>
        <w:rPr>
          <w:sz w:val="24"/>
          <w:lang w:eastAsia="ru-RU"/>
        </w:rPr>
      </w:pPr>
    </w:p>
    <w:p w:rsidR="00906FDC" w:rsidRPr="009D2FE6" w:rsidRDefault="00906FDC" w:rsidP="007360E0">
      <w:pPr>
        <w:shd w:val="clear" w:color="auto" w:fill="FFFFFF"/>
        <w:spacing w:line="240" w:lineRule="auto"/>
        <w:ind w:firstLine="567"/>
        <w:jc w:val="both"/>
        <w:rPr>
          <w:sz w:val="24"/>
          <w:lang w:eastAsia="ru-RU"/>
        </w:rPr>
      </w:pPr>
      <w:r w:rsidRPr="009D2FE6">
        <w:rPr>
          <w:b/>
          <w:bCs/>
          <w:iCs/>
          <w:sz w:val="24"/>
          <w:lang w:eastAsia="ru-RU"/>
        </w:rPr>
        <w:t>1.Міська комісія з питань евакуації</w:t>
      </w:r>
      <w:r w:rsidRPr="009D2FE6">
        <w:rPr>
          <w:sz w:val="24"/>
          <w:lang w:eastAsia="ru-RU"/>
        </w:rPr>
        <w:t xml:space="preserve"> (далі – комісія) є органом </w:t>
      </w:r>
      <w:r w:rsidRPr="009D2FE6">
        <w:rPr>
          <w:sz w:val="24"/>
          <w:lang w:eastAsia="ru-RU"/>
        </w:rPr>
        <w:br/>
        <w:t>з евакуації виконавчого комітету Новороздільської міської ради (далі – виконкому), одним із підрозділів управління процесом евакуації - комплексом заходів щодо організованого вивезення (виведення) населення із зон можливого впливу наслідків надзвичайної ситуації або надзвичайної ситуації, розміщення його та поза зонами дії вражаючих  життю та заподіяння шкоди здоров’ю населення,  заходів з евакуації матеріальних і культурних цінностей, якщо виникає загроза їх пошкодження або знищення, а також механізм повернення евакуйованого населення до місць проживання, з яких проведена евакуація (далі – евакуація)</w:t>
      </w:r>
      <w:r w:rsidRPr="009D2FE6">
        <w:rPr>
          <w:sz w:val="24"/>
          <w:shd w:val="clear" w:color="auto" w:fill="F0F0F0"/>
          <w:lang w:eastAsia="ru-RU"/>
        </w:rPr>
        <w:t>.</w:t>
      </w:r>
    </w:p>
    <w:p w:rsidR="00906FDC" w:rsidRPr="009D2FE6" w:rsidRDefault="00906FDC" w:rsidP="007360E0">
      <w:pPr>
        <w:spacing w:line="240" w:lineRule="auto"/>
        <w:ind w:firstLine="567"/>
        <w:jc w:val="both"/>
        <w:rPr>
          <w:sz w:val="24"/>
          <w:lang w:eastAsia="ru-RU"/>
        </w:rPr>
      </w:pPr>
      <w:r w:rsidRPr="009D2FE6">
        <w:rPr>
          <w:b/>
          <w:bCs/>
          <w:iCs/>
          <w:sz w:val="24"/>
          <w:lang w:eastAsia="ru-RU"/>
        </w:rPr>
        <w:t>2. Комісія з питань евакуації створюється</w:t>
      </w:r>
      <w:r w:rsidRPr="009D2FE6">
        <w:rPr>
          <w:sz w:val="24"/>
          <w:lang w:eastAsia="ru-RU"/>
        </w:rPr>
        <w:t xml:space="preserve"> рішенням виконавчого комітету міської ради для планування, підготовки, організації та проведення евакуації населення, приймання і розміщення евакуйованого населення, заходів з евакуації матеріальних і культурних цінностей (далі - заходи з евакуації).</w:t>
      </w:r>
    </w:p>
    <w:p w:rsidR="00906FDC" w:rsidRPr="009D2FE6" w:rsidRDefault="00906FDC" w:rsidP="007360E0">
      <w:pPr>
        <w:spacing w:line="240" w:lineRule="auto"/>
        <w:ind w:firstLine="567"/>
        <w:jc w:val="both"/>
        <w:rPr>
          <w:sz w:val="24"/>
          <w:lang w:eastAsia="ru-RU"/>
        </w:rPr>
      </w:pPr>
      <w:r w:rsidRPr="009D2FE6">
        <w:rPr>
          <w:b/>
          <w:bCs/>
          <w:iCs/>
          <w:sz w:val="24"/>
          <w:lang w:eastAsia="ru-RU"/>
        </w:rPr>
        <w:t>3. Комісія з питань евакуації відповідає</w:t>
      </w:r>
      <w:r w:rsidRPr="009D2FE6">
        <w:rPr>
          <w:sz w:val="24"/>
          <w:lang w:eastAsia="ru-RU"/>
        </w:rPr>
        <w:t xml:space="preserve"> за організацію виконання заходів </w:t>
      </w:r>
      <w:r w:rsidRPr="009D2FE6">
        <w:rPr>
          <w:sz w:val="24"/>
          <w:lang w:eastAsia="ru-RU"/>
        </w:rPr>
        <w:br/>
        <w:t>з евакуації, підзвітна і підконтрольна виконавчому комітету міської ради та міському голові.</w:t>
      </w:r>
    </w:p>
    <w:p w:rsidR="00906FDC" w:rsidRPr="009D2FE6" w:rsidRDefault="00906FDC" w:rsidP="007360E0">
      <w:pPr>
        <w:spacing w:line="240" w:lineRule="auto"/>
        <w:ind w:firstLine="567"/>
        <w:jc w:val="both"/>
        <w:rPr>
          <w:sz w:val="24"/>
          <w:lang w:eastAsia="ru-RU"/>
        </w:rPr>
      </w:pPr>
      <w:r w:rsidRPr="009D2FE6">
        <w:rPr>
          <w:b/>
          <w:bCs/>
          <w:iCs/>
          <w:sz w:val="24"/>
          <w:lang w:eastAsia="ru-RU"/>
        </w:rPr>
        <w:t xml:space="preserve">4. Комісія </w:t>
      </w:r>
      <w:r w:rsidRPr="009D2FE6">
        <w:rPr>
          <w:b/>
          <w:sz w:val="24"/>
          <w:shd w:val="clear" w:color="auto" w:fill="FFFFFF"/>
          <w:lang w:eastAsia="ru-RU"/>
        </w:rPr>
        <w:t>у своїй діяльності керується</w:t>
      </w:r>
      <w:r w:rsidRPr="009D2FE6">
        <w:rPr>
          <w:sz w:val="24"/>
          <w:shd w:val="clear" w:color="auto" w:fill="FFFFFF"/>
          <w:lang w:eastAsia="ru-RU"/>
        </w:rPr>
        <w:t xml:space="preserve"> Конституцією України, Кодексом цивільного захисту України, законами України, Постановами Верховної Ради України, актами Президента України та Кабінету Міністрів України, розпорядженнями голови Львівської обласної державної адміністрації, голови Стрийської районної державної адміністрації, міського голови, іншими нормативно-правовими актами з питань цивільного захисту і цим Положенням.</w:t>
      </w:r>
    </w:p>
    <w:p w:rsidR="00906FDC" w:rsidRPr="009D2FE6" w:rsidRDefault="00906FDC" w:rsidP="007360E0">
      <w:pPr>
        <w:spacing w:line="240" w:lineRule="auto"/>
        <w:ind w:firstLine="567"/>
        <w:jc w:val="both"/>
        <w:rPr>
          <w:b/>
          <w:sz w:val="24"/>
          <w:lang w:eastAsia="ru-RU"/>
        </w:rPr>
      </w:pPr>
      <w:r w:rsidRPr="009D2FE6">
        <w:rPr>
          <w:b/>
          <w:sz w:val="24"/>
          <w:lang w:eastAsia="ru-RU"/>
        </w:rPr>
        <w:t>5. Комісія здійснює:</w:t>
      </w:r>
    </w:p>
    <w:p w:rsidR="00906FDC" w:rsidRPr="009D2FE6" w:rsidRDefault="00906FDC" w:rsidP="007360E0">
      <w:pPr>
        <w:spacing w:line="240" w:lineRule="auto"/>
        <w:ind w:firstLine="567"/>
        <w:jc w:val="both"/>
        <w:rPr>
          <w:sz w:val="24"/>
          <w:lang w:eastAsia="ru-RU"/>
        </w:rPr>
      </w:pPr>
      <w:r w:rsidRPr="009D2FE6">
        <w:rPr>
          <w:sz w:val="24"/>
          <w:lang w:eastAsia="ru-RU"/>
        </w:rPr>
        <w:t>-  керівництво роботою об’єктових комісій з питань евакуації;</w:t>
      </w:r>
    </w:p>
    <w:p w:rsidR="00906FDC" w:rsidRPr="009D2FE6" w:rsidRDefault="00906FDC" w:rsidP="007360E0">
      <w:pPr>
        <w:spacing w:line="240" w:lineRule="auto"/>
        <w:ind w:firstLine="567"/>
        <w:jc w:val="both"/>
        <w:rPr>
          <w:sz w:val="24"/>
          <w:lang w:eastAsia="ru-RU"/>
        </w:rPr>
      </w:pPr>
      <w:r w:rsidRPr="009D2FE6">
        <w:rPr>
          <w:sz w:val="24"/>
          <w:lang w:eastAsia="ru-RU"/>
        </w:rPr>
        <w:t>- надання допомоги в організації вивезення (виведення) і розміщення евакуйованого населення, матеріальних і культурних цінностей у безпечні місця;</w:t>
      </w:r>
    </w:p>
    <w:p w:rsidR="00906FDC" w:rsidRPr="009D2FE6" w:rsidRDefault="00906FDC" w:rsidP="007360E0">
      <w:pPr>
        <w:spacing w:line="240" w:lineRule="auto"/>
        <w:ind w:firstLine="567"/>
        <w:jc w:val="both"/>
        <w:rPr>
          <w:sz w:val="24"/>
          <w:lang w:eastAsia="ru-RU"/>
        </w:rPr>
      </w:pPr>
      <w:r w:rsidRPr="009D2FE6">
        <w:rPr>
          <w:sz w:val="24"/>
          <w:lang w:eastAsia="ru-RU"/>
        </w:rPr>
        <w:t>- організацію взаємодії зі спеціалізованими службами цивільного захисту з питань всебічного забезпечення евакуйованого населення.</w:t>
      </w:r>
    </w:p>
    <w:p w:rsidR="00906FDC" w:rsidRPr="009D2FE6" w:rsidRDefault="00906FDC" w:rsidP="007360E0">
      <w:pPr>
        <w:shd w:val="clear" w:color="auto" w:fill="FFFFFF"/>
        <w:spacing w:line="240" w:lineRule="auto"/>
        <w:ind w:firstLine="567"/>
        <w:jc w:val="both"/>
        <w:rPr>
          <w:sz w:val="24"/>
        </w:rPr>
      </w:pPr>
      <w:r w:rsidRPr="009D2FE6">
        <w:rPr>
          <w:b/>
          <w:sz w:val="24"/>
        </w:rPr>
        <w:t>6. Основними завданнями комісії з питань евакуації є:</w:t>
      </w:r>
      <w:r w:rsidRPr="009D2FE6">
        <w:rPr>
          <w:sz w:val="24"/>
        </w:rPr>
        <w:t xml:space="preserve"> </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планування, підготовка та організація проведення евакуації населення,</w:t>
      </w:r>
      <w:r w:rsidRPr="009D2FE6">
        <w:rPr>
          <w:sz w:val="24"/>
        </w:rPr>
        <w:t xml:space="preserve"> матеріальних і культурних цінностей</w:t>
      </w:r>
      <w:r w:rsidRPr="009D2FE6">
        <w:rPr>
          <w:sz w:val="24"/>
          <w:lang w:eastAsia="ru-RU"/>
        </w:rPr>
        <w:t xml:space="preserve"> у разі загрози виникнення або виникнення надзвичайних ситуацій на території громади;</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підготовка населення до проведення заходів з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підготовка підпорядкованих органів з евакуації до виконання завдань;</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оповіщення відповідних органів управління та населення про початок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підготовкою та розподілом усіх видів транспортних засобів для забезпечення евакуаційних перевезень;</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визначення станцій, місць для посадки (висадки)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визначення піших маршрутів і маршрутів руху транспортних засобів;</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приймання евакуйованого населення та ведення його обліку, за об’єктами;</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розміщенням і життєзабезпеченням евакуйованого населення.</w:t>
      </w:r>
    </w:p>
    <w:p w:rsidR="00906FDC" w:rsidRPr="009D2FE6" w:rsidRDefault="00906FDC" w:rsidP="007360E0">
      <w:pPr>
        <w:widowControl w:val="0"/>
        <w:autoSpaceDE w:val="0"/>
        <w:autoSpaceDN w:val="0"/>
        <w:adjustRightInd w:val="0"/>
        <w:spacing w:before="120" w:line="240" w:lineRule="auto"/>
        <w:ind w:firstLine="567"/>
        <w:jc w:val="both"/>
        <w:rPr>
          <w:b/>
          <w:sz w:val="24"/>
          <w:lang w:eastAsia="ru-RU"/>
        </w:rPr>
      </w:pPr>
      <w:r w:rsidRPr="009D2FE6">
        <w:rPr>
          <w:b/>
          <w:bCs/>
          <w:iCs/>
          <w:sz w:val="24"/>
          <w:lang w:eastAsia="ru-RU"/>
        </w:rPr>
        <w:t>7.Основними функціями комісії з питань евакуації є</w:t>
      </w:r>
      <w:r w:rsidRPr="009D2FE6">
        <w:rPr>
          <w:b/>
          <w:sz w:val="24"/>
          <w:lang w:eastAsia="ru-RU"/>
        </w:rPr>
        <w:t>:</w:t>
      </w:r>
    </w:p>
    <w:p w:rsidR="00906FDC" w:rsidRPr="009D2FE6" w:rsidRDefault="00906FDC" w:rsidP="007360E0">
      <w:pPr>
        <w:widowControl w:val="0"/>
        <w:autoSpaceDE w:val="0"/>
        <w:autoSpaceDN w:val="0"/>
        <w:adjustRightInd w:val="0"/>
        <w:spacing w:line="240" w:lineRule="auto"/>
        <w:ind w:firstLine="567"/>
        <w:jc w:val="both"/>
        <w:rPr>
          <w:b/>
          <w:iCs/>
          <w:sz w:val="24"/>
          <w:lang w:eastAsia="ru-RU"/>
        </w:rPr>
      </w:pPr>
      <w:r w:rsidRPr="009D2FE6">
        <w:rPr>
          <w:b/>
          <w:iCs/>
          <w:sz w:val="24"/>
          <w:lang w:eastAsia="ru-RU"/>
        </w:rPr>
        <w:t>7.1. при плануванні та підготовці до проведення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вивчення можливих надзвичайних ситуацій та прогноз їх наслідків;</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та розроблення планів евакуації населення громади;</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xml:space="preserve">- визначення станцій, місць для посадки (висадки) населення, їх обладнання та </w:t>
      </w:r>
      <w:r w:rsidRPr="009D2FE6">
        <w:rPr>
          <w:sz w:val="24"/>
          <w:lang w:eastAsia="ru-RU"/>
        </w:rPr>
        <w:lastRenderedPageBreak/>
        <w:t>підготовку, піших маршрутів і маршрутів руху транспортних засобів;</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визначення безпечних районів (місць) розміщення евакуйованого населення, подання пропозицій міському голові щодо їх закріплення та підготовки;</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планування у безпечних районах (місцях) приймання, розміщення, обліку евакуйованого населення та всебічного його життєзабезпечення;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створенням підпорядкованих органів з евакуації, їх підготовкою та готовністю до виконання покладених на них завдань;</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підготовки населення до дій під час проведення заходів з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підготовкою та розподілом усіх видів транспортних засобів для забезпечення евакуаційних перевезень;</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оповіщення органів управління та населення про початок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підготовкою пунктів управління щодо організації управління та зв’язку під час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інформаційного забезпечення;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виконанням підприємствами, установами і організаціями, незалежно від їх форм власності і способів господарювання, завдань щодо створення необхідних соціально - побутових умов для евакуйованого населення, забезпечення їх продуктами харчування і предметами першої необхідності;</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участь у розгляді і опрацюванні пропозицій щодо організації забезпечення заходів з евакуації, підготовки житла, медичних закладів, інших об’єктів;</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взаємодії з органами управління і силами цивільного захисту щодо організації і проведення заходів з евакуації.</w:t>
      </w:r>
    </w:p>
    <w:p w:rsidR="00906FDC" w:rsidRPr="009D2FE6" w:rsidRDefault="00906FDC" w:rsidP="007360E0">
      <w:pPr>
        <w:widowControl w:val="0"/>
        <w:autoSpaceDE w:val="0"/>
        <w:autoSpaceDN w:val="0"/>
        <w:adjustRightInd w:val="0"/>
        <w:spacing w:before="120" w:line="240" w:lineRule="auto"/>
        <w:ind w:firstLine="567"/>
        <w:jc w:val="both"/>
        <w:rPr>
          <w:b/>
          <w:iCs/>
          <w:sz w:val="24"/>
          <w:lang w:eastAsia="ru-RU"/>
        </w:rPr>
      </w:pPr>
      <w:r w:rsidRPr="009D2FE6">
        <w:rPr>
          <w:b/>
          <w:iCs/>
          <w:sz w:val="24"/>
          <w:lang w:eastAsia="ru-RU"/>
        </w:rPr>
        <w:t>7.2. при організації і проведенні евакуації у разі виникнення надзвичайних ситуацій:</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визначення необхідності евакуації населення із зон надзвичайних ситуацій;</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підготовка пропозицій міському голові для прийняття рішення щодо проведення евакуації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xml:space="preserve">- контроль за оповіщенням населення про початок евакуації, його збором </w:t>
      </w:r>
      <w:r w:rsidRPr="009D2FE6">
        <w:rPr>
          <w:sz w:val="24"/>
          <w:lang w:eastAsia="ru-RU"/>
        </w:rPr>
        <w:br/>
        <w:t>і формуванням колон;</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керівництво організацією та проведенням евакуації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діяльністю підпорядкованих органів з евакуації під час організації та проведення евакуації населення, координація їх діяльності;</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xml:space="preserve">- залучення сил і засобів спеціалізованих служб цивільного захисту, підприємств, установ </w:t>
      </w:r>
      <w:r w:rsidRPr="009D2FE6">
        <w:rPr>
          <w:sz w:val="24"/>
          <w:lang w:eastAsia="ru-RU"/>
        </w:rPr>
        <w:br/>
        <w:t>і організацій, незалежно від форм власності та підпорядкування, до виконання заходів з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уточнення безпечних районів (місць) розміщення евакуйованого населення, подання пропозицій міському голові щодо їх закріплення та використання;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уточнення піших маршрутів, маршрутів руху транспортних засобів, станцій, місць для посадки (висадки) населення, їх обладнання та підготовки;</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підготовкою, готовністю та розподілом усіх видів транспортних засобів для забезпечення евакуаційних перевезень, уточнення порядку їх використання;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організацією всебічного забезпечення заходів з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організацією управління та зв’язку під час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інформаційного забезпечення населення.</w:t>
      </w:r>
    </w:p>
    <w:p w:rsidR="00906FDC" w:rsidRPr="009D2FE6" w:rsidRDefault="00906FDC" w:rsidP="007360E0">
      <w:pPr>
        <w:widowControl w:val="0"/>
        <w:autoSpaceDE w:val="0"/>
        <w:autoSpaceDN w:val="0"/>
        <w:adjustRightInd w:val="0"/>
        <w:spacing w:before="120" w:line="240" w:lineRule="auto"/>
        <w:ind w:firstLine="567"/>
        <w:jc w:val="both"/>
        <w:rPr>
          <w:b/>
          <w:iCs/>
          <w:sz w:val="24"/>
          <w:lang w:eastAsia="ru-RU"/>
        </w:rPr>
      </w:pPr>
      <w:r w:rsidRPr="009D2FE6">
        <w:rPr>
          <w:b/>
          <w:iCs/>
          <w:sz w:val="24"/>
          <w:lang w:eastAsia="ru-RU"/>
        </w:rPr>
        <w:t>7.3. при прийманні та розміщенні евакуйованого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та контроль за підготовкою безпечних районів (місць) розміщення евакуйованого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та контроль за підготовкою і обладнанням станцій, місць для висадки населення, піших маршрутів, маршрутів руху транспортних засобів і порядку їх подачі;</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підготовкою житла, медичних закладів, інших об’єктів у безпечних районах (місцях) розміщення евакуйованого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та контроль за прийманням, розміщенням, веденням обліку та життєзабезпеченням евакуйованого населення у безпечних районах (місцях);</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lastRenderedPageBreak/>
        <w:t>- контроль за створенням необхідних соціально - побутових умов для евакуйованого населення, забезпечення їх продуктами харчування і предметами першої необхідності;</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контроль за розгортанням і діяльністю приймальних пунктів евакуації під час приймання та розміщення евакуйованого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організація інформаційного забезпечення.</w:t>
      </w:r>
    </w:p>
    <w:p w:rsidR="00906FDC" w:rsidRPr="009D2FE6" w:rsidRDefault="00906FDC" w:rsidP="007360E0">
      <w:pPr>
        <w:spacing w:line="240" w:lineRule="auto"/>
        <w:ind w:firstLine="567"/>
        <w:jc w:val="both"/>
        <w:rPr>
          <w:b/>
          <w:sz w:val="24"/>
          <w:lang w:eastAsia="ru-RU"/>
        </w:rPr>
      </w:pPr>
      <w:r w:rsidRPr="009D2FE6">
        <w:rPr>
          <w:b/>
          <w:sz w:val="24"/>
          <w:lang w:eastAsia="ru-RU"/>
        </w:rPr>
        <w:t>8. Комісія з питань евакуації має право:</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xml:space="preserve">- приводити у готовність всі тимчасові органи з евакуації, необхідні сили </w:t>
      </w:r>
      <w:r w:rsidRPr="009D2FE6">
        <w:rPr>
          <w:sz w:val="24"/>
          <w:lang w:eastAsia="ru-RU"/>
        </w:rPr>
        <w:br/>
        <w:t>і засоби та керувати їх діями під час проведення евакуації населення;</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залучати для проведення заходів з евакуації органи управління, сили і засоби суб</w:t>
      </w:r>
      <w:r w:rsidRPr="009D2FE6">
        <w:rPr>
          <w:w w:val="98"/>
          <w:sz w:val="24"/>
          <w:lang w:eastAsia="ru-RU"/>
        </w:rPr>
        <w:t>’</w:t>
      </w:r>
      <w:r w:rsidRPr="009D2FE6">
        <w:rPr>
          <w:sz w:val="24"/>
          <w:lang w:eastAsia="ru-RU"/>
        </w:rPr>
        <w:t>єктів господарювання (підприємств, установ та організацій) незалежно від форми власності;</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доводити, в межах своєї компетенції, керівникам підприємств, установ, організацій, незалежно від форм власності і підпорядкування, завдання щодо виконання заходів з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одержувати безоплатно від органів виконавчої влади, органів статистики місцевих, підприємств, установ та організацій, незалежно від форми власності і підпорядкування, матеріали і документи, необхідні для планування та організації заходів з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відпрацьовувати та подавати міському голові пропозиції щодо матеріально-технічного та інших видів забезпечення проведення заходів з евакуації;</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заслуховувати керівників суб</w:t>
      </w:r>
      <w:r w:rsidRPr="009D2FE6">
        <w:rPr>
          <w:w w:val="98"/>
          <w:sz w:val="24"/>
          <w:lang w:eastAsia="ru-RU"/>
        </w:rPr>
        <w:t>’</w:t>
      </w:r>
      <w:r w:rsidRPr="009D2FE6">
        <w:rPr>
          <w:sz w:val="24"/>
          <w:lang w:eastAsia="ru-RU"/>
        </w:rPr>
        <w:t>єктів господарювання про хід виконання завдань щодо проведення і забезпечення заходів з евакуації на території громади;</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xml:space="preserve">- проводити перевірки стану готовності підпорядкованих тимчасових органів </w:t>
      </w:r>
      <w:r w:rsidRPr="009D2FE6">
        <w:rPr>
          <w:sz w:val="24"/>
          <w:lang w:eastAsia="ru-RU"/>
        </w:rPr>
        <w:br/>
        <w:t>з евакуації та служб забезпечення до дій за призначенням;</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sz w:val="24"/>
          <w:lang w:eastAsia="ru-RU"/>
        </w:rPr>
        <w:t>- приймати рішення в межах повноважень комісії з питань евакуації, щодо проведення заходів з евакуації у разі загрози виникнення або виникнення надзвичайної ситуації техногенного та природного характеру.</w:t>
      </w:r>
    </w:p>
    <w:p w:rsidR="00906FDC" w:rsidRPr="009D2FE6" w:rsidRDefault="00906FDC" w:rsidP="007360E0">
      <w:pPr>
        <w:widowControl w:val="0"/>
        <w:autoSpaceDE w:val="0"/>
        <w:autoSpaceDN w:val="0"/>
        <w:adjustRightInd w:val="0"/>
        <w:spacing w:line="240" w:lineRule="auto"/>
        <w:ind w:firstLine="567"/>
        <w:jc w:val="both"/>
        <w:rPr>
          <w:sz w:val="24"/>
          <w:lang w:eastAsia="ru-RU"/>
        </w:rPr>
      </w:pPr>
      <w:r w:rsidRPr="009D2FE6">
        <w:rPr>
          <w:b/>
          <w:sz w:val="24"/>
          <w:lang w:eastAsia="ru-RU"/>
        </w:rPr>
        <w:t>9. Склад комісії з питань евакуації</w:t>
      </w:r>
      <w:r w:rsidRPr="009D2FE6">
        <w:rPr>
          <w:sz w:val="24"/>
          <w:lang w:eastAsia="ru-RU"/>
        </w:rPr>
        <w:t xml:space="preserve"> визначається та призначається рішенням виконкому з числа відповідальних працівників виконавчих органів ради та служб, які забезпечують заходи з евакуації. Чисельний склад комісії з питань евакуації залежить від обсягів покладених на неї завдань, можливих надзвичайних ситуацій, специфічних особливостей території громади.</w:t>
      </w:r>
    </w:p>
    <w:p w:rsidR="00906FDC" w:rsidRPr="009D2FE6" w:rsidRDefault="00906FDC" w:rsidP="007360E0">
      <w:pPr>
        <w:spacing w:line="240" w:lineRule="auto"/>
        <w:ind w:firstLine="567"/>
        <w:jc w:val="both"/>
        <w:rPr>
          <w:sz w:val="24"/>
          <w:lang w:eastAsia="ru-RU"/>
        </w:rPr>
      </w:pPr>
      <w:r w:rsidRPr="009D2FE6">
        <w:rPr>
          <w:b/>
          <w:sz w:val="24"/>
          <w:lang w:eastAsia="ru-RU"/>
        </w:rPr>
        <w:t>10.  Персональний склад комісії</w:t>
      </w:r>
      <w:r w:rsidRPr="009D2FE6">
        <w:rPr>
          <w:sz w:val="24"/>
          <w:lang w:eastAsia="ru-RU"/>
        </w:rPr>
        <w:t xml:space="preserve"> уточнюється раз на рік  (на початку року).</w:t>
      </w:r>
    </w:p>
    <w:p w:rsidR="00906FDC" w:rsidRPr="009D2FE6" w:rsidRDefault="00906FDC" w:rsidP="007360E0">
      <w:pPr>
        <w:spacing w:line="240" w:lineRule="auto"/>
        <w:ind w:firstLine="567"/>
        <w:jc w:val="both"/>
        <w:rPr>
          <w:sz w:val="24"/>
          <w:lang w:eastAsia="ru-RU"/>
        </w:rPr>
      </w:pPr>
      <w:r w:rsidRPr="009D2FE6">
        <w:rPr>
          <w:b/>
          <w:sz w:val="24"/>
          <w:lang w:eastAsia="ru-RU"/>
        </w:rPr>
        <w:t>11. Головою комісії</w:t>
      </w:r>
      <w:r w:rsidRPr="009D2FE6">
        <w:rPr>
          <w:sz w:val="24"/>
          <w:lang w:eastAsia="ru-RU"/>
        </w:rPr>
        <w:t xml:space="preserve"> призначається заступник міського голови, який керує її роботою, відповідає за планування, організацію, проведення евакуації, приймання і розміщення евакуйованого населення.</w:t>
      </w:r>
    </w:p>
    <w:p w:rsidR="00906FDC" w:rsidRPr="009D2FE6" w:rsidRDefault="00906FDC" w:rsidP="007360E0">
      <w:pPr>
        <w:spacing w:line="240" w:lineRule="auto"/>
        <w:ind w:firstLine="567"/>
        <w:jc w:val="both"/>
        <w:rPr>
          <w:sz w:val="24"/>
          <w:lang w:eastAsia="ru-RU"/>
        </w:rPr>
      </w:pPr>
      <w:r w:rsidRPr="009D2FE6">
        <w:rPr>
          <w:b/>
          <w:sz w:val="24"/>
          <w:lang w:eastAsia="ru-RU"/>
        </w:rPr>
        <w:t>12. Заступниками голови комісії</w:t>
      </w:r>
      <w:r w:rsidRPr="009D2FE6">
        <w:rPr>
          <w:sz w:val="24"/>
          <w:lang w:eastAsia="ru-RU"/>
        </w:rPr>
        <w:t xml:space="preserve"> призначається керуючий справами виконавчого комітету міської ради та інший керівник підрозділу (служби), який керує її роботою за окремим дорученням голови комісії  у разі його відсутності.                                             </w:t>
      </w:r>
    </w:p>
    <w:p w:rsidR="00906FDC" w:rsidRPr="009D2FE6" w:rsidRDefault="00906FDC" w:rsidP="007360E0">
      <w:pPr>
        <w:spacing w:line="240" w:lineRule="auto"/>
        <w:ind w:firstLine="567"/>
        <w:jc w:val="both"/>
        <w:rPr>
          <w:sz w:val="24"/>
          <w:lang w:eastAsia="ru-RU"/>
        </w:rPr>
      </w:pPr>
      <w:r w:rsidRPr="009D2FE6">
        <w:rPr>
          <w:b/>
          <w:sz w:val="24"/>
          <w:lang w:eastAsia="ru-RU"/>
        </w:rPr>
        <w:t>13. Секретарем комісії</w:t>
      </w:r>
      <w:r w:rsidRPr="009D2FE6">
        <w:rPr>
          <w:sz w:val="24"/>
          <w:lang w:eastAsia="ru-RU"/>
        </w:rPr>
        <w:t xml:space="preserve"> з питань евакуації призначається працівник (начальник) відділу з питань надзвичайних ситуацій, правоохоронної, та обороно – мобілізаційної роботи міської ради, який забезпечує підготовку, скликання, проведення засідань комісії і контроль за виконанням її рішень.</w:t>
      </w:r>
    </w:p>
    <w:p w:rsidR="00906FDC" w:rsidRPr="009D2FE6" w:rsidRDefault="00906FDC" w:rsidP="007360E0">
      <w:pPr>
        <w:spacing w:line="240" w:lineRule="auto"/>
        <w:ind w:firstLine="567"/>
        <w:jc w:val="both"/>
        <w:rPr>
          <w:sz w:val="24"/>
          <w:lang w:eastAsia="ru-RU"/>
        </w:rPr>
      </w:pPr>
      <w:r w:rsidRPr="009D2FE6">
        <w:rPr>
          <w:b/>
          <w:sz w:val="24"/>
          <w:lang w:eastAsia="ru-RU"/>
        </w:rPr>
        <w:t>14. Членами комісії з питань евакуації</w:t>
      </w:r>
      <w:r w:rsidRPr="009D2FE6">
        <w:rPr>
          <w:sz w:val="24"/>
          <w:lang w:eastAsia="ru-RU"/>
        </w:rPr>
        <w:t xml:space="preserve"> призначаються відповідальні працівники виконавчих органів міської ради, підприємств, установ та організацій незалежно від форм власності, які забезпечують заходи з евакуації.</w:t>
      </w:r>
    </w:p>
    <w:p w:rsidR="00906FDC" w:rsidRPr="009D2FE6" w:rsidRDefault="00906FDC" w:rsidP="007360E0">
      <w:pPr>
        <w:spacing w:line="240" w:lineRule="auto"/>
        <w:ind w:firstLine="567"/>
        <w:jc w:val="both"/>
        <w:rPr>
          <w:sz w:val="24"/>
          <w:lang w:eastAsia="ru-RU"/>
        </w:rPr>
      </w:pPr>
      <w:r w:rsidRPr="009D2FE6">
        <w:rPr>
          <w:b/>
          <w:sz w:val="24"/>
          <w:lang w:eastAsia="ru-RU"/>
        </w:rPr>
        <w:t>15.</w:t>
      </w:r>
      <w:r w:rsidRPr="009D2FE6">
        <w:rPr>
          <w:sz w:val="24"/>
          <w:lang w:eastAsia="ru-RU"/>
        </w:rPr>
        <w:t xml:space="preserve"> За необхідності, та виходячи з характеру і складності питань, що вирішуються, до виконання завдань комісії залучаються необхідні фахівці.</w:t>
      </w:r>
    </w:p>
    <w:p w:rsidR="00906FDC" w:rsidRPr="009D2FE6" w:rsidRDefault="00906FDC" w:rsidP="007360E0">
      <w:pPr>
        <w:spacing w:line="240" w:lineRule="auto"/>
        <w:ind w:firstLine="567"/>
        <w:jc w:val="both"/>
        <w:rPr>
          <w:sz w:val="24"/>
          <w:lang w:eastAsia="ru-RU"/>
        </w:rPr>
      </w:pPr>
      <w:r w:rsidRPr="009D2FE6">
        <w:rPr>
          <w:b/>
          <w:sz w:val="24"/>
          <w:lang w:eastAsia="ru-RU"/>
        </w:rPr>
        <w:t>16.</w:t>
      </w:r>
      <w:r w:rsidRPr="009D2FE6">
        <w:rPr>
          <w:sz w:val="24"/>
          <w:lang w:eastAsia="ru-RU"/>
        </w:rPr>
        <w:t xml:space="preserve"> При необхідності негайного проведення евакуації у складі комісії створюється оперативна група, яка розпочинає роботу з моменту прийняття рішення про евакуацію.</w:t>
      </w:r>
    </w:p>
    <w:p w:rsidR="00906FDC" w:rsidRPr="009D2FE6" w:rsidRDefault="00906FDC" w:rsidP="007360E0">
      <w:pPr>
        <w:spacing w:line="240" w:lineRule="auto"/>
        <w:ind w:firstLine="567"/>
        <w:jc w:val="both"/>
        <w:rPr>
          <w:sz w:val="24"/>
          <w:lang w:eastAsia="ru-RU"/>
        </w:rPr>
      </w:pPr>
      <w:r w:rsidRPr="009D2FE6">
        <w:rPr>
          <w:b/>
          <w:sz w:val="24"/>
          <w:lang w:eastAsia="ru-RU"/>
        </w:rPr>
        <w:t>17</w:t>
      </w:r>
      <w:r w:rsidRPr="009D2FE6">
        <w:rPr>
          <w:sz w:val="24"/>
          <w:lang w:eastAsia="ru-RU"/>
        </w:rPr>
        <w:t>. Комісія при виконанні покладених на неї завдань взаємодіє з органами виконавчої влади, місцевого самоврядування, відомствами, установами, організаціями та іншими суб’єктами господарювання незалежно від їх підпорядкування і форм власності, які розташовані на території громади.</w:t>
      </w:r>
    </w:p>
    <w:p w:rsidR="00906FDC" w:rsidRPr="009D2FE6" w:rsidRDefault="00906FDC" w:rsidP="007360E0">
      <w:pPr>
        <w:spacing w:line="240" w:lineRule="auto"/>
        <w:ind w:firstLine="567"/>
        <w:jc w:val="both"/>
        <w:rPr>
          <w:sz w:val="24"/>
          <w:lang w:eastAsia="ru-RU"/>
        </w:rPr>
      </w:pPr>
      <w:r w:rsidRPr="009D2FE6">
        <w:rPr>
          <w:b/>
          <w:sz w:val="24"/>
          <w:lang w:eastAsia="ru-RU"/>
        </w:rPr>
        <w:t>18. Голова комісії з питань евакуації:</w:t>
      </w:r>
    </w:p>
    <w:p w:rsidR="00906FDC" w:rsidRPr="009D2FE6" w:rsidRDefault="00906FDC" w:rsidP="007360E0">
      <w:pPr>
        <w:spacing w:line="240" w:lineRule="auto"/>
        <w:ind w:firstLine="567"/>
        <w:jc w:val="both"/>
        <w:rPr>
          <w:sz w:val="24"/>
          <w:lang w:eastAsia="ru-RU"/>
        </w:rPr>
      </w:pPr>
      <w:r w:rsidRPr="009D2FE6">
        <w:rPr>
          <w:sz w:val="24"/>
          <w:lang w:eastAsia="ru-RU"/>
        </w:rPr>
        <w:lastRenderedPageBreak/>
        <w:t>- здійснює керівництво діяльністю комісії, несе персональну відповідальність за виконання покладених на неї завдань та прийняті рішення, визначає ступінь відповідальності членів комісії та інших посадових осіб;</w:t>
      </w:r>
    </w:p>
    <w:p w:rsidR="00906FDC" w:rsidRPr="009D2FE6" w:rsidRDefault="00906FDC" w:rsidP="007360E0">
      <w:pPr>
        <w:spacing w:line="240" w:lineRule="auto"/>
        <w:ind w:firstLine="567"/>
        <w:jc w:val="both"/>
        <w:rPr>
          <w:sz w:val="24"/>
          <w:lang w:eastAsia="ru-RU"/>
        </w:rPr>
      </w:pPr>
      <w:r w:rsidRPr="009D2FE6">
        <w:rPr>
          <w:sz w:val="24"/>
          <w:lang w:eastAsia="ru-RU"/>
        </w:rPr>
        <w:t>- організовує діяльність комісії і інших органів з евакуації, пов’язану з розробленням і здійсненням заходів з евакуації на відповідній території, скликає в установленому порядку наради з питань, що входять до його компетенції;</w:t>
      </w:r>
    </w:p>
    <w:p w:rsidR="00906FDC" w:rsidRPr="009D2FE6" w:rsidRDefault="00906FDC" w:rsidP="007360E0">
      <w:pPr>
        <w:spacing w:line="240" w:lineRule="auto"/>
        <w:ind w:firstLine="567"/>
        <w:jc w:val="both"/>
        <w:rPr>
          <w:sz w:val="24"/>
          <w:lang w:eastAsia="ru-RU"/>
        </w:rPr>
      </w:pPr>
      <w:r w:rsidRPr="009D2FE6">
        <w:rPr>
          <w:sz w:val="24"/>
          <w:lang w:eastAsia="ru-RU"/>
        </w:rPr>
        <w:t>- організовує розміщення та життєзабезпечення евакуйованого населення;</w:t>
      </w:r>
    </w:p>
    <w:p w:rsidR="00906FDC" w:rsidRPr="009D2FE6" w:rsidRDefault="00906FDC" w:rsidP="007360E0">
      <w:pPr>
        <w:spacing w:line="240" w:lineRule="auto"/>
        <w:ind w:firstLine="567"/>
        <w:jc w:val="both"/>
        <w:rPr>
          <w:sz w:val="24"/>
          <w:lang w:eastAsia="ru-RU"/>
        </w:rPr>
      </w:pPr>
      <w:r w:rsidRPr="009D2FE6">
        <w:rPr>
          <w:sz w:val="24"/>
          <w:lang w:eastAsia="ru-RU"/>
        </w:rPr>
        <w:t>- погоджує положення про об’єктові евакуаційні органи та функціональні обов’язки їх працівників;</w:t>
      </w:r>
    </w:p>
    <w:p w:rsidR="00906FDC" w:rsidRPr="009D2FE6" w:rsidRDefault="00906FDC" w:rsidP="007360E0">
      <w:pPr>
        <w:spacing w:line="240" w:lineRule="auto"/>
        <w:ind w:firstLine="567"/>
        <w:jc w:val="both"/>
        <w:rPr>
          <w:sz w:val="24"/>
          <w:lang w:eastAsia="ru-RU"/>
        </w:rPr>
      </w:pPr>
      <w:r w:rsidRPr="009D2FE6">
        <w:rPr>
          <w:sz w:val="24"/>
          <w:lang w:eastAsia="ru-RU"/>
        </w:rPr>
        <w:t>- керує підготовкою і перепідготовкою особового складу комісії, інших підпорядкованих органів з евакуації;</w:t>
      </w:r>
    </w:p>
    <w:p w:rsidR="00906FDC" w:rsidRPr="009D2FE6" w:rsidRDefault="00906FDC" w:rsidP="007360E0">
      <w:pPr>
        <w:spacing w:line="240" w:lineRule="auto"/>
        <w:ind w:firstLine="567"/>
        <w:jc w:val="both"/>
        <w:rPr>
          <w:sz w:val="24"/>
          <w:lang w:eastAsia="ru-RU"/>
        </w:rPr>
      </w:pPr>
      <w:r w:rsidRPr="009D2FE6">
        <w:rPr>
          <w:sz w:val="24"/>
          <w:lang w:eastAsia="ru-RU"/>
        </w:rPr>
        <w:t>- заслуховує посадових осіб органів управління та суб’єктів господарювання з питань організації та проведення заходів з евакуації;</w:t>
      </w:r>
    </w:p>
    <w:p w:rsidR="00906FDC" w:rsidRPr="009D2FE6" w:rsidRDefault="00906FDC" w:rsidP="007360E0">
      <w:pPr>
        <w:spacing w:line="240" w:lineRule="auto"/>
        <w:ind w:firstLine="567"/>
        <w:jc w:val="both"/>
        <w:rPr>
          <w:sz w:val="24"/>
          <w:lang w:eastAsia="ru-RU"/>
        </w:rPr>
      </w:pPr>
      <w:r w:rsidRPr="009D2FE6">
        <w:rPr>
          <w:sz w:val="24"/>
          <w:lang w:eastAsia="ru-RU"/>
        </w:rPr>
        <w:t>- делегує свої повноваження на період відсутності своєму заступникові.</w:t>
      </w:r>
    </w:p>
    <w:p w:rsidR="00906FDC" w:rsidRPr="009D2FE6" w:rsidRDefault="00906FDC" w:rsidP="007360E0">
      <w:pPr>
        <w:spacing w:line="240" w:lineRule="auto"/>
        <w:ind w:firstLine="567"/>
        <w:jc w:val="both"/>
        <w:rPr>
          <w:sz w:val="24"/>
          <w:lang w:eastAsia="ru-RU"/>
        </w:rPr>
      </w:pPr>
      <w:r w:rsidRPr="009D2FE6">
        <w:rPr>
          <w:b/>
          <w:sz w:val="24"/>
          <w:lang w:eastAsia="ru-RU"/>
        </w:rPr>
        <w:t>19.</w:t>
      </w:r>
      <w:r w:rsidRPr="009D2FE6">
        <w:rPr>
          <w:sz w:val="24"/>
          <w:lang w:eastAsia="ru-RU"/>
        </w:rPr>
        <w:t xml:space="preserve"> Засідання комісії правочинне коли присутня більшість членів комісії. Рішення вважається прийнятим, якщо за нього проголосували більшість від присутніх. Рішення комісії оформляється протоколом, який підписується головою комісії та її секретарем</w:t>
      </w:r>
    </w:p>
    <w:p w:rsidR="00906FDC" w:rsidRPr="009D2FE6" w:rsidRDefault="00906FDC" w:rsidP="007360E0">
      <w:pPr>
        <w:spacing w:line="240" w:lineRule="auto"/>
        <w:ind w:firstLine="567"/>
        <w:jc w:val="both"/>
        <w:rPr>
          <w:sz w:val="24"/>
          <w:lang w:eastAsia="ru-RU"/>
        </w:rPr>
      </w:pPr>
      <w:r w:rsidRPr="009D2FE6">
        <w:rPr>
          <w:b/>
          <w:sz w:val="24"/>
          <w:lang w:eastAsia="ru-RU"/>
        </w:rPr>
        <w:t>20</w:t>
      </w:r>
      <w:r w:rsidRPr="009D2FE6">
        <w:rPr>
          <w:sz w:val="24"/>
          <w:lang w:eastAsia="ru-RU"/>
        </w:rPr>
        <w:t>. Кошти на утримання комісії з питань евакуації не плануються. За членами комісії на час виконання завдань зберігається заробітна плата за основним місцем роботи. Оплата праці під час проведення евакуації населення в умовах загрози для життя і здоров’я регулюється законодавством у кожному конкретному випадку.</w:t>
      </w:r>
    </w:p>
    <w:p w:rsidR="00906FDC" w:rsidRPr="009D2FE6" w:rsidRDefault="00906FDC" w:rsidP="007360E0">
      <w:pPr>
        <w:spacing w:line="240" w:lineRule="auto"/>
        <w:ind w:firstLine="567"/>
        <w:jc w:val="both"/>
        <w:rPr>
          <w:sz w:val="24"/>
          <w:lang w:eastAsia="ru-RU"/>
        </w:rPr>
      </w:pPr>
      <w:r w:rsidRPr="009D2FE6">
        <w:rPr>
          <w:b/>
          <w:sz w:val="24"/>
          <w:lang w:eastAsia="ru-RU"/>
        </w:rPr>
        <w:t>21.</w:t>
      </w:r>
      <w:r w:rsidRPr="009D2FE6">
        <w:rPr>
          <w:sz w:val="24"/>
          <w:lang w:eastAsia="ru-RU"/>
        </w:rPr>
        <w:t xml:space="preserve"> Транспортне забезпечення членів комісії з питань евакуації та фахівців, що залучаються до виконання завдань комісії, здійснюється за рахунок структурних підрозділів та служб, які вони представляють або які їх залучають, а під час роботи в зоні надзвичайної ситуації - спеціально призначеним транспортом формувань, що виконують завдання з ліквідації її наслідків.</w:t>
      </w:r>
    </w:p>
    <w:p w:rsidR="00906FDC" w:rsidRPr="009D2FE6" w:rsidRDefault="00906FDC" w:rsidP="007360E0">
      <w:pPr>
        <w:spacing w:line="240" w:lineRule="auto"/>
        <w:ind w:firstLine="567"/>
        <w:jc w:val="both"/>
        <w:rPr>
          <w:sz w:val="24"/>
          <w:lang w:eastAsia="ru-RU"/>
        </w:rPr>
      </w:pPr>
      <w:r w:rsidRPr="009D2FE6">
        <w:rPr>
          <w:b/>
          <w:sz w:val="24"/>
          <w:lang w:eastAsia="ru-RU"/>
        </w:rPr>
        <w:t>22.</w:t>
      </w:r>
      <w:r w:rsidRPr="009D2FE6">
        <w:rPr>
          <w:sz w:val="24"/>
          <w:lang w:eastAsia="ru-RU"/>
        </w:rPr>
        <w:t xml:space="preserve"> Побутове забезпечення членів комісії та залучених фахівців під час роботи в зоні надзвичайної ситуації здійснюється адміністрацією, яка знаходиться в межах цієї зони. На час виконання завдань з евакуації, якщо цього вимагають обставини, члени комісії та залучені фахівці забезпечуються спеціальним одягом та іншими засобами індивідуального захисту.</w:t>
      </w:r>
    </w:p>
    <w:p w:rsidR="00906FDC" w:rsidRPr="009D2FE6" w:rsidRDefault="00906FDC" w:rsidP="007360E0">
      <w:pPr>
        <w:spacing w:line="240" w:lineRule="auto"/>
        <w:ind w:firstLine="567"/>
        <w:jc w:val="both"/>
        <w:rPr>
          <w:sz w:val="24"/>
          <w:lang w:eastAsia="ru-RU"/>
        </w:rPr>
      </w:pPr>
      <w:r w:rsidRPr="009D2FE6">
        <w:rPr>
          <w:b/>
          <w:sz w:val="24"/>
          <w:lang w:eastAsia="ru-RU"/>
        </w:rPr>
        <w:t>23.</w:t>
      </w:r>
      <w:r w:rsidR="009D2FE6" w:rsidRPr="009D2FE6">
        <w:rPr>
          <w:sz w:val="24"/>
          <w:lang w:eastAsia="ru-RU"/>
        </w:rPr>
        <w:t xml:space="preserve"> Процедурні</w:t>
      </w:r>
      <w:r w:rsidRPr="009D2FE6">
        <w:rPr>
          <w:sz w:val="24"/>
          <w:lang w:eastAsia="ru-RU"/>
        </w:rPr>
        <w:t xml:space="preserve"> питання комісія вирішує самостійно на своєму засіданні.</w:t>
      </w:r>
    </w:p>
    <w:p w:rsidR="00906FDC" w:rsidRPr="009D2FE6" w:rsidRDefault="00906FDC" w:rsidP="007360E0">
      <w:pPr>
        <w:spacing w:line="240" w:lineRule="auto"/>
        <w:ind w:firstLine="567"/>
        <w:jc w:val="both"/>
        <w:rPr>
          <w:sz w:val="24"/>
          <w:lang w:eastAsia="ru-RU"/>
        </w:rPr>
      </w:pPr>
      <w:r w:rsidRPr="009D2FE6">
        <w:rPr>
          <w:b/>
          <w:sz w:val="24"/>
          <w:lang w:eastAsia="ru-RU"/>
        </w:rPr>
        <w:t>24.</w:t>
      </w:r>
      <w:r w:rsidR="009D2FE6" w:rsidRPr="009D2FE6">
        <w:rPr>
          <w:b/>
          <w:sz w:val="24"/>
          <w:lang w:eastAsia="ru-RU"/>
        </w:rPr>
        <w:t xml:space="preserve"> </w:t>
      </w:r>
      <w:r w:rsidRPr="009D2FE6">
        <w:rPr>
          <w:sz w:val="24"/>
          <w:lang w:eastAsia="ru-RU"/>
        </w:rPr>
        <w:t>Комісія в питаннях, неврегульованих даним положенням, керується чинними нормативно-правовими актами.</w:t>
      </w:r>
    </w:p>
    <w:p w:rsidR="00906FDC" w:rsidRPr="009D2FE6" w:rsidRDefault="00906FDC" w:rsidP="00906FDC">
      <w:pPr>
        <w:spacing w:line="240" w:lineRule="auto"/>
        <w:ind w:firstLine="567"/>
        <w:jc w:val="both"/>
        <w:rPr>
          <w:sz w:val="24"/>
          <w:lang w:eastAsia="ru-RU"/>
        </w:rPr>
      </w:pPr>
    </w:p>
    <w:p w:rsidR="00906FDC" w:rsidRPr="009D2FE6" w:rsidRDefault="00906FDC" w:rsidP="00906FDC">
      <w:pPr>
        <w:spacing w:line="240" w:lineRule="auto"/>
        <w:rPr>
          <w:sz w:val="24"/>
          <w:lang w:eastAsia="ru-RU"/>
        </w:rPr>
      </w:pPr>
    </w:p>
    <w:p w:rsidR="00906FDC" w:rsidRPr="009D2FE6" w:rsidRDefault="004C010C" w:rsidP="00906FDC">
      <w:pPr>
        <w:spacing w:line="240" w:lineRule="auto"/>
        <w:rPr>
          <w:sz w:val="24"/>
          <w:lang w:eastAsia="ru-RU"/>
        </w:rPr>
      </w:pPr>
      <w:r w:rsidRPr="009D2FE6">
        <w:rPr>
          <w:sz w:val="24"/>
          <w:lang w:eastAsia="ru-RU"/>
        </w:rPr>
        <w:t xml:space="preserve">Керуючий справами виконавчого комітету                           </w:t>
      </w:r>
      <w:r w:rsidR="00906FDC" w:rsidRPr="009D2FE6">
        <w:rPr>
          <w:sz w:val="24"/>
          <w:lang w:eastAsia="ru-RU"/>
        </w:rPr>
        <w:t xml:space="preserve">           Анатолій МЕЛЬНІКОВ</w:t>
      </w:r>
    </w:p>
    <w:p w:rsidR="00906FDC" w:rsidRPr="009D2FE6" w:rsidRDefault="00906FDC" w:rsidP="00906FDC">
      <w:pPr>
        <w:spacing w:line="240" w:lineRule="auto"/>
        <w:rPr>
          <w:sz w:val="24"/>
          <w:lang w:eastAsia="ru-RU"/>
        </w:rPr>
      </w:pPr>
      <w:r w:rsidRPr="009D2FE6">
        <w:rPr>
          <w:sz w:val="24"/>
          <w:lang w:eastAsia="ru-RU"/>
        </w:rPr>
        <w:tab/>
      </w:r>
    </w:p>
    <w:p w:rsidR="00906FDC" w:rsidRPr="009D2FE6" w:rsidRDefault="00906FDC" w:rsidP="00906FDC">
      <w:pPr>
        <w:spacing w:line="240" w:lineRule="auto"/>
        <w:rPr>
          <w:sz w:val="24"/>
          <w:lang w:eastAsia="ru-RU"/>
        </w:rPr>
      </w:pPr>
    </w:p>
    <w:p w:rsidR="00906FDC" w:rsidRPr="009D2FE6" w:rsidRDefault="00906FDC"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0E06C5" w:rsidRPr="009D2FE6" w:rsidRDefault="000E06C5" w:rsidP="00906FDC">
      <w:pPr>
        <w:spacing w:line="240" w:lineRule="auto"/>
        <w:rPr>
          <w:sz w:val="24"/>
          <w:lang w:eastAsia="ru-RU"/>
        </w:rPr>
      </w:pPr>
    </w:p>
    <w:p w:rsidR="00314F3B" w:rsidRPr="009D2FE6" w:rsidRDefault="00314F3B" w:rsidP="00314F3B">
      <w:pPr>
        <w:spacing w:line="240" w:lineRule="auto"/>
        <w:ind w:left="4956" w:firstLine="708"/>
        <w:rPr>
          <w:sz w:val="24"/>
          <w:lang w:eastAsia="ru-RU"/>
        </w:rPr>
      </w:pPr>
      <w:r w:rsidRPr="009D2FE6">
        <w:rPr>
          <w:sz w:val="24"/>
          <w:lang w:eastAsia="ru-RU"/>
        </w:rPr>
        <w:t>Додаток 2</w:t>
      </w:r>
    </w:p>
    <w:p w:rsidR="00314F3B" w:rsidRPr="009D2FE6" w:rsidRDefault="00314F3B" w:rsidP="00314F3B">
      <w:pPr>
        <w:spacing w:line="240" w:lineRule="auto"/>
        <w:ind w:left="5664"/>
        <w:rPr>
          <w:sz w:val="24"/>
          <w:lang w:eastAsia="ru-RU"/>
        </w:rPr>
      </w:pPr>
      <w:r w:rsidRPr="009D2FE6">
        <w:rPr>
          <w:sz w:val="24"/>
          <w:lang w:eastAsia="ru-RU"/>
        </w:rPr>
        <w:t>до рішення виконавчого комітету</w:t>
      </w:r>
    </w:p>
    <w:p w:rsidR="00314F3B" w:rsidRPr="009D2FE6" w:rsidRDefault="00314F3B" w:rsidP="00314F3B">
      <w:pPr>
        <w:spacing w:line="240" w:lineRule="auto"/>
        <w:ind w:left="4956" w:firstLine="708"/>
        <w:rPr>
          <w:sz w:val="24"/>
          <w:lang w:eastAsia="ru-RU"/>
        </w:rPr>
      </w:pPr>
      <w:r w:rsidRPr="009D2FE6">
        <w:rPr>
          <w:sz w:val="24"/>
          <w:lang w:eastAsia="ru-RU"/>
        </w:rPr>
        <w:t>Новороздільської міської ради</w:t>
      </w:r>
    </w:p>
    <w:p w:rsidR="00906FDC" w:rsidRPr="009D2FE6" w:rsidRDefault="00314F3B" w:rsidP="000E06C5">
      <w:pPr>
        <w:spacing w:line="240" w:lineRule="auto"/>
        <w:ind w:left="4956" w:firstLine="708"/>
        <w:rPr>
          <w:sz w:val="24"/>
          <w:lang w:eastAsia="ru-RU"/>
        </w:rPr>
      </w:pPr>
      <w:r w:rsidRPr="009D2FE6">
        <w:rPr>
          <w:sz w:val="24"/>
          <w:lang w:eastAsia="ru-RU"/>
        </w:rPr>
        <w:t xml:space="preserve">№    </w:t>
      </w:r>
      <w:r w:rsidR="008A1647" w:rsidRPr="009D2FE6">
        <w:rPr>
          <w:sz w:val="24"/>
          <w:lang w:eastAsia="ru-RU"/>
        </w:rPr>
        <w:t>425</w:t>
      </w:r>
      <w:r w:rsidR="000E06C5" w:rsidRPr="009D2FE6">
        <w:rPr>
          <w:sz w:val="24"/>
          <w:lang w:eastAsia="ru-RU"/>
        </w:rPr>
        <w:t xml:space="preserve">   від   20.10.2026 року</w:t>
      </w:r>
    </w:p>
    <w:p w:rsidR="00906FDC" w:rsidRPr="009D2FE6" w:rsidRDefault="00906FDC" w:rsidP="00906FDC">
      <w:pPr>
        <w:tabs>
          <w:tab w:val="left" w:pos="5304"/>
        </w:tabs>
        <w:spacing w:line="240" w:lineRule="auto"/>
        <w:rPr>
          <w:sz w:val="22"/>
          <w:szCs w:val="22"/>
          <w:lang w:eastAsia="en-US"/>
        </w:rPr>
      </w:pPr>
      <w:r w:rsidRPr="009D2FE6">
        <w:rPr>
          <w:sz w:val="22"/>
          <w:szCs w:val="22"/>
          <w:lang w:eastAsia="en-US"/>
        </w:rPr>
        <w:tab/>
      </w:r>
    </w:p>
    <w:p w:rsidR="00906FDC" w:rsidRPr="009D2FE6" w:rsidRDefault="00906FDC" w:rsidP="00906FDC">
      <w:pPr>
        <w:tabs>
          <w:tab w:val="center" w:pos="4819"/>
          <w:tab w:val="right" w:pos="9639"/>
        </w:tabs>
        <w:spacing w:line="240" w:lineRule="auto"/>
        <w:rPr>
          <w:sz w:val="22"/>
          <w:szCs w:val="22"/>
          <w:lang w:eastAsia="en-US"/>
        </w:rPr>
      </w:pPr>
    </w:p>
    <w:p w:rsidR="00906FDC" w:rsidRPr="009D2FE6" w:rsidRDefault="00906FDC" w:rsidP="00906FDC">
      <w:pPr>
        <w:shd w:val="clear" w:color="auto" w:fill="FFFFFF"/>
        <w:spacing w:line="240" w:lineRule="auto"/>
        <w:jc w:val="center"/>
        <w:rPr>
          <w:b/>
          <w:szCs w:val="28"/>
        </w:rPr>
      </w:pPr>
      <w:r w:rsidRPr="009D2FE6">
        <w:rPr>
          <w:b/>
          <w:szCs w:val="28"/>
        </w:rPr>
        <w:t xml:space="preserve">Склад  Новороздільської міської комісії з питань евакуації </w:t>
      </w:r>
      <w:r w:rsidRPr="009D2FE6">
        <w:rPr>
          <w:szCs w:val="28"/>
        </w:rPr>
        <w:t>(35 осіб)</w:t>
      </w:r>
    </w:p>
    <w:p w:rsidR="00906FDC" w:rsidRPr="009D2FE6" w:rsidRDefault="00906FDC" w:rsidP="00906FDC">
      <w:pPr>
        <w:shd w:val="clear" w:color="auto" w:fill="FFFFFF"/>
        <w:spacing w:line="240" w:lineRule="auto"/>
        <w:jc w:val="center"/>
        <w:rPr>
          <w:b/>
          <w:szCs w:val="28"/>
        </w:rPr>
      </w:pPr>
    </w:p>
    <w:tbl>
      <w:tblPr>
        <w:tblStyle w:val="65"/>
        <w:tblW w:w="0" w:type="auto"/>
        <w:tblLook w:val="04A0" w:firstRow="1" w:lastRow="0" w:firstColumn="1" w:lastColumn="0" w:noHBand="0" w:noVBand="1"/>
      </w:tblPr>
      <w:tblGrid>
        <w:gridCol w:w="562"/>
        <w:gridCol w:w="1843"/>
        <w:gridCol w:w="2410"/>
        <w:gridCol w:w="3231"/>
        <w:gridCol w:w="1696"/>
      </w:tblGrid>
      <w:tr w:rsidR="009D2FE6" w:rsidRPr="009D2FE6" w:rsidTr="00324033">
        <w:tc>
          <w:tcPr>
            <w:tcW w:w="562" w:type="dxa"/>
          </w:tcPr>
          <w:p w:rsidR="00906FDC" w:rsidRPr="009D2FE6" w:rsidRDefault="00906FDC" w:rsidP="00906FDC">
            <w:pPr>
              <w:spacing w:line="240" w:lineRule="auto"/>
              <w:jc w:val="center"/>
              <w:rPr>
                <w:b/>
                <w:sz w:val="24"/>
                <w:lang w:eastAsia="ru-RU"/>
              </w:rPr>
            </w:pPr>
          </w:p>
          <w:p w:rsidR="00906FDC" w:rsidRPr="009D2FE6" w:rsidRDefault="00906FDC" w:rsidP="00906FDC">
            <w:pPr>
              <w:spacing w:line="240" w:lineRule="auto"/>
              <w:jc w:val="center"/>
              <w:rPr>
                <w:b/>
                <w:sz w:val="24"/>
                <w:lang w:eastAsia="ru-RU"/>
              </w:rPr>
            </w:pPr>
            <w:r w:rsidRPr="009D2FE6">
              <w:rPr>
                <w:b/>
                <w:sz w:val="24"/>
                <w:lang w:eastAsia="ru-RU"/>
              </w:rPr>
              <w:t>№</w:t>
            </w:r>
          </w:p>
          <w:p w:rsidR="00906FDC" w:rsidRPr="009D2FE6" w:rsidRDefault="00906FDC" w:rsidP="00906FDC">
            <w:pPr>
              <w:spacing w:line="240" w:lineRule="auto"/>
              <w:jc w:val="center"/>
              <w:rPr>
                <w:b/>
                <w:sz w:val="24"/>
                <w:lang w:eastAsia="ru-RU"/>
              </w:rPr>
            </w:pPr>
            <w:r w:rsidRPr="009D2FE6">
              <w:rPr>
                <w:b/>
                <w:sz w:val="24"/>
                <w:lang w:eastAsia="ru-RU"/>
              </w:rPr>
              <w:t>з/п</w:t>
            </w:r>
          </w:p>
        </w:tc>
        <w:tc>
          <w:tcPr>
            <w:tcW w:w="1843" w:type="dxa"/>
          </w:tcPr>
          <w:p w:rsidR="00906FDC" w:rsidRPr="009D2FE6" w:rsidRDefault="00906FDC" w:rsidP="00906FDC">
            <w:pPr>
              <w:spacing w:line="240" w:lineRule="auto"/>
              <w:jc w:val="center"/>
              <w:rPr>
                <w:b/>
                <w:sz w:val="24"/>
                <w:lang w:eastAsia="ru-RU"/>
              </w:rPr>
            </w:pPr>
            <w:r w:rsidRPr="009D2FE6">
              <w:rPr>
                <w:b/>
                <w:sz w:val="24"/>
                <w:lang w:eastAsia="ru-RU"/>
              </w:rPr>
              <w:t>Посада у складі</w:t>
            </w:r>
          </w:p>
          <w:p w:rsidR="00906FDC" w:rsidRPr="009D2FE6" w:rsidRDefault="00906FDC" w:rsidP="00906FDC">
            <w:pPr>
              <w:spacing w:line="240" w:lineRule="auto"/>
              <w:jc w:val="center"/>
              <w:rPr>
                <w:b/>
                <w:sz w:val="24"/>
                <w:lang w:eastAsia="ru-RU"/>
              </w:rPr>
            </w:pPr>
            <w:r w:rsidRPr="009D2FE6">
              <w:rPr>
                <w:b/>
                <w:sz w:val="24"/>
                <w:lang w:eastAsia="ru-RU"/>
              </w:rPr>
              <w:t>комісії з питань евакуації</w:t>
            </w:r>
          </w:p>
          <w:p w:rsidR="00906FDC" w:rsidRPr="009D2FE6" w:rsidRDefault="00906FDC" w:rsidP="00906FDC">
            <w:pPr>
              <w:spacing w:line="240" w:lineRule="auto"/>
              <w:jc w:val="center"/>
              <w:rPr>
                <w:b/>
                <w:sz w:val="24"/>
                <w:lang w:eastAsia="ru-RU"/>
              </w:rPr>
            </w:pPr>
          </w:p>
        </w:tc>
        <w:tc>
          <w:tcPr>
            <w:tcW w:w="2410" w:type="dxa"/>
          </w:tcPr>
          <w:p w:rsidR="00906FDC" w:rsidRPr="009D2FE6" w:rsidRDefault="00906FDC" w:rsidP="00906FDC">
            <w:pPr>
              <w:spacing w:line="240" w:lineRule="auto"/>
              <w:jc w:val="center"/>
              <w:rPr>
                <w:b/>
                <w:sz w:val="24"/>
                <w:lang w:eastAsia="ru-RU"/>
              </w:rPr>
            </w:pPr>
            <w:r w:rsidRPr="009D2FE6">
              <w:rPr>
                <w:b/>
                <w:sz w:val="24"/>
                <w:lang w:eastAsia="ru-RU"/>
              </w:rPr>
              <w:t>Прізвище, ім`я</w:t>
            </w:r>
          </w:p>
          <w:p w:rsidR="00906FDC" w:rsidRPr="009D2FE6" w:rsidRDefault="00906FDC" w:rsidP="00906FDC">
            <w:pPr>
              <w:spacing w:line="240" w:lineRule="auto"/>
              <w:jc w:val="center"/>
              <w:rPr>
                <w:b/>
                <w:sz w:val="24"/>
                <w:lang w:eastAsia="ru-RU"/>
              </w:rPr>
            </w:pPr>
            <w:r w:rsidRPr="009D2FE6">
              <w:rPr>
                <w:b/>
                <w:sz w:val="24"/>
                <w:lang w:eastAsia="ru-RU"/>
              </w:rPr>
              <w:t>та по батькові</w:t>
            </w:r>
          </w:p>
        </w:tc>
        <w:tc>
          <w:tcPr>
            <w:tcW w:w="3231" w:type="dxa"/>
          </w:tcPr>
          <w:p w:rsidR="00906FDC" w:rsidRPr="009D2FE6" w:rsidRDefault="00906FDC" w:rsidP="00906FDC">
            <w:pPr>
              <w:spacing w:line="240" w:lineRule="auto"/>
              <w:jc w:val="center"/>
              <w:rPr>
                <w:b/>
                <w:sz w:val="24"/>
                <w:lang w:eastAsia="ru-RU"/>
              </w:rPr>
            </w:pPr>
            <w:r w:rsidRPr="009D2FE6">
              <w:rPr>
                <w:b/>
                <w:sz w:val="24"/>
                <w:lang w:eastAsia="ru-RU"/>
              </w:rPr>
              <w:t>Посада на основній</w:t>
            </w:r>
          </w:p>
          <w:p w:rsidR="00906FDC" w:rsidRPr="009D2FE6" w:rsidRDefault="00906FDC" w:rsidP="00906FDC">
            <w:pPr>
              <w:spacing w:line="240" w:lineRule="auto"/>
              <w:jc w:val="center"/>
              <w:rPr>
                <w:b/>
                <w:sz w:val="24"/>
                <w:lang w:eastAsia="ru-RU"/>
              </w:rPr>
            </w:pPr>
            <w:r w:rsidRPr="009D2FE6">
              <w:rPr>
                <w:b/>
                <w:sz w:val="24"/>
                <w:lang w:eastAsia="ru-RU"/>
              </w:rPr>
              <w:t>роботі</w:t>
            </w:r>
          </w:p>
        </w:tc>
        <w:tc>
          <w:tcPr>
            <w:tcW w:w="1696" w:type="dxa"/>
          </w:tcPr>
          <w:p w:rsidR="00906FDC" w:rsidRPr="009D2FE6" w:rsidRDefault="00906FDC" w:rsidP="00906FDC">
            <w:pPr>
              <w:spacing w:line="240" w:lineRule="auto"/>
              <w:jc w:val="center"/>
              <w:rPr>
                <w:b/>
                <w:sz w:val="24"/>
                <w:lang w:eastAsia="ru-RU"/>
              </w:rPr>
            </w:pPr>
          </w:p>
          <w:p w:rsidR="00906FDC" w:rsidRPr="009D2FE6" w:rsidRDefault="00906FDC" w:rsidP="00906FDC">
            <w:pPr>
              <w:spacing w:line="240" w:lineRule="auto"/>
              <w:jc w:val="center"/>
              <w:rPr>
                <w:b/>
                <w:sz w:val="24"/>
                <w:lang w:eastAsia="ru-RU"/>
              </w:rPr>
            </w:pPr>
            <w:r w:rsidRPr="009D2FE6">
              <w:rPr>
                <w:b/>
                <w:sz w:val="24"/>
                <w:lang w:eastAsia="ru-RU"/>
              </w:rPr>
              <w:t>№ телефону</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w:t>
            </w:r>
          </w:p>
        </w:tc>
        <w:tc>
          <w:tcPr>
            <w:tcW w:w="1843" w:type="dxa"/>
          </w:tcPr>
          <w:p w:rsidR="00906FDC" w:rsidRPr="009D2FE6" w:rsidRDefault="00906FDC" w:rsidP="00906FDC">
            <w:pPr>
              <w:spacing w:line="240" w:lineRule="auto"/>
              <w:rPr>
                <w:sz w:val="24"/>
                <w:lang w:eastAsia="ru-RU"/>
              </w:rPr>
            </w:pPr>
            <w:r w:rsidRPr="009D2FE6">
              <w:rPr>
                <w:sz w:val="24"/>
                <w:lang w:eastAsia="ru-RU"/>
              </w:rPr>
              <w:t>Голова комісії</w:t>
            </w:r>
          </w:p>
          <w:p w:rsidR="00906FDC" w:rsidRPr="009D2FE6" w:rsidRDefault="00906FDC" w:rsidP="00906FDC">
            <w:pPr>
              <w:spacing w:line="240" w:lineRule="auto"/>
              <w:rPr>
                <w:sz w:val="24"/>
                <w:lang w:eastAsia="ru-RU"/>
              </w:rPr>
            </w:pPr>
            <w:r w:rsidRPr="009D2FE6">
              <w:rPr>
                <w:sz w:val="24"/>
                <w:lang w:eastAsia="ru-RU"/>
              </w:rPr>
              <w:t xml:space="preserve"> </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Гулій</w:t>
            </w:r>
          </w:p>
          <w:p w:rsidR="00906FDC" w:rsidRPr="009D2FE6" w:rsidRDefault="00906FDC" w:rsidP="00906FDC">
            <w:pPr>
              <w:spacing w:line="240" w:lineRule="auto"/>
              <w:jc w:val="center"/>
              <w:rPr>
                <w:sz w:val="24"/>
                <w:lang w:eastAsia="ru-RU"/>
              </w:rPr>
            </w:pPr>
            <w:r w:rsidRPr="009D2FE6">
              <w:rPr>
                <w:sz w:val="24"/>
                <w:lang w:eastAsia="ru-RU"/>
              </w:rPr>
              <w:t>Михайло Миронович</w:t>
            </w:r>
          </w:p>
          <w:p w:rsidR="00906FDC" w:rsidRPr="009D2FE6" w:rsidRDefault="00906FDC" w:rsidP="00906FDC">
            <w:pPr>
              <w:spacing w:line="240" w:lineRule="auto"/>
              <w:jc w:val="center"/>
              <w:rPr>
                <w:sz w:val="24"/>
                <w:lang w:eastAsia="ru-RU"/>
              </w:rPr>
            </w:pPr>
          </w:p>
        </w:tc>
        <w:tc>
          <w:tcPr>
            <w:tcW w:w="3231" w:type="dxa"/>
          </w:tcPr>
          <w:p w:rsidR="00906FDC" w:rsidRPr="009D2FE6" w:rsidRDefault="00906FDC" w:rsidP="00906FDC">
            <w:pPr>
              <w:spacing w:line="240" w:lineRule="auto"/>
              <w:rPr>
                <w:sz w:val="24"/>
                <w:lang w:eastAsia="ru-RU"/>
              </w:rPr>
            </w:pPr>
            <w:r w:rsidRPr="009D2FE6">
              <w:rPr>
                <w:sz w:val="24"/>
                <w:lang w:eastAsia="ru-RU"/>
              </w:rPr>
              <w:t>перший заступник міського голови</w:t>
            </w:r>
          </w:p>
        </w:tc>
        <w:tc>
          <w:tcPr>
            <w:tcW w:w="1696" w:type="dxa"/>
            <w:vAlign w:val="center"/>
          </w:tcPr>
          <w:p w:rsidR="00906FDC" w:rsidRPr="009D2FE6" w:rsidRDefault="00906FDC" w:rsidP="00906FDC">
            <w:pPr>
              <w:spacing w:line="240" w:lineRule="auto"/>
              <w:rPr>
                <w:sz w:val="24"/>
                <w:lang w:eastAsia="ru-RU"/>
              </w:rPr>
            </w:pPr>
            <w:r w:rsidRPr="009D2FE6">
              <w:rPr>
                <w:sz w:val="24"/>
                <w:lang w:eastAsia="ru-RU"/>
              </w:rPr>
              <w:t>0973067002</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w:t>
            </w:r>
          </w:p>
        </w:tc>
        <w:tc>
          <w:tcPr>
            <w:tcW w:w="1843" w:type="dxa"/>
          </w:tcPr>
          <w:p w:rsidR="00906FDC" w:rsidRPr="009D2FE6" w:rsidRDefault="00906FDC" w:rsidP="00906FDC">
            <w:pPr>
              <w:spacing w:line="240" w:lineRule="auto"/>
              <w:rPr>
                <w:sz w:val="24"/>
                <w:lang w:eastAsia="ru-RU"/>
              </w:rPr>
            </w:pPr>
            <w:r w:rsidRPr="009D2FE6">
              <w:rPr>
                <w:sz w:val="24"/>
                <w:lang w:eastAsia="ru-RU"/>
              </w:rPr>
              <w:t>Заступник</w:t>
            </w:r>
          </w:p>
          <w:p w:rsidR="00906FDC" w:rsidRPr="009D2FE6" w:rsidRDefault="00906FDC" w:rsidP="00906FDC">
            <w:pPr>
              <w:spacing w:line="240" w:lineRule="auto"/>
              <w:rPr>
                <w:sz w:val="24"/>
                <w:lang w:eastAsia="ru-RU"/>
              </w:rPr>
            </w:pPr>
            <w:r w:rsidRPr="009D2FE6">
              <w:rPr>
                <w:sz w:val="24"/>
                <w:lang w:eastAsia="ru-RU"/>
              </w:rPr>
              <w:t>голови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Мельніков</w:t>
            </w:r>
          </w:p>
          <w:p w:rsidR="00906FDC" w:rsidRPr="009D2FE6" w:rsidRDefault="00906FDC" w:rsidP="00906FDC">
            <w:pPr>
              <w:spacing w:line="240" w:lineRule="auto"/>
              <w:jc w:val="center"/>
              <w:rPr>
                <w:sz w:val="24"/>
                <w:lang w:eastAsia="ru-RU"/>
              </w:rPr>
            </w:pPr>
            <w:r w:rsidRPr="009D2FE6">
              <w:rPr>
                <w:sz w:val="24"/>
                <w:lang w:eastAsia="ru-RU"/>
              </w:rPr>
              <w:t>Анатолій Васильович</w:t>
            </w:r>
          </w:p>
        </w:tc>
        <w:tc>
          <w:tcPr>
            <w:tcW w:w="3231" w:type="dxa"/>
          </w:tcPr>
          <w:p w:rsidR="00906FDC" w:rsidRPr="009D2FE6" w:rsidRDefault="00906FDC" w:rsidP="00906FDC">
            <w:pPr>
              <w:spacing w:line="240" w:lineRule="auto"/>
              <w:rPr>
                <w:sz w:val="24"/>
                <w:lang w:eastAsia="ru-RU"/>
              </w:rPr>
            </w:pPr>
            <w:r w:rsidRPr="009D2FE6">
              <w:rPr>
                <w:sz w:val="24"/>
                <w:lang w:eastAsia="ru-RU"/>
              </w:rPr>
              <w:t>керуючий справами виконавчого комітету міської ради</w:t>
            </w:r>
          </w:p>
        </w:tc>
        <w:tc>
          <w:tcPr>
            <w:tcW w:w="1696" w:type="dxa"/>
            <w:vAlign w:val="center"/>
          </w:tcPr>
          <w:p w:rsidR="00906FDC" w:rsidRPr="009D2FE6" w:rsidRDefault="00906FDC" w:rsidP="00906FDC">
            <w:pPr>
              <w:spacing w:line="240" w:lineRule="auto"/>
              <w:rPr>
                <w:sz w:val="24"/>
                <w:lang w:eastAsia="ru-RU"/>
              </w:rPr>
            </w:pPr>
            <w:r w:rsidRPr="009D2FE6">
              <w:rPr>
                <w:sz w:val="24"/>
                <w:lang w:eastAsia="ru-RU"/>
              </w:rPr>
              <w:t>0973229191</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3</w:t>
            </w:r>
          </w:p>
        </w:tc>
        <w:tc>
          <w:tcPr>
            <w:tcW w:w="1843" w:type="dxa"/>
          </w:tcPr>
          <w:p w:rsidR="00906FDC" w:rsidRPr="009D2FE6" w:rsidRDefault="00906FDC" w:rsidP="00906FDC">
            <w:pPr>
              <w:spacing w:line="240" w:lineRule="auto"/>
              <w:rPr>
                <w:sz w:val="24"/>
                <w:lang w:eastAsia="ru-RU"/>
              </w:rPr>
            </w:pPr>
            <w:r w:rsidRPr="009D2FE6">
              <w:rPr>
                <w:sz w:val="24"/>
                <w:lang w:eastAsia="ru-RU"/>
              </w:rPr>
              <w:t xml:space="preserve">Заступник </w:t>
            </w:r>
          </w:p>
          <w:p w:rsidR="00906FDC" w:rsidRPr="009D2FE6" w:rsidRDefault="00906FDC" w:rsidP="00906FDC">
            <w:pPr>
              <w:spacing w:line="240" w:lineRule="auto"/>
              <w:rPr>
                <w:sz w:val="24"/>
                <w:lang w:eastAsia="ru-RU"/>
              </w:rPr>
            </w:pPr>
            <w:r w:rsidRPr="009D2FE6">
              <w:rPr>
                <w:sz w:val="24"/>
                <w:lang w:eastAsia="ru-RU"/>
              </w:rPr>
              <w:t>голови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Білоус</w:t>
            </w:r>
          </w:p>
          <w:p w:rsidR="00906FDC" w:rsidRPr="009D2FE6" w:rsidRDefault="00906FDC" w:rsidP="00906FDC">
            <w:pPr>
              <w:spacing w:line="240" w:lineRule="auto"/>
              <w:jc w:val="center"/>
              <w:rPr>
                <w:sz w:val="24"/>
                <w:lang w:eastAsia="ru-RU"/>
              </w:rPr>
            </w:pPr>
            <w:r w:rsidRPr="009D2FE6">
              <w:rPr>
                <w:sz w:val="24"/>
                <w:lang w:eastAsia="ru-RU"/>
              </w:rPr>
              <w:t>Андрій Михайлович</w:t>
            </w:r>
          </w:p>
        </w:tc>
        <w:tc>
          <w:tcPr>
            <w:tcW w:w="3231" w:type="dxa"/>
          </w:tcPr>
          <w:p w:rsidR="00906FDC" w:rsidRPr="009D2FE6" w:rsidRDefault="00906FDC" w:rsidP="00906FDC">
            <w:pPr>
              <w:spacing w:line="240" w:lineRule="auto"/>
              <w:rPr>
                <w:sz w:val="24"/>
                <w:lang w:eastAsia="ru-RU"/>
              </w:rPr>
            </w:pPr>
            <w:r w:rsidRPr="009D2FE6">
              <w:rPr>
                <w:sz w:val="24"/>
                <w:lang w:eastAsia="ru-RU"/>
              </w:rPr>
              <w:t>начальник Управління житлово-комунального господарства</w:t>
            </w:r>
          </w:p>
        </w:tc>
        <w:tc>
          <w:tcPr>
            <w:tcW w:w="1696" w:type="dxa"/>
            <w:vAlign w:val="center"/>
          </w:tcPr>
          <w:p w:rsidR="00906FDC" w:rsidRPr="009D2FE6" w:rsidRDefault="00906FDC" w:rsidP="00906FDC">
            <w:pPr>
              <w:spacing w:line="240" w:lineRule="auto"/>
              <w:rPr>
                <w:sz w:val="24"/>
                <w:lang w:eastAsia="ru-RU"/>
              </w:rPr>
            </w:pPr>
            <w:r w:rsidRPr="009D2FE6">
              <w:rPr>
                <w:sz w:val="24"/>
                <w:lang w:eastAsia="ru-RU"/>
              </w:rPr>
              <w:t>068 0551076</w:t>
            </w:r>
          </w:p>
          <w:p w:rsidR="00906FDC" w:rsidRPr="009D2FE6" w:rsidRDefault="00906FDC" w:rsidP="00906FDC">
            <w:pPr>
              <w:spacing w:line="240" w:lineRule="auto"/>
              <w:rPr>
                <w:sz w:val="24"/>
                <w:lang w:eastAsia="ru-RU"/>
              </w:rPr>
            </w:pPr>
          </w:p>
          <w:p w:rsidR="00906FDC" w:rsidRPr="009D2FE6" w:rsidRDefault="00906FDC" w:rsidP="00906FDC">
            <w:pPr>
              <w:spacing w:line="240" w:lineRule="auto"/>
              <w:rPr>
                <w:sz w:val="24"/>
                <w:lang w:eastAsia="ru-RU"/>
              </w:rPr>
            </w:pP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4</w:t>
            </w:r>
          </w:p>
        </w:tc>
        <w:tc>
          <w:tcPr>
            <w:tcW w:w="1843" w:type="dxa"/>
          </w:tcPr>
          <w:p w:rsidR="00906FDC" w:rsidRPr="009D2FE6" w:rsidRDefault="00906FDC" w:rsidP="00906FDC">
            <w:pPr>
              <w:spacing w:line="240" w:lineRule="auto"/>
              <w:rPr>
                <w:sz w:val="24"/>
                <w:lang w:eastAsia="ru-RU"/>
              </w:rPr>
            </w:pPr>
            <w:r w:rsidRPr="009D2FE6">
              <w:rPr>
                <w:sz w:val="24"/>
                <w:lang w:eastAsia="ru-RU"/>
              </w:rPr>
              <w:t>Секретар</w:t>
            </w:r>
          </w:p>
          <w:p w:rsidR="00906FDC" w:rsidRPr="009D2FE6" w:rsidRDefault="00906FDC" w:rsidP="00906FDC">
            <w:pPr>
              <w:spacing w:line="240" w:lineRule="auto"/>
              <w:rPr>
                <w:sz w:val="24"/>
                <w:lang w:eastAsia="ru-RU"/>
              </w:rPr>
            </w:pPr>
            <w:r w:rsidRPr="009D2FE6">
              <w:rPr>
                <w:sz w:val="24"/>
                <w:lang w:eastAsia="ru-RU"/>
              </w:rPr>
              <w:t>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Скоропад</w:t>
            </w:r>
          </w:p>
          <w:p w:rsidR="00906FDC" w:rsidRPr="009D2FE6" w:rsidRDefault="00906FDC" w:rsidP="00906FDC">
            <w:pPr>
              <w:spacing w:line="240" w:lineRule="auto"/>
              <w:jc w:val="center"/>
              <w:rPr>
                <w:sz w:val="24"/>
                <w:lang w:eastAsia="ru-RU"/>
              </w:rPr>
            </w:pPr>
            <w:r w:rsidRPr="009D2FE6">
              <w:rPr>
                <w:sz w:val="24"/>
                <w:lang w:eastAsia="ru-RU"/>
              </w:rPr>
              <w:t>Уляна Миронівна</w:t>
            </w:r>
          </w:p>
        </w:tc>
        <w:tc>
          <w:tcPr>
            <w:tcW w:w="3231" w:type="dxa"/>
          </w:tcPr>
          <w:p w:rsidR="00906FDC" w:rsidRPr="009D2FE6" w:rsidRDefault="00906FDC" w:rsidP="00906FDC">
            <w:pPr>
              <w:spacing w:line="240" w:lineRule="auto"/>
              <w:rPr>
                <w:sz w:val="24"/>
                <w:lang w:eastAsia="ru-RU"/>
              </w:rPr>
            </w:pPr>
            <w:r w:rsidRPr="009D2FE6">
              <w:rPr>
                <w:sz w:val="24"/>
                <w:lang w:eastAsia="ru-RU"/>
              </w:rPr>
              <w:t>начальник відділу з питань надзвичайних ситуацій, правоохоронної та обороно-мобілізаційної роботи</w:t>
            </w:r>
          </w:p>
        </w:tc>
        <w:tc>
          <w:tcPr>
            <w:tcW w:w="1696" w:type="dxa"/>
            <w:vAlign w:val="center"/>
          </w:tcPr>
          <w:p w:rsidR="00906FDC" w:rsidRPr="009D2FE6" w:rsidRDefault="00906FDC" w:rsidP="00906FDC">
            <w:pPr>
              <w:spacing w:line="240" w:lineRule="auto"/>
              <w:rPr>
                <w:sz w:val="24"/>
                <w:lang w:eastAsia="ru-RU"/>
              </w:rPr>
            </w:pPr>
            <w:r w:rsidRPr="009D2FE6">
              <w:rPr>
                <w:sz w:val="24"/>
                <w:lang w:eastAsia="ru-RU"/>
              </w:rPr>
              <w:t>097 474 5515</w:t>
            </w:r>
          </w:p>
          <w:p w:rsidR="00906FDC" w:rsidRPr="009D2FE6" w:rsidRDefault="00906FDC" w:rsidP="00906FDC">
            <w:pPr>
              <w:spacing w:line="240" w:lineRule="auto"/>
              <w:rPr>
                <w:sz w:val="24"/>
                <w:lang w:eastAsia="ru-RU"/>
              </w:rPr>
            </w:pPr>
          </w:p>
          <w:p w:rsidR="00906FDC" w:rsidRPr="009D2FE6" w:rsidRDefault="00906FDC" w:rsidP="00906FDC">
            <w:pPr>
              <w:spacing w:line="240" w:lineRule="auto"/>
              <w:rPr>
                <w:sz w:val="24"/>
                <w:lang w:eastAsia="ru-RU"/>
              </w:rPr>
            </w:pPr>
          </w:p>
          <w:p w:rsidR="00906FDC" w:rsidRPr="009D2FE6" w:rsidRDefault="00906FDC" w:rsidP="00906FDC">
            <w:pPr>
              <w:spacing w:line="240" w:lineRule="auto"/>
              <w:rPr>
                <w:sz w:val="24"/>
                <w:lang w:eastAsia="ru-RU"/>
              </w:rPr>
            </w:pPr>
          </w:p>
        </w:tc>
      </w:tr>
      <w:tr w:rsidR="009D2FE6" w:rsidRPr="009D2FE6" w:rsidTr="00324033">
        <w:tc>
          <w:tcPr>
            <w:tcW w:w="9742" w:type="dxa"/>
            <w:gridSpan w:val="5"/>
          </w:tcPr>
          <w:p w:rsidR="00906FDC" w:rsidRPr="009D2FE6" w:rsidRDefault="00906FDC" w:rsidP="00906FDC">
            <w:pPr>
              <w:spacing w:line="240" w:lineRule="auto"/>
              <w:jc w:val="center"/>
              <w:rPr>
                <w:b/>
                <w:sz w:val="24"/>
              </w:rPr>
            </w:pPr>
            <w:r w:rsidRPr="009D2FE6">
              <w:rPr>
                <w:b/>
                <w:sz w:val="24"/>
              </w:rPr>
              <w:t>Група зв’язку, оповіщення та охорони громадського порядку (8 осіб)</w:t>
            </w:r>
          </w:p>
          <w:p w:rsidR="00906FDC" w:rsidRPr="009D2FE6" w:rsidRDefault="00906FDC" w:rsidP="00906FDC">
            <w:pPr>
              <w:spacing w:line="240" w:lineRule="auto"/>
              <w:jc w:val="center"/>
              <w:rPr>
                <w:sz w:val="24"/>
                <w:lang w:eastAsia="ru-RU"/>
              </w:rPr>
            </w:pP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5</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 керівник групи</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Ратич</w:t>
            </w:r>
          </w:p>
          <w:p w:rsidR="00906FDC" w:rsidRPr="009D2FE6" w:rsidRDefault="00906FDC" w:rsidP="00906FDC">
            <w:pPr>
              <w:spacing w:line="240" w:lineRule="auto"/>
              <w:jc w:val="center"/>
              <w:rPr>
                <w:sz w:val="24"/>
                <w:lang w:eastAsia="ru-RU"/>
              </w:rPr>
            </w:pPr>
            <w:r w:rsidRPr="009D2FE6">
              <w:rPr>
                <w:sz w:val="24"/>
                <w:lang w:eastAsia="ru-RU"/>
              </w:rPr>
              <w:t>Микола Михайлович</w:t>
            </w:r>
          </w:p>
        </w:tc>
        <w:tc>
          <w:tcPr>
            <w:tcW w:w="3231" w:type="dxa"/>
          </w:tcPr>
          <w:p w:rsidR="00906FDC" w:rsidRPr="009D2FE6" w:rsidRDefault="00906FDC" w:rsidP="00906FDC">
            <w:pPr>
              <w:spacing w:line="240" w:lineRule="auto"/>
              <w:rPr>
                <w:sz w:val="24"/>
                <w:lang w:eastAsia="ru-RU"/>
              </w:rPr>
            </w:pPr>
            <w:r w:rsidRPr="009D2FE6">
              <w:rPr>
                <w:rFonts w:eastAsia="Calibri"/>
                <w:sz w:val="24"/>
                <w:lang w:eastAsia="ru-RU"/>
              </w:rPr>
              <w:t xml:space="preserve">головний спеціаліст відділу з питань надзвичайних ситуа-цій, правоохоронної та оборонно-мобілізаційної роботи </w:t>
            </w:r>
          </w:p>
        </w:tc>
        <w:tc>
          <w:tcPr>
            <w:tcW w:w="1696" w:type="dxa"/>
          </w:tcPr>
          <w:p w:rsidR="00906FDC" w:rsidRPr="009D2FE6" w:rsidRDefault="00906FDC" w:rsidP="00906FDC">
            <w:pPr>
              <w:spacing w:line="240" w:lineRule="auto"/>
              <w:rPr>
                <w:sz w:val="24"/>
                <w:lang w:eastAsia="ru-RU"/>
              </w:rPr>
            </w:pPr>
            <w:r w:rsidRPr="009D2FE6">
              <w:rPr>
                <w:sz w:val="24"/>
                <w:lang w:eastAsia="ru-RU"/>
              </w:rPr>
              <w:t>096 468 9142</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6</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Яковець</w:t>
            </w:r>
          </w:p>
          <w:p w:rsidR="00906FDC" w:rsidRPr="009D2FE6" w:rsidRDefault="00906FDC" w:rsidP="00906FDC">
            <w:pPr>
              <w:spacing w:line="240" w:lineRule="auto"/>
              <w:jc w:val="center"/>
              <w:rPr>
                <w:sz w:val="24"/>
                <w:lang w:eastAsia="ru-RU"/>
              </w:rPr>
            </w:pPr>
            <w:r w:rsidRPr="009D2FE6">
              <w:rPr>
                <w:sz w:val="24"/>
                <w:lang w:eastAsia="ru-RU"/>
              </w:rPr>
              <w:t>Петро Орестович</w:t>
            </w:r>
          </w:p>
          <w:p w:rsidR="00906FDC" w:rsidRPr="009D2FE6" w:rsidRDefault="00906FDC" w:rsidP="00906FDC">
            <w:pPr>
              <w:spacing w:line="240" w:lineRule="auto"/>
              <w:rPr>
                <w:sz w:val="24"/>
                <w:lang w:eastAsia="ru-RU"/>
              </w:rPr>
            </w:pPr>
          </w:p>
        </w:tc>
        <w:tc>
          <w:tcPr>
            <w:tcW w:w="3231" w:type="dxa"/>
          </w:tcPr>
          <w:p w:rsidR="00906FDC" w:rsidRPr="009D2FE6" w:rsidRDefault="00906FDC" w:rsidP="00906FDC">
            <w:pPr>
              <w:spacing w:line="240" w:lineRule="auto"/>
              <w:rPr>
                <w:sz w:val="24"/>
                <w:lang w:eastAsia="ru-RU"/>
              </w:rPr>
            </w:pPr>
            <w:r w:rsidRPr="009D2FE6">
              <w:rPr>
                <w:sz w:val="24"/>
                <w:lang w:eastAsia="ru-RU"/>
              </w:rPr>
              <w:t xml:space="preserve">заступник начальника </w:t>
            </w:r>
            <w:r w:rsidRPr="009D2FE6">
              <w:rPr>
                <w:sz w:val="24"/>
              </w:rPr>
              <w:t>відділу поліцейської діяльності № 1 Стрийського районного управління поліції ГУ НП у Л/о</w:t>
            </w:r>
          </w:p>
        </w:tc>
        <w:tc>
          <w:tcPr>
            <w:tcW w:w="1696" w:type="dxa"/>
          </w:tcPr>
          <w:p w:rsidR="00906FDC" w:rsidRPr="009D2FE6" w:rsidRDefault="00906FDC" w:rsidP="00906FDC">
            <w:pPr>
              <w:spacing w:line="240" w:lineRule="auto"/>
              <w:rPr>
                <w:sz w:val="24"/>
                <w:lang w:eastAsia="ru-RU"/>
              </w:rPr>
            </w:pPr>
            <w:r w:rsidRPr="009D2FE6">
              <w:rPr>
                <w:sz w:val="24"/>
                <w:lang w:eastAsia="ru-RU"/>
              </w:rPr>
              <w:t>066 511 3489</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7</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Павлюх</w:t>
            </w:r>
          </w:p>
          <w:p w:rsidR="00906FDC" w:rsidRPr="009D2FE6" w:rsidRDefault="00906FDC" w:rsidP="00906FDC">
            <w:pPr>
              <w:spacing w:line="240" w:lineRule="auto"/>
              <w:jc w:val="center"/>
              <w:rPr>
                <w:sz w:val="24"/>
                <w:lang w:eastAsia="ru-RU"/>
              </w:rPr>
            </w:pPr>
            <w:r w:rsidRPr="009D2FE6">
              <w:rPr>
                <w:sz w:val="24"/>
                <w:lang w:eastAsia="ru-RU"/>
              </w:rPr>
              <w:t>Святослав Тарасович</w:t>
            </w:r>
          </w:p>
        </w:tc>
        <w:tc>
          <w:tcPr>
            <w:tcW w:w="3231" w:type="dxa"/>
          </w:tcPr>
          <w:p w:rsidR="00906FDC" w:rsidRPr="009D2FE6" w:rsidRDefault="00906FDC" w:rsidP="00906FDC">
            <w:pPr>
              <w:spacing w:line="240" w:lineRule="auto"/>
              <w:rPr>
                <w:sz w:val="24"/>
                <w:lang w:eastAsia="ru-RU"/>
              </w:rPr>
            </w:pPr>
            <w:r w:rsidRPr="009D2FE6">
              <w:rPr>
                <w:sz w:val="24"/>
                <w:lang w:eastAsia="ru-RU"/>
              </w:rPr>
              <w:t>заступник начальника 11 ДПРЧ 6 ДПР3  ГУ ДСНС України у Л/о</w:t>
            </w:r>
          </w:p>
        </w:tc>
        <w:tc>
          <w:tcPr>
            <w:tcW w:w="1696" w:type="dxa"/>
          </w:tcPr>
          <w:p w:rsidR="00906FDC" w:rsidRPr="009D2FE6" w:rsidRDefault="00906FDC" w:rsidP="00906FDC">
            <w:pPr>
              <w:spacing w:line="240" w:lineRule="auto"/>
              <w:rPr>
                <w:sz w:val="24"/>
                <w:lang w:eastAsia="ru-RU"/>
              </w:rPr>
            </w:pPr>
            <w:r w:rsidRPr="009D2FE6">
              <w:rPr>
                <w:sz w:val="24"/>
                <w:lang w:eastAsia="ru-RU"/>
              </w:rPr>
              <w:t>063 107 1018</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8</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Мельніков</w:t>
            </w:r>
          </w:p>
          <w:p w:rsidR="00906FDC" w:rsidRPr="009D2FE6" w:rsidRDefault="00906FDC" w:rsidP="00906FDC">
            <w:pPr>
              <w:spacing w:line="240" w:lineRule="auto"/>
              <w:jc w:val="center"/>
              <w:rPr>
                <w:sz w:val="24"/>
                <w:lang w:eastAsia="ru-RU"/>
              </w:rPr>
            </w:pPr>
            <w:r w:rsidRPr="009D2FE6">
              <w:rPr>
                <w:sz w:val="24"/>
                <w:lang w:eastAsia="ru-RU"/>
              </w:rPr>
              <w:t>Юрій Анатолійович</w:t>
            </w:r>
          </w:p>
        </w:tc>
        <w:tc>
          <w:tcPr>
            <w:tcW w:w="3231" w:type="dxa"/>
          </w:tcPr>
          <w:p w:rsidR="00906FDC" w:rsidRPr="009D2FE6" w:rsidRDefault="00906FDC" w:rsidP="00906FDC">
            <w:pPr>
              <w:spacing w:line="240" w:lineRule="auto"/>
              <w:rPr>
                <w:sz w:val="24"/>
                <w:lang w:eastAsia="ru-RU"/>
              </w:rPr>
            </w:pPr>
            <w:r w:rsidRPr="009D2FE6">
              <w:rPr>
                <w:sz w:val="24"/>
              </w:rPr>
              <w:t>начальника відділу інформаційно -технічного забезпечення та зв</w:t>
            </w:r>
            <w:r w:rsidRPr="009D2FE6">
              <w:rPr>
                <w:sz w:val="24"/>
                <w:lang w:val="ru-RU"/>
              </w:rPr>
              <w:t>’</w:t>
            </w:r>
            <w:r w:rsidRPr="009D2FE6">
              <w:rPr>
                <w:sz w:val="24"/>
              </w:rPr>
              <w:t>язків з громадськістю</w:t>
            </w:r>
          </w:p>
        </w:tc>
        <w:tc>
          <w:tcPr>
            <w:tcW w:w="1696" w:type="dxa"/>
          </w:tcPr>
          <w:p w:rsidR="00906FDC" w:rsidRPr="009D2FE6" w:rsidRDefault="00906FDC" w:rsidP="00906FDC">
            <w:pPr>
              <w:spacing w:line="240" w:lineRule="auto"/>
              <w:rPr>
                <w:sz w:val="24"/>
                <w:lang w:eastAsia="ru-RU"/>
              </w:rPr>
            </w:pPr>
            <w:r w:rsidRPr="009D2FE6">
              <w:rPr>
                <w:sz w:val="24"/>
                <w:lang w:eastAsia="ru-RU"/>
              </w:rPr>
              <w:t>098 523 1435</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9</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 xml:space="preserve">Шрібак </w:t>
            </w:r>
          </w:p>
          <w:p w:rsidR="00906FDC" w:rsidRPr="009D2FE6" w:rsidRDefault="00906FDC" w:rsidP="00906FDC">
            <w:pPr>
              <w:spacing w:line="240" w:lineRule="auto"/>
              <w:jc w:val="center"/>
              <w:rPr>
                <w:sz w:val="24"/>
                <w:lang w:eastAsia="ru-RU"/>
              </w:rPr>
            </w:pPr>
            <w:r w:rsidRPr="009D2FE6">
              <w:rPr>
                <w:sz w:val="24"/>
                <w:lang w:eastAsia="ru-RU"/>
              </w:rPr>
              <w:t>Володимир Іванович</w:t>
            </w:r>
          </w:p>
        </w:tc>
        <w:tc>
          <w:tcPr>
            <w:tcW w:w="3231" w:type="dxa"/>
          </w:tcPr>
          <w:p w:rsidR="00906FDC" w:rsidRPr="009D2FE6" w:rsidRDefault="00906FDC" w:rsidP="00906FDC">
            <w:pPr>
              <w:tabs>
                <w:tab w:val="left" w:pos="851"/>
                <w:tab w:val="left" w:pos="993"/>
              </w:tabs>
              <w:spacing w:line="240" w:lineRule="auto"/>
              <w:contextualSpacing/>
              <w:jc w:val="both"/>
              <w:rPr>
                <w:sz w:val="24"/>
                <w:lang w:eastAsia="ru-RU"/>
              </w:rPr>
            </w:pPr>
            <w:r w:rsidRPr="009D2FE6">
              <w:rPr>
                <w:sz w:val="24"/>
                <w:lang w:eastAsia="ru-RU"/>
              </w:rPr>
              <w:t xml:space="preserve">начальника відділу ведення державного реєстру виборців </w:t>
            </w:r>
          </w:p>
        </w:tc>
        <w:tc>
          <w:tcPr>
            <w:tcW w:w="1696" w:type="dxa"/>
          </w:tcPr>
          <w:p w:rsidR="00906FDC" w:rsidRPr="009D2FE6" w:rsidRDefault="00906FDC" w:rsidP="00906FDC">
            <w:pPr>
              <w:spacing w:line="240" w:lineRule="auto"/>
              <w:rPr>
                <w:sz w:val="24"/>
                <w:lang w:eastAsia="ru-RU"/>
              </w:rPr>
            </w:pPr>
            <w:r w:rsidRPr="009D2FE6">
              <w:rPr>
                <w:sz w:val="24"/>
                <w:lang w:eastAsia="ru-RU"/>
              </w:rPr>
              <w:t>093 254 3116</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10</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 xml:space="preserve">Грохола  </w:t>
            </w:r>
          </w:p>
          <w:p w:rsidR="00906FDC" w:rsidRPr="009D2FE6" w:rsidRDefault="00906FDC" w:rsidP="00906FDC">
            <w:pPr>
              <w:spacing w:line="240" w:lineRule="auto"/>
              <w:jc w:val="center"/>
              <w:rPr>
                <w:sz w:val="24"/>
                <w:lang w:eastAsia="ru-RU"/>
              </w:rPr>
            </w:pPr>
            <w:r w:rsidRPr="009D2FE6">
              <w:rPr>
                <w:sz w:val="24"/>
                <w:lang w:eastAsia="ru-RU"/>
              </w:rPr>
              <w:t>Віталій Зіновійович</w:t>
            </w:r>
          </w:p>
        </w:tc>
        <w:tc>
          <w:tcPr>
            <w:tcW w:w="3231" w:type="dxa"/>
          </w:tcPr>
          <w:p w:rsidR="00906FDC" w:rsidRPr="009D2FE6" w:rsidRDefault="00906FDC" w:rsidP="00906FDC">
            <w:pPr>
              <w:spacing w:line="240" w:lineRule="auto"/>
              <w:rPr>
                <w:bCs/>
                <w:sz w:val="24"/>
                <w:lang w:eastAsia="ru-RU"/>
              </w:rPr>
            </w:pPr>
            <w:r w:rsidRPr="009D2FE6">
              <w:rPr>
                <w:sz w:val="24"/>
                <w:lang w:eastAsia="ru-RU"/>
              </w:rPr>
              <w:t>директор ТОВ</w:t>
            </w:r>
            <w:r w:rsidRPr="009D2FE6">
              <w:rPr>
                <w:b/>
                <w:sz w:val="24"/>
                <w:lang w:eastAsia="ru-RU"/>
              </w:rPr>
              <w:t xml:space="preserve"> </w:t>
            </w:r>
            <w:r w:rsidRPr="009D2FE6">
              <w:rPr>
                <w:b/>
                <w:bCs/>
                <w:sz w:val="24"/>
                <w:lang w:eastAsia="ru-RU"/>
              </w:rPr>
              <w:t>«НОВІТНІ ІНФОРМАЦІЙНІ МЕРЕЖІ-НІМ»</w:t>
            </w:r>
          </w:p>
          <w:p w:rsidR="00906FDC" w:rsidRPr="009D2FE6" w:rsidRDefault="00906FDC" w:rsidP="00906FDC">
            <w:pPr>
              <w:spacing w:line="240" w:lineRule="auto"/>
              <w:rPr>
                <w:b/>
                <w:sz w:val="24"/>
                <w:lang w:eastAsia="ru-RU"/>
              </w:rPr>
            </w:pPr>
          </w:p>
        </w:tc>
        <w:tc>
          <w:tcPr>
            <w:tcW w:w="1696" w:type="dxa"/>
          </w:tcPr>
          <w:p w:rsidR="00906FDC" w:rsidRPr="009D2FE6" w:rsidRDefault="00906FDC" w:rsidP="00906FDC">
            <w:pPr>
              <w:spacing w:line="240" w:lineRule="auto"/>
              <w:rPr>
                <w:sz w:val="24"/>
                <w:lang w:eastAsia="ru-RU"/>
              </w:rPr>
            </w:pPr>
            <w:r w:rsidRPr="009D2FE6">
              <w:rPr>
                <w:sz w:val="24"/>
                <w:lang w:eastAsia="ru-RU"/>
              </w:rPr>
              <w:t>093 203 0515</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lastRenderedPageBreak/>
              <w:t>11</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Михайлюк</w:t>
            </w:r>
          </w:p>
          <w:p w:rsidR="00906FDC" w:rsidRPr="009D2FE6" w:rsidRDefault="00906FDC" w:rsidP="00906FDC">
            <w:pPr>
              <w:spacing w:line="240" w:lineRule="auto"/>
              <w:jc w:val="center"/>
              <w:rPr>
                <w:sz w:val="24"/>
                <w:lang w:eastAsia="ru-RU"/>
              </w:rPr>
            </w:pPr>
            <w:r w:rsidRPr="009D2FE6">
              <w:rPr>
                <w:sz w:val="24"/>
                <w:lang w:eastAsia="ru-RU"/>
              </w:rPr>
              <w:t>Василь Дмитрович</w:t>
            </w:r>
          </w:p>
        </w:tc>
        <w:tc>
          <w:tcPr>
            <w:tcW w:w="3231" w:type="dxa"/>
          </w:tcPr>
          <w:p w:rsidR="00906FDC" w:rsidRPr="009D2FE6" w:rsidRDefault="00906FDC" w:rsidP="00906FDC">
            <w:pPr>
              <w:spacing w:line="240" w:lineRule="auto"/>
              <w:jc w:val="both"/>
              <w:rPr>
                <w:sz w:val="24"/>
                <w:lang w:eastAsia="ru-RU"/>
              </w:rPr>
            </w:pPr>
            <w:r w:rsidRPr="009D2FE6">
              <w:rPr>
                <w:sz w:val="24"/>
                <w:lang w:eastAsia="ru-RU"/>
              </w:rPr>
              <w:t>директор ТзОВ «Галінтел»</w:t>
            </w:r>
          </w:p>
        </w:tc>
        <w:tc>
          <w:tcPr>
            <w:tcW w:w="1696" w:type="dxa"/>
          </w:tcPr>
          <w:p w:rsidR="00906FDC" w:rsidRPr="009D2FE6" w:rsidRDefault="00906FDC" w:rsidP="00906FDC">
            <w:pPr>
              <w:spacing w:line="240" w:lineRule="auto"/>
              <w:rPr>
                <w:sz w:val="24"/>
                <w:lang w:eastAsia="ru-RU"/>
              </w:rPr>
            </w:pPr>
            <w:r w:rsidRPr="009D2FE6">
              <w:rPr>
                <w:sz w:val="24"/>
                <w:lang w:eastAsia="ru-RU"/>
              </w:rPr>
              <w:t>050 371 6172</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12</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Вітровий</w:t>
            </w:r>
          </w:p>
          <w:p w:rsidR="00906FDC" w:rsidRPr="009D2FE6" w:rsidRDefault="00906FDC" w:rsidP="00906FDC">
            <w:pPr>
              <w:spacing w:line="240" w:lineRule="auto"/>
              <w:jc w:val="center"/>
              <w:rPr>
                <w:sz w:val="24"/>
                <w:lang w:eastAsia="ru-RU"/>
              </w:rPr>
            </w:pPr>
            <w:r w:rsidRPr="009D2FE6">
              <w:rPr>
                <w:sz w:val="24"/>
                <w:lang w:eastAsia="ru-RU"/>
              </w:rPr>
              <w:t>Володимир Іванович</w:t>
            </w:r>
          </w:p>
        </w:tc>
        <w:tc>
          <w:tcPr>
            <w:tcW w:w="3231" w:type="dxa"/>
          </w:tcPr>
          <w:p w:rsidR="00906FDC" w:rsidRPr="009D2FE6" w:rsidRDefault="00906FDC" w:rsidP="00906FDC">
            <w:pPr>
              <w:spacing w:line="240" w:lineRule="auto"/>
              <w:rPr>
                <w:sz w:val="24"/>
                <w:lang w:eastAsia="ru-RU"/>
              </w:rPr>
            </w:pPr>
            <w:r w:rsidRPr="009D2FE6">
              <w:rPr>
                <w:sz w:val="24"/>
                <w:lang w:eastAsia="ru-RU"/>
              </w:rPr>
              <w:t>електромонтер Стрийського відділення поліції охорони</w:t>
            </w:r>
          </w:p>
        </w:tc>
        <w:tc>
          <w:tcPr>
            <w:tcW w:w="1696" w:type="dxa"/>
          </w:tcPr>
          <w:p w:rsidR="00906FDC" w:rsidRPr="009D2FE6" w:rsidRDefault="00906FDC" w:rsidP="00906FDC">
            <w:pPr>
              <w:spacing w:line="240" w:lineRule="auto"/>
              <w:rPr>
                <w:sz w:val="24"/>
                <w:lang w:eastAsia="ru-RU"/>
              </w:rPr>
            </w:pPr>
            <w:r w:rsidRPr="009D2FE6">
              <w:rPr>
                <w:sz w:val="24"/>
                <w:lang w:eastAsia="ru-RU"/>
              </w:rPr>
              <w:t>093 103 1365</w:t>
            </w:r>
          </w:p>
        </w:tc>
      </w:tr>
      <w:tr w:rsidR="009D2FE6" w:rsidRPr="009D2FE6" w:rsidTr="00324033">
        <w:tc>
          <w:tcPr>
            <w:tcW w:w="9742" w:type="dxa"/>
            <w:gridSpan w:val="5"/>
          </w:tcPr>
          <w:p w:rsidR="00906FDC" w:rsidRPr="009D2FE6" w:rsidRDefault="00906FDC" w:rsidP="00906FDC">
            <w:pPr>
              <w:spacing w:line="240" w:lineRule="auto"/>
              <w:jc w:val="center"/>
              <w:rPr>
                <w:sz w:val="24"/>
                <w:lang w:eastAsia="ru-RU"/>
              </w:rPr>
            </w:pPr>
            <w:r w:rsidRPr="009D2FE6">
              <w:rPr>
                <w:b/>
                <w:sz w:val="24"/>
                <w:lang w:eastAsia="ru-RU"/>
              </w:rPr>
              <w:t>Група  обліку та організації розміщення евакуйованого населення (7 осіб)</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13</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 керівник групи</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Спас</w:t>
            </w:r>
          </w:p>
          <w:p w:rsidR="00906FDC" w:rsidRPr="009D2FE6" w:rsidRDefault="00906FDC" w:rsidP="00906FDC">
            <w:pPr>
              <w:spacing w:line="240" w:lineRule="auto"/>
              <w:jc w:val="center"/>
              <w:rPr>
                <w:sz w:val="24"/>
                <w:lang w:eastAsia="ru-RU"/>
              </w:rPr>
            </w:pPr>
            <w:r w:rsidRPr="009D2FE6">
              <w:rPr>
                <w:sz w:val="24"/>
                <w:lang w:eastAsia="ru-RU"/>
              </w:rPr>
              <w:t>Олена Зеновіївна</w:t>
            </w:r>
          </w:p>
        </w:tc>
        <w:tc>
          <w:tcPr>
            <w:tcW w:w="3231" w:type="dxa"/>
          </w:tcPr>
          <w:p w:rsidR="00906FDC" w:rsidRPr="009D2FE6" w:rsidRDefault="00906FDC" w:rsidP="00906FDC">
            <w:pPr>
              <w:spacing w:line="240" w:lineRule="auto"/>
              <w:jc w:val="both"/>
              <w:rPr>
                <w:sz w:val="24"/>
                <w:lang w:eastAsia="ru-RU"/>
              </w:rPr>
            </w:pPr>
            <w:r w:rsidRPr="009D2FE6">
              <w:rPr>
                <w:sz w:val="24"/>
                <w:lang w:eastAsia="ru-RU"/>
              </w:rPr>
              <w:t>заступник начальника управ-ління соціального захисту населення</w:t>
            </w:r>
          </w:p>
        </w:tc>
        <w:tc>
          <w:tcPr>
            <w:tcW w:w="1696" w:type="dxa"/>
          </w:tcPr>
          <w:p w:rsidR="00906FDC" w:rsidRPr="009D2FE6" w:rsidRDefault="00906FDC" w:rsidP="00906FDC">
            <w:pPr>
              <w:spacing w:line="240" w:lineRule="auto"/>
              <w:rPr>
                <w:sz w:val="24"/>
                <w:lang w:eastAsia="ru-RU"/>
              </w:rPr>
            </w:pPr>
            <w:r w:rsidRPr="009D2FE6">
              <w:rPr>
                <w:sz w:val="24"/>
                <w:lang w:eastAsia="ru-RU"/>
              </w:rPr>
              <w:t>073 083 3578</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14</w:t>
            </w:r>
          </w:p>
        </w:tc>
        <w:tc>
          <w:tcPr>
            <w:tcW w:w="1843" w:type="dxa"/>
          </w:tcPr>
          <w:p w:rsidR="00906FDC" w:rsidRPr="009D2FE6" w:rsidRDefault="00906FDC" w:rsidP="00906FDC">
            <w:pPr>
              <w:spacing w:line="240" w:lineRule="auto"/>
              <w:rPr>
                <w:sz w:val="24"/>
                <w:lang w:eastAsia="ru-RU"/>
              </w:rPr>
            </w:pPr>
            <w:r w:rsidRPr="009D2FE6">
              <w:rPr>
                <w:sz w:val="24"/>
                <w:lang w:eastAsia="ru-RU"/>
              </w:rPr>
              <w:t>Члени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Засанський</w:t>
            </w:r>
          </w:p>
          <w:p w:rsidR="00906FDC" w:rsidRPr="009D2FE6" w:rsidRDefault="00906FDC" w:rsidP="00906FDC">
            <w:pPr>
              <w:spacing w:line="240" w:lineRule="auto"/>
              <w:jc w:val="center"/>
              <w:rPr>
                <w:sz w:val="24"/>
                <w:lang w:eastAsia="ru-RU"/>
              </w:rPr>
            </w:pPr>
            <w:r w:rsidRPr="009D2FE6">
              <w:rPr>
                <w:sz w:val="24"/>
                <w:lang w:eastAsia="ru-RU"/>
              </w:rPr>
              <w:t>Володимир Іванович</w:t>
            </w:r>
          </w:p>
        </w:tc>
        <w:tc>
          <w:tcPr>
            <w:tcW w:w="3231" w:type="dxa"/>
            <w:vAlign w:val="center"/>
          </w:tcPr>
          <w:p w:rsidR="00906FDC" w:rsidRPr="009D2FE6" w:rsidRDefault="00906FDC" w:rsidP="00906FDC">
            <w:pPr>
              <w:spacing w:line="240" w:lineRule="auto"/>
              <w:jc w:val="both"/>
              <w:rPr>
                <w:sz w:val="24"/>
                <w:lang w:eastAsia="ru-RU"/>
              </w:rPr>
            </w:pPr>
            <w:r w:rsidRPr="009D2FE6">
              <w:rPr>
                <w:sz w:val="24"/>
                <w:lang w:eastAsia="ru-RU"/>
              </w:rPr>
              <w:t>начальник управління куль -тури, спорту та гуманітарної політики Новороздільської міської ради</w:t>
            </w:r>
          </w:p>
        </w:tc>
        <w:tc>
          <w:tcPr>
            <w:tcW w:w="1696" w:type="dxa"/>
            <w:vAlign w:val="center"/>
          </w:tcPr>
          <w:p w:rsidR="00906FDC" w:rsidRPr="009D2FE6" w:rsidRDefault="00906FDC" w:rsidP="00906FDC">
            <w:pPr>
              <w:spacing w:line="240" w:lineRule="auto"/>
              <w:rPr>
                <w:sz w:val="20"/>
                <w:szCs w:val="20"/>
                <w:lang w:eastAsia="ru-RU"/>
              </w:rPr>
            </w:pPr>
            <w:r w:rsidRPr="009D2FE6">
              <w:rPr>
                <w:sz w:val="20"/>
                <w:szCs w:val="20"/>
                <w:lang w:eastAsia="ru-RU"/>
              </w:rPr>
              <w:t>063 873 0295</w:t>
            </w:r>
          </w:p>
          <w:p w:rsidR="00906FDC" w:rsidRPr="009D2FE6" w:rsidRDefault="00906FDC" w:rsidP="00906FDC">
            <w:pPr>
              <w:spacing w:line="240" w:lineRule="auto"/>
              <w:rPr>
                <w:sz w:val="20"/>
                <w:szCs w:val="20"/>
                <w:lang w:eastAsia="ru-RU"/>
              </w:rPr>
            </w:pPr>
          </w:p>
          <w:p w:rsidR="00906FDC" w:rsidRPr="009D2FE6" w:rsidRDefault="00906FDC" w:rsidP="00906FDC">
            <w:pPr>
              <w:spacing w:line="240" w:lineRule="auto"/>
              <w:rPr>
                <w:sz w:val="20"/>
                <w:szCs w:val="20"/>
                <w:lang w:eastAsia="ru-RU"/>
              </w:rPr>
            </w:pPr>
          </w:p>
          <w:p w:rsidR="00906FDC" w:rsidRPr="009D2FE6" w:rsidRDefault="00906FDC" w:rsidP="00906FDC">
            <w:pPr>
              <w:spacing w:line="240" w:lineRule="auto"/>
              <w:rPr>
                <w:sz w:val="24"/>
                <w:lang w:eastAsia="ru-RU"/>
              </w:rPr>
            </w:pP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15</w:t>
            </w:r>
          </w:p>
        </w:tc>
        <w:tc>
          <w:tcPr>
            <w:tcW w:w="1843" w:type="dxa"/>
          </w:tcPr>
          <w:p w:rsidR="00906FDC" w:rsidRPr="009D2FE6" w:rsidRDefault="00906FDC" w:rsidP="00906FDC">
            <w:pPr>
              <w:spacing w:line="240" w:lineRule="auto"/>
              <w:rPr>
                <w:sz w:val="24"/>
                <w:lang w:eastAsia="ru-RU"/>
              </w:rPr>
            </w:pPr>
            <w:r w:rsidRPr="009D2FE6">
              <w:rPr>
                <w:sz w:val="24"/>
                <w:lang w:eastAsia="ru-RU"/>
              </w:rPr>
              <w:t>Члени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Панчишин</w:t>
            </w:r>
          </w:p>
          <w:p w:rsidR="00906FDC" w:rsidRPr="009D2FE6" w:rsidRDefault="00906FDC" w:rsidP="00906FDC">
            <w:pPr>
              <w:spacing w:line="240" w:lineRule="auto"/>
              <w:jc w:val="center"/>
              <w:rPr>
                <w:sz w:val="24"/>
                <w:lang w:eastAsia="ru-RU"/>
              </w:rPr>
            </w:pPr>
            <w:r w:rsidRPr="009D2FE6">
              <w:rPr>
                <w:sz w:val="24"/>
                <w:lang w:eastAsia="ru-RU"/>
              </w:rPr>
              <w:t>Галина Юліанівна</w:t>
            </w:r>
          </w:p>
        </w:tc>
        <w:tc>
          <w:tcPr>
            <w:tcW w:w="3231" w:type="dxa"/>
            <w:vAlign w:val="center"/>
          </w:tcPr>
          <w:p w:rsidR="00906FDC" w:rsidRPr="009D2FE6" w:rsidRDefault="00906FDC" w:rsidP="00906FDC">
            <w:pPr>
              <w:spacing w:line="240" w:lineRule="auto"/>
              <w:rPr>
                <w:sz w:val="24"/>
                <w:lang w:eastAsia="ru-RU"/>
              </w:rPr>
            </w:pPr>
            <w:r w:rsidRPr="009D2FE6">
              <w:rPr>
                <w:sz w:val="24"/>
                <w:lang w:eastAsia="ru-RU"/>
              </w:rPr>
              <w:t xml:space="preserve">начальник міського відділу освіти </w:t>
            </w:r>
          </w:p>
          <w:p w:rsidR="00906FDC" w:rsidRPr="009D2FE6" w:rsidRDefault="00906FDC" w:rsidP="00906FDC">
            <w:pPr>
              <w:spacing w:line="240" w:lineRule="auto"/>
              <w:rPr>
                <w:sz w:val="24"/>
                <w:lang w:eastAsia="ru-RU"/>
              </w:rPr>
            </w:pPr>
          </w:p>
        </w:tc>
        <w:tc>
          <w:tcPr>
            <w:tcW w:w="1696" w:type="dxa"/>
            <w:vAlign w:val="center"/>
          </w:tcPr>
          <w:p w:rsidR="00906FDC" w:rsidRPr="009D2FE6" w:rsidRDefault="00906FDC" w:rsidP="00906FDC">
            <w:pPr>
              <w:spacing w:line="240" w:lineRule="auto"/>
              <w:rPr>
                <w:sz w:val="20"/>
                <w:szCs w:val="20"/>
                <w:lang w:eastAsia="ru-RU"/>
              </w:rPr>
            </w:pPr>
            <w:r w:rsidRPr="009D2FE6">
              <w:rPr>
                <w:sz w:val="20"/>
                <w:szCs w:val="20"/>
                <w:lang w:eastAsia="ru-RU"/>
              </w:rPr>
              <w:t>067 782 0791</w:t>
            </w:r>
          </w:p>
          <w:p w:rsidR="00906FDC" w:rsidRPr="009D2FE6" w:rsidRDefault="00906FDC" w:rsidP="00906FDC">
            <w:pPr>
              <w:spacing w:line="240" w:lineRule="auto"/>
              <w:rPr>
                <w:sz w:val="24"/>
                <w:lang w:eastAsia="ru-RU"/>
              </w:rPr>
            </w:pP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16</w:t>
            </w:r>
          </w:p>
        </w:tc>
        <w:tc>
          <w:tcPr>
            <w:tcW w:w="1843" w:type="dxa"/>
          </w:tcPr>
          <w:p w:rsidR="00906FDC" w:rsidRPr="009D2FE6" w:rsidRDefault="00906FDC" w:rsidP="00906FDC">
            <w:pPr>
              <w:spacing w:line="240" w:lineRule="auto"/>
              <w:rPr>
                <w:sz w:val="24"/>
                <w:lang w:eastAsia="ru-RU"/>
              </w:rPr>
            </w:pPr>
            <w:r w:rsidRPr="009D2FE6">
              <w:rPr>
                <w:sz w:val="24"/>
                <w:lang w:eastAsia="ru-RU"/>
              </w:rPr>
              <w:t>Члени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Дацко</w:t>
            </w:r>
          </w:p>
          <w:p w:rsidR="00906FDC" w:rsidRPr="009D2FE6" w:rsidRDefault="00906FDC" w:rsidP="00906FDC">
            <w:pPr>
              <w:spacing w:line="240" w:lineRule="auto"/>
              <w:jc w:val="center"/>
              <w:rPr>
                <w:sz w:val="24"/>
                <w:lang w:eastAsia="ru-RU"/>
              </w:rPr>
            </w:pPr>
            <w:r w:rsidRPr="009D2FE6">
              <w:rPr>
                <w:sz w:val="24"/>
                <w:lang w:eastAsia="ru-RU"/>
              </w:rPr>
              <w:t>Галина Ігорівна</w:t>
            </w:r>
          </w:p>
        </w:tc>
        <w:tc>
          <w:tcPr>
            <w:tcW w:w="3231" w:type="dxa"/>
          </w:tcPr>
          <w:p w:rsidR="00906FDC" w:rsidRPr="009D2FE6" w:rsidRDefault="00906FDC" w:rsidP="00906FDC">
            <w:pPr>
              <w:spacing w:line="240" w:lineRule="auto"/>
              <w:rPr>
                <w:sz w:val="24"/>
                <w:lang w:eastAsia="ru-RU"/>
              </w:rPr>
            </w:pPr>
            <w:r w:rsidRPr="009D2FE6">
              <w:rPr>
                <w:sz w:val="24"/>
                <w:lang w:eastAsia="ru-RU"/>
              </w:rPr>
              <w:t>в.о.старости селища Розділ</w:t>
            </w:r>
          </w:p>
        </w:tc>
        <w:tc>
          <w:tcPr>
            <w:tcW w:w="1696" w:type="dxa"/>
          </w:tcPr>
          <w:p w:rsidR="00906FDC" w:rsidRPr="009D2FE6" w:rsidRDefault="00906FDC" w:rsidP="00906FDC">
            <w:pPr>
              <w:spacing w:line="240" w:lineRule="auto"/>
              <w:rPr>
                <w:sz w:val="24"/>
                <w:lang w:eastAsia="ru-RU"/>
              </w:rPr>
            </w:pPr>
            <w:r w:rsidRPr="009D2FE6">
              <w:rPr>
                <w:sz w:val="24"/>
                <w:lang w:eastAsia="ru-RU"/>
              </w:rPr>
              <w:t>0972360220</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17</w:t>
            </w:r>
          </w:p>
        </w:tc>
        <w:tc>
          <w:tcPr>
            <w:tcW w:w="1843" w:type="dxa"/>
          </w:tcPr>
          <w:p w:rsidR="00906FDC" w:rsidRPr="009D2FE6" w:rsidRDefault="00906FDC" w:rsidP="00906FDC">
            <w:pPr>
              <w:spacing w:line="240" w:lineRule="auto"/>
              <w:rPr>
                <w:sz w:val="24"/>
                <w:lang w:eastAsia="ru-RU"/>
              </w:rPr>
            </w:pPr>
            <w:r w:rsidRPr="009D2FE6">
              <w:rPr>
                <w:sz w:val="24"/>
                <w:lang w:eastAsia="ru-RU"/>
              </w:rPr>
              <w:t>Члени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Моцяк</w:t>
            </w:r>
          </w:p>
          <w:p w:rsidR="00906FDC" w:rsidRPr="009D2FE6" w:rsidRDefault="00906FDC" w:rsidP="00906FDC">
            <w:pPr>
              <w:spacing w:line="240" w:lineRule="auto"/>
              <w:jc w:val="center"/>
              <w:rPr>
                <w:sz w:val="24"/>
                <w:lang w:eastAsia="ru-RU"/>
              </w:rPr>
            </w:pPr>
            <w:r w:rsidRPr="009D2FE6">
              <w:rPr>
                <w:sz w:val="24"/>
                <w:lang w:eastAsia="ru-RU"/>
              </w:rPr>
              <w:t>Микола Ярославович</w:t>
            </w:r>
          </w:p>
        </w:tc>
        <w:tc>
          <w:tcPr>
            <w:tcW w:w="3231" w:type="dxa"/>
          </w:tcPr>
          <w:p w:rsidR="00906FDC" w:rsidRPr="009D2FE6" w:rsidRDefault="00906FDC" w:rsidP="00906FDC">
            <w:pPr>
              <w:spacing w:line="240" w:lineRule="auto"/>
              <w:rPr>
                <w:sz w:val="24"/>
                <w:lang w:eastAsia="ru-RU"/>
              </w:rPr>
            </w:pPr>
            <w:r w:rsidRPr="009D2FE6">
              <w:rPr>
                <w:sz w:val="24"/>
                <w:lang w:eastAsia="ru-RU"/>
              </w:rPr>
              <w:t>староста с. Горішнє, с.Долішнє</w:t>
            </w:r>
          </w:p>
        </w:tc>
        <w:tc>
          <w:tcPr>
            <w:tcW w:w="1696" w:type="dxa"/>
          </w:tcPr>
          <w:p w:rsidR="00906FDC" w:rsidRPr="009D2FE6" w:rsidRDefault="00906FDC" w:rsidP="00906FDC">
            <w:pPr>
              <w:spacing w:line="240" w:lineRule="auto"/>
              <w:rPr>
                <w:sz w:val="24"/>
                <w:lang w:eastAsia="ru-RU"/>
              </w:rPr>
            </w:pPr>
            <w:r w:rsidRPr="009D2FE6">
              <w:rPr>
                <w:sz w:val="24"/>
                <w:lang w:eastAsia="ru-RU"/>
              </w:rPr>
              <w:t>0972363894</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18</w:t>
            </w:r>
          </w:p>
        </w:tc>
        <w:tc>
          <w:tcPr>
            <w:tcW w:w="1843" w:type="dxa"/>
          </w:tcPr>
          <w:p w:rsidR="00906FDC" w:rsidRPr="009D2FE6" w:rsidRDefault="00906FDC" w:rsidP="00906FDC">
            <w:pPr>
              <w:spacing w:line="240" w:lineRule="auto"/>
              <w:rPr>
                <w:sz w:val="24"/>
                <w:lang w:eastAsia="ru-RU"/>
              </w:rPr>
            </w:pPr>
            <w:r w:rsidRPr="009D2FE6">
              <w:rPr>
                <w:sz w:val="24"/>
                <w:lang w:eastAsia="ru-RU"/>
              </w:rPr>
              <w:t>Члени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Сапига</w:t>
            </w:r>
          </w:p>
          <w:p w:rsidR="00906FDC" w:rsidRPr="009D2FE6" w:rsidRDefault="00906FDC" w:rsidP="00906FDC">
            <w:pPr>
              <w:spacing w:line="240" w:lineRule="auto"/>
              <w:jc w:val="center"/>
              <w:rPr>
                <w:sz w:val="24"/>
                <w:lang w:eastAsia="ru-RU"/>
              </w:rPr>
            </w:pPr>
            <w:r w:rsidRPr="009D2FE6">
              <w:rPr>
                <w:sz w:val="24"/>
                <w:lang w:eastAsia="ru-RU"/>
              </w:rPr>
              <w:t>Дмитро Пилипович</w:t>
            </w:r>
          </w:p>
        </w:tc>
        <w:tc>
          <w:tcPr>
            <w:tcW w:w="3231" w:type="dxa"/>
          </w:tcPr>
          <w:p w:rsidR="00906FDC" w:rsidRPr="009D2FE6" w:rsidRDefault="00906FDC" w:rsidP="00906FDC">
            <w:pPr>
              <w:spacing w:line="240" w:lineRule="auto"/>
              <w:rPr>
                <w:sz w:val="24"/>
                <w:lang w:eastAsia="ru-RU"/>
              </w:rPr>
            </w:pPr>
            <w:r w:rsidRPr="009D2FE6">
              <w:rPr>
                <w:sz w:val="24"/>
                <w:lang w:eastAsia="ru-RU"/>
              </w:rPr>
              <w:t>староста с. Берездівці, с.Гранки-Кути, в.о старости с. Станківці, с.Тужанівці, Підгірці</w:t>
            </w:r>
          </w:p>
        </w:tc>
        <w:tc>
          <w:tcPr>
            <w:tcW w:w="1696" w:type="dxa"/>
          </w:tcPr>
          <w:p w:rsidR="00906FDC" w:rsidRPr="009D2FE6" w:rsidRDefault="00906FDC" w:rsidP="00906FDC">
            <w:pPr>
              <w:spacing w:line="240" w:lineRule="auto"/>
              <w:rPr>
                <w:sz w:val="24"/>
                <w:lang w:eastAsia="ru-RU"/>
              </w:rPr>
            </w:pPr>
            <w:r w:rsidRPr="009D2FE6">
              <w:rPr>
                <w:sz w:val="24"/>
                <w:lang w:eastAsia="ru-RU"/>
              </w:rPr>
              <w:t>0938185223</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19</w:t>
            </w:r>
          </w:p>
        </w:tc>
        <w:tc>
          <w:tcPr>
            <w:tcW w:w="1843" w:type="dxa"/>
          </w:tcPr>
          <w:p w:rsidR="00906FDC" w:rsidRPr="009D2FE6" w:rsidRDefault="00906FDC" w:rsidP="00906FDC">
            <w:pPr>
              <w:spacing w:line="240" w:lineRule="auto"/>
              <w:rPr>
                <w:sz w:val="24"/>
                <w:lang w:eastAsia="ru-RU"/>
              </w:rPr>
            </w:pPr>
            <w:r w:rsidRPr="009D2FE6">
              <w:rPr>
                <w:sz w:val="24"/>
                <w:lang w:eastAsia="ru-RU"/>
              </w:rPr>
              <w:t>Члени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 xml:space="preserve">Затварніцька </w:t>
            </w:r>
          </w:p>
          <w:p w:rsidR="00906FDC" w:rsidRPr="009D2FE6" w:rsidRDefault="00906FDC" w:rsidP="00906FDC">
            <w:pPr>
              <w:spacing w:line="240" w:lineRule="auto"/>
              <w:jc w:val="center"/>
              <w:rPr>
                <w:sz w:val="24"/>
                <w:lang w:eastAsia="ru-RU"/>
              </w:rPr>
            </w:pPr>
            <w:r w:rsidRPr="009D2FE6">
              <w:rPr>
                <w:sz w:val="24"/>
                <w:lang w:eastAsia="ru-RU"/>
              </w:rPr>
              <w:t>Галина Богданівна</w:t>
            </w:r>
          </w:p>
        </w:tc>
        <w:tc>
          <w:tcPr>
            <w:tcW w:w="3231" w:type="dxa"/>
          </w:tcPr>
          <w:p w:rsidR="00906FDC" w:rsidRPr="009D2FE6" w:rsidRDefault="00906FDC" w:rsidP="00906FDC">
            <w:pPr>
              <w:spacing w:line="240" w:lineRule="auto"/>
              <w:rPr>
                <w:sz w:val="24"/>
                <w:lang w:eastAsia="ru-RU"/>
              </w:rPr>
            </w:pPr>
            <w:r w:rsidRPr="009D2FE6">
              <w:rPr>
                <w:sz w:val="24"/>
                <w:lang w:eastAsia="ru-RU"/>
              </w:rPr>
              <w:t>староста с. Березина</w:t>
            </w:r>
          </w:p>
        </w:tc>
        <w:tc>
          <w:tcPr>
            <w:tcW w:w="1696" w:type="dxa"/>
          </w:tcPr>
          <w:p w:rsidR="00906FDC" w:rsidRPr="009D2FE6" w:rsidRDefault="00906FDC" w:rsidP="00906FDC">
            <w:pPr>
              <w:spacing w:line="240" w:lineRule="auto"/>
              <w:rPr>
                <w:sz w:val="24"/>
                <w:lang w:eastAsia="ru-RU"/>
              </w:rPr>
            </w:pPr>
            <w:r w:rsidRPr="009D2FE6">
              <w:rPr>
                <w:sz w:val="24"/>
                <w:lang w:eastAsia="ru-RU"/>
              </w:rPr>
              <w:t>0971309530</w:t>
            </w:r>
          </w:p>
        </w:tc>
      </w:tr>
      <w:tr w:rsidR="009D2FE6" w:rsidRPr="009D2FE6" w:rsidTr="00324033">
        <w:tc>
          <w:tcPr>
            <w:tcW w:w="9742" w:type="dxa"/>
            <w:gridSpan w:val="5"/>
          </w:tcPr>
          <w:p w:rsidR="00906FDC" w:rsidRPr="009D2FE6" w:rsidRDefault="00906FDC" w:rsidP="00906FDC">
            <w:pPr>
              <w:spacing w:line="240" w:lineRule="auto"/>
              <w:jc w:val="center"/>
              <w:rPr>
                <w:b/>
                <w:sz w:val="24"/>
                <w:lang w:eastAsia="ru-RU"/>
              </w:rPr>
            </w:pPr>
          </w:p>
          <w:p w:rsidR="00906FDC" w:rsidRPr="009D2FE6" w:rsidRDefault="00906FDC" w:rsidP="00906FDC">
            <w:pPr>
              <w:spacing w:line="240" w:lineRule="auto"/>
              <w:jc w:val="center"/>
              <w:rPr>
                <w:b/>
                <w:sz w:val="24"/>
                <w:lang w:eastAsia="ru-RU"/>
              </w:rPr>
            </w:pPr>
            <w:r w:rsidRPr="009D2FE6">
              <w:rPr>
                <w:b/>
                <w:sz w:val="24"/>
                <w:lang w:eastAsia="ru-RU"/>
              </w:rPr>
              <w:t>Група обліку та інвентаризації матеріальних та культурних цінностей (5 осіб)</w:t>
            </w:r>
          </w:p>
          <w:p w:rsidR="00906FDC" w:rsidRPr="009D2FE6" w:rsidRDefault="00906FDC" w:rsidP="00906FDC">
            <w:pPr>
              <w:spacing w:line="240" w:lineRule="auto"/>
              <w:jc w:val="center"/>
              <w:rPr>
                <w:sz w:val="24"/>
                <w:lang w:eastAsia="ru-RU"/>
              </w:rPr>
            </w:pP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20</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 керівник групи</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 xml:space="preserve">Тарнавчик </w:t>
            </w:r>
          </w:p>
          <w:p w:rsidR="00906FDC" w:rsidRPr="009D2FE6" w:rsidRDefault="00906FDC" w:rsidP="00906FDC">
            <w:pPr>
              <w:spacing w:line="240" w:lineRule="auto"/>
              <w:jc w:val="center"/>
              <w:rPr>
                <w:sz w:val="24"/>
                <w:lang w:eastAsia="ru-RU"/>
              </w:rPr>
            </w:pPr>
            <w:r w:rsidRPr="009D2FE6">
              <w:rPr>
                <w:sz w:val="24"/>
                <w:lang w:eastAsia="ru-RU"/>
              </w:rPr>
              <w:t xml:space="preserve">Наталія Василівна </w:t>
            </w:r>
          </w:p>
        </w:tc>
        <w:tc>
          <w:tcPr>
            <w:tcW w:w="3231" w:type="dxa"/>
          </w:tcPr>
          <w:p w:rsidR="00906FDC" w:rsidRPr="009D2FE6" w:rsidRDefault="00906FDC" w:rsidP="00906FDC">
            <w:pPr>
              <w:spacing w:line="240" w:lineRule="auto"/>
              <w:rPr>
                <w:sz w:val="24"/>
              </w:rPr>
            </w:pPr>
            <w:r w:rsidRPr="009D2FE6">
              <w:rPr>
                <w:sz w:val="24"/>
              </w:rPr>
              <w:t>начальник відділу економічної політики</w:t>
            </w:r>
            <w:r w:rsidR="00324033" w:rsidRPr="009D2FE6">
              <w:rPr>
                <w:sz w:val="24"/>
              </w:rPr>
              <w:t xml:space="preserve"> Новороздільської міської ради </w:t>
            </w:r>
          </w:p>
        </w:tc>
        <w:tc>
          <w:tcPr>
            <w:tcW w:w="1696" w:type="dxa"/>
          </w:tcPr>
          <w:p w:rsidR="00906FDC" w:rsidRPr="009D2FE6" w:rsidRDefault="00906FDC" w:rsidP="00906FDC">
            <w:pPr>
              <w:spacing w:line="240" w:lineRule="auto"/>
              <w:rPr>
                <w:sz w:val="24"/>
                <w:lang w:eastAsia="ru-RU"/>
              </w:rPr>
            </w:pPr>
            <w:r w:rsidRPr="009D2FE6">
              <w:rPr>
                <w:sz w:val="20"/>
                <w:szCs w:val="20"/>
              </w:rPr>
              <w:t>063 381 2069</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21</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Наконечна</w:t>
            </w:r>
          </w:p>
          <w:p w:rsidR="00906FDC" w:rsidRPr="009D2FE6" w:rsidRDefault="00906FDC" w:rsidP="00906FDC">
            <w:pPr>
              <w:spacing w:line="240" w:lineRule="auto"/>
              <w:jc w:val="center"/>
              <w:rPr>
                <w:sz w:val="24"/>
                <w:lang w:eastAsia="ru-RU"/>
              </w:rPr>
            </w:pPr>
            <w:r w:rsidRPr="009D2FE6">
              <w:rPr>
                <w:sz w:val="24"/>
                <w:lang w:eastAsia="ru-RU"/>
              </w:rPr>
              <w:t>Зоряна Степанівна</w:t>
            </w:r>
          </w:p>
        </w:tc>
        <w:tc>
          <w:tcPr>
            <w:tcW w:w="3231" w:type="dxa"/>
          </w:tcPr>
          <w:p w:rsidR="00906FDC" w:rsidRPr="009D2FE6" w:rsidRDefault="00906FDC" w:rsidP="00906FDC">
            <w:pPr>
              <w:spacing w:line="240" w:lineRule="auto"/>
              <w:rPr>
                <w:sz w:val="24"/>
                <w:lang w:eastAsia="ru-RU"/>
              </w:rPr>
            </w:pPr>
            <w:r w:rsidRPr="009D2FE6">
              <w:rPr>
                <w:sz w:val="24"/>
                <w:lang w:eastAsia="ru-RU"/>
              </w:rPr>
              <w:t>начальник фінансового управління Новорозділь-ської міської ради</w:t>
            </w:r>
          </w:p>
        </w:tc>
        <w:tc>
          <w:tcPr>
            <w:tcW w:w="1696" w:type="dxa"/>
          </w:tcPr>
          <w:p w:rsidR="00906FDC" w:rsidRPr="009D2FE6" w:rsidRDefault="00906FDC" w:rsidP="00906FDC">
            <w:pPr>
              <w:spacing w:line="240" w:lineRule="auto"/>
              <w:rPr>
                <w:sz w:val="24"/>
                <w:lang w:eastAsia="ru-RU"/>
              </w:rPr>
            </w:pPr>
            <w:r w:rsidRPr="009D2FE6">
              <w:rPr>
                <w:sz w:val="20"/>
                <w:szCs w:val="20"/>
              </w:rPr>
              <w:t>098 252 0166</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22</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 xml:space="preserve">Колінко </w:t>
            </w:r>
          </w:p>
          <w:p w:rsidR="00906FDC" w:rsidRPr="009D2FE6" w:rsidRDefault="00906FDC" w:rsidP="00906FDC">
            <w:pPr>
              <w:spacing w:line="240" w:lineRule="auto"/>
              <w:jc w:val="center"/>
              <w:rPr>
                <w:sz w:val="24"/>
                <w:lang w:eastAsia="ru-RU"/>
              </w:rPr>
            </w:pPr>
            <w:r w:rsidRPr="009D2FE6">
              <w:rPr>
                <w:sz w:val="24"/>
                <w:lang w:eastAsia="ru-RU"/>
              </w:rPr>
              <w:t>Наталія Петрівна</w:t>
            </w:r>
          </w:p>
        </w:tc>
        <w:tc>
          <w:tcPr>
            <w:tcW w:w="3231" w:type="dxa"/>
          </w:tcPr>
          <w:p w:rsidR="00906FDC" w:rsidRPr="009D2FE6" w:rsidRDefault="00906FDC" w:rsidP="00906FDC">
            <w:pPr>
              <w:spacing w:line="240" w:lineRule="auto"/>
              <w:rPr>
                <w:sz w:val="24"/>
                <w:lang w:eastAsia="ru-RU"/>
              </w:rPr>
            </w:pPr>
            <w:r w:rsidRPr="009D2FE6">
              <w:rPr>
                <w:sz w:val="24"/>
                <w:lang w:eastAsia="ru-RU"/>
              </w:rPr>
              <w:t>начальник відділу бухгал- терської служби -головний бухгалтер Новороздільської міської ради</w:t>
            </w:r>
          </w:p>
        </w:tc>
        <w:tc>
          <w:tcPr>
            <w:tcW w:w="1696" w:type="dxa"/>
          </w:tcPr>
          <w:p w:rsidR="00906FDC" w:rsidRPr="009D2FE6" w:rsidRDefault="00906FDC" w:rsidP="00906FDC">
            <w:pPr>
              <w:spacing w:line="240" w:lineRule="auto"/>
              <w:rPr>
                <w:sz w:val="20"/>
                <w:szCs w:val="20"/>
              </w:rPr>
            </w:pPr>
            <w:r w:rsidRPr="009D2FE6">
              <w:rPr>
                <w:sz w:val="20"/>
                <w:szCs w:val="20"/>
              </w:rPr>
              <w:t>097 662 9783</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23</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Дякун</w:t>
            </w:r>
          </w:p>
          <w:p w:rsidR="00906FDC" w:rsidRPr="009D2FE6" w:rsidRDefault="00906FDC" w:rsidP="00906FDC">
            <w:pPr>
              <w:spacing w:line="240" w:lineRule="auto"/>
              <w:jc w:val="center"/>
              <w:rPr>
                <w:sz w:val="24"/>
                <w:lang w:eastAsia="ru-RU"/>
              </w:rPr>
            </w:pPr>
            <w:r w:rsidRPr="009D2FE6">
              <w:rPr>
                <w:sz w:val="24"/>
                <w:lang w:eastAsia="ru-RU"/>
              </w:rPr>
              <w:t>Оксана Михайлівна</w:t>
            </w:r>
          </w:p>
        </w:tc>
        <w:tc>
          <w:tcPr>
            <w:tcW w:w="3231" w:type="dxa"/>
          </w:tcPr>
          <w:p w:rsidR="00906FDC" w:rsidRPr="009D2FE6" w:rsidRDefault="00906FDC" w:rsidP="00906FDC">
            <w:pPr>
              <w:spacing w:line="240" w:lineRule="auto"/>
              <w:rPr>
                <w:sz w:val="24"/>
                <w:lang w:eastAsia="ru-RU"/>
              </w:rPr>
            </w:pPr>
            <w:r w:rsidRPr="009D2FE6">
              <w:rPr>
                <w:sz w:val="24"/>
                <w:lang w:eastAsia="ru-RU"/>
              </w:rPr>
              <w:t>начальник відділу культури і охорони культурної спадщини  управління культури, спорту та гуманітарної політики</w:t>
            </w:r>
          </w:p>
        </w:tc>
        <w:tc>
          <w:tcPr>
            <w:tcW w:w="1696" w:type="dxa"/>
          </w:tcPr>
          <w:p w:rsidR="00906FDC" w:rsidRPr="009D2FE6" w:rsidRDefault="00906FDC" w:rsidP="00906FDC">
            <w:pPr>
              <w:spacing w:line="240" w:lineRule="auto"/>
              <w:rPr>
                <w:sz w:val="24"/>
                <w:lang w:eastAsia="ru-RU"/>
              </w:rPr>
            </w:pPr>
            <w:r w:rsidRPr="009D2FE6">
              <w:rPr>
                <w:sz w:val="24"/>
                <w:lang w:eastAsia="ru-RU"/>
              </w:rPr>
              <w:t>097 462 9555</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24</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p w:rsidR="00906FDC" w:rsidRPr="009D2FE6" w:rsidRDefault="00906FDC" w:rsidP="00906FDC">
            <w:pPr>
              <w:spacing w:line="240" w:lineRule="auto"/>
              <w:rPr>
                <w:sz w:val="24"/>
                <w:lang w:eastAsia="ru-RU"/>
              </w:rPr>
            </w:pPr>
          </w:p>
          <w:p w:rsidR="00906FDC" w:rsidRPr="009D2FE6" w:rsidRDefault="00906FDC" w:rsidP="00906FDC">
            <w:pPr>
              <w:spacing w:line="240" w:lineRule="auto"/>
              <w:rPr>
                <w:sz w:val="24"/>
                <w:lang w:eastAsia="ru-RU"/>
              </w:rPr>
            </w:pPr>
          </w:p>
        </w:tc>
        <w:tc>
          <w:tcPr>
            <w:tcW w:w="2410" w:type="dxa"/>
          </w:tcPr>
          <w:p w:rsidR="00906FDC" w:rsidRPr="009D2FE6" w:rsidRDefault="00906FDC" w:rsidP="00906FDC">
            <w:pPr>
              <w:spacing w:line="240" w:lineRule="auto"/>
              <w:jc w:val="center"/>
              <w:rPr>
                <w:sz w:val="24"/>
                <w:lang w:eastAsia="ru-RU"/>
              </w:rPr>
            </w:pPr>
            <w:r w:rsidRPr="009D2FE6">
              <w:rPr>
                <w:sz w:val="24"/>
                <w:lang w:eastAsia="ru-RU"/>
              </w:rPr>
              <w:t xml:space="preserve">Яворський </w:t>
            </w:r>
          </w:p>
          <w:p w:rsidR="00906FDC" w:rsidRPr="009D2FE6" w:rsidRDefault="00906FDC" w:rsidP="00906FDC">
            <w:pPr>
              <w:spacing w:line="240" w:lineRule="auto"/>
              <w:jc w:val="center"/>
              <w:rPr>
                <w:sz w:val="24"/>
                <w:lang w:eastAsia="ru-RU"/>
              </w:rPr>
            </w:pPr>
            <w:r w:rsidRPr="009D2FE6">
              <w:rPr>
                <w:sz w:val="24"/>
                <w:lang w:eastAsia="ru-RU"/>
              </w:rPr>
              <w:t>Олег Ігорович</w:t>
            </w:r>
          </w:p>
        </w:tc>
        <w:tc>
          <w:tcPr>
            <w:tcW w:w="3231" w:type="dxa"/>
          </w:tcPr>
          <w:p w:rsidR="00906FDC" w:rsidRPr="009D2FE6" w:rsidRDefault="00906FDC" w:rsidP="00906FDC">
            <w:pPr>
              <w:spacing w:line="240" w:lineRule="auto"/>
              <w:rPr>
                <w:sz w:val="24"/>
                <w:lang w:eastAsia="ru-RU"/>
              </w:rPr>
            </w:pPr>
            <w:r w:rsidRPr="009D2FE6">
              <w:rPr>
                <w:sz w:val="24"/>
                <w:lang w:eastAsia="ru-RU"/>
              </w:rPr>
              <w:t>головний спеціаліст відділу комунального майна та приватизації Управління ЖКГ</w:t>
            </w:r>
          </w:p>
        </w:tc>
        <w:tc>
          <w:tcPr>
            <w:tcW w:w="1696" w:type="dxa"/>
          </w:tcPr>
          <w:p w:rsidR="00906FDC" w:rsidRPr="009D2FE6" w:rsidRDefault="00906FDC" w:rsidP="00906FDC">
            <w:pPr>
              <w:spacing w:line="240" w:lineRule="auto"/>
              <w:rPr>
                <w:sz w:val="24"/>
                <w:lang w:eastAsia="ru-RU"/>
              </w:rPr>
            </w:pPr>
            <w:r w:rsidRPr="009D2FE6">
              <w:rPr>
                <w:sz w:val="24"/>
                <w:lang w:eastAsia="ru-RU"/>
              </w:rPr>
              <w:t>093 752 0510</w:t>
            </w:r>
          </w:p>
        </w:tc>
      </w:tr>
      <w:tr w:rsidR="009D2FE6" w:rsidRPr="009D2FE6" w:rsidTr="00324033">
        <w:tc>
          <w:tcPr>
            <w:tcW w:w="9742" w:type="dxa"/>
            <w:gridSpan w:val="5"/>
          </w:tcPr>
          <w:p w:rsidR="00906FDC" w:rsidRPr="009D2FE6" w:rsidRDefault="00906FDC" w:rsidP="00906FDC">
            <w:pPr>
              <w:spacing w:line="240" w:lineRule="auto"/>
              <w:jc w:val="center"/>
              <w:rPr>
                <w:sz w:val="24"/>
                <w:lang w:eastAsia="ru-RU"/>
              </w:rPr>
            </w:pPr>
            <w:r w:rsidRPr="009D2FE6">
              <w:rPr>
                <w:b/>
                <w:sz w:val="24"/>
                <w:lang w:eastAsia="ru-RU"/>
              </w:rPr>
              <w:t>Група медичного забезпечення (4 осіб)</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25</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 керівник групи</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Стеців</w:t>
            </w:r>
          </w:p>
          <w:p w:rsidR="00906FDC" w:rsidRPr="009D2FE6" w:rsidRDefault="00906FDC" w:rsidP="00906FDC">
            <w:pPr>
              <w:spacing w:line="240" w:lineRule="auto"/>
              <w:jc w:val="center"/>
              <w:rPr>
                <w:sz w:val="24"/>
                <w:lang w:eastAsia="ru-RU"/>
              </w:rPr>
            </w:pPr>
            <w:r w:rsidRPr="009D2FE6">
              <w:rPr>
                <w:sz w:val="24"/>
                <w:lang w:eastAsia="ru-RU"/>
              </w:rPr>
              <w:t>Олег Романович</w:t>
            </w:r>
          </w:p>
        </w:tc>
        <w:tc>
          <w:tcPr>
            <w:tcW w:w="3231" w:type="dxa"/>
          </w:tcPr>
          <w:p w:rsidR="00906FDC" w:rsidRPr="009D2FE6" w:rsidRDefault="00906FDC" w:rsidP="00906FDC">
            <w:pPr>
              <w:spacing w:line="240" w:lineRule="auto"/>
              <w:rPr>
                <w:sz w:val="24"/>
                <w:lang w:eastAsia="ru-RU"/>
              </w:rPr>
            </w:pPr>
            <w:r w:rsidRPr="009D2FE6">
              <w:rPr>
                <w:sz w:val="24"/>
                <w:lang w:eastAsia="ru-RU"/>
              </w:rPr>
              <w:t>головний лікар КНП «Новороздільська міська лікарня»</w:t>
            </w:r>
          </w:p>
        </w:tc>
        <w:tc>
          <w:tcPr>
            <w:tcW w:w="1696" w:type="dxa"/>
          </w:tcPr>
          <w:p w:rsidR="00906FDC" w:rsidRPr="009D2FE6" w:rsidRDefault="00906FDC" w:rsidP="00906FDC">
            <w:pPr>
              <w:spacing w:line="240" w:lineRule="auto"/>
              <w:rPr>
                <w:sz w:val="24"/>
                <w:lang w:eastAsia="ru-RU"/>
              </w:rPr>
            </w:pPr>
            <w:r w:rsidRPr="009D2FE6">
              <w:rPr>
                <w:sz w:val="24"/>
                <w:lang w:eastAsia="ru-RU"/>
              </w:rPr>
              <w:t>0935250050</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26</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Крижанівська</w:t>
            </w:r>
          </w:p>
          <w:p w:rsidR="00906FDC" w:rsidRPr="009D2FE6" w:rsidRDefault="00906FDC" w:rsidP="00906FDC">
            <w:pPr>
              <w:spacing w:line="240" w:lineRule="auto"/>
              <w:jc w:val="center"/>
              <w:rPr>
                <w:sz w:val="24"/>
                <w:lang w:eastAsia="ru-RU"/>
              </w:rPr>
            </w:pPr>
            <w:r w:rsidRPr="009D2FE6">
              <w:rPr>
                <w:sz w:val="24"/>
                <w:lang w:eastAsia="ru-RU"/>
              </w:rPr>
              <w:t>Ірина Степанівна</w:t>
            </w:r>
          </w:p>
        </w:tc>
        <w:tc>
          <w:tcPr>
            <w:tcW w:w="3231" w:type="dxa"/>
          </w:tcPr>
          <w:p w:rsidR="00906FDC" w:rsidRPr="009D2FE6" w:rsidRDefault="00906FDC" w:rsidP="00906FDC">
            <w:pPr>
              <w:spacing w:line="240" w:lineRule="auto"/>
              <w:rPr>
                <w:sz w:val="24"/>
                <w:lang w:eastAsia="ru-RU"/>
              </w:rPr>
            </w:pPr>
            <w:r w:rsidRPr="009D2FE6">
              <w:rPr>
                <w:sz w:val="24"/>
                <w:lang w:eastAsia="ru-RU"/>
              </w:rPr>
              <w:t xml:space="preserve">заступник головного лікаря з надання поліклінічної та </w:t>
            </w:r>
            <w:r w:rsidRPr="009D2FE6">
              <w:rPr>
                <w:sz w:val="24"/>
                <w:lang w:eastAsia="ru-RU"/>
              </w:rPr>
              <w:lastRenderedPageBreak/>
              <w:t>первинної медичної допомо -ги КНП «Новороздільська міська лікарня»</w:t>
            </w:r>
          </w:p>
        </w:tc>
        <w:tc>
          <w:tcPr>
            <w:tcW w:w="1696" w:type="dxa"/>
          </w:tcPr>
          <w:p w:rsidR="00906FDC" w:rsidRPr="009D2FE6" w:rsidRDefault="00906FDC" w:rsidP="00906FDC">
            <w:pPr>
              <w:spacing w:line="240" w:lineRule="auto"/>
              <w:rPr>
                <w:sz w:val="24"/>
                <w:lang w:eastAsia="ru-RU"/>
              </w:rPr>
            </w:pPr>
            <w:r w:rsidRPr="009D2FE6">
              <w:rPr>
                <w:sz w:val="24"/>
                <w:lang w:eastAsia="ru-RU"/>
              </w:rPr>
              <w:lastRenderedPageBreak/>
              <w:t>0989090557</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27</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Осипових</w:t>
            </w:r>
          </w:p>
          <w:p w:rsidR="00906FDC" w:rsidRPr="009D2FE6" w:rsidRDefault="00906FDC" w:rsidP="00906FDC">
            <w:pPr>
              <w:spacing w:line="240" w:lineRule="auto"/>
              <w:jc w:val="center"/>
              <w:rPr>
                <w:sz w:val="24"/>
                <w:lang w:eastAsia="ru-RU"/>
              </w:rPr>
            </w:pPr>
            <w:r w:rsidRPr="009D2FE6">
              <w:rPr>
                <w:sz w:val="24"/>
                <w:lang w:eastAsia="ru-RU"/>
              </w:rPr>
              <w:t>Сергій Олександрович</w:t>
            </w:r>
          </w:p>
        </w:tc>
        <w:tc>
          <w:tcPr>
            <w:tcW w:w="3231" w:type="dxa"/>
          </w:tcPr>
          <w:p w:rsidR="00906FDC" w:rsidRPr="009D2FE6" w:rsidRDefault="00906FDC" w:rsidP="00906FDC">
            <w:pPr>
              <w:spacing w:line="240" w:lineRule="auto"/>
              <w:rPr>
                <w:sz w:val="24"/>
                <w:lang w:eastAsia="ru-RU"/>
              </w:rPr>
            </w:pPr>
            <w:r w:rsidRPr="009D2FE6">
              <w:rPr>
                <w:sz w:val="24"/>
                <w:lang w:eastAsia="ru-RU"/>
              </w:rPr>
              <w:t xml:space="preserve">заступник головного лікаря </w:t>
            </w:r>
          </w:p>
          <w:p w:rsidR="00906FDC" w:rsidRPr="009D2FE6" w:rsidRDefault="00906FDC" w:rsidP="00906FDC">
            <w:pPr>
              <w:spacing w:line="240" w:lineRule="auto"/>
              <w:rPr>
                <w:sz w:val="24"/>
                <w:lang w:eastAsia="ru-RU"/>
              </w:rPr>
            </w:pPr>
            <w:r w:rsidRPr="009D2FE6">
              <w:rPr>
                <w:sz w:val="24"/>
                <w:lang w:eastAsia="ru-RU"/>
              </w:rPr>
              <w:t>з економічних питань НКП «Новороздільська міська лікарня»</w:t>
            </w:r>
          </w:p>
        </w:tc>
        <w:tc>
          <w:tcPr>
            <w:tcW w:w="1696" w:type="dxa"/>
          </w:tcPr>
          <w:p w:rsidR="00906FDC" w:rsidRPr="009D2FE6" w:rsidRDefault="00906FDC" w:rsidP="00906FDC">
            <w:pPr>
              <w:spacing w:line="240" w:lineRule="auto"/>
              <w:rPr>
                <w:sz w:val="24"/>
                <w:lang w:eastAsia="ru-RU"/>
              </w:rPr>
            </w:pPr>
            <w:r w:rsidRPr="009D2FE6">
              <w:rPr>
                <w:sz w:val="24"/>
                <w:lang w:eastAsia="ru-RU"/>
              </w:rPr>
              <w:t>0631587268</w:t>
            </w:r>
          </w:p>
          <w:p w:rsidR="00906FDC" w:rsidRPr="009D2FE6" w:rsidRDefault="00906FDC" w:rsidP="00906FDC">
            <w:pPr>
              <w:spacing w:line="240" w:lineRule="auto"/>
              <w:rPr>
                <w:sz w:val="24"/>
                <w:lang w:eastAsia="ru-RU"/>
              </w:rPr>
            </w:pP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28</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Гижа</w:t>
            </w:r>
          </w:p>
          <w:p w:rsidR="00906FDC" w:rsidRPr="009D2FE6" w:rsidRDefault="00906FDC" w:rsidP="00906FDC">
            <w:pPr>
              <w:spacing w:line="240" w:lineRule="auto"/>
              <w:jc w:val="center"/>
              <w:rPr>
                <w:sz w:val="24"/>
                <w:lang w:eastAsia="ru-RU"/>
              </w:rPr>
            </w:pPr>
            <w:r w:rsidRPr="009D2FE6">
              <w:rPr>
                <w:sz w:val="24"/>
                <w:lang w:eastAsia="ru-RU"/>
              </w:rPr>
              <w:t>Надія Йосипівна</w:t>
            </w:r>
          </w:p>
        </w:tc>
        <w:tc>
          <w:tcPr>
            <w:tcW w:w="3231" w:type="dxa"/>
          </w:tcPr>
          <w:p w:rsidR="00906FDC" w:rsidRPr="009D2FE6" w:rsidRDefault="00906FDC" w:rsidP="00906FDC">
            <w:pPr>
              <w:spacing w:line="240" w:lineRule="auto"/>
              <w:rPr>
                <w:sz w:val="24"/>
                <w:lang w:eastAsia="ru-RU"/>
              </w:rPr>
            </w:pPr>
            <w:r w:rsidRPr="009D2FE6">
              <w:rPr>
                <w:sz w:val="24"/>
                <w:lang w:eastAsia="ru-RU"/>
              </w:rPr>
              <w:t>головна медсестра НКП «Новороздільська міська лікарня»</w:t>
            </w:r>
          </w:p>
        </w:tc>
        <w:tc>
          <w:tcPr>
            <w:tcW w:w="1696" w:type="dxa"/>
          </w:tcPr>
          <w:p w:rsidR="00906FDC" w:rsidRPr="009D2FE6" w:rsidRDefault="00906FDC" w:rsidP="00906FDC">
            <w:pPr>
              <w:spacing w:line="240" w:lineRule="auto"/>
              <w:rPr>
                <w:sz w:val="24"/>
                <w:lang w:eastAsia="ru-RU"/>
              </w:rPr>
            </w:pPr>
            <w:r w:rsidRPr="009D2FE6">
              <w:rPr>
                <w:sz w:val="24"/>
                <w:lang w:eastAsia="ru-RU"/>
              </w:rPr>
              <w:t>0989760877</w:t>
            </w:r>
          </w:p>
        </w:tc>
      </w:tr>
      <w:tr w:rsidR="009D2FE6" w:rsidRPr="009D2FE6" w:rsidTr="00324033">
        <w:tc>
          <w:tcPr>
            <w:tcW w:w="9742" w:type="dxa"/>
            <w:gridSpan w:val="5"/>
          </w:tcPr>
          <w:p w:rsidR="00906FDC" w:rsidRPr="009D2FE6" w:rsidRDefault="00906FDC" w:rsidP="00906FDC">
            <w:pPr>
              <w:spacing w:line="240" w:lineRule="auto"/>
              <w:jc w:val="center"/>
              <w:rPr>
                <w:sz w:val="24"/>
                <w:lang w:eastAsia="ru-RU"/>
              </w:rPr>
            </w:pPr>
            <w:r w:rsidRPr="009D2FE6">
              <w:rPr>
                <w:b/>
                <w:sz w:val="24"/>
                <w:lang w:eastAsia="ru-RU"/>
              </w:rPr>
              <w:t>Група транспортного та матеріально-технічного забезпечення (7 осіб )</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29</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 керівник групи</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Опока</w:t>
            </w:r>
          </w:p>
          <w:p w:rsidR="00906FDC" w:rsidRPr="009D2FE6" w:rsidRDefault="00906FDC" w:rsidP="00906FDC">
            <w:pPr>
              <w:spacing w:line="240" w:lineRule="auto"/>
              <w:jc w:val="center"/>
              <w:rPr>
                <w:sz w:val="24"/>
                <w:lang w:eastAsia="ru-RU"/>
              </w:rPr>
            </w:pPr>
            <w:r w:rsidRPr="009D2FE6">
              <w:rPr>
                <w:sz w:val="24"/>
                <w:lang w:eastAsia="ru-RU"/>
              </w:rPr>
              <w:t>Йосиф Євстахович</w:t>
            </w:r>
          </w:p>
        </w:tc>
        <w:tc>
          <w:tcPr>
            <w:tcW w:w="3231" w:type="dxa"/>
          </w:tcPr>
          <w:p w:rsidR="00906FDC" w:rsidRPr="009D2FE6" w:rsidRDefault="00906FDC" w:rsidP="00906FDC">
            <w:pPr>
              <w:spacing w:line="240" w:lineRule="auto"/>
              <w:rPr>
                <w:sz w:val="24"/>
                <w:lang w:eastAsia="ru-RU"/>
              </w:rPr>
            </w:pPr>
            <w:r w:rsidRPr="009D2FE6">
              <w:rPr>
                <w:rFonts w:eastAsia="Calibri"/>
                <w:sz w:val="24"/>
                <w:lang w:eastAsia="ru-RU"/>
              </w:rPr>
              <w:t xml:space="preserve">інспектор відділу з питань надзвичайних ситуацій, правоохоронної та оборонно-мобілізаційної роботи </w:t>
            </w:r>
          </w:p>
        </w:tc>
        <w:tc>
          <w:tcPr>
            <w:tcW w:w="1696" w:type="dxa"/>
          </w:tcPr>
          <w:p w:rsidR="00906FDC" w:rsidRPr="009D2FE6" w:rsidRDefault="00906FDC" w:rsidP="00906FDC">
            <w:pPr>
              <w:spacing w:line="240" w:lineRule="auto"/>
              <w:rPr>
                <w:sz w:val="24"/>
                <w:lang w:eastAsia="ru-RU"/>
              </w:rPr>
            </w:pPr>
            <w:r w:rsidRPr="009D2FE6">
              <w:rPr>
                <w:sz w:val="24"/>
                <w:lang w:eastAsia="ru-RU"/>
              </w:rPr>
              <w:t>097 404 1007</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30</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Поглод Микола Богданович</w:t>
            </w:r>
          </w:p>
          <w:p w:rsidR="00906FDC" w:rsidRPr="009D2FE6" w:rsidRDefault="00906FDC" w:rsidP="00906FDC">
            <w:pPr>
              <w:spacing w:line="240" w:lineRule="auto"/>
              <w:jc w:val="center"/>
              <w:rPr>
                <w:sz w:val="24"/>
                <w:lang w:eastAsia="ru-RU"/>
              </w:rPr>
            </w:pPr>
          </w:p>
        </w:tc>
        <w:tc>
          <w:tcPr>
            <w:tcW w:w="3231" w:type="dxa"/>
          </w:tcPr>
          <w:p w:rsidR="00906FDC" w:rsidRPr="009D2FE6" w:rsidRDefault="00906FDC" w:rsidP="00906FDC">
            <w:pPr>
              <w:spacing w:line="240" w:lineRule="auto"/>
              <w:rPr>
                <w:sz w:val="24"/>
                <w:lang w:eastAsia="ru-RU"/>
              </w:rPr>
            </w:pPr>
            <w:r w:rsidRPr="009D2FE6">
              <w:rPr>
                <w:sz w:val="24"/>
                <w:lang w:eastAsia="ru-RU"/>
              </w:rPr>
              <w:t>директор ДП «Благоустрій»</w:t>
            </w:r>
          </w:p>
        </w:tc>
        <w:tc>
          <w:tcPr>
            <w:tcW w:w="1696" w:type="dxa"/>
          </w:tcPr>
          <w:p w:rsidR="00906FDC" w:rsidRPr="009D2FE6" w:rsidRDefault="00906FDC" w:rsidP="00906FDC">
            <w:pPr>
              <w:spacing w:line="240" w:lineRule="auto"/>
              <w:rPr>
                <w:sz w:val="24"/>
                <w:lang w:eastAsia="ru-RU"/>
              </w:rPr>
            </w:pPr>
            <w:r w:rsidRPr="009D2FE6">
              <w:rPr>
                <w:sz w:val="24"/>
                <w:lang w:eastAsia="ru-RU"/>
              </w:rPr>
              <w:t>0674100028</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31</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Суряк</w:t>
            </w:r>
          </w:p>
          <w:p w:rsidR="00906FDC" w:rsidRPr="009D2FE6" w:rsidRDefault="00906FDC" w:rsidP="00906FDC">
            <w:pPr>
              <w:spacing w:line="240" w:lineRule="auto"/>
              <w:jc w:val="center"/>
              <w:rPr>
                <w:sz w:val="24"/>
                <w:lang w:eastAsia="ru-RU"/>
              </w:rPr>
            </w:pPr>
            <w:r w:rsidRPr="009D2FE6">
              <w:rPr>
                <w:sz w:val="24"/>
                <w:lang w:eastAsia="ru-RU"/>
              </w:rPr>
              <w:t>Роман Романович</w:t>
            </w:r>
          </w:p>
        </w:tc>
        <w:tc>
          <w:tcPr>
            <w:tcW w:w="3231" w:type="dxa"/>
          </w:tcPr>
          <w:p w:rsidR="00906FDC" w:rsidRPr="009D2FE6" w:rsidRDefault="00906FDC" w:rsidP="00906FDC">
            <w:pPr>
              <w:spacing w:line="240" w:lineRule="auto"/>
              <w:rPr>
                <w:sz w:val="24"/>
                <w:lang w:eastAsia="ru-RU"/>
              </w:rPr>
            </w:pPr>
            <w:r w:rsidRPr="009D2FE6">
              <w:rPr>
                <w:sz w:val="24"/>
                <w:lang w:eastAsia="ru-RU"/>
              </w:rPr>
              <w:t xml:space="preserve">заступник виконавчого директора  ДП «Благоустрій» </w:t>
            </w:r>
          </w:p>
          <w:p w:rsidR="00906FDC" w:rsidRPr="009D2FE6" w:rsidRDefault="00906FDC" w:rsidP="00906FDC">
            <w:pPr>
              <w:spacing w:line="240" w:lineRule="auto"/>
              <w:rPr>
                <w:sz w:val="24"/>
                <w:lang w:eastAsia="ru-RU"/>
              </w:rPr>
            </w:pPr>
            <w:r w:rsidRPr="009D2FE6">
              <w:rPr>
                <w:sz w:val="24"/>
                <w:lang w:eastAsia="ru-RU"/>
              </w:rPr>
              <w:t>КП «Розділжитлосервіс»</w:t>
            </w:r>
          </w:p>
        </w:tc>
        <w:tc>
          <w:tcPr>
            <w:tcW w:w="1696" w:type="dxa"/>
          </w:tcPr>
          <w:p w:rsidR="00906FDC" w:rsidRPr="009D2FE6" w:rsidRDefault="00906FDC" w:rsidP="00906FDC">
            <w:pPr>
              <w:spacing w:line="240" w:lineRule="auto"/>
              <w:rPr>
                <w:sz w:val="20"/>
                <w:szCs w:val="20"/>
                <w:lang w:val="en-US" w:eastAsia="ru-RU"/>
              </w:rPr>
            </w:pPr>
            <w:r w:rsidRPr="009D2FE6">
              <w:rPr>
                <w:sz w:val="20"/>
                <w:szCs w:val="20"/>
                <w:lang w:val="en-US" w:eastAsia="ru-RU"/>
              </w:rPr>
              <w:t>093</w:t>
            </w:r>
            <w:r w:rsidRPr="009D2FE6">
              <w:rPr>
                <w:sz w:val="20"/>
                <w:szCs w:val="20"/>
                <w:lang w:eastAsia="ru-RU"/>
              </w:rPr>
              <w:t> </w:t>
            </w:r>
            <w:r w:rsidRPr="009D2FE6">
              <w:rPr>
                <w:sz w:val="20"/>
                <w:szCs w:val="20"/>
                <w:lang w:val="en-US" w:eastAsia="ru-RU"/>
              </w:rPr>
              <w:t>536</w:t>
            </w:r>
            <w:r w:rsidRPr="009D2FE6">
              <w:rPr>
                <w:sz w:val="20"/>
                <w:szCs w:val="20"/>
                <w:lang w:eastAsia="ru-RU"/>
              </w:rPr>
              <w:t xml:space="preserve"> </w:t>
            </w:r>
            <w:r w:rsidRPr="009D2FE6">
              <w:rPr>
                <w:sz w:val="20"/>
                <w:szCs w:val="20"/>
                <w:lang w:val="en-US" w:eastAsia="ru-RU"/>
              </w:rPr>
              <w:t>4986</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32</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Філь</w:t>
            </w:r>
          </w:p>
          <w:p w:rsidR="00906FDC" w:rsidRPr="009D2FE6" w:rsidRDefault="00906FDC" w:rsidP="00906FDC">
            <w:pPr>
              <w:spacing w:line="240" w:lineRule="auto"/>
              <w:jc w:val="center"/>
              <w:rPr>
                <w:sz w:val="24"/>
                <w:lang w:eastAsia="ru-RU"/>
              </w:rPr>
            </w:pPr>
            <w:r w:rsidRPr="009D2FE6">
              <w:rPr>
                <w:sz w:val="24"/>
                <w:lang w:eastAsia="ru-RU"/>
              </w:rPr>
              <w:t>Олег Володимирович</w:t>
            </w:r>
          </w:p>
          <w:p w:rsidR="00906FDC" w:rsidRPr="009D2FE6" w:rsidRDefault="00906FDC" w:rsidP="00906FDC">
            <w:pPr>
              <w:spacing w:line="240" w:lineRule="auto"/>
              <w:jc w:val="center"/>
              <w:rPr>
                <w:sz w:val="24"/>
                <w:lang w:eastAsia="ru-RU"/>
              </w:rPr>
            </w:pPr>
          </w:p>
        </w:tc>
        <w:tc>
          <w:tcPr>
            <w:tcW w:w="3231" w:type="dxa"/>
          </w:tcPr>
          <w:p w:rsidR="00906FDC" w:rsidRPr="009D2FE6" w:rsidRDefault="00906FDC" w:rsidP="00906FDC">
            <w:pPr>
              <w:spacing w:line="240" w:lineRule="auto"/>
              <w:rPr>
                <w:sz w:val="24"/>
                <w:lang w:eastAsia="ru-RU"/>
              </w:rPr>
            </w:pPr>
            <w:r w:rsidRPr="009D2FE6">
              <w:rPr>
                <w:sz w:val="24"/>
                <w:lang w:eastAsia="ru-RU"/>
              </w:rPr>
              <w:t>директор КП «Розділ»</w:t>
            </w:r>
          </w:p>
        </w:tc>
        <w:tc>
          <w:tcPr>
            <w:tcW w:w="1696" w:type="dxa"/>
          </w:tcPr>
          <w:p w:rsidR="00906FDC" w:rsidRPr="009D2FE6" w:rsidRDefault="00906FDC" w:rsidP="00906FDC">
            <w:pPr>
              <w:spacing w:line="240" w:lineRule="auto"/>
              <w:rPr>
                <w:sz w:val="24"/>
                <w:lang w:eastAsia="ru-RU"/>
              </w:rPr>
            </w:pPr>
            <w:r w:rsidRPr="009D2FE6">
              <w:rPr>
                <w:sz w:val="24"/>
                <w:lang w:eastAsia="ru-RU"/>
              </w:rPr>
              <w:t>063 173 4573</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33</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Харишин</w:t>
            </w:r>
          </w:p>
          <w:p w:rsidR="00906FDC" w:rsidRPr="009D2FE6" w:rsidRDefault="00906FDC" w:rsidP="00906FDC">
            <w:pPr>
              <w:spacing w:line="240" w:lineRule="auto"/>
              <w:jc w:val="center"/>
              <w:rPr>
                <w:sz w:val="24"/>
                <w:lang w:eastAsia="ru-RU"/>
              </w:rPr>
            </w:pPr>
            <w:r w:rsidRPr="009D2FE6">
              <w:rPr>
                <w:sz w:val="24"/>
                <w:lang w:eastAsia="ru-RU"/>
              </w:rPr>
              <w:t>Іван Михайлович</w:t>
            </w:r>
          </w:p>
        </w:tc>
        <w:tc>
          <w:tcPr>
            <w:tcW w:w="3231" w:type="dxa"/>
          </w:tcPr>
          <w:p w:rsidR="00906FDC" w:rsidRPr="009D2FE6" w:rsidRDefault="00906FDC" w:rsidP="00906FDC">
            <w:pPr>
              <w:spacing w:line="240" w:lineRule="auto"/>
              <w:rPr>
                <w:sz w:val="24"/>
                <w:lang w:eastAsia="ru-RU"/>
              </w:rPr>
            </w:pPr>
            <w:r w:rsidRPr="009D2FE6">
              <w:rPr>
                <w:sz w:val="24"/>
                <w:lang w:eastAsia="ru-RU"/>
              </w:rPr>
              <w:t>начальник відділу охорони праці ТОВ «ДМЗ «Карпати»</w:t>
            </w:r>
          </w:p>
        </w:tc>
        <w:tc>
          <w:tcPr>
            <w:tcW w:w="1696" w:type="dxa"/>
          </w:tcPr>
          <w:p w:rsidR="00906FDC" w:rsidRPr="009D2FE6" w:rsidRDefault="00906FDC" w:rsidP="00906FDC">
            <w:pPr>
              <w:spacing w:line="240" w:lineRule="auto"/>
              <w:rPr>
                <w:sz w:val="24"/>
                <w:lang w:eastAsia="ru-RU"/>
              </w:rPr>
            </w:pPr>
            <w:r w:rsidRPr="009D2FE6">
              <w:rPr>
                <w:sz w:val="24"/>
                <w:lang w:eastAsia="ru-RU"/>
              </w:rPr>
              <w:t>0673102574</w:t>
            </w:r>
          </w:p>
        </w:tc>
      </w:tr>
      <w:tr w:rsidR="009D2FE6"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34</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Сагайдак</w:t>
            </w:r>
          </w:p>
          <w:p w:rsidR="00906FDC" w:rsidRPr="009D2FE6" w:rsidRDefault="00906FDC" w:rsidP="00906FDC">
            <w:pPr>
              <w:spacing w:line="240" w:lineRule="auto"/>
              <w:jc w:val="center"/>
              <w:rPr>
                <w:sz w:val="24"/>
                <w:lang w:eastAsia="ru-RU"/>
              </w:rPr>
            </w:pPr>
            <w:r w:rsidRPr="009D2FE6">
              <w:rPr>
                <w:sz w:val="24"/>
                <w:lang w:eastAsia="ru-RU"/>
              </w:rPr>
              <w:t>Ігор Васильович</w:t>
            </w:r>
          </w:p>
        </w:tc>
        <w:tc>
          <w:tcPr>
            <w:tcW w:w="3231" w:type="dxa"/>
          </w:tcPr>
          <w:p w:rsidR="00906FDC" w:rsidRPr="009D2FE6" w:rsidRDefault="00906FDC" w:rsidP="00906FDC">
            <w:pPr>
              <w:spacing w:line="240" w:lineRule="auto"/>
              <w:rPr>
                <w:sz w:val="24"/>
                <w:lang w:eastAsia="ru-RU"/>
              </w:rPr>
            </w:pPr>
            <w:r w:rsidRPr="009D2FE6">
              <w:rPr>
                <w:sz w:val="24"/>
                <w:lang w:eastAsia="ru-RU"/>
              </w:rPr>
              <w:t>фахівець з питань ЦЗ  від. з питань охорони праці, пожежної безпеки та ЦЗ  Філії «Новороздільські електромережі» та Філії «Новороздільська ТЕЦ» ТОВ «Нафтогаз Тепло»</w:t>
            </w:r>
          </w:p>
        </w:tc>
        <w:tc>
          <w:tcPr>
            <w:tcW w:w="1696" w:type="dxa"/>
          </w:tcPr>
          <w:p w:rsidR="00906FDC" w:rsidRPr="009D2FE6" w:rsidRDefault="00906FDC" w:rsidP="00906FDC">
            <w:pPr>
              <w:spacing w:line="240" w:lineRule="auto"/>
              <w:rPr>
                <w:sz w:val="24"/>
                <w:lang w:eastAsia="ru-RU"/>
              </w:rPr>
            </w:pPr>
            <w:r w:rsidRPr="009D2FE6">
              <w:rPr>
                <w:sz w:val="24"/>
                <w:lang w:eastAsia="ru-RU"/>
              </w:rPr>
              <w:t>097 555 2037</w:t>
            </w:r>
          </w:p>
        </w:tc>
      </w:tr>
      <w:tr w:rsidR="00906FDC" w:rsidRPr="009D2FE6" w:rsidTr="00324033">
        <w:tc>
          <w:tcPr>
            <w:tcW w:w="562" w:type="dxa"/>
          </w:tcPr>
          <w:p w:rsidR="00906FDC" w:rsidRPr="009D2FE6" w:rsidRDefault="00906FDC" w:rsidP="00906FDC">
            <w:pPr>
              <w:spacing w:line="240" w:lineRule="auto"/>
              <w:rPr>
                <w:sz w:val="24"/>
                <w:lang w:eastAsia="ru-RU"/>
              </w:rPr>
            </w:pPr>
            <w:r w:rsidRPr="009D2FE6">
              <w:rPr>
                <w:sz w:val="24"/>
                <w:lang w:eastAsia="ru-RU"/>
              </w:rPr>
              <w:t>35</w:t>
            </w:r>
          </w:p>
        </w:tc>
        <w:tc>
          <w:tcPr>
            <w:tcW w:w="1843" w:type="dxa"/>
          </w:tcPr>
          <w:p w:rsidR="00906FDC" w:rsidRPr="009D2FE6" w:rsidRDefault="00906FDC" w:rsidP="00906FDC">
            <w:pPr>
              <w:spacing w:line="240" w:lineRule="auto"/>
              <w:rPr>
                <w:sz w:val="24"/>
                <w:lang w:eastAsia="ru-RU"/>
              </w:rPr>
            </w:pPr>
            <w:r w:rsidRPr="009D2FE6">
              <w:rPr>
                <w:sz w:val="24"/>
                <w:lang w:eastAsia="ru-RU"/>
              </w:rPr>
              <w:t>Член комісії</w:t>
            </w:r>
          </w:p>
        </w:tc>
        <w:tc>
          <w:tcPr>
            <w:tcW w:w="2410" w:type="dxa"/>
          </w:tcPr>
          <w:p w:rsidR="00906FDC" w:rsidRPr="009D2FE6" w:rsidRDefault="00906FDC" w:rsidP="00906FDC">
            <w:pPr>
              <w:spacing w:line="240" w:lineRule="auto"/>
              <w:jc w:val="center"/>
              <w:rPr>
                <w:sz w:val="24"/>
                <w:lang w:eastAsia="ru-RU"/>
              </w:rPr>
            </w:pPr>
            <w:r w:rsidRPr="009D2FE6">
              <w:rPr>
                <w:sz w:val="24"/>
                <w:lang w:eastAsia="ru-RU"/>
              </w:rPr>
              <w:t>Кулик</w:t>
            </w:r>
          </w:p>
          <w:p w:rsidR="00906FDC" w:rsidRPr="009D2FE6" w:rsidRDefault="00906FDC" w:rsidP="00906FDC">
            <w:pPr>
              <w:spacing w:line="240" w:lineRule="auto"/>
              <w:jc w:val="center"/>
              <w:rPr>
                <w:sz w:val="24"/>
                <w:lang w:eastAsia="ru-RU"/>
              </w:rPr>
            </w:pPr>
            <w:r w:rsidRPr="009D2FE6">
              <w:rPr>
                <w:sz w:val="24"/>
                <w:lang w:eastAsia="ru-RU"/>
              </w:rPr>
              <w:t>Володимир Володимирович</w:t>
            </w:r>
          </w:p>
        </w:tc>
        <w:tc>
          <w:tcPr>
            <w:tcW w:w="3231" w:type="dxa"/>
          </w:tcPr>
          <w:p w:rsidR="00906FDC" w:rsidRPr="009D2FE6" w:rsidRDefault="00906FDC" w:rsidP="00906FDC">
            <w:pPr>
              <w:spacing w:line="240" w:lineRule="auto"/>
              <w:rPr>
                <w:sz w:val="24"/>
                <w:lang w:eastAsia="ru-RU"/>
              </w:rPr>
            </w:pPr>
            <w:r w:rsidRPr="009D2FE6">
              <w:rPr>
                <w:sz w:val="24"/>
                <w:lang w:eastAsia="ru-RU"/>
              </w:rPr>
              <w:t>заступник директора ТзОВ «Енергія - Новий Розділ»</w:t>
            </w:r>
          </w:p>
        </w:tc>
        <w:tc>
          <w:tcPr>
            <w:tcW w:w="1696" w:type="dxa"/>
          </w:tcPr>
          <w:p w:rsidR="00906FDC" w:rsidRPr="009D2FE6" w:rsidRDefault="00906FDC" w:rsidP="00906FDC">
            <w:pPr>
              <w:spacing w:line="240" w:lineRule="auto"/>
              <w:rPr>
                <w:sz w:val="24"/>
                <w:lang w:eastAsia="ru-RU"/>
              </w:rPr>
            </w:pPr>
            <w:r w:rsidRPr="009D2FE6">
              <w:rPr>
                <w:sz w:val="24"/>
                <w:lang w:eastAsia="ru-RU"/>
              </w:rPr>
              <w:t>0676742444</w:t>
            </w:r>
          </w:p>
        </w:tc>
      </w:tr>
    </w:tbl>
    <w:p w:rsidR="00906FDC" w:rsidRPr="009D2FE6" w:rsidRDefault="00906FDC" w:rsidP="00906FDC">
      <w:pPr>
        <w:spacing w:line="240" w:lineRule="auto"/>
        <w:rPr>
          <w:sz w:val="24"/>
          <w:lang w:eastAsia="ru-RU"/>
        </w:rPr>
      </w:pPr>
    </w:p>
    <w:p w:rsidR="002313C6" w:rsidRPr="009D2FE6" w:rsidRDefault="002313C6" w:rsidP="00906FDC">
      <w:pPr>
        <w:spacing w:line="240" w:lineRule="auto"/>
        <w:rPr>
          <w:sz w:val="24"/>
          <w:lang w:eastAsia="ru-RU"/>
        </w:rPr>
      </w:pPr>
    </w:p>
    <w:p w:rsidR="00906FDC" w:rsidRPr="009D2FE6" w:rsidRDefault="00324033" w:rsidP="00906FDC">
      <w:pPr>
        <w:spacing w:line="240" w:lineRule="auto"/>
        <w:rPr>
          <w:sz w:val="24"/>
          <w:lang w:eastAsia="ru-RU"/>
        </w:rPr>
        <w:sectPr w:rsidR="00906FDC" w:rsidRPr="009D2FE6" w:rsidSect="008572EE">
          <w:pgSz w:w="11906" w:h="16838"/>
          <w:pgMar w:top="709" w:right="566" w:bottom="709" w:left="1701" w:header="708" w:footer="708" w:gutter="0"/>
          <w:cols w:space="720"/>
        </w:sectPr>
      </w:pPr>
      <w:r w:rsidRPr="009D2FE6">
        <w:rPr>
          <w:sz w:val="24"/>
          <w:lang w:eastAsia="ru-RU"/>
        </w:rPr>
        <w:t>Керуючий справами виконавчого комітету</w:t>
      </w:r>
      <w:r w:rsidR="00906FDC" w:rsidRPr="009D2FE6">
        <w:rPr>
          <w:sz w:val="24"/>
          <w:lang w:eastAsia="ru-RU"/>
        </w:rPr>
        <w:t xml:space="preserve">              </w:t>
      </w:r>
      <w:r w:rsidRPr="009D2FE6">
        <w:rPr>
          <w:sz w:val="24"/>
          <w:lang w:eastAsia="ru-RU"/>
        </w:rPr>
        <w:t xml:space="preserve">                       </w:t>
      </w:r>
      <w:r w:rsidR="002313C6" w:rsidRPr="009D2FE6">
        <w:rPr>
          <w:sz w:val="24"/>
          <w:lang w:eastAsia="ru-RU"/>
        </w:rPr>
        <w:t xml:space="preserve">      Анатолій МЕЛЬНІКОВ</w:t>
      </w:r>
    </w:p>
    <w:p w:rsidR="008A1647" w:rsidRPr="009D2FE6" w:rsidRDefault="008A1647" w:rsidP="002313C6">
      <w:pPr>
        <w:spacing w:line="240" w:lineRule="auto"/>
        <w:rPr>
          <w:noProof/>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426</w:t>
      </w:r>
    </w:p>
    <w:p w:rsidR="00202E0D" w:rsidRPr="009D2FE6" w:rsidRDefault="00202E0D" w:rsidP="00202E0D">
      <w:pPr>
        <w:shd w:val="clear" w:color="auto" w:fill="FFFFFF"/>
        <w:spacing w:line="240" w:lineRule="auto"/>
        <w:ind w:left="285" w:right="-135" w:hanging="284"/>
        <w:jc w:val="both"/>
        <w:rPr>
          <w:b/>
          <w:bCs/>
          <w:sz w:val="26"/>
          <w:szCs w:val="26"/>
          <w:bdr w:val="none" w:sz="0" w:space="0" w:color="auto" w:frame="1"/>
          <w:shd w:val="clear" w:color="auto" w:fill="FFFFFF"/>
        </w:rPr>
      </w:pPr>
    </w:p>
    <w:p w:rsidR="00202E0D" w:rsidRPr="009D2FE6" w:rsidRDefault="00202E0D" w:rsidP="00202E0D">
      <w:pPr>
        <w:shd w:val="clear" w:color="auto" w:fill="FFFFFF"/>
        <w:spacing w:line="240" w:lineRule="auto"/>
        <w:ind w:left="285" w:right="-135" w:hanging="284"/>
        <w:jc w:val="both"/>
        <w:rPr>
          <w:sz w:val="24"/>
        </w:rPr>
      </w:pPr>
      <w:r w:rsidRPr="009D2FE6">
        <w:rPr>
          <w:bCs/>
          <w:sz w:val="24"/>
          <w:bdr w:val="none" w:sz="0" w:space="0" w:color="auto" w:frame="1"/>
          <w:shd w:val="clear" w:color="auto" w:fill="FFFFFF"/>
        </w:rPr>
        <w:t>Про виключення з переліку та зняття</w:t>
      </w:r>
    </w:p>
    <w:p w:rsidR="00202E0D" w:rsidRPr="009D2FE6" w:rsidRDefault="00202E0D" w:rsidP="00202E0D">
      <w:pPr>
        <w:shd w:val="clear" w:color="auto" w:fill="FFFFFF"/>
        <w:spacing w:line="240" w:lineRule="auto"/>
        <w:ind w:left="285" w:right="-135" w:hanging="284"/>
        <w:jc w:val="both"/>
        <w:rPr>
          <w:sz w:val="24"/>
        </w:rPr>
      </w:pPr>
      <w:r w:rsidRPr="009D2FE6">
        <w:rPr>
          <w:bCs/>
          <w:sz w:val="24"/>
          <w:bdr w:val="none" w:sz="0" w:space="0" w:color="auto" w:frame="1"/>
          <w:shd w:val="clear" w:color="auto" w:fill="FFFFFF"/>
        </w:rPr>
        <w:t>з обліку фонду захисних споруд цивільного</w:t>
      </w:r>
    </w:p>
    <w:p w:rsidR="00202E0D" w:rsidRPr="009D2FE6" w:rsidRDefault="00202E0D" w:rsidP="00202E0D">
      <w:pPr>
        <w:shd w:val="clear" w:color="auto" w:fill="FFFFFF"/>
        <w:spacing w:line="240" w:lineRule="auto"/>
        <w:ind w:left="285" w:right="-135" w:hanging="284"/>
        <w:jc w:val="both"/>
        <w:rPr>
          <w:sz w:val="24"/>
        </w:rPr>
      </w:pPr>
      <w:r w:rsidRPr="009D2FE6">
        <w:rPr>
          <w:bCs/>
          <w:sz w:val="24"/>
          <w:bdr w:val="none" w:sz="0" w:space="0" w:color="auto" w:frame="1"/>
          <w:shd w:val="clear" w:color="auto" w:fill="FFFFFF"/>
        </w:rPr>
        <w:t>захисту найпростішого укриття, яке</w:t>
      </w:r>
    </w:p>
    <w:p w:rsidR="00202E0D" w:rsidRPr="009D2FE6" w:rsidRDefault="00202E0D" w:rsidP="00202E0D">
      <w:pPr>
        <w:shd w:val="clear" w:color="auto" w:fill="FFFFFF"/>
        <w:spacing w:line="240" w:lineRule="auto"/>
        <w:ind w:left="285" w:right="-135" w:hanging="284"/>
        <w:jc w:val="both"/>
        <w:rPr>
          <w:bCs/>
          <w:sz w:val="24"/>
          <w:bdr w:val="none" w:sz="0" w:space="0" w:color="auto" w:frame="1"/>
          <w:lang w:val="ru-RU"/>
        </w:rPr>
      </w:pPr>
      <w:r w:rsidRPr="009D2FE6">
        <w:rPr>
          <w:bCs/>
          <w:sz w:val="24"/>
          <w:bdr w:val="none" w:sz="0" w:space="0" w:color="auto" w:frame="1"/>
          <w:shd w:val="clear" w:color="auto" w:fill="FFFFFF"/>
        </w:rPr>
        <w:t>знаходиться на території </w:t>
      </w:r>
      <w:r w:rsidRPr="009D2FE6">
        <w:rPr>
          <w:bCs/>
          <w:sz w:val="24"/>
          <w:bdr w:val="none" w:sz="0" w:space="0" w:color="auto" w:frame="1"/>
          <w:lang w:val="ru-RU"/>
        </w:rPr>
        <w:t>Новороздільської</w:t>
      </w:r>
    </w:p>
    <w:p w:rsidR="00202E0D" w:rsidRPr="009D2FE6" w:rsidRDefault="00202E0D" w:rsidP="00202E0D">
      <w:pPr>
        <w:shd w:val="clear" w:color="auto" w:fill="FFFFFF"/>
        <w:spacing w:line="240" w:lineRule="auto"/>
        <w:ind w:right="-135"/>
        <w:jc w:val="both"/>
        <w:rPr>
          <w:sz w:val="24"/>
        </w:rPr>
      </w:pPr>
      <w:r w:rsidRPr="009D2FE6">
        <w:rPr>
          <w:bCs/>
          <w:sz w:val="24"/>
          <w:bdr w:val="none" w:sz="0" w:space="0" w:color="auto" w:frame="1"/>
          <w:lang w:val="ru-RU"/>
        </w:rPr>
        <w:t>територіальної </w:t>
      </w:r>
      <w:r w:rsidRPr="009D2FE6">
        <w:rPr>
          <w:bCs/>
          <w:spacing w:val="-2"/>
          <w:sz w:val="24"/>
          <w:bdr w:val="none" w:sz="0" w:space="0" w:color="auto" w:frame="1"/>
          <w:lang w:val="ru-RU"/>
        </w:rPr>
        <w:t>громади</w:t>
      </w:r>
    </w:p>
    <w:p w:rsidR="00202E0D" w:rsidRPr="009D2FE6" w:rsidRDefault="00202E0D" w:rsidP="00202E0D">
      <w:pPr>
        <w:shd w:val="clear" w:color="auto" w:fill="FFFFFF"/>
        <w:spacing w:line="240" w:lineRule="auto"/>
        <w:ind w:right="-135"/>
        <w:jc w:val="both"/>
        <w:rPr>
          <w:sz w:val="24"/>
        </w:rPr>
      </w:pPr>
    </w:p>
    <w:p w:rsidR="00202E0D" w:rsidRPr="009D2FE6" w:rsidRDefault="00202E0D" w:rsidP="00202E0D">
      <w:pPr>
        <w:spacing w:line="240" w:lineRule="auto"/>
        <w:jc w:val="both"/>
        <w:rPr>
          <w:sz w:val="24"/>
        </w:rPr>
      </w:pPr>
      <w:r w:rsidRPr="009D2FE6">
        <w:rPr>
          <w:sz w:val="24"/>
          <w:bdr w:val="none" w:sz="0" w:space="0" w:color="auto" w:frame="1"/>
        </w:rPr>
        <w:t>         Керуючись підпунктом 10 пункту «а» статті 36</w:t>
      </w:r>
      <w:r w:rsidRPr="009D2FE6">
        <w:rPr>
          <w:sz w:val="24"/>
          <w:bdr w:val="none" w:sz="0" w:space="0" w:color="auto" w:frame="1"/>
          <w:vertAlign w:val="superscript"/>
        </w:rPr>
        <w:t>1</w:t>
      </w:r>
      <w:r w:rsidRPr="009D2FE6">
        <w:rPr>
          <w:sz w:val="24"/>
          <w:bdr w:val="none" w:sz="0" w:space="0" w:color="auto" w:frame="1"/>
        </w:rPr>
        <w:t>, статтями 40, 59 Закону України «Про місцеве самоврядування в Україні», відповідно до статті 19 Кодексу цивільного захисту України, постанови Кабінету Міністрів України від 10.03.2017 р. № 138 «Д</w:t>
      </w:r>
      <w:r w:rsidRPr="009D2FE6">
        <w:rPr>
          <w:rFonts w:eastAsiaTheme="minorHAnsi"/>
          <w:bCs/>
          <w:sz w:val="24"/>
          <w:shd w:val="clear" w:color="auto" w:fill="FFFFFF"/>
          <w:lang w:eastAsia="en-US"/>
        </w:rPr>
        <w:t>еякі питання використання об’єктів фонду захисних споруд цивільного захисту</w:t>
      </w:r>
      <w:r w:rsidRPr="009D2FE6">
        <w:rPr>
          <w:sz w:val="24"/>
          <w:bdr w:val="none" w:sz="0" w:space="0" w:color="auto" w:frame="1"/>
          <w:shd w:val="clear" w:color="auto" w:fill="FFFFFF"/>
        </w:rPr>
        <w:t xml:space="preserve">», листа </w:t>
      </w:r>
      <w:r w:rsidRPr="009D2FE6">
        <w:rPr>
          <w:sz w:val="24"/>
        </w:rPr>
        <w:t>голови ОСББ</w:t>
      </w:r>
      <w:r w:rsidRPr="009D2FE6">
        <w:rPr>
          <w:kern w:val="2"/>
          <w:sz w:val="26"/>
          <w:szCs w:val="26"/>
        </w:rPr>
        <w:t xml:space="preserve"> </w:t>
      </w:r>
      <w:r w:rsidRPr="009D2FE6">
        <w:rPr>
          <w:kern w:val="2"/>
          <w:sz w:val="24"/>
        </w:rPr>
        <w:t>«ДОБРОБУТ СТУСА 2А»</w:t>
      </w:r>
      <w:r w:rsidRPr="009D2FE6">
        <w:rPr>
          <w:sz w:val="26"/>
          <w:szCs w:val="26"/>
        </w:rPr>
        <w:t xml:space="preserve"> </w:t>
      </w:r>
      <w:r w:rsidRPr="009D2FE6">
        <w:rPr>
          <w:sz w:val="24"/>
        </w:rPr>
        <w:t xml:space="preserve"> Саварина Юрія (наш вх. № 1317 від 25.09.2026р)</w:t>
      </w:r>
      <w:r w:rsidRPr="009D2FE6">
        <w:rPr>
          <w:sz w:val="24"/>
          <w:bdr w:val="none" w:sz="0" w:space="0" w:color="auto" w:frame="1"/>
          <w:shd w:val="clear" w:color="auto" w:fill="FFFFFF"/>
        </w:rPr>
        <w:t>,</w:t>
      </w:r>
      <w:r w:rsidRPr="009D2FE6">
        <w:rPr>
          <w:sz w:val="24"/>
          <w:bdr w:val="none" w:sz="0" w:space="0" w:color="auto" w:frame="1"/>
        </w:rPr>
        <w:t xml:space="preserve">  Вимог щодо визначення критеріїв неможливості подальшого утримання та експлуатації захисних споруд цивільного захисту, оформлення документів, що підтверджують таку неможливість, затверджених наказом Міністерства внутрішніх справ України від 09.07.2018р № 579, враховуючи Протокол засідання міської комісії ТЕБ та НС №5 від 30.09.2026року, беручи до уваги Акт обстеження об’єкта фонду захисних споруд цивільного захисту </w:t>
      </w:r>
      <w:r w:rsidRPr="009D2FE6">
        <w:rPr>
          <w:sz w:val="24"/>
        </w:rPr>
        <w:t>№1296 від 28.08.2026р</w:t>
      </w:r>
      <w:r w:rsidRPr="009D2FE6">
        <w:rPr>
          <w:sz w:val="24"/>
          <w:bdr w:val="none" w:sz="0" w:space="0" w:color="auto" w:frame="1"/>
        </w:rPr>
        <w:t>оку, з метою зняття з обліку найпростішого укриття та виключення  із фонду захисних споруд цивільного захисту, яке знаходиться на території Новороздільської територіальної </w:t>
      </w:r>
      <w:r w:rsidRPr="009D2FE6">
        <w:rPr>
          <w:spacing w:val="-2"/>
          <w:sz w:val="24"/>
          <w:bdr w:val="none" w:sz="0" w:space="0" w:color="auto" w:frame="1"/>
        </w:rPr>
        <w:t>громади, </w:t>
      </w:r>
      <w:r w:rsidRPr="009D2FE6">
        <w:rPr>
          <w:sz w:val="24"/>
          <w:bdr w:val="none" w:sz="0" w:space="0" w:color="auto" w:frame="1"/>
        </w:rPr>
        <w:t>виконавчий комітет Новороздільської міської ради</w:t>
      </w:r>
    </w:p>
    <w:p w:rsidR="00324033" w:rsidRPr="009D2FE6" w:rsidRDefault="00324033" w:rsidP="00202E0D">
      <w:pPr>
        <w:shd w:val="clear" w:color="auto" w:fill="FFFFFF"/>
        <w:spacing w:line="240" w:lineRule="auto"/>
        <w:ind w:right="60"/>
        <w:rPr>
          <w:b/>
          <w:bCs/>
          <w:sz w:val="24"/>
          <w:bdr w:val="none" w:sz="0" w:space="0" w:color="auto" w:frame="1"/>
        </w:rPr>
      </w:pPr>
    </w:p>
    <w:p w:rsidR="00202E0D" w:rsidRPr="009D2FE6" w:rsidRDefault="00202E0D" w:rsidP="00202E0D">
      <w:pPr>
        <w:shd w:val="clear" w:color="auto" w:fill="FFFFFF"/>
        <w:spacing w:line="240" w:lineRule="auto"/>
        <w:ind w:right="60"/>
        <w:rPr>
          <w:bCs/>
          <w:sz w:val="24"/>
          <w:bdr w:val="none" w:sz="0" w:space="0" w:color="auto" w:frame="1"/>
        </w:rPr>
      </w:pPr>
      <w:r w:rsidRPr="009D2FE6">
        <w:rPr>
          <w:bCs/>
          <w:sz w:val="24"/>
          <w:bdr w:val="none" w:sz="0" w:space="0" w:color="auto" w:frame="1"/>
        </w:rPr>
        <w:t>ВИРІШИВ:</w:t>
      </w:r>
    </w:p>
    <w:p w:rsidR="00202E0D" w:rsidRPr="009D2FE6" w:rsidRDefault="00202E0D" w:rsidP="00202E0D">
      <w:pPr>
        <w:shd w:val="clear" w:color="auto" w:fill="FFFFFF"/>
        <w:spacing w:line="240" w:lineRule="auto"/>
        <w:ind w:right="60"/>
        <w:rPr>
          <w:b/>
          <w:bCs/>
          <w:sz w:val="24"/>
          <w:bdr w:val="none" w:sz="0" w:space="0" w:color="auto" w:frame="1"/>
        </w:rPr>
      </w:pPr>
    </w:p>
    <w:p w:rsidR="00202E0D" w:rsidRPr="009D2FE6" w:rsidRDefault="00202E0D" w:rsidP="00202E0D">
      <w:pPr>
        <w:shd w:val="clear" w:color="auto" w:fill="FFFFFF"/>
        <w:spacing w:line="240" w:lineRule="auto"/>
        <w:ind w:right="510" w:firstLine="567"/>
        <w:jc w:val="both"/>
        <w:rPr>
          <w:sz w:val="24"/>
        </w:rPr>
      </w:pPr>
      <w:r w:rsidRPr="009D2FE6">
        <w:rPr>
          <w:sz w:val="24"/>
          <w:bdr w:val="none" w:sz="0" w:space="0" w:color="auto" w:frame="1"/>
        </w:rPr>
        <w:t>1.</w:t>
      </w:r>
      <w:r w:rsidR="0061254F" w:rsidRPr="009D2FE6">
        <w:rPr>
          <w:sz w:val="24"/>
          <w:bdr w:val="none" w:sz="0" w:space="0" w:color="auto" w:frame="1"/>
        </w:rPr>
        <w:t xml:space="preserve"> </w:t>
      </w:r>
      <w:r w:rsidRPr="009D2FE6">
        <w:rPr>
          <w:sz w:val="24"/>
          <w:bdr w:val="none" w:sz="0" w:space="0" w:color="auto" w:frame="1"/>
        </w:rPr>
        <w:t>Виключити з переліку та зняти з обліку фонду захисних споруд цивільного захисту найпростіше укриття</w:t>
      </w:r>
      <w:r w:rsidRPr="009D2FE6">
        <w:rPr>
          <w:sz w:val="24"/>
        </w:rPr>
        <w:t xml:space="preserve"> за адресою: вул.Стуса,2А м.Новий Розділ Стрийського р-ну Львівської обл.</w:t>
      </w:r>
    </w:p>
    <w:p w:rsidR="00202E0D" w:rsidRPr="009D2FE6" w:rsidRDefault="00202E0D" w:rsidP="00202E0D">
      <w:pPr>
        <w:shd w:val="clear" w:color="auto" w:fill="FFFFFF"/>
        <w:spacing w:line="240" w:lineRule="auto"/>
        <w:ind w:right="510" w:firstLine="567"/>
        <w:jc w:val="both"/>
        <w:rPr>
          <w:sz w:val="24"/>
        </w:rPr>
      </w:pPr>
      <w:r w:rsidRPr="009D2FE6">
        <w:rPr>
          <w:sz w:val="24"/>
        </w:rPr>
        <w:t>2.</w:t>
      </w:r>
      <w:r w:rsidR="0061254F" w:rsidRPr="009D2FE6">
        <w:rPr>
          <w:sz w:val="24"/>
        </w:rPr>
        <w:t xml:space="preserve"> </w:t>
      </w:r>
      <w:r w:rsidRPr="009D2FE6">
        <w:rPr>
          <w:sz w:val="24"/>
        </w:rPr>
        <w:t>Додаток №1 до рішення виконавчого комітету Новороздільської міської ради №9 від 15.01.2026року викласти в новій редакції (додається).</w:t>
      </w:r>
    </w:p>
    <w:p w:rsidR="00202E0D" w:rsidRPr="009D2FE6" w:rsidRDefault="00202E0D" w:rsidP="00202E0D">
      <w:pPr>
        <w:shd w:val="clear" w:color="auto" w:fill="FFFFFF"/>
        <w:spacing w:line="240" w:lineRule="auto"/>
        <w:ind w:right="510" w:firstLine="567"/>
        <w:jc w:val="both"/>
        <w:rPr>
          <w:rFonts w:eastAsia="Aptos"/>
          <w:bCs/>
          <w:kern w:val="2"/>
          <w:sz w:val="24"/>
          <w:lang w:eastAsia="en-US"/>
        </w:rPr>
      </w:pPr>
      <w:r w:rsidRPr="009D2FE6">
        <w:rPr>
          <w:sz w:val="24"/>
        </w:rPr>
        <w:t>3.</w:t>
      </w:r>
      <w:r w:rsidR="0061254F" w:rsidRPr="009D2FE6">
        <w:rPr>
          <w:sz w:val="24"/>
        </w:rPr>
        <w:t xml:space="preserve"> </w:t>
      </w:r>
      <w:r w:rsidRPr="009D2FE6">
        <w:rPr>
          <w:sz w:val="24"/>
        </w:rPr>
        <w:t>Начальнику відділу з питань надзвичайних ситуацій, правоохоронної та оборонно мобілізаційної роботи Уляні Скоропад  в</w:t>
      </w:r>
      <w:r w:rsidRPr="009D2FE6">
        <w:rPr>
          <w:sz w:val="24"/>
          <w:lang w:eastAsia="ru-RU"/>
        </w:rPr>
        <w:t xml:space="preserve">нести відповідні зміни в </w:t>
      </w:r>
      <w:r w:rsidRPr="009D2FE6">
        <w:rPr>
          <w:rFonts w:eastAsia="Aptos"/>
          <w:bCs/>
          <w:kern w:val="2"/>
          <w:sz w:val="24"/>
          <w:lang w:eastAsia="en-US"/>
        </w:rPr>
        <w:t>облік  фонду захисних споруд цивільного захисту.</w:t>
      </w:r>
    </w:p>
    <w:p w:rsidR="00202E0D" w:rsidRPr="009D2FE6" w:rsidRDefault="00202E0D" w:rsidP="00202E0D">
      <w:pPr>
        <w:shd w:val="clear" w:color="auto" w:fill="FFFFFF"/>
        <w:spacing w:line="240" w:lineRule="auto"/>
        <w:ind w:right="510" w:firstLine="567"/>
        <w:jc w:val="both"/>
        <w:rPr>
          <w:rFonts w:eastAsia="Aptos"/>
          <w:bCs/>
          <w:kern w:val="2"/>
          <w:sz w:val="24"/>
          <w:lang w:eastAsia="en-US"/>
        </w:rPr>
      </w:pPr>
      <w:r w:rsidRPr="009D2FE6">
        <w:rPr>
          <w:sz w:val="24"/>
        </w:rPr>
        <w:t>4.</w:t>
      </w:r>
      <w:r w:rsidR="0061254F" w:rsidRPr="009D2FE6">
        <w:rPr>
          <w:sz w:val="24"/>
        </w:rPr>
        <w:t xml:space="preserve"> </w:t>
      </w:r>
      <w:r w:rsidRPr="009D2FE6">
        <w:rPr>
          <w:sz w:val="24"/>
        </w:rPr>
        <w:t>Голові ОСББ</w:t>
      </w:r>
      <w:r w:rsidRPr="009D2FE6">
        <w:rPr>
          <w:kern w:val="2"/>
          <w:sz w:val="26"/>
          <w:szCs w:val="26"/>
        </w:rPr>
        <w:t xml:space="preserve"> </w:t>
      </w:r>
      <w:r w:rsidRPr="009D2FE6">
        <w:rPr>
          <w:kern w:val="2"/>
          <w:sz w:val="24"/>
        </w:rPr>
        <w:t>«ДОБРОБУТ СТУСА 2</w:t>
      </w:r>
      <w:r w:rsidR="0061254F" w:rsidRPr="009D2FE6">
        <w:rPr>
          <w:kern w:val="2"/>
          <w:sz w:val="24"/>
        </w:rPr>
        <w:t>-</w:t>
      </w:r>
      <w:r w:rsidRPr="009D2FE6">
        <w:rPr>
          <w:kern w:val="2"/>
          <w:sz w:val="24"/>
        </w:rPr>
        <w:t>А»</w:t>
      </w:r>
      <w:r w:rsidRPr="009D2FE6">
        <w:rPr>
          <w:sz w:val="26"/>
          <w:szCs w:val="26"/>
        </w:rPr>
        <w:t xml:space="preserve"> </w:t>
      </w:r>
      <w:r w:rsidRPr="009D2FE6">
        <w:rPr>
          <w:sz w:val="24"/>
        </w:rPr>
        <w:t xml:space="preserve"> Саварину Юрію</w:t>
      </w:r>
      <w:r w:rsidRPr="009D2FE6">
        <w:rPr>
          <w:rFonts w:eastAsia="Aptos"/>
          <w:bCs/>
          <w:kern w:val="2"/>
          <w:sz w:val="24"/>
          <w:lang w:eastAsia="en-US"/>
        </w:rPr>
        <w:t xml:space="preserve"> забезпечити демонтаж таблички «Укриття» на будівлі.</w:t>
      </w:r>
    </w:p>
    <w:p w:rsidR="00202E0D" w:rsidRPr="009D2FE6" w:rsidRDefault="00202E0D" w:rsidP="00202E0D">
      <w:pPr>
        <w:shd w:val="clear" w:color="auto" w:fill="FFFFFF"/>
        <w:spacing w:line="240" w:lineRule="auto"/>
        <w:ind w:right="510" w:firstLine="567"/>
        <w:jc w:val="both"/>
        <w:rPr>
          <w:rFonts w:eastAsia="Aptos"/>
          <w:bCs/>
          <w:kern w:val="2"/>
          <w:sz w:val="24"/>
          <w:lang w:eastAsia="en-US"/>
        </w:rPr>
      </w:pPr>
      <w:r w:rsidRPr="009D2FE6">
        <w:rPr>
          <w:rFonts w:eastAsia="Aptos"/>
          <w:bCs/>
          <w:kern w:val="2"/>
          <w:sz w:val="24"/>
          <w:lang w:eastAsia="en-US"/>
        </w:rPr>
        <w:t>5.</w:t>
      </w:r>
      <w:r w:rsidR="0061254F" w:rsidRPr="009D2FE6">
        <w:rPr>
          <w:rFonts w:eastAsia="Aptos"/>
          <w:bCs/>
          <w:kern w:val="2"/>
          <w:sz w:val="24"/>
          <w:lang w:eastAsia="en-US"/>
        </w:rPr>
        <w:t xml:space="preserve"> </w:t>
      </w:r>
      <w:r w:rsidRPr="009D2FE6">
        <w:rPr>
          <w:rFonts w:eastAsia="Aptos"/>
          <w:bCs/>
          <w:kern w:val="2"/>
          <w:sz w:val="24"/>
          <w:lang w:eastAsia="en-US"/>
        </w:rPr>
        <w:t xml:space="preserve">Дане рішення подати до </w:t>
      </w:r>
      <w:r w:rsidRPr="009D2FE6">
        <w:rPr>
          <w:sz w:val="24"/>
        </w:rPr>
        <w:t>Стрийського РУ ЦЗ та ПД ГУ ДСНС України у Львівській області.</w:t>
      </w:r>
    </w:p>
    <w:p w:rsidR="00202E0D" w:rsidRPr="009D2FE6" w:rsidRDefault="00202E0D" w:rsidP="00202E0D">
      <w:pPr>
        <w:shd w:val="clear" w:color="auto" w:fill="FFFFFF"/>
        <w:spacing w:line="240" w:lineRule="auto"/>
        <w:ind w:right="510" w:firstLine="567"/>
        <w:jc w:val="both"/>
        <w:rPr>
          <w:rFonts w:eastAsia="Aptos"/>
          <w:bCs/>
          <w:kern w:val="2"/>
          <w:sz w:val="24"/>
          <w:lang w:eastAsia="en-US"/>
        </w:rPr>
      </w:pPr>
      <w:r w:rsidRPr="009D2FE6">
        <w:rPr>
          <w:sz w:val="24"/>
        </w:rPr>
        <w:t>6.</w:t>
      </w:r>
      <w:r w:rsidR="0061254F" w:rsidRPr="009D2FE6">
        <w:rPr>
          <w:sz w:val="24"/>
        </w:rPr>
        <w:t xml:space="preserve"> </w:t>
      </w:r>
      <w:r w:rsidRPr="009D2FE6">
        <w:rPr>
          <w:sz w:val="24"/>
        </w:rPr>
        <w:t>Додаток 1 до рішення №276 виконавчого комітету Новороздільської міської ради від 16.07.2026</w:t>
      </w:r>
      <w:r w:rsidR="0061254F" w:rsidRPr="009D2FE6">
        <w:rPr>
          <w:sz w:val="24"/>
        </w:rPr>
        <w:t xml:space="preserve"> </w:t>
      </w:r>
      <w:r w:rsidRPr="009D2FE6">
        <w:rPr>
          <w:sz w:val="24"/>
        </w:rPr>
        <w:t>року визнати  таким, що втратив чинність.</w:t>
      </w:r>
    </w:p>
    <w:p w:rsidR="00202E0D" w:rsidRPr="009D2FE6" w:rsidRDefault="00202E0D" w:rsidP="00202E0D">
      <w:pPr>
        <w:spacing w:line="240" w:lineRule="auto"/>
        <w:ind w:firstLine="567"/>
        <w:jc w:val="both"/>
        <w:rPr>
          <w:noProof/>
          <w:sz w:val="24"/>
          <w:lang w:eastAsia="ru-RU"/>
        </w:rPr>
      </w:pPr>
      <w:r w:rsidRPr="009D2FE6">
        <w:rPr>
          <w:noProof/>
          <w:sz w:val="24"/>
          <w:lang w:val="ru-RU" w:eastAsia="ru-RU"/>
        </w:rPr>
        <w:t>7.</w:t>
      </w:r>
      <w:r w:rsidR="0061254F" w:rsidRPr="009D2FE6">
        <w:rPr>
          <w:noProof/>
          <w:sz w:val="24"/>
          <w:lang w:val="ru-RU" w:eastAsia="ru-RU"/>
        </w:rPr>
        <w:t xml:space="preserve"> </w:t>
      </w:r>
      <w:r w:rsidRPr="009D2FE6">
        <w:rPr>
          <w:noProof/>
          <w:sz w:val="24"/>
          <w:lang w:val="ru-RU" w:eastAsia="ru-RU"/>
        </w:rPr>
        <w:t xml:space="preserve">Контроль за виконанням даного </w:t>
      </w:r>
      <w:r w:rsidRPr="009D2FE6">
        <w:rPr>
          <w:noProof/>
          <w:sz w:val="24"/>
          <w:lang w:eastAsia="ru-RU"/>
        </w:rPr>
        <w:t>рішення покласти на першо</w:t>
      </w:r>
      <w:r w:rsidR="0061254F" w:rsidRPr="009D2FE6">
        <w:rPr>
          <w:noProof/>
          <w:sz w:val="24"/>
          <w:lang w:eastAsia="ru-RU"/>
        </w:rPr>
        <w:t xml:space="preserve">го заступника міського голови Михайла </w:t>
      </w:r>
      <w:r w:rsidRPr="009D2FE6">
        <w:rPr>
          <w:noProof/>
          <w:sz w:val="24"/>
          <w:lang w:eastAsia="ru-RU"/>
        </w:rPr>
        <w:t>Гулія.</w:t>
      </w:r>
    </w:p>
    <w:p w:rsidR="00324033" w:rsidRPr="009D2FE6" w:rsidRDefault="00324033" w:rsidP="008A1647">
      <w:pPr>
        <w:spacing w:line="240" w:lineRule="auto"/>
        <w:contextualSpacing/>
        <w:rPr>
          <w:rFonts w:eastAsiaTheme="minorHAnsi"/>
          <w:sz w:val="24"/>
          <w:lang w:eastAsia="en-US"/>
        </w:rPr>
      </w:pPr>
    </w:p>
    <w:p w:rsidR="00202E0D" w:rsidRPr="009D2FE6" w:rsidRDefault="00202E0D" w:rsidP="00202E0D">
      <w:pPr>
        <w:spacing w:line="240" w:lineRule="auto"/>
        <w:rPr>
          <w:rFonts w:eastAsiaTheme="minorHAnsi"/>
          <w:sz w:val="24"/>
          <w:lang w:eastAsia="en-US"/>
        </w:rPr>
      </w:pPr>
      <w:r w:rsidRPr="009D2FE6">
        <w:rPr>
          <w:rFonts w:eastAsiaTheme="minorHAnsi"/>
          <w:sz w:val="24"/>
          <w:lang w:eastAsia="en-US"/>
        </w:rPr>
        <w:t>МІСЬКИЙ ГОЛОВА                                                                                       Ярина ЯЦЕНКО</w:t>
      </w:r>
    </w:p>
    <w:p w:rsidR="00202E0D" w:rsidRPr="009D2FE6" w:rsidRDefault="00202E0D" w:rsidP="00202E0D">
      <w:pPr>
        <w:spacing w:line="240" w:lineRule="auto"/>
        <w:rPr>
          <w:rFonts w:eastAsiaTheme="minorHAnsi"/>
          <w:sz w:val="24"/>
          <w:lang w:eastAsia="en-US"/>
        </w:rPr>
      </w:pPr>
    </w:p>
    <w:p w:rsidR="00202E0D" w:rsidRPr="009D2FE6" w:rsidRDefault="008A1647" w:rsidP="00202E0D">
      <w:pPr>
        <w:spacing w:line="240" w:lineRule="auto"/>
        <w:rPr>
          <w:rFonts w:eastAsia="Calibri"/>
          <w:sz w:val="24"/>
          <w:lang w:eastAsia="en-US"/>
        </w:rPr>
        <w:sectPr w:rsidR="00202E0D" w:rsidRPr="009D2FE6">
          <w:pgSz w:w="11906" w:h="16838"/>
          <w:pgMar w:top="850" w:right="850" w:bottom="850" w:left="1417" w:header="708" w:footer="708" w:gutter="0"/>
          <w:cols w:space="708"/>
          <w:docGrid w:linePitch="360"/>
        </w:sectPr>
      </w:pPr>
      <w:r w:rsidRPr="009D2FE6">
        <w:rPr>
          <w:rFonts w:eastAsia="Calibri"/>
          <w:sz w:val="24"/>
          <w:lang w:eastAsia="en-US"/>
        </w:rPr>
        <w:t xml:space="preserve">   </w:t>
      </w:r>
    </w:p>
    <w:p w:rsidR="00202E0D" w:rsidRPr="009D2FE6" w:rsidRDefault="00202E0D" w:rsidP="00202E0D">
      <w:pPr>
        <w:spacing w:line="240" w:lineRule="auto"/>
        <w:jc w:val="right"/>
        <w:rPr>
          <w:rFonts w:eastAsia="Calibri"/>
          <w:sz w:val="24"/>
          <w:lang w:eastAsia="en-US"/>
        </w:rPr>
      </w:pPr>
    </w:p>
    <w:p w:rsidR="00202E0D" w:rsidRPr="009D2FE6" w:rsidRDefault="00202E0D" w:rsidP="00202E0D">
      <w:pPr>
        <w:spacing w:line="240" w:lineRule="auto"/>
        <w:jc w:val="right"/>
        <w:rPr>
          <w:rFonts w:eastAsia="Calibri"/>
          <w:sz w:val="24"/>
          <w:lang w:eastAsia="en-US"/>
        </w:rPr>
      </w:pPr>
      <w:r w:rsidRPr="009D2FE6">
        <w:rPr>
          <w:rFonts w:eastAsia="Calibri"/>
          <w:sz w:val="24"/>
          <w:lang w:eastAsia="en-US"/>
        </w:rPr>
        <w:t>Д</w:t>
      </w:r>
      <w:r w:rsidR="008A1647" w:rsidRPr="009D2FE6">
        <w:rPr>
          <w:rFonts w:eastAsia="Calibri"/>
          <w:sz w:val="24"/>
          <w:lang w:eastAsia="en-US"/>
        </w:rPr>
        <w:t>одаток 1 до рішення № 426</w:t>
      </w:r>
      <w:r w:rsidR="00314F3B" w:rsidRPr="009D2FE6">
        <w:rPr>
          <w:rFonts w:eastAsia="Calibri"/>
          <w:sz w:val="24"/>
          <w:lang w:eastAsia="en-US"/>
        </w:rPr>
        <w:t xml:space="preserve"> від 20</w:t>
      </w:r>
      <w:r w:rsidRPr="009D2FE6">
        <w:rPr>
          <w:rFonts w:eastAsia="Calibri"/>
          <w:sz w:val="24"/>
          <w:lang w:eastAsia="en-US"/>
        </w:rPr>
        <w:t>.10.2026</w:t>
      </w:r>
      <w:r w:rsidR="00324033" w:rsidRPr="009D2FE6">
        <w:rPr>
          <w:rFonts w:eastAsia="Calibri"/>
          <w:sz w:val="24"/>
          <w:lang w:eastAsia="en-US"/>
        </w:rPr>
        <w:t xml:space="preserve"> </w:t>
      </w:r>
      <w:r w:rsidRPr="009D2FE6">
        <w:rPr>
          <w:rFonts w:eastAsia="Calibri"/>
          <w:sz w:val="24"/>
          <w:lang w:eastAsia="en-US"/>
        </w:rPr>
        <w:t xml:space="preserve">року  </w:t>
      </w:r>
    </w:p>
    <w:p w:rsidR="00202E0D" w:rsidRPr="009D2FE6" w:rsidRDefault="00202E0D" w:rsidP="00202E0D">
      <w:pPr>
        <w:spacing w:line="240" w:lineRule="auto"/>
        <w:jc w:val="center"/>
        <w:rPr>
          <w:rFonts w:eastAsia="Calibri"/>
          <w:sz w:val="24"/>
          <w:lang w:eastAsia="en-US"/>
        </w:rPr>
      </w:pPr>
      <w:r w:rsidRPr="009D2FE6">
        <w:rPr>
          <w:rFonts w:eastAsia="Calibri"/>
          <w:sz w:val="24"/>
          <w:lang w:eastAsia="en-US"/>
        </w:rPr>
        <w:t xml:space="preserve">                                                                                                                                                                Виконавчого комітету Новороздільської міської ради</w:t>
      </w:r>
    </w:p>
    <w:p w:rsidR="00202E0D" w:rsidRPr="009D2FE6" w:rsidRDefault="00202E0D" w:rsidP="00202E0D">
      <w:pPr>
        <w:spacing w:line="240" w:lineRule="auto"/>
        <w:rPr>
          <w:rFonts w:eastAsia="Calibri"/>
          <w:sz w:val="24"/>
          <w:lang w:eastAsia="en-US"/>
        </w:rPr>
      </w:pPr>
      <w:r w:rsidRPr="009D2FE6">
        <w:rPr>
          <w:rFonts w:eastAsia="Calibri"/>
          <w:sz w:val="24"/>
          <w:lang w:eastAsia="en-US"/>
        </w:rPr>
        <w:t xml:space="preserve">                                                                                                                                                                                        </w:t>
      </w:r>
    </w:p>
    <w:p w:rsidR="00202E0D" w:rsidRPr="009D2FE6" w:rsidRDefault="00202E0D" w:rsidP="00202E0D">
      <w:pPr>
        <w:spacing w:line="240" w:lineRule="auto"/>
        <w:rPr>
          <w:rFonts w:eastAsia="Calibri"/>
          <w:sz w:val="26"/>
          <w:szCs w:val="26"/>
          <w:lang w:eastAsia="en-US"/>
        </w:rPr>
      </w:pPr>
    </w:p>
    <w:p w:rsidR="00202E0D" w:rsidRPr="009D2FE6" w:rsidRDefault="00202E0D" w:rsidP="00202E0D">
      <w:pPr>
        <w:spacing w:line="240" w:lineRule="auto"/>
        <w:jc w:val="center"/>
        <w:rPr>
          <w:rFonts w:eastAsia="Calibri"/>
          <w:b/>
          <w:szCs w:val="28"/>
          <w:lang w:eastAsia="en-US"/>
        </w:rPr>
      </w:pPr>
      <w:r w:rsidRPr="009D2FE6">
        <w:rPr>
          <w:rFonts w:eastAsia="Calibri"/>
          <w:b/>
          <w:szCs w:val="28"/>
        </w:rPr>
        <w:t>Фонд захисних споруд цивільного захисту на території Новороздільської територіальної громади</w:t>
      </w:r>
    </w:p>
    <w:tbl>
      <w:tblPr>
        <w:tblW w:w="15401" w:type="dxa"/>
        <w:jc w:val="center"/>
        <w:tblLayout w:type="fixed"/>
        <w:tblLook w:val="04A0" w:firstRow="1" w:lastRow="0" w:firstColumn="1" w:lastColumn="0" w:noHBand="0" w:noVBand="1"/>
      </w:tblPr>
      <w:tblGrid>
        <w:gridCol w:w="481"/>
        <w:gridCol w:w="2760"/>
        <w:gridCol w:w="1390"/>
        <w:gridCol w:w="1500"/>
        <w:gridCol w:w="1680"/>
        <w:gridCol w:w="1560"/>
        <w:gridCol w:w="1390"/>
        <w:gridCol w:w="1850"/>
        <w:gridCol w:w="1270"/>
        <w:gridCol w:w="1520"/>
      </w:tblGrid>
      <w:tr w:rsidR="009D2FE6" w:rsidRPr="009D2FE6" w:rsidTr="0061254F">
        <w:trPr>
          <w:trHeight w:val="455"/>
          <w:jc w:val="center"/>
        </w:trPr>
        <w:tc>
          <w:tcPr>
            <w:tcW w:w="48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bookmarkStart w:id="8" w:name="RANGE!A1:J12"/>
            <w:r w:rsidRPr="009D2FE6">
              <w:rPr>
                <w:b/>
                <w:bCs/>
                <w:sz w:val="24"/>
              </w:rPr>
              <w:t>№ зп</w:t>
            </w:r>
            <w:bookmarkEnd w:id="8"/>
          </w:p>
        </w:tc>
        <w:tc>
          <w:tcPr>
            <w:tcW w:w="27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Назва адміністративної території</w:t>
            </w:r>
          </w:p>
        </w:tc>
        <w:tc>
          <w:tcPr>
            <w:tcW w:w="12160" w:type="dxa"/>
            <w:gridSpan w:val="8"/>
            <w:tcBorders>
              <w:top w:val="single" w:sz="4" w:space="0" w:color="auto"/>
              <w:left w:val="nil"/>
              <w:bottom w:val="single" w:sz="4" w:space="0" w:color="auto"/>
              <w:right w:val="single" w:sz="4" w:space="0" w:color="000000"/>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Кількість та місткість ЗС ЦЗ</w:t>
            </w:r>
          </w:p>
        </w:tc>
      </w:tr>
      <w:tr w:rsidR="009D2FE6" w:rsidRPr="009D2FE6" w:rsidTr="0061254F">
        <w:trPr>
          <w:trHeight w:val="880"/>
          <w:jc w:val="center"/>
        </w:trPr>
        <w:tc>
          <w:tcPr>
            <w:tcW w:w="481"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289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сховищ</w:t>
            </w:r>
          </w:p>
        </w:tc>
        <w:tc>
          <w:tcPr>
            <w:tcW w:w="324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ПРУ</w:t>
            </w:r>
          </w:p>
        </w:tc>
        <w:tc>
          <w:tcPr>
            <w:tcW w:w="324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найпростіших укриттів (облікованих в ОМС)</w:t>
            </w:r>
          </w:p>
        </w:tc>
        <w:tc>
          <w:tcPr>
            <w:tcW w:w="279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споруд подвійного призначення (облікованих в ОМС)</w:t>
            </w:r>
          </w:p>
        </w:tc>
      </w:tr>
      <w:tr w:rsidR="009D2FE6" w:rsidRPr="009D2FE6" w:rsidTr="00314F3B">
        <w:trPr>
          <w:trHeight w:val="976"/>
          <w:jc w:val="center"/>
        </w:trPr>
        <w:tc>
          <w:tcPr>
            <w:tcW w:w="481"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1390" w:type="dxa"/>
            <w:tcBorders>
              <w:top w:val="nil"/>
              <w:left w:val="nil"/>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кількість, шт,</w:t>
            </w:r>
          </w:p>
        </w:tc>
        <w:tc>
          <w:tcPr>
            <w:tcW w:w="150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місткість, тис, осіб*</w:t>
            </w:r>
          </w:p>
        </w:tc>
        <w:tc>
          <w:tcPr>
            <w:tcW w:w="168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кількість, шт,</w:t>
            </w:r>
          </w:p>
        </w:tc>
        <w:tc>
          <w:tcPr>
            <w:tcW w:w="156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місткість, тис, осіб*</w:t>
            </w:r>
          </w:p>
        </w:tc>
        <w:tc>
          <w:tcPr>
            <w:tcW w:w="139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кількість, шт,</w:t>
            </w:r>
          </w:p>
        </w:tc>
        <w:tc>
          <w:tcPr>
            <w:tcW w:w="185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місткість, тис, осіб (0,6м/кв на 1 особу) </w:t>
            </w:r>
          </w:p>
        </w:tc>
        <w:tc>
          <w:tcPr>
            <w:tcW w:w="127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кількість, шт,</w:t>
            </w:r>
          </w:p>
        </w:tc>
        <w:tc>
          <w:tcPr>
            <w:tcW w:w="1520" w:type="dxa"/>
            <w:tcBorders>
              <w:top w:val="nil"/>
              <w:left w:val="single" w:sz="4" w:space="0" w:color="auto"/>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місткість, тис, осіб</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1</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 xml:space="preserve">м.Новий Розділ </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8</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4,781</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77</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18,494</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2</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 xml:space="preserve">с.Берездівці </w:t>
            </w:r>
          </w:p>
        </w:tc>
        <w:tc>
          <w:tcPr>
            <w:tcW w:w="139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1</w:t>
            </w:r>
          </w:p>
        </w:tc>
        <w:tc>
          <w:tcPr>
            <w:tcW w:w="156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0,020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0,87</w:t>
            </w:r>
          </w:p>
        </w:tc>
        <w:tc>
          <w:tcPr>
            <w:tcW w:w="127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3</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с.Горішнє</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0,63</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4</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с.Гранки-Кути</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2</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0,147</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5</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с.Березина</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0,2</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6</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с-ще Розділ</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0,73</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7</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с.Тужанівці</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0,188</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61254F">
        <w:trPr>
          <w:trHeight w:val="361"/>
          <w:jc w:val="center"/>
        </w:trPr>
        <w:tc>
          <w:tcPr>
            <w:tcW w:w="481" w:type="dxa"/>
            <w:tcBorders>
              <w:top w:val="single" w:sz="4" w:space="0" w:color="auto"/>
              <w:left w:val="single" w:sz="4" w:space="0" w:color="auto"/>
              <w:bottom w:val="single" w:sz="4" w:space="0" w:color="auto"/>
              <w:right w:val="nil"/>
            </w:tcBorders>
            <w:shd w:val="clear" w:color="auto" w:fill="auto"/>
            <w:noWrap/>
            <w:vAlign w:val="bottom"/>
            <w:hideMark/>
          </w:tcPr>
          <w:p w:rsidR="00202E0D" w:rsidRPr="009D2FE6" w:rsidRDefault="00202E0D" w:rsidP="00202E0D">
            <w:pPr>
              <w:spacing w:line="240" w:lineRule="auto"/>
              <w:jc w:val="center"/>
              <w:rPr>
                <w:sz w:val="24"/>
              </w:rPr>
            </w:pPr>
          </w:p>
        </w:tc>
        <w:tc>
          <w:tcPr>
            <w:tcW w:w="2760"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Всього:</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8</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4,781</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0,020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84</w:t>
            </w:r>
          </w:p>
        </w:tc>
        <w:tc>
          <w:tcPr>
            <w:tcW w:w="185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21,259</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bl>
    <w:p w:rsidR="00202E0D" w:rsidRPr="009D2FE6" w:rsidRDefault="00202E0D" w:rsidP="00202E0D">
      <w:pPr>
        <w:spacing w:line="240" w:lineRule="auto"/>
        <w:jc w:val="both"/>
        <w:rPr>
          <w:rFonts w:eastAsia="Calibri"/>
          <w:sz w:val="26"/>
          <w:szCs w:val="26"/>
          <w:lang w:eastAsia="en-US"/>
        </w:rPr>
      </w:pPr>
    </w:p>
    <w:p w:rsidR="00202E0D" w:rsidRPr="009D2FE6" w:rsidRDefault="00202E0D" w:rsidP="00202E0D">
      <w:pPr>
        <w:spacing w:line="240" w:lineRule="auto"/>
        <w:rPr>
          <w:rFonts w:eastAsiaTheme="minorHAnsi"/>
          <w:szCs w:val="28"/>
          <w:lang w:eastAsia="en-US"/>
        </w:rPr>
      </w:pPr>
    </w:p>
    <w:p w:rsidR="00202E0D" w:rsidRPr="009D2FE6" w:rsidRDefault="000E06C5" w:rsidP="00202E0D">
      <w:pPr>
        <w:spacing w:line="240" w:lineRule="auto"/>
        <w:rPr>
          <w:rFonts w:eastAsiaTheme="minorHAnsi"/>
          <w:szCs w:val="28"/>
          <w:lang w:eastAsia="en-US"/>
        </w:rPr>
        <w:sectPr w:rsidR="00202E0D" w:rsidRPr="009D2FE6" w:rsidSect="00314F3B">
          <w:pgSz w:w="16838" w:h="11906" w:orient="landscape"/>
          <w:pgMar w:top="709" w:right="851" w:bottom="851" w:left="851" w:header="709" w:footer="709" w:gutter="0"/>
          <w:cols w:space="708"/>
          <w:docGrid w:linePitch="360"/>
        </w:sectPr>
      </w:pPr>
      <w:r w:rsidRPr="009D2FE6">
        <w:rPr>
          <w:sz w:val="24"/>
          <w:lang w:val="ru-RU" w:eastAsia="ru-RU"/>
        </w:rPr>
        <w:t xml:space="preserve">Керуючий справами виконавчого комітету                                   </w:t>
      </w:r>
      <w:r w:rsidR="00324033" w:rsidRPr="009D2FE6">
        <w:rPr>
          <w:sz w:val="24"/>
          <w:lang w:val="ru-RU" w:eastAsia="ru-RU"/>
        </w:rPr>
        <w:t xml:space="preserve">         </w:t>
      </w:r>
      <w:r w:rsidRPr="009D2FE6">
        <w:rPr>
          <w:sz w:val="24"/>
          <w:lang w:val="ru-RU" w:eastAsia="ru-RU"/>
        </w:rPr>
        <w:t xml:space="preserve">          Анатолій МЕЛЬНІКОВ</w:t>
      </w:r>
    </w:p>
    <w:p w:rsidR="008A1647" w:rsidRPr="009D2FE6" w:rsidRDefault="008A1647" w:rsidP="008A1647">
      <w:pPr>
        <w:spacing w:line="240" w:lineRule="auto"/>
        <w:jc w:val="center"/>
        <w:rPr>
          <w:sz w:val="24"/>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427</w:t>
      </w:r>
    </w:p>
    <w:p w:rsidR="00202E0D" w:rsidRPr="009D2FE6" w:rsidRDefault="00202E0D" w:rsidP="00314F3B">
      <w:pPr>
        <w:spacing w:line="240" w:lineRule="auto"/>
        <w:rPr>
          <w:sz w:val="24"/>
        </w:rPr>
      </w:pPr>
    </w:p>
    <w:p w:rsidR="00202E0D" w:rsidRPr="009D2FE6" w:rsidRDefault="00202E0D" w:rsidP="00314F3B">
      <w:pPr>
        <w:shd w:val="clear" w:color="auto" w:fill="FFFFFF"/>
        <w:spacing w:line="240" w:lineRule="auto"/>
        <w:ind w:left="1" w:right="-135"/>
        <w:rPr>
          <w:rFonts w:eastAsiaTheme="minorHAnsi"/>
          <w:sz w:val="24"/>
          <w:lang w:eastAsia="en-US"/>
        </w:rPr>
      </w:pPr>
      <w:r w:rsidRPr="009D2FE6">
        <w:rPr>
          <w:rFonts w:eastAsiaTheme="minorHAnsi"/>
          <w:sz w:val="24"/>
          <w:lang w:eastAsia="en-US"/>
        </w:rPr>
        <w:t>Про включення до фонду захисних</w:t>
      </w:r>
    </w:p>
    <w:p w:rsidR="00202E0D" w:rsidRPr="009D2FE6" w:rsidRDefault="00202E0D" w:rsidP="00314F3B">
      <w:pPr>
        <w:shd w:val="clear" w:color="auto" w:fill="FFFFFF"/>
        <w:spacing w:line="240" w:lineRule="auto"/>
        <w:ind w:left="1" w:right="-135"/>
        <w:rPr>
          <w:rFonts w:eastAsiaTheme="minorHAnsi"/>
          <w:sz w:val="24"/>
          <w:lang w:eastAsia="en-US"/>
        </w:rPr>
      </w:pPr>
      <w:r w:rsidRPr="009D2FE6">
        <w:rPr>
          <w:rFonts w:eastAsiaTheme="minorHAnsi"/>
          <w:sz w:val="24"/>
          <w:lang w:eastAsia="en-US"/>
        </w:rPr>
        <w:t xml:space="preserve">споруд цивільного захисту Новороздільської </w:t>
      </w:r>
    </w:p>
    <w:p w:rsidR="00202E0D" w:rsidRPr="009D2FE6" w:rsidRDefault="00202E0D" w:rsidP="00314F3B">
      <w:pPr>
        <w:shd w:val="clear" w:color="auto" w:fill="FFFFFF"/>
        <w:spacing w:line="240" w:lineRule="auto"/>
        <w:ind w:left="1" w:right="-135"/>
        <w:rPr>
          <w:rFonts w:eastAsiaTheme="minorHAnsi"/>
          <w:sz w:val="24"/>
          <w:lang w:eastAsia="en-US"/>
        </w:rPr>
      </w:pPr>
      <w:r w:rsidRPr="009D2FE6">
        <w:rPr>
          <w:rFonts w:eastAsiaTheme="minorHAnsi"/>
          <w:sz w:val="24"/>
          <w:lang w:eastAsia="en-US"/>
        </w:rPr>
        <w:t xml:space="preserve">територіальної громади та взяття на облік </w:t>
      </w:r>
    </w:p>
    <w:p w:rsidR="00202E0D" w:rsidRPr="009D2FE6" w:rsidRDefault="00202E0D" w:rsidP="00314F3B">
      <w:pPr>
        <w:shd w:val="clear" w:color="auto" w:fill="FFFFFF"/>
        <w:spacing w:line="240" w:lineRule="auto"/>
        <w:ind w:left="1" w:right="-135"/>
        <w:rPr>
          <w:bCs/>
          <w:sz w:val="24"/>
          <w:bdr w:val="none" w:sz="0" w:space="0" w:color="auto" w:frame="1"/>
          <w:shd w:val="clear" w:color="auto" w:fill="FFFFFF"/>
        </w:rPr>
      </w:pPr>
      <w:r w:rsidRPr="009D2FE6">
        <w:rPr>
          <w:rFonts w:eastAsiaTheme="minorHAnsi"/>
          <w:sz w:val="24"/>
          <w:lang w:eastAsia="en-US"/>
        </w:rPr>
        <w:t>найпростішо укриття</w:t>
      </w:r>
    </w:p>
    <w:p w:rsidR="00202E0D" w:rsidRPr="009D2FE6" w:rsidRDefault="00202E0D" w:rsidP="00314F3B">
      <w:pPr>
        <w:shd w:val="clear" w:color="auto" w:fill="FFFFFF"/>
        <w:spacing w:line="240" w:lineRule="auto"/>
        <w:ind w:left="285" w:right="-135" w:hanging="284"/>
        <w:jc w:val="both"/>
        <w:rPr>
          <w:b/>
          <w:bCs/>
          <w:sz w:val="26"/>
          <w:szCs w:val="26"/>
          <w:bdr w:val="none" w:sz="0" w:space="0" w:color="auto" w:frame="1"/>
          <w:shd w:val="clear" w:color="auto" w:fill="FFFFFF"/>
        </w:rPr>
      </w:pPr>
    </w:p>
    <w:p w:rsidR="00202E0D" w:rsidRPr="009D2FE6" w:rsidRDefault="00202E0D" w:rsidP="00314F3B">
      <w:pPr>
        <w:spacing w:line="240" w:lineRule="auto"/>
        <w:jc w:val="both"/>
        <w:rPr>
          <w:sz w:val="24"/>
        </w:rPr>
      </w:pPr>
      <w:r w:rsidRPr="009D2FE6">
        <w:rPr>
          <w:rFonts w:eastAsiaTheme="minorHAnsi"/>
          <w:sz w:val="24"/>
          <w:lang w:eastAsia="en-US"/>
        </w:rPr>
        <w:t xml:space="preserve">         Відповідно до підпункту 10 пункту «а» частини першої статті 36</w:t>
      </w:r>
      <w:r w:rsidRPr="009D2FE6">
        <w:rPr>
          <w:rFonts w:eastAsiaTheme="minorHAnsi"/>
          <w:sz w:val="24"/>
          <w:vertAlign w:val="superscript"/>
          <w:lang w:eastAsia="en-US"/>
        </w:rPr>
        <w:t xml:space="preserve">1 </w:t>
      </w:r>
      <w:r w:rsidRPr="009D2FE6">
        <w:rPr>
          <w:rFonts w:eastAsiaTheme="minorHAnsi"/>
          <w:sz w:val="24"/>
          <w:lang w:eastAsia="en-US"/>
        </w:rPr>
        <w:t xml:space="preserve">, 40 Закону України «Про місцеве самоврядування в Україні», статті 32 Кодексу цивільного захисту України, пунктів 18, 21 Порядку створення, утримання фонду захисних споруд цивільного захисту, виключення таких споруд із фонду та ведення його обліку, затвердженого постановою Кабінету Міністрів України від 10.03.2017 № 138, </w:t>
      </w:r>
      <w:r w:rsidRPr="009D2FE6">
        <w:rPr>
          <w:sz w:val="24"/>
        </w:rPr>
        <w:t xml:space="preserve">Протокол міської комісії ТЕБ і НС №5 від 30.09.2026року,  листи-звернення дирекції ДПТНЗ «Новороздільського професійного ліцею» (вх.№1126 від 31.08.2026р.) та Новороздільського політехнічного фахового коледжу (№1188 від 10.09.2026р.) щодо включення  найпростіших укриттів навчальних закладів до </w:t>
      </w:r>
      <w:r w:rsidRPr="009D2FE6">
        <w:rPr>
          <w:sz w:val="24"/>
          <w:lang w:eastAsia="ru-RU"/>
        </w:rPr>
        <w:t>обліку об’єктів фонду захисних споруд цивільного захисту Новороздільської територіальної громади,</w:t>
      </w:r>
      <w:r w:rsidRPr="009D2FE6">
        <w:rPr>
          <w:sz w:val="24"/>
        </w:rPr>
        <w:t xml:space="preserve"> беручи до уваги</w:t>
      </w:r>
      <w:r w:rsidRPr="009D2FE6">
        <w:rPr>
          <w:sz w:val="24"/>
          <w:lang w:eastAsia="ru-RU"/>
        </w:rPr>
        <w:t xml:space="preserve"> </w:t>
      </w:r>
      <w:r w:rsidRPr="009D2FE6">
        <w:rPr>
          <w:rFonts w:eastAsiaTheme="minorHAnsi"/>
          <w:sz w:val="24"/>
          <w:lang w:eastAsia="en-US"/>
        </w:rPr>
        <w:t>акти огляду (будівлі, споруди, приміщення) щодо можливості використання для укриття населення від 31.08.2026 року, з метою збільшення фонду захисних споруд цивільного захисту на території Новороздільської територіальної громади,</w:t>
      </w:r>
      <w:r w:rsidRPr="009D2FE6">
        <w:rPr>
          <w:spacing w:val="-2"/>
          <w:sz w:val="24"/>
          <w:bdr w:val="none" w:sz="0" w:space="0" w:color="auto" w:frame="1"/>
        </w:rPr>
        <w:t> </w:t>
      </w:r>
      <w:r w:rsidRPr="009D2FE6">
        <w:rPr>
          <w:sz w:val="24"/>
          <w:bdr w:val="none" w:sz="0" w:space="0" w:color="auto" w:frame="1"/>
        </w:rPr>
        <w:t>виконавчий комітет Новороздільської міської ради</w:t>
      </w:r>
    </w:p>
    <w:p w:rsidR="00202E0D" w:rsidRPr="009D2FE6" w:rsidRDefault="00202E0D" w:rsidP="00314F3B">
      <w:pPr>
        <w:shd w:val="clear" w:color="auto" w:fill="FFFFFF"/>
        <w:spacing w:line="240" w:lineRule="auto"/>
        <w:ind w:right="60"/>
        <w:rPr>
          <w:b/>
          <w:bCs/>
          <w:sz w:val="24"/>
          <w:bdr w:val="none" w:sz="0" w:space="0" w:color="auto" w:frame="1"/>
        </w:rPr>
      </w:pPr>
      <w:r w:rsidRPr="009D2FE6">
        <w:rPr>
          <w:b/>
          <w:bCs/>
          <w:sz w:val="24"/>
          <w:bdr w:val="none" w:sz="0" w:space="0" w:color="auto" w:frame="1"/>
        </w:rPr>
        <w:t>ВИРІШИВ:</w:t>
      </w:r>
    </w:p>
    <w:p w:rsidR="00202E0D" w:rsidRPr="009D2FE6" w:rsidRDefault="00202E0D" w:rsidP="00314F3B">
      <w:pPr>
        <w:shd w:val="clear" w:color="auto" w:fill="FFFFFF"/>
        <w:spacing w:line="240" w:lineRule="auto"/>
        <w:ind w:right="510" w:firstLine="709"/>
        <w:jc w:val="both"/>
        <w:rPr>
          <w:sz w:val="24"/>
        </w:rPr>
      </w:pPr>
      <w:r w:rsidRPr="009D2FE6">
        <w:rPr>
          <w:rFonts w:eastAsiaTheme="minorHAnsi"/>
          <w:sz w:val="24"/>
          <w:lang w:eastAsia="en-US"/>
        </w:rPr>
        <w:t>1. Включити до фонду захисних споруд цивільного захисту Новороздільської територіальної громади та взяти на облік, як найпростіші укриття:</w:t>
      </w:r>
    </w:p>
    <w:p w:rsidR="00202E0D" w:rsidRPr="009D2FE6" w:rsidRDefault="00202E0D" w:rsidP="00314F3B">
      <w:pPr>
        <w:shd w:val="clear" w:color="auto" w:fill="FFFFFF"/>
        <w:spacing w:line="240" w:lineRule="auto"/>
        <w:ind w:left="142" w:right="510" w:firstLine="425"/>
        <w:jc w:val="both"/>
        <w:rPr>
          <w:sz w:val="24"/>
        </w:rPr>
      </w:pPr>
      <w:r w:rsidRPr="009D2FE6">
        <w:rPr>
          <w:rFonts w:eastAsiaTheme="minorHAnsi"/>
          <w:sz w:val="24"/>
          <w:lang w:eastAsia="en-US"/>
        </w:rPr>
        <w:t>-     підвальне приміщення, навчального корпусу державного професійно-технічного навчального закладу  «Новороздільського професійного ліцею», яке розташоване за адресою: вул.Чорновола,</w:t>
      </w:r>
      <w:r w:rsidR="004F2038" w:rsidRPr="009D2FE6">
        <w:rPr>
          <w:rFonts w:eastAsiaTheme="minorHAnsi"/>
          <w:sz w:val="24"/>
          <w:lang w:eastAsia="en-US"/>
        </w:rPr>
        <w:t xml:space="preserve"> </w:t>
      </w:r>
      <w:r w:rsidRPr="009D2FE6">
        <w:rPr>
          <w:rFonts w:eastAsiaTheme="minorHAnsi"/>
          <w:sz w:val="24"/>
          <w:lang w:eastAsia="en-US"/>
        </w:rPr>
        <w:t>11 м.</w:t>
      </w:r>
      <w:r w:rsidR="004F2038" w:rsidRPr="009D2FE6">
        <w:rPr>
          <w:rFonts w:eastAsiaTheme="minorHAnsi"/>
          <w:sz w:val="24"/>
          <w:lang w:eastAsia="en-US"/>
        </w:rPr>
        <w:t xml:space="preserve"> </w:t>
      </w:r>
      <w:r w:rsidRPr="009D2FE6">
        <w:rPr>
          <w:rFonts w:eastAsiaTheme="minorHAnsi"/>
          <w:sz w:val="24"/>
          <w:lang w:eastAsia="en-US"/>
        </w:rPr>
        <w:t>Новий Розділ;</w:t>
      </w:r>
    </w:p>
    <w:p w:rsidR="00202E0D" w:rsidRPr="009D2FE6" w:rsidRDefault="00202E0D" w:rsidP="00314F3B">
      <w:pPr>
        <w:shd w:val="clear" w:color="auto" w:fill="FFFFFF"/>
        <w:spacing w:line="240" w:lineRule="auto"/>
        <w:ind w:left="142" w:right="510" w:firstLine="425"/>
        <w:contextualSpacing/>
        <w:jc w:val="both"/>
        <w:rPr>
          <w:sz w:val="24"/>
        </w:rPr>
      </w:pPr>
      <w:r w:rsidRPr="009D2FE6">
        <w:rPr>
          <w:bCs/>
          <w:iCs/>
          <w:sz w:val="24"/>
        </w:rPr>
        <w:t xml:space="preserve">- підвальне приміщення навчального корпусу №1 </w:t>
      </w:r>
      <w:r w:rsidRPr="009D2FE6">
        <w:rPr>
          <w:sz w:val="24"/>
        </w:rPr>
        <w:t>Новороздільського політехнічного фахового коледжу вул.</w:t>
      </w:r>
      <w:r w:rsidR="004F2038" w:rsidRPr="009D2FE6">
        <w:rPr>
          <w:sz w:val="24"/>
        </w:rPr>
        <w:t xml:space="preserve"> </w:t>
      </w:r>
      <w:r w:rsidRPr="009D2FE6">
        <w:rPr>
          <w:sz w:val="24"/>
        </w:rPr>
        <w:t>С.Бандери,</w:t>
      </w:r>
      <w:r w:rsidR="004F2038" w:rsidRPr="009D2FE6">
        <w:rPr>
          <w:sz w:val="24"/>
        </w:rPr>
        <w:t xml:space="preserve"> 8</w:t>
      </w:r>
      <w:r w:rsidRPr="009D2FE6">
        <w:rPr>
          <w:sz w:val="24"/>
        </w:rPr>
        <w:t xml:space="preserve"> </w:t>
      </w:r>
      <w:r w:rsidRPr="009D2FE6">
        <w:rPr>
          <w:rFonts w:eastAsiaTheme="minorHAnsi"/>
          <w:sz w:val="24"/>
          <w:lang w:eastAsia="en-US"/>
        </w:rPr>
        <w:t>м.Новий Розділ;</w:t>
      </w:r>
    </w:p>
    <w:p w:rsidR="00202E0D" w:rsidRPr="009D2FE6" w:rsidRDefault="00202E0D" w:rsidP="00314F3B">
      <w:pPr>
        <w:shd w:val="clear" w:color="auto" w:fill="FFFFFF"/>
        <w:spacing w:line="240" w:lineRule="auto"/>
        <w:ind w:left="142" w:right="510" w:firstLine="425"/>
        <w:jc w:val="both"/>
        <w:rPr>
          <w:sz w:val="24"/>
        </w:rPr>
      </w:pPr>
      <w:r w:rsidRPr="009D2FE6">
        <w:rPr>
          <w:bCs/>
          <w:iCs/>
          <w:sz w:val="24"/>
        </w:rPr>
        <w:t xml:space="preserve">- підвальне приміщення студентського гуртожитку </w:t>
      </w:r>
      <w:r w:rsidRPr="009D2FE6">
        <w:rPr>
          <w:sz w:val="24"/>
        </w:rPr>
        <w:t>Новороздільського політехнічного фахового коледжу вул.</w:t>
      </w:r>
      <w:r w:rsidR="004F2038" w:rsidRPr="009D2FE6">
        <w:rPr>
          <w:sz w:val="24"/>
        </w:rPr>
        <w:t xml:space="preserve"> </w:t>
      </w:r>
      <w:r w:rsidRPr="009D2FE6">
        <w:rPr>
          <w:sz w:val="24"/>
        </w:rPr>
        <w:t>С.Бандери,1</w:t>
      </w:r>
      <w:r w:rsidR="004F2038" w:rsidRPr="009D2FE6">
        <w:rPr>
          <w:sz w:val="24"/>
        </w:rPr>
        <w:t xml:space="preserve"> </w:t>
      </w:r>
      <w:r w:rsidRPr="009D2FE6">
        <w:rPr>
          <w:sz w:val="24"/>
        </w:rPr>
        <w:t xml:space="preserve">2 </w:t>
      </w:r>
      <w:r w:rsidRPr="009D2FE6">
        <w:rPr>
          <w:rFonts w:eastAsiaTheme="minorHAnsi"/>
          <w:sz w:val="24"/>
          <w:lang w:eastAsia="en-US"/>
        </w:rPr>
        <w:t>м.Новий Розділ;</w:t>
      </w:r>
    </w:p>
    <w:p w:rsidR="00202E0D" w:rsidRPr="009D2FE6" w:rsidRDefault="00202E0D" w:rsidP="00314F3B">
      <w:pPr>
        <w:shd w:val="clear" w:color="auto" w:fill="FFFFFF"/>
        <w:spacing w:line="240" w:lineRule="auto"/>
        <w:ind w:right="510" w:firstLine="709"/>
        <w:jc w:val="both"/>
        <w:rPr>
          <w:sz w:val="24"/>
        </w:rPr>
      </w:pPr>
      <w:r w:rsidRPr="009D2FE6">
        <w:rPr>
          <w:sz w:val="24"/>
        </w:rPr>
        <w:t>2. Додаток №1 до рішення виконавчого комітету Новороздільської міської ради № 9 від 15.01.2026року викласти в новій редакції (додається).</w:t>
      </w:r>
    </w:p>
    <w:p w:rsidR="00202E0D" w:rsidRPr="009D2FE6" w:rsidRDefault="00202E0D" w:rsidP="00314F3B">
      <w:pPr>
        <w:shd w:val="clear" w:color="auto" w:fill="FFFFFF"/>
        <w:spacing w:line="240" w:lineRule="auto"/>
        <w:ind w:right="510" w:firstLine="709"/>
        <w:jc w:val="both"/>
        <w:rPr>
          <w:rFonts w:eastAsia="Aptos"/>
          <w:bCs/>
          <w:kern w:val="2"/>
          <w:sz w:val="24"/>
          <w:lang w:eastAsia="en-US"/>
        </w:rPr>
      </w:pPr>
      <w:r w:rsidRPr="009D2FE6">
        <w:rPr>
          <w:sz w:val="24"/>
        </w:rPr>
        <w:t>3. Начальнику відділу з питань надзвичайних ситуацій, правоохоронної та оборонно мобілізаційної роботи Уляні Скоропад  в</w:t>
      </w:r>
      <w:r w:rsidRPr="009D2FE6">
        <w:rPr>
          <w:sz w:val="24"/>
          <w:lang w:eastAsia="ru-RU"/>
        </w:rPr>
        <w:t xml:space="preserve">нести відповідні зміни в </w:t>
      </w:r>
      <w:r w:rsidRPr="009D2FE6">
        <w:rPr>
          <w:rFonts w:eastAsia="Aptos"/>
          <w:bCs/>
          <w:kern w:val="2"/>
          <w:sz w:val="24"/>
          <w:lang w:eastAsia="en-US"/>
        </w:rPr>
        <w:t>облік  фонду захисних споруд цивільного захисту.</w:t>
      </w:r>
    </w:p>
    <w:p w:rsidR="00202E0D" w:rsidRPr="009D2FE6" w:rsidRDefault="00202E0D" w:rsidP="00314F3B">
      <w:pPr>
        <w:shd w:val="clear" w:color="auto" w:fill="FFFFFF"/>
        <w:spacing w:line="240" w:lineRule="auto"/>
        <w:ind w:right="510" w:firstLine="709"/>
        <w:jc w:val="both"/>
        <w:rPr>
          <w:rFonts w:eastAsia="Aptos"/>
          <w:bCs/>
          <w:kern w:val="2"/>
          <w:sz w:val="24"/>
          <w:lang w:eastAsia="en-US"/>
        </w:rPr>
      </w:pPr>
      <w:r w:rsidRPr="009D2FE6">
        <w:rPr>
          <w:rFonts w:eastAsia="Aptos"/>
          <w:bCs/>
          <w:kern w:val="2"/>
          <w:sz w:val="24"/>
          <w:lang w:eastAsia="en-US"/>
        </w:rPr>
        <w:t xml:space="preserve">4. Дане рішення подати до </w:t>
      </w:r>
      <w:r w:rsidRPr="009D2FE6">
        <w:rPr>
          <w:sz w:val="24"/>
        </w:rPr>
        <w:t>Стрийського РУ ЦЗ та ПД ГУ ДСНС України у Львівській області.</w:t>
      </w:r>
    </w:p>
    <w:p w:rsidR="00202E0D" w:rsidRPr="009D2FE6" w:rsidRDefault="00202E0D" w:rsidP="00314F3B">
      <w:pPr>
        <w:spacing w:line="240" w:lineRule="auto"/>
        <w:ind w:firstLine="709"/>
        <w:contextualSpacing/>
        <w:jc w:val="both"/>
        <w:rPr>
          <w:noProof/>
          <w:sz w:val="24"/>
          <w:lang w:eastAsia="ru-RU"/>
        </w:rPr>
      </w:pPr>
      <w:r w:rsidRPr="009D2FE6">
        <w:rPr>
          <w:noProof/>
          <w:sz w:val="24"/>
          <w:lang w:val="ru-RU" w:eastAsia="ru-RU"/>
        </w:rPr>
        <w:t xml:space="preserve">5.Контроль за виконанням даного </w:t>
      </w:r>
      <w:r w:rsidRPr="009D2FE6">
        <w:rPr>
          <w:noProof/>
          <w:sz w:val="24"/>
          <w:lang w:eastAsia="ru-RU"/>
        </w:rPr>
        <w:t>рішення покласти на першого заступника міського голови М.Гулія.</w:t>
      </w:r>
    </w:p>
    <w:p w:rsidR="00202E0D" w:rsidRPr="009D2FE6" w:rsidRDefault="00202E0D" w:rsidP="00314F3B">
      <w:pPr>
        <w:spacing w:line="240" w:lineRule="auto"/>
        <w:ind w:left="720"/>
        <w:contextualSpacing/>
        <w:rPr>
          <w:rFonts w:eastAsiaTheme="minorHAnsi"/>
          <w:sz w:val="24"/>
          <w:lang w:eastAsia="en-US"/>
        </w:rPr>
      </w:pPr>
    </w:p>
    <w:p w:rsidR="00202E0D" w:rsidRPr="009D2FE6" w:rsidRDefault="00202E0D" w:rsidP="00314F3B">
      <w:pPr>
        <w:spacing w:line="240" w:lineRule="auto"/>
        <w:rPr>
          <w:rFonts w:eastAsiaTheme="minorHAnsi"/>
          <w:sz w:val="24"/>
          <w:lang w:eastAsia="en-US"/>
        </w:rPr>
        <w:sectPr w:rsidR="00202E0D" w:rsidRPr="009D2FE6">
          <w:pgSz w:w="11906" w:h="16838"/>
          <w:pgMar w:top="850" w:right="850" w:bottom="850" w:left="1417" w:header="708" w:footer="708" w:gutter="0"/>
          <w:cols w:space="708"/>
          <w:docGrid w:linePitch="360"/>
        </w:sectPr>
      </w:pPr>
      <w:r w:rsidRPr="009D2FE6">
        <w:rPr>
          <w:rFonts w:eastAsiaTheme="minorHAnsi"/>
          <w:sz w:val="24"/>
          <w:lang w:eastAsia="en-US"/>
        </w:rPr>
        <w:t>МІСЬКИЙ ГОЛОВА                                                                                       Ярина ЯЦЕН</w:t>
      </w:r>
      <w:r w:rsidRPr="009D2FE6">
        <w:rPr>
          <w:rFonts w:eastAsia="Calibri"/>
          <w:sz w:val="24"/>
          <w:lang w:eastAsia="en-US"/>
        </w:rPr>
        <w:t xml:space="preserve">КО </w:t>
      </w:r>
    </w:p>
    <w:p w:rsidR="00314F3B" w:rsidRPr="009D2FE6" w:rsidRDefault="00314F3B" w:rsidP="00202E0D">
      <w:pPr>
        <w:spacing w:line="276" w:lineRule="auto"/>
        <w:jc w:val="right"/>
        <w:rPr>
          <w:rFonts w:eastAsia="Calibri"/>
          <w:sz w:val="24"/>
          <w:lang w:eastAsia="en-US"/>
        </w:rPr>
      </w:pPr>
    </w:p>
    <w:p w:rsidR="00202E0D" w:rsidRPr="009D2FE6" w:rsidRDefault="00202E0D" w:rsidP="00202E0D">
      <w:pPr>
        <w:spacing w:line="276" w:lineRule="auto"/>
        <w:jc w:val="right"/>
        <w:rPr>
          <w:rFonts w:eastAsia="Calibri"/>
          <w:sz w:val="24"/>
          <w:lang w:eastAsia="en-US"/>
        </w:rPr>
      </w:pPr>
      <w:r w:rsidRPr="009D2FE6">
        <w:rPr>
          <w:rFonts w:eastAsia="Calibri"/>
          <w:sz w:val="24"/>
          <w:lang w:eastAsia="en-US"/>
        </w:rPr>
        <w:t>Д</w:t>
      </w:r>
      <w:r w:rsidR="008A1647" w:rsidRPr="009D2FE6">
        <w:rPr>
          <w:rFonts w:eastAsia="Calibri"/>
          <w:sz w:val="24"/>
          <w:lang w:eastAsia="en-US"/>
        </w:rPr>
        <w:t xml:space="preserve">одаток 1 до рішення № 427 </w:t>
      </w:r>
      <w:r w:rsidR="00314F3B" w:rsidRPr="009D2FE6">
        <w:rPr>
          <w:rFonts w:eastAsia="Calibri"/>
          <w:sz w:val="24"/>
          <w:lang w:eastAsia="en-US"/>
        </w:rPr>
        <w:t xml:space="preserve"> від 20</w:t>
      </w:r>
      <w:r w:rsidRPr="009D2FE6">
        <w:rPr>
          <w:rFonts w:eastAsia="Calibri"/>
          <w:sz w:val="24"/>
          <w:lang w:eastAsia="en-US"/>
        </w:rPr>
        <w:t xml:space="preserve">.10.2026року  </w:t>
      </w:r>
    </w:p>
    <w:p w:rsidR="00202E0D" w:rsidRPr="009D2FE6" w:rsidRDefault="00202E0D" w:rsidP="00202E0D">
      <w:pPr>
        <w:spacing w:line="276" w:lineRule="auto"/>
        <w:jc w:val="center"/>
        <w:rPr>
          <w:rFonts w:eastAsia="Calibri"/>
          <w:sz w:val="24"/>
          <w:lang w:eastAsia="en-US"/>
        </w:rPr>
      </w:pPr>
      <w:r w:rsidRPr="009D2FE6">
        <w:rPr>
          <w:rFonts w:eastAsia="Calibri"/>
          <w:sz w:val="24"/>
          <w:lang w:eastAsia="en-US"/>
        </w:rPr>
        <w:t xml:space="preserve">                                                                                                                                                                Виконавчого комітету Новороздільської міської ради</w:t>
      </w:r>
    </w:p>
    <w:p w:rsidR="00202E0D" w:rsidRPr="009D2FE6" w:rsidRDefault="00202E0D" w:rsidP="00202E0D">
      <w:pPr>
        <w:spacing w:line="276" w:lineRule="auto"/>
        <w:rPr>
          <w:rFonts w:eastAsia="Calibri"/>
          <w:sz w:val="24"/>
          <w:lang w:eastAsia="en-US"/>
        </w:rPr>
      </w:pPr>
      <w:r w:rsidRPr="009D2FE6">
        <w:rPr>
          <w:rFonts w:eastAsia="Calibri"/>
          <w:sz w:val="24"/>
          <w:lang w:eastAsia="en-US"/>
        </w:rPr>
        <w:t xml:space="preserve">                                                                                                                                                                                        </w:t>
      </w:r>
    </w:p>
    <w:p w:rsidR="00202E0D" w:rsidRPr="009D2FE6" w:rsidRDefault="00202E0D" w:rsidP="00202E0D">
      <w:pPr>
        <w:spacing w:line="276" w:lineRule="auto"/>
        <w:rPr>
          <w:rFonts w:eastAsia="Calibri"/>
          <w:sz w:val="26"/>
          <w:szCs w:val="26"/>
          <w:lang w:eastAsia="en-US"/>
        </w:rPr>
      </w:pPr>
    </w:p>
    <w:p w:rsidR="00202E0D" w:rsidRPr="009D2FE6" w:rsidRDefault="00202E0D" w:rsidP="00202E0D">
      <w:pPr>
        <w:spacing w:after="200" w:line="276" w:lineRule="auto"/>
        <w:jc w:val="center"/>
        <w:rPr>
          <w:rFonts w:eastAsia="Calibri"/>
          <w:b/>
          <w:szCs w:val="28"/>
          <w:lang w:eastAsia="en-US"/>
        </w:rPr>
      </w:pPr>
      <w:r w:rsidRPr="009D2FE6">
        <w:rPr>
          <w:rFonts w:eastAsia="Calibri"/>
          <w:b/>
          <w:szCs w:val="28"/>
        </w:rPr>
        <w:t>Фонд захисних споруд цивільного захисту на території Новороздільської територіальної громади</w:t>
      </w:r>
    </w:p>
    <w:tbl>
      <w:tblPr>
        <w:tblW w:w="15401" w:type="dxa"/>
        <w:jc w:val="center"/>
        <w:tblLayout w:type="fixed"/>
        <w:tblLook w:val="04A0" w:firstRow="1" w:lastRow="0" w:firstColumn="1" w:lastColumn="0" w:noHBand="0" w:noVBand="1"/>
      </w:tblPr>
      <w:tblGrid>
        <w:gridCol w:w="481"/>
        <w:gridCol w:w="2760"/>
        <w:gridCol w:w="1390"/>
        <w:gridCol w:w="1500"/>
        <w:gridCol w:w="1680"/>
        <w:gridCol w:w="1560"/>
        <w:gridCol w:w="1390"/>
        <w:gridCol w:w="1850"/>
        <w:gridCol w:w="1270"/>
        <w:gridCol w:w="1520"/>
      </w:tblGrid>
      <w:tr w:rsidR="009D2FE6" w:rsidRPr="009D2FE6" w:rsidTr="004F2038">
        <w:trPr>
          <w:trHeight w:val="574"/>
          <w:jc w:val="center"/>
        </w:trPr>
        <w:tc>
          <w:tcPr>
            <w:tcW w:w="481"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 зп</w:t>
            </w:r>
          </w:p>
        </w:tc>
        <w:tc>
          <w:tcPr>
            <w:tcW w:w="27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Назва адміністративної території</w:t>
            </w:r>
          </w:p>
        </w:tc>
        <w:tc>
          <w:tcPr>
            <w:tcW w:w="12160" w:type="dxa"/>
            <w:gridSpan w:val="8"/>
            <w:tcBorders>
              <w:top w:val="single" w:sz="4" w:space="0" w:color="auto"/>
              <w:left w:val="nil"/>
              <w:bottom w:val="single" w:sz="4" w:space="0" w:color="auto"/>
              <w:right w:val="single" w:sz="4" w:space="0" w:color="000000"/>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Кількість та місткість ЗС ЦЗ</w:t>
            </w:r>
          </w:p>
        </w:tc>
      </w:tr>
      <w:tr w:rsidR="009D2FE6" w:rsidRPr="009D2FE6" w:rsidTr="004F2038">
        <w:trPr>
          <w:trHeight w:val="844"/>
          <w:jc w:val="center"/>
        </w:trPr>
        <w:tc>
          <w:tcPr>
            <w:tcW w:w="481"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289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сховищ</w:t>
            </w:r>
          </w:p>
        </w:tc>
        <w:tc>
          <w:tcPr>
            <w:tcW w:w="324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ПРУ</w:t>
            </w:r>
          </w:p>
        </w:tc>
        <w:tc>
          <w:tcPr>
            <w:tcW w:w="324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найпростіших укриттів (облікованих в ОМС)</w:t>
            </w:r>
          </w:p>
        </w:tc>
        <w:tc>
          <w:tcPr>
            <w:tcW w:w="2790" w:type="dxa"/>
            <w:gridSpan w:val="2"/>
            <w:tcBorders>
              <w:top w:val="single" w:sz="4" w:space="0" w:color="auto"/>
              <w:left w:val="nil"/>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споруд подвійного призначення (облікованих в ОМС)</w:t>
            </w:r>
          </w:p>
        </w:tc>
      </w:tr>
      <w:tr w:rsidR="009D2FE6" w:rsidRPr="009D2FE6" w:rsidTr="00314F3B">
        <w:trPr>
          <w:trHeight w:val="976"/>
          <w:jc w:val="center"/>
        </w:trPr>
        <w:tc>
          <w:tcPr>
            <w:tcW w:w="481"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202E0D" w:rsidRPr="009D2FE6" w:rsidRDefault="00202E0D" w:rsidP="00202E0D">
            <w:pPr>
              <w:spacing w:line="240" w:lineRule="auto"/>
              <w:rPr>
                <w:b/>
                <w:bCs/>
                <w:sz w:val="24"/>
              </w:rPr>
            </w:pPr>
          </w:p>
        </w:tc>
        <w:tc>
          <w:tcPr>
            <w:tcW w:w="1390" w:type="dxa"/>
            <w:tcBorders>
              <w:top w:val="nil"/>
              <w:left w:val="nil"/>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кількість, шт,</w:t>
            </w:r>
          </w:p>
        </w:tc>
        <w:tc>
          <w:tcPr>
            <w:tcW w:w="150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місткість, тис, осіб*</w:t>
            </w:r>
          </w:p>
        </w:tc>
        <w:tc>
          <w:tcPr>
            <w:tcW w:w="168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кількість, шт,</w:t>
            </w:r>
          </w:p>
        </w:tc>
        <w:tc>
          <w:tcPr>
            <w:tcW w:w="156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місткість, тис, осіб*</w:t>
            </w:r>
          </w:p>
        </w:tc>
        <w:tc>
          <w:tcPr>
            <w:tcW w:w="139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кількість, шт,</w:t>
            </w:r>
          </w:p>
        </w:tc>
        <w:tc>
          <w:tcPr>
            <w:tcW w:w="185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місткість, тис, осіб (0,6м/кв на 1 особу) </w:t>
            </w:r>
          </w:p>
        </w:tc>
        <w:tc>
          <w:tcPr>
            <w:tcW w:w="1270" w:type="dxa"/>
            <w:tcBorders>
              <w:top w:val="nil"/>
              <w:left w:val="single" w:sz="4" w:space="0" w:color="auto"/>
              <w:bottom w:val="single" w:sz="4" w:space="0" w:color="auto"/>
              <w:right w:val="nil"/>
            </w:tcBorders>
            <w:shd w:val="clear" w:color="000000" w:fill="FFFFFF"/>
            <w:hideMark/>
          </w:tcPr>
          <w:p w:rsidR="00202E0D" w:rsidRPr="009D2FE6" w:rsidRDefault="00202E0D" w:rsidP="00202E0D">
            <w:pPr>
              <w:spacing w:line="240" w:lineRule="auto"/>
              <w:jc w:val="center"/>
              <w:rPr>
                <w:b/>
                <w:bCs/>
                <w:sz w:val="24"/>
              </w:rPr>
            </w:pPr>
            <w:r w:rsidRPr="009D2FE6">
              <w:rPr>
                <w:b/>
                <w:bCs/>
                <w:sz w:val="24"/>
              </w:rPr>
              <w:t xml:space="preserve"> кількість, шт,</w:t>
            </w:r>
          </w:p>
        </w:tc>
        <w:tc>
          <w:tcPr>
            <w:tcW w:w="1520" w:type="dxa"/>
            <w:tcBorders>
              <w:top w:val="nil"/>
              <w:left w:val="single" w:sz="4" w:space="0" w:color="auto"/>
              <w:bottom w:val="single" w:sz="4" w:space="0" w:color="auto"/>
              <w:right w:val="single" w:sz="4" w:space="0" w:color="auto"/>
            </w:tcBorders>
            <w:shd w:val="clear" w:color="000000" w:fill="FFFFFF"/>
            <w:hideMark/>
          </w:tcPr>
          <w:p w:rsidR="00202E0D" w:rsidRPr="009D2FE6" w:rsidRDefault="00202E0D" w:rsidP="00202E0D">
            <w:pPr>
              <w:spacing w:line="240" w:lineRule="auto"/>
              <w:jc w:val="center"/>
              <w:rPr>
                <w:b/>
                <w:bCs/>
                <w:sz w:val="24"/>
              </w:rPr>
            </w:pPr>
            <w:r w:rsidRPr="009D2FE6">
              <w:rPr>
                <w:b/>
                <w:bCs/>
                <w:sz w:val="24"/>
              </w:rPr>
              <w:t>місткість, тис, осіб</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1</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 xml:space="preserve">м.Новий Розділ </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8</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4,781</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single" w:sz="4" w:space="0" w:color="auto"/>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80</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19,504</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2</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 xml:space="preserve">с.Берездівці </w:t>
            </w:r>
          </w:p>
        </w:tc>
        <w:tc>
          <w:tcPr>
            <w:tcW w:w="139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1</w:t>
            </w:r>
          </w:p>
        </w:tc>
        <w:tc>
          <w:tcPr>
            <w:tcW w:w="156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0,020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0,87</w:t>
            </w:r>
          </w:p>
        </w:tc>
        <w:tc>
          <w:tcPr>
            <w:tcW w:w="127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3</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с.Горішнє</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0,63</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4</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с.Гранки-Кути</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2</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0,147</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5</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с.Березина</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0,2</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6</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с-ще Розділ</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0,73</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314F3B">
        <w:trPr>
          <w:trHeight w:val="420"/>
          <w:jc w:val="center"/>
        </w:trPr>
        <w:tc>
          <w:tcPr>
            <w:tcW w:w="481"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b/>
                <w:bCs/>
                <w:sz w:val="24"/>
              </w:rPr>
            </w:pPr>
            <w:r w:rsidRPr="009D2FE6">
              <w:rPr>
                <w:b/>
                <w:bCs/>
                <w:sz w:val="24"/>
              </w:rPr>
              <w:t>7</w:t>
            </w:r>
          </w:p>
        </w:tc>
        <w:tc>
          <w:tcPr>
            <w:tcW w:w="27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с.Тужанівці</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0,000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85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0,188</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r w:rsidR="009D2FE6" w:rsidRPr="009D2FE6" w:rsidTr="004F2038">
        <w:trPr>
          <w:trHeight w:val="511"/>
          <w:jc w:val="center"/>
        </w:trPr>
        <w:tc>
          <w:tcPr>
            <w:tcW w:w="481" w:type="dxa"/>
            <w:tcBorders>
              <w:top w:val="single" w:sz="4" w:space="0" w:color="auto"/>
              <w:left w:val="single" w:sz="4" w:space="0" w:color="auto"/>
              <w:bottom w:val="single" w:sz="4" w:space="0" w:color="auto"/>
              <w:right w:val="nil"/>
            </w:tcBorders>
            <w:shd w:val="clear" w:color="auto" w:fill="auto"/>
            <w:noWrap/>
            <w:vAlign w:val="bottom"/>
            <w:hideMark/>
          </w:tcPr>
          <w:p w:rsidR="00202E0D" w:rsidRPr="009D2FE6" w:rsidRDefault="00202E0D" w:rsidP="00202E0D">
            <w:pPr>
              <w:spacing w:line="240" w:lineRule="auto"/>
              <w:jc w:val="center"/>
              <w:rPr>
                <w:sz w:val="24"/>
              </w:rPr>
            </w:pPr>
          </w:p>
        </w:tc>
        <w:tc>
          <w:tcPr>
            <w:tcW w:w="2760" w:type="dxa"/>
            <w:tcBorders>
              <w:top w:val="nil"/>
              <w:left w:val="single" w:sz="4" w:space="0" w:color="auto"/>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rPr>
                <w:b/>
                <w:bCs/>
                <w:sz w:val="24"/>
              </w:rPr>
            </w:pPr>
            <w:r w:rsidRPr="009D2FE6">
              <w:rPr>
                <w:b/>
                <w:bCs/>
                <w:sz w:val="24"/>
              </w:rPr>
              <w:t>Всього:</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8</w:t>
            </w:r>
          </w:p>
        </w:tc>
        <w:tc>
          <w:tcPr>
            <w:tcW w:w="150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4,781</w:t>
            </w:r>
          </w:p>
        </w:tc>
        <w:tc>
          <w:tcPr>
            <w:tcW w:w="168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1</w:t>
            </w:r>
          </w:p>
        </w:tc>
        <w:tc>
          <w:tcPr>
            <w:tcW w:w="156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0,020</w:t>
            </w:r>
          </w:p>
        </w:tc>
        <w:tc>
          <w:tcPr>
            <w:tcW w:w="139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87</w:t>
            </w:r>
          </w:p>
        </w:tc>
        <w:tc>
          <w:tcPr>
            <w:tcW w:w="1850" w:type="dxa"/>
            <w:tcBorders>
              <w:top w:val="nil"/>
              <w:left w:val="nil"/>
              <w:bottom w:val="single" w:sz="4" w:space="0" w:color="auto"/>
              <w:right w:val="single" w:sz="4" w:space="0" w:color="auto"/>
            </w:tcBorders>
            <w:shd w:val="clear" w:color="000000" w:fill="FFFFFF"/>
            <w:noWrap/>
            <w:vAlign w:val="center"/>
            <w:hideMark/>
          </w:tcPr>
          <w:p w:rsidR="00202E0D" w:rsidRPr="009D2FE6" w:rsidRDefault="00202E0D" w:rsidP="00202E0D">
            <w:pPr>
              <w:spacing w:line="240" w:lineRule="auto"/>
              <w:jc w:val="center"/>
              <w:rPr>
                <w:sz w:val="24"/>
              </w:rPr>
            </w:pPr>
            <w:r w:rsidRPr="009D2FE6">
              <w:rPr>
                <w:sz w:val="24"/>
              </w:rPr>
              <w:t>22,269</w:t>
            </w:r>
          </w:p>
        </w:tc>
        <w:tc>
          <w:tcPr>
            <w:tcW w:w="127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c>
          <w:tcPr>
            <w:tcW w:w="1520" w:type="dxa"/>
            <w:tcBorders>
              <w:top w:val="nil"/>
              <w:left w:val="nil"/>
              <w:bottom w:val="single" w:sz="4" w:space="0" w:color="auto"/>
              <w:right w:val="single" w:sz="4" w:space="0" w:color="auto"/>
            </w:tcBorders>
            <w:shd w:val="clear" w:color="000000" w:fill="FFFFFF"/>
            <w:vAlign w:val="center"/>
            <w:hideMark/>
          </w:tcPr>
          <w:p w:rsidR="00202E0D" w:rsidRPr="009D2FE6" w:rsidRDefault="00202E0D" w:rsidP="00202E0D">
            <w:pPr>
              <w:spacing w:line="240" w:lineRule="auto"/>
              <w:jc w:val="center"/>
              <w:rPr>
                <w:sz w:val="24"/>
              </w:rPr>
            </w:pPr>
            <w:r w:rsidRPr="009D2FE6">
              <w:rPr>
                <w:sz w:val="24"/>
              </w:rPr>
              <w:t>0</w:t>
            </w:r>
          </w:p>
        </w:tc>
      </w:tr>
    </w:tbl>
    <w:p w:rsidR="004F2038" w:rsidRPr="00CA6C1C" w:rsidRDefault="004F2038" w:rsidP="00202E0D">
      <w:pPr>
        <w:spacing w:after="160" w:line="276" w:lineRule="auto"/>
        <w:rPr>
          <w:sz w:val="24"/>
          <w:lang w:eastAsia="ru-RU"/>
        </w:rPr>
      </w:pPr>
    </w:p>
    <w:p w:rsidR="00202E0D" w:rsidRPr="009D2FE6" w:rsidRDefault="000E06C5" w:rsidP="00202E0D">
      <w:pPr>
        <w:spacing w:after="160" w:line="276" w:lineRule="auto"/>
        <w:rPr>
          <w:rFonts w:eastAsiaTheme="minorHAnsi"/>
          <w:szCs w:val="28"/>
          <w:lang w:eastAsia="en-US"/>
        </w:rPr>
        <w:sectPr w:rsidR="00202E0D" w:rsidRPr="009D2FE6" w:rsidSect="00314F3B">
          <w:pgSz w:w="16838" w:h="11906" w:orient="landscape"/>
          <w:pgMar w:top="567" w:right="851" w:bottom="851" w:left="851" w:header="709" w:footer="709" w:gutter="0"/>
          <w:cols w:space="708"/>
          <w:docGrid w:linePitch="360"/>
        </w:sectPr>
      </w:pPr>
      <w:r w:rsidRPr="009D2FE6">
        <w:rPr>
          <w:sz w:val="24"/>
          <w:lang w:val="ru-RU" w:eastAsia="ru-RU"/>
        </w:rPr>
        <w:t>Керуючий справами виконавчого комітету                                             Анатолій МЕЛЬНІКОВ</w:t>
      </w:r>
    </w:p>
    <w:p w:rsidR="008A1647" w:rsidRPr="009D2FE6" w:rsidRDefault="008A1647" w:rsidP="008A1647">
      <w:pPr>
        <w:spacing w:line="240" w:lineRule="auto"/>
        <w:jc w:val="center"/>
        <w:rPr>
          <w:sz w:val="24"/>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428</w:t>
      </w: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p>
    <w:p w:rsidR="00B05D75" w:rsidRPr="009D2FE6" w:rsidRDefault="00B05D75" w:rsidP="00E46252">
      <w:pPr>
        <w:spacing w:line="240" w:lineRule="auto"/>
        <w:ind w:left="142"/>
        <w:rPr>
          <w:rFonts w:eastAsiaTheme="minorHAnsi"/>
          <w:sz w:val="24"/>
          <w:lang w:eastAsia="en-US"/>
        </w:rPr>
      </w:pPr>
      <w:r w:rsidRPr="009D2FE6">
        <w:rPr>
          <w:rFonts w:eastAsiaTheme="minorHAnsi"/>
          <w:sz w:val="24"/>
          <w:lang w:eastAsia="en-US"/>
        </w:rPr>
        <w:t xml:space="preserve">Про погодження внесення  змін до </w:t>
      </w:r>
    </w:p>
    <w:p w:rsidR="00B05D75" w:rsidRPr="009D2FE6" w:rsidRDefault="00B05D75" w:rsidP="00E46252">
      <w:pPr>
        <w:spacing w:line="240" w:lineRule="auto"/>
        <w:ind w:left="142"/>
        <w:rPr>
          <w:rFonts w:eastAsiaTheme="minorHAnsi"/>
          <w:sz w:val="24"/>
          <w:lang w:eastAsia="en-US"/>
        </w:rPr>
      </w:pPr>
      <w:r w:rsidRPr="009D2FE6">
        <w:rPr>
          <w:rFonts w:eastAsiaTheme="minorHAnsi"/>
          <w:sz w:val="24"/>
          <w:lang w:eastAsia="en-US"/>
        </w:rPr>
        <w:t xml:space="preserve">«Програми розвитку земельних відносин на </w:t>
      </w:r>
    </w:p>
    <w:p w:rsidR="00B05D75" w:rsidRPr="009D2FE6" w:rsidRDefault="00B05D75" w:rsidP="00E46252">
      <w:pPr>
        <w:spacing w:line="240" w:lineRule="auto"/>
        <w:ind w:left="142"/>
        <w:rPr>
          <w:rFonts w:eastAsiaTheme="minorHAnsi"/>
          <w:sz w:val="24"/>
          <w:lang w:eastAsia="en-US"/>
        </w:rPr>
      </w:pPr>
      <w:r w:rsidRPr="009D2FE6">
        <w:rPr>
          <w:rFonts w:eastAsiaTheme="minorHAnsi"/>
          <w:sz w:val="24"/>
          <w:lang w:eastAsia="en-US"/>
        </w:rPr>
        <w:t>2026 рік та прогноз на 2027-2028 роки»</w:t>
      </w:r>
    </w:p>
    <w:p w:rsidR="00B05D75" w:rsidRPr="009D2FE6" w:rsidRDefault="00B05D75" w:rsidP="00E46252">
      <w:pPr>
        <w:spacing w:line="240" w:lineRule="auto"/>
        <w:ind w:left="142"/>
        <w:rPr>
          <w:sz w:val="24"/>
          <w:lang w:eastAsia="ru-RU"/>
        </w:rPr>
      </w:pPr>
    </w:p>
    <w:p w:rsidR="00B05D75" w:rsidRPr="009D2FE6" w:rsidRDefault="00B05D75" w:rsidP="00E46252">
      <w:pPr>
        <w:spacing w:line="240" w:lineRule="auto"/>
        <w:ind w:firstLine="708"/>
        <w:jc w:val="both"/>
        <w:rPr>
          <w:rFonts w:eastAsiaTheme="minorHAnsi"/>
          <w:sz w:val="24"/>
          <w:lang w:eastAsia="en-US"/>
        </w:rPr>
      </w:pPr>
      <w:r w:rsidRPr="009D2FE6">
        <w:rPr>
          <w:rFonts w:eastAsiaTheme="minorHAnsi"/>
          <w:sz w:val="24"/>
          <w:lang w:eastAsia="en-US"/>
        </w:rPr>
        <w:t xml:space="preserve">Заслухавши інформацію начальника відділу землевпорядкування Управління ЖКГ Сомик М.В. щодо внесення змін до «Програми розвитку земельних відносин на 2026 рік та прогноз на 2027-2028 роки», відповідно до п.п.1  п. а  ч.1  ст. 27, п.1 ч.2 ст.52 Закону України “Про місцеве самоврядування в Україні”, виконавчий комітет Новороздільської міської ради. </w:t>
      </w:r>
    </w:p>
    <w:p w:rsidR="009D2FE6" w:rsidRDefault="009D2FE6" w:rsidP="00E46252">
      <w:pPr>
        <w:spacing w:line="240" w:lineRule="auto"/>
        <w:jc w:val="both"/>
        <w:rPr>
          <w:rFonts w:eastAsiaTheme="minorHAnsi"/>
          <w:sz w:val="24"/>
          <w:lang w:eastAsia="en-US"/>
        </w:rPr>
      </w:pPr>
    </w:p>
    <w:p w:rsidR="00B05D75" w:rsidRDefault="00B05D75" w:rsidP="00E46252">
      <w:pPr>
        <w:spacing w:line="240" w:lineRule="auto"/>
        <w:jc w:val="both"/>
        <w:rPr>
          <w:rFonts w:eastAsiaTheme="minorHAnsi"/>
          <w:sz w:val="24"/>
          <w:lang w:eastAsia="en-US"/>
        </w:rPr>
      </w:pPr>
      <w:r w:rsidRPr="009D2FE6">
        <w:rPr>
          <w:rFonts w:eastAsiaTheme="minorHAnsi"/>
          <w:sz w:val="24"/>
          <w:lang w:eastAsia="en-US"/>
        </w:rPr>
        <w:t>В И Р І Ш И В:</w:t>
      </w:r>
    </w:p>
    <w:p w:rsidR="009D2FE6" w:rsidRPr="009D2FE6" w:rsidRDefault="009D2FE6" w:rsidP="00E46252">
      <w:pPr>
        <w:spacing w:line="240" w:lineRule="auto"/>
        <w:jc w:val="both"/>
        <w:rPr>
          <w:rFonts w:eastAsiaTheme="minorHAnsi"/>
          <w:sz w:val="24"/>
          <w:lang w:eastAsia="en-US"/>
        </w:rPr>
      </w:pPr>
    </w:p>
    <w:p w:rsidR="00B05D75" w:rsidRPr="009D2FE6" w:rsidRDefault="00B05D75" w:rsidP="00E46252">
      <w:pPr>
        <w:autoSpaceDE w:val="0"/>
        <w:autoSpaceDN w:val="0"/>
        <w:adjustRightInd w:val="0"/>
        <w:spacing w:line="240" w:lineRule="auto"/>
        <w:ind w:firstLine="567"/>
        <w:jc w:val="both"/>
        <w:rPr>
          <w:rFonts w:eastAsiaTheme="minorHAnsi"/>
          <w:sz w:val="24"/>
          <w:lang w:eastAsia="en-US"/>
        </w:rPr>
      </w:pPr>
      <w:r w:rsidRPr="009D2FE6">
        <w:rPr>
          <w:rFonts w:eastAsiaTheme="minorHAnsi"/>
          <w:sz w:val="24"/>
          <w:lang w:eastAsia="en-US"/>
        </w:rPr>
        <w:t>1.Погодити внесення змін д</w:t>
      </w:r>
      <w:r w:rsidR="009D2FE6" w:rsidRPr="009D2FE6">
        <w:rPr>
          <w:rFonts w:eastAsiaTheme="minorHAnsi"/>
          <w:sz w:val="24"/>
          <w:lang w:eastAsia="en-US"/>
        </w:rPr>
        <w:t>о «Програми розвитку земельни</w:t>
      </w:r>
      <w:r w:rsidRPr="009D2FE6">
        <w:rPr>
          <w:rFonts w:eastAsiaTheme="minorHAnsi"/>
          <w:sz w:val="24"/>
          <w:lang w:eastAsia="en-US"/>
        </w:rPr>
        <w:t xml:space="preserve">х відносин на 2026 рік та прогноз на 2027-2028 роки», затвердженої рішенням Новороздільської міської ради № 2525 від 18.12.2025 року, а саме: </w:t>
      </w:r>
    </w:p>
    <w:p w:rsidR="00B05D75" w:rsidRPr="009D2FE6" w:rsidRDefault="00B05D75" w:rsidP="00E46252">
      <w:pPr>
        <w:autoSpaceDE w:val="0"/>
        <w:autoSpaceDN w:val="0"/>
        <w:adjustRightInd w:val="0"/>
        <w:spacing w:line="240" w:lineRule="auto"/>
        <w:ind w:firstLine="567"/>
        <w:contextualSpacing/>
        <w:jc w:val="both"/>
        <w:rPr>
          <w:sz w:val="24"/>
          <w:lang w:eastAsia="ru-RU"/>
        </w:rPr>
      </w:pPr>
      <w:r w:rsidRPr="009D2FE6">
        <w:rPr>
          <w:sz w:val="24"/>
          <w:lang w:eastAsia="ru-RU"/>
        </w:rPr>
        <w:t>-викласти паспорт Програми розвитку земельних відносин на 2026 рік та прогноз на 2027-2028 роки в новій редакції.</w:t>
      </w:r>
    </w:p>
    <w:p w:rsidR="00B05D75" w:rsidRPr="009D2FE6" w:rsidRDefault="00B05D75" w:rsidP="00E46252">
      <w:pPr>
        <w:autoSpaceDE w:val="0"/>
        <w:autoSpaceDN w:val="0"/>
        <w:adjustRightInd w:val="0"/>
        <w:spacing w:line="240" w:lineRule="auto"/>
        <w:ind w:firstLine="567"/>
        <w:contextualSpacing/>
        <w:jc w:val="both"/>
        <w:rPr>
          <w:sz w:val="24"/>
        </w:rPr>
      </w:pPr>
      <w:r w:rsidRPr="009D2FE6">
        <w:rPr>
          <w:sz w:val="24"/>
          <w:lang w:eastAsia="ru-RU"/>
        </w:rPr>
        <w:t>- викласти додаток «Перелік завдань, заходів та показників міської (бюджетної) програми  розвитку земельних відносин на 2026 рік та прогноз на 2027-2028 роки» в новій редакції</w:t>
      </w:r>
      <w:r w:rsidRPr="009D2FE6">
        <w:rPr>
          <w:sz w:val="24"/>
        </w:rPr>
        <w:t>.</w:t>
      </w:r>
    </w:p>
    <w:p w:rsidR="00B05D75" w:rsidRPr="009D2FE6" w:rsidRDefault="00B05D75" w:rsidP="00E46252">
      <w:pPr>
        <w:autoSpaceDE w:val="0"/>
        <w:autoSpaceDN w:val="0"/>
        <w:adjustRightInd w:val="0"/>
        <w:spacing w:line="240" w:lineRule="auto"/>
        <w:ind w:firstLine="567"/>
        <w:contextualSpacing/>
        <w:jc w:val="both"/>
        <w:rPr>
          <w:sz w:val="24"/>
          <w:lang w:eastAsia="ru-RU"/>
        </w:rPr>
      </w:pPr>
      <w:r w:rsidRPr="009D2FE6">
        <w:rPr>
          <w:sz w:val="24"/>
        </w:rPr>
        <w:t>- ресурсне забезпечення міської (бюджетної) цільової програми розвитку земельних відносин на 2026 рік та прогноз на 2027-2028 роки викласти в новій редакції.</w:t>
      </w:r>
    </w:p>
    <w:p w:rsidR="00B05D75" w:rsidRPr="009D2FE6" w:rsidRDefault="00B05D75" w:rsidP="00E46252">
      <w:pPr>
        <w:autoSpaceDE w:val="0"/>
        <w:autoSpaceDN w:val="0"/>
        <w:adjustRightInd w:val="0"/>
        <w:spacing w:line="240" w:lineRule="auto"/>
        <w:ind w:firstLine="567"/>
        <w:jc w:val="both"/>
        <w:rPr>
          <w:rFonts w:eastAsiaTheme="minorHAnsi"/>
          <w:sz w:val="24"/>
          <w:lang w:eastAsia="en-US"/>
        </w:rPr>
      </w:pPr>
      <w:r w:rsidRPr="009D2FE6">
        <w:rPr>
          <w:rFonts w:eastAsiaTheme="minorHAnsi"/>
          <w:sz w:val="24"/>
          <w:lang w:eastAsia="en-US"/>
        </w:rPr>
        <w:t xml:space="preserve">2. Відділу землевпорядкування Управління ЖКГ подати зміни до Програми на затвердження сесією Новороздільської міської ради. </w:t>
      </w:r>
    </w:p>
    <w:p w:rsidR="00B05D75" w:rsidRPr="009D2FE6" w:rsidRDefault="00B05D75" w:rsidP="00E46252">
      <w:pPr>
        <w:spacing w:line="240" w:lineRule="auto"/>
        <w:ind w:firstLine="567"/>
        <w:jc w:val="both"/>
        <w:rPr>
          <w:rFonts w:eastAsiaTheme="minorHAnsi"/>
          <w:sz w:val="24"/>
          <w:lang w:eastAsia="en-US"/>
        </w:rPr>
      </w:pPr>
      <w:r w:rsidRPr="009D2FE6">
        <w:rPr>
          <w:rFonts w:eastAsiaTheme="minorHAnsi"/>
          <w:sz w:val="24"/>
          <w:lang w:eastAsia="en-US"/>
        </w:rPr>
        <w:t>3. Контроль за виконанням даного рішення покласти на першого заступника міського голови Гулія М.М.</w:t>
      </w:r>
    </w:p>
    <w:p w:rsidR="00B05D75" w:rsidRPr="009D2FE6" w:rsidRDefault="00B05D75" w:rsidP="00E46252">
      <w:pPr>
        <w:spacing w:line="240" w:lineRule="auto"/>
        <w:ind w:firstLine="567"/>
        <w:jc w:val="both"/>
        <w:rPr>
          <w:rFonts w:eastAsiaTheme="minorHAnsi"/>
          <w:sz w:val="24"/>
          <w:lang w:eastAsia="en-US"/>
        </w:rPr>
      </w:pPr>
    </w:p>
    <w:p w:rsidR="004F2038" w:rsidRPr="009D2FE6" w:rsidRDefault="004F2038" w:rsidP="00E46252">
      <w:pPr>
        <w:spacing w:line="240" w:lineRule="auto"/>
        <w:ind w:firstLine="567"/>
        <w:jc w:val="both"/>
        <w:rPr>
          <w:rFonts w:eastAsiaTheme="minorHAnsi"/>
          <w:sz w:val="24"/>
          <w:lang w:eastAsia="en-US"/>
        </w:rPr>
      </w:pPr>
    </w:p>
    <w:p w:rsidR="00B05D75" w:rsidRPr="009D2FE6" w:rsidRDefault="00B05D75" w:rsidP="00E46252">
      <w:pPr>
        <w:spacing w:line="240" w:lineRule="auto"/>
        <w:rPr>
          <w:rFonts w:eastAsiaTheme="minorHAnsi"/>
          <w:sz w:val="24"/>
          <w:lang w:eastAsia="en-US"/>
        </w:rPr>
      </w:pPr>
      <w:r w:rsidRPr="009D2FE6">
        <w:rPr>
          <w:rFonts w:eastAsiaTheme="minorHAnsi"/>
          <w:sz w:val="24"/>
          <w:lang w:eastAsia="en-US"/>
        </w:rPr>
        <w:t>МІСЬКИЙ ГОЛОВА                                                            Ярина ЯЦЕНКО</w:t>
      </w: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4F2038" w:rsidP="00E46252">
      <w:pPr>
        <w:spacing w:line="240" w:lineRule="auto"/>
        <w:rPr>
          <w:rFonts w:eastAsiaTheme="minorHAnsi"/>
          <w:sz w:val="24"/>
          <w:lang w:eastAsia="en-US"/>
        </w:rPr>
      </w:pPr>
    </w:p>
    <w:p w:rsidR="004F2038" w:rsidRPr="009D2FE6" w:rsidRDefault="002313C6" w:rsidP="00E46252">
      <w:pPr>
        <w:spacing w:line="240" w:lineRule="auto"/>
        <w:rPr>
          <w:rFonts w:eastAsiaTheme="minorHAnsi"/>
          <w:sz w:val="24"/>
          <w:lang w:eastAsia="en-US"/>
        </w:rPr>
      </w:pPr>
      <w:r w:rsidRPr="009D2FE6">
        <w:rPr>
          <w:rFonts w:eastAsiaTheme="minorHAnsi"/>
          <w:sz w:val="24"/>
          <w:lang w:eastAsia="en-US"/>
        </w:rPr>
        <w:t>\</w:t>
      </w:r>
    </w:p>
    <w:p w:rsidR="002313C6" w:rsidRPr="009D2FE6" w:rsidRDefault="002313C6" w:rsidP="00E46252">
      <w:pPr>
        <w:spacing w:line="240" w:lineRule="auto"/>
        <w:rPr>
          <w:rFonts w:eastAsiaTheme="minorHAnsi"/>
          <w:sz w:val="24"/>
          <w:lang w:eastAsia="en-US"/>
        </w:rPr>
      </w:pP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ДОДАТОК  3</w:t>
      </w: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 xml:space="preserve">до рішення Виконавчого комітету                                                                                                                           Новороздільської міської                                                                                                                                             </w:t>
      </w:r>
      <w:r w:rsidR="008A1647" w:rsidRPr="009D2FE6">
        <w:rPr>
          <w:rFonts w:eastAsiaTheme="minorHAnsi" w:cstheme="minorBidi"/>
          <w:bCs/>
          <w:sz w:val="24"/>
        </w:rPr>
        <w:t xml:space="preserve">             №   428</w:t>
      </w:r>
      <w:r w:rsidRPr="009D2FE6">
        <w:rPr>
          <w:rFonts w:eastAsiaTheme="minorHAnsi" w:cstheme="minorBidi"/>
          <w:bCs/>
          <w:sz w:val="24"/>
        </w:rPr>
        <w:t xml:space="preserve">   від  20.10.2026 року</w:t>
      </w:r>
    </w:p>
    <w:p w:rsidR="00B05D75" w:rsidRPr="009D2FE6" w:rsidRDefault="00B05D75" w:rsidP="002313C6">
      <w:pPr>
        <w:shd w:val="clear" w:color="auto" w:fill="FFFFFF"/>
        <w:spacing w:line="240" w:lineRule="auto"/>
        <w:ind w:left="708"/>
        <w:jc w:val="center"/>
        <w:rPr>
          <w:rFonts w:eastAsiaTheme="minorHAnsi"/>
          <w:b/>
          <w:bCs/>
          <w:sz w:val="24"/>
        </w:rPr>
      </w:pPr>
      <w:r w:rsidRPr="009D2FE6">
        <w:rPr>
          <w:rFonts w:eastAsiaTheme="minorHAnsi"/>
          <w:b/>
          <w:bCs/>
          <w:sz w:val="24"/>
        </w:rPr>
        <w:t>ПАСПОРТ</w:t>
      </w:r>
    </w:p>
    <w:p w:rsidR="00B05D75" w:rsidRPr="009D2FE6" w:rsidRDefault="00B05D75" w:rsidP="002313C6">
      <w:pPr>
        <w:shd w:val="clear" w:color="auto" w:fill="FFFFFF"/>
        <w:spacing w:line="240" w:lineRule="auto"/>
        <w:ind w:left="708"/>
        <w:jc w:val="center"/>
        <w:rPr>
          <w:rFonts w:eastAsiaTheme="minorHAnsi"/>
          <w:b/>
          <w:bCs/>
          <w:sz w:val="24"/>
        </w:rPr>
      </w:pPr>
      <w:r w:rsidRPr="009D2FE6">
        <w:rPr>
          <w:rFonts w:eastAsiaTheme="minorHAnsi"/>
          <w:b/>
          <w:bCs/>
          <w:sz w:val="24"/>
        </w:rPr>
        <w:t xml:space="preserve">Програми розвитку земельних відносин  </w:t>
      </w:r>
    </w:p>
    <w:p w:rsidR="00B05D75" w:rsidRPr="009D2FE6" w:rsidRDefault="00B05D75" w:rsidP="002313C6">
      <w:pPr>
        <w:shd w:val="clear" w:color="auto" w:fill="FFFFFF"/>
        <w:spacing w:line="240" w:lineRule="auto"/>
        <w:ind w:left="708"/>
        <w:jc w:val="center"/>
        <w:rPr>
          <w:rFonts w:eastAsiaTheme="minorHAnsi"/>
          <w:b/>
          <w:sz w:val="24"/>
          <w:lang w:eastAsia="en-US"/>
        </w:rPr>
      </w:pPr>
      <w:r w:rsidRPr="009D2FE6">
        <w:rPr>
          <w:rFonts w:eastAsiaTheme="minorHAnsi"/>
          <w:b/>
          <w:sz w:val="24"/>
          <w:lang w:eastAsia="en-US"/>
        </w:rPr>
        <w:t>на 202</w:t>
      </w:r>
      <w:r w:rsidRPr="009D2FE6">
        <w:rPr>
          <w:rFonts w:eastAsiaTheme="minorHAnsi"/>
          <w:b/>
          <w:sz w:val="24"/>
          <w:lang w:val="ru-RU" w:eastAsia="en-US"/>
        </w:rPr>
        <w:t>6</w:t>
      </w:r>
      <w:r w:rsidRPr="009D2FE6">
        <w:rPr>
          <w:rFonts w:eastAsiaTheme="minorHAnsi"/>
          <w:b/>
          <w:sz w:val="24"/>
          <w:lang w:eastAsia="en-US"/>
        </w:rPr>
        <w:t xml:space="preserve"> рік та прогноз на 202</w:t>
      </w:r>
      <w:r w:rsidRPr="009D2FE6">
        <w:rPr>
          <w:rFonts w:eastAsiaTheme="minorHAnsi"/>
          <w:b/>
          <w:sz w:val="24"/>
          <w:lang w:val="ru-RU" w:eastAsia="en-US"/>
        </w:rPr>
        <w:t>7</w:t>
      </w:r>
      <w:r w:rsidRPr="009D2FE6">
        <w:rPr>
          <w:rFonts w:eastAsiaTheme="minorHAnsi"/>
          <w:b/>
          <w:sz w:val="24"/>
          <w:lang w:eastAsia="en-US"/>
        </w:rPr>
        <w:t>-202</w:t>
      </w:r>
      <w:r w:rsidRPr="009D2FE6">
        <w:rPr>
          <w:rFonts w:eastAsiaTheme="minorHAnsi"/>
          <w:b/>
          <w:sz w:val="24"/>
          <w:lang w:val="ru-RU" w:eastAsia="en-US"/>
        </w:rPr>
        <w:t>8</w:t>
      </w:r>
      <w:r w:rsidRPr="009D2FE6">
        <w:rPr>
          <w:rFonts w:eastAsiaTheme="minorHAnsi"/>
          <w:b/>
          <w:sz w:val="24"/>
          <w:lang w:eastAsia="en-US"/>
        </w:rPr>
        <w:t xml:space="preserve"> роки</w:t>
      </w:r>
    </w:p>
    <w:p w:rsidR="00B05D75" w:rsidRPr="009D2FE6" w:rsidRDefault="00B05D75" w:rsidP="002313C6">
      <w:pPr>
        <w:shd w:val="clear" w:color="auto" w:fill="FFFFFF"/>
        <w:spacing w:line="240" w:lineRule="auto"/>
        <w:ind w:left="1068"/>
        <w:contextualSpacing/>
        <w:rPr>
          <w:b/>
          <w:sz w:val="24"/>
          <w:lang w:val="ru-RU" w:eastAsia="ru-RU"/>
        </w:rPr>
      </w:pPr>
    </w:p>
    <w:tbl>
      <w:tblPr>
        <w:tblW w:w="10031" w:type="dxa"/>
        <w:tblLook w:val="01E0" w:firstRow="1" w:lastRow="1" w:firstColumn="1" w:lastColumn="1" w:noHBand="0" w:noVBand="0"/>
      </w:tblPr>
      <w:tblGrid>
        <w:gridCol w:w="6082"/>
        <w:gridCol w:w="3949"/>
      </w:tblGrid>
      <w:tr w:rsidR="009D2FE6" w:rsidRPr="009D2FE6" w:rsidTr="00B05D75">
        <w:tc>
          <w:tcPr>
            <w:tcW w:w="6082" w:type="dxa"/>
            <w:shd w:val="clear" w:color="auto" w:fill="auto"/>
          </w:tcPr>
          <w:p w:rsidR="00B05D75" w:rsidRPr="009D2FE6" w:rsidRDefault="00B05D75" w:rsidP="002313C6">
            <w:pPr>
              <w:spacing w:line="240" w:lineRule="auto"/>
              <w:rPr>
                <w:sz w:val="24"/>
                <w:lang w:eastAsia="ru-RU"/>
              </w:rPr>
            </w:pPr>
            <w:r w:rsidRPr="009D2FE6">
              <w:rPr>
                <w:sz w:val="24"/>
                <w:lang w:eastAsia="ru-RU"/>
              </w:rPr>
              <w:t>1. Ініціатор розроблення Програми</w:t>
            </w:r>
          </w:p>
        </w:tc>
        <w:tc>
          <w:tcPr>
            <w:tcW w:w="3949" w:type="dxa"/>
            <w:shd w:val="clear" w:color="auto" w:fill="auto"/>
          </w:tcPr>
          <w:p w:rsidR="00B05D75" w:rsidRPr="009D2FE6" w:rsidRDefault="00B05D75" w:rsidP="002313C6">
            <w:pPr>
              <w:spacing w:line="240" w:lineRule="auto"/>
              <w:rPr>
                <w:sz w:val="24"/>
                <w:lang w:eastAsia="ru-RU"/>
              </w:rPr>
            </w:pPr>
            <w:r w:rsidRPr="009D2FE6">
              <w:rPr>
                <w:sz w:val="24"/>
                <w:lang w:eastAsia="ru-RU"/>
              </w:rPr>
              <w:t>Виконавчий комітет Новороздільської міської ради</w:t>
            </w:r>
          </w:p>
          <w:p w:rsidR="00B05D75" w:rsidRPr="009D2FE6" w:rsidRDefault="00B05D75" w:rsidP="002313C6">
            <w:pPr>
              <w:spacing w:line="240" w:lineRule="auto"/>
              <w:rPr>
                <w:sz w:val="24"/>
                <w:lang w:eastAsia="ru-RU"/>
              </w:rPr>
            </w:pPr>
          </w:p>
        </w:tc>
      </w:tr>
      <w:tr w:rsidR="009D2FE6" w:rsidRPr="009D2FE6" w:rsidTr="00B05D75">
        <w:tc>
          <w:tcPr>
            <w:tcW w:w="6082" w:type="dxa"/>
            <w:shd w:val="clear" w:color="auto" w:fill="auto"/>
          </w:tcPr>
          <w:p w:rsidR="00B05D75" w:rsidRPr="009D2FE6" w:rsidRDefault="00B05D75" w:rsidP="002313C6">
            <w:pPr>
              <w:spacing w:line="240" w:lineRule="auto"/>
              <w:ind w:left="4245" w:hanging="4245"/>
              <w:rPr>
                <w:sz w:val="24"/>
                <w:lang w:eastAsia="ru-RU"/>
              </w:rPr>
            </w:pPr>
            <w:r w:rsidRPr="009D2FE6">
              <w:rPr>
                <w:sz w:val="24"/>
                <w:lang w:eastAsia="ru-RU"/>
              </w:rPr>
              <w:t xml:space="preserve">2. Дата, номер </w:t>
            </w:r>
          </w:p>
          <w:p w:rsidR="00B05D75" w:rsidRPr="009D2FE6" w:rsidRDefault="00B05D75" w:rsidP="002313C6">
            <w:pPr>
              <w:spacing w:line="240" w:lineRule="auto"/>
              <w:ind w:left="4245" w:hanging="4245"/>
              <w:rPr>
                <w:sz w:val="24"/>
                <w:lang w:eastAsia="ru-RU"/>
              </w:rPr>
            </w:pPr>
            <w:r w:rsidRPr="009D2FE6">
              <w:rPr>
                <w:sz w:val="24"/>
                <w:lang w:eastAsia="ru-RU"/>
              </w:rPr>
              <w:t xml:space="preserve">документа </w:t>
            </w:r>
          </w:p>
          <w:p w:rsidR="00B05D75" w:rsidRPr="009D2FE6" w:rsidRDefault="00B05D75" w:rsidP="002313C6">
            <w:pPr>
              <w:spacing w:line="240" w:lineRule="auto"/>
              <w:rPr>
                <w:sz w:val="24"/>
                <w:lang w:eastAsia="ru-RU"/>
              </w:rPr>
            </w:pPr>
            <w:r w:rsidRPr="009D2FE6">
              <w:rPr>
                <w:sz w:val="24"/>
                <w:lang w:eastAsia="ru-RU"/>
              </w:rPr>
              <w:t xml:space="preserve">про </w:t>
            </w:r>
            <w:r w:rsidRPr="009D2FE6">
              <w:rPr>
                <w:bCs/>
                <w:sz w:val="24"/>
                <w:lang w:val="ru-RU"/>
              </w:rPr>
              <w:t>затвердження</w:t>
            </w:r>
            <w:r w:rsidRPr="009D2FE6">
              <w:rPr>
                <w:sz w:val="24"/>
                <w:lang w:eastAsia="ru-RU"/>
              </w:rPr>
              <w:t xml:space="preserve"> Програми</w:t>
            </w:r>
          </w:p>
        </w:tc>
        <w:tc>
          <w:tcPr>
            <w:tcW w:w="3949" w:type="dxa"/>
            <w:shd w:val="clear" w:color="auto" w:fill="auto"/>
          </w:tcPr>
          <w:p w:rsidR="00B05D75" w:rsidRPr="009D2FE6" w:rsidRDefault="00B05D75" w:rsidP="002313C6">
            <w:pPr>
              <w:spacing w:line="240" w:lineRule="auto"/>
              <w:jc w:val="both"/>
              <w:rPr>
                <w:rFonts w:eastAsiaTheme="minorHAnsi" w:cstheme="minorBidi"/>
                <w:sz w:val="24"/>
                <w:lang w:eastAsia="en-US"/>
              </w:rPr>
            </w:pPr>
            <w:r w:rsidRPr="009D2FE6">
              <w:rPr>
                <w:rFonts w:eastAsiaTheme="minorHAnsi" w:cstheme="minorBidi"/>
                <w:sz w:val="24"/>
                <w:lang w:eastAsia="en-US"/>
              </w:rPr>
              <w:t xml:space="preserve">Рішення Новороздільської міської   ради </w:t>
            </w:r>
          </w:p>
          <w:p w:rsidR="00B05D75" w:rsidRPr="009D2FE6" w:rsidRDefault="00B05D75" w:rsidP="002313C6">
            <w:pPr>
              <w:spacing w:line="240" w:lineRule="auto"/>
              <w:jc w:val="both"/>
              <w:rPr>
                <w:rFonts w:eastAsiaTheme="minorHAnsi" w:cstheme="minorBidi"/>
                <w:sz w:val="24"/>
                <w:lang w:eastAsia="en-US"/>
              </w:rPr>
            </w:pPr>
            <w:r w:rsidRPr="009D2FE6">
              <w:rPr>
                <w:rFonts w:eastAsiaTheme="minorHAnsi" w:cstheme="minorBidi"/>
                <w:sz w:val="24"/>
                <w:lang w:eastAsia="en-US"/>
              </w:rPr>
              <w:t>№  від « »                2025 року</w:t>
            </w:r>
          </w:p>
          <w:p w:rsidR="00B05D75" w:rsidRPr="009D2FE6" w:rsidRDefault="00B05D75" w:rsidP="002313C6">
            <w:pPr>
              <w:spacing w:line="240" w:lineRule="auto"/>
              <w:jc w:val="both"/>
              <w:rPr>
                <w:rFonts w:eastAsiaTheme="minorHAnsi" w:cstheme="minorBidi"/>
                <w:sz w:val="24"/>
                <w:lang w:eastAsia="en-US"/>
              </w:rPr>
            </w:pPr>
            <w:r w:rsidRPr="009D2FE6">
              <w:rPr>
                <w:rFonts w:eastAsiaTheme="minorHAnsi" w:cstheme="minorBidi"/>
                <w:sz w:val="24"/>
                <w:lang w:eastAsia="en-US"/>
              </w:rPr>
              <w:t xml:space="preserve"> </w:t>
            </w:r>
          </w:p>
        </w:tc>
      </w:tr>
      <w:tr w:rsidR="009D2FE6" w:rsidRPr="009D2FE6" w:rsidTr="00B05D75">
        <w:tc>
          <w:tcPr>
            <w:tcW w:w="6082" w:type="dxa"/>
            <w:shd w:val="clear" w:color="auto" w:fill="auto"/>
          </w:tcPr>
          <w:p w:rsidR="00B05D75" w:rsidRPr="009D2FE6" w:rsidRDefault="00B05D75" w:rsidP="002313C6">
            <w:pPr>
              <w:spacing w:line="240" w:lineRule="auto"/>
              <w:rPr>
                <w:sz w:val="24"/>
                <w:lang w:eastAsia="ru-RU"/>
              </w:rPr>
            </w:pPr>
            <w:r w:rsidRPr="009D2FE6">
              <w:rPr>
                <w:sz w:val="24"/>
                <w:lang w:eastAsia="ru-RU"/>
              </w:rPr>
              <w:t>3. Розробник Програми</w:t>
            </w:r>
          </w:p>
        </w:tc>
        <w:tc>
          <w:tcPr>
            <w:tcW w:w="3949" w:type="dxa"/>
            <w:shd w:val="clear" w:color="auto" w:fill="auto"/>
          </w:tcPr>
          <w:p w:rsidR="00B05D75" w:rsidRPr="009D2FE6" w:rsidRDefault="00B05D75" w:rsidP="002313C6">
            <w:pPr>
              <w:spacing w:line="240" w:lineRule="auto"/>
              <w:rPr>
                <w:sz w:val="24"/>
                <w:lang w:eastAsia="ru-RU"/>
              </w:rPr>
            </w:pPr>
            <w:r w:rsidRPr="009D2FE6">
              <w:rPr>
                <w:sz w:val="24"/>
                <w:lang w:eastAsia="ru-RU"/>
              </w:rPr>
              <w:t>Управління ЖКГ Новороздільської міської ради</w:t>
            </w:r>
          </w:p>
        </w:tc>
      </w:tr>
      <w:tr w:rsidR="009D2FE6" w:rsidRPr="009D2FE6" w:rsidTr="00B05D75">
        <w:tc>
          <w:tcPr>
            <w:tcW w:w="6082" w:type="dxa"/>
            <w:shd w:val="clear" w:color="auto" w:fill="auto"/>
          </w:tcPr>
          <w:p w:rsidR="00B05D75" w:rsidRPr="009D2FE6" w:rsidRDefault="00B05D75" w:rsidP="002313C6">
            <w:pPr>
              <w:spacing w:line="240" w:lineRule="auto"/>
              <w:rPr>
                <w:sz w:val="24"/>
                <w:lang w:eastAsia="ru-RU"/>
              </w:rPr>
            </w:pPr>
            <w:r w:rsidRPr="009D2FE6">
              <w:rPr>
                <w:sz w:val="24"/>
                <w:lang w:eastAsia="ru-RU"/>
              </w:rPr>
              <w:t>4. Співрозробники Програми</w:t>
            </w:r>
          </w:p>
        </w:tc>
        <w:tc>
          <w:tcPr>
            <w:tcW w:w="3949" w:type="dxa"/>
            <w:shd w:val="clear" w:color="auto" w:fill="auto"/>
          </w:tcPr>
          <w:p w:rsidR="00B05D75" w:rsidRPr="009D2FE6" w:rsidRDefault="00B05D75" w:rsidP="002313C6">
            <w:pPr>
              <w:spacing w:line="240" w:lineRule="auto"/>
              <w:rPr>
                <w:sz w:val="24"/>
                <w:lang w:eastAsia="ru-RU"/>
              </w:rPr>
            </w:pPr>
            <w:r w:rsidRPr="009D2FE6">
              <w:rPr>
                <w:sz w:val="24"/>
                <w:lang w:eastAsia="ru-RU"/>
              </w:rPr>
              <w:t>Відділ землевпорядкування Управління ЖКГ</w:t>
            </w:r>
          </w:p>
        </w:tc>
      </w:tr>
      <w:tr w:rsidR="009D2FE6" w:rsidRPr="009D2FE6" w:rsidTr="00B05D75">
        <w:tc>
          <w:tcPr>
            <w:tcW w:w="6082" w:type="dxa"/>
            <w:shd w:val="clear" w:color="auto" w:fill="auto"/>
          </w:tcPr>
          <w:p w:rsidR="00B05D75" w:rsidRPr="009D2FE6" w:rsidRDefault="00B05D75" w:rsidP="002313C6">
            <w:pPr>
              <w:spacing w:line="240" w:lineRule="auto"/>
              <w:ind w:left="4245" w:hanging="4245"/>
              <w:rPr>
                <w:sz w:val="24"/>
                <w:lang w:eastAsia="ru-RU"/>
              </w:rPr>
            </w:pPr>
            <w:r w:rsidRPr="009D2FE6">
              <w:rPr>
                <w:sz w:val="24"/>
                <w:lang w:eastAsia="ru-RU"/>
              </w:rPr>
              <w:t xml:space="preserve">5. Відповідальний виконавець </w:t>
            </w:r>
          </w:p>
          <w:p w:rsidR="00B05D75" w:rsidRPr="009D2FE6" w:rsidRDefault="00B05D75" w:rsidP="002313C6">
            <w:pPr>
              <w:spacing w:line="240" w:lineRule="auto"/>
              <w:rPr>
                <w:sz w:val="24"/>
                <w:lang w:eastAsia="ru-RU"/>
              </w:rPr>
            </w:pPr>
            <w:r w:rsidRPr="009D2FE6">
              <w:rPr>
                <w:sz w:val="24"/>
                <w:lang w:eastAsia="ru-RU"/>
              </w:rPr>
              <w:t xml:space="preserve">    Програми</w:t>
            </w:r>
          </w:p>
        </w:tc>
        <w:tc>
          <w:tcPr>
            <w:tcW w:w="3949" w:type="dxa"/>
            <w:shd w:val="clear" w:color="auto" w:fill="auto"/>
          </w:tcPr>
          <w:p w:rsidR="00B05D75" w:rsidRPr="009D2FE6" w:rsidRDefault="00B05D75" w:rsidP="002313C6">
            <w:pPr>
              <w:spacing w:line="240" w:lineRule="auto"/>
              <w:rPr>
                <w:sz w:val="24"/>
                <w:lang w:eastAsia="ru-RU"/>
              </w:rPr>
            </w:pPr>
            <w:r w:rsidRPr="009D2FE6">
              <w:rPr>
                <w:sz w:val="24"/>
                <w:lang w:eastAsia="ru-RU"/>
              </w:rPr>
              <w:t>Управління ЖКГ Новороздільської міської ради</w:t>
            </w:r>
          </w:p>
        </w:tc>
      </w:tr>
      <w:tr w:rsidR="009D2FE6" w:rsidRPr="009D2FE6" w:rsidTr="00B05D75">
        <w:tc>
          <w:tcPr>
            <w:tcW w:w="6082" w:type="dxa"/>
            <w:shd w:val="clear" w:color="auto" w:fill="auto"/>
          </w:tcPr>
          <w:p w:rsidR="00B05D75" w:rsidRPr="009D2FE6" w:rsidRDefault="00B05D75" w:rsidP="002313C6">
            <w:pPr>
              <w:spacing w:line="240" w:lineRule="auto"/>
              <w:rPr>
                <w:sz w:val="24"/>
                <w:lang w:eastAsia="ru-RU"/>
              </w:rPr>
            </w:pPr>
            <w:r w:rsidRPr="009D2FE6">
              <w:rPr>
                <w:sz w:val="24"/>
                <w:lang w:eastAsia="ru-RU"/>
              </w:rPr>
              <w:t>6. Учасники Програми</w:t>
            </w:r>
          </w:p>
        </w:tc>
        <w:tc>
          <w:tcPr>
            <w:tcW w:w="3949" w:type="dxa"/>
            <w:shd w:val="clear" w:color="auto" w:fill="auto"/>
          </w:tcPr>
          <w:p w:rsidR="00B05D75" w:rsidRPr="009D2FE6" w:rsidRDefault="00B05D75" w:rsidP="002313C6">
            <w:pPr>
              <w:spacing w:line="240" w:lineRule="auto"/>
              <w:rPr>
                <w:sz w:val="24"/>
                <w:lang w:eastAsia="ru-RU"/>
              </w:rPr>
            </w:pPr>
            <w:r w:rsidRPr="009D2FE6">
              <w:rPr>
                <w:sz w:val="24"/>
                <w:lang w:eastAsia="ru-RU"/>
              </w:rPr>
              <w:t>Управління ЖКГ Новороздільської міської ради</w:t>
            </w:r>
          </w:p>
        </w:tc>
      </w:tr>
      <w:tr w:rsidR="009D2FE6" w:rsidRPr="009D2FE6" w:rsidTr="00B05D75">
        <w:tc>
          <w:tcPr>
            <w:tcW w:w="6082" w:type="dxa"/>
            <w:shd w:val="clear" w:color="auto" w:fill="auto"/>
          </w:tcPr>
          <w:p w:rsidR="00B05D75" w:rsidRPr="009D2FE6" w:rsidRDefault="00B05D75" w:rsidP="002313C6">
            <w:pPr>
              <w:spacing w:line="240" w:lineRule="auto"/>
              <w:rPr>
                <w:sz w:val="24"/>
                <w:lang w:eastAsia="ru-RU"/>
              </w:rPr>
            </w:pPr>
            <w:r w:rsidRPr="009D2FE6">
              <w:rPr>
                <w:sz w:val="24"/>
              </w:rPr>
              <w:t>7. Термін реалізації програми</w:t>
            </w:r>
          </w:p>
        </w:tc>
        <w:tc>
          <w:tcPr>
            <w:tcW w:w="3949" w:type="dxa"/>
            <w:shd w:val="clear" w:color="auto" w:fill="auto"/>
          </w:tcPr>
          <w:p w:rsidR="00B05D75" w:rsidRPr="009D2FE6" w:rsidRDefault="00B05D75" w:rsidP="002313C6">
            <w:pPr>
              <w:spacing w:line="240" w:lineRule="auto"/>
              <w:rPr>
                <w:sz w:val="24"/>
                <w:lang w:eastAsia="ru-RU"/>
              </w:rPr>
            </w:pPr>
            <w:r w:rsidRPr="009D2FE6">
              <w:rPr>
                <w:sz w:val="24"/>
                <w:lang w:eastAsia="ru-RU"/>
              </w:rPr>
              <w:t>2026 – 2028 роки</w:t>
            </w:r>
          </w:p>
        </w:tc>
      </w:tr>
      <w:tr w:rsidR="009D2FE6" w:rsidRPr="009D2FE6" w:rsidTr="00B05D75">
        <w:tc>
          <w:tcPr>
            <w:tcW w:w="6082" w:type="dxa"/>
            <w:shd w:val="clear" w:color="auto" w:fill="auto"/>
          </w:tcPr>
          <w:p w:rsidR="00B05D75" w:rsidRPr="009D2FE6" w:rsidRDefault="00B05D75" w:rsidP="002313C6">
            <w:pPr>
              <w:spacing w:line="240" w:lineRule="auto"/>
              <w:rPr>
                <w:sz w:val="24"/>
                <w:lang w:eastAsia="ru-RU"/>
              </w:rPr>
            </w:pPr>
            <w:r w:rsidRPr="009D2FE6">
              <w:rPr>
                <w:sz w:val="24"/>
              </w:rPr>
              <w:t xml:space="preserve">7.1. Етапи виконання програми </w:t>
            </w:r>
            <w:r w:rsidRPr="009D2FE6">
              <w:rPr>
                <w:sz w:val="24"/>
              </w:rPr>
              <w:br/>
              <w:t xml:space="preserve"> (для довгострокових програм)  </w:t>
            </w:r>
          </w:p>
        </w:tc>
        <w:tc>
          <w:tcPr>
            <w:tcW w:w="3949" w:type="dxa"/>
            <w:shd w:val="clear" w:color="auto" w:fill="auto"/>
          </w:tcPr>
          <w:p w:rsidR="00B05D75" w:rsidRPr="009D2FE6" w:rsidRDefault="00B05D75" w:rsidP="002313C6">
            <w:pPr>
              <w:spacing w:line="240" w:lineRule="auto"/>
              <w:rPr>
                <w:sz w:val="24"/>
                <w:lang w:eastAsia="ru-RU"/>
              </w:rPr>
            </w:pPr>
          </w:p>
          <w:p w:rsidR="00B05D75" w:rsidRPr="009D2FE6" w:rsidRDefault="00B05D75" w:rsidP="002313C6">
            <w:pPr>
              <w:spacing w:line="240" w:lineRule="auto"/>
              <w:rPr>
                <w:sz w:val="24"/>
                <w:lang w:eastAsia="ru-RU"/>
              </w:rPr>
            </w:pPr>
          </w:p>
        </w:tc>
      </w:tr>
      <w:tr w:rsidR="009D2FE6" w:rsidRPr="009D2FE6" w:rsidTr="00B05D75">
        <w:trPr>
          <w:trHeight w:val="2196"/>
        </w:trPr>
        <w:tc>
          <w:tcPr>
            <w:tcW w:w="6082" w:type="dxa"/>
            <w:shd w:val="clear" w:color="auto" w:fill="auto"/>
          </w:tcPr>
          <w:p w:rsidR="00B05D75" w:rsidRPr="009D2FE6" w:rsidRDefault="00B05D75" w:rsidP="002313C6">
            <w:pPr>
              <w:autoSpaceDE w:val="0"/>
              <w:autoSpaceDN w:val="0"/>
              <w:adjustRightInd w:val="0"/>
              <w:spacing w:line="240" w:lineRule="auto"/>
              <w:ind w:left="308" w:hanging="308"/>
              <w:rPr>
                <w:rFonts w:eastAsiaTheme="minorHAnsi" w:cstheme="minorBidi"/>
                <w:sz w:val="24"/>
                <w:lang w:eastAsia="en-US"/>
              </w:rPr>
            </w:pPr>
            <w:r w:rsidRPr="009D2FE6">
              <w:rPr>
                <w:rFonts w:eastAsiaTheme="minorHAnsi" w:cstheme="minorBidi"/>
                <w:sz w:val="24"/>
                <w:lang w:eastAsia="en-US"/>
              </w:rPr>
              <w:t xml:space="preserve">8. Загальний обсяг фінансових </w:t>
            </w:r>
            <w:r w:rsidRPr="009D2FE6">
              <w:rPr>
                <w:rFonts w:eastAsiaTheme="minorHAnsi" w:cstheme="minorBidi"/>
                <w:sz w:val="24"/>
                <w:lang w:eastAsia="en-US"/>
              </w:rPr>
              <w:br/>
              <w:t>ресурсів, необхідних для реалізації  програми, тис. грн.:</w:t>
            </w:r>
          </w:p>
          <w:p w:rsidR="00B05D75" w:rsidRPr="009D2FE6" w:rsidRDefault="00B05D75" w:rsidP="002313C6">
            <w:pPr>
              <w:autoSpaceDE w:val="0"/>
              <w:autoSpaceDN w:val="0"/>
              <w:adjustRightInd w:val="0"/>
              <w:spacing w:line="240" w:lineRule="auto"/>
              <w:ind w:left="308" w:hanging="308"/>
              <w:rPr>
                <w:rFonts w:eastAsiaTheme="minorHAnsi" w:cstheme="minorBidi"/>
                <w:sz w:val="24"/>
                <w:lang w:eastAsia="en-US"/>
              </w:rPr>
            </w:pPr>
            <w:r w:rsidRPr="009D2FE6">
              <w:rPr>
                <w:rFonts w:eastAsiaTheme="minorHAnsi" w:cstheme="minorBidi"/>
                <w:sz w:val="24"/>
                <w:lang w:eastAsia="en-US"/>
              </w:rPr>
              <w:t xml:space="preserve">                                         на 2026 рік</w:t>
            </w:r>
          </w:p>
          <w:p w:rsidR="00B05D75" w:rsidRPr="009D2FE6" w:rsidRDefault="00B05D75" w:rsidP="002313C6">
            <w:pPr>
              <w:autoSpaceDE w:val="0"/>
              <w:autoSpaceDN w:val="0"/>
              <w:adjustRightInd w:val="0"/>
              <w:spacing w:line="240" w:lineRule="auto"/>
              <w:ind w:left="308" w:hanging="308"/>
              <w:rPr>
                <w:rFonts w:eastAsiaTheme="minorHAnsi" w:cstheme="minorBidi"/>
                <w:sz w:val="24"/>
                <w:lang w:eastAsia="en-US"/>
              </w:rPr>
            </w:pPr>
            <w:r w:rsidRPr="009D2FE6">
              <w:rPr>
                <w:rFonts w:eastAsiaTheme="minorHAnsi" w:cstheme="minorBidi"/>
                <w:sz w:val="24"/>
                <w:lang w:eastAsia="en-US"/>
              </w:rPr>
              <w:t xml:space="preserve">                                         на 2027 рік     </w:t>
            </w:r>
          </w:p>
          <w:p w:rsidR="00B05D75" w:rsidRPr="009D2FE6" w:rsidRDefault="00B05D75" w:rsidP="002313C6">
            <w:pPr>
              <w:autoSpaceDE w:val="0"/>
              <w:autoSpaceDN w:val="0"/>
              <w:adjustRightInd w:val="0"/>
              <w:spacing w:line="240" w:lineRule="auto"/>
              <w:ind w:left="308" w:hanging="308"/>
              <w:rPr>
                <w:rFonts w:eastAsiaTheme="minorHAnsi" w:cstheme="minorBidi"/>
                <w:sz w:val="24"/>
                <w:lang w:eastAsia="en-US"/>
              </w:rPr>
            </w:pPr>
            <w:r w:rsidRPr="009D2FE6">
              <w:rPr>
                <w:rFonts w:eastAsiaTheme="minorHAnsi" w:cstheme="minorBidi"/>
                <w:sz w:val="24"/>
                <w:lang w:eastAsia="en-US"/>
              </w:rPr>
              <w:t xml:space="preserve">                                         на 2028 рік</w:t>
            </w:r>
          </w:p>
          <w:p w:rsidR="00B05D75" w:rsidRPr="009D2FE6" w:rsidRDefault="00B05D75" w:rsidP="002313C6">
            <w:pPr>
              <w:autoSpaceDE w:val="0"/>
              <w:autoSpaceDN w:val="0"/>
              <w:adjustRightInd w:val="0"/>
              <w:spacing w:line="240" w:lineRule="auto"/>
              <w:ind w:left="308" w:hanging="308"/>
              <w:rPr>
                <w:rFonts w:eastAsiaTheme="minorHAnsi" w:cstheme="minorBidi"/>
                <w:sz w:val="24"/>
                <w:lang w:eastAsia="en-US"/>
              </w:rPr>
            </w:pPr>
            <w:r w:rsidRPr="009D2FE6">
              <w:rPr>
                <w:rFonts w:eastAsiaTheme="minorHAnsi" w:cstheme="minorBidi"/>
                <w:sz w:val="24"/>
                <w:lang w:eastAsia="en-US"/>
              </w:rPr>
              <w:t xml:space="preserve">             </w:t>
            </w:r>
          </w:p>
        </w:tc>
        <w:tc>
          <w:tcPr>
            <w:tcW w:w="3949" w:type="dxa"/>
            <w:shd w:val="clear" w:color="auto" w:fill="auto"/>
          </w:tcPr>
          <w:p w:rsidR="00B05D75" w:rsidRPr="009D2FE6" w:rsidRDefault="00B05D75" w:rsidP="002313C6">
            <w:pPr>
              <w:spacing w:line="240" w:lineRule="auto"/>
              <w:rPr>
                <w:rFonts w:eastAsiaTheme="minorHAnsi" w:cstheme="minorBidi"/>
                <w:sz w:val="24"/>
                <w:lang w:eastAsia="ru-RU"/>
              </w:rPr>
            </w:pPr>
          </w:p>
          <w:p w:rsidR="00B05D75" w:rsidRPr="009D2FE6" w:rsidRDefault="00B05D75" w:rsidP="002313C6">
            <w:pPr>
              <w:spacing w:line="240" w:lineRule="auto"/>
              <w:rPr>
                <w:rFonts w:eastAsiaTheme="minorHAnsi" w:cstheme="minorBidi"/>
                <w:sz w:val="24"/>
                <w:lang w:eastAsia="ru-RU"/>
              </w:rPr>
            </w:pPr>
          </w:p>
          <w:p w:rsidR="00B05D75" w:rsidRPr="009D2FE6" w:rsidRDefault="00B05D75" w:rsidP="002313C6">
            <w:pPr>
              <w:spacing w:line="240" w:lineRule="auto"/>
              <w:rPr>
                <w:rFonts w:eastAsiaTheme="minorHAnsi" w:cstheme="minorBidi"/>
                <w:b/>
                <w:sz w:val="24"/>
                <w:lang w:eastAsia="en-US"/>
              </w:rPr>
            </w:pPr>
            <w:r w:rsidRPr="009D2FE6">
              <w:rPr>
                <w:rFonts w:eastAsiaTheme="minorHAnsi" w:cstheme="minorBidi"/>
                <w:b/>
                <w:sz w:val="24"/>
                <w:lang w:eastAsia="en-US"/>
              </w:rPr>
              <w:t>11523,0</w:t>
            </w:r>
          </w:p>
          <w:p w:rsidR="00B05D75" w:rsidRPr="009D2FE6" w:rsidRDefault="00B05D75" w:rsidP="002313C6">
            <w:pPr>
              <w:spacing w:line="240" w:lineRule="auto"/>
              <w:rPr>
                <w:rFonts w:eastAsiaTheme="minorHAnsi" w:cstheme="minorBidi"/>
                <w:b/>
                <w:sz w:val="24"/>
                <w:lang w:eastAsia="en-US"/>
              </w:rPr>
            </w:pPr>
            <w:r w:rsidRPr="009D2FE6">
              <w:rPr>
                <w:rFonts w:eastAsiaTheme="minorHAnsi" w:cstheme="minorBidi"/>
                <w:b/>
                <w:sz w:val="24"/>
                <w:lang w:eastAsia="en-US"/>
              </w:rPr>
              <w:t>400,0</w:t>
            </w:r>
          </w:p>
          <w:p w:rsidR="00B05D75" w:rsidRPr="009D2FE6" w:rsidRDefault="00B05D75" w:rsidP="002313C6">
            <w:pPr>
              <w:spacing w:line="240" w:lineRule="auto"/>
              <w:rPr>
                <w:rFonts w:eastAsiaTheme="minorHAnsi" w:cstheme="minorBidi"/>
                <w:b/>
                <w:sz w:val="24"/>
                <w:lang w:eastAsia="en-US"/>
              </w:rPr>
            </w:pPr>
            <w:r w:rsidRPr="009D2FE6">
              <w:rPr>
                <w:rFonts w:eastAsiaTheme="minorHAnsi" w:cstheme="minorBidi"/>
                <w:b/>
                <w:sz w:val="24"/>
                <w:lang w:eastAsia="en-US"/>
              </w:rPr>
              <w:t>133,0</w:t>
            </w:r>
          </w:p>
        </w:tc>
      </w:tr>
      <w:tr w:rsidR="009D2FE6" w:rsidRPr="009D2FE6" w:rsidTr="00B05D75">
        <w:trPr>
          <w:trHeight w:val="1567"/>
        </w:trPr>
        <w:tc>
          <w:tcPr>
            <w:tcW w:w="6082" w:type="dxa"/>
            <w:shd w:val="clear" w:color="auto" w:fill="auto"/>
          </w:tcPr>
          <w:p w:rsidR="00B05D75" w:rsidRPr="009D2FE6" w:rsidRDefault="00B05D75" w:rsidP="002313C6">
            <w:pPr>
              <w:spacing w:line="240" w:lineRule="auto"/>
              <w:rPr>
                <w:sz w:val="24"/>
              </w:rPr>
            </w:pPr>
            <w:r w:rsidRPr="009D2FE6">
              <w:rPr>
                <w:sz w:val="24"/>
              </w:rPr>
              <w:t xml:space="preserve">8.1. коштів міського бюджету  на                                            2026 рік:                                                               </w:t>
            </w:r>
          </w:p>
          <w:p w:rsidR="00B05D75" w:rsidRPr="009D2FE6" w:rsidRDefault="00B05D75" w:rsidP="002313C6">
            <w:pPr>
              <w:spacing w:line="240" w:lineRule="auto"/>
              <w:rPr>
                <w:sz w:val="24"/>
                <w:lang w:eastAsia="ru-RU"/>
              </w:rPr>
            </w:pPr>
            <w:r w:rsidRPr="009D2FE6">
              <w:rPr>
                <w:sz w:val="24"/>
                <w:lang w:eastAsia="ru-RU"/>
              </w:rPr>
              <w:t xml:space="preserve">         </w:t>
            </w:r>
          </w:p>
          <w:p w:rsidR="00B05D75" w:rsidRPr="009D2FE6" w:rsidRDefault="00B05D75" w:rsidP="002313C6">
            <w:pPr>
              <w:shd w:val="clear" w:color="auto" w:fill="FFFFFF"/>
              <w:spacing w:line="240" w:lineRule="auto"/>
              <w:rPr>
                <w:rFonts w:eastAsiaTheme="minorHAnsi" w:cstheme="minorBidi"/>
                <w:bCs/>
                <w:sz w:val="24"/>
                <w:lang w:val="ru-RU"/>
              </w:rPr>
            </w:pPr>
            <w:r w:rsidRPr="009D2FE6">
              <w:rPr>
                <w:rFonts w:eastAsiaTheme="minorHAnsi" w:cstheme="minorBidi"/>
                <w:sz w:val="24"/>
                <w:lang w:eastAsia="en-US"/>
              </w:rPr>
              <w:t xml:space="preserve"> </w:t>
            </w:r>
            <w:r w:rsidRPr="009D2FE6">
              <w:rPr>
                <w:rFonts w:eastAsiaTheme="minorHAnsi" w:cstheme="minorBidi"/>
                <w:bCs/>
                <w:sz w:val="24"/>
                <w:u w:val="single"/>
                <w:lang w:val="ru-RU"/>
              </w:rPr>
              <w:t>загальний фонд</w:t>
            </w:r>
            <w:r w:rsidRPr="009D2FE6">
              <w:rPr>
                <w:rFonts w:eastAsiaTheme="minorHAnsi" w:cstheme="minorBidi"/>
                <w:bCs/>
                <w:sz w:val="24"/>
                <w:lang w:val="ru-RU"/>
              </w:rPr>
              <w:t xml:space="preserve"> – </w:t>
            </w:r>
            <w:r w:rsidRPr="009D2FE6">
              <w:rPr>
                <w:rFonts w:eastAsiaTheme="minorHAnsi" w:cstheme="minorBidi"/>
                <w:b/>
                <w:bCs/>
                <w:sz w:val="24"/>
                <w:lang w:val="ru-RU"/>
              </w:rPr>
              <w:t>299,0</w:t>
            </w:r>
            <w:r w:rsidRPr="009D2FE6">
              <w:rPr>
                <w:rFonts w:eastAsiaTheme="minorHAnsi" w:cstheme="minorBidi"/>
                <w:bCs/>
                <w:sz w:val="24"/>
                <w:lang w:val="ru-RU"/>
              </w:rPr>
              <w:t xml:space="preserve">                                                </w:t>
            </w:r>
            <w:r w:rsidRPr="009D2FE6">
              <w:rPr>
                <w:rFonts w:eastAsiaTheme="minorHAnsi" w:cstheme="minorBidi"/>
                <w:bCs/>
                <w:sz w:val="24"/>
                <w:u w:val="single"/>
                <w:lang w:val="ru-RU"/>
              </w:rPr>
              <w:t>спеціальний фонд</w:t>
            </w:r>
            <w:r w:rsidRPr="009D2FE6">
              <w:rPr>
                <w:rFonts w:eastAsiaTheme="minorHAnsi" w:cstheme="minorBidi"/>
                <w:bCs/>
                <w:sz w:val="24"/>
                <w:lang w:val="ru-RU"/>
              </w:rPr>
              <w:t xml:space="preserve"> (спецфонд, авансовий внесок)</w:t>
            </w:r>
            <w:r w:rsidRPr="009D2FE6">
              <w:rPr>
                <w:rFonts w:eastAsiaTheme="minorHAnsi" w:cstheme="minorBidi"/>
                <w:b/>
                <w:bCs/>
                <w:sz w:val="24"/>
                <w:lang w:val="ru-RU"/>
              </w:rPr>
              <w:t xml:space="preserve">–     40,0 </w:t>
            </w:r>
            <w:r w:rsidRPr="009D2FE6">
              <w:rPr>
                <w:rFonts w:eastAsiaTheme="minorHAnsi" w:cstheme="minorBidi"/>
                <w:bCs/>
                <w:sz w:val="24"/>
                <w:lang w:val="ru-RU"/>
              </w:rPr>
              <w:t xml:space="preserve"> </w:t>
            </w:r>
          </w:p>
          <w:p w:rsidR="00B05D75" w:rsidRPr="009D2FE6" w:rsidRDefault="00B05D75" w:rsidP="002313C6">
            <w:pPr>
              <w:shd w:val="clear" w:color="auto" w:fill="FFFFFF"/>
              <w:spacing w:line="240" w:lineRule="auto"/>
              <w:rPr>
                <w:rFonts w:eastAsiaTheme="minorHAnsi" w:cstheme="minorBidi"/>
                <w:b/>
                <w:bCs/>
                <w:sz w:val="24"/>
                <w:lang w:val="ru-RU"/>
              </w:rPr>
            </w:pPr>
            <w:r w:rsidRPr="009D2FE6">
              <w:rPr>
                <w:rFonts w:eastAsiaTheme="minorHAnsi" w:cstheme="minorBidi"/>
                <w:bCs/>
                <w:sz w:val="24"/>
                <w:u w:val="single"/>
                <w:lang w:val="ru-RU"/>
              </w:rPr>
              <w:t>коштів інших джерел</w:t>
            </w:r>
            <w:r w:rsidRPr="009D2FE6">
              <w:rPr>
                <w:rFonts w:eastAsiaTheme="minorHAnsi" w:cstheme="minorBidi"/>
                <w:bCs/>
                <w:sz w:val="24"/>
                <w:lang w:val="ru-RU"/>
              </w:rPr>
              <w:t xml:space="preserve"> (вказати) – 1118</w:t>
            </w:r>
            <w:r w:rsidRPr="009D2FE6">
              <w:rPr>
                <w:rFonts w:eastAsiaTheme="minorHAnsi" w:cstheme="minorBidi"/>
                <w:b/>
                <w:bCs/>
                <w:sz w:val="24"/>
                <w:lang w:val="ru-RU"/>
              </w:rPr>
              <w:t xml:space="preserve">4,0                                    </w:t>
            </w:r>
            <w:r w:rsidRPr="009D2FE6">
              <w:rPr>
                <w:rFonts w:eastAsiaTheme="minorHAnsi" w:cstheme="minorBidi"/>
                <w:b/>
                <w:sz w:val="24"/>
                <w:lang w:eastAsia="en-US"/>
              </w:rPr>
              <w:t xml:space="preserve">                               </w:t>
            </w:r>
          </w:p>
        </w:tc>
        <w:tc>
          <w:tcPr>
            <w:tcW w:w="3949" w:type="dxa"/>
            <w:shd w:val="clear" w:color="auto" w:fill="auto"/>
          </w:tcPr>
          <w:p w:rsidR="00B05D75" w:rsidRPr="009D2FE6" w:rsidRDefault="00B05D75" w:rsidP="002313C6">
            <w:pPr>
              <w:spacing w:line="240" w:lineRule="auto"/>
              <w:rPr>
                <w:sz w:val="24"/>
                <w:lang w:eastAsia="ru-RU"/>
              </w:rPr>
            </w:pPr>
          </w:p>
          <w:p w:rsidR="00B05D75" w:rsidRPr="009D2FE6" w:rsidRDefault="00B05D75" w:rsidP="002313C6">
            <w:pPr>
              <w:spacing w:line="240" w:lineRule="auto"/>
              <w:rPr>
                <w:rFonts w:eastAsiaTheme="minorHAnsi" w:cstheme="minorBidi"/>
                <w:b/>
                <w:sz w:val="24"/>
                <w:lang w:eastAsia="en-US"/>
              </w:rPr>
            </w:pPr>
          </w:p>
          <w:p w:rsidR="00B05D75" w:rsidRPr="009D2FE6" w:rsidRDefault="00B05D75" w:rsidP="002313C6">
            <w:pPr>
              <w:spacing w:line="240" w:lineRule="auto"/>
              <w:rPr>
                <w:rFonts w:eastAsiaTheme="minorHAnsi" w:cstheme="minorBidi"/>
                <w:b/>
                <w:sz w:val="24"/>
                <w:lang w:eastAsia="en-US"/>
              </w:rPr>
            </w:pPr>
          </w:p>
        </w:tc>
      </w:tr>
      <w:tr w:rsidR="009D2FE6" w:rsidRPr="009D2FE6" w:rsidTr="00B05D75">
        <w:tc>
          <w:tcPr>
            <w:tcW w:w="10031" w:type="dxa"/>
            <w:gridSpan w:val="2"/>
            <w:shd w:val="clear" w:color="auto" w:fill="auto"/>
          </w:tcPr>
          <w:p w:rsidR="00B05D75" w:rsidRPr="009D2FE6" w:rsidRDefault="00B05D75" w:rsidP="002313C6">
            <w:pPr>
              <w:tabs>
                <w:tab w:val="left" w:pos="708"/>
                <w:tab w:val="center" w:pos="4320"/>
                <w:tab w:val="right" w:pos="8640"/>
              </w:tabs>
              <w:spacing w:line="240" w:lineRule="auto"/>
              <w:rPr>
                <w:b/>
                <w:noProof/>
                <w:sz w:val="24"/>
                <w:lang w:eastAsia="ru-RU"/>
              </w:rPr>
            </w:pPr>
            <w:r w:rsidRPr="009D2FE6">
              <w:rPr>
                <w:b/>
                <w:sz w:val="24"/>
                <w:lang w:eastAsia="ru-RU"/>
              </w:rPr>
              <w:br/>
              <w:t>Головний</w:t>
            </w:r>
            <w:r w:rsidRPr="009D2FE6">
              <w:rPr>
                <w:b/>
                <w:noProof/>
                <w:sz w:val="24"/>
                <w:lang w:eastAsia="ru-RU"/>
              </w:rPr>
              <w:t xml:space="preserve"> розпорядник </w:t>
            </w:r>
          </w:p>
          <w:p w:rsidR="00B05D75" w:rsidRPr="009D2FE6" w:rsidRDefault="00B05D75" w:rsidP="002313C6">
            <w:pPr>
              <w:tabs>
                <w:tab w:val="left" w:pos="708"/>
                <w:tab w:val="left" w:pos="1416"/>
                <w:tab w:val="left" w:pos="2124"/>
                <w:tab w:val="left" w:pos="2832"/>
                <w:tab w:val="left" w:pos="3420"/>
                <w:tab w:val="left" w:pos="3540"/>
                <w:tab w:val="center" w:pos="4564"/>
                <w:tab w:val="right" w:pos="8640"/>
              </w:tabs>
              <w:spacing w:line="240" w:lineRule="auto"/>
              <w:rPr>
                <w:b/>
                <w:sz w:val="24"/>
                <w:lang w:eastAsia="ru-RU"/>
              </w:rPr>
            </w:pPr>
            <w:r w:rsidRPr="009D2FE6">
              <w:rPr>
                <w:b/>
                <w:noProof/>
                <w:sz w:val="24"/>
                <w:lang w:eastAsia="ru-RU"/>
              </w:rPr>
              <w:t>коштів</w:t>
            </w:r>
            <w:r w:rsidRPr="009D2FE6">
              <w:rPr>
                <w:b/>
                <w:sz w:val="24"/>
                <w:lang w:eastAsia="ru-RU"/>
              </w:rPr>
              <w:t xml:space="preserve"> </w:t>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t>_____________________          Білоус А.М.</w:t>
            </w:r>
          </w:p>
          <w:p w:rsidR="00B05D75" w:rsidRPr="009D2FE6" w:rsidRDefault="00B05D75" w:rsidP="002313C6">
            <w:pPr>
              <w:tabs>
                <w:tab w:val="left" w:pos="708"/>
                <w:tab w:val="center" w:pos="4320"/>
                <w:tab w:val="right" w:pos="8640"/>
              </w:tabs>
              <w:spacing w:line="240" w:lineRule="auto"/>
              <w:ind w:left="567"/>
              <w:jc w:val="both"/>
              <w:rPr>
                <w:b/>
                <w:sz w:val="24"/>
                <w:lang w:eastAsia="ru-RU"/>
              </w:rPr>
            </w:pP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r>
            <w:r w:rsidRPr="009D2FE6">
              <w:rPr>
                <w:b/>
                <w:sz w:val="24"/>
                <w:lang w:eastAsia="ru-RU"/>
              </w:rPr>
              <w:tab/>
              <w:t xml:space="preserve">                                         </w:t>
            </w:r>
          </w:p>
          <w:p w:rsidR="00B05D75" w:rsidRPr="009D2FE6" w:rsidRDefault="00B05D75" w:rsidP="002313C6">
            <w:pPr>
              <w:tabs>
                <w:tab w:val="left" w:pos="708"/>
                <w:tab w:val="center" w:pos="4320"/>
                <w:tab w:val="right" w:pos="8640"/>
              </w:tabs>
              <w:spacing w:line="240" w:lineRule="auto"/>
              <w:jc w:val="both"/>
              <w:rPr>
                <w:b/>
                <w:sz w:val="24"/>
                <w:lang w:val="ru-RU" w:eastAsia="ru-RU"/>
              </w:rPr>
            </w:pPr>
            <w:r w:rsidRPr="009D2FE6">
              <w:rPr>
                <w:b/>
                <w:sz w:val="24"/>
                <w:lang w:eastAsia="ru-RU"/>
              </w:rPr>
              <w:t xml:space="preserve">Відповідальний </w:t>
            </w:r>
            <w:r w:rsidRPr="009D2FE6">
              <w:rPr>
                <w:b/>
                <w:sz w:val="24"/>
                <w:lang w:eastAsia="ru-RU"/>
              </w:rPr>
              <w:br/>
              <w:t>виконавець Програми</w:t>
            </w:r>
            <w:r w:rsidRPr="009D2FE6">
              <w:rPr>
                <w:b/>
                <w:sz w:val="24"/>
                <w:lang w:val="ru-RU" w:eastAsia="ru-RU"/>
              </w:rPr>
              <w:tab/>
              <w:t xml:space="preserve">                  _____________________           Білоус А.М.</w:t>
            </w:r>
          </w:p>
          <w:p w:rsidR="00B05D75" w:rsidRPr="009D2FE6" w:rsidRDefault="00B05D75" w:rsidP="002313C6">
            <w:pPr>
              <w:tabs>
                <w:tab w:val="left" w:pos="708"/>
                <w:tab w:val="center" w:pos="4320"/>
                <w:tab w:val="right" w:pos="8640"/>
              </w:tabs>
              <w:spacing w:line="240" w:lineRule="auto"/>
              <w:jc w:val="both"/>
              <w:rPr>
                <w:b/>
                <w:sz w:val="24"/>
                <w:lang w:val="ru-RU" w:eastAsia="ru-RU"/>
              </w:rPr>
            </w:pPr>
          </w:p>
          <w:p w:rsidR="00B05D75" w:rsidRPr="009D2FE6" w:rsidRDefault="00B05D75" w:rsidP="002313C6">
            <w:pPr>
              <w:tabs>
                <w:tab w:val="left" w:pos="708"/>
                <w:tab w:val="center" w:pos="4320"/>
                <w:tab w:val="right" w:pos="8640"/>
              </w:tabs>
              <w:spacing w:line="240" w:lineRule="auto"/>
              <w:ind w:left="567"/>
              <w:jc w:val="both"/>
              <w:rPr>
                <w:b/>
                <w:sz w:val="24"/>
                <w:lang w:eastAsia="ru-RU"/>
              </w:rPr>
            </w:pPr>
            <w:r w:rsidRPr="009D2FE6">
              <w:rPr>
                <w:b/>
                <w:sz w:val="24"/>
                <w:lang w:eastAsia="ru-RU"/>
              </w:rPr>
              <w:t xml:space="preserve"> </w:t>
            </w:r>
          </w:p>
          <w:p w:rsidR="00B05D75" w:rsidRPr="009D2FE6" w:rsidRDefault="00B05D75" w:rsidP="002313C6">
            <w:pPr>
              <w:autoSpaceDE w:val="0"/>
              <w:autoSpaceDN w:val="0"/>
              <w:adjustRightInd w:val="0"/>
              <w:spacing w:line="240" w:lineRule="auto"/>
              <w:contextualSpacing/>
              <w:jc w:val="both"/>
              <w:rPr>
                <w:rFonts w:eastAsiaTheme="minorHAnsi"/>
                <w:sz w:val="24"/>
                <w:lang w:eastAsia="en-US"/>
              </w:rPr>
            </w:pPr>
            <w:r w:rsidRPr="009D2FE6">
              <w:rPr>
                <w:rFonts w:eastAsiaTheme="minorHAnsi"/>
                <w:sz w:val="24"/>
                <w:lang w:eastAsia="en-US"/>
              </w:rPr>
              <w:t xml:space="preserve">Керуючий справами виконавчого комітету  </w:t>
            </w:r>
            <w:r w:rsidRPr="009D2FE6">
              <w:rPr>
                <w:rFonts w:eastAsiaTheme="minorHAnsi"/>
                <w:sz w:val="24"/>
                <w:lang w:eastAsia="en-US"/>
              </w:rPr>
              <w:tab/>
            </w:r>
            <w:r w:rsidRPr="009D2FE6">
              <w:rPr>
                <w:rFonts w:eastAsiaTheme="minorHAnsi"/>
                <w:sz w:val="24"/>
                <w:lang w:eastAsia="en-US"/>
              </w:rPr>
              <w:tab/>
            </w:r>
            <w:r w:rsidRPr="009D2FE6">
              <w:rPr>
                <w:rFonts w:eastAsiaTheme="minorHAnsi"/>
                <w:sz w:val="24"/>
                <w:lang w:eastAsia="en-US"/>
              </w:rPr>
              <w:tab/>
              <w:t xml:space="preserve">           </w:t>
            </w:r>
            <w:r w:rsidRPr="009D2FE6">
              <w:rPr>
                <w:rFonts w:eastAsiaTheme="minorHAnsi"/>
                <w:sz w:val="24"/>
                <w:lang w:eastAsia="en-US"/>
              </w:rPr>
              <w:tab/>
              <w:t>Анатолій МЕЛЬНІКОВ</w:t>
            </w:r>
          </w:p>
          <w:p w:rsidR="00B05D75" w:rsidRPr="009D2FE6" w:rsidRDefault="00B05D75" w:rsidP="002313C6">
            <w:pPr>
              <w:tabs>
                <w:tab w:val="left" w:pos="708"/>
                <w:tab w:val="center" w:pos="4320"/>
                <w:tab w:val="right" w:pos="8640"/>
              </w:tabs>
              <w:spacing w:line="240" w:lineRule="auto"/>
              <w:ind w:left="567"/>
              <w:jc w:val="both"/>
              <w:rPr>
                <w:noProof/>
                <w:sz w:val="24"/>
              </w:rPr>
            </w:pPr>
          </w:p>
        </w:tc>
      </w:tr>
    </w:tbl>
    <w:p w:rsidR="00B05D75" w:rsidRPr="009D2FE6" w:rsidRDefault="00B05D75" w:rsidP="00083105">
      <w:pPr>
        <w:numPr>
          <w:ilvl w:val="0"/>
          <w:numId w:val="43"/>
        </w:numPr>
        <w:spacing w:after="160" w:line="240" w:lineRule="auto"/>
        <w:contextualSpacing/>
        <w:rPr>
          <w:szCs w:val="28"/>
          <w:lang w:val="ru-RU" w:eastAsia="ru-RU"/>
        </w:rPr>
        <w:sectPr w:rsidR="00B05D75" w:rsidRPr="009D2FE6">
          <w:pgSz w:w="11906" w:h="16838"/>
          <w:pgMar w:top="850" w:right="850" w:bottom="850" w:left="1417" w:header="708" w:footer="708" w:gutter="0"/>
          <w:cols w:space="708"/>
          <w:docGrid w:linePitch="360"/>
        </w:sectPr>
      </w:pPr>
    </w:p>
    <w:p w:rsidR="00B05D75" w:rsidRPr="009D2FE6" w:rsidRDefault="00B05D75" w:rsidP="00B05D75">
      <w:pPr>
        <w:autoSpaceDE w:val="0"/>
        <w:autoSpaceDN w:val="0"/>
        <w:adjustRightInd w:val="0"/>
        <w:spacing w:line="240" w:lineRule="auto"/>
        <w:ind w:left="1068"/>
        <w:contextualSpacing/>
        <w:jc w:val="right"/>
        <w:rPr>
          <w:bCs/>
          <w:szCs w:val="28"/>
          <w:lang w:val="ru-RU"/>
        </w:rPr>
      </w:pP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ДОДАТОК  2</w:t>
      </w: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 рішення Виконавчого комітету</w:t>
      </w: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lang w:val="ru-RU"/>
        </w:rPr>
      </w:pPr>
      <w:r w:rsidRPr="009D2FE6">
        <w:rPr>
          <w:rFonts w:eastAsiaTheme="minorHAnsi" w:cstheme="minorBidi"/>
          <w:bCs/>
          <w:sz w:val="24"/>
        </w:rPr>
        <w:t xml:space="preserve">                                                                                                                           Новороздільської міської </w:t>
      </w:r>
      <w:r w:rsidRPr="009D2FE6">
        <w:rPr>
          <w:rFonts w:eastAsiaTheme="minorHAnsi" w:cstheme="minorBidi"/>
          <w:bCs/>
          <w:sz w:val="24"/>
          <w:lang w:val="ru-RU"/>
        </w:rPr>
        <w:t xml:space="preserve"> </w:t>
      </w:r>
      <w:r w:rsidRPr="009D2FE6">
        <w:rPr>
          <w:rFonts w:eastAsiaTheme="minorHAnsi" w:cstheme="minorBidi"/>
          <w:bCs/>
          <w:sz w:val="24"/>
        </w:rPr>
        <w:t xml:space="preserve"> </w:t>
      </w:r>
    </w:p>
    <w:p w:rsidR="00B05D75" w:rsidRPr="009D2FE6" w:rsidRDefault="00B05D75" w:rsidP="00B05D75">
      <w:pPr>
        <w:spacing w:line="240" w:lineRule="auto"/>
        <w:ind w:left="1068"/>
        <w:contextualSpacing/>
        <w:jc w:val="right"/>
        <w:rPr>
          <w:b/>
          <w:szCs w:val="28"/>
          <w:lang w:eastAsia="ru-RU"/>
        </w:rPr>
      </w:pPr>
      <w:r w:rsidRPr="009D2FE6">
        <w:rPr>
          <w:rFonts w:eastAsiaTheme="minorHAnsi" w:cstheme="minorBidi"/>
          <w:bCs/>
          <w:sz w:val="24"/>
        </w:rPr>
        <w:t xml:space="preserve">                                                                                                                                          </w:t>
      </w:r>
      <w:r w:rsidR="008A1647" w:rsidRPr="009D2FE6">
        <w:rPr>
          <w:rFonts w:eastAsiaTheme="minorHAnsi" w:cstheme="minorBidi"/>
          <w:bCs/>
          <w:sz w:val="24"/>
        </w:rPr>
        <w:t xml:space="preserve">             №   428</w:t>
      </w:r>
      <w:r w:rsidRPr="009D2FE6">
        <w:rPr>
          <w:rFonts w:eastAsiaTheme="minorHAnsi" w:cstheme="minorBidi"/>
          <w:bCs/>
          <w:sz w:val="24"/>
        </w:rPr>
        <w:t xml:space="preserve">  від  20.10.2026 року</w:t>
      </w:r>
    </w:p>
    <w:p w:rsidR="00B05D75" w:rsidRPr="009D2FE6" w:rsidRDefault="00B05D75" w:rsidP="00B05D75">
      <w:pPr>
        <w:autoSpaceDE w:val="0"/>
        <w:autoSpaceDN w:val="0"/>
        <w:adjustRightInd w:val="0"/>
        <w:spacing w:line="240" w:lineRule="auto"/>
        <w:contextualSpacing/>
        <w:rPr>
          <w:b/>
          <w:bCs/>
          <w:szCs w:val="28"/>
        </w:rPr>
      </w:pPr>
    </w:p>
    <w:p w:rsidR="00B05D75" w:rsidRPr="009D2FE6" w:rsidRDefault="00B05D75" w:rsidP="00B05D75">
      <w:pPr>
        <w:autoSpaceDE w:val="0"/>
        <w:autoSpaceDN w:val="0"/>
        <w:adjustRightInd w:val="0"/>
        <w:spacing w:line="240" w:lineRule="auto"/>
        <w:ind w:left="1068"/>
        <w:contextualSpacing/>
        <w:rPr>
          <w:b/>
          <w:bCs/>
          <w:szCs w:val="28"/>
        </w:rPr>
      </w:pPr>
    </w:p>
    <w:p w:rsidR="00B05D75" w:rsidRPr="009D2FE6" w:rsidRDefault="00B05D75" w:rsidP="00B05D75">
      <w:pPr>
        <w:autoSpaceDE w:val="0"/>
        <w:autoSpaceDN w:val="0"/>
        <w:adjustRightInd w:val="0"/>
        <w:spacing w:line="240" w:lineRule="auto"/>
        <w:ind w:left="1068"/>
        <w:contextualSpacing/>
        <w:jc w:val="center"/>
        <w:rPr>
          <w:b/>
          <w:bCs/>
          <w:szCs w:val="28"/>
        </w:rPr>
      </w:pPr>
      <w:r w:rsidRPr="009D2FE6">
        <w:rPr>
          <w:b/>
          <w:bCs/>
          <w:szCs w:val="28"/>
        </w:rPr>
        <w:t>Перелік завдань, заходів та показників міської (бюджетної) цільової програми</w:t>
      </w:r>
    </w:p>
    <w:p w:rsidR="00B05D75" w:rsidRPr="009D2FE6" w:rsidRDefault="00B05D75" w:rsidP="00B05D75">
      <w:pPr>
        <w:shd w:val="clear" w:color="auto" w:fill="FFFFFF"/>
        <w:spacing w:line="322" w:lineRule="exact"/>
        <w:ind w:left="1068"/>
        <w:contextualSpacing/>
        <w:jc w:val="center"/>
        <w:rPr>
          <w:b/>
          <w:szCs w:val="28"/>
          <w:lang w:val="ru-RU" w:eastAsia="ru-RU"/>
        </w:rPr>
      </w:pPr>
      <w:r w:rsidRPr="009D2FE6">
        <w:rPr>
          <w:b/>
          <w:bCs/>
          <w:szCs w:val="28"/>
          <w:lang w:val="ru-RU"/>
        </w:rPr>
        <w:t xml:space="preserve">розвитку земельних відносин </w:t>
      </w:r>
      <w:r w:rsidRPr="009D2FE6">
        <w:rPr>
          <w:b/>
          <w:szCs w:val="28"/>
          <w:lang w:val="ru-RU" w:eastAsia="ru-RU"/>
        </w:rPr>
        <w:t>на 2026 рік та прогноз на 2027-2028 роки</w:t>
      </w:r>
    </w:p>
    <w:p w:rsidR="00B05D75" w:rsidRPr="009D2FE6" w:rsidRDefault="00B05D75" w:rsidP="00B05D75">
      <w:pPr>
        <w:shd w:val="clear" w:color="auto" w:fill="FFFFFF"/>
        <w:spacing w:line="322" w:lineRule="exact"/>
        <w:ind w:left="1068"/>
        <w:contextualSpacing/>
        <w:rPr>
          <w:b/>
          <w:szCs w:val="28"/>
          <w:lang w:val="ru-RU" w:eastAsia="ru-RU"/>
        </w:rPr>
      </w:pPr>
    </w:p>
    <w:tbl>
      <w:tblPr>
        <w:tblW w:w="160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13"/>
        <w:gridCol w:w="4082"/>
        <w:gridCol w:w="3657"/>
        <w:gridCol w:w="2410"/>
        <w:gridCol w:w="1276"/>
        <w:gridCol w:w="1276"/>
        <w:gridCol w:w="1105"/>
        <w:gridCol w:w="1899"/>
      </w:tblGrid>
      <w:tr w:rsidR="009D2FE6" w:rsidRPr="009D2FE6" w:rsidTr="004F2038">
        <w:trPr>
          <w:cantSplit/>
          <w:trHeight w:val="308"/>
        </w:trPr>
        <w:tc>
          <w:tcPr>
            <w:tcW w:w="313" w:type="dxa"/>
            <w:vMerge w:val="restart"/>
            <w:vAlign w:val="center"/>
          </w:tcPr>
          <w:p w:rsidR="00B05D75" w:rsidRPr="009D2FE6" w:rsidRDefault="00B05D75" w:rsidP="00B05D75">
            <w:pPr>
              <w:autoSpaceDE w:val="0"/>
              <w:autoSpaceDN w:val="0"/>
              <w:adjustRightInd w:val="0"/>
              <w:spacing w:line="216" w:lineRule="auto"/>
              <w:jc w:val="center"/>
              <w:rPr>
                <w:rFonts w:eastAsiaTheme="minorHAnsi" w:cstheme="minorBidi"/>
                <w:b/>
                <w:szCs w:val="28"/>
              </w:rPr>
            </w:pPr>
          </w:p>
          <w:p w:rsidR="00B05D75" w:rsidRPr="009D2FE6" w:rsidRDefault="00B05D75" w:rsidP="00B05D75">
            <w:pPr>
              <w:autoSpaceDE w:val="0"/>
              <w:autoSpaceDN w:val="0"/>
              <w:adjustRightInd w:val="0"/>
              <w:spacing w:line="216" w:lineRule="auto"/>
              <w:jc w:val="center"/>
              <w:rPr>
                <w:rFonts w:eastAsiaTheme="minorHAnsi" w:cstheme="minorBidi"/>
                <w:b/>
                <w:szCs w:val="28"/>
              </w:rPr>
            </w:pPr>
            <w:r w:rsidRPr="009D2FE6">
              <w:rPr>
                <w:rFonts w:eastAsiaTheme="minorHAnsi" w:cstheme="minorBidi"/>
                <w:b/>
                <w:szCs w:val="28"/>
              </w:rPr>
              <w:t>№ з/п</w:t>
            </w:r>
          </w:p>
        </w:tc>
        <w:tc>
          <w:tcPr>
            <w:tcW w:w="4082" w:type="dxa"/>
            <w:vMerge w:val="restart"/>
            <w:vAlign w:val="center"/>
          </w:tcPr>
          <w:p w:rsidR="00B05D75" w:rsidRPr="009D2FE6" w:rsidRDefault="00B05D75" w:rsidP="00B05D75">
            <w:pPr>
              <w:autoSpaceDE w:val="0"/>
              <w:autoSpaceDN w:val="0"/>
              <w:adjustRightInd w:val="0"/>
              <w:spacing w:line="216" w:lineRule="auto"/>
              <w:jc w:val="center"/>
              <w:rPr>
                <w:rFonts w:eastAsiaTheme="minorHAnsi" w:cstheme="minorBidi"/>
                <w:b/>
                <w:szCs w:val="28"/>
              </w:rPr>
            </w:pPr>
            <w:r w:rsidRPr="009D2FE6">
              <w:rPr>
                <w:rFonts w:eastAsiaTheme="minorHAnsi" w:cstheme="minorBidi"/>
                <w:b/>
                <w:szCs w:val="28"/>
              </w:rPr>
              <w:t xml:space="preserve">Назва завдання </w:t>
            </w:r>
          </w:p>
        </w:tc>
        <w:tc>
          <w:tcPr>
            <w:tcW w:w="3657" w:type="dxa"/>
            <w:vMerge w:val="restart"/>
            <w:vAlign w:val="center"/>
          </w:tcPr>
          <w:p w:rsidR="00B05D75" w:rsidRPr="009D2FE6" w:rsidRDefault="00B05D75" w:rsidP="00B05D75">
            <w:pPr>
              <w:autoSpaceDE w:val="0"/>
              <w:autoSpaceDN w:val="0"/>
              <w:adjustRightInd w:val="0"/>
              <w:spacing w:line="216" w:lineRule="auto"/>
              <w:jc w:val="center"/>
              <w:rPr>
                <w:rFonts w:eastAsiaTheme="minorHAnsi" w:cstheme="minorBidi"/>
                <w:b/>
                <w:szCs w:val="28"/>
              </w:rPr>
            </w:pPr>
            <w:r w:rsidRPr="009D2FE6">
              <w:rPr>
                <w:rFonts w:eastAsiaTheme="minorHAnsi" w:cstheme="minorBidi"/>
                <w:b/>
                <w:szCs w:val="28"/>
              </w:rPr>
              <w:t xml:space="preserve">Перелік заходів завдання </w:t>
            </w:r>
          </w:p>
        </w:tc>
        <w:tc>
          <w:tcPr>
            <w:tcW w:w="2410" w:type="dxa"/>
            <w:vMerge w:val="restart"/>
            <w:vAlign w:val="center"/>
          </w:tcPr>
          <w:p w:rsidR="00B05D75" w:rsidRPr="009D2FE6" w:rsidRDefault="00B05D75" w:rsidP="00B05D75">
            <w:pPr>
              <w:autoSpaceDE w:val="0"/>
              <w:autoSpaceDN w:val="0"/>
              <w:adjustRightInd w:val="0"/>
              <w:spacing w:line="192" w:lineRule="auto"/>
              <w:jc w:val="center"/>
              <w:rPr>
                <w:rFonts w:eastAsiaTheme="minorHAnsi" w:cstheme="minorBidi"/>
                <w:b/>
                <w:szCs w:val="28"/>
              </w:rPr>
            </w:pPr>
            <w:r w:rsidRPr="009D2FE6">
              <w:rPr>
                <w:rFonts w:eastAsiaTheme="minorHAnsi" w:cstheme="minorBidi"/>
                <w:b/>
                <w:szCs w:val="28"/>
              </w:rPr>
              <w:t xml:space="preserve">Показники виконання заходу, один. виміру </w:t>
            </w:r>
          </w:p>
        </w:tc>
        <w:tc>
          <w:tcPr>
            <w:tcW w:w="1276" w:type="dxa"/>
            <w:vMerge w:val="restart"/>
            <w:vAlign w:val="center"/>
          </w:tcPr>
          <w:p w:rsidR="00B05D75" w:rsidRPr="009D2FE6" w:rsidRDefault="00B05D75" w:rsidP="00B05D75">
            <w:pPr>
              <w:autoSpaceDE w:val="0"/>
              <w:autoSpaceDN w:val="0"/>
              <w:adjustRightInd w:val="0"/>
              <w:spacing w:line="192" w:lineRule="auto"/>
              <w:jc w:val="center"/>
              <w:rPr>
                <w:rFonts w:eastAsiaTheme="minorHAnsi" w:cstheme="minorBidi"/>
                <w:b/>
                <w:szCs w:val="28"/>
              </w:rPr>
            </w:pPr>
            <w:r w:rsidRPr="009D2FE6">
              <w:rPr>
                <w:rFonts w:eastAsiaTheme="minorHAnsi" w:cstheme="minorBidi"/>
                <w:b/>
                <w:szCs w:val="28"/>
              </w:rPr>
              <w:t>Виконавець заходу, показника</w:t>
            </w:r>
          </w:p>
        </w:tc>
        <w:tc>
          <w:tcPr>
            <w:tcW w:w="2381" w:type="dxa"/>
            <w:gridSpan w:val="2"/>
            <w:vAlign w:val="center"/>
          </w:tcPr>
          <w:p w:rsidR="00B05D75" w:rsidRPr="009D2FE6" w:rsidRDefault="00B05D75" w:rsidP="00B05D75">
            <w:pPr>
              <w:autoSpaceDE w:val="0"/>
              <w:autoSpaceDN w:val="0"/>
              <w:adjustRightInd w:val="0"/>
              <w:spacing w:line="216" w:lineRule="auto"/>
              <w:jc w:val="center"/>
              <w:rPr>
                <w:rFonts w:eastAsiaTheme="minorHAnsi" w:cstheme="minorBidi"/>
                <w:b/>
                <w:szCs w:val="28"/>
              </w:rPr>
            </w:pPr>
            <w:r w:rsidRPr="009D2FE6">
              <w:rPr>
                <w:rFonts w:eastAsiaTheme="minorHAnsi" w:cstheme="minorBidi"/>
                <w:b/>
                <w:szCs w:val="28"/>
              </w:rPr>
              <w:t xml:space="preserve">Фінансування </w:t>
            </w:r>
          </w:p>
        </w:tc>
        <w:tc>
          <w:tcPr>
            <w:tcW w:w="1899" w:type="dxa"/>
            <w:vMerge w:val="restart"/>
            <w:vAlign w:val="center"/>
          </w:tcPr>
          <w:p w:rsidR="00B05D75" w:rsidRPr="009D2FE6" w:rsidRDefault="00B05D75" w:rsidP="00B05D75">
            <w:pPr>
              <w:autoSpaceDE w:val="0"/>
              <w:autoSpaceDN w:val="0"/>
              <w:adjustRightInd w:val="0"/>
              <w:spacing w:line="216" w:lineRule="auto"/>
              <w:jc w:val="center"/>
              <w:rPr>
                <w:rFonts w:eastAsiaTheme="minorHAnsi" w:cstheme="minorBidi"/>
                <w:b/>
                <w:szCs w:val="28"/>
              </w:rPr>
            </w:pPr>
            <w:r w:rsidRPr="009D2FE6">
              <w:rPr>
                <w:rFonts w:eastAsiaTheme="minorHAnsi" w:cstheme="minorBidi"/>
                <w:b/>
                <w:szCs w:val="28"/>
              </w:rPr>
              <w:t>Очікуваний результат</w:t>
            </w:r>
          </w:p>
        </w:tc>
      </w:tr>
      <w:tr w:rsidR="009D2FE6" w:rsidRPr="009D2FE6" w:rsidTr="004F2038">
        <w:trPr>
          <w:cantSplit/>
          <w:trHeight w:val="915"/>
        </w:trPr>
        <w:tc>
          <w:tcPr>
            <w:tcW w:w="313" w:type="dxa"/>
            <w:vMerge/>
            <w:vAlign w:val="center"/>
          </w:tcPr>
          <w:p w:rsidR="00B05D75" w:rsidRPr="009D2FE6" w:rsidRDefault="00B05D75" w:rsidP="00B05D75">
            <w:pPr>
              <w:spacing w:line="240" w:lineRule="auto"/>
              <w:rPr>
                <w:rFonts w:eastAsiaTheme="minorHAnsi" w:cstheme="minorBidi"/>
                <w:b/>
                <w:szCs w:val="28"/>
              </w:rPr>
            </w:pPr>
          </w:p>
        </w:tc>
        <w:tc>
          <w:tcPr>
            <w:tcW w:w="4082" w:type="dxa"/>
            <w:vMerge/>
            <w:vAlign w:val="center"/>
          </w:tcPr>
          <w:p w:rsidR="00B05D75" w:rsidRPr="009D2FE6" w:rsidRDefault="00B05D75" w:rsidP="00B05D75">
            <w:pPr>
              <w:spacing w:line="240" w:lineRule="auto"/>
              <w:rPr>
                <w:rFonts w:eastAsiaTheme="minorHAnsi" w:cstheme="minorBidi"/>
                <w:b/>
                <w:szCs w:val="28"/>
              </w:rPr>
            </w:pPr>
          </w:p>
        </w:tc>
        <w:tc>
          <w:tcPr>
            <w:tcW w:w="3657" w:type="dxa"/>
            <w:vMerge/>
            <w:vAlign w:val="center"/>
          </w:tcPr>
          <w:p w:rsidR="00B05D75" w:rsidRPr="009D2FE6" w:rsidRDefault="00B05D75" w:rsidP="00B05D75">
            <w:pPr>
              <w:spacing w:line="240" w:lineRule="auto"/>
              <w:rPr>
                <w:rFonts w:eastAsiaTheme="minorHAnsi" w:cstheme="minorBidi"/>
                <w:b/>
                <w:szCs w:val="28"/>
              </w:rPr>
            </w:pPr>
          </w:p>
        </w:tc>
        <w:tc>
          <w:tcPr>
            <w:tcW w:w="2410" w:type="dxa"/>
            <w:vMerge/>
            <w:vAlign w:val="center"/>
          </w:tcPr>
          <w:p w:rsidR="00B05D75" w:rsidRPr="009D2FE6" w:rsidRDefault="00B05D75" w:rsidP="00B05D75">
            <w:pPr>
              <w:spacing w:line="240" w:lineRule="auto"/>
              <w:rPr>
                <w:rFonts w:eastAsiaTheme="minorHAnsi" w:cstheme="minorBidi"/>
                <w:b/>
                <w:szCs w:val="28"/>
              </w:rPr>
            </w:pPr>
          </w:p>
        </w:tc>
        <w:tc>
          <w:tcPr>
            <w:tcW w:w="1276" w:type="dxa"/>
            <w:vMerge/>
            <w:vAlign w:val="center"/>
          </w:tcPr>
          <w:p w:rsidR="00B05D75" w:rsidRPr="009D2FE6" w:rsidRDefault="00B05D75" w:rsidP="00B05D75">
            <w:pPr>
              <w:spacing w:line="240" w:lineRule="auto"/>
              <w:rPr>
                <w:rFonts w:eastAsiaTheme="minorHAnsi" w:cstheme="minorBidi"/>
                <w:b/>
                <w:szCs w:val="28"/>
              </w:rPr>
            </w:pPr>
          </w:p>
        </w:tc>
        <w:tc>
          <w:tcPr>
            <w:tcW w:w="1276" w:type="dxa"/>
            <w:vAlign w:val="center"/>
          </w:tcPr>
          <w:p w:rsidR="00B05D75" w:rsidRPr="009D2FE6" w:rsidRDefault="00B05D75" w:rsidP="00B05D75">
            <w:pPr>
              <w:autoSpaceDE w:val="0"/>
              <w:autoSpaceDN w:val="0"/>
              <w:adjustRightInd w:val="0"/>
              <w:spacing w:line="240" w:lineRule="auto"/>
              <w:jc w:val="center"/>
              <w:rPr>
                <w:rFonts w:eastAsiaTheme="minorHAnsi" w:cstheme="minorBidi"/>
                <w:b/>
                <w:szCs w:val="28"/>
              </w:rPr>
            </w:pPr>
            <w:r w:rsidRPr="009D2FE6">
              <w:rPr>
                <w:rFonts w:eastAsiaTheme="minorHAnsi" w:cstheme="minorBidi"/>
                <w:b/>
                <w:szCs w:val="28"/>
              </w:rPr>
              <w:t xml:space="preserve">Джерела </w:t>
            </w:r>
          </w:p>
        </w:tc>
        <w:tc>
          <w:tcPr>
            <w:tcW w:w="1105" w:type="dxa"/>
            <w:vAlign w:val="center"/>
          </w:tcPr>
          <w:p w:rsidR="00B05D75" w:rsidRPr="009D2FE6" w:rsidRDefault="00B05D75" w:rsidP="00B05D75">
            <w:pPr>
              <w:autoSpaceDE w:val="0"/>
              <w:autoSpaceDN w:val="0"/>
              <w:adjustRightInd w:val="0"/>
              <w:spacing w:line="240" w:lineRule="auto"/>
              <w:ind w:right="-108"/>
              <w:jc w:val="center"/>
              <w:rPr>
                <w:rFonts w:eastAsiaTheme="minorHAnsi" w:cstheme="minorBidi"/>
                <w:b/>
                <w:szCs w:val="28"/>
              </w:rPr>
            </w:pPr>
            <w:r w:rsidRPr="009D2FE6">
              <w:rPr>
                <w:rFonts w:eastAsiaTheme="minorHAnsi" w:cstheme="minorBidi"/>
                <w:b/>
                <w:szCs w:val="28"/>
              </w:rPr>
              <w:t>Обсяги</w:t>
            </w:r>
          </w:p>
          <w:p w:rsidR="00B05D75" w:rsidRPr="009D2FE6" w:rsidRDefault="00B05D75" w:rsidP="00B05D75">
            <w:pPr>
              <w:autoSpaceDE w:val="0"/>
              <w:autoSpaceDN w:val="0"/>
              <w:adjustRightInd w:val="0"/>
              <w:spacing w:line="240" w:lineRule="auto"/>
              <w:ind w:right="-108"/>
              <w:jc w:val="center"/>
              <w:rPr>
                <w:rFonts w:eastAsiaTheme="minorHAnsi" w:cstheme="minorBidi"/>
                <w:b/>
                <w:szCs w:val="28"/>
              </w:rPr>
            </w:pPr>
            <w:r w:rsidRPr="009D2FE6">
              <w:rPr>
                <w:rFonts w:eastAsiaTheme="minorHAnsi" w:cstheme="minorBidi"/>
                <w:b/>
                <w:szCs w:val="28"/>
              </w:rPr>
              <w:t>тис. грн.</w:t>
            </w:r>
          </w:p>
        </w:tc>
        <w:tc>
          <w:tcPr>
            <w:tcW w:w="1899" w:type="dxa"/>
            <w:vMerge/>
            <w:vAlign w:val="center"/>
          </w:tcPr>
          <w:p w:rsidR="00B05D75" w:rsidRPr="009D2FE6" w:rsidRDefault="00B05D75" w:rsidP="00B05D75">
            <w:pPr>
              <w:spacing w:line="240" w:lineRule="auto"/>
              <w:rPr>
                <w:rFonts w:eastAsiaTheme="minorHAnsi" w:cstheme="minorBidi"/>
                <w:b/>
                <w:szCs w:val="28"/>
              </w:rPr>
            </w:pPr>
          </w:p>
        </w:tc>
      </w:tr>
      <w:tr w:rsidR="009D2FE6" w:rsidRPr="009D2FE6" w:rsidTr="004F2038">
        <w:trPr>
          <w:cantSplit/>
          <w:trHeight w:val="367"/>
        </w:trPr>
        <w:tc>
          <w:tcPr>
            <w:tcW w:w="16018" w:type="dxa"/>
            <w:gridSpan w:val="8"/>
          </w:tcPr>
          <w:p w:rsidR="00B05D75" w:rsidRPr="009D2FE6" w:rsidRDefault="00B05D75" w:rsidP="00B05D75">
            <w:pPr>
              <w:autoSpaceDE w:val="0"/>
              <w:autoSpaceDN w:val="0"/>
              <w:adjustRightInd w:val="0"/>
              <w:spacing w:line="240" w:lineRule="auto"/>
              <w:jc w:val="center"/>
              <w:rPr>
                <w:rFonts w:eastAsiaTheme="minorHAnsi" w:cstheme="minorBidi"/>
                <w:b/>
                <w:szCs w:val="28"/>
              </w:rPr>
            </w:pPr>
            <w:r w:rsidRPr="009D2FE6">
              <w:rPr>
                <w:rFonts w:eastAsiaTheme="minorHAnsi" w:cstheme="minorBidi"/>
                <w:b/>
                <w:szCs w:val="28"/>
                <w:lang w:eastAsia="ru-RU"/>
              </w:rPr>
              <w:t>2026 рік</w:t>
            </w:r>
          </w:p>
        </w:tc>
      </w:tr>
      <w:tr w:rsidR="009D2FE6" w:rsidRPr="009D2FE6" w:rsidTr="004F2038">
        <w:trPr>
          <w:cantSplit/>
          <w:trHeight w:val="4198"/>
        </w:trPr>
        <w:tc>
          <w:tcPr>
            <w:tcW w:w="313" w:type="dxa"/>
          </w:tcPr>
          <w:p w:rsidR="00B05D75" w:rsidRPr="009D2FE6" w:rsidRDefault="00B05D75" w:rsidP="00B05D75">
            <w:pPr>
              <w:tabs>
                <w:tab w:val="left" w:pos="10915"/>
              </w:tabs>
              <w:autoSpaceDE w:val="0"/>
              <w:autoSpaceDN w:val="0"/>
              <w:adjustRightInd w:val="0"/>
              <w:spacing w:line="240" w:lineRule="auto"/>
              <w:rPr>
                <w:rFonts w:eastAsiaTheme="minorHAnsi" w:cstheme="minorBidi"/>
                <w:b/>
                <w:szCs w:val="28"/>
              </w:rPr>
            </w:pPr>
            <w:r w:rsidRPr="009D2FE6">
              <w:rPr>
                <w:rFonts w:eastAsiaTheme="minorHAnsi" w:cstheme="minorBidi"/>
                <w:b/>
                <w:szCs w:val="28"/>
              </w:rPr>
              <w:t>1</w:t>
            </w:r>
          </w:p>
        </w:tc>
        <w:tc>
          <w:tcPr>
            <w:tcW w:w="4082" w:type="dxa"/>
          </w:tcPr>
          <w:p w:rsidR="00B05D75" w:rsidRPr="009D2FE6" w:rsidRDefault="00B05D75" w:rsidP="00B05D75">
            <w:pPr>
              <w:tabs>
                <w:tab w:val="left" w:pos="10915"/>
              </w:tabs>
              <w:spacing w:line="240" w:lineRule="auto"/>
              <w:rPr>
                <w:rFonts w:eastAsiaTheme="minorHAnsi" w:cstheme="minorBidi"/>
                <w:b/>
                <w:szCs w:val="28"/>
                <w:lang w:eastAsia="en-US"/>
              </w:rPr>
            </w:pPr>
            <w:r w:rsidRPr="009D2FE6">
              <w:rPr>
                <w:rFonts w:eastAsiaTheme="minorHAnsi" w:cstheme="minorBidi"/>
                <w:b/>
                <w:szCs w:val="28"/>
                <w:lang w:eastAsia="en-US"/>
              </w:rPr>
              <w:t>Завдання 1</w:t>
            </w:r>
          </w:p>
          <w:p w:rsidR="00B05D75" w:rsidRPr="009D2FE6" w:rsidRDefault="00B05D75" w:rsidP="00B05D75">
            <w:pPr>
              <w:tabs>
                <w:tab w:val="left" w:pos="10915"/>
              </w:tabs>
              <w:spacing w:line="240" w:lineRule="auto"/>
              <w:rPr>
                <w:rFonts w:eastAsiaTheme="minorHAnsi" w:cstheme="minorBidi"/>
                <w:b/>
                <w:szCs w:val="28"/>
                <w:lang w:eastAsia="en-US"/>
              </w:rPr>
            </w:pPr>
          </w:p>
          <w:p w:rsidR="00B05D75" w:rsidRPr="009D2FE6" w:rsidRDefault="00B05D75" w:rsidP="00B05D75">
            <w:pPr>
              <w:tabs>
                <w:tab w:val="left" w:pos="10915"/>
              </w:tabs>
              <w:spacing w:line="240" w:lineRule="auto"/>
              <w:rPr>
                <w:rFonts w:eastAsiaTheme="minorHAnsi" w:cstheme="minorBidi"/>
                <w:b/>
                <w:szCs w:val="28"/>
              </w:rPr>
            </w:pPr>
          </w:p>
          <w:p w:rsidR="00B05D75" w:rsidRPr="009D2FE6" w:rsidRDefault="00B05D75" w:rsidP="00B05D75">
            <w:pPr>
              <w:tabs>
                <w:tab w:val="left" w:pos="10915"/>
              </w:tabs>
              <w:spacing w:line="240" w:lineRule="auto"/>
              <w:rPr>
                <w:rFonts w:eastAsiaTheme="minorHAnsi" w:cstheme="minorBidi"/>
                <w:szCs w:val="28"/>
              </w:rPr>
            </w:pPr>
            <w:r w:rsidRPr="009D2FE6">
              <w:rPr>
                <w:rFonts w:eastAsiaTheme="minorHAnsi" w:cstheme="minorBidi"/>
                <w:szCs w:val="28"/>
              </w:rPr>
              <w:t xml:space="preserve">Виготовлення землевпорядної  документації з метою продажу у власність/продажу права оренди на земельних торгах у формі аукціону </w:t>
            </w:r>
          </w:p>
        </w:tc>
        <w:tc>
          <w:tcPr>
            <w:tcW w:w="3657" w:type="dxa"/>
          </w:tcPr>
          <w:p w:rsidR="00B05D75" w:rsidRPr="009D2FE6" w:rsidRDefault="00B05D75" w:rsidP="00B05D75">
            <w:pPr>
              <w:tabs>
                <w:tab w:val="left" w:pos="10915"/>
              </w:tabs>
              <w:spacing w:line="240" w:lineRule="auto"/>
              <w:rPr>
                <w:rFonts w:eastAsiaTheme="minorHAnsi" w:cstheme="minorBidi"/>
                <w:szCs w:val="28"/>
                <w:lang w:eastAsia="en-US"/>
              </w:rPr>
            </w:pPr>
            <w:r w:rsidRPr="009D2FE6">
              <w:rPr>
                <w:rFonts w:eastAsiaTheme="minorHAnsi" w:cstheme="minorBidi"/>
                <w:b/>
                <w:szCs w:val="28"/>
                <w:lang w:eastAsia="en-US"/>
              </w:rPr>
              <w:t>Захід 1</w:t>
            </w:r>
            <w:r w:rsidRPr="009D2FE6">
              <w:rPr>
                <w:rFonts w:eastAsiaTheme="minorHAnsi" w:cstheme="minorBidi"/>
                <w:szCs w:val="28"/>
                <w:lang w:eastAsia="en-US"/>
              </w:rPr>
              <w:t xml:space="preserve"> </w:t>
            </w:r>
          </w:p>
          <w:p w:rsidR="00B05D75" w:rsidRPr="009D2FE6" w:rsidRDefault="00B05D75" w:rsidP="00B05D75">
            <w:pPr>
              <w:tabs>
                <w:tab w:val="left" w:pos="10915"/>
              </w:tabs>
              <w:spacing w:line="240" w:lineRule="auto"/>
              <w:rPr>
                <w:rFonts w:eastAsiaTheme="minorHAnsi" w:cstheme="minorBidi"/>
                <w:szCs w:val="28"/>
                <w:lang w:eastAsia="en-US"/>
              </w:rPr>
            </w:pPr>
          </w:p>
          <w:p w:rsidR="00B05D75" w:rsidRPr="009D2FE6" w:rsidRDefault="00B05D75" w:rsidP="00B05D75">
            <w:pPr>
              <w:tabs>
                <w:tab w:val="left" w:pos="10915"/>
              </w:tabs>
              <w:autoSpaceDE w:val="0"/>
              <w:autoSpaceDN w:val="0"/>
              <w:adjustRightInd w:val="0"/>
              <w:spacing w:line="240" w:lineRule="auto"/>
              <w:rPr>
                <w:rFonts w:eastAsiaTheme="minorHAnsi" w:cstheme="minorBidi"/>
                <w:b/>
                <w:szCs w:val="28"/>
              </w:rPr>
            </w:pPr>
            <w:r w:rsidRPr="009D2FE6">
              <w:rPr>
                <w:rFonts w:eastAsiaTheme="minorHAnsi" w:cstheme="minorBidi"/>
                <w:szCs w:val="28"/>
                <w:lang w:eastAsia="en-US"/>
              </w:rPr>
              <w:t>Виготовлення проектів землеустрою щодо відведення земельних ділянок.</w:t>
            </w:r>
          </w:p>
        </w:tc>
        <w:tc>
          <w:tcPr>
            <w:tcW w:w="2410" w:type="dxa"/>
          </w:tcPr>
          <w:p w:rsidR="00B05D75" w:rsidRPr="009D2FE6" w:rsidRDefault="00B05D75" w:rsidP="00B05D75">
            <w:pPr>
              <w:tabs>
                <w:tab w:val="left" w:pos="10915"/>
              </w:tabs>
              <w:spacing w:line="240" w:lineRule="auto"/>
              <w:rPr>
                <w:rFonts w:eastAsiaTheme="minorHAnsi" w:cstheme="minorBidi"/>
                <w:szCs w:val="28"/>
                <w:lang w:eastAsia="en-US"/>
              </w:rPr>
            </w:pPr>
            <w:r w:rsidRPr="009D2FE6">
              <w:rPr>
                <w:rFonts w:eastAsiaTheme="minorHAnsi" w:cstheme="minorBidi"/>
                <w:szCs w:val="28"/>
                <w:lang w:eastAsia="en-US"/>
              </w:rPr>
              <w:t xml:space="preserve">Затрат, тис грн   100,0 </w:t>
            </w:r>
          </w:p>
          <w:p w:rsidR="00B05D75" w:rsidRPr="009D2FE6" w:rsidRDefault="00B05D75" w:rsidP="00B05D75">
            <w:pPr>
              <w:tabs>
                <w:tab w:val="left" w:pos="10915"/>
              </w:tabs>
              <w:spacing w:line="240" w:lineRule="auto"/>
              <w:rPr>
                <w:rFonts w:eastAsiaTheme="minorHAnsi" w:cstheme="minorBidi"/>
                <w:szCs w:val="28"/>
                <w:lang w:eastAsia="en-US"/>
              </w:rPr>
            </w:pPr>
            <w:r w:rsidRPr="009D2FE6">
              <w:rPr>
                <w:rFonts w:eastAsiaTheme="minorHAnsi" w:cstheme="minorBidi"/>
                <w:szCs w:val="28"/>
                <w:lang w:eastAsia="en-US"/>
              </w:rPr>
              <w:t>Продукту – 10 шт.</w:t>
            </w:r>
          </w:p>
          <w:p w:rsidR="00B05D75" w:rsidRPr="009D2FE6" w:rsidRDefault="00B05D75" w:rsidP="00B05D75">
            <w:pPr>
              <w:tabs>
                <w:tab w:val="left" w:pos="10915"/>
              </w:tabs>
              <w:spacing w:line="240" w:lineRule="auto"/>
              <w:rPr>
                <w:rFonts w:eastAsiaTheme="minorHAnsi" w:cstheme="minorBidi"/>
                <w:szCs w:val="28"/>
                <w:lang w:eastAsia="en-US"/>
              </w:rPr>
            </w:pPr>
            <w:r w:rsidRPr="009D2FE6">
              <w:rPr>
                <w:rFonts w:eastAsiaTheme="minorHAnsi" w:cstheme="minorBidi"/>
                <w:szCs w:val="28"/>
                <w:lang w:eastAsia="en-US"/>
              </w:rPr>
              <w:t>Ефективності – 10,0 тис. грн.</w:t>
            </w:r>
          </w:p>
          <w:p w:rsidR="00B05D75" w:rsidRPr="009D2FE6" w:rsidRDefault="00B05D75" w:rsidP="00B05D75">
            <w:pPr>
              <w:tabs>
                <w:tab w:val="left" w:pos="10915"/>
              </w:tabs>
              <w:spacing w:line="240" w:lineRule="auto"/>
              <w:rPr>
                <w:rFonts w:eastAsiaTheme="minorHAnsi" w:cstheme="minorBidi"/>
                <w:szCs w:val="28"/>
                <w:lang w:eastAsia="en-US"/>
              </w:rPr>
            </w:pPr>
            <w:r w:rsidRPr="009D2FE6">
              <w:rPr>
                <w:rFonts w:eastAsiaTheme="minorHAnsi" w:cstheme="minorBidi"/>
                <w:szCs w:val="28"/>
                <w:lang w:eastAsia="en-US"/>
              </w:rPr>
              <w:t>Якості – 100% землевпорядна документація</w:t>
            </w:r>
          </w:p>
          <w:p w:rsidR="00B05D75" w:rsidRPr="009D2FE6" w:rsidRDefault="00B05D75" w:rsidP="00B05D75">
            <w:pPr>
              <w:tabs>
                <w:tab w:val="left" w:pos="10915"/>
              </w:tabs>
              <w:spacing w:line="240" w:lineRule="auto"/>
              <w:rPr>
                <w:rFonts w:eastAsiaTheme="minorHAnsi" w:cstheme="minorBidi"/>
                <w:szCs w:val="28"/>
                <w:lang w:eastAsia="en-US"/>
              </w:rPr>
            </w:pPr>
          </w:p>
          <w:p w:rsidR="00B05D75" w:rsidRPr="009D2FE6" w:rsidRDefault="00B05D75" w:rsidP="00B05D75">
            <w:pPr>
              <w:tabs>
                <w:tab w:val="left" w:pos="10915"/>
              </w:tabs>
              <w:spacing w:line="240" w:lineRule="auto"/>
              <w:rPr>
                <w:rFonts w:eastAsiaTheme="minorHAnsi" w:cstheme="minorBidi"/>
                <w:szCs w:val="28"/>
              </w:rPr>
            </w:pPr>
          </w:p>
        </w:tc>
        <w:tc>
          <w:tcPr>
            <w:tcW w:w="1276" w:type="dxa"/>
          </w:tcPr>
          <w:p w:rsidR="00B05D75" w:rsidRPr="009D2FE6" w:rsidRDefault="00B05D75" w:rsidP="00B05D75">
            <w:pPr>
              <w:tabs>
                <w:tab w:val="left" w:pos="10915"/>
              </w:tabs>
              <w:autoSpaceDE w:val="0"/>
              <w:autoSpaceDN w:val="0"/>
              <w:adjustRightInd w:val="0"/>
              <w:spacing w:line="240" w:lineRule="auto"/>
              <w:rPr>
                <w:rFonts w:eastAsiaTheme="minorHAnsi" w:cstheme="minorBidi"/>
                <w:szCs w:val="28"/>
              </w:rPr>
            </w:pPr>
            <w:r w:rsidRPr="009D2FE6">
              <w:rPr>
                <w:rFonts w:eastAsiaTheme="minorHAnsi" w:cstheme="minorBidi"/>
                <w:szCs w:val="28"/>
              </w:rPr>
              <w:t>Управління житлово  комунального господарства Новороздільської міської ради</w:t>
            </w:r>
          </w:p>
        </w:tc>
        <w:tc>
          <w:tcPr>
            <w:tcW w:w="1276" w:type="dxa"/>
          </w:tcPr>
          <w:p w:rsidR="00B05D75" w:rsidRPr="009D2FE6" w:rsidRDefault="00B05D75" w:rsidP="00B05D75">
            <w:pPr>
              <w:tabs>
                <w:tab w:val="left" w:pos="10915"/>
              </w:tabs>
              <w:autoSpaceDE w:val="0"/>
              <w:autoSpaceDN w:val="0"/>
              <w:adjustRightInd w:val="0"/>
              <w:spacing w:line="240" w:lineRule="auto"/>
              <w:rPr>
                <w:rFonts w:eastAsiaTheme="minorHAnsi" w:cstheme="minorBidi"/>
                <w:szCs w:val="28"/>
              </w:rPr>
            </w:pPr>
            <w:r w:rsidRPr="009D2FE6">
              <w:rPr>
                <w:rFonts w:eastAsiaTheme="minorHAnsi" w:cstheme="minorBidi"/>
                <w:szCs w:val="28"/>
              </w:rPr>
              <w:t>Міський бюджет,</w:t>
            </w:r>
          </w:p>
          <w:p w:rsidR="00B05D75" w:rsidRPr="009D2FE6" w:rsidRDefault="00B05D75" w:rsidP="00B05D75">
            <w:pPr>
              <w:tabs>
                <w:tab w:val="left" w:pos="10915"/>
              </w:tabs>
              <w:autoSpaceDE w:val="0"/>
              <w:autoSpaceDN w:val="0"/>
              <w:adjustRightInd w:val="0"/>
              <w:spacing w:line="240" w:lineRule="auto"/>
              <w:rPr>
                <w:rFonts w:eastAsiaTheme="minorHAnsi" w:cstheme="minorBidi"/>
                <w:szCs w:val="28"/>
              </w:rPr>
            </w:pPr>
            <w:r w:rsidRPr="009D2FE6">
              <w:rPr>
                <w:rFonts w:eastAsiaTheme="minorHAnsi" w:cstheme="minorBidi"/>
                <w:szCs w:val="28"/>
              </w:rPr>
              <w:t>Інші джерела</w:t>
            </w:r>
          </w:p>
        </w:tc>
        <w:tc>
          <w:tcPr>
            <w:tcW w:w="1105" w:type="dxa"/>
          </w:tcPr>
          <w:p w:rsidR="00B05D75" w:rsidRPr="009D2FE6" w:rsidRDefault="00B05D75" w:rsidP="00B05D75">
            <w:pPr>
              <w:tabs>
                <w:tab w:val="left" w:pos="10915"/>
              </w:tabs>
              <w:autoSpaceDE w:val="0"/>
              <w:autoSpaceDN w:val="0"/>
              <w:adjustRightInd w:val="0"/>
              <w:spacing w:line="240" w:lineRule="auto"/>
              <w:rPr>
                <w:rFonts w:eastAsiaTheme="minorHAnsi" w:cstheme="minorBidi"/>
                <w:b/>
                <w:szCs w:val="28"/>
              </w:rPr>
            </w:pPr>
            <w:r w:rsidRPr="009D2FE6">
              <w:rPr>
                <w:rFonts w:eastAsiaTheme="minorHAnsi" w:cstheme="minorBidi"/>
                <w:b/>
                <w:szCs w:val="28"/>
              </w:rPr>
              <w:t>100,0</w:t>
            </w:r>
          </w:p>
        </w:tc>
        <w:tc>
          <w:tcPr>
            <w:tcW w:w="1899" w:type="dxa"/>
          </w:tcPr>
          <w:p w:rsidR="00B05D75" w:rsidRPr="009D2FE6" w:rsidRDefault="00B05D75" w:rsidP="00B05D75">
            <w:pPr>
              <w:tabs>
                <w:tab w:val="left" w:pos="10915"/>
              </w:tabs>
              <w:autoSpaceDE w:val="0"/>
              <w:autoSpaceDN w:val="0"/>
              <w:adjustRightInd w:val="0"/>
              <w:spacing w:line="240" w:lineRule="auto"/>
              <w:rPr>
                <w:rFonts w:eastAsiaTheme="minorHAnsi" w:cstheme="minorBidi"/>
                <w:szCs w:val="28"/>
              </w:rPr>
            </w:pPr>
            <w:r w:rsidRPr="009D2FE6">
              <w:rPr>
                <w:rFonts w:eastAsiaTheme="minorHAnsi" w:cstheme="minorBidi"/>
                <w:szCs w:val="28"/>
              </w:rPr>
              <w:t>Надходження додаткових коштів в міський бюджет</w:t>
            </w:r>
          </w:p>
        </w:tc>
      </w:tr>
      <w:tr w:rsidR="009D2FE6" w:rsidRPr="009D2FE6" w:rsidTr="004F2038">
        <w:trPr>
          <w:cantSplit/>
          <w:trHeight w:val="342"/>
        </w:trPr>
        <w:tc>
          <w:tcPr>
            <w:tcW w:w="313"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lastRenderedPageBreak/>
              <w:t>2</w:t>
            </w:r>
          </w:p>
        </w:tc>
        <w:tc>
          <w:tcPr>
            <w:tcW w:w="4082"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Завдання 2</w:t>
            </w:r>
          </w:p>
          <w:p w:rsidR="00B05D75" w:rsidRPr="009D2FE6" w:rsidRDefault="00B05D75" w:rsidP="00B05D75">
            <w:pPr>
              <w:autoSpaceDE w:val="0"/>
              <w:autoSpaceDN w:val="0"/>
              <w:adjustRightInd w:val="0"/>
              <w:spacing w:line="240" w:lineRule="auto"/>
              <w:rPr>
                <w:rFonts w:eastAsiaTheme="minorHAnsi" w:cstheme="minorBidi"/>
                <w:b/>
                <w:szCs w:val="28"/>
              </w:rPr>
            </w:pPr>
          </w:p>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Виготовлення землевпорядної документації</w:t>
            </w:r>
          </w:p>
          <w:p w:rsidR="00B05D75" w:rsidRPr="009D2FE6" w:rsidRDefault="00B05D75" w:rsidP="00B05D75">
            <w:pPr>
              <w:autoSpaceDE w:val="0"/>
              <w:autoSpaceDN w:val="0"/>
              <w:adjustRightInd w:val="0"/>
              <w:spacing w:line="240" w:lineRule="auto"/>
              <w:rPr>
                <w:rFonts w:eastAsiaTheme="minorHAnsi" w:cstheme="minorBidi"/>
                <w:szCs w:val="28"/>
              </w:rPr>
            </w:pPr>
          </w:p>
        </w:tc>
        <w:tc>
          <w:tcPr>
            <w:tcW w:w="3657"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Захід 1</w:t>
            </w:r>
          </w:p>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Замовлення землевпорядної документації.</w:t>
            </w:r>
          </w:p>
          <w:p w:rsidR="00B05D75" w:rsidRPr="009D2FE6" w:rsidRDefault="00B05D75" w:rsidP="00B05D75">
            <w:pPr>
              <w:autoSpaceDN w:val="0"/>
              <w:spacing w:line="240" w:lineRule="auto"/>
              <w:rPr>
                <w:rFonts w:eastAsiaTheme="minorHAnsi" w:cstheme="minorBidi"/>
                <w:b/>
                <w:szCs w:val="28"/>
              </w:rPr>
            </w:pPr>
          </w:p>
        </w:tc>
        <w:tc>
          <w:tcPr>
            <w:tcW w:w="2410" w:type="dxa"/>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Затрат, тис грн   100,0</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Продукту – 10 шт.</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Ефективності – 100,00 тис. грн/шт</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Якості – 100% землевпорядна документація</w:t>
            </w:r>
          </w:p>
          <w:p w:rsidR="00B05D75" w:rsidRPr="009D2FE6" w:rsidRDefault="00B05D75" w:rsidP="00B05D75">
            <w:pPr>
              <w:autoSpaceDE w:val="0"/>
              <w:autoSpaceDN w:val="0"/>
              <w:adjustRightInd w:val="0"/>
              <w:spacing w:line="240" w:lineRule="auto"/>
              <w:rPr>
                <w:rFonts w:eastAsiaTheme="minorHAnsi" w:cstheme="minorBidi"/>
                <w:szCs w:val="28"/>
              </w:rPr>
            </w:pPr>
          </w:p>
        </w:tc>
        <w:tc>
          <w:tcPr>
            <w:tcW w:w="1276" w:type="dxa"/>
          </w:tcPr>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Управління житлово-комунального господарства Новороздільської міської ради</w:t>
            </w:r>
          </w:p>
        </w:tc>
        <w:tc>
          <w:tcPr>
            <w:tcW w:w="1276" w:type="dxa"/>
          </w:tcPr>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Міський бюджет</w:t>
            </w:r>
          </w:p>
        </w:tc>
        <w:tc>
          <w:tcPr>
            <w:tcW w:w="1105"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100,0</w:t>
            </w:r>
          </w:p>
        </w:tc>
        <w:tc>
          <w:tcPr>
            <w:tcW w:w="1899" w:type="dxa"/>
          </w:tcPr>
          <w:p w:rsidR="00B05D75" w:rsidRPr="009D2FE6" w:rsidRDefault="00B05D75" w:rsidP="00B05D75">
            <w:pPr>
              <w:spacing w:line="240" w:lineRule="auto"/>
              <w:rPr>
                <w:rFonts w:eastAsiaTheme="minorHAnsi" w:cstheme="minorBidi"/>
                <w:szCs w:val="28"/>
              </w:rPr>
            </w:pPr>
            <w:r w:rsidRPr="009D2FE6">
              <w:rPr>
                <w:rFonts w:eastAsiaTheme="minorHAnsi" w:cstheme="minorBidi"/>
                <w:szCs w:val="28"/>
              </w:rPr>
              <w:t>Ефективне використання земельних ресурсів, збільшення грошових надходжень до бюджету.</w:t>
            </w:r>
          </w:p>
          <w:p w:rsidR="00B05D75" w:rsidRPr="009D2FE6" w:rsidRDefault="00B05D75" w:rsidP="00B05D75">
            <w:pPr>
              <w:spacing w:line="240" w:lineRule="auto"/>
              <w:rPr>
                <w:rFonts w:eastAsiaTheme="minorHAnsi" w:cstheme="minorBidi"/>
                <w:szCs w:val="28"/>
              </w:rPr>
            </w:pPr>
          </w:p>
        </w:tc>
      </w:tr>
      <w:tr w:rsidR="009D2FE6" w:rsidRPr="009D2FE6" w:rsidTr="004F2038">
        <w:trPr>
          <w:cantSplit/>
          <w:trHeight w:val="342"/>
        </w:trPr>
        <w:tc>
          <w:tcPr>
            <w:tcW w:w="313"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3</w:t>
            </w:r>
          </w:p>
        </w:tc>
        <w:tc>
          <w:tcPr>
            <w:tcW w:w="4082"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Завдання 3</w:t>
            </w:r>
          </w:p>
          <w:p w:rsidR="00B05D75" w:rsidRPr="009D2FE6" w:rsidRDefault="00B05D75" w:rsidP="00B05D75">
            <w:pPr>
              <w:autoSpaceDE w:val="0"/>
              <w:autoSpaceDN w:val="0"/>
              <w:adjustRightInd w:val="0"/>
              <w:spacing w:line="240" w:lineRule="auto"/>
              <w:rPr>
                <w:rFonts w:eastAsiaTheme="minorHAnsi" w:cstheme="minorBidi"/>
                <w:b/>
                <w:szCs w:val="28"/>
              </w:rPr>
            </w:pPr>
          </w:p>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szCs w:val="28"/>
              </w:rPr>
              <w:t>Розроблення проекту землеустрою щодо встановлення меж території Новороздільської територіальної громади</w:t>
            </w:r>
          </w:p>
        </w:tc>
        <w:tc>
          <w:tcPr>
            <w:tcW w:w="3657"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Захід 1</w:t>
            </w:r>
          </w:p>
          <w:p w:rsidR="00B05D75" w:rsidRPr="009D2FE6" w:rsidRDefault="00B05D75" w:rsidP="00B05D75">
            <w:pPr>
              <w:autoSpaceDE w:val="0"/>
              <w:autoSpaceDN w:val="0"/>
              <w:adjustRightInd w:val="0"/>
              <w:spacing w:line="240" w:lineRule="auto"/>
              <w:rPr>
                <w:rFonts w:eastAsiaTheme="minorHAnsi" w:cstheme="minorBidi"/>
                <w:b/>
                <w:szCs w:val="28"/>
              </w:rPr>
            </w:pPr>
          </w:p>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szCs w:val="28"/>
              </w:rPr>
              <w:t xml:space="preserve">Виготовлення обмінного файлу в форматі </w:t>
            </w:r>
            <w:r w:rsidRPr="009D2FE6">
              <w:rPr>
                <w:rFonts w:eastAsiaTheme="minorHAnsi" w:cstheme="minorBidi"/>
                <w:szCs w:val="28"/>
                <w:lang w:val="en-US"/>
              </w:rPr>
              <w:t>XML</w:t>
            </w:r>
            <w:r w:rsidRPr="009D2FE6">
              <w:rPr>
                <w:rFonts w:eastAsiaTheme="minorHAnsi" w:cstheme="minorBidi"/>
                <w:szCs w:val="28"/>
                <w:lang w:val="ru-RU"/>
              </w:rPr>
              <w:t xml:space="preserve"> </w:t>
            </w:r>
            <w:r w:rsidRPr="009D2FE6">
              <w:rPr>
                <w:rFonts w:eastAsiaTheme="minorHAnsi" w:cstheme="minorBidi"/>
                <w:szCs w:val="28"/>
              </w:rPr>
              <w:t>для внесення відомостей до Державного земельного кадастру</w:t>
            </w:r>
          </w:p>
        </w:tc>
        <w:tc>
          <w:tcPr>
            <w:tcW w:w="2410" w:type="dxa"/>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Затрат, тис грн   99,0</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Продукту – 1 шт.</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Ефективності – 99,00 тис. грн/шт</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Якості – 100% землевпорядна документація</w:t>
            </w:r>
          </w:p>
          <w:p w:rsidR="00B05D75" w:rsidRPr="009D2FE6" w:rsidRDefault="00B05D75" w:rsidP="00B05D75">
            <w:pPr>
              <w:spacing w:line="240" w:lineRule="auto"/>
              <w:rPr>
                <w:rFonts w:eastAsiaTheme="minorHAnsi" w:cstheme="minorBidi"/>
                <w:szCs w:val="28"/>
                <w:lang w:eastAsia="en-US"/>
              </w:rPr>
            </w:pPr>
          </w:p>
        </w:tc>
        <w:tc>
          <w:tcPr>
            <w:tcW w:w="1276" w:type="dxa"/>
          </w:tcPr>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Управління житлово-комунального господарства Новороздільської міської ради</w:t>
            </w:r>
          </w:p>
        </w:tc>
        <w:tc>
          <w:tcPr>
            <w:tcW w:w="1276" w:type="dxa"/>
          </w:tcPr>
          <w:p w:rsidR="00B05D75" w:rsidRPr="009D2FE6" w:rsidRDefault="00B05D75" w:rsidP="00B05D75">
            <w:pPr>
              <w:autoSpaceDE w:val="0"/>
              <w:autoSpaceDN w:val="0"/>
              <w:adjustRightInd w:val="0"/>
              <w:spacing w:line="240" w:lineRule="auto"/>
              <w:rPr>
                <w:rFonts w:eastAsiaTheme="minorHAnsi" w:cstheme="minorBidi"/>
                <w:sz w:val="26"/>
                <w:szCs w:val="26"/>
              </w:rPr>
            </w:pPr>
            <w:r w:rsidRPr="009D2FE6">
              <w:rPr>
                <w:rFonts w:eastAsiaTheme="minorHAnsi" w:cstheme="minorBidi"/>
                <w:szCs w:val="28"/>
              </w:rPr>
              <w:t>Міський бюджет</w:t>
            </w:r>
          </w:p>
        </w:tc>
        <w:tc>
          <w:tcPr>
            <w:tcW w:w="1105" w:type="dxa"/>
          </w:tcPr>
          <w:p w:rsidR="00B05D75" w:rsidRPr="009D2FE6" w:rsidRDefault="00B05D75" w:rsidP="00B05D75">
            <w:pPr>
              <w:autoSpaceDE w:val="0"/>
              <w:autoSpaceDN w:val="0"/>
              <w:adjustRightInd w:val="0"/>
              <w:spacing w:line="240" w:lineRule="auto"/>
              <w:rPr>
                <w:rFonts w:eastAsiaTheme="minorHAnsi" w:cstheme="minorBidi"/>
                <w:b/>
                <w:sz w:val="26"/>
                <w:szCs w:val="26"/>
              </w:rPr>
            </w:pPr>
            <w:r w:rsidRPr="009D2FE6">
              <w:rPr>
                <w:rFonts w:eastAsiaTheme="minorHAnsi" w:cstheme="minorBidi"/>
                <w:b/>
                <w:sz w:val="26"/>
                <w:szCs w:val="26"/>
              </w:rPr>
              <w:t>99,0</w:t>
            </w:r>
          </w:p>
        </w:tc>
        <w:tc>
          <w:tcPr>
            <w:tcW w:w="1899" w:type="dxa"/>
          </w:tcPr>
          <w:p w:rsidR="00B05D75" w:rsidRPr="009D2FE6" w:rsidRDefault="00B05D75" w:rsidP="00B05D75">
            <w:pPr>
              <w:spacing w:line="240" w:lineRule="auto"/>
              <w:rPr>
                <w:rFonts w:eastAsiaTheme="minorHAnsi" w:cstheme="minorBidi"/>
                <w:szCs w:val="28"/>
              </w:rPr>
            </w:pPr>
            <w:r w:rsidRPr="009D2FE6">
              <w:rPr>
                <w:rFonts w:eastAsiaTheme="minorHAnsi" w:cstheme="minorBidi"/>
                <w:szCs w:val="28"/>
              </w:rPr>
              <w:t>Ефективне використання земельних ресурсів, збільшення грошових надходжень до бюджету.</w:t>
            </w:r>
          </w:p>
          <w:p w:rsidR="00B05D75" w:rsidRPr="009D2FE6" w:rsidRDefault="00B05D75" w:rsidP="00B05D75">
            <w:pPr>
              <w:spacing w:line="240" w:lineRule="auto"/>
              <w:rPr>
                <w:rFonts w:eastAsiaTheme="minorHAnsi" w:cstheme="minorBidi"/>
                <w:szCs w:val="28"/>
              </w:rPr>
            </w:pPr>
          </w:p>
        </w:tc>
      </w:tr>
      <w:tr w:rsidR="009D2FE6" w:rsidRPr="009D2FE6" w:rsidTr="004F2038">
        <w:trPr>
          <w:cantSplit/>
          <w:trHeight w:val="342"/>
        </w:trPr>
        <w:tc>
          <w:tcPr>
            <w:tcW w:w="313"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lastRenderedPageBreak/>
              <w:t>4</w:t>
            </w:r>
          </w:p>
        </w:tc>
        <w:tc>
          <w:tcPr>
            <w:tcW w:w="4082"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Завдання 4</w:t>
            </w:r>
          </w:p>
          <w:p w:rsidR="00B05D75" w:rsidRPr="009D2FE6" w:rsidRDefault="00B05D75" w:rsidP="00B05D75">
            <w:pPr>
              <w:autoSpaceDE w:val="0"/>
              <w:autoSpaceDN w:val="0"/>
              <w:adjustRightInd w:val="0"/>
              <w:spacing w:line="240" w:lineRule="auto"/>
              <w:rPr>
                <w:rFonts w:eastAsiaTheme="minorHAnsi"/>
                <w:sz w:val="26"/>
                <w:szCs w:val="26"/>
              </w:rPr>
            </w:pPr>
            <w:r w:rsidRPr="009D2FE6">
              <w:rPr>
                <w:rFonts w:eastAsiaTheme="minorHAnsi"/>
                <w:sz w:val="26"/>
                <w:szCs w:val="26"/>
              </w:rPr>
              <w:t xml:space="preserve">Продаж земельної ділянки </w:t>
            </w:r>
          </w:p>
          <w:p w:rsidR="00B05D75" w:rsidRPr="009D2FE6" w:rsidRDefault="00B05D75" w:rsidP="00B05D75">
            <w:pPr>
              <w:autoSpaceDE w:val="0"/>
              <w:autoSpaceDN w:val="0"/>
              <w:adjustRightInd w:val="0"/>
              <w:spacing w:line="240" w:lineRule="auto"/>
              <w:rPr>
                <w:rFonts w:eastAsiaTheme="minorHAnsi"/>
                <w:sz w:val="26"/>
                <w:szCs w:val="26"/>
              </w:rPr>
            </w:pPr>
            <w:r w:rsidRPr="009D2FE6">
              <w:rPr>
                <w:rFonts w:eastAsiaTheme="minorHAnsi"/>
                <w:sz w:val="26"/>
                <w:szCs w:val="26"/>
              </w:rPr>
              <w:t>для обслуговування власного нерухомого майна:</w:t>
            </w:r>
          </w:p>
          <w:p w:rsidR="00B05D75" w:rsidRPr="009D2FE6" w:rsidRDefault="00B05D75" w:rsidP="00B05D75">
            <w:pPr>
              <w:autoSpaceDE w:val="0"/>
              <w:autoSpaceDN w:val="0"/>
              <w:adjustRightInd w:val="0"/>
              <w:spacing w:line="240" w:lineRule="auto"/>
              <w:rPr>
                <w:rFonts w:eastAsiaTheme="minorHAnsi"/>
                <w:sz w:val="26"/>
                <w:szCs w:val="26"/>
              </w:rPr>
            </w:pPr>
          </w:p>
          <w:p w:rsidR="00B05D75" w:rsidRPr="009D2FE6" w:rsidRDefault="00B05D75" w:rsidP="00B05D75">
            <w:pPr>
              <w:autoSpaceDE w:val="0"/>
              <w:autoSpaceDN w:val="0"/>
              <w:adjustRightInd w:val="0"/>
              <w:spacing w:line="240" w:lineRule="auto"/>
              <w:rPr>
                <w:rFonts w:eastAsiaTheme="minorHAnsi"/>
                <w:sz w:val="26"/>
                <w:szCs w:val="26"/>
              </w:rPr>
            </w:pPr>
            <w:r w:rsidRPr="009D2FE6">
              <w:rPr>
                <w:rFonts w:eastAsiaTheme="minorHAnsi"/>
                <w:sz w:val="26"/>
                <w:szCs w:val="26"/>
              </w:rPr>
              <w:t>4.1 земельна ділянка площею 0,1200 га, м. Новий Розділ, вул.. Ходорівська, (вл. , ТзОВ «Найс Логістик» Яремко Я.Я.)</w:t>
            </w:r>
          </w:p>
          <w:p w:rsidR="00B05D75" w:rsidRPr="009D2FE6" w:rsidRDefault="00B05D75" w:rsidP="00B05D75">
            <w:pPr>
              <w:autoSpaceDE w:val="0"/>
              <w:autoSpaceDN w:val="0"/>
              <w:adjustRightInd w:val="0"/>
              <w:spacing w:line="240" w:lineRule="auto"/>
              <w:rPr>
                <w:rFonts w:eastAsiaTheme="minorHAnsi" w:cstheme="minorBidi"/>
                <w:b/>
                <w:szCs w:val="28"/>
              </w:rPr>
            </w:pPr>
          </w:p>
        </w:tc>
        <w:tc>
          <w:tcPr>
            <w:tcW w:w="3657"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Захід 1</w:t>
            </w:r>
          </w:p>
          <w:p w:rsidR="00B05D75" w:rsidRPr="009D2FE6" w:rsidRDefault="00B05D75" w:rsidP="00B05D75">
            <w:pPr>
              <w:autoSpaceDE w:val="0"/>
              <w:autoSpaceDN w:val="0"/>
              <w:adjustRightInd w:val="0"/>
              <w:spacing w:line="240" w:lineRule="auto"/>
              <w:rPr>
                <w:rFonts w:eastAsiaTheme="minorHAnsi"/>
                <w:sz w:val="26"/>
                <w:szCs w:val="26"/>
              </w:rPr>
            </w:pPr>
            <w:r w:rsidRPr="009D2FE6">
              <w:rPr>
                <w:rFonts w:eastAsiaTheme="minorHAnsi"/>
                <w:sz w:val="26"/>
                <w:szCs w:val="26"/>
              </w:rPr>
              <w:t>Проведення експертної грошової оцінки земельної ділянки</w:t>
            </w:r>
          </w:p>
          <w:p w:rsidR="00B05D75" w:rsidRPr="009D2FE6" w:rsidRDefault="00B05D75" w:rsidP="00B05D75">
            <w:pPr>
              <w:autoSpaceDE w:val="0"/>
              <w:autoSpaceDN w:val="0"/>
              <w:adjustRightInd w:val="0"/>
              <w:spacing w:line="240" w:lineRule="auto"/>
              <w:rPr>
                <w:rFonts w:eastAsiaTheme="minorHAnsi" w:cstheme="minorBidi"/>
                <w:b/>
                <w:szCs w:val="28"/>
              </w:rPr>
            </w:pPr>
          </w:p>
        </w:tc>
        <w:tc>
          <w:tcPr>
            <w:tcW w:w="2410" w:type="dxa"/>
          </w:tcPr>
          <w:p w:rsidR="00B05D75" w:rsidRPr="009D2FE6" w:rsidRDefault="00B05D75" w:rsidP="00B05D75">
            <w:pPr>
              <w:spacing w:line="240" w:lineRule="auto"/>
              <w:rPr>
                <w:rFonts w:eastAsiaTheme="minorHAnsi"/>
                <w:sz w:val="26"/>
                <w:szCs w:val="26"/>
                <w:lang w:eastAsia="en-US"/>
              </w:rPr>
            </w:pPr>
            <w:r w:rsidRPr="009D2FE6">
              <w:rPr>
                <w:rFonts w:eastAsiaTheme="minorHAnsi"/>
                <w:sz w:val="26"/>
                <w:szCs w:val="26"/>
                <w:lang w:eastAsia="en-US"/>
              </w:rPr>
              <w:t>Затрат, тис грн   40</w:t>
            </w:r>
          </w:p>
          <w:p w:rsidR="00B05D75" w:rsidRPr="009D2FE6" w:rsidRDefault="00B05D75" w:rsidP="00B05D75">
            <w:pPr>
              <w:spacing w:line="240" w:lineRule="auto"/>
              <w:rPr>
                <w:rFonts w:eastAsiaTheme="minorHAnsi"/>
                <w:sz w:val="26"/>
                <w:szCs w:val="26"/>
                <w:lang w:eastAsia="en-US"/>
              </w:rPr>
            </w:pPr>
            <w:r w:rsidRPr="009D2FE6">
              <w:rPr>
                <w:rFonts w:eastAsiaTheme="minorHAnsi"/>
                <w:sz w:val="26"/>
                <w:szCs w:val="26"/>
                <w:lang w:eastAsia="en-US"/>
              </w:rPr>
              <w:t>Продукту – 1 шт.</w:t>
            </w:r>
          </w:p>
          <w:p w:rsidR="00B05D75" w:rsidRPr="009D2FE6" w:rsidRDefault="00B05D75" w:rsidP="00B05D75">
            <w:pPr>
              <w:spacing w:line="240" w:lineRule="auto"/>
              <w:rPr>
                <w:rFonts w:eastAsiaTheme="minorHAnsi"/>
                <w:sz w:val="26"/>
                <w:szCs w:val="26"/>
                <w:lang w:eastAsia="en-US"/>
              </w:rPr>
            </w:pPr>
            <w:r w:rsidRPr="009D2FE6">
              <w:rPr>
                <w:rFonts w:eastAsiaTheme="minorHAnsi"/>
                <w:sz w:val="26"/>
                <w:szCs w:val="26"/>
                <w:lang w:eastAsia="en-US"/>
              </w:rPr>
              <w:t>Ефективності – 40 тис. грн/шт</w:t>
            </w:r>
          </w:p>
          <w:p w:rsidR="00B05D75" w:rsidRPr="009D2FE6" w:rsidRDefault="00B05D75" w:rsidP="00B05D75">
            <w:pPr>
              <w:spacing w:line="240" w:lineRule="auto"/>
              <w:rPr>
                <w:rFonts w:eastAsiaTheme="minorHAnsi"/>
                <w:sz w:val="26"/>
                <w:szCs w:val="26"/>
                <w:lang w:eastAsia="en-US"/>
              </w:rPr>
            </w:pPr>
            <w:r w:rsidRPr="009D2FE6">
              <w:rPr>
                <w:rFonts w:eastAsiaTheme="minorHAnsi"/>
                <w:sz w:val="26"/>
                <w:szCs w:val="26"/>
                <w:lang w:eastAsia="en-US"/>
              </w:rPr>
              <w:t>Якості – 100% експертна грошова оцінка земельної ділянки</w:t>
            </w:r>
          </w:p>
          <w:p w:rsidR="00B05D75" w:rsidRPr="009D2FE6" w:rsidRDefault="00B05D75" w:rsidP="00B05D75">
            <w:pPr>
              <w:spacing w:line="240" w:lineRule="auto"/>
              <w:rPr>
                <w:rFonts w:eastAsiaTheme="minorHAnsi" w:cstheme="minorBidi"/>
                <w:szCs w:val="28"/>
                <w:lang w:eastAsia="en-US"/>
              </w:rPr>
            </w:pPr>
          </w:p>
        </w:tc>
        <w:tc>
          <w:tcPr>
            <w:tcW w:w="1276" w:type="dxa"/>
          </w:tcPr>
          <w:p w:rsidR="00B05D75" w:rsidRPr="009D2FE6" w:rsidRDefault="00B05D75" w:rsidP="00B05D75">
            <w:pPr>
              <w:autoSpaceDE w:val="0"/>
              <w:autoSpaceDN w:val="0"/>
              <w:adjustRightInd w:val="0"/>
              <w:spacing w:line="240" w:lineRule="auto"/>
              <w:rPr>
                <w:rFonts w:eastAsiaTheme="minorHAnsi"/>
                <w:sz w:val="26"/>
                <w:szCs w:val="26"/>
              </w:rPr>
            </w:pPr>
            <w:r w:rsidRPr="009D2FE6">
              <w:rPr>
                <w:rFonts w:eastAsiaTheme="minorHAnsi"/>
                <w:sz w:val="26"/>
                <w:szCs w:val="26"/>
              </w:rPr>
              <w:t>Управління житлово-комунального господарства Новороздільської міської ради</w:t>
            </w:r>
          </w:p>
          <w:p w:rsidR="00B05D75" w:rsidRPr="009D2FE6" w:rsidRDefault="00B05D75" w:rsidP="00B05D75">
            <w:pPr>
              <w:autoSpaceDE w:val="0"/>
              <w:autoSpaceDN w:val="0"/>
              <w:adjustRightInd w:val="0"/>
              <w:spacing w:line="240" w:lineRule="auto"/>
              <w:rPr>
                <w:rFonts w:eastAsiaTheme="minorHAnsi" w:cstheme="minorBidi"/>
                <w:szCs w:val="28"/>
              </w:rPr>
            </w:pPr>
          </w:p>
        </w:tc>
        <w:tc>
          <w:tcPr>
            <w:tcW w:w="1276" w:type="dxa"/>
          </w:tcPr>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sz w:val="26"/>
                <w:szCs w:val="26"/>
              </w:rPr>
              <w:t>Міський бюджет, спец. фонд</w:t>
            </w:r>
          </w:p>
        </w:tc>
        <w:tc>
          <w:tcPr>
            <w:tcW w:w="1105" w:type="dxa"/>
          </w:tcPr>
          <w:p w:rsidR="00B05D75" w:rsidRPr="009D2FE6" w:rsidRDefault="00B05D75" w:rsidP="00B05D75">
            <w:pPr>
              <w:autoSpaceDE w:val="0"/>
              <w:autoSpaceDN w:val="0"/>
              <w:adjustRightInd w:val="0"/>
              <w:spacing w:line="240" w:lineRule="auto"/>
              <w:rPr>
                <w:rFonts w:eastAsiaTheme="minorHAnsi" w:cstheme="minorBidi"/>
                <w:b/>
                <w:sz w:val="26"/>
                <w:szCs w:val="26"/>
              </w:rPr>
            </w:pPr>
            <w:r w:rsidRPr="009D2FE6">
              <w:rPr>
                <w:rFonts w:eastAsiaTheme="minorHAnsi" w:cstheme="minorBidi"/>
                <w:b/>
                <w:sz w:val="26"/>
                <w:szCs w:val="26"/>
              </w:rPr>
              <w:t>40,0</w:t>
            </w:r>
          </w:p>
        </w:tc>
        <w:tc>
          <w:tcPr>
            <w:tcW w:w="1899" w:type="dxa"/>
          </w:tcPr>
          <w:p w:rsidR="00B05D75" w:rsidRPr="009D2FE6" w:rsidRDefault="00B05D75" w:rsidP="00B05D75">
            <w:pPr>
              <w:spacing w:line="240" w:lineRule="auto"/>
              <w:rPr>
                <w:rFonts w:eastAsiaTheme="minorHAnsi"/>
                <w:sz w:val="26"/>
                <w:szCs w:val="26"/>
              </w:rPr>
            </w:pPr>
            <w:r w:rsidRPr="009D2FE6">
              <w:rPr>
                <w:rFonts w:eastAsiaTheme="minorHAnsi"/>
                <w:sz w:val="26"/>
                <w:szCs w:val="26"/>
              </w:rPr>
              <w:t>Надходження до спеціального фонду міського бюджету</w:t>
            </w:r>
          </w:p>
          <w:p w:rsidR="00B05D75" w:rsidRPr="009D2FE6" w:rsidRDefault="00B05D75" w:rsidP="00B05D75">
            <w:pPr>
              <w:spacing w:line="240" w:lineRule="auto"/>
              <w:rPr>
                <w:rFonts w:eastAsiaTheme="minorHAnsi" w:cstheme="minorBidi"/>
                <w:szCs w:val="28"/>
              </w:rPr>
            </w:pPr>
          </w:p>
        </w:tc>
      </w:tr>
      <w:tr w:rsidR="009D2FE6" w:rsidRPr="009D2FE6" w:rsidTr="004F2038">
        <w:trPr>
          <w:cantSplit/>
          <w:trHeight w:val="342"/>
        </w:trPr>
        <w:tc>
          <w:tcPr>
            <w:tcW w:w="313"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5</w:t>
            </w:r>
          </w:p>
        </w:tc>
        <w:tc>
          <w:tcPr>
            <w:tcW w:w="4082"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Завдання 5</w:t>
            </w:r>
          </w:p>
          <w:p w:rsidR="00B05D75" w:rsidRPr="009D2FE6" w:rsidRDefault="00B05D75" w:rsidP="00B05D75">
            <w:pPr>
              <w:autoSpaceDE w:val="0"/>
              <w:autoSpaceDN w:val="0"/>
              <w:adjustRightInd w:val="0"/>
              <w:spacing w:line="240" w:lineRule="auto"/>
              <w:rPr>
                <w:rFonts w:eastAsiaTheme="minorHAnsi"/>
                <w:b/>
                <w:sz w:val="26"/>
                <w:szCs w:val="26"/>
              </w:rPr>
            </w:pPr>
            <w:r w:rsidRPr="009D2FE6">
              <w:rPr>
                <w:rFonts w:eastAsiaTheme="minorHAnsi"/>
                <w:sz w:val="26"/>
                <w:szCs w:val="26"/>
                <w:lang w:eastAsia="en-US"/>
              </w:rPr>
              <w:t>Розроблення проєктів землеустрою щодо встановлення та винесення в натуру (на місцевість) прибережних захисних смуг водних об’єктів на території Новороздільської територіальної громади</w:t>
            </w:r>
          </w:p>
        </w:tc>
        <w:tc>
          <w:tcPr>
            <w:tcW w:w="3657" w:type="dxa"/>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Захід 1</w:t>
            </w:r>
          </w:p>
          <w:p w:rsidR="00B05D75" w:rsidRPr="009D2FE6" w:rsidRDefault="00B05D75" w:rsidP="00B05D75">
            <w:pPr>
              <w:autoSpaceDE w:val="0"/>
              <w:autoSpaceDN w:val="0"/>
              <w:adjustRightInd w:val="0"/>
              <w:spacing w:line="240" w:lineRule="auto"/>
              <w:rPr>
                <w:rFonts w:eastAsiaTheme="minorHAnsi"/>
                <w:b/>
                <w:sz w:val="26"/>
                <w:szCs w:val="26"/>
              </w:rPr>
            </w:pPr>
            <w:r w:rsidRPr="009D2FE6">
              <w:rPr>
                <w:rFonts w:eastAsiaTheme="minorHAnsi"/>
                <w:sz w:val="26"/>
                <w:szCs w:val="26"/>
                <w:lang w:eastAsia="en-US"/>
              </w:rPr>
              <w:t>Виготовлення проєктів землеустрою щодо встановлення та винесення в натуру (на місцевість) прибережних захисних смуг водних об'єктів</w:t>
            </w:r>
          </w:p>
        </w:tc>
        <w:tc>
          <w:tcPr>
            <w:tcW w:w="2410" w:type="dxa"/>
          </w:tcPr>
          <w:p w:rsidR="00B05D75" w:rsidRPr="009D2FE6" w:rsidRDefault="00B05D75" w:rsidP="00B05D75">
            <w:pPr>
              <w:spacing w:line="240" w:lineRule="auto"/>
              <w:rPr>
                <w:rFonts w:eastAsiaTheme="minorHAnsi"/>
                <w:sz w:val="26"/>
                <w:szCs w:val="26"/>
                <w:lang w:val="ru-RU" w:eastAsia="en-US"/>
              </w:rPr>
            </w:pPr>
            <w:r w:rsidRPr="009D2FE6">
              <w:rPr>
                <w:rFonts w:eastAsiaTheme="minorHAnsi"/>
                <w:sz w:val="26"/>
                <w:szCs w:val="26"/>
                <w:lang w:eastAsia="en-US"/>
              </w:rPr>
              <w:t>Затрат, тис грн  11184,0</w:t>
            </w:r>
          </w:p>
          <w:p w:rsidR="00B05D75" w:rsidRPr="009D2FE6" w:rsidRDefault="00B05D75" w:rsidP="00B05D75">
            <w:pPr>
              <w:spacing w:line="240" w:lineRule="auto"/>
              <w:rPr>
                <w:rFonts w:eastAsiaTheme="minorHAnsi"/>
                <w:sz w:val="26"/>
                <w:szCs w:val="26"/>
                <w:lang w:eastAsia="en-US"/>
              </w:rPr>
            </w:pPr>
            <w:r w:rsidRPr="009D2FE6">
              <w:rPr>
                <w:rFonts w:eastAsiaTheme="minorHAnsi"/>
                <w:sz w:val="26"/>
                <w:szCs w:val="26"/>
                <w:lang w:eastAsia="en-US"/>
              </w:rPr>
              <w:t>Продукту – 23 шт.</w:t>
            </w:r>
          </w:p>
          <w:p w:rsidR="00B05D75" w:rsidRPr="009D2FE6" w:rsidRDefault="00B05D75" w:rsidP="00B05D75">
            <w:pPr>
              <w:spacing w:line="240" w:lineRule="auto"/>
              <w:rPr>
                <w:rFonts w:eastAsiaTheme="minorHAnsi"/>
                <w:sz w:val="26"/>
                <w:szCs w:val="26"/>
                <w:lang w:eastAsia="en-US"/>
              </w:rPr>
            </w:pPr>
            <w:r w:rsidRPr="009D2FE6">
              <w:rPr>
                <w:rFonts w:eastAsiaTheme="minorHAnsi"/>
                <w:sz w:val="26"/>
                <w:szCs w:val="26"/>
                <w:lang w:eastAsia="en-US"/>
              </w:rPr>
              <w:t xml:space="preserve">Ефективності – </w:t>
            </w:r>
            <w:r w:rsidRPr="009D2FE6">
              <w:rPr>
                <w:rFonts w:eastAsiaTheme="minorHAnsi"/>
                <w:sz w:val="26"/>
                <w:szCs w:val="26"/>
                <w:lang w:val="ru-RU" w:eastAsia="en-US"/>
              </w:rPr>
              <w:t>486,26</w:t>
            </w:r>
            <w:r w:rsidRPr="009D2FE6">
              <w:rPr>
                <w:rFonts w:eastAsiaTheme="minorHAnsi"/>
                <w:sz w:val="26"/>
                <w:szCs w:val="26"/>
                <w:lang w:eastAsia="en-US"/>
              </w:rPr>
              <w:t xml:space="preserve"> тис. грн/шт</w:t>
            </w:r>
          </w:p>
          <w:p w:rsidR="00B05D75" w:rsidRPr="009D2FE6" w:rsidRDefault="00B05D75" w:rsidP="00B05D75">
            <w:pPr>
              <w:spacing w:line="240" w:lineRule="auto"/>
              <w:rPr>
                <w:rFonts w:eastAsiaTheme="minorHAnsi"/>
                <w:sz w:val="26"/>
                <w:szCs w:val="26"/>
                <w:lang w:eastAsia="en-US"/>
              </w:rPr>
            </w:pPr>
            <w:r w:rsidRPr="009D2FE6">
              <w:rPr>
                <w:rFonts w:eastAsiaTheme="minorHAnsi"/>
                <w:sz w:val="26"/>
                <w:szCs w:val="26"/>
                <w:lang w:eastAsia="en-US"/>
              </w:rPr>
              <w:t>Якості – 100% землевпорядна документація</w:t>
            </w:r>
          </w:p>
        </w:tc>
        <w:tc>
          <w:tcPr>
            <w:tcW w:w="1276" w:type="dxa"/>
          </w:tcPr>
          <w:p w:rsidR="00B05D75" w:rsidRPr="009D2FE6" w:rsidRDefault="00B05D75" w:rsidP="00B05D75">
            <w:pPr>
              <w:autoSpaceDE w:val="0"/>
              <w:autoSpaceDN w:val="0"/>
              <w:adjustRightInd w:val="0"/>
              <w:spacing w:line="240" w:lineRule="auto"/>
              <w:rPr>
                <w:rFonts w:eastAsiaTheme="minorHAnsi"/>
                <w:sz w:val="26"/>
                <w:szCs w:val="26"/>
              </w:rPr>
            </w:pPr>
            <w:r w:rsidRPr="009D2FE6">
              <w:rPr>
                <w:rFonts w:eastAsiaTheme="minorHAnsi"/>
                <w:sz w:val="26"/>
                <w:szCs w:val="26"/>
              </w:rPr>
              <w:t>Управління житлово-комунального господарства Нов</w:t>
            </w:r>
            <w:r w:rsidR="004F2038" w:rsidRPr="009D2FE6">
              <w:rPr>
                <w:rFonts w:eastAsiaTheme="minorHAnsi"/>
                <w:sz w:val="26"/>
                <w:szCs w:val="26"/>
              </w:rPr>
              <w:t>ороздільської міської ради</w:t>
            </w:r>
          </w:p>
        </w:tc>
        <w:tc>
          <w:tcPr>
            <w:tcW w:w="1276" w:type="dxa"/>
          </w:tcPr>
          <w:p w:rsidR="00B05D75" w:rsidRPr="009D2FE6" w:rsidRDefault="00B05D75" w:rsidP="00B05D75">
            <w:pPr>
              <w:autoSpaceDE w:val="0"/>
              <w:autoSpaceDN w:val="0"/>
              <w:adjustRightInd w:val="0"/>
              <w:spacing w:line="240" w:lineRule="auto"/>
              <w:rPr>
                <w:rFonts w:eastAsiaTheme="minorHAnsi"/>
                <w:sz w:val="26"/>
                <w:szCs w:val="26"/>
              </w:rPr>
            </w:pPr>
            <w:r w:rsidRPr="009D2FE6">
              <w:rPr>
                <w:rFonts w:eastAsiaTheme="minorHAnsi"/>
                <w:sz w:val="26"/>
                <w:szCs w:val="26"/>
              </w:rPr>
              <w:t>Інші джерела</w:t>
            </w:r>
          </w:p>
        </w:tc>
        <w:tc>
          <w:tcPr>
            <w:tcW w:w="1105" w:type="dxa"/>
          </w:tcPr>
          <w:p w:rsidR="00B05D75" w:rsidRPr="009D2FE6" w:rsidRDefault="00B05D75" w:rsidP="00B05D75">
            <w:pPr>
              <w:autoSpaceDE w:val="0"/>
              <w:autoSpaceDN w:val="0"/>
              <w:adjustRightInd w:val="0"/>
              <w:spacing w:line="240" w:lineRule="auto"/>
              <w:rPr>
                <w:rFonts w:eastAsiaTheme="minorHAnsi" w:cstheme="minorBidi"/>
                <w:b/>
                <w:sz w:val="26"/>
                <w:szCs w:val="26"/>
              </w:rPr>
            </w:pPr>
            <w:r w:rsidRPr="009D2FE6">
              <w:rPr>
                <w:rFonts w:eastAsiaTheme="minorHAnsi" w:cstheme="minorBidi"/>
                <w:b/>
                <w:sz w:val="26"/>
                <w:szCs w:val="26"/>
              </w:rPr>
              <w:t>11184,0</w:t>
            </w:r>
          </w:p>
        </w:tc>
        <w:tc>
          <w:tcPr>
            <w:tcW w:w="1899" w:type="dxa"/>
          </w:tcPr>
          <w:p w:rsidR="00B05D75" w:rsidRPr="009D2FE6" w:rsidRDefault="00B05D75" w:rsidP="00B05D75">
            <w:pPr>
              <w:spacing w:line="240" w:lineRule="auto"/>
              <w:rPr>
                <w:rFonts w:eastAsiaTheme="minorHAnsi"/>
                <w:sz w:val="26"/>
                <w:szCs w:val="26"/>
              </w:rPr>
            </w:pPr>
            <w:r w:rsidRPr="009D2FE6">
              <w:rPr>
                <w:rFonts w:eastAsiaTheme="minorHAnsi"/>
                <w:sz w:val="26"/>
                <w:szCs w:val="26"/>
                <w:lang w:eastAsia="en-US"/>
              </w:rPr>
              <w:t>Захист водних об'єктів, визначення чітких меж прибережних захисних смуг, запобігання їх незаконному захопленню чи забудові</w:t>
            </w:r>
          </w:p>
        </w:tc>
      </w:tr>
      <w:tr w:rsidR="009D2FE6" w:rsidRPr="009D2FE6" w:rsidTr="004F2038">
        <w:trPr>
          <w:trHeight w:val="841"/>
        </w:trPr>
        <w:tc>
          <w:tcPr>
            <w:tcW w:w="16018" w:type="dxa"/>
            <w:gridSpan w:val="8"/>
            <w:tcBorders>
              <w:bottom w:val="single" w:sz="4" w:space="0" w:color="auto"/>
            </w:tcBorders>
          </w:tcPr>
          <w:p w:rsidR="00B05D75" w:rsidRPr="009D2FE6" w:rsidRDefault="00B05D75" w:rsidP="00B05D75">
            <w:pPr>
              <w:spacing w:line="240" w:lineRule="auto"/>
              <w:jc w:val="center"/>
              <w:rPr>
                <w:rFonts w:eastAsiaTheme="minorHAnsi" w:cstheme="minorBidi"/>
                <w:szCs w:val="28"/>
                <w:lang w:eastAsia="en-US"/>
              </w:rPr>
            </w:pPr>
            <w:r w:rsidRPr="009D2FE6">
              <w:rPr>
                <w:rFonts w:eastAsiaTheme="minorHAnsi" w:cstheme="minorBidi"/>
                <w:b/>
                <w:szCs w:val="28"/>
                <w:lang w:eastAsia="ru-RU"/>
              </w:rPr>
              <w:t>2027 рік</w:t>
            </w:r>
          </w:p>
        </w:tc>
      </w:tr>
      <w:tr w:rsidR="009D2FE6" w:rsidRPr="009D2FE6" w:rsidTr="004F2038">
        <w:trPr>
          <w:trHeight w:val="2301"/>
        </w:trPr>
        <w:tc>
          <w:tcPr>
            <w:tcW w:w="313" w:type="dxa"/>
            <w:tcBorders>
              <w:bottom w:val="single" w:sz="4" w:space="0" w:color="auto"/>
            </w:tcBorders>
          </w:tcPr>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t>1</w:t>
            </w:r>
          </w:p>
        </w:tc>
        <w:tc>
          <w:tcPr>
            <w:tcW w:w="4082" w:type="dxa"/>
            <w:tcBorders>
              <w:bottom w:val="single" w:sz="4" w:space="0" w:color="auto"/>
            </w:tcBorders>
          </w:tcPr>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t>Завдання 1</w:t>
            </w:r>
          </w:p>
          <w:p w:rsidR="00B05D75" w:rsidRPr="009D2FE6" w:rsidRDefault="00B05D75" w:rsidP="00B05D75">
            <w:pPr>
              <w:spacing w:line="240" w:lineRule="auto"/>
              <w:rPr>
                <w:rFonts w:eastAsiaTheme="minorHAnsi" w:cstheme="minorBidi"/>
                <w:b/>
                <w:szCs w:val="28"/>
                <w:lang w:eastAsia="en-US"/>
              </w:rPr>
            </w:pP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Встановлення меж</w:t>
            </w:r>
          </w:p>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t xml:space="preserve"> м. Новий Розділ</w:t>
            </w:r>
          </w:p>
          <w:p w:rsidR="00B05D75" w:rsidRPr="009D2FE6" w:rsidRDefault="00B05D75" w:rsidP="00B05D75">
            <w:pPr>
              <w:spacing w:line="240" w:lineRule="auto"/>
              <w:rPr>
                <w:rFonts w:eastAsiaTheme="minorHAnsi" w:cstheme="minorBidi"/>
                <w:b/>
                <w:szCs w:val="28"/>
                <w:lang w:eastAsia="en-US"/>
              </w:rPr>
            </w:pPr>
          </w:p>
        </w:tc>
        <w:tc>
          <w:tcPr>
            <w:tcW w:w="3657" w:type="dxa"/>
            <w:tcBorders>
              <w:bottom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b/>
                <w:szCs w:val="28"/>
                <w:lang w:eastAsia="en-US"/>
              </w:rPr>
              <w:t>Захід 1</w:t>
            </w:r>
            <w:r w:rsidRPr="009D2FE6">
              <w:rPr>
                <w:rFonts w:eastAsiaTheme="minorHAnsi" w:cstheme="minorBidi"/>
                <w:szCs w:val="28"/>
                <w:lang w:eastAsia="en-US"/>
              </w:rPr>
              <w:t xml:space="preserve"> </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Виготовлення проекту землеустрою щодо встановлення (зміни) меж міста</w:t>
            </w:r>
          </w:p>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t>м. Новий Розділ</w:t>
            </w:r>
          </w:p>
        </w:tc>
        <w:tc>
          <w:tcPr>
            <w:tcW w:w="2410" w:type="dxa"/>
            <w:tcBorders>
              <w:bottom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 xml:space="preserve">Затрат, тис грн  – </w:t>
            </w:r>
            <w:r w:rsidRPr="009D2FE6">
              <w:rPr>
                <w:rFonts w:eastAsiaTheme="minorHAnsi" w:cstheme="minorBidi"/>
                <w:b/>
                <w:szCs w:val="28"/>
                <w:lang w:eastAsia="en-US"/>
              </w:rPr>
              <w:t>300,0</w:t>
            </w:r>
            <w:r w:rsidRPr="009D2FE6">
              <w:rPr>
                <w:rFonts w:eastAsiaTheme="minorHAnsi" w:cstheme="minorBidi"/>
                <w:szCs w:val="28"/>
                <w:lang w:eastAsia="en-US"/>
              </w:rPr>
              <w:t xml:space="preserve"> </w:t>
            </w:r>
          </w:p>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szCs w:val="28"/>
                <w:lang w:eastAsia="en-US"/>
              </w:rPr>
              <w:t xml:space="preserve">Продукту, га – </w:t>
            </w:r>
            <w:r w:rsidRPr="009D2FE6">
              <w:rPr>
                <w:rFonts w:eastAsiaTheme="minorHAnsi" w:cstheme="minorBidi"/>
                <w:b/>
                <w:szCs w:val="28"/>
                <w:lang w:eastAsia="en-US"/>
              </w:rPr>
              <w:t>2366,5</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 xml:space="preserve">Ефективності, грн/га – </w:t>
            </w:r>
            <w:r w:rsidRPr="009D2FE6">
              <w:rPr>
                <w:rFonts w:eastAsiaTheme="minorHAnsi" w:cstheme="minorBidi"/>
                <w:b/>
                <w:szCs w:val="28"/>
                <w:lang w:eastAsia="en-US"/>
              </w:rPr>
              <w:t>126,76</w:t>
            </w:r>
            <w:r w:rsidRPr="009D2FE6">
              <w:rPr>
                <w:rFonts w:eastAsiaTheme="minorHAnsi" w:cstheme="minorBidi"/>
                <w:szCs w:val="28"/>
                <w:lang w:eastAsia="en-US"/>
              </w:rPr>
              <w:t xml:space="preserve"> </w:t>
            </w:r>
          </w:p>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szCs w:val="28"/>
                <w:lang w:eastAsia="en-US"/>
              </w:rPr>
              <w:t xml:space="preserve">Якості – збільшення </w:t>
            </w:r>
            <w:r w:rsidRPr="009D2FE6">
              <w:rPr>
                <w:rFonts w:eastAsiaTheme="minorHAnsi" w:cstheme="minorBidi"/>
                <w:szCs w:val="28"/>
                <w:lang w:eastAsia="en-US"/>
              </w:rPr>
              <w:lastRenderedPageBreak/>
              <w:t>надходження в бюджет на 50%</w:t>
            </w:r>
          </w:p>
        </w:tc>
        <w:tc>
          <w:tcPr>
            <w:tcW w:w="1276" w:type="dxa"/>
            <w:tcBorders>
              <w:bottom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rPr>
              <w:lastRenderedPageBreak/>
              <w:t>Управління житлово  комунального господарства Новороз</w:t>
            </w:r>
            <w:r w:rsidRPr="009D2FE6">
              <w:rPr>
                <w:rFonts w:eastAsiaTheme="minorHAnsi" w:cstheme="minorBidi"/>
                <w:szCs w:val="28"/>
              </w:rPr>
              <w:lastRenderedPageBreak/>
              <w:t>дільської міської ради</w:t>
            </w:r>
          </w:p>
        </w:tc>
        <w:tc>
          <w:tcPr>
            <w:tcW w:w="1276" w:type="dxa"/>
            <w:tcBorders>
              <w:bottom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lastRenderedPageBreak/>
              <w:t>Інші джерела</w:t>
            </w:r>
          </w:p>
        </w:tc>
        <w:tc>
          <w:tcPr>
            <w:tcW w:w="1105" w:type="dxa"/>
            <w:tcBorders>
              <w:bottom w:val="single" w:sz="4" w:space="0" w:color="auto"/>
            </w:tcBorders>
          </w:tcPr>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t>300,00</w:t>
            </w:r>
          </w:p>
        </w:tc>
        <w:tc>
          <w:tcPr>
            <w:tcW w:w="1899" w:type="dxa"/>
            <w:tcBorders>
              <w:bottom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 xml:space="preserve">збільшення території населеного пункту, , збільшення грошових надходжень до бюджету  </w:t>
            </w:r>
          </w:p>
        </w:tc>
      </w:tr>
      <w:tr w:rsidR="009D2FE6" w:rsidRPr="009D2FE6" w:rsidTr="004F2038">
        <w:trPr>
          <w:trHeight w:val="2301"/>
        </w:trPr>
        <w:tc>
          <w:tcPr>
            <w:tcW w:w="313" w:type="dxa"/>
            <w:tcBorders>
              <w:bottom w:val="single" w:sz="4" w:space="0" w:color="auto"/>
            </w:tcBorders>
          </w:tcPr>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t>2</w:t>
            </w:r>
          </w:p>
        </w:tc>
        <w:tc>
          <w:tcPr>
            <w:tcW w:w="4082" w:type="dxa"/>
            <w:tcBorders>
              <w:bottom w:val="single" w:sz="4" w:space="0" w:color="auto"/>
            </w:tcBorders>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Завдання 2</w:t>
            </w:r>
          </w:p>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Виготовлення землевпорядної документації</w:t>
            </w:r>
          </w:p>
        </w:tc>
        <w:tc>
          <w:tcPr>
            <w:tcW w:w="3657" w:type="dxa"/>
            <w:tcBorders>
              <w:bottom w:val="single" w:sz="4" w:space="0" w:color="auto"/>
            </w:tcBorders>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Захід 1</w:t>
            </w:r>
          </w:p>
          <w:p w:rsidR="00B05D75" w:rsidRPr="009D2FE6" w:rsidRDefault="00B05D75" w:rsidP="00B05D75">
            <w:pPr>
              <w:spacing w:line="240" w:lineRule="auto"/>
              <w:rPr>
                <w:rFonts w:eastAsiaTheme="minorHAnsi" w:cstheme="minorBidi"/>
                <w:szCs w:val="28"/>
              </w:rPr>
            </w:pPr>
            <w:r w:rsidRPr="009D2FE6">
              <w:rPr>
                <w:rFonts w:eastAsiaTheme="minorHAnsi" w:cstheme="minorBidi"/>
                <w:szCs w:val="28"/>
              </w:rPr>
              <w:t>Замовлення землевпорядної документації</w:t>
            </w:r>
          </w:p>
          <w:p w:rsidR="00B05D75" w:rsidRPr="009D2FE6" w:rsidRDefault="00B05D75" w:rsidP="00B05D75">
            <w:pPr>
              <w:autoSpaceDE w:val="0"/>
              <w:autoSpaceDN w:val="0"/>
              <w:adjustRightInd w:val="0"/>
              <w:spacing w:line="240" w:lineRule="auto"/>
              <w:rPr>
                <w:rFonts w:eastAsiaTheme="minorHAnsi" w:cstheme="minorBidi"/>
                <w:b/>
                <w:szCs w:val="28"/>
              </w:rPr>
            </w:pPr>
          </w:p>
        </w:tc>
        <w:tc>
          <w:tcPr>
            <w:tcW w:w="2410" w:type="dxa"/>
            <w:tcBorders>
              <w:bottom w:val="single" w:sz="4" w:space="0" w:color="auto"/>
            </w:tcBorders>
          </w:tcPr>
          <w:p w:rsidR="00B05D75" w:rsidRPr="009D2FE6" w:rsidRDefault="00B05D75" w:rsidP="00B05D75">
            <w:pPr>
              <w:spacing w:line="240" w:lineRule="auto"/>
              <w:rPr>
                <w:rFonts w:eastAsiaTheme="minorHAnsi" w:cstheme="minorBidi"/>
                <w:szCs w:val="28"/>
                <w:lang w:eastAsia="ru-RU"/>
              </w:rPr>
            </w:pPr>
            <w:r w:rsidRPr="009D2FE6">
              <w:rPr>
                <w:rFonts w:eastAsiaTheme="minorHAnsi" w:cstheme="minorBidi"/>
                <w:szCs w:val="28"/>
                <w:lang w:eastAsia="ru-RU"/>
              </w:rPr>
              <w:t xml:space="preserve">Затрат тис грн- </w:t>
            </w:r>
            <w:r w:rsidRPr="009D2FE6">
              <w:rPr>
                <w:rFonts w:eastAsiaTheme="minorHAnsi" w:cstheme="minorBidi"/>
                <w:b/>
                <w:szCs w:val="28"/>
                <w:lang w:eastAsia="ru-RU"/>
              </w:rPr>
              <w:t>100,00</w:t>
            </w:r>
          </w:p>
          <w:p w:rsidR="00B05D75" w:rsidRPr="009D2FE6" w:rsidRDefault="00B05D75" w:rsidP="00B05D75">
            <w:pPr>
              <w:spacing w:line="240" w:lineRule="auto"/>
              <w:rPr>
                <w:rFonts w:eastAsiaTheme="minorHAnsi" w:cstheme="minorBidi"/>
                <w:szCs w:val="28"/>
                <w:lang w:eastAsia="ru-RU"/>
              </w:rPr>
            </w:pPr>
            <w:r w:rsidRPr="009D2FE6">
              <w:rPr>
                <w:rFonts w:eastAsiaTheme="minorHAnsi" w:cstheme="minorBidi"/>
                <w:szCs w:val="28"/>
                <w:lang w:eastAsia="ru-RU"/>
              </w:rPr>
              <w:t>Продукту – 1</w:t>
            </w:r>
            <w:r w:rsidRPr="009D2FE6">
              <w:rPr>
                <w:rFonts w:eastAsiaTheme="minorHAnsi" w:cstheme="minorBidi"/>
                <w:b/>
                <w:szCs w:val="28"/>
                <w:lang w:eastAsia="ru-RU"/>
              </w:rPr>
              <w:t>0 шт.</w:t>
            </w:r>
          </w:p>
          <w:p w:rsidR="00B05D75" w:rsidRPr="009D2FE6" w:rsidRDefault="00B05D75" w:rsidP="00B05D75">
            <w:pPr>
              <w:spacing w:line="240" w:lineRule="auto"/>
              <w:rPr>
                <w:rFonts w:eastAsiaTheme="minorHAnsi" w:cstheme="minorBidi"/>
                <w:szCs w:val="28"/>
                <w:lang w:eastAsia="ru-RU"/>
              </w:rPr>
            </w:pPr>
            <w:r w:rsidRPr="009D2FE6">
              <w:rPr>
                <w:rFonts w:eastAsiaTheme="minorHAnsi" w:cstheme="minorBidi"/>
                <w:szCs w:val="28"/>
                <w:lang w:eastAsia="ru-RU"/>
              </w:rPr>
              <w:t xml:space="preserve">Ефективності -  </w:t>
            </w:r>
            <w:r w:rsidRPr="009D2FE6">
              <w:rPr>
                <w:rFonts w:eastAsiaTheme="minorHAnsi" w:cstheme="minorBidi"/>
                <w:b/>
                <w:szCs w:val="28"/>
                <w:lang w:eastAsia="ru-RU"/>
              </w:rPr>
              <w:t>10,00</w:t>
            </w:r>
            <w:r w:rsidRPr="009D2FE6">
              <w:rPr>
                <w:rFonts w:eastAsiaTheme="minorHAnsi" w:cstheme="minorBidi"/>
                <w:szCs w:val="28"/>
                <w:lang w:eastAsia="ru-RU"/>
              </w:rPr>
              <w:t xml:space="preserve"> грн/шт..</w:t>
            </w:r>
          </w:p>
          <w:p w:rsidR="00B05D75" w:rsidRPr="009D2FE6" w:rsidRDefault="00B05D75" w:rsidP="00B05D75">
            <w:pPr>
              <w:spacing w:line="240" w:lineRule="auto"/>
              <w:rPr>
                <w:rFonts w:eastAsiaTheme="minorHAnsi" w:cstheme="minorBidi"/>
                <w:szCs w:val="28"/>
                <w:lang w:eastAsia="ru-RU"/>
              </w:rPr>
            </w:pPr>
            <w:r w:rsidRPr="009D2FE6">
              <w:rPr>
                <w:rFonts w:eastAsiaTheme="minorHAnsi" w:cstheme="minorBidi"/>
                <w:szCs w:val="28"/>
                <w:lang w:eastAsia="ru-RU"/>
              </w:rPr>
              <w:t>Якості -100%</w:t>
            </w:r>
          </w:p>
        </w:tc>
        <w:tc>
          <w:tcPr>
            <w:tcW w:w="1276" w:type="dxa"/>
            <w:tcBorders>
              <w:bottom w:val="single" w:sz="4" w:space="0" w:color="auto"/>
            </w:tcBorders>
          </w:tcPr>
          <w:p w:rsidR="00B05D75" w:rsidRPr="009D2FE6" w:rsidRDefault="00B05D75" w:rsidP="00B05D75">
            <w:pPr>
              <w:spacing w:line="240" w:lineRule="auto"/>
              <w:rPr>
                <w:rFonts w:eastAsiaTheme="minorHAnsi" w:cstheme="minorBidi"/>
                <w:szCs w:val="28"/>
              </w:rPr>
            </w:pPr>
            <w:r w:rsidRPr="009D2FE6">
              <w:rPr>
                <w:rFonts w:eastAsiaTheme="minorHAnsi" w:cstheme="minorBidi"/>
                <w:szCs w:val="28"/>
              </w:rPr>
              <w:t>Управління житлово  комунального господарства Новороздільської міської ради</w:t>
            </w:r>
          </w:p>
        </w:tc>
        <w:tc>
          <w:tcPr>
            <w:tcW w:w="1276" w:type="dxa"/>
            <w:tcBorders>
              <w:bottom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lang w:eastAsia="en-US"/>
              </w:rPr>
              <w:t>Міський бюджет</w:t>
            </w:r>
          </w:p>
        </w:tc>
        <w:tc>
          <w:tcPr>
            <w:tcW w:w="1105" w:type="dxa"/>
            <w:tcBorders>
              <w:bottom w:val="single" w:sz="4" w:space="0" w:color="auto"/>
            </w:tcBorders>
          </w:tcPr>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t>100,00</w:t>
            </w:r>
          </w:p>
        </w:tc>
        <w:tc>
          <w:tcPr>
            <w:tcW w:w="1899" w:type="dxa"/>
            <w:tcBorders>
              <w:bottom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rPr>
              <w:t>Забезпечення 100% виконання плану надходження до спеціального фонду міського бюджету</w:t>
            </w:r>
          </w:p>
        </w:tc>
      </w:tr>
      <w:tr w:rsidR="009D2FE6" w:rsidRPr="009D2FE6" w:rsidTr="004F2038">
        <w:trPr>
          <w:trHeight w:val="357"/>
        </w:trPr>
        <w:tc>
          <w:tcPr>
            <w:tcW w:w="16018" w:type="dxa"/>
            <w:gridSpan w:val="8"/>
            <w:tcBorders>
              <w:top w:val="single" w:sz="4" w:space="0" w:color="auto"/>
              <w:left w:val="single" w:sz="4" w:space="0" w:color="auto"/>
              <w:bottom w:val="single" w:sz="4" w:space="0" w:color="auto"/>
              <w:right w:val="single" w:sz="4" w:space="0" w:color="auto"/>
            </w:tcBorders>
          </w:tcPr>
          <w:p w:rsidR="00B05D75" w:rsidRPr="009D2FE6" w:rsidRDefault="00B05D75" w:rsidP="00B05D75">
            <w:pPr>
              <w:spacing w:line="240" w:lineRule="auto"/>
              <w:jc w:val="center"/>
              <w:rPr>
                <w:rFonts w:eastAsiaTheme="minorHAnsi" w:cstheme="minorBidi"/>
                <w:b/>
                <w:szCs w:val="28"/>
                <w:lang w:val="en-US" w:eastAsia="en-US"/>
              </w:rPr>
            </w:pPr>
            <w:r w:rsidRPr="009D2FE6">
              <w:rPr>
                <w:rFonts w:eastAsiaTheme="minorHAnsi" w:cstheme="minorBidi"/>
                <w:b/>
                <w:szCs w:val="28"/>
                <w:lang w:eastAsia="en-US"/>
              </w:rPr>
              <w:t>202</w:t>
            </w:r>
            <w:r w:rsidRPr="009D2FE6">
              <w:rPr>
                <w:rFonts w:eastAsiaTheme="minorHAnsi" w:cstheme="minorBidi"/>
                <w:b/>
                <w:szCs w:val="28"/>
                <w:lang w:val="en-US" w:eastAsia="en-US"/>
              </w:rPr>
              <w:t>8</w:t>
            </w:r>
          </w:p>
        </w:tc>
      </w:tr>
      <w:tr w:rsidR="009D2FE6" w:rsidRPr="009D2FE6" w:rsidTr="004F2038">
        <w:trPr>
          <w:trHeight w:val="5152"/>
        </w:trPr>
        <w:tc>
          <w:tcPr>
            <w:tcW w:w="313" w:type="dxa"/>
            <w:tcBorders>
              <w:top w:val="single" w:sz="4" w:space="0" w:color="auto"/>
              <w:left w:val="single" w:sz="4" w:space="0" w:color="auto"/>
            </w:tcBorders>
          </w:tcPr>
          <w:p w:rsidR="00B05D75" w:rsidRPr="009D2FE6" w:rsidRDefault="00B05D75" w:rsidP="00B05D75">
            <w:pPr>
              <w:spacing w:line="240" w:lineRule="auto"/>
              <w:rPr>
                <w:rFonts w:eastAsiaTheme="minorHAnsi" w:cstheme="minorBidi"/>
                <w:b/>
                <w:szCs w:val="28"/>
                <w:lang w:eastAsia="en-US"/>
              </w:rPr>
            </w:pPr>
            <w:r w:rsidRPr="009D2FE6">
              <w:rPr>
                <w:rFonts w:eastAsiaTheme="minorHAnsi" w:cstheme="minorBidi"/>
                <w:b/>
                <w:szCs w:val="28"/>
                <w:lang w:eastAsia="en-US"/>
              </w:rPr>
              <w:lastRenderedPageBreak/>
              <w:t>1</w:t>
            </w:r>
          </w:p>
        </w:tc>
        <w:tc>
          <w:tcPr>
            <w:tcW w:w="4082" w:type="dxa"/>
            <w:tcBorders>
              <w:top w:val="single" w:sz="4" w:space="0" w:color="auto"/>
            </w:tcBorders>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Завдання 1</w:t>
            </w:r>
          </w:p>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Виготовлення землевпорядної документації</w:t>
            </w:r>
          </w:p>
          <w:p w:rsidR="00B05D75" w:rsidRPr="009D2FE6" w:rsidRDefault="00B05D75" w:rsidP="00B05D75">
            <w:pPr>
              <w:autoSpaceDE w:val="0"/>
              <w:autoSpaceDN w:val="0"/>
              <w:adjustRightInd w:val="0"/>
              <w:spacing w:line="240" w:lineRule="auto"/>
              <w:rPr>
                <w:rFonts w:eastAsiaTheme="minorHAnsi" w:cstheme="minorBidi"/>
                <w:szCs w:val="28"/>
              </w:rPr>
            </w:pPr>
          </w:p>
          <w:p w:rsidR="00B05D75" w:rsidRPr="009D2FE6" w:rsidRDefault="00B05D75" w:rsidP="00B05D75">
            <w:pPr>
              <w:autoSpaceDE w:val="0"/>
              <w:autoSpaceDN w:val="0"/>
              <w:adjustRightInd w:val="0"/>
              <w:spacing w:line="240" w:lineRule="auto"/>
              <w:rPr>
                <w:rFonts w:eastAsiaTheme="minorHAnsi" w:cstheme="minorBidi"/>
                <w:b/>
                <w:szCs w:val="28"/>
                <w:lang w:eastAsia="en-US"/>
              </w:rPr>
            </w:pPr>
          </w:p>
        </w:tc>
        <w:tc>
          <w:tcPr>
            <w:tcW w:w="3657" w:type="dxa"/>
            <w:tcBorders>
              <w:top w:val="single" w:sz="4" w:space="0" w:color="auto"/>
            </w:tcBorders>
          </w:tcPr>
          <w:p w:rsidR="00B05D75" w:rsidRPr="009D2FE6" w:rsidRDefault="00B05D75" w:rsidP="00B05D75">
            <w:pPr>
              <w:autoSpaceDE w:val="0"/>
              <w:autoSpaceDN w:val="0"/>
              <w:adjustRightInd w:val="0"/>
              <w:spacing w:line="240" w:lineRule="auto"/>
              <w:rPr>
                <w:rFonts w:eastAsiaTheme="minorHAnsi" w:cstheme="minorBidi"/>
                <w:b/>
                <w:szCs w:val="28"/>
              </w:rPr>
            </w:pPr>
            <w:r w:rsidRPr="009D2FE6">
              <w:rPr>
                <w:rFonts w:eastAsiaTheme="minorHAnsi" w:cstheme="minorBidi"/>
                <w:b/>
                <w:szCs w:val="28"/>
              </w:rPr>
              <w:t>Захід 1</w:t>
            </w:r>
          </w:p>
          <w:p w:rsidR="00B05D75" w:rsidRPr="009D2FE6" w:rsidRDefault="00B05D75" w:rsidP="00B05D75">
            <w:pPr>
              <w:spacing w:line="240" w:lineRule="auto"/>
              <w:rPr>
                <w:rFonts w:eastAsiaTheme="minorHAnsi" w:cstheme="minorBidi"/>
                <w:szCs w:val="28"/>
              </w:rPr>
            </w:pPr>
            <w:r w:rsidRPr="009D2FE6">
              <w:rPr>
                <w:rFonts w:eastAsiaTheme="minorHAnsi" w:cstheme="minorBidi"/>
                <w:szCs w:val="28"/>
              </w:rPr>
              <w:t>Замовлення землевпорядної документації</w:t>
            </w:r>
          </w:p>
          <w:p w:rsidR="00B05D75" w:rsidRPr="009D2FE6" w:rsidRDefault="00B05D75" w:rsidP="00B05D75">
            <w:pPr>
              <w:spacing w:line="240" w:lineRule="auto"/>
              <w:rPr>
                <w:rFonts w:eastAsiaTheme="minorHAnsi" w:cstheme="minorBidi"/>
                <w:b/>
                <w:szCs w:val="28"/>
                <w:lang w:eastAsia="en-US"/>
              </w:rPr>
            </w:pPr>
          </w:p>
        </w:tc>
        <w:tc>
          <w:tcPr>
            <w:tcW w:w="2410" w:type="dxa"/>
            <w:tcBorders>
              <w:top w:val="single" w:sz="4" w:space="0" w:color="auto"/>
            </w:tcBorders>
          </w:tcPr>
          <w:p w:rsidR="00B05D75" w:rsidRPr="009D2FE6" w:rsidRDefault="00B05D75" w:rsidP="00B05D75">
            <w:pPr>
              <w:spacing w:line="240" w:lineRule="auto"/>
              <w:rPr>
                <w:rFonts w:eastAsiaTheme="minorHAnsi" w:cstheme="minorBidi"/>
                <w:szCs w:val="28"/>
                <w:lang w:eastAsia="ru-RU"/>
              </w:rPr>
            </w:pPr>
            <w:r w:rsidRPr="009D2FE6">
              <w:rPr>
                <w:rFonts w:eastAsiaTheme="minorHAnsi" w:cstheme="minorBidi"/>
                <w:szCs w:val="28"/>
                <w:lang w:eastAsia="ru-RU"/>
              </w:rPr>
              <w:t xml:space="preserve">Затрат тис грн- </w:t>
            </w:r>
            <w:r w:rsidRPr="009D2FE6">
              <w:rPr>
                <w:rFonts w:eastAsiaTheme="minorHAnsi" w:cstheme="minorBidi"/>
                <w:b/>
                <w:szCs w:val="28"/>
                <w:lang w:eastAsia="ru-RU"/>
              </w:rPr>
              <w:t>133,00</w:t>
            </w:r>
          </w:p>
          <w:p w:rsidR="00B05D75" w:rsidRPr="009D2FE6" w:rsidRDefault="00B05D75" w:rsidP="00B05D75">
            <w:pPr>
              <w:spacing w:line="240" w:lineRule="auto"/>
              <w:rPr>
                <w:rFonts w:eastAsiaTheme="minorHAnsi" w:cstheme="minorBidi"/>
                <w:szCs w:val="28"/>
                <w:lang w:eastAsia="ru-RU"/>
              </w:rPr>
            </w:pPr>
            <w:r w:rsidRPr="009D2FE6">
              <w:rPr>
                <w:rFonts w:eastAsiaTheme="minorHAnsi" w:cstheme="minorBidi"/>
                <w:szCs w:val="28"/>
                <w:lang w:eastAsia="ru-RU"/>
              </w:rPr>
              <w:t xml:space="preserve">Продукту – </w:t>
            </w:r>
            <w:r w:rsidRPr="009D2FE6">
              <w:rPr>
                <w:rFonts w:eastAsiaTheme="minorHAnsi" w:cstheme="minorBidi"/>
                <w:b/>
                <w:szCs w:val="28"/>
                <w:lang w:eastAsia="ru-RU"/>
              </w:rPr>
              <w:t>13шт.</w:t>
            </w:r>
          </w:p>
          <w:p w:rsidR="00B05D75" w:rsidRPr="009D2FE6" w:rsidRDefault="00B05D75" w:rsidP="00B05D75">
            <w:pPr>
              <w:spacing w:line="240" w:lineRule="auto"/>
              <w:rPr>
                <w:rFonts w:eastAsiaTheme="minorHAnsi" w:cstheme="minorBidi"/>
                <w:szCs w:val="28"/>
                <w:lang w:eastAsia="ru-RU"/>
              </w:rPr>
            </w:pPr>
            <w:r w:rsidRPr="009D2FE6">
              <w:rPr>
                <w:rFonts w:eastAsiaTheme="minorHAnsi" w:cstheme="minorBidi"/>
                <w:szCs w:val="28"/>
                <w:lang w:eastAsia="ru-RU"/>
              </w:rPr>
              <w:t xml:space="preserve">Ефективності -  </w:t>
            </w:r>
            <w:r w:rsidRPr="009D2FE6">
              <w:rPr>
                <w:rFonts w:eastAsiaTheme="minorHAnsi" w:cstheme="minorBidi"/>
                <w:b/>
                <w:szCs w:val="28"/>
                <w:lang w:eastAsia="ru-RU"/>
              </w:rPr>
              <w:t>10,23</w:t>
            </w:r>
            <w:r w:rsidRPr="009D2FE6">
              <w:rPr>
                <w:rFonts w:eastAsiaTheme="minorHAnsi" w:cstheme="minorBidi"/>
                <w:szCs w:val="28"/>
                <w:lang w:eastAsia="ru-RU"/>
              </w:rPr>
              <w:t xml:space="preserve"> грн/шт..</w:t>
            </w:r>
          </w:p>
          <w:p w:rsidR="00B05D75" w:rsidRPr="009D2FE6" w:rsidRDefault="00B05D75" w:rsidP="00B05D75">
            <w:pPr>
              <w:spacing w:line="240" w:lineRule="auto"/>
              <w:rPr>
                <w:rFonts w:eastAsiaTheme="minorHAnsi" w:cstheme="minorBidi"/>
                <w:b/>
                <w:szCs w:val="28"/>
                <w:lang w:eastAsia="ru-RU"/>
              </w:rPr>
            </w:pPr>
            <w:r w:rsidRPr="009D2FE6">
              <w:rPr>
                <w:rFonts w:eastAsiaTheme="minorHAnsi" w:cstheme="minorBidi"/>
                <w:szCs w:val="28"/>
                <w:lang w:eastAsia="ru-RU"/>
              </w:rPr>
              <w:t>Якості -100%</w:t>
            </w:r>
          </w:p>
        </w:tc>
        <w:tc>
          <w:tcPr>
            <w:tcW w:w="1276" w:type="dxa"/>
            <w:tcBorders>
              <w:top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rPr>
              <w:t>Управління житлово  комунального господарства Новороздільської міської ради</w:t>
            </w:r>
          </w:p>
        </w:tc>
        <w:tc>
          <w:tcPr>
            <w:tcW w:w="1276" w:type="dxa"/>
            <w:tcBorders>
              <w:top w:val="single" w:sz="4" w:space="0" w:color="auto"/>
            </w:tcBorders>
          </w:tcPr>
          <w:p w:rsidR="00B05D75" w:rsidRPr="009D2FE6" w:rsidRDefault="00B05D75" w:rsidP="00B05D75">
            <w:pPr>
              <w:autoSpaceDE w:val="0"/>
              <w:autoSpaceDN w:val="0"/>
              <w:adjustRightInd w:val="0"/>
              <w:spacing w:line="240" w:lineRule="auto"/>
              <w:rPr>
                <w:rFonts w:eastAsiaTheme="minorHAnsi" w:cstheme="minorBidi"/>
                <w:szCs w:val="28"/>
              </w:rPr>
            </w:pPr>
            <w:r w:rsidRPr="009D2FE6">
              <w:rPr>
                <w:rFonts w:eastAsiaTheme="minorHAnsi" w:cstheme="minorBidi"/>
                <w:szCs w:val="28"/>
              </w:rPr>
              <w:t>Міський</w:t>
            </w:r>
          </w:p>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rPr>
              <w:t xml:space="preserve"> бюджет, спеціальний фонд</w:t>
            </w:r>
          </w:p>
        </w:tc>
        <w:tc>
          <w:tcPr>
            <w:tcW w:w="1105" w:type="dxa"/>
            <w:tcBorders>
              <w:top w:val="single" w:sz="4" w:space="0" w:color="auto"/>
            </w:tcBorders>
          </w:tcPr>
          <w:p w:rsidR="00B05D75" w:rsidRPr="009D2FE6" w:rsidRDefault="00B05D75" w:rsidP="00B05D75">
            <w:pPr>
              <w:spacing w:line="240" w:lineRule="auto"/>
              <w:jc w:val="center"/>
              <w:rPr>
                <w:rFonts w:eastAsiaTheme="minorHAnsi" w:cstheme="minorBidi"/>
                <w:b/>
                <w:szCs w:val="28"/>
                <w:lang w:eastAsia="en-US"/>
              </w:rPr>
            </w:pPr>
            <w:r w:rsidRPr="009D2FE6">
              <w:rPr>
                <w:rFonts w:eastAsiaTheme="minorHAnsi" w:cstheme="minorBidi"/>
                <w:b/>
                <w:szCs w:val="28"/>
              </w:rPr>
              <w:t>133,00</w:t>
            </w:r>
          </w:p>
        </w:tc>
        <w:tc>
          <w:tcPr>
            <w:tcW w:w="1899" w:type="dxa"/>
            <w:tcBorders>
              <w:top w:val="single" w:sz="4" w:space="0" w:color="auto"/>
              <w:right w:val="single" w:sz="4" w:space="0" w:color="auto"/>
            </w:tcBorders>
          </w:tcPr>
          <w:p w:rsidR="00B05D75" w:rsidRPr="009D2FE6" w:rsidRDefault="00B05D75" w:rsidP="00B05D75">
            <w:pPr>
              <w:spacing w:line="240" w:lineRule="auto"/>
              <w:rPr>
                <w:rFonts w:eastAsiaTheme="minorHAnsi" w:cstheme="minorBidi"/>
                <w:szCs w:val="28"/>
                <w:lang w:eastAsia="en-US"/>
              </w:rPr>
            </w:pPr>
            <w:r w:rsidRPr="009D2FE6">
              <w:rPr>
                <w:rFonts w:eastAsiaTheme="minorHAnsi" w:cstheme="minorBidi"/>
                <w:szCs w:val="28"/>
              </w:rPr>
              <w:t>Забезпечення 100% виконання плану надходження до спеціального фонду міського бюджету</w:t>
            </w:r>
          </w:p>
        </w:tc>
      </w:tr>
    </w:tbl>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autoSpaceDE w:val="0"/>
        <w:autoSpaceDN w:val="0"/>
        <w:adjustRightInd w:val="0"/>
        <w:spacing w:line="240" w:lineRule="auto"/>
        <w:ind w:left="720"/>
        <w:contextualSpacing/>
        <w:jc w:val="both"/>
        <w:rPr>
          <w:rFonts w:eastAsiaTheme="minorHAnsi"/>
          <w:sz w:val="24"/>
          <w:lang w:eastAsia="en-US"/>
        </w:rPr>
      </w:pPr>
      <w:r w:rsidRPr="009D2FE6">
        <w:rPr>
          <w:rFonts w:eastAsiaTheme="minorHAnsi"/>
          <w:sz w:val="24"/>
          <w:lang w:eastAsia="en-US"/>
        </w:rPr>
        <w:t xml:space="preserve">Керуючий справами виконавчого комітету  </w:t>
      </w:r>
      <w:r w:rsidRPr="009D2FE6">
        <w:rPr>
          <w:rFonts w:eastAsiaTheme="minorHAnsi"/>
          <w:sz w:val="24"/>
          <w:lang w:eastAsia="en-US"/>
        </w:rPr>
        <w:tab/>
      </w:r>
      <w:r w:rsidRPr="009D2FE6">
        <w:rPr>
          <w:rFonts w:eastAsiaTheme="minorHAnsi"/>
          <w:sz w:val="24"/>
          <w:lang w:eastAsia="en-US"/>
        </w:rPr>
        <w:tab/>
      </w:r>
      <w:r w:rsidRPr="009D2FE6">
        <w:rPr>
          <w:rFonts w:eastAsiaTheme="minorHAnsi"/>
          <w:sz w:val="24"/>
          <w:lang w:eastAsia="en-US"/>
        </w:rPr>
        <w:tab/>
        <w:t xml:space="preserve">             </w:t>
      </w:r>
      <w:r w:rsidRPr="009D2FE6">
        <w:rPr>
          <w:rFonts w:eastAsiaTheme="minorHAnsi"/>
          <w:sz w:val="24"/>
          <w:lang w:eastAsia="en-US"/>
        </w:rPr>
        <w:tab/>
        <w:t>Анатолій МЕЛЬНІКОВ</w:t>
      </w: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spacing w:line="240" w:lineRule="auto"/>
        <w:ind w:left="1068"/>
        <w:contextualSpacing/>
        <w:rPr>
          <w:b/>
          <w:szCs w:val="28"/>
          <w:lang w:eastAsia="ru-RU"/>
        </w:rPr>
      </w:pP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rPr>
      </w:pP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ДОДАТОК  3</w:t>
      </w: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 рішення Виконавчого комітету</w:t>
      </w:r>
    </w:p>
    <w:p w:rsidR="00B05D75" w:rsidRPr="009D2FE6" w:rsidRDefault="00B05D75" w:rsidP="00B05D75">
      <w:pPr>
        <w:autoSpaceDE w:val="0"/>
        <w:autoSpaceDN w:val="0"/>
        <w:adjustRightInd w:val="0"/>
        <w:spacing w:line="240" w:lineRule="auto"/>
        <w:ind w:left="720"/>
        <w:contextualSpacing/>
        <w:jc w:val="right"/>
        <w:rPr>
          <w:rFonts w:eastAsiaTheme="minorHAnsi" w:cstheme="minorBidi"/>
          <w:bCs/>
          <w:sz w:val="24"/>
          <w:lang w:val="ru-RU"/>
        </w:rPr>
      </w:pPr>
      <w:r w:rsidRPr="009D2FE6">
        <w:rPr>
          <w:rFonts w:eastAsiaTheme="minorHAnsi" w:cstheme="minorBidi"/>
          <w:bCs/>
          <w:sz w:val="24"/>
        </w:rPr>
        <w:t xml:space="preserve">                                                                                                                           Новороздільської міської </w:t>
      </w:r>
      <w:r w:rsidRPr="009D2FE6">
        <w:rPr>
          <w:rFonts w:eastAsiaTheme="minorHAnsi" w:cstheme="minorBidi"/>
          <w:bCs/>
          <w:sz w:val="24"/>
          <w:lang w:val="ru-RU"/>
        </w:rPr>
        <w:t xml:space="preserve"> </w:t>
      </w:r>
      <w:r w:rsidRPr="009D2FE6">
        <w:rPr>
          <w:rFonts w:eastAsiaTheme="minorHAnsi" w:cstheme="minorBidi"/>
          <w:bCs/>
          <w:sz w:val="24"/>
        </w:rPr>
        <w:t xml:space="preserve"> </w:t>
      </w:r>
    </w:p>
    <w:p w:rsidR="00B05D75" w:rsidRPr="009D2FE6" w:rsidRDefault="00B05D75" w:rsidP="00B05D75">
      <w:pPr>
        <w:spacing w:line="240" w:lineRule="auto"/>
        <w:ind w:left="1068"/>
        <w:contextualSpacing/>
        <w:jc w:val="right"/>
        <w:rPr>
          <w:b/>
          <w:szCs w:val="28"/>
          <w:lang w:eastAsia="ru-RU"/>
        </w:rPr>
      </w:pPr>
      <w:r w:rsidRPr="009D2FE6">
        <w:rPr>
          <w:rFonts w:eastAsiaTheme="minorHAnsi" w:cstheme="minorBidi"/>
          <w:bCs/>
          <w:sz w:val="24"/>
        </w:rPr>
        <w:t xml:space="preserve">                                                                                                                                          </w:t>
      </w:r>
      <w:r w:rsidR="008A1647" w:rsidRPr="009D2FE6">
        <w:rPr>
          <w:rFonts w:eastAsiaTheme="minorHAnsi" w:cstheme="minorBidi"/>
          <w:bCs/>
          <w:sz w:val="24"/>
        </w:rPr>
        <w:t xml:space="preserve">             №    428</w:t>
      </w:r>
      <w:r w:rsidRPr="009D2FE6">
        <w:rPr>
          <w:rFonts w:eastAsiaTheme="minorHAnsi" w:cstheme="minorBidi"/>
          <w:bCs/>
          <w:sz w:val="24"/>
        </w:rPr>
        <w:t xml:space="preserve">  від  20.10.2026 року</w:t>
      </w:r>
    </w:p>
    <w:p w:rsidR="00B05D75" w:rsidRPr="009D2FE6" w:rsidRDefault="00B05D75" w:rsidP="00B05D75">
      <w:pPr>
        <w:spacing w:after="160" w:line="259" w:lineRule="auto"/>
        <w:rPr>
          <w:rFonts w:asciiTheme="minorHAnsi" w:eastAsiaTheme="minorHAnsi" w:hAnsiTheme="minorHAnsi" w:cstheme="minorBidi"/>
          <w:b/>
          <w:szCs w:val="28"/>
          <w:lang w:eastAsia="en-US"/>
        </w:rPr>
      </w:pPr>
    </w:p>
    <w:p w:rsidR="00B05D75" w:rsidRPr="009D2FE6" w:rsidRDefault="00B05D75" w:rsidP="00B05D75">
      <w:pPr>
        <w:spacing w:line="240" w:lineRule="auto"/>
        <w:ind w:left="1068"/>
        <w:contextualSpacing/>
        <w:jc w:val="center"/>
        <w:rPr>
          <w:b/>
          <w:szCs w:val="28"/>
          <w:lang w:val="ru-RU" w:eastAsia="ru-RU"/>
        </w:rPr>
      </w:pPr>
      <w:r w:rsidRPr="009D2FE6">
        <w:rPr>
          <w:b/>
          <w:szCs w:val="28"/>
          <w:lang w:val="ru-RU" w:eastAsia="ru-RU"/>
        </w:rPr>
        <w:t>Ресурсне забезпечення міської (бюджетної) цільової програми</w:t>
      </w:r>
    </w:p>
    <w:p w:rsidR="00B05D75" w:rsidRPr="009D2FE6" w:rsidRDefault="00B05D75" w:rsidP="00B05D75">
      <w:pPr>
        <w:shd w:val="clear" w:color="auto" w:fill="FFFFFF"/>
        <w:spacing w:line="240" w:lineRule="auto"/>
        <w:ind w:left="1068"/>
        <w:contextualSpacing/>
        <w:jc w:val="center"/>
        <w:rPr>
          <w:b/>
          <w:szCs w:val="28"/>
          <w:lang w:val="ru-RU" w:eastAsia="ru-RU"/>
        </w:rPr>
      </w:pPr>
      <w:r w:rsidRPr="009D2FE6">
        <w:rPr>
          <w:b/>
          <w:szCs w:val="28"/>
          <w:lang w:val="ru-RU" w:eastAsia="ru-RU"/>
        </w:rPr>
        <w:t>розвитку земельних відносин на 2026 рік та прогноз на 2027-2028 роки</w:t>
      </w:r>
    </w:p>
    <w:p w:rsidR="00B05D75" w:rsidRPr="009D2FE6" w:rsidRDefault="00B05D75" w:rsidP="00B05D75">
      <w:pPr>
        <w:shd w:val="clear" w:color="auto" w:fill="FFFFFF"/>
        <w:spacing w:after="160" w:line="259" w:lineRule="auto"/>
        <w:ind w:left="708"/>
        <w:rPr>
          <w:rFonts w:asciiTheme="minorHAnsi" w:eastAsiaTheme="minorHAnsi" w:hAnsiTheme="minorHAnsi" w:cstheme="minorBidi"/>
          <w:b/>
          <w:szCs w:val="28"/>
          <w:lang w:eastAsia="en-US"/>
        </w:rPr>
      </w:pP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7"/>
        <w:gridCol w:w="2126"/>
        <w:gridCol w:w="2410"/>
        <w:gridCol w:w="2412"/>
        <w:gridCol w:w="2938"/>
      </w:tblGrid>
      <w:tr w:rsidR="009D2FE6" w:rsidRPr="009D2FE6" w:rsidTr="00110B30">
        <w:trPr>
          <w:trHeight w:val="668"/>
        </w:trPr>
        <w:tc>
          <w:tcPr>
            <w:tcW w:w="5387"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Обсяг коштів, які пропонується залучити на використання програми</w:t>
            </w:r>
          </w:p>
        </w:tc>
        <w:tc>
          <w:tcPr>
            <w:tcW w:w="2126"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202</w:t>
            </w:r>
            <w:r w:rsidRPr="009D2FE6">
              <w:rPr>
                <w:b/>
                <w:szCs w:val="28"/>
                <w:lang w:val="en-US" w:eastAsia="ru-RU"/>
              </w:rPr>
              <w:t>6</w:t>
            </w:r>
            <w:r w:rsidRPr="009D2FE6">
              <w:rPr>
                <w:b/>
                <w:szCs w:val="28"/>
                <w:lang w:val="ru-RU" w:eastAsia="ru-RU"/>
              </w:rPr>
              <w:t>рік</w:t>
            </w:r>
          </w:p>
        </w:tc>
        <w:tc>
          <w:tcPr>
            <w:tcW w:w="2410"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202</w:t>
            </w:r>
            <w:r w:rsidRPr="009D2FE6">
              <w:rPr>
                <w:b/>
                <w:szCs w:val="28"/>
                <w:lang w:val="en-US" w:eastAsia="ru-RU"/>
              </w:rPr>
              <w:t>7</w:t>
            </w:r>
            <w:r w:rsidRPr="009D2FE6">
              <w:rPr>
                <w:b/>
                <w:szCs w:val="28"/>
                <w:lang w:val="ru-RU" w:eastAsia="ru-RU"/>
              </w:rPr>
              <w:t xml:space="preserve"> рік</w:t>
            </w:r>
          </w:p>
        </w:tc>
        <w:tc>
          <w:tcPr>
            <w:tcW w:w="2412"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202</w:t>
            </w:r>
            <w:r w:rsidRPr="009D2FE6">
              <w:rPr>
                <w:b/>
                <w:szCs w:val="28"/>
                <w:lang w:val="en-US" w:eastAsia="ru-RU"/>
              </w:rPr>
              <w:t>8</w:t>
            </w:r>
            <w:r w:rsidRPr="009D2FE6">
              <w:rPr>
                <w:b/>
                <w:szCs w:val="28"/>
                <w:lang w:val="ru-RU" w:eastAsia="ru-RU"/>
              </w:rPr>
              <w:t xml:space="preserve"> рік</w:t>
            </w:r>
          </w:p>
        </w:tc>
        <w:tc>
          <w:tcPr>
            <w:tcW w:w="2938"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Усього витрат на виконання програми</w:t>
            </w:r>
          </w:p>
        </w:tc>
      </w:tr>
      <w:tr w:rsidR="009D2FE6" w:rsidRPr="009D2FE6" w:rsidTr="00110B30">
        <w:tc>
          <w:tcPr>
            <w:tcW w:w="5387" w:type="dxa"/>
          </w:tcPr>
          <w:p w:rsidR="00B05D75" w:rsidRPr="009D2FE6" w:rsidRDefault="00B05D75" w:rsidP="00B05D75">
            <w:pPr>
              <w:spacing w:line="240" w:lineRule="auto"/>
              <w:contextualSpacing/>
              <w:jc w:val="center"/>
              <w:rPr>
                <w:szCs w:val="28"/>
                <w:lang w:val="ru-RU" w:eastAsia="ru-RU"/>
              </w:rPr>
            </w:pPr>
            <w:r w:rsidRPr="009D2FE6">
              <w:rPr>
                <w:szCs w:val="28"/>
                <w:lang w:val="ru-RU" w:eastAsia="ru-RU"/>
              </w:rPr>
              <w:t>Усього,</w:t>
            </w:r>
          </w:p>
        </w:tc>
        <w:tc>
          <w:tcPr>
            <w:tcW w:w="2126" w:type="dxa"/>
            <w:vAlign w:val="center"/>
          </w:tcPr>
          <w:p w:rsidR="00B05D75" w:rsidRPr="009D2FE6" w:rsidRDefault="00B05D75" w:rsidP="00B05D75">
            <w:pPr>
              <w:spacing w:line="240" w:lineRule="auto"/>
              <w:contextualSpacing/>
              <w:jc w:val="center"/>
              <w:rPr>
                <w:b/>
                <w:szCs w:val="28"/>
                <w:lang w:eastAsia="ru-RU"/>
              </w:rPr>
            </w:pPr>
            <w:r w:rsidRPr="009D2FE6">
              <w:rPr>
                <w:b/>
                <w:szCs w:val="28"/>
                <w:lang w:eastAsia="ru-RU"/>
              </w:rPr>
              <w:t>11523,00</w:t>
            </w:r>
          </w:p>
        </w:tc>
        <w:tc>
          <w:tcPr>
            <w:tcW w:w="2410"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400,00</w:t>
            </w:r>
          </w:p>
        </w:tc>
        <w:tc>
          <w:tcPr>
            <w:tcW w:w="2412" w:type="dxa"/>
            <w:vAlign w:val="center"/>
          </w:tcPr>
          <w:p w:rsidR="00B05D75" w:rsidRPr="009D2FE6" w:rsidRDefault="00B05D75" w:rsidP="00B05D75">
            <w:pPr>
              <w:spacing w:line="240" w:lineRule="auto"/>
              <w:contextualSpacing/>
              <w:jc w:val="center"/>
              <w:rPr>
                <w:b/>
                <w:szCs w:val="28"/>
                <w:lang w:eastAsia="ru-RU"/>
              </w:rPr>
            </w:pPr>
            <w:r w:rsidRPr="009D2FE6">
              <w:rPr>
                <w:b/>
                <w:szCs w:val="28"/>
                <w:lang w:val="ru-RU" w:eastAsia="ru-RU"/>
              </w:rPr>
              <w:t>133,0</w:t>
            </w:r>
            <w:r w:rsidRPr="009D2FE6">
              <w:rPr>
                <w:b/>
                <w:szCs w:val="28"/>
                <w:lang w:eastAsia="ru-RU"/>
              </w:rPr>
              <w:t>0</w:t>
            </w:r>
          </w:p>
        </w:tc>
        <w:tc>
          <w:tcPr>
            <w:tcW w:w="2938" w:type="dxa"/>
            <w:vAlign w:val="center"/>
          </w:tcPr>
          <w:p w:rsidR="00B05D75" w:rsidRPr="009D2FE6" w:rsidRDefault="00B05D75" w:rsidP="00B05D75">
            <w:pPr>
              <w:spacing w:line="240" w:lineRule="auto"/>
              <w:contextualSpacing/>
              <w:jc w:val="center"/>
              <w:rPr>
                <w:b/>
                <w:szCs w:val="28"/>
                <w:lang w:eastAsia="ru-RU"/>
              </w:rPr>
            </w:pPr>
            <w:r w:rsidRPr="009D2FE6">
              <w:rPr>
                <w:b/>
                <w:szCs w:val="28"/>
                <w:lang w:eastAsia="ru-RU"/>
              </w:rPr>
              <w:t>12056,00</w:t>
            </w:r>
          </w:p>
        </w:tc>
      </w:tr>
      <w:tr w:rsidR="009D2FE6" w:rsidRPr="009D2FE6" w:rsidTr="00110B30">
        <w:trPr>
          <w:trHeight w:val="321"/>
        </w:trPr>
        <w:tc>
          <w:tcPr>
            <w:tcW w:w="5387" w:type="dxa"/>
          </w:tcPr>
          <w:p w:rsidR="00B05D75" w:rsidRPr="009D2FE6" w:rsidRDefault="00B05D75" w:rsidP="00B05D75">
            <w:pPr>
              <w:spacing w:line="240" w:lineRule="auto"/>
              <w:contextualSpacing/>
              <w:jc w:val="center"/>
              <w:rPr>
                <w:szCs w:val="28"/>
                <w:lang w:val="ru-RU" w:eastAsia="ru-RU"/>
              </w:rPr>
            </w:pPr>
            <w:r w:rsidRPr="009D2FE6">
              <w:rPr>
                <w:szCs w:val="28"/>
                <w:lang w:val="ru-RU" w:eastAsia="ru-RU"/>
              </w:rPr>
              <w:t>У тому числі</w:t>
            </w:r>
          </w:p>
        </w:tc>
        <w:tc>
          <w:tcPr>
            <w:tcW w:w="2126" w:type="dxa"/>
            <w:vAlign w:val="center"/>
          </w:tcPr>
          <w:p w:rsidR="00B05D75" w:rsidRPr="009D2FE6" w:rsidRDefault="00B05D75" w:rsidP="00B05D75">
            <w:pPr>
              <w:spacing w:line="240" w:lineRule="auto"/>
              <w:contextualSpacing/>
              <w:jc w:val="center"/>
              <w:rPr>
                <w:szCs w:val="28"/>
                <w:lang w:val="ru-RU" w:eastAsia="ru-RU"/>
              </w:rPr>
            </w:pPr>
          </w:p>
        </w:tc>
        <w:tc>
          <w:tcPr>
            <w:tcW w:w="2410" w:type="dxa"/>
            <w:vAlign w:val="center"/>
          </w:tcPr>
          <w:p w:rsidR="00B05D75" w:rsidRPr="009D2FE6" w:rsidRDefault="00B05D75" w:rsidP="00B05D75">
            <w:pPr>
              <w:spacing w:line="240" w:lineRule="auto"/>
              <w:contextualSpacing/>
              <w:jc w:val="center"/>
              <w:rPr>
                <w:szCs w:val="28"/>
                <w:lang w:val="ru-RU" w:eastAsia="ru-RU"/>
              </w:rPr>
            </w:pPr>
          </w:p>
        </w:tc>
        <w:tc>
          <w:tcPr>
            <w:tcW w:w="2412" w:type="dxa"/>
            <w:vAlign w:val="center"/>
          </w:tcPr>
          <w:p w:rsidR="00B05D75" w:rsidRPr="009D2FE6" w:rsidRDefault="00B05D75" w:rsidP="00B05D75">
            <w:pPr>
              <w:spacing w:line="240" w:lineRule="auto"/>
              <w:contextualSpacing/>
              <w:jc w:val="center"/>
              <w:rPr>
                <w:szCs w:val="28"/>
                <w:lang w:val="ru-RU" w:eastAsia="ru-RU"/>
              </w:rPr>
            </w:pPr>
          </w:p>
        </w:tc>
        <w:tc>
          <w:tcPr>
            <w:tcW w:w="2938" w:type="dxa"/>
            <w:vAlign w:val="center"/>
          </w:tcPr>
          <w:p w:rsidR="00B05D75" w:rsidRPr="009D2FE6" w:rsidRDefault="00B05D75" w:rsidP="00B05D75">
            <w:pPr>
              <w:spacing w:line="240" w:lineRule="auto"/>
              <w:contextualSpacing/>
              <w:jc w:val="center"/>
              <w:rPr>
                <w:szCs w:val="28"/>
                <w:lang w:val="en-US" w:eastAsia="ru-RU"/>
              </w:rPr>
            </w:pPr>
          </w:p>
        </w:tc>
      </w:tr>
      <w:tr w:rsidR="009D2FE6" w:rsidRPr="009D2FE6" w:rsidTr="00110B30">
        <w:trPr>
          <w:trHeight w:val="747"/>
        </w:trPr>
        <w:tc>
          <w:tcPr>
            <w:tcW w:w="5387" w:type="dxa"/>
          </w:tcPr>
          <w:p w:rsidR="00B05D75" w:rsidRPr="009D2FE6" w:rsidRDefault="00B05D75" w:rsidP="00B05D75">
            <w:pPr>
              <w:spacing w:line="240" w:lineRule="auto"/>
              <w:contextualSpacing/>
              <w:jc w:val="center"/>
              <w:rPr>
                <w:szCs w:val="28"/>
                <w:lang w:val="ru-RU" w:eastAsia="ru-RU"/>
              </w:rPr>
            </w:pPr>
            <w:r w:rsidRPr="009D2FE6">
              <w:rPr>
                <w:szCs w:val="28"/>
                <w:lang w:val="ru-RU" w:eastAsia="ru-RU"/>
              </w:rPr>
              <w:t>обласний бюджет</w:t>
            </w:r>
          </w:p>
        </w:tc>
        <w:tc>
          <w:tcPr>
            <w:tcW w:w="2126" w:type="dxa"/>
            <w:vAlign w:val="center"/>
          </w:tcPr>
          <w:p w:rsidR="00B05D75" w:rsidRPr="009D2FE6" w:rsidRDefault="00B05D75" w:rsidP="00B05D75">
            <w:pPr>
              <w:spacing w:line="240" w:lineRule="auto"/>
              <w:contextualSpacing/>
              <w:rPr>
                <w:b/>
                <w:szCs w:val="28"/>
                <w:lang w:val="ru-RU" w:eastAsia="ru-RU"/>
              </w:rPr>
            </w:pPr>
          </w:p>
        </w:tc>
        <w:tc>
          <w:tcPr>
            <w:tcW w:w="2410" w:type="dxa"/>
            <w:vAlign w:val="center"/>
          </w:tcPr>
          <w:p w:rsidR="00B05D75" w:rsidRPr="009D2FE6" w:rsidRDefault="00B05D75" w:rsidP="00B05D75">
            <w:pPr>
              <w:spacing w:line="240" w:lineRule="auto"/>
              <w:contextualSpacing/>
              <w:jc w:val="center"/>
              <w:rPr>
                <w:szCs w:val="28"/>
                <w:lang w:val="ru-RU" w:eastAsia="ru-RU"/>
              </w:rPr>
            </w:pPr>
          </w:p>
        </w:tc>
        <w:tc>
          <w:tcPr>
            <w:tcW w:w="2412" w:type="dxa"/>
            <w:vAlign w:val="center"/>
          </w:tcPr>
          <w:p w:rsidR="00B05D75" w:rsidRPr="009D2FE6" w:rsidRDefault="00B05D75" w:rsidP="00B05D75">
            <w:pPr>
              <w:spacing w:line="240" w:lineRule="auto"/>
              <w:contextualSpacing/>
              <w:jc w:val="center"/>
              <w:rPr>
                <w:szCs w:val="28"/>
                <w:lang w:val="ru-RU" w:eastAsia="ru-RU"/>
              </w:rPr>
            </w:pPr>
          </w:p>
        </w:tc>
        <w:tc>
          <w:tcPr>
            <w:tcW w:w="2938" w:type="dxa"/>
            <w:vAlign w:val="center"/>
          </w:tcPr>
          <w:p w:rsidR="00B05D75" w:rsidRPr="009D2FE6" w:rsidRDefault="00B05D75" w:rsidP="00B05D75">
            <w:pPr>
              <w:spacing w:line="240" w:lineRule="auto"/>
              <w:contextualSpacing/>
              <w:jc w:val="center"/>
              <w:rPr>
                <w:b/>
                <w:szCs w:val="28"/>
                <w:lang w:val="ru-RU" w:eastAsia="ru-RU"/>
              </w:rPr>
            </w:pPr>
          </w:p>
        </w:tc>
      </w:tr>
      <w:tr w:rsidR="009D2FE6" w:rsidRPr="009D2FE6" w:rsidTr="00110B30">
        <w:tc>
          <w:tcPr>
            <w:tcW w:w="5387" w:type="dxa"/>
          </w:tcPr>
          <w:p w:rsidR="00B05D75" w:rsidRPr="009D2FE6" w:rsidRDefault="00B05D75" w:rsidP="00B05D75">
            <w:pPr>
              <w:spacing w:line="240" w:lineRule="auto"/>
              <w:contextualSpacing/>
              <w:jc w:val="center"/>
              <w:rPr>
                <w:szCs w:val="28"/>
                <w:lang w:val="ru-RU" w:eastAsia="ru-RU"/>
              </w:rPr>
            </w:pPr>
            <w:r w:rsidRPr="009D2FE6">
              <w:rPr>
                <w:szCs w:val="28"/>
                <w:lang w:val="ru-RU" w:eastAsia="ru-RU"/>
              </w:rPr>
              <w:t>районні, міські (міст обласного підпорядкування) бюджети</w:t>
            </w:r>
          </w:p>
        </w:tc>
        <w:tc>
          <w:tcPr>
            <w:tcW w:w="2126" w:type="dxa"/>
            <w:vAlign w:val="center"/>
          </w:tcPr>
          <w:p w:rsidR="00B05D75" w:rsidRPr="009D2FE6" w:rsidRDefault="00B05D75" w:rsidP="00B05D75">
            <w:pPr>
              <w:spacing w:line="240" w:lineRule="auto"/>
              <w:contextualSpacing/>
              <w:jc w:val="center"/>
              <w:rPr>
                <w:b/>
                <w:szCs w:val="28"/>
                <w:lang w:eastAsia="ru-RU"/>
              </w:rPr>
            </w:pPr>
            <w:r w:rsidRPr="009D2FE6">
              <w:rPr>
                <w:b/>
                <w:szCs w:val="28"/>
                <w:lang w:eastAsia="ru-RU"/>
              </w:rPr>
              <w:t>2</w:t>
            </w:r>
            <w:r w:rsidRPr="009D2FE6">
              <w:rPr>
                <w:b/>
                <w:szCs w:val="28"/>
                <w:lang w:val="ru-RU" w:eastAsia="ru-RU"/>
              </w:rPr>
              <w:t>99,0</w:t>
            </w:r>
            <w:r w:rsidRPr="009D2FE6">
              <w:rPr>
                <w:b/>
                <w:szCs w:val="28"/>
                <w:lang w:eastAsia="ru-RU"/>
              </w:rPr>
              <w:t>0</w:t>
            </w:r>
          </w:p>
        </w:tc>
        <w:tc>
          <w:tcPr>
            <w:tcW w:w="2410"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100,00</w:t>
            </w:r>
          </w:p>
        </w:tc>
        <w:tc>
          <w:tcPr>
            <w:tcW w:w="2412"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val="ru-RU" w:eastAsia="ru-RU"/>
              </w:rPr>
              <w:t>133,00</w:t>
            </w:r>
          </w:p>
        </w:tc>
        <w:tc>
          <w:tcPr>
            <w:tcW w:w="2938" w:type="dxa"/>
            <w:vAlign w:val="center"/>
          </w:tcPr>
          <w:p w:rsidR="00B05D75" w:rsidRPr="009D2FE6" w:rsidRDefault="00B05D75" w:rsidP="00B05D75">
            <w:pPr>
              <w:spacing w:line="240" w:lineRule="auto"/>
              <w:contextualSpacing/>
              <w:jc w:val="center"/>
              <w:rPr>
                <w:b/>
                <w:szCs w:val="28"/>
                <w:lang w:val="ru-RU" w:eastAsia="ru-RU"/>
              </w:rPr>
            </w:pPr>
          </w:p>
          <w:p w:rsidR="00B05D75" w:rsidRPr="009D2FE6" w:rsidRDefault="00B05D75" w:rsidP="00B05D75">
            <w:pPr>
              <w:spacing w:line="240" w:lineRule="auto"/>
              <w:contextualSpacing/>
              <w:jc w:val="center"/>
              <w:rPr>
                <w:b/>
                <w:szCs w:val="28"/>
                <w:lang w:val="ru-RU" w:eastAsia="ru-RU"/>
              </w:rPr>
            </w:pPr>
            <w:r w:rsidRPr="009D2FE6">
              <w:rPr>
                <w:b/>
                <w:szCs w:val="28"/>
                <w:lang w:eastAsia="ru-RU"/>
              </w:rPr>
              <w:t>5</w:t>
            </w:r>
            <w:r w:rsidRPr="009D2FE6">
              <w:rPr>
                <w:b/>
                <w:szCs w:val="28"/>
                <w:lang w:val="ru-RU" w:eastAsia="ru-RU"/>
              </w:rPr>
              <w:t>32,00</w:t>
            </w:r>
          </w:p>
        </w:tc>
      </w:tr>
      <w:tr w:rsidR="009D2FE6" w:rsidRPr="009D2FE6" w:rsidTr="00110B30">
        <w:tc>
          <w:tcPr>
            <w:tcW w:w="5387" w:type="dxa"/>
          </w:tcPr>
          <w:p w:rsidR="00B05D75" w:rsidRPr="009D2FE6" w:rsidRDefault="00B05D75" w:rsidP="00B05D75">
            <w:pPr>
              <w:spacing w:line="240" w:lineRule="auto"/>
              <w:contextualSpacing/>
              <w:jc w:val="center"/>
              <w:rPr>
                <w:szCs w:val="28"/>
                <w:lang w:val="ru-RU" w:eastAsia="ru-RU"/>
              </w:rPr>
            </w:pPr>
            <w:r w:rsidRPr="009D2FE6">
              <w:rPr>
                <w:szCs w:val="28"/>
                <w:lang w:val="ru-RU" w:eastAsia="ru-RU"/>
              </w:rPr>
              <w:t>бюджети сіл, селищ, міст районного підпорядкування</w:t>
            </w:r>
          </w:p>
        </w:tc>
        <w:tc>
          <w:tcPr>
            <w:tcW w:w="2126" w:type="dxa"/>
            <w:vAlign w:val="center"/>
          </w:tcPr>
          <w:p w:rsidR="00B05D75" w:rsidRPr="009D2FE6" w:rsidRDefault="00B05D75" w:rsidP="00B05D75">
            <w:pPr>
              <w:spacing w:line="240" w:lineRule="auto"/>
              <w:contextualSpacing/>
              <w:jc w:val="center"/>
              <w:rPr>
                <w:szCs w:val="28"/>
                <w:lang w:val="ru-RU" w:eastAsia="ru-RU"/>
              </w:rPr>
            </w:pPr>
          </w:p>
        </w:tc>
        <w:tc>
          <w:tcPr>
            <w:tcW w:w="2410" w:type="dxa"/>
            <w:vAlign w:val="center"/>
          </w:tcPr>
          <w:p w:rsidR="00B05D75" w:rsidRPr="009D2FE6" w:rsidRDefault="00B05D75" w:rsidP="00B05D75">
            <w:pPr>
              <w:spacing w:line="240" w:lineRule="auto"/>
              <w:contextualSpacing/>
              <w:jc w:val="center"/>
              <w:rPr>
                <w:szCs w:val="28"/>
                <w:lang w:val="ru-RU" w:eastAsia="ru-RU"/>
              </w:rPr>
            </w:pPr>
          </w:p>
        </w:tc>
        <w:tc>
          <w:tcPr>
            <w:tcW w:w="2412" w:type="dxa"/>
            <w:vAlign w:val="center"/>
          </w:tcPr>
          <w:p w:rsidR="00B05D75" w:rsidRPr="009D2FE6" w:rsidRDefault="00B05D75" w:rsidP="00B05D75">
            <w:pPr>
              <w:spacing w:line="240" w:lineRule="auto"/>
              <w:contextualSpacing/>
              <w:jc w:val="center"/>
              <w:rPr>
                <w:szCs w:val="28"/>
                <w:lang w:val="ru-RU" w:eastAsia="ru-RU"/>
              </w:rPr>
            </w:pPr>
          </w:p>
        </w:tc>
        <w:tc>
          <w:tcPr>
            <w:tcW w:w="2938" w:type="dxa"/>
            <w:vAlign w:val="center"/>
          </w:tcPr>
          <w:p w:rsidR="00B05D75" w:rsidRPr="009D2FE6" w:rsidRDefault="00B05D75" w:rsidP="00B05D75">
            <w:pPr>
              <w:spacing w:line="240" w:lineRule="auto"/>
              <w:contextualSpacing/>
              <w:jc w:val="center"/>
              <w:rPr>
                <w:szCs w:val="28"/>
                <w:lang w:val="ru-RU" w:eastAsia="ru-RU"/>
              </w:rPr>
            </w:pPr>
          </w:p>
        </w:tc>
      </w:tr>
      <w:tr w:rsidR="009D2FE6" w:rsidRPr="009D2FE6" w:rsidTr="00110B30">
        <w:tc>
          <w:tcPr>
            <w:tcW w:w="5387" w:type="dxa"/>
          </w:tcPr>
          <w:p w:rsidR="00B05D75" w:rsidRPr="009D2FE6" w:rsidRDefault="00B05D75" w:rsidP="00B05D75">
            <w:pPr>
              <w:spacing w:line="240" w:lineRule="auto"/>
              <w:contextualSpacing/>
              <w:jc w:val="center"/>
              <w:rPr>
                <w:szCs w:val="28"/>
                <w:lang w:val="ru-RU" w:eastAsia="ru-RU"/>
              </w:rPr>
            </w:pPr>
            <w:r w:rsidRPr="009D2FE6">
              <w:rPr>
                <w:szCs w:val="28"/>
                <w:lang w:val="ru-RU" w:eastAsia="ru-RU"/>
              </w:rPr>
              <w:t>кошти небюджетних джерел</w:t>
            </w:r>
          </w:p>
        </w:tc>
        <w:tc>
          <w:tcPr>
            <w:tcW w:w="2126" w:type="dxa"/>
            <w:vAlign w:val="center"/>
          </w:tcPr>
          <w:p w:rsidR="00B05D75" w:rsidRPr="009D2FE6" w:rsidRDefault="00B05D75" w:rsidP="00B05D75">
            <w:pPr>
              <w:spacing w:line="240" w:lineRule="auto"/>
              <w:contextualSpacing/>
              <w:jc w:val="center"/>
              <w:rPr>
                <w:b/>
                <w:szCs w:val="28"/>
                <w:lang w:eastAsia="ru-RU"/>
              </w:rPr>
            </w:pPr>
            <w:r w:rsidRPr="009D2FE6">
              <w:rPr>
                <w:b/>
                <w:szCs w:val="28"/>
                <w:lang w:eastAsia="ru-RU"/>
              </w:rPr>
              <w:t>11584,00</w:t>
            </w:r>
          </w:p>
        </w:tc>
        <w:tc>
          <w:tcPr>
            <w:tcW w:w="2410" w:type="dxa"/>
            <w:vAlign w:val="center"/>
          </w:tcPr>
          <w:p w:rsidR="00B05D75" w:rsidRPr="009D2FE6" w:rsidRDefault="00B05D75" w:rsidP="00B05D75">
            <w:pPr>
              <w:spacing w:line="240" w:lineRule="auto"/>
              <w:contextualSpacing/>
              <w:jc w:val="center"/>
              <w:rPr>
                <w:b/>
                <w:szCs w:val="28"/>
                <w:lang w:eastAsia="ru-RU"/>
              </w:rPr>
            </w:pPr>
            <w:r w:rsidRPr="009D2FE6">
              <w:rPr>
                <w:b/>
                <w:szCs w:val="28"/>
                <w:lang w:val="ru-RU" w:eastAsia="ru-RU"/>
              </w:rPr>
              <w:t>300</w:t>
            </w:r>
            <w:r w:rsidRPr="009D2FE6">
              <w:rPr>
                <w:b/>
                <w:szCs w:val="28"/>
                <w:lang w:eastAsia="ru-RU"/>
              </w:rPr>
              <w:t>,00</w:t>
            </w:r>
          </w:p>
        </w:tc>
        <w:tc>
          <w:tcPr>
            <w:tcW w:w="2412" w:type="dxa"/>
            <w:vAlign w:val="center"/>
          </w:tcPr>
          <w:p w:rsidR="00B05D75" w:rsidRPr="009D2FE6" w:rsidRDefault="00B05D75" w:rsidP="00B05D75">
            <w:pPr>
              <w:spacing w:line="240" w:lineRule="auto"/>
              <w:contextualSpacing/>
              <w:jc w:val="center"/>
              <w:rPr>
                <w:szCs w:val="28"/>
                <w:lang w:val="ru-RU" w:eastAsia="ru-RU"/>
              </w:rPr>
            </w:pPr>
          </w:p>
        </w:tc>
        <w:tc>
          <w:tcPr>
            <w:tcW w:w="2938" w:type="dxa"/>
            <w:vAlign w:val="center"/>
          </w:tcPr>
          <w:p w:rsidR="00B05D75" w:rsidRPr="009D2FE6" w:rsidRDefault="00B05D75" w:rsidP="00B05D75">
            <w:pPr>
              <w:spacing w:line="240" w:lineRule="auto"/>
              <w:contextualSpacing/>
              <w:jc w:val="center"/>
              <w:rPr>
                <w:b/>
                <w:szCs w:val="28"/>
                <w:lang w:val="ru-RU" w:eastAsia="ru-RU"/>
              </w:rPr>
            </w:pPr>
            <w:r w:rsidRPr="009D2FE6">
              <w:rPr>
                <w:b/>
                <w:szCs w:val="28"/>
                <w:lang w:eastAsia="ru-RU"/>
              </w:rPr>
              <w:t>11884,0</w:t>
            </w:r>
            <w:r w:rsidRPr="009D2FE6">
              <w:rPr>
                <w:b/>
                <w:szCs w:val="28"/>
                <w:lang w:val="ru-RU" w:eastAsia="ru-RU"/>
              </w:rPr>
              <w:t>0</w:t>
            </w:r>
          </w:p>
        </w:tc>
      </w:tr>
    </w:tbl>
    <w:p w:rsidR="00B05D75" w:rsidRPr="009D2FE6" w:rsidRDefault="00B05D75" w:rsidP="00B05D75">
      <w:pPr>
        <w:shd w:val="clear" w:color="auto" w:fill="FFFFFF"/>
        <w:tabs>
          <w:tab w:val="left" w:leader="underscore" w:pos="7267"/>
        </w:tabs>
        <w:spacing w:line="317" w:lineRule="exact"/>
        <w:ind w:left="1068" w:right="518"/>
        <w:contextualSpacing/>
        <w:rPr>
          <w:b/>
          <w:szCs w:val="28"/>
          <w:lang w:val="ru-RU" w:eastAsia="ru-RU"/>
        </w:rPr>
      </w:pPr>
      <w:r w:rsidRPr="009D2FE6">
        <w:rPr>
          <w:szCs w:val="28"/>
          <w:lang w:val="ru-RU" w:eastAsia="ru-RU"/>
        </w:rPr>
        <w:t xml:space="preserve">                   </w:t>
      </w:r>
      <w:r w:rsidRPr="009D2FE6">
        <w:rPr>
          <w:b/>
          <w:szCs w:val="28"/>
          <w:lang w:val="ru-RU" w:eastAsia="ru-RU"/>
        </w:rPr>
        <w:t xml:space="preserve"> </w:t>
      </w:r>
    </w:p>
    <w:p w:rsidR="009F2BD2" w:rsidRPr="009D2FE6" w:rsidRDefault="009F2BD2" w:rsidP="009F2BD2">
      <w:pPr>
        <w:autoSpaceDE w:val="0"/>
        <w:autoSpaceDN w:val="0"/>
        <w:adjustRightInd w:val="0"/>
        <w:spacing w:line="240" w:lineRule="auto"/>
        <w:ind w:left="720"/>
        <w:contextualSpacing/>
        <w:jc w:val="right"/>
        <w:rPr>
          <w:rFonts w:eastAsiaTheme="minorHAnsi" w:cstheme="minorBidi"/>
          <w:b/>
          <w:bCs/>
          <w:sz w:val="24"/>
        </w:rPr>
      </w:pPr>
    </w:p>
    <w:p w:rsidR="009F2BD2" w:rsidRPr="009D2FE6" w:rsidRDefault="009F2BD2" w:rsidP="009F2BD2">
      <w:pPr>
        <w:autoSpaceDE w:val="0"/>
        <w:autoSpaceDN w:val="0"/>
        <w:adjustRightInd w:val="0"/>
        <w:spacing w:line="240" w:lineRule="auto"/>
        <w:ind w:left="720"/>
        <w:contextualSpacing/>
        <w:jc w:val="right"/>
        <w:rPr>
          <w:rFonts w:eastAsia="Calibri"/>
          <w:szCs w:val="28"/>
          <w:lang w:eastAsia="en-US"/>
        </w:rPr>
      </w:pPr>
    </w:p>
    <w:p w:rsidR="00F65398" w:rsidRPr="009D2FE6" w:rsidRDefault="00F65398" w:rsidP="00F65398">
      <w:pPr>
        <w:spacing w:line="240" w:lineRule="auto"/>
        <w:ind w:left="1068"/>
        <w:contextualSpacing/>
        <w:rPr>
          <w:b/>
          <w:szCs w:val="28"/>
          <w:lang w:eastAsia="ru-RU"/>
        </w:rPr>
      </w:pPr>
    </w:p>
    <w:p w:rsidR="00F65398" w:rsidRPr="009D2FE6" w:rsidRDefault="00F65398" w:rsidP="00F65398">
      <w:pPr>
        <w:autoSpaceDE w:val="0"/>
        <w:autoSpaceDN w:val="0"/>
        <w:adjustRightInd w:val="0"/>
        <w:spacing w:line="240" w:lineRule="auto"/>
        <w:ind w:left="720"/>
        <w:contextualSpacing/>
        <w:jc w:val="both"/>
        <w:rPr>
          <w:rFonts w:eastAsiaTheme="minorHAnsi"/>
          <w:sz w:val="24"/>
          <w:lang w:eastAsia="en-US"/>
        </w:rPr>
      </w:pPr>
      <w:r w:rsidRPr="009D2FE6">
        <w:rPr>
          <w:rFonts w:eastAsiaTheme="minorHAnsi"/>
          <w:sz w:val="24"/>
          <w:lang w:eastAsia="en-US"/>
        </w:rPr>
        <w:t xml:space="preserve">Керуючий справами виконавчого комітету  </w:t>
      </w:r>
      <w:r w:rsidRPr="009D2FE6">
        <w:rPr>
          <w:rFonts w:eastAsiaTheme="minorHAnsi"/>
          <w:sz w:val="24"/>
          <w:lang w:eastAsia="en-US"/>
        </w:rPr>
        <w:tab/>
      </w:r>
      <w:r w:rsidRPr="009D2FE6">
        <w:rPr>
          <w:rFonts w:eastAsiaTheme="minorHAnsi"/>
          <w:sz w:val="24"/>
          <w:lang w:eastAsia="en-US"/>
        </w:rPr>
        <w:tab/>
      </w:r>
      <w:r w:rsidRPr="009D2FE6">
        <w:rPr>
          <w:rFonts w:eastAsiaTheme="minorHAnsi"/>
          <w:sz w:val="24"/>
          <w:lang w:eastAsia="en-US"/>
        </w:rPr>
        <w:tab/>
      </w:r>
      <w:r w:rsidR="009F2BD2" w:rsidRPr="009D2FE6">
        <w:rPr>
          <w:rFonts w:eastAsiaTheme="minorHAnsi"/>
          <w:sz w:val="24"/>
          <w:lang w:eastAsia="en-US"/>
        </w:rPr>
        <w:t xml:space="preserve">             </w:t>
      </w:r>
      <w:r w:rsidRPr="009D2FE6">
        <w:rPr>
          <w:rFonts w:eastAsiaTheme="minorHAnsi"/>
          <w:sz w:val="24"/>
          <w:lang w:eastAsia="en-US"/>
        </w:rPr>
        <w:tab/>
        <w:t>Анатолій МЕЛЬНІКОВ</w:t>
      </w:r>
    </w:p>
    <w:p w:rsidR="00F65398" w:rsidRPr="009D2FE6" w:rsidRDefault="00F65398" w:rsidP="009F2BD2">
      <w:pPr>
        <w:autoSpaceDE w:val="0"/>
        <w:autoSpaceDN w:val="0"/>
        <w:adjustRightInd w:val="0"/>
        <w:spacing w:line="240" w:lineRule="auto"/>
        <w:contextualSpacing/>
        <w:jc w:val="both"/>
        <w:rPr>
          <w:rFonts w:eastAsiaTheme="minorHAnsi"/>
          <w:sz w:val="24"/>
          <w:lang w:eastAsia="en-US"/>
        </w:rPr>
      </w:pPr>
    </w:p>
    <w:p w:rsidR="00F65398" w:rsidRPr="009D2FE6" w:rsidRDefault="00F65398" w:rsidP="00F65398">
      <w:pPr>
        <w:autoSpaceDE w:val="0"/>
        <w:autoSpaceDN w:val="0"/>
        <w:adjustRightInd w:val="0"/>
        <w:spacing w:line="240" w:lineRule="auto"/>
        <w:ind w:left="720"/>
        <w:contextualSpacing/>
        <w:jc w:val="both"/>
        <w:rPr>
          <w:rFonts w:eastAsiaTheme="minorHAnsi"/>
          <w:sz w:val="24"/>
          <w:lang w:eastAsia="en-US"/>
        </w:rPr>
      </w:pPr>
    </w:p>
    <w:p w:rsidR="00F65398" w:rsidRPr="009D2FE6" w:rsidRDefault="00F65398" w:rsidP="00F65398">
      <w:pPr>
        <w:autoSpaceDE w:val="0"/>
        <w:autoSpaceDN w:val="0"/>
        <w:adjustRightInd w:val="0"/>
        <w:spacing w:line="240" w:lineRule="auto"/>
        <w:ind w:left="720"/>
        <w:contextualSpacing/>
        <w:jc w:val="both"/>
        <w:rPr>
          <w:rFonts w:eastAsiaTheme="minorHAnsi"/>
          <w:sz w:val="24"/>
          <w:lang w:eastAsia="en-US"/>
        </w:rPr>
      </w:pPr>
    </w:p>
    <w:p w:rsidR="00F65398" w:rsidRPr="009D2FE6" w:rsidRDefault="00F65398" w:rsidP="00F65398">
      <w:pPr>
        <w:autoSpaceDE w:val="0"/>
        <w:autoSpaceDN w:val="0"/>
        <w:adjustRightInd w:val="0"/>
        <w:spacing w:line="240" w:lineRule="auto"/>
        <w:contextualSpacing/>
        <w:jc w:val="both"/>
        <w:rPr>
          <w:rFonts w:eastAsiaTheme="minorHAnsi"/>
          <w:sz w:val="24"/>
          <w:lang w:eastAsia="en-US"/>
        </w:rPr>
      </w:pPr>
    </w:p>
    <w:p w:rsidR="00F65398" w:rsidRPr="009D2FE6" w:rsidRDefault="00F65398" w:rsidP="00F65398">
      <w:pPr>
        <w:autoSpaceDE w:val="0"/>
        <w:autoSpaceDN w:val="0"/>
        <w:adjustRightInd w:val="0"/>
        <w:spacing w:line="240" w:lineRule="auto"/>
        <w:ind w:left="720"/>
        <w:contextualSpacing/>
        <w:jc w:val="both"/>
        <w:rPr>
          <w:rFonts w:eastAsiaTheme="minorHAnsi"/>
          <w:sz w:val="24"/>
          <w:lang w:eastAsia="en-US"/>
        </w:rPr>
      </w:pPr>
    </w:p>
    <w:p w:rsidR="00F65398" w:rsidRPr="009D2FE6" w:rsidRDefault="00F65398" w:rsidP="009F2BD2">
      <w:pPr>
        <w:autoSpaceDE w:val="0"/>
        <w:autoSpaceDN w:val="0"/>
        <w:adjustRightInd w:val="0"/>
        <w:spacing w:line="240" w:lineRule="auto"/>
        <w:contextualSpacing/>
        <w:jc w:val="both"/>
        <w:rPr>
          <w:rFonts w:eastAsiaTheme="minorHAnsi"/>
          <w:sz w:val="24"/>
          <w:lang w:eastAsia="en-US"/>
        </w:rPr>
        <w:sectPr w:rsidR="00F65398" w:rsidRPr="009D2FE6" w:rsidSect="00314F3B">
          <w:pgSz w:w="16838" w:h="11906" w:orient="landscape"/>
          <w:pgMar w:top="567" w:right="851" w:bottom="425" w:left="567" w:header="709" w:footer="709" w:gutter="0"/>
          <w:cols w:space="708"/>
          <w:docGrid w:linePitch="360"/>
        </w:sectPr>
      </w:pPr>
    </w:p>
    <w:p w:rsidR="008A1647" w:rsidRPr="009D2FE6" w:rsidRDefault="008A1647" w:rsidP="008A1647">
      <w:pPr>
        <w:spacing w:line="240" w:lineRule="auto"/>
        <w:jc w:val="center"/>
        <w:rPr>
          <w:sz w:val="24"/>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429</w:t>
      </w:r>
    </w:p>
    <w:p w:rsidR="00502FEB" w:rsidRPr="009D2FE6" w:rsidRDefault="00502FEB" w:rsidP="00F07E8D">
      <w:pPr>
        <w:autoSpaceDE w:val="0"/>
        <w:autoSpaceDN w:val="0"/>
        <w:adjustRightInd w:val="0"/>
        <w:spacing w:line="240" w:lineRule="auto"/>
        <w:rPr>
          <w:sz w:val="24"/>
        </w:rPr>
      </w:pPr>
    </w:p>
    <w:p w:rsidR="00FE2CF5" w:rsidRPr="009D2FE6" w:rsidRDefault="00F07E8D" w:rsidP="00F07E8D">
      <w:pPr>
        <w:autoSpaceDE w:val="0"/>
        <w:autoSpaceDN w:val="0"/>
        <w:adjustRightInd w:val="0"/>
        <w:spacing w:line="240" w:lineRule="auto"/>
        <w:rPr>
          <w:rFonts w:eastAsia="Calibri"/>
          <w:bCs/>
          <w:sz w:val="24"/>
        </w:rPr>
      </w:pPr>
      <w:r w:rsidRPr="009D2FE6">
        <w:rPr>
          <w:sz w:val="24"/>
        </w:rPr>
        <w:t>Про погодження внесення змін до</w:t>
      </w:r>
      <w:r w:rsidRPr="009D2FE6">
        <w:rPr>
          <w:rFonts w:eastAsia="Calibri"/>
          <w:bCs/>
          <w:sz w:val="24"/>
        </w:rPr>
        <w:t xml:space="preserve"> Програми </w:t>
      </w:r>
    </w:p>
    <w:p w:rsidR="00FE2CF5" w:rsidRPr="009D2FE6" w:rsidRDefault="00FE2CF5" w:rsidP="00F07E8D">
      <w:pPr>
        <w:autoSpaceDE w:val="0"/>
        <w:autoSpaceDN w:val="0"/>
        <w:adjustRightInd w:val="0"/>
        <w:spacing w:line="240" w:lineRule="auto"/>
        <w:rPr>
          <w:rFonts w:eastAsia="Calibri"/>
          <w:bCs/>
          <w:sz w:val="24"/>
        </w:rPr>
      </w:pPr>
      <w:r w:rsidRPr="009D2FE6">
        <w:rPr>
          <w:rFonts w:eastAsia="Calibri"/>
          <w:bCs/>
          <w:sz w:val="24"/>
        </w:rPr>
        <w:t xml:space="preserve">приватизації </w:t>
      </w:r>
      <w:r w:rsidR="00F07E8D" w:rsidRPr="009D2FE6">
        <w:rPr>
          <w:rFonts w:eastAsia="Calibri"/>
          <w:bCs/>
          <w:sz w:val="24"/>
        </w:rPr>
        <w:t xml:space="preserve">майна комунальної власності </w:t>
      </w:r>
    </w:p>
    <w:p w:rsidR="00F07E8D" w:rsidRPr="009D2FE6" w:rsidRDefault="00F07E8D" w:rsidP="00F07E8D">
      <w:pPr>
        <w:autoSpaceDE w:val="0"/>
        <w:autoSpaceDN w:val="0"/>
        <w:adjustRightInd w:val="0"/>
        <w:spacing w:line="240" w:lineRule="auto"/>
        <w:rPr>
          <w:rFonts w:eastAsia="Calibri"/>
          <w:bCs/>
          <w:sz w:val="24"/>
        </w:rPr>
      </w:pPr>
      <w:r w:rsidRPr="009D2FE6">
        <w:rPr>
          <w:rFonts w:eastAsia="Calibri"/>
          <w:sz w:val="24"/>
        </w:rPr>
        <w:t xml:space="preserve">на 2026 </w:t>
      </w:r>
      <w:r w:rsidR="00FE2CF5" w:rsidRPr="009D2FE6">
        <w:rPr>
          <w:rFonts w:eastAsia="Calibri"/>
          <w:bCs/>
          <w:sz w:val="24"/>
        </w:rPr>
        <w:t xml:space="preserve"> </w:t>
      </w:r>
      <w:r w:rsidRPr="009D2FE6">
        <w:rPr>
          <w:rFonts w:eastAsia="Calibri"/>
          <w:sz w:val="24"/>
        </w:rPr>
        <w:t>та прогноз на 2027-2028рр</w:t>
      </w:r>
      <w:r w:rsidRPr="009D2FE6">
        <w:rPr>
          <w:rFonts w:eastAsia="Calibri"/>
          <w:bCs/>
          <w:sz w:val="24"/>
        </w:rPr>
        <w:t>.</w:t>
      </w:r>
      <w:r w:rsidRPr="009D2FE6">
        <w:rPr>
          <w:sz w:val="24"/>
        </w:rPr>
        <w:t xml:space="preserve"> </w:t>
      </w:r>
    </w:p>
    <w:p w:rsidR="00F07E8D" w:rsidRPr="009D2FE6" w:rsidRDefault="00F07E8D" w:rsidP="00F07E8D">
      <w:pPr>
        <w:spacing w:line="240" w:lineRule="auto"/>
        <w:jc w:val="both"/>
        <w:rPr>
          <w:rFonts w:eastAsia="Calibri"/>
          <w:sz w:val="24"/>
        </w:rPr>
      </w:pPr>
    </w:p>
    <w:p w:rsidR="00F07E8D" w:rsidRPr="009D2FE6" w:rsidRDefault="00F07E8D" w:rsidP="00F07E8D">
      <w:pPr>
        <w:autoSpaceDE w:val="0"/>
        <w:autoSpaceDN w:val="0"/>
        <w:adjustRightInd w:val="0"/>
        <w:spacing w:line="240" w:lineRule="auto"/>
        <w:jc w:val="both"/>
        <w:rPr>
          <w:sz w:val="24"/>
          <w:lang w:eastAsia="zh-CN"/>
        </w:rPr>
      </w:pPr>
      <w:r w:rsidRPr="009D2FE6">
        <w:rPr>
          <w:sz w:val="24"/>
        </w:rPr>
        <w:tab/>
        <w:t xml:space="preserve">Заслухавши інформацію начальника Управління житлово – комунального господарства  Білоуса А. М. </w:t>
      </w:r>
      <w:r w:rsidRPr="009D2FE6">
        <w:rPr>
          <w:sz w:val="24"/>
          <w:lang w:eastAsia="zh-CN"/>
        </w:rPr>
        <w:t xml:space="preserve">про внесення змін до </w:t>
      </w:r>
      <w:r w:rsidRPr="009D2FE6">
        <w:rPr>
          <w:rFonts w:eastAsia="Calibri"/>
          <w:bCs/>
          <w:sz w:val="24"/>
        </w:rPr>
        <w:t xml:space="preserve">Програми приватизації майна комунальної власності </w:t>
      </w:r>
      <w:r w:rsidRPr="009D2FE6">
        <w:rPr>
          <w:rFonts w:eastAsia="Calibri"/>
          <w:sz w:val="24"/>
        </w:rPr>
        <w:t>на 2026 та прогноз на 2027-2028рр</w:t>
      </w:r>
      <w:r w:rsidRPr="009D2FE6">
        <w:rPr>
          <w:rFonts w:eastAsia="Calibri"/>
          <w:bCs/>
          <w:sz w:val="24"/>
        </w:rPr>
        <w:t>.</w:t>
      </w:r>
      <w:r w:rsidRPr="009D2FE6">
        <w:rPr>
          <w:sz w:val="24"/>
          <w:lang w:eastAsia="zh-CN"/>
        </w:rPr>
        <w:t xml:space="preserve">.,  відповідно  до п.п.1 п. а ч.1 ст. 27, ст.29, п.1 ч.2 ст. 52 Закону України „Про місцеве самоврядування в Україні”, виконавчий комітет  Новороздільської міської ради </w:t>
      </w:r>
    </w:p>
    <w:p w:rsidR="00F07E8D" w:rsidRPr="009D2FE6" w:rsidRDefault="00F07E8D" w:rsidP="00F07E8D">
      <w:pPr>
        <w:suppressAutoHyphens/>
        <w:spacing w:line="240" w:lineRule="auto"/>
        <w:jc w:val="both"/>
        <w:rPr>
          <w:sz w:val="24"/>
          <w:lang w:eastAsia="zh-CN"/>
        </w:rPr>
      </w:pPr>
    </w:p>
    <w:p w:rsidR="00F07E8D" w:rsidRPr="009D2FE6" w:rsidRDefault="00F07E8D" w:rsidP="00F07E8D">
      <w:pPr>
        <w:suppressAutoHyphens/>
        <w:spacing w:line="240" w:lineRule="auto"/>
        <w:jc w:val="both"/>
        <w:rPr>
          <w:sz w:val="24"/>
          <w:lang w:eastAsia="zh-CN"/>
        </w:rPr>
      </w:pPr>
      <w:r w:rsidRPr="009D2FE6">
        <w:rPr>
          <w:sz w:val="24"/>
          <w:lang w:eastAsia="zh-CN"/>
        </w:rPr>
        <w:t>ВИРІШИВ:</w:t>
      </w:r>
    </w:p>
    <w:p w:rsidR="00F07E8D" w:rsidRPr="009D2FE6" w:rsidRDefault="00F07E8D" w:rsidP="00F07E8D">
      <w:pPr>
        <w:suppressAutoHyphens/>
        <w:spacing w:line="240" w:lineRule="auto"/>
        <w:jc w:val="both"/>
        <w:rPr>
          <w:sz w:val="24"/>
          <w:lang w:eastAsia="zh-CN"/>
        </w:rPr>
      </w:pPr>
    </w:p>
    <w:p w:rsidR="00F07E8D" w:rsidRPr="009D2FE6" w:rsidRDefault="00F07E8D" w:rsidP="00F07E8D">
      <w:pPr>
        <w:autoSpaceDE w:val="0"/>
        <w:autoSpaceDN w:val="0"/>
        <w:adjustRightInd w:val="0"/>
        <w:spacing w:line="240" w:lineRule="auto"/>
        <w:ind w:firstLine="567"/>
        <w:contextualSpacing/>
        <w:jc w:val="both"/>
        <w:rPr>
          <w:sz w:val="24"/>
          <w:lang w:eastAsia="zh-CN"/>
        </w:rPr>
      </w:pPr>
      <w:r w:rsidRPr="009D2FE6">
        <w:rPr>
          <w:sz w:val="24"/>
          <w:lang w:eastAsia="zh-CN"/>
        </w:rPr>
        <w:t>1.Погодити в</w:t>
      </w:r>
      <w:r w:rsidRPr="009D2FE6">
        <w:rPr>
          <w:sz w:val="24"/>
        </w:rPr>
        <w:t>несення змін</w:t>
      </w:r>
      <w:r w:rsidRPr="009D2FE6">
        <w:rPr>
          <w:sz w:val="24"/>
          <w:lang w:eastAsia="zh-CN"/>
        </w:rPr>
        <w:t xml:space="preserve"> до  </w:t>
      </w:r>
      <w:r w:rsidRPr="009D2FE6">
        <w:rPr>
          <w:rFonts w:eastAsia="Calibri"/>
          <w:bCs/>
          <w:sz w:val="24"/>
        </w:rPr>
        <w:t xml:space="preserve">Програми приватизації майна комунальної власності </w:t>
      </w:r>
      <w:r w:rsidRPr="009D2FE6">
        <w:rPr>
          <w:rFonts w:eastAsia="Calibri"/>
          <w:sz w:val="24"/>
        </w:rPr>
        <w:t>на 2026  та прогноз на 2027-2028рр</w:t>
      </w:r>
      <w:r w:rsidRPr="009D2FE6">
        <w:rPr>
          <w:rFonts w:eastAsia="Calibri"/>
          <w:bCs/>
          <w:sz w:val="24"/>
        </w:rPr>
        <w:t>.</w:t>
      </w:r>
      <w:r w:rsidRPr="009D2FE6">
        <w:rPr>
          <w:rFonts w:eastAsia="Calibri"/>
          <w:b/>
          <w:bCs/>
          <w:sz w:val="24"/>
        </w:rPr>
        <w:t xml:space="preserve"> </w:t>
      </w:r>
      <w:r w:rsidRPr="009D2FE6">
        <w:rPr>
          <w:sz w:val="24"/>
          <w:lang w:eastAsia="zh-CN"/>
        </w:rPr>
        <w:t xml:space="preserve">, затвердженої рішенням сесії Новороздільської міської ради від 18.12.2024р. № 2520,  а саме :  </w:t>
      </w:r>
    </w:p>
    <w:p w:rsidR="00F07E8D" w:rsidRPr="009D2FE6" w:rsidRDefault="00F07E8D" w:rsidP="00083105">
      <w:pPr>
        <w:numPr>
          <w:ilvl w:val="0"/>
          <w:numId w:val="36"/>
        </w:numPr>
        <w:spacing w:after="200" w:line="276" w:lineRule="auto"/>
        <w:ind w:left="0" w:firstLine="567"/>
        <w:contextualSpacing/>
        <w:rPr>
          <w:sz w:val="24"/>
          <w:lang w:eastAsia="zh-CN"/>
        </w:rPr>
      </w:pPr>
      <w:r w:rsidRPr="009D2FE6">
        <w:rPr>
          <w:sz w:val="24"/>
          <w:lang w:eastAsia="zh-CN"/>
        </w:rPr>
        <w:t>Паспорт Програми викласти в новій редакції (додаток 1);</w:t>
      </w:r>
    </w:p>
    <w:p w:rsidR="00F07E8D" w:rsidRPr="009D2FE6" w:rsidRDefault="00FE2CF5" w:rsidP="00083105">
      <w:pPr>
        <w:numPr>
          <w:ilvl w:val="0"/>
          <w:numId w:val="36"/>
        </w:numPr>
        <w:autoSpaceDE w:val="0"/>
        <w:autoSpaceDN w:val="0"/>
        <w:adjustRightInd w:val="0"/>
        <w:spacing w:after="200" w:line="240" w:lineRule="auto"/>
        <w:ind w:left="0" w:firstLine="567"/>
        <w:contextualSpacing/>
        <w:jc w:val="both"/>
        <w:rPr>
          <w:sz w:val="24"/>
          <w:lang w:eastAsia="zh-CN"/>
        </w:rPr>
      </w:pPr>
      <w:r w:rsidRPr="009D2FE6">
        <w:rPr>
          <w:sz w:val="24"/>
        </w:rPr>
        <w:t>Перелік</w:t>
      </w:r>
      <w:r w:rsidR="00F07E8D" w:rsidRPr="009D2FE6">
        <w:rPr>
          <w:sz w:val="24"/>
        </w:rPr>
        <w:t xml:space="preserve"> завдань та заходів </w:t>
      </w:r>
      <w:r w:rsidR="00F07E8D" w:rsidRPr="009D2FE6">
        <w:rPr>
          <w:rFonts w:eastAsia="Calibri"/>
          <w:bCs/>
          <w:sz w:val="24"/>
        </w:rPr>
        <w:t xml:space="preserve">Програми приватизації майна комунальної власності </w:t>
      </w:r>
      <w:r w:rsidR="00F07E8D" w:rsidRPr="009D2FE6">
        <w:rPr>
          <w:rFonts w:eastAsia="Calibri"/>
          <w:sz w:val="24"/>
        </w:rPr>
        <w:t>на 2026 та прогноз на 2027-2028рр</w:t>
      </w:r>
      <w:r w:rsidR="00F07E8D" w:rsidRPr="009D2FE6">
        <w:rPr>
          <w:rFonts w:eastAsia="Calibri"/>
          <w:bCs/>
          <w:sz w:val="24"/>
        </w:rPr>
        <w:t>.</w:t>
      </w:r>
      <w:r w:rsidR="00F07E8D" w:rsidRPr="009D2FE6">
        <w:rPr>
          <w:sz w:val="24"/>
          <w:lang w:eastAsia="zh-CN"/>
        </w:rPr>
        <w:t xml:space="preserve"> в частині на 2026</w:t>
      </w:r>
      <w:r w:rsidRPr="009D2FE6">
        <w:rPr>
          <w:sz w:val="24"/>
          <w:lang w:eastAsia="zh-CN"/>
        </w:rPr>
        <w:t xml:space="preserve"> </w:t>
      </w:r>
      <w:r w:rsidR="00F07E8D" w:rsidRPr="009D2FE6">
        <w:rPr>
          <w:sz w:val="24"/>
          <w:lang w:eastAsia="zh-CN"/>
        </w:rPr>
        <w:t>р.  ви</w:t>
      </w:r>
      <w:r w:rsidRPr="009D2FE6">
        <w:rPr>
          <w:sz w:val="24"/>
          <w:lang w:eastAsia="zh-CN"/>
        </w:rPr>
        <w:t>класти в новій редакції (додаток</w:t>
      </w:r>
      <w:r w:rsidR="00F07E8D" w:rsidRPr="009D2FE6">
        <w:rPr>
          <w:sz w:val="24"/>
          <w:lang w:eastAsia="zh-CN"/>
        </w:rPr>
        <w:t xml:space="preserve"> 2).</w:t>
      </w:r>
    </w:p>
    <w:p w:rsidR="00F07E8D" w:rsidRPr="009D2FE6" w:rsidRDefault="00F07E8D" w:rsidP="00083105">
      <w:pPr>
        <w:numPr>
          <w:ilvl w:val="0"/>
          <w:numId w:val="36"/>
        </w:numPr>
        <w:spacing w:after="200" w:line="276" w:lineRule="auto"/>
        <w:ind w:left="0" w:firstLine="567"/>
        <w:contextualSpacing/>
        <w:jc w:val="both"/>
        <w:rPr>
          <w:sz w:val="24"/>
          <w:lang w:eastAsia="zh-CN"/>
        </w:rPr>
      </w:pPr>
      <w:r w:rsidRPr="009D2FE6">
        <w:rPr>
          <w:sz w:val="24"/>
          <w:lang w:eastAsia="zh-CN"/>
        </w:rPr>
        <w:t xml:space="preserve">ресурсне забезпечення міської (бюджетної) цільової Програми </w:t>
      </w:r>
      <w:r w:rsidRPr="009D2FE6">
        <w:rPr>
          <w:rFonts w:eastAsia="Calibri"/>
          <w:bCs/>
          <w:sz w:val="24"/>
        </w:rPr>
        <w:t xml:space="preserve">приватизації майна комунальної власності </w:t>
      </w:r>
      <w:r w:rsidRPr="009D2FE6">
        <w:rPr>
          <w:rFonts w:eastAsia="Calibri"/>
          <w:sz w:val="24"/>
        </w:rPr>
        <w:t>на 2026  та прогноз на 2027-2028</w:t>
      </w:r>
      <w:r w:rsidR="00FE2CF5" w:rsidRPr="009D2FE6">
        <w:rPr>
          <w:rFonts w:eastAsia="Calibri"/>
          <w:sz w:val="24"/>
        </w:rPr>
        <w:t xml:space="preserve"> </w:t>
      </w:r>
      <w:r w:rsidRPr="009D2FE6">
        <w:rPr>
          <w:rFonts w:eastAsia="Calibri"/>
          <w:sz w:val="24"/>
        </w:rPr>
        <w:t>рр</w:t>
      </w:r>
      <w:r w:rsidR="00FE2CF5" w:rsidRPr="009D2FE6">
        <w:rPr>
          <w:rFonts w:eastAsia="Calibri"/>
          <w:sz w:val="24"/>
        </w:rPr>
        <w:t>.</w:t>
      </w:r>
      <w:r w:rsidRPr="009D2FE6">
        <w:rPr>
          <w:sz w:val="24"/>
          <w:lang w:eastAsia="zh-CN"/>
        </w:rPr>
        <w:t xml:space="preserve"> викласти в новій редакції (додаток 3).</w:t>
      </w:r>
    </w:p>
    <w:p w:rsidR="00F07E8D" w:rsidRPr="009D2FE6" w:rsidRDefault="00F07E8D" w:rsidP="00F07E8D">
      <w:pPr>
        <w:autoSpaceDE w:val="0"/>
        <w:autoSpaceDN w:val="0"/>
        <w:adjustRightInd w:val="0"/>
        <w:spacing w:line="240" w:lineRule="auto"/>
        <w:ind w:firstLine="567"/>
        <w:contextualSpacing/>
        <w:jc w:val="both"/>
        <w:rPr>
          <w:sz w:val="24"/>
          <w:lang w:eastAsia="zh-CN"/>
        </w:rPr>
      </w:pPr>
      <w:r w:rsidRPr="009D2FE6">
        <w:rPr>
          <w:sz w:val="24"/>
          <w:lang w:eastAsia="zh-CN"/>
        </w:rPr>
        <w:t>2.Відділу комунального майна та приватизації управління житлово-комунального господарства (нач. Пасемко Н.А.) подати зміни до Програми на розгляд сесією міської ради.</w:t>
      </w:r>
    </w:p>
    <w:p w:rsidR="00F07E8D" w:rsidRPr="009D2FE6" w:rsidRDefault="00F07E8D" w:rsidP="00F07E8D">
      <w:pPr>
        <w:suppressAutoHyphens/>
        <w:spacing w:line="240" w:lineRule="auto"/>
        <w:ind w:firstLine="567"/>
        <w:jc w:val="both"/>
        <w:rPr>
          <w:sz w:val="24"/>
          <w:lang w:eastAsia="zh-CN"/>
        </w:rPr>
      </w:pPr>
      <w:r w:rsidRPr="009D2FE6">
        <w:rPr>
          <w:sz w:val="24"/>
          <w:lang w:eastAsia="zh-CN"/>
        </w:rPr>
        <w:t xml:space="preserve"> 3. Контроль за виконанням рішення покласти на першого заступника Михайла Гулія. </w:t>
      </w:r>
    </w:p>
    <w:p w:rsidR="00F07E8D" w:rsidRPr="009D2FE6" w:rsidRDefault="00F07E8D" w:rsidP="00F07E8D">
      <w:pPr>
        <w:suppressAutoHyphens/>
        <w:spacing w:line="240" w:lineRule="auto"/>
        <w:rPr>
          <w:sz w:val="24"/>
          <w:lang w:eastAsia="zh-CN"/>
        </w:rPr>
      </w:pPr>
    </w:p>
    <w:p w:rsidR="00F07E8D" w:rsidRPr="009D2FE6" w:rsidRDefault="00F07E8D" w:rsidP="00F07E8D">
      <w:pPr>
        <w:suppressAutoHyphens/>
        <w:spacing w:line="240" w:lineRule="auto"/>
        <w:rPr>
          <w:sz w:val="24"/>
          <w:lang w:eastAsia="zh-CN"/>
        </w:rPr>
      </w:pPr>
    </w:p>
    <w:p w:rsidR="00F07E8D" w:rsidRPr="009D2FE6" w:rsidRDefault="00F07E8D" w:rsidP="00F07E8D">
      <w:pPr>
        <w:spacing w:after="200" w:line="276" w:lineRule="auto"/>
        <w:rPr>
          <w:rFonts w:ascii="Calibri" w:eastAsia="Calibri" w:hAnsi="Calibri"/>
          <w:sz w:val="24"/>
          <w:lang w:eastAsia="en-US"/>
        </w:rPr>
      </w:pPr>
      <w:r w:rsidRPr="009D2FE6">
        <w:rPr>
          <w:sz w:val="24"/>
          <w:lang w:eastAsia="zh-CN"/>
        </w:rPr>
        <w:t xml:space="preserve">МІСЬКИЙ  ГОЛОВА </w:t>
      </w:r>
      <w:r w:rsidRPr="009D2FE6">
        <w:rPr>
          <w:sz w:val="24"/>
          <w:lang w:eastAsia="zh-CN"/>
        </w:rPr>
        <w:tab/>
      </w:r>
      <w:r w:rsidRPr="009D2FE6">
        <w:rPr>
          <w:sz w:val="24"/>
          <w:lang w:eastAsia="zh-CN"/>
        </w:rPr>
        <w:tab/>
      </w:r>
      <w:r w:rsidRPr="009D2FE6">
        <w:rPr>
          <w:sz w:val="24"/>
          <w:lang w:eastAsia="zh-CN"/>
        </w:rPr>
        <w:tab/>
      </w:r>
      <w:r w:rsidRPr="009D2FE6">
        <w:rPr>
          <w:sz w:val="24"/>
          <w:lang w:eastAsia="zh-CN"/>
        </w:rPr>
        <w:tab/>
        <w:t>Ярина   ЯЦЕНКО</w:t>
      </w:r>
      <w:r w:rsidRPr="009D2FE6">
        <w:rPr>
          <w:sz w:val="24"/>
          <w:lang w:eastAsia="zh-CN"/>
        </w:rPr>
        <w:tab/>
      </w:r>
    </w:p>
    <w:p w:rsidR="00F07E8D" w:rsidRPr="009D2FE6" w:rsidRDefault="00F07E8D" w:rsidP="00F07E8D">
      <w:pPr>
        <w:autoSpaceDE w:val="0"/>
        <w:autoSpaceDN w:val="0"/>
        <w:adjustRightInd w:val="0"/>
        <w:spacing w:line="276" w:lineRule="auto"/>
        <w:jc w:val="center"/>
        <w:rPr>
          <w:rFonts w:eastAsia="Calibri"/>
          <w:b/>
          <w:bCs/>
          <w:sz w:val="24"/>
        </w:rPr>
      </w:pPr>
    </w:p>
    <w:p w:rsidR="00F07E8D" w:rsidRPr="009D2FE6" w:rsidRDefault="00F07E8D" w:rsidP="00F07E8D">
      <w:pPr>
        <w:autoSpaceDE w:val="0"/>
        <w:autoSpaceDN w:val="0"/>
        <w:adjustRightInd w:val="0"/>
        <w:spacing w:line="276" w:lineRule="auto"/>
        <w:jc w:val="center"/>
        <w:rPr>
          <w:rFonts w:eastAsia="Calibri"/>
          <w:b/>
          <w:bCs/>
          <w:sz w:val="24"/>
        </w:rPr>
      </w:pPr>
    </w:p>
    <w:p w:rsidR="00F07E8D" w:rsidRPr="009D2FE6" w:rsidRDefault="00F07E8D" w:rsidP="00F07E8D">
      <w:pPr>
        <w:autoSpaceDE w:val="0"/>
        <w:autoSpaceDN w:val="0"/>
        <w:adjustRightInd w:val="0"/>
        <w:spacing w:line="276" w:lineRule="auto"/>
        <w:jc w:val="center"/>
        <w:rPr>
          <w:rFonts w:eastAsia="Calibri"/>
          <w:b/>
          <w:bCs/>
          <w:sz w:val="24"/>
        </w:rPr>
      </w:pPr>
    </w:p>
    <w:p w:rsidR="00F07E8D" w:rsidRPr="009D2FE6" w:rsidRDefault="00F07E8D" w:rsidP="00F07E8D">
      <w:pPr>
        <w:autoSpaceDE w:val="0"/>
        <w:autoSpaceDN w:val="0"/>
        <w:adjustRightInd w:val="0"/>
        <w:spacing w:line="276" w:lineRule="auto"/>
        <w:jc w:val="center"/>
        <w:rPr>
          <w:rFonts w:eastAsia="Calibri"/>
          <w:b/>
          <w:bCs/>
          <w:sz w:val="24"/>
        </w:rPr>
      </w:pPr>
    </w:p>
    <w:p w:rsidR="000E06C5" w:rsidRPr="009D2FE6" w:rsidRDefault="000E06C5" w:rsidP="00F07E8D">
      <w:pPr>
        <w:autoSpaceDE w:val="0"/>
        <w:autoSpaceDN w:val="0"/>
        <w:adjustRightInd w:val="0"/>
        <w:spacing w:line="276" w:lineRule="auto"/>
        <w:jc w:val="center"/>
        <w:rPr>
          <w:rFonts w:eastAsia="Calibri"/>
          <w:b/>
          <w:bCs/>
          <w:sz w:val="24"/>
        </w:rPr>
      </w:pPr>
    </w:p>
    <w:p w:rsidR="000E06C5" w:rsidRPr="009D2FE6" w:rsidRDefault="000E06C5" w:rsidP="00F07E8D">
      <w:pPr>
        <w:autoSpaceDE w:val="0"/>
        <w:autoSpaceDN w:val="0"/>
        <w:adjustRightInd w:val="0"/>
        <w:spacing w:line="276" w:lineRule="auto"/>
        <w:jc w:val="center"/>
        <w:rPr>
          <w:rFonts w:eastAsia="Calibri"/>
          <w:b/>
          <w:bCs/>
          <w:sz w:val="24"/>
        </w:rPr>
      </w:pPr>
    </w:p>
    <w:p w:rsidR="000E06C5" w:rsidRPr="009D2FE6" w:rsidRDefault="000E06C5" w:rsidP="00F07E8D">
      <w:pPr>
        <w:autoSpaceDE w:val="0"/>
        <w:autoSpaceDN w:val="0"/>
        <w:adjustRightInd w:val="0"/>
        <w:spacing w:line="276" w:lineRule="auto"/>
        <w:jc w:val="center"/>
        <w:rPr>
          <w:rFonts w:eastAsia="Calibri"/>
          <w:b/>
          <w:bCs/>
          <w:sz w:val="24"/>
        </w:rPr>
      </w:pPr>
    </w:p>
    <w:p w:rsidR="000E06C5" w:rsidRPr="009D2FE6" w:rsidRDefault="000E06C5" w:rsidP="00F07E8D">
      <w:pPr>
        <w:autoSpaceDE w:val="0"/>
        <w:autoSpaceDN w:val="0"/>
        <w:adjustRightInd w:val="0"/>
        <w:spacing w:line="276" w:lineRule="auto"/>
        <w:jc w:val="center"/>
        <w:rPr>
          <w:rFonts w:eastAsia="Calibri"/>
          <w:b/>
          <w:bCs/>
          <w:sz w:val="24"/>
        </w:rPr>
      </w:pPr>
    </w:p>
    <w:p w:rsidR="000E06C5" w:rsidRPr="009D2FE6" w:rsidRDefault="000E06C5" w:rsidP="00F07E8D">
      <w:pPr>
        <w:autoSpaceDE w:val="0"/>
        <w:autoSpaceDN w:val="0"/>
        <w:adjustRightInd w:val="0"/>
        <w:spacing w:line="276" w:lineRule="auto"/>
        <w:jc w:val="center"/>
        <w:rPr>
          <w:rFonts w:eastAsia="Calibri"/>
          <w:b/>
          <w:bCs/>
          <w:sz w:val="24"/>
        </w:rPr>
      </w:pPr>
    </w:p>
    <w:p w:rsidR="000E06C5" w:rsidRPr="009D2FE6" w:rsidRDefault="000E06C5" w:rsidP="008A1647">
      <w:pPr>
        <w:autoSpaceDE w:val="0"/>
        <w:autoSpaceDN w:val="0"/>
        <w:adjustRightInd w:val="0"/>
        <w:spacing w:line="276" w:lineRule="auto"/>
        <w:rPr>
          <w:rFonts w:eastAsia="Calibri"/>
          <w:b/>
          <w:bCs/>
          <w:sz w:val="24"/>
        </w:rPr>
      </w:pPr>
    </w:p>
    <w:p w:rsidR="000E06C5" w:rsidRPr="009D2FE6" w:rsidRDefault="000E06C5" w:rsidP="00F07E8D">
      <w:pPr>
        <w:autoSpaceDE w:val="0"/>
        <w:autoSpaceDN w:val="0"/>
        <w:adjustRightInd w:val="0"/>
        <w:spacing w:line="276" w:lineRule="auto"/>
        <w:jc w:val="center"/>
        <w:rPr>
          <w:rFonts w:eastAsia="Calibri"/>
          <w:b/>
          <w:bCs/>
          <w:sz w:val="24"/>
        </w:rPr>
      </w:pPr>
    </w:p>
    <w:p w:rsidR="00F07E8D" w:rsidRPr="009D2FE6" w:rsidRDefault="00F07E8D" w:rsidP="002313C6">
      <w:pPr>
        <w:autoSpaceDE w:val="0"/>
        <w:autoSpaceDN w:val="0"/>
        <w:adjustRightInd w:val="0"/>
        <w:spacing w:line="240" w:lineRule="auto"/>
        <w:rPr>
          <w:rFonts w:eastAsia="Calibri"/>
          <w:b/>
          <w:bCs/>
          <w:sz w:val="24"/>
        </w:rPr>
      </w:pPr>
    </w:p>
    <w:p w:rsidR="00757D5B" w:rsidRPr="009D2FE6" w:rsidRDefault="00757D5B" w:rsidP="002313C6">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lastRenderedPageBreak/>
        <w:t>ДОДАТОК  1</w:t>
      </w:r>
    </w:p>
    <w:p w:rsidR="00757D5B" w:rsidRPr="009D2FE6" w:rsidRDefault="00757D5B" w:rsidP="002313C6">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 рішення Виконавчого комітету</w:t>
      </w:r>
    </w:p>
    <w:p w:rsidR="00757D5B" w:rsidRPr="009D2FE6" w:rsidRDefault="00757D5B" w:rsidP="002313C6">
      <w:pPr>
        <w:autoSpaceDE w:val="0"/>
        <w:autoSpaceDN w:val="0"/>
        <w:adjustRightInd w:val="0"/>
        <w:spacing w:line="240" w:lineRule="auto"/>
        <w:ind w:left="720"/>
        <w:contextualSpacing/>
        <w:jc w:val="right"/>
        <w:rPr>
          <w:rFonts w:eastAsiaTheme="minorHAnsi" w:cstheme="minorBidi"/>
          <w:bCs/>
          <w:sz w:val="24"/>
          <w:lang w:val="ru-RU"/>
        </w:rPr>
      </w:pPr>
      <w:r w:rsidRPr="009D2FE6">
        <w:rPr>
          <w:rFonts w:eastAsiaTheme="minorHAnsi" w:cstheme="minorBidi"/>
          <w:bCs/>
          <w:sz w:val="24"/>
        </w:rPr>
        <w:t xml:space="preserve">                                                   Новороздільської міської </w:t>
      </w:r>
      <w:r w:rsidRPr="009D2FE6">
        <w:rPr>
          <w:rFonts w:eastAsiaTheme="minorHAnsi" w:cstheme="minorBidi"/>
          <w:bCs/>
          <w:sz w:val="24"/>
          <w:lang w:val="ru-RU"/>
        </w:rPr>
        <w:t xml:space="preserve"> </w:t>
      </w:r>
      <w:r w:rsidRPr="009D2FE6">
        <w:rPr>
          <w:rFonts w:eastAsiaTheme="minorHAnsi" w:cstheme="minorBidi"/>
          <w:bCs/>
          <w:sz w:val="24"/>
        </w:rPr>
        <w:t xml:space="preserve"> </w:t>
      </w:r>
    </w:p>
    <w:p w:rsidR="00F07E8D" w:rsidRPr="009D2FE6" w:rsidRDefault="00757D5B" w:rsidP="002313C6">
      <w:pPr>
        <w:autoSpaceDE w:val="0"/>
        <w:autoSpaceDN w:val="0"/>
        <w:adjustRightInd w:val="0"/>
        <w:spacing w:line="240" w:lineRule="auto"/>
        <w:jc w:val="center"/>
        <w:rPr>
          <w:rFonts w:eastAsia="Calibri"/>
          <w:b/>
          <w:bCs/>
          <w:sz w:val="24"/>
        </w:rPr>
      </w:pPr>
      <w:r w:rsidRPr="009D2FE6">
        <w:rPr>
          <w:rFonts w:eastAsiaTheme="minorHAnsi" w:cstheme="minorBidi"/>
          <w:bCs/>
          <w:sz w:val="24"/>
        </w:rPr>
        <w:t xml:space="preserve">                                                                         </w:t>
      </w:r>
      <w:r w:rsidR="008A1647" w:rsidRPr="009D2FE6">
        <w:rPr>
          <w:rFonts w:eastAsiaTheme="minorHAnsi" w:cstheme="minorBidi"/>
          <w:bCs/>
          <w:sz w:val="24"/>
        </w:rPr>
        <w:t xml:space="preserve">                         № 429</w:t>
      </w:r>
      <w:r w:rsidRPr="009D2FE6">
        <w:rPr>
          <w:rFonts w:eastAsiaTheme="minorHAnsi" w:cstheme="minorBidi"/>
          <w:bCs/>
          <w:sz w:val="24"/>
        </w:rPr>
        <w:t xml:space="preserve">  від  20.10.2026 року</w:t>
      </w:r>
    </w:p>
    <w:p w:rsidR="00917AB9" w:rsidRPr="009D2FE6" w:rsidRDefault="00917AB9" w:rsidP="002313C6">
      <w:pPr>
        <w:autoSpaceDE w:val="0"/>
        <w:autoSpaceDN w:val="0"/>
        <w:adjustRightInd w:val="0"/>
        <w:spacing w:line="240" w:lineRule="auto"/>
        <w:jc w:val="center"/>
        <w:rPr>
          <w:rFonts w:eastAsia="Calibri"/>
          <w:b/>
          <w:bCs/>
          <w:sz w:val="24"/>
        </w:rPr>
      </w:pPr>
    </w:p>
    <w:p w:rsidR="00917AB9" w:rsidRPr="009D2FE6" w:rsidRDefault="00917AB9" w:rsidP="002313C6">
      <w:pPr>
        <w:overflowPunct w:val="0"/>
        <w:autoSpaceDE w:val="0"/>
        <w:autoSpaceDN w:val="0"/>
        <w:adjustRightInd w:val="0"/>
        <w:spacing w:line="240" w:lineRule="auto"/>
        <w:jc w:val="center"/>
        <w:rPr>
          <w:rFonts w:eastAsia="Calibri"/>
          <w:b/>
          <w:sz w:val="24"/>
          <w:szCs w:val="26"/>
          <w:lang w:val="ru-RU" w:eastAsia="ru-RU"/>
        </w:rPr>
      </w:pPr>
      <w:r w:rsidRPr="009D2FE6">
        <w:rPr>
          <w:rFonts w:eastAsia="Calibri"/>
          <w:b/>
          <w:bCs/>
          <w:sz w:val="24"/>
          <w:lang w:val="ru-RU"/>
        </w:rPr>
        <w:t>ПАСПОРТ</w:t>
      </w:r>
    </w:p>
    <w:p w:rsidR="00917AB9" w:rsidRPr="009D2FE6" w:rsidRDefault="00917AB9" w:rsidP="002313C6">
      <w:pPr>
        <w:shd w:val="clear" w:color="auto" w:fill="FFFFFF"/>
        <w:spacing w:line="240" w:lineRule="auto"/>
        <w:jc w:val="center"/>
        <w:rPr>
          <w:rFonts w:eastAsia="Calibri"/>
          <w:b/>
          <w:szCs w:val="28"/>
          <w:lang w:val="ru-RU" w:eastAsia="ru-RU"/>
        </w:rPr>
      </w:pPr>
      <w:r w:rsidRPr="009D2FE6">
        <w:rPr>
          <w:rFonts w:eastAsia="Calibri"/>
          <w:b/>
          <w:szCs w:val="28"/>
          <w:lang w:val="ru-RU" w:eastAsia="ru-RU"/>
        </w:rPr>
        <w:t xml:space="preserve">ПРОГРАМА </w:t>
      </w:r>
    </w:p>
    <w:p w:rsidR="00917AB9" w:rsidRPr="009D2FE6" w:rsidRDefault="00917AB9" w:rsidP="002313C6">
      <w:pPr>
        <w:shd w:val="clear" w:color="auto" w:fill="FFFFFF"/>
        <w:spacing w:line="240" w:lineRule="auto"/>
        <w:jc w:val="center"/>
        <w:rPr>
          <w:rFonts w:eastAsia="Calibri"/>
          <w:b/>
          <w:szCs w:val="28"/>
          <w:lang w:eastAsia="ru-RU"/>
        </w:rPr>
      </w:pPr>
      <w:r w:rsidRPr="009D2FE6">
        <w:rPr>
          <w:rFonts w:eastAsia="Calibri"/>
          <w:b/>
          <w:szCs w:val="28"/>
          <w:lang w:eastAsia="ru-RU"/>
        </w:rPr>
        <w:t>ПРИВАТИЗАЦІЇ</w:t>
      </w:r>
      <w:r w:rsidRPr="009D2FE6">
        <w:rPr>
          <w:rFonts w:eastAsia="Calibri"/>
          <w:b/>
          <w:szCs w:val="28"/>
          <w:lang w:val="ru-RU" w:eastAsia="ru-RU"/>
        </w:rPr>
        <w:t xml:space="preserve"> МАЙНА </w:t>
      </w:r>
      <w:r w:rsidRPr="009D2FE6">
        <w:rPr>
          <w:rFonts w:eastAsia="Calibri"/>
          <w:b/>
          <w:szCs w:val="28"/>
          <w:lang w:eastAsia="ru-RU"/>
        </w:rPr>
        <w:t>КОМУНАЛЬНОЇ ВЛАСНОСТІ</w:t>
      </w:r>
    </w:p>
    <w:p w:rsidR="00917AB9" w:rsidRPr="009D2FE6" w:rsidRDefault="00917AB9" w:rsidP="002313C6">
      <w:pPr>
        <w:shd w:val="clear" w:color="auto" w:fill="FFFFFF"/>
        <w:spacing w:line="240" w:lineRule="auto"/>
        <w:jc w:val="center"/>
        <w:rPr>
          <w:rFonts w:eastAsia="Calibri"/>
          <w:b/>
          <w:bCs/>
          <w:sz w:val="32"/>
          <w:szCs w:val="32"/>
          <w:lang w:val="ru-RU" w:eastAsia="ru-RU"/>
        </w:rPr>
      </w:pPr>
      <w:r w:rsidRPr="009D2FE6">
        <w:rPr>
          <w:rFonts w:eastAsia="Calibri"/>
          <w:b/>
          <w:szCs w:val="28"/>
          <w:lang w:val="ru-RU" w:eastAsia="ru-RU"/>
        </w:rPr>
        <w:t>на 2026 рік та прогноз на 2027-2028</w:t>
      </w:r>
      <w:r w:rsidRPr="009D2FE6">
        <w:rPr>
          <w:rFonts w:eastAsia="Calibri"/>
          <w:b/>
          <w:szCs w:val="28"/>
          <w:lang w:eastAsia="ru-RU"/>
        </w:rPr>
        <w:t xml:space="preserve"> роки</w:t>
      </w:r>
    </w:p>
    <w:p w:rsidR="00917AB9" w:rsidRPr="009D2FE6" w:rsidRDefault="00917AB9" w:rsidP="002313C6">
      <w:pPr>
        <w:overflowPunct w:val="0"/>
        <w:autoSpaceDE w:val="0"/>
        <w:autoSpaceDN w:val="0"/>
        <w:adjustRightInd w:val="0"/>
        <w:spacing w:line="240" w:lineRule="auto"/>
        <w:jc w:val="center"/>
        <w:rPr>
          <w:rFonts w:eastAsia="Calibri"/>
          <w:b/>
          <w:bCs/>
          <w:i/>
          <w:sz w:val="24"/>
          <w:lang w:val="ru-RU"/>
        </w:rPr>
      </w:pPr>
    </w:p>
    <w:tbl>
      <w:tblPr>
        <w:tblW w:w="982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005"/>
        <w:gridCol w:w="4140"/>
        <w:gridCol w:w="4680"/>
      </w:tblGrid>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1.</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Ініціатор розроблення Програми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Виконавчий комітет Новороздільської міської ради</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2.</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Дата , номер документа про затвердження програми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 xml:space="preserve">Рішення </w:t>
            </w:r>
            <w:r w:rsidRPr="009D2FE6">
              <w:rPr>
                <w:rFonts w:eastAsia="Calibri"/>
                <w:sz w:val="24"/>
                <w:szCs w:val="26"/>
                <w:lang w:val="en-US"/>
              </w:rPr>
              <w:t>L</w:t>
            </w:r>
            <w:r w:rsidRPr="009D2FE6">
              <w:rPr>
                <w:rFonts w:eastAsia="Calibri"/>
                <w:sz w:val="24"/>
                <w:szCs w:val="26"/>
              </w:rPr>
              <w:t>ХХ</w:t>
            </w:r>
            <w:r w:rsidRPr="009D2FE6">
              <w:rPr>
                <w:rFonts w:eastAsia="Calibri"/>
                <w:sz w:val="24"/>
                <w:szCs w:val="26"/>
                <w:lang w:val="en-US"/>
              </w:rPr>
              <w:t>II</w:t>
            </w:r>
            <w:r w:rsidRPr="009D2FE6">
              <w:rPr>
                <w:rFonts w:eastAsia="Calibri"/>
                <w:sz w:val="24"/>
                <w:szCs w:val="26"/>
                <w:lang w:val="ru-RU"/>
              </w:rPr>
              <w:t xml:space="preserve"> сесії </w:t>
            </w:r>
            <w:r w:rsidRPr="009D2FE6">
              <w:rPr>
                <w:rFonts w:eastAsia="Calibri"/>
                <w:sz w:val="24"/>
                <w:szCs w:val="26"/>
                <w:lang w:val="en-US"/>
              </w:rPr>
              <w:t>V</w:t>
            </w:r>
            <w:r w:rsidRPr="009D2FE6">
              <w:rPr>
                <w:rFonts w:eastAsia="Calibri"/>
                <w:sz w:val="24"/>
                <w:szCs w:val="26"/>
              </w:rPr>
              <w:t>ІІІ</w:t>
            </w:r>
            <w:r w:rsidRPr="009D2FE6">
              <w:rPr>
                <w:rFonts w:eastAsia="Calibri"/>
                <w:sz w:val="24"/>
                <w:szCs w:val="26"/>
                <w:lang w:val="ru-RU"/>
              </w:rPr>
              <w:t>демократичного скликання  №</w:t>
            </w:r>
            <w:r w:rsidRPr="009D2FE6">
              <w:rPr>
                <w:rFonts w:eastAsia="Calibri"/>
                <w:sz w:val="24"/>
                <w:szCs w:val="26"/>
              </w:rPr>
              <w:t xml:space="preserve"> 2520</w:t>
            </w:r>
            <w:r w:rsidRPr="009D2FE6">
              <w:rPr>
                <w:rFonts w:eastAsia="Calibri"/>
                <w:sz w:val="24"/>
                <w:szCs w:val="26"/>
                <w:lang w:val="ru-RU"/>
              </w:rPr>
              <w:t xml:space="preserve"> від 18</w:t>
            </w:r>
            <w:r w:rsidRPr="009D2FE6">
              <w:rPr>
                <w:rFonts w:eastAsia="Calibri"/>
                <w:sz w:val="24"/>
                <w:szCs w:val="26"/>
              </w:rPr>
              <w:t>.12.</w:t>
            </w:r>
            <w:r w:rsidRPr="009D2FE6">
              <w:rPr>
                <w:rFonts w:eastAsia="Calibri"/>
                <w:sz w:val="24"/>
                <w:szCs w:val="26"/>
                <w:lang w:val="ru-RU"/>
              </w:rPr>
              <w:t>2025</w:t>
            </w:r>
            <w:r w:rsidRPr="009D2FE6">
              <w:rPr>
                <w:rFonts w:eastAsia="Calibri"/>
                <w:sz w:val="24"/>
                <w:szCs w:val="26"/>
              </w:rPr>
              <w:t xml:space="preserve"> </w:t>
            </w:r>
            <w:r w:rsidRPr="009D2FE6">
              <w:rPr>
                <w:rFonts w:eastAsia="Calibri"/>
                <w:sz w:val="24"/>
                <w:szCs w:val="26"/>
                <w:lang w:val="ru-RU"/>
              </w:rPr>
              <w:t>р.</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3.</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Розробник Програми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 xml:space="preserve">Виконавчий комітет Новороздільської міської ради </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4.</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Співрозробники Програми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Відділ комунального майна та приватизації Новороздільської міської ради (Управління житлово-комунального господарства)</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5.</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Відповідальні виконавці</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Програми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Виконавчий комітет Новороздільської міської ради</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6.</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Учасники Програми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Юридичні та фізичні особи, які</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визнаються покупцями відповідно до вимог чинного законодавства</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7.</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Термін реалізації Програми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2026-2028 роки</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7.1.</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Етапи виконання програми</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(для довгострокових програм)</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b/>
                <w:sz w:val="24"/>
                <w:szCs w:val="26"/>
                <w:lang w:val="ru-RU"/>
              </w:rPr>
            </w:pP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8.</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Загальний обсяг фінансових</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ресурсів, необхідних для</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реалізації Програми, за рахунок</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 xml:space="preserve">коштів міського бюджету </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rPr>
              <w:t>120</w:t>
            </w:r>
            <w:r w:rsidRPr="009D2FE6">
              <w:rPr>
                <w:rFonts w:eastAsia="Calibri"/>
                <w:sz w:val="24"/>
                <w:szCs w:val="26"/>
                <w:lang w:val="ru-RU"/>
              </w:rPr>
              <w:t xml:space="preserve"> тис. грн. .</w:t>
            </w:r>
          </w:p>
          <w:p w:rsidR="00917AB9" w:rsidRPr="009D2FE6" w:rsidRDefault="00917AB9" w:rsidP="002313C6">
            <w:pPr>
              <w:overflowPunct w:val="0"/>
              <w:autoSpaceDE w:val="0"/>
              <w:autoSpaceDN w:val="0"/>
              <w:adjustRightInd w:val="0"/>
              <w:spacing w:line="240" w:lineRule="auto"/>
              <w:rPr>
                <w:rFonts w:eastAsia="Calibri"/>
                <w:sz w:val="24"/>
                <w:szCs w:val="26"/>
                <w:lang w:val="ru-RU"/>
              </w:rPr>
            </w:pPr>
          </w:p>
          <w:p w:rsidR="00917AB9" w:rsidRPr="009D2FE6" w:rsidRDefault="00917AB9" w:rsidP="002313C6">
            <w:pPr>
              <w:overflowPunct w:val="0"/>
              <w:autoSpaceDE w:val="0"/>
              <w:autoSpaceDN w:val="0"/>
              <w:adjustRightInd w:val="0"/>
              <w:spacing w:line="240" w:lineRule="auto"/>
              <w:rPr>
                <w:rFonts w:eastAsia="Calibri"/>
                <w:sz w:val="24"/>
                <w:szCs w:val="26"/>
                <w:lang w:val="ru-RU"/>
              </w:rPr>
            </w:pP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8.1</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Коштів міського бюджету Новороздільської міської теритріальної громади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 xml:space="preserve"> 120,0тис. грн. - 2026р.</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15,1 тис. грн. - 2027р.</w:t>
            </w:r>
          </w:p>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 xml:space="preserve"> 0 тис. грн. - 2028р.</w:t>
            </w:r>
          </w:p>
        </w:tc>
      </w:tr>
      <w:tr w:rsidR="009D2FE6" w:rsidRPr="009D2FE6" w:rsidTr="00C56428">
        <w:trPr>
          <w:tblCellSpacing w:w="0" w:type="dxa"/>
        </w:trPr>
        <w:tc>
          <w:tcPr>
            <w:tcW w:w="1005" w:type="dxa"/>
            <w:tcBorders>
              <w:top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8.2</w:t>
            </w:r>
          </w:p>
        </w:tc>
        <w:tc>
          <w:tcPr>
            <w:tcW w:w="4140" w:type="dxa"/>
            <w:tcBorders>
              <w:top w:val="outset" w:sz="6" w:space="0" w:color="auto"/>
              <w:left w:val="outset" w:sz="6" w:space="0" w:color="auto"/>
              <w:bottom w:val="outset" w:sz="6" w:space="0" w:color="auto"/>
              <w:right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Коштів інших джерел (вказати)</w:t>
            </w:r>
          </w:p>
        </w:tc>
        <w:tc>
          <w:tcPr>
            <w:tcW w:w="4680" w:type="dxa"/>
            <w:tcBorders>
              <w:top w:val="outset" w:sz="6" w:space="0" w:color="auto"/>
              <w:left w:val="outset" w:sz="6" w:space="0" w:color="auto"/>
              <w:bottom w:val="outset" w:sz="6" w:space="0" w:color="auto"/>
            </w:tcBorders>
          </w:tcPr>
          <w:p w:rsidR="00917AB9" w:rsidRPr="009D2FE6" w:rsidRDefault="00917AB9" w:rsidP="002313C6">
            <w:pPr>
              <w:overflowPunct w:val="0"/>
              <w:autoSpaceDE w:val="0"/>
              <w:autoSpaceDN w:val="0"/>
              <w:adjustRightInd w:val="0"/>
              <w:spacing w:line="240" w:lineRule="auto"/>
              <w:rPr>
                <w:rFonts w:eastAsia="Calibri"/>
                <w:sz w:val="24"/>
                <w:szCs w:val="26"/>
                <w:lang w:val="ru-RU"/>
              </w:rPr>
            </w:pPr>
            <w:r w:rsidRPr="009D2FE6">
              <w:rPr>
                <w:rFonts w:eastAsia="Calibri"/>
                <w:sz w:val="24"/>
                <w:szCs w:val="26"/>
                <w:lang w:val="ru-RU"/>
              </w:rPr>
              <w:t xml:space="preserve"> 0</w:t>
            </w:r>
          </w:p>
          <w:p w:rsidR="00917AB9" w:rsidRPr="009D2FE6" w:rsidRDefault="00917AB9" w:rsidP="002313C6">
            <w:pPr>
              <w:overflowPunct w:val="0"/>
              <w:autoSpaceDE w:val="0"/>
              <w:autoSpaceDN w:val="0"/>
              <w:adjustRightInd w:val="0"/>
              <w:spacing w:line="240" w:lineRule="auto"/>
              <w:rPr>
                <w:rFonts w:eastAsia="Calibri"/>
                <w:sz w:val="24"/>
                <w:szCs w:val="26"/>
                <w:lang w:val="ru-RU"/>
              </w:rPr>
            </w:pPr>
          </w:p>
        </w:tc>
      </w:tr>
    </w:tbl>
    <w:p w:rsidR="00917AB9" w:rsidRPr="009D2FE6" w:rsidRDefault="00917AB9" w:rsidP="002313C6">
      <w:pPr>
        <w:overflowPunct w:val="0"/>
        <w:autoSpaceDE w:val="0"/>
        <w:autoSpaceDN w:val="0"/>
        <w:adjustRightInd w:val="0"/>
        <w:spacing w:line="240" w:lineRule="auto"/>
        <w:rPr>
          <w:rFonts w:eastAsia="Calibri"/>
          <w:b/>
          <w:bCs/>
          <w:sz w:val="24"/>
        </w:rPr>
      </w:pPr>
    </w:p>
    <w:p w:rsidR="00917AB9" w:rsidRPr="009D2FE6" w:rsidRDefault="00917AB9" w:rsidP="002313C6">
      <w:pPr>
        <w:shd w:val="clear" w:color="auto" w:fill="FFFFFF"/>
        <w:spacing w:line="240" w:lineRule="auto"/>
        <w:rPr>
          <w:rFonts w:eastAsia="Calibri"/>
          <w:b/>
          <w:sz w:val="24"/>
          <w:lang w:eastAsia="ru-RU"/>
        </w:rPr>
      </w:pPr>
      <w:r w:rsidRPr="009D2FE6">
        <w:rPr>
          <w:rFonts w:eastAsia="Calibri"/>
          <w:b/>
          <w:bCs/>
          <w:sz w:val="24"/>
          <w:lang w:val="ru-RU"/>
        </w:rPr>
        <w:t xml:space="preserve">МІСЬКИЙ ГОЛОВА_______________________          </w:t>
      </w:r>
      <w:r w:rsidRPr="009D2FE6">
        <w:rPr>
          <w:rFonts w:eastAsia="Calibri"/>
          <w:b/>
          <w:sz w:val="24"/>
          <w:lang w:eastAsia="ru-RU"/>
        </w:rPr>
        <w:t>Ярина ЯЦЕНКО</w:t>
      </w:r>
    </w:p>
    <w:p w:rsidR="00917AB9" w:rsidRPr="009D2FE6" w:rsidRDefault="00917AB9" w:rsidP="002313C6">
      <w:pPr>
        <w:overflowPunct w:val="0"/>
        <w:autoSpaceDE w:val="0"/>
        <w:autoSpaceDN w:val="0"/>
        <w:adjustRightInd w:val="0"/>
        <w:spacing w:line="240" w:lineRule="auto"/>
        <w:rPr>
          <w:rFonts w:eastAsia="Calibri"/>
          <w:b/>
          <w:bCs/>
          <w:sz w:val="24"/>
        </w:rPr>
      </w:pPr>
      <w:r w:rsidRPr="009D2FE6">
        <w:rPr>
          <w:rFonts w:eastAsia="Calibri"/>
          <w:b/>
          <w:bCs/>
          <w:sz w:val="24"/>
          <w:lang w:val="ru-RU"/>
        </w:rPr>
        <w:t xml:space="preserve">                                                            </w:t>
      </w:r>
    </w:p>
    <w:p w:rsidR="00917AB9" w:rsidRPr="009D2FE6" w:rsidRDefault="00917AB9" w:rsidP="002313C6">
      <w:pPr>
        <w:overflowPunct w:val="0"/>
        <w:autoSpaceDE w:val="0"/>
        <w:autoSpaceDN w:val="0"/>
        <w:adjustRightInd w:val="0"/>
        <w:spacing w:line="240" w:lineRule="auto"/>
        <w:rPr>
          <w:rFonts w:eastAsia="Calibri"/>
          <w:b/>
          <w:bCs/>
          <w:sz w:val="24"/>
          <w:lang w:val="ru-RU"/>
        </w:rPr>
      </w:pPr>
      <w:r w:rsidRPr="009D2FE6">
        <w:rPr>
          <w:rFonts w:eastAsia="Calibri"/>
          <w:b/>
          <w:bCs/>
          <w:sz w:val="24"/>
          <w:lang w:val="ru-RU"/>
        </w:rPr>
        <w:t xml:space="preserve">Відповідальний </w:t>
      </w:r>
    </w:p>
    <w:p w:rsidR="00917AB9" w:rsidRPr="009D2FE6" w:rsidRDefault="00917AB9" w:rsidP="002313C6">
      <w:pPr>
        <w:shd w:val="clear" w:color="auto" w:fill="FFFFFF"/>
        <w:spacing w:line="240" w:lineRule="auto"/>
        <w:rPr>
          <w:rFonts w:eastAsia="Calibri"/>
          <w:b/>
          <w:sz w:val="24"/>
          <w:lang w:eastAsia="ru-RU"/>
        </w:rPr>
      </w:pPr>
      <w:r w:rsidRPr="009D2FE6">
        <w:rPr>
          <w:rFonts w:eastAsia="Calibri"/>
          <w:b/>
          <w:bCs/>
          <w:sz w:val="24"/>
          <w:lang w:val="ru-RU"/>
        </w:rPr>
        <w:t>виконавець Програми_________________</w:t>
      </w:r>
      <w:r w:rsidRPr="009D2FE6">
        <w:rPr>
          <w:rFonts w:eastAsia="Calibri"/>
          <w:b/>
          <w:bCs/>
          <w:sz w:val="24"/>
        </w:rPr>
        <w:t xml:space="preserve">         </w:t>
      </w:r>
      <w:r w:rsidRPr="009D2FE6">
        <w:rPr>
          <w:rFonts w:eastAsia="Calibri"/>
          <w:b/>
          <w:sz w:val="24"/>
          <w:lang w:eastAsia="ru-RU"/>
        </w:rPr>
        <w:t>Ярина ЯЦЕНКО</w:t>
      </w:r>
    </w:p>
    <w:p w:rsidR="00467678" w:rsidRPr="009D2FE6" w:rsidRDefault="00467678" w:rsidP="002313C6">
      <w:pPr>
        <w:shd w:val="clear" w:color="auto" w:fill="FFFFFF"/>
        <w:spacing w:line="240" w:lineRule="auto"/>
        <w:rPr>
          <w:rFonts w:eastAsia="Calibri"/>
          <w:b/>
          <w:sz w:val="24"/>
          <w:lang w:eastAsia="ru-RU"/>
        </w:rPr>
      </w:pPr>
    </w:p>
    <w:p w:rsidR="00467678" w:rsidRPr="009D2FE6" w:rsidRDefault="00467678" w:rsidP="002313C6">
      <w:pPr>
        <w:shd w:val="clear" w:color="auto" w:fill="FFFFFF"/>
        <w:spacing w:line="240" w:lineRule="auto"/>
        <w:rPr>
          <w:rFonts w:eastAsia="Calibri"/>
          <w:b/>
          <w:bCs/>
          <w:sz w:val="24"/>
        </w:rPr>
      </w:pPr>
    </w:p>
    <w:p w:rsidR="00917AB9" w:rsidRPr="009D2FE6" w:rsidRDefault="00467678" w:rsidP="002313C6">
      <w:pPr>
        <w:autoSpaceDE w:val="0"/>
        <w:autoSpaceDN w:val="0"/>
        <w:adjustRightInd w:val="0"/>
        <w:spacing w:line="240" w:lineRule="auto"/>
        <w:jc w:val="center"/>
        <w:rPr>
          <w:rFonts w:eastAsia="Calibri"/>
          <w:b/>
          <w:bCs/>
          <w:sz w:val="24"/>
        </w:rPr>
        <w:sectPr w:rsidR="00917AB9" w:rsidRPr="009D2FE6" w:rsidSect="00C56428">
          <w:pgSz w:w="11906" w:h="16838"/>
          <w:pgMar w:top="851" w:right="851" w:bottom="851" w:left="1418" w:header="709" w:footer="709" w:gutter="0"/>
          <w:cols w:space="708"/>
          <w:docGrid w:linePitch="360"/>
        </w:sectPr>
      </w:pPr>
      <w:r w:rsidRPr="009D2FE6">
        <w:rPr>
          <w:sz w:val="24"/>
          <w:lang w:val="ru-RU" w:eastAsia="ru-RU"/>
        </w:rPr>
        <w:t>Керуючий справами виконавчого комітету                                             Анатолій МЕЛЬНІКОВ</w:t>
      </w:r>
      <w:r w:rsidR="00917AB9" w:rsidRPr="009D2FE6">
        <w:rPr>
          <w:rFonts w:eastAsia="Calibri"/>
          <w:b/>
          <w:bCs/>
          <w:sz w:val="24"/>
        </w:rPr>
        <w:t xml:space="preserve">  </w:t>
      </w:r>
    </w:p>
    <w:p w:rsidR="00467678" w:rsidRPr="009D2FE6" w:rsidRDefault="00467678" w:rsidP="00467678">
      <w:pPr>
        <w:autoSpaceDE w:val="0"/>
        <w:autoSpaceDN w:val="0"/>
        <w:adjustRightInd w:val="0"/>
        <w:spacing w:line="240" w:lineRule="auto"/>
        <w:ind w:left="720"/>
        <w:contextualSpacing/>
        <w:jc w:val="right"/>
        <w:rPr>
          <w:rFonts w:eastAsiaTheme="minorHAnsi" w:cstheme="minorBidi"/>
          <w:bCs/>
          <w:sz w:val="24"/>
        </w:rPr>
      </w:pPr>
    </w:p>
    <w:p w:rsidR="00467678" w:rsidRPr="009D2FE6" w:rsidRDefault="00467678" w:rsidP="00467678">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ДОДАТОК  2</w:t>
      </w:r>
    </w:p>
    <w:p w:rsidR="00467678" w:rsidRPr="009D2FE6" w:rsidRDefault="00467678" w:rsidP="00467678">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 рішення Виконавчого комітету</w:t>
      </w:r>
    </w:p>
    <w:p w:rsidR="00467678" w:rsidRPr="009D2FE6" w:rsidRDefault="00467678" w:rsidP="00467678">
      <w:pPr>
        <w:autoSpaceDE w:val="0"/>
        <w:autoSpaceDN w:val="0"/>
        <w:adjustRightInd w:val="0"/>
        <w:spacing w:line="240" w:lineRule="auto"/>
        <w:ind w:left="720"/>
        <w:contextualSpacing/>
        <w:jc w:val="right"/>
        <w:rPr>
          <w:rFonts w:eastAsiaTheme="minorHAnsi" w:cstheme="minorBidi"/>
          <w:bCs/>
          <w:sz w:val="24"/>
          <w:lang w:val="ru-RU"/>
        </w:rPr>
      </w:pPr>
      <w:r w:rsidRPr="009D2FE6">
        <w:rPr>
          <w:rFonts w:eastAsiaTheme="minorHAnsi" w:cstheme="minorBidi"/>
          <w:bCs/>
          <w:sz w:val="24"/>
        </w:rPr>
        <w:t xml:space="preserve">                                                   Новороздільської міської </w:t>
      </w:r>
      <w:r w:rsidRPr="009D2FE6">
        <w:rPr>
          <w:rFonts w:eastAsiaTheme="minorHAnsi" w:cstheme="minorBidi"/>
          <w:bCs/>
          <w:sz w:val="24"/>
          <w:lang w:val="ru-RU"/>
        </w:rPr>
        <w:t xml:space="preserve"> </w:t>
      </w:r>
      <w:r w:rsidRPr="009D2FE6">
        <w:rPr>
          <w:rFonts w:eastAsiaTheme="minorHAnsi" w:cstheme="minorBidi"/>
          <w:bCs/>
          <w:sz w:val="24"/>
        </w:rPr>
        <w:t xml:space="preserve"> </w:t>
      </w:r>
    </w:p>
    <w:p w:rsidR="00467678" w:rsidRPr="009D2FE6" w:rsidRDefault="00467678" w:rsidP="00467678">
      <w:pPr>
        <w:autoSpaceDE w:val="0"/>
        <w:autoSpaceDN w:val="0"/>
        <w:adjustRightInd w:val="0"/>
        <w:spacing w:line="276" w:lineRule="auto"/>
        <w:jc w:val="right"/>
        <w:rPr>
          <w:rFonts w:eastAsia="Calibri"/>
          <w:b/>
          <w:bCs/>
          <w:sz w:val="24"/>
        </w:rPr>
      </w:pPr>
      <w:r w:rsidRPr="009D2FE6">
        <w:rPr>
          <w:rFonts w:eastAsiaTheme="minorHAnsi" w:cstheme="minorBidi"/>
          <w:bCs/>
          <w:sz w:val="24"/>
        </w:rPr>
        <w:t xml:space="preserve">                                                                          </w:t>
      </w:r>
      <w:r w:rsidR="008A1647" w:rsidRPr="009D2FE6">
        <w:rPr>
          <w:rFonts w:eastAsiaTheme="minorHAnsi" w:cstheme="minorBidi"/>
          <w:bCs/>
          <w:sz w:val="24"/>
        </w:rPr>
        <w:t xml:space="preserve">                        №  429</w:t>
      </w:r>
      <w:r w:rsidRPr="009D2FE6">
        <w:rPr>
          <w:rFonts w:eastAsiaTheme="minorHAnsi" w:cstheme="minorBidi"/>
          <w:bCs/>
          <w:sz w:val="24"/>
        </w:rPr>
        <w:t xml:space="preserve">   від  20.10.2026 року</w:t>
      </w:r>
    </w:p>
    <w:p w:rsidR="00917AB9" w:rsidRPr="009D2FE6" w:rsidRDefault="00917AB9" w:rsidP="00467678">
      <w:pPr>
        <w:autoSpaceDE w:val="0"/>
        <w:autoSpaceDN w:val="0"/>
        <w:adjustRightInd w:val="0"/>
        <w:spacing w:line="276" w:lineRule="auto"/>
        <w:jc w:val="right"/>
        <w:rPr>
          <w:rFonts w:eastAsia="Calibri"/>
          <w:b/>
          <w:bCs/>
          <w:sz w:val="24"/>
        </w:rPr>
      </w:pPr>
    </w:p>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bCs/>
          <w:sz w:val="24"/>
        </w:rPr>
        <w:t xml:space="preserve">  Завдання та Заходи Програми приватизації майна комунальної власності </w:t>
      </w:r>
      <w:r w:rsidRPr="009D2FE6">
        <w:rPr>
          <w:rFonts w:eastAsia="Calibri"/>
          <w:b/>
          <w:sz w:val="24"/>
        </w:rPr>
        <w:t>на 2026</w:t>
      </w:r>
    </w:p>
    <w:p w:rsidR="00917AB9" w:rsidRPr="009D2FE6" w:rsidRDefault="00917AB9" w:rsidP="00917AB9">
      <w:pPr>
        <w:autoSpaceDE w:val="0"/>
        <w:autoSpaceDN w:val="0"/>
        <w:adjustRightInd w:val="0"/>
        <w:spacing w:line="276" w:lineRule="auto"/>
        <w:jc w:val="center"/>
        <w:rPr>
          <w:rFonts w:eastAsia="Calibri"/>
          <w:sz w:val="24"/>
        </w:rPr>
      </w:pPr>
      <w:r w:rsidRPr="009D2FE6">
        <w:rPr>
          <w:rFonts w:eastAsia="Calibri"/>
          <w:b/>
          <w:sz w:val="24"/>
        </w:rPr>
        <w:t>та прогноз на 2027-2028рр</w:t>
      </w:r>
      <w:r w:rsidRPr="009D2FE6">
        <w:rPr>
          <w:rFonts w:eastAsia="Calibri"/>
          <w:b/>
          <w:bCs/>
          <w:sz w:val="24"/>
        </w:rPr>
        <w:t>.</w:t>
      </w:r>
    </w:p>
    <w:tbl>
      <w:tblPr>
        <w:tblW w:w="203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5"/>
        <w:gridCol w:w="14"/>
        <w:gridCol w:w="2024"/>
        <w:gridCol w:w="3133"/>
        <w:gridCol w:w="2991"/>
        <w:gridCol w:w="1139"/>
        <w:gridCol w:w="10"/>
        <w:gridCol w:w="1557"/>
        <w:gridCol w:w="10"/>
        <w:gridCol w:w="1272"/>
        <w:gridCol w:w="10"/>
        <w:gridCol w:w="1413"/>
        <w:gridCol w:w="10"/>
        <w:gridCol w:w="1699"/>
        <w:gridCol w:w="10"/>
        <w:gridCol w:w="4546"/>
      </w:tblGrid>
      <w:tr w:rsidR="009D2FE6" w:rsidRPr="009D2FE6" w:rsidTr="00C56428">
        <w:trPr>
          <w:gridAfter w:val="1"/>
          <w:wAfter w:w="4546" w:type="dxa"/>
          <w:cantSplit/>
          <w:trHeight w:val="328"/>
        </w:trPr>
        <w:tc>
          <w:tcPr>
            <w:tcW w:w="539" w:type="dxa"/>
            <w:gridSpan w:val="2"/>
            <w:vMerge w:val="restart"/>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 з/п</w:t>
            </w:r>
          </w:p>
        </w:tc>
        <w:tc>
          <w:tcPr>
            <w:tcW w:w="2024" w:type="dxa"/>
            <w:vMerge w:val="restart"/>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 xml:space="preserve">Назва завдання </w:t>
            </w:r>
          </w:p>
        </w:tc>
        <w:tc>
          <w:tcPr>
            <w:tcW w:w="3133" w:type="dxa"/>
            <w:vMerge w:val="restart"/>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 xml:space="preserve">Перелік заходів завдання </w:t>
            </w:r>
          </w:p>
        </w:tc>
        <w:tc>
          <w:tcPr>
            <w:tcW w:w="4140" w:type="dxa"/>
            <w:gridSpan w:val="3"/>
            <w:vMerge w:val="restart"/>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 xml:space="preserve">Показники виконання заходу, один. виміру </w:t>
            </w:r>
          </w:p>
        </w:tc>
        <w:tc>
          <w:tcPr>
            <w:tcW w:w="1567" w:type="dxa"/>
            <w:gridSpan w:val="2"/>
            <w:vMerge w:val="restart"/>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Виконавець заходу, показника</w:t>
            </w:r>
          </w:p>
        </w:tc>
        <w:tc>
          <w:tcPr>
            <w:tcW w:w="2705" w:type="dxa"/>
            <w:gridSpan w:val="4"/>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 xml:space="preserve">Фінансування </w:t>
            </w:r>
          </w:p>
        </w:tc>
        <w:tc>
          <w:tcPr>
            <w:tcW w:w="1709" w:type="dxa"/>
            <w:gridSpan w:val="2"/>
            <w:vMerge w:val="restart"/>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Очікуваний результат</w:t>
            </w:r>
          </w:p>
        </w:tc>
      </w:tr>
      <w:tr w:rsidR="009D2FE6" w:rsidRPr="009D2FE6" w:rsidTr="00C56428">
        <w:trPr>
          <w:gridAfter w:val="1"/>
          <w:wAfter w:w="4546" w:type="dxa"/>
          <w:cantSplit/>
          <w:trHeight w:val="286"/>
        </w:trPr>
        <w:tc>
          <w:tcPr>
            <w:tcW w:w="539" w:type="dxa"/>
            <w:gridSpan w:val="2"/>
            <w:vMerge/>
            <w:vAlign w:val="center"/>
          </w:tcPr>
          <w:p w:rsidR="00917AB9" w:rsidRPr="009D2FE6" w:rsidRDefault="00917AB9" w:rsidP="00917AB9">
            <w:pPr>
              <w:spacing w:line="276" w:lineRule="auto"/>
              <w:rPr>
                <w:rFonts w:eastAsia="Calibri"/>
                <w:b/>
                <w:sz w:val="24"/>
              </w:rPr>
            </w:pPr>
          </w:p>
        </w:tc>
        <w:tc>
          <w:tcPr>
            <w:tcW w:w="2024" w:type="dxa"/>
            <w:vMerge/>
            <w:vAlign w:val="center"/>
          </w:tcPr>
          <w:p w:rsidR="00917AB9" w:rsidRPr="009D2FE6" w:rsidRDefault="00917AB9" w:rsidP="00917AB9">
            <w:pPr>
              <w:spacing w:line="276" w:lineRule="auto"/>
              <w:rPr>
                <w:rFonts w:eastAsia="Calibri"/>
                <w:b/>
                <w:sz w:val="24"/>
              </w:rPr>
            </w:pPr>
          </w:p>
        </w:tc>
        <w:tc>
          <w:tcPr>
            <w:tcW w:w="3133" w:type="dxa"/>
            <w:vMerge/>
            <w:vAlign w:val="center"/>
          </w:tcPr>
          <w:p w:rsidR="00917AB9" w:rsidRPr="009D2FE6" w:rsidRDefault="00917AB9" w:rsidP="00917AB9">
            <w:pPr>
              <w:spacing w:line="276" w:lineRule="auto"/>
              <w:rPr>
                <w:rFonts w:eastAsia="Calibri"/>
                <w:b/>
                <w:sz w:val="24"/>
              </w:rPr>
            </w:pPr>
          </w:p>
        </w:tc>
        <w:tc>
          <w:tcPr>
            <w:tcW w:w="4140" w:type="dxa"/>
            <w:gridSpan w:val="3"/>
            <w:vMerge/>
            <w:vAlign w:val="center"/>
          </w:tcPr>
          <w:p w:rsidR="00917AB9" w:rsidRPr="009D2FE6" w:rsidRDefault="00917AB9" w:rsidP="00917AB9">
            <w:pPr>
              <w:spacing w:line="276" w:lineRule="auto"/>
              <w:rPr>
                <w:rFonts w:eastAsia="Calibri"/>
                <w:b/>
                <w:sz w:val="24"/>
              </w:rPr>
            </w:pPr>
          </w:p>
        </w:tc>
        <w:tc>
          <w:tcPr>
            <w:tcW w:w="1567" w:type="dxa"/>
            <w:gridSpan w:val="2"/>
            <w:vMerge/>
            <w:vAlign w:val="center"/>
          </w:tcPr>
          <w:p w:rsidR="00917AB9" w:rsidRPr="009D2FE6" w:rsidRDefault="00917AB9" w:rsidP="00917AB9">
            <w:pPr>
              <w:spacing w:line="276" w:lineRule="auto"/>
              <w:rPr>
                <w:rFonts w:eastAsia="Calibri"/>
                <w:b/>
                <w:sz w:val="24"/>
              </w:rPr>
            </w:pPr>
          </w:p>
        </w:tc>
        <w:tc>
          <w:tcPr>
            <w:tcW w:w="1282" w:type="dxa"/>
            <w:gridSpan w:val="2"/>
            <w:vAlign w:val="center"/>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 xml:space="preserve">Джерела </w:t>
            </w:r>
          </w:p>
        </w:tc>
        <w:tc>
          <w:tcPr>
            <w:tcW w:w="1423" w:type="dxa"/>
            <w:gridSpan w:val="2"/>
            <w:vAlign w:val="center"/>
          </w:tcPr>
          <w:p w:rsidR="00917AB9" w:rsidRPr="009D2FE6" w:rsidRDefault="00917AB9" w:rsidP="00917AB9">
            <w:pPr>
              <w:autoSpaceDE w:val="0"/>
              <w:autoSpaceDN w:val="0"/>
              <w:adjustRightInd w:val="0"/>
              <w:spacing w:line="276" w:lineRule="auto"/>
              <w:ind w:right="-108"/>
              <w:jc w:val="center"/>
              <w:rPr>
                <w:rFonts w:eastAsia="Calibri"/>
                <w:b/>
                <w:sz w:val="24"/>
              </w:rPr>
            </w:pPr>
            <w:r w:rsidRPr="009D2FE6">
              <w:rPr>
                <w:rFonts w:eastAsia="Calibri"/>
                <w:b/>
                <w:sz w:val="24"/>
              </w:rPr>
              <w:t>Обсяги</w:t>
            </w:r>
          </w:p>
          <w:p w:rsidR="00917AB9" w:rsidRPr="009D2FE6" w:rsidRDefault="00917AB9" w:rsidP="00917AB9">
            <w:pPr>
              <w:autoSpaceDE w:val="0"/>
              <w:autoSpaceDN w:val="0"/>
              <w:adjustRightInd w:val="0"/>
              <w:spacing w:line="276" w:lineRule="auto"/>
              <w:ind w:right="-108"/>
              <w:jc w:val="center"/>
              <w:rPr>
                <w:rFonts w:eastAsia="Calibri"/>
                <w:b/>
                <w:sz w:val="24"/>
              </w:rPr>
            </w:pPr>
            <w:r w:rsidRPr="009D2FE6">
              <w:rPr>
                <w:rFonts w:eastAsia="Calibri"/>
                <w:b/>
                <w:sz w:val="24"/>
              </w:rPr>
              <w:t>тис. грн.</w:t>
            </w:r>
          </w:p>
        </w:tc>
        <w:tc>
          <w:tcPr>
            <w:tcW w:w="1709" w:type="dxa"/>
            <w:gridSpan w:val="2"/>
            <w:vMerge/>
            <w:vAlign w:val="center"/>
          </w:tcPr>
          <w:p w:rsidR="00917AB9" w:rsidRPr="009D2FE6" w:rsidRDefault="00917AB9" w:rsidP="00917AB9">
            <w:pPr>
              <w:spacing w:line="276" w:lineRule="auto"/>
              <w:rPr>
                <w:rFonts w:eastAsia="Calibri"/>
                <w:b/>
                <w:sz w:val="24"/>
              </w:rPr>
            </w:pPr>
          </w:p>
        </w:tc>
      </w:tr>
      <w:tr w:rsidR="009D2FE6" w:rsidRPr="009D2FE6" w:rsidTr="00C56428">
        <w:trPr>
          <w:cantSplit/>
          <w:trHeight w:val="309"/>
        </w:trPr>
        <w:tc>
          <w:tcPr>
            <w:tcW w:w="20363" w:type="dxa"/>
            <w:gridSpan w:val="16"/>
          </w:tcPr>
          <w:p w:rsidR="00917AB9" w:rsidRPr="009D2FE6" w:rsidRDefault="00917AB9" w:rsidP="00917AB9">
            <w:pPr>
              <w:autoSpaceDE w:val="0"/>
              <w:autoSpaceDN w:val="0"/>
              <w:adjustRightInd w:val="0"/>
              <w:spacing w:line="276" w:lineRule="auto"/>
              <w:jc w:val="center"/>
              <w:rPr>
                <w:rFonts w:eastAsia="Calibri"/>
                <w:sz w:val="24"/>
              </w:rPr>
            </w:pPr>
            <w:r w:rsidRPr="009D2FE6">
              <w:rPr>
                <w:rFonts w:eastAsia="Calibri"/>
                <w:b/>
                <w:sz w:val="24"/>
              </w:rPr>
              <w:t>2026-2028р.***</w:t>
            </w:r>
          </w:p>
        </w:tc>
      </w:tr>
      <w:tr w:rsidR="009D2FE6" w:rsidRPr="009D2FE6" w:rsidTr="00C56428">
        <w:trPr>
          <w:cantSplit/>
          <w:trHeight w:val="239"/>
        </w:trPr>
        <w:tc>
          <w:tcPr>
            <w:tcW w:w="20363" w:type="dxa"/>
            <w:gridSpan w:val="16"/>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2026р.</w:t>
            </w:r>
          </w:p>
        </w:tc>
      </w:tr>
      <w:tr w:rsidR="009D2FE6" w:rsidRPr="009D2FE6" w:rsidTr="00C56428">
        <w:trPr>
          <w:gridAfter w:val="2"/>
          <w:wAfter w:w="4556" w:type="dxa"/>
          <w:cantSplit/>
          <w:trHeight w:val="706"/>
        </w:trPr>
        <w:tc>
          <w:tcPr>
            <w:tcW w:w="539" w:type="dxa"/>
            <w:gridSpan w:val="2"/>
            <w:vMerge w:val="restart"/>
          </w:tcPr>
          <w:p w:rsidR="00917AB9" w:rsidRPr="009D2FE6" w:rsidRDefault="00917AB9" w:rsidP="00917AB9">
            <w:pPr>
              <w:autoSpaceDE w:val="0"/>
              <w:autoSpaceDN w:val="0"/>
              <w:adjustRightInd w:val="0"/>
              <w:spacing w:line="276" w:lineRule="auto"/>
              <w:jc w:val="center"/>
              <w:rPr>
                <w:rFonts w:eastAsia="Calibri"/>
                <w:b/>
                <w:sz w:val="24"/>
              </w:rPr>
            </w:pPr>
            <w:r w:rsidRPr="009D2FE6">
              <w:rPr>
                <w:rFonts w:eastAsia="Calibri"/>
                <w:b/>
                <w:sz w:val="24"/>
              </w:rPr>
              <w:t>1.</w:t>
            </w:r>
          </w:p>
        </w:tc>
        <w:tc>
          <w:tcPr>
            <w:tcW w:w="2024" w:type="dxa"/>
            <w:vMerge w:val="restart"/>
          </w:tcPr>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Завдання 1</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 xml:space="preserve">Наповнення спеціального фонду міського </w:t>
            </w:r>
            <w:r w:rsidRPr="009D2FE6">
              <w:rPr>
                <w:rFonts w:eastAsia="Calibri"/>
                <w:b/>
                <w:sz w:val="24"/>
                <w:szCs w:val="26"/>
              </w:rPr>
              <w:t xml:space="preserve">бюджету </w:t>
            </w:r>
            <w:r w:rsidRPr="009D2FE6">
              <w:rPr>
                <w:rFonts w:eastAsia="Calibri"/>
                <w:b/>
                <w:sz w:val="24"/>
              </w:rPr>
              <w:t>від  відчуження комунального майна, шляхом аукціону, -</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lastRenderedPageBreak/>
              <w:t>нежитлових приміщень, будівель</w:t>
            </w:r>
          </w:p>
        </w:tc>
        <w:tc>
          <w:tcPr>
            <w:tcW w:w="3133" w:type="dxa"/>
            <w:vMerge w:val="restart"/>
          </w:tcPr>
          <w:p w:rsidR="00917AB9" w:rsidRPr="009D2FE6" w:rsidRDefault="00917AB9" w:rsidP="00917AB9">
            <w:pPr>
              <w:autoSpaceDE w:val="0"/>
              <w:autoSpaceDN w:val="0"/>
              <w:adjustRightInd w:val="0"/>
              <w:spacing w:line="240" w:lineRule="auto"/>
              <w:rPr>
                <w:rFonts w:eastAsia="Calibri"/>
                <w:b/>
                <w:sz w:val="22"/>
              </w:rPr>
            </w:pPr>
            <w:r w:rsidRPr="009D2FE6">
              <w:rPr>
                <w:rFonts w:eastAsia="Calibri"/>
                <w:b/>
                <w:sz w:val="24"/>
              </w:rPr>
              <w:lastRenderedPageBreak/>
              <w:t>Захід 1</w:t>
            </w:r>
          </w:p>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Проведення незалежної оцінки об’єктів нерухомого майна</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для відчуження:</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нежитлові приміщення по вул. Грушевського, 31 м. Новий Розділ приміщення 25;</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xml:space="preserve">- нежитлові приміщення по </w:t>
            </w:r>
            <w:r w:rsidRPr="009D2FE6">
              <w:rPr>
                <w:rFonts w:eastAsia="Calibri"/>
                <w:sz w:val="24"/>
              </w:rPr>
              <w:lastRenderedPageBreak/>
              <w:t>бульвару Довженка, 10 м. Новий Розділ приміщення 37;</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нежитлові приміщення по вул. Грушевського, 32  м. Новий Розділ приміщення 13;</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xml:space="preserve">- нежитлові приміщення   по вул. Героя України Степана Бандери, 3 - А, м . Новий Розділ </w:t>
            </w:r>
          </w:p>
          <w:p w:rsidR="00917AB9" w:rsidRPr="009D2FE6" w:rsidRDefault="005A7FBC" w:rsidP="00917AB9">
            <w:pPr>
              <w:autoSpaceDE w:val="0"/>
              <w:autoSpaceDN w:val="0"/>
              <w:adjustRightInd w:val="0"/>
              <w:spacing w:line="276" w:lineRule="auto"/>
              <w:rPr>
                <w:rFonts w:eastAsia="Calibri"/>
                <w:sz w:val="24"/>
              </w:rPr>
            </w:pPr>
            <w:r w:rsidRPr="009D2FE6">
              <w:rPr>
                <w:rFonts w:eastAsia="Calibri"/>
                <w:sz w:val="24"/>
              </w:rPr>
              <w:t>приміщення 101</w:t>
            </w:r>
          </w:p>
        </w:tc>
        <w:tc>
          <w:tcPr>
            <w:tcW w:w="2991" w:type="dxa"/>
          </w:tcPr>
          <w:p w:rsidR="00917AB9" w:rsidRPr="009D2FE6" w:rsidRDefault="00917AB9" w:rsidP="00917AB9">
            <w:pPr>
              <w:autoSpaceDE w:val="0"/>
              <w:autoSpaceDN w:val="0"/>
              <w:adjustRightInd w:val="0"/>
              <w:spacing w:line="276" w:lineRule="auto"/>
              <w:rPr>
                <w:rFonts w:eastAsia="Calibri"/>
                <w:i/>
                <w:sz w:val="24"/>
              </w:rPr>
            </w:pPr>
            <w:r w:rsidRPr="009D2FE6">
              <w:rPr>
                <w:rFonts w:eastAsia="Calibri"/>
                <w:i/>
                <w:sz w:val="24"/>
              </w:rPr>
              <w:lastRenderedPageBreak/>
              <w:t>затрат</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Послуга оцінювача</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b/>
                <w:sz w:val="24"/>
              </w:rPr>
              <w:t>тис. грн</w:t>
            </w:r>
          </w:p>
        </w:tc>
        <w:tc>
          <w:tcPr>
            <w:tcW w:w="1139" w:type="dxa"/>
          </w:tcPr>
          <w:p w:rsidR="00917AB9" w:rsidRPr="009D2FE6" w:rsidRDefault="00917AB9" w:rsidP="00917AB9">
            <w:pPr>
              <w:spacing w:line="240" w:lineRule="auto"/>
              <w:jc w:val="center"/>
              <w:rPr>
                <w:rFonts w:eastAsia="Calibri"/>
                <w:b/>
                <w:bCs/>
                <w:iCs/>
                <w:sz w:val="24"/>
              </w:rPr>
            </w:pPr>
          </w:p>
          <w:p w:rsidR="00917AB9" w:rsidRPr="009D2FE6" w:rsidRDefault="00917AB9" w:rsidP="00917AB9">
            <w:pPr>
              <w:spacing w:line="240" w:lineRule="auto"/>
              <w:jc w:val="center"/>
              <w:rPr>
                <w:rFonts w:eastAsia="Calibri"/>
                <w:b/>
                <w:bCs/>
                <w:iCs/>
                <w:sz w:val="24"/>
              </w:rPr>
            </w:pPr>
            <w:r w:rsidRPr="009D2FE6">
              <w:rPr>
                <w:rFonts w:eastAsia="Calibri"/>
                <w:b/>
                <w:bCs/>
                <w:iCs/>
                <w:sz w:val="24"/>
              </w:rPr>
              <w:t>25,0</w:t>
            </w:r>
          </w:p>
          <w:p w:rsidR="00917AB9" w:rsidRPr="009D2FE6" w:rsidRDefault="00917AB9" w:rsidP="00917AB9">
            <w:pPr>
              <w:autoSpaceDE w:val="0"/>
              <w:autoSpaceDN w:val="0"/>
              <w:adjustRightInd w:val="0"/>
              <w:spacing w:line="276" w:lineRule="auto"/>
              <w:jc w:val="center"/>
              <w:rPr>
                <w:rFonts w:eastAsia="Calibri"/>
                <w:i/>
                <w:sz w:val="24"/>
              </w:rPr>
            </w:pPr>
          </w:p>
        </w:tc>
        <w:tc>
          <w:tcPr>
            <w:tcW w:w="1567" w:type="dxa"/>
            <w:gridSpan w:val="2"/>
            <w:vMerge w:val="restart"/>
          </w:tcPr>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Виконавчий комітет</w:t>
            </w:r>
          </w:p>
          <w:p w:rsidR="00917AB9" w:rsidRPr="009D2FE6" w:rsidRDefault="00917AB9" w:rsidP="00917AB9">
            <w:pPr>
              <w:autoSpaceDE w:val="0"/>
              <w:autoSpaceDN w:val="0"/>
              <w:adjustRightInd w:val="0"/>
              <w:spacing w:line="276" w:lineRule="auto"/>
              <w:rPr>
                <w:rFonts w:eastAsia="Calibri"/>
                <w:sz w:val="24"/>
              </w:rPr>
            </w:pPr>
          </w:p>
          <w:p w:rsidR="00917AB9" w:rsidRPr="009D2FE6" w:rsidRDefault="00917AB9" w:rsidP="00917AB9">
            <w:pPr>
              <w:autoSpaceDE w:val="0"/>
              <w:autoSpaceDN w:val="0"/>
              <w:adjustRightInd w:val="0"/>
              <w:spacing w:line="276" w:lineRule="auto"/>
              <w:rPr>
                <w:rFonts w:eastAsia="Calibri"/>
                <w:sz w:val="24"/>
              </w:rPr>
            </w:pPr>
          </w:p>
        </w:tc>
        <w:tc>
          <w:tcPr>
            <w:tcW w:w="1282" w:type="dxa"/>
            <w:gridSpan w:val="2"/>
            <w:vMerge w:val="restart"/>
          </w:tcPr>
          <w:p w:rsidR="00917AB9" w:rsidRPr="009D2FE6" w:rsidRDefault="00917AB9" w:rsidP="00917AB9">
            <w:pPr>
              <w:autoSpaceDE w:val="0"/>
              <w:autoSpaceDN w:val="0"/>
              <w:adjustRightInd w:val="0"/>
              <w:spacing w:line="276" w:lineRule="auto"/>
              <w:rPr>
                <w:rFonts w:eastAsia="Calibri"/>
                <w:sz w:val="24"/>
                <w:szCs w:val="26"/>
              </w:rPr>
            </w:pPr>
            <w:r w:rsidRPr="009D2FE6">
              <w:rPr>
                <w:rFonts w:eastAsia="Calibri"/>
                <w:sz w:val="24"/>
                <w:szCs w:val="26"/>
              </w:rPr>
              <w:t>Міський бюджет</w:t>
            </w:r>
          </w:p>
          <w:p w:rsidR="00917AB9" w:rsidRPr="009D2FE6" w:rsidRDefault="00917AB9" w:rsidP="00917AB9">
            <w:pPr>
              <w:autoSpaceDE w:val="0"/>
              <w:autoSpaceDN w:val="0"/>
              <w:adjustRightInd w:val="0"/>
              <w:spacing w:line="276" w:lineRule="auto"/>
              <w:rPr>
                <w:rFonts w:eastAsia="Calibri"/>
                <w:sz w:val="24"/>
                <w:szCs w:val="26"/>
              </w:rPr>
            </w:pPr>
          </w:p>
          <w:p w:rsidR="00917AB9" w:rsidRPr="009D2FE6" w:rsidRDefault="00917AB9" w:rsidP="00917AB9">
            <w:pPr>
              <w:autoSpaceDE w:val="0"/>
              <w:autoSpaceDN w:val="0"/>
              <w:adjustRightInd w:val="0"/>
              <w:spacing w:line="276" w:lineRule="auto"/>
              <w:rPr>
                <w:rFonts w:eastAsia="Calibri"/>
                <w:sz w:val="24"/>
              </w:rPr>
            </w:pPr>
          </w:p>
        </w:tc>
        <w:tc>
          <w:tcPr>
            <w:tcW w:w="1423" w:type="dxa"/>
            <w:gridSpan w:val="2"/>
            <w:vMerge w:val="restart"/>
          </w:tcPr>
          <w:p w:rsidR="00917AB9" w:rsidRPr="009D2FE6" w:rsidRDefault="00917AB9" w:rsidP="00917AB9">
            <w:pPr>
              <w:autoSpaceDE w:val="0"/>
              <w:autoSpaceDN w:val="0"/>
              <w:adjustRightInd w:val="0"/>
              <w:spacing w:line="276" w:lineRule="auto"/>
              <w:jc w:val="center"/>
              <w:rPr>
                <w:rFonts w:eastAsia="Calibri"/>
                <w:sz w:val="24"/>
              </w:rPr>
            </w:pPr>
            <w:r w:rsidRPr="009D2FE6">
              <w:rPr>
                <w:rFonts w:eastAsia="Calibri"/>
                <w:sz w:val="24"/>
              </w:rPr>
              <w:t>25,0</w:t>
            </w:r>
          </w:p>
          <w:p w:rsidR="00917AB9" w:rsidRPr="009D2FE6" w:rsidRDefault="00917AB9" w:rsidP="00917AB9">
            <w:pPr>
              <w:autoSpaceDE w:val="0"/>
              <w:autoSpaceDN w:val="0"/>
              <w:adjustRightInd w:val="0"/>
              <w:spacing w:line="276" w:lineRule="auto"/>
              <w:jc w:val="center"/>
              <w:rPr>
                <w:rFonts w:eastAsia="Calibri"/>
                <w:sz w:val="24"/>
              </w:rPr>
            </w:pPr>
          </w:p>
          <w:p w:rsidR="00917AB9" w:rsidRPr="009D2FE6" w:rsidRDefault="00917AB9" w:rsidP="00917AB9">
            <w:pPr>
              <w:autoSpaceDE w:val="0"/>
              <w:autoSpaceDN w:val="0"/>
              <w:adjustRightInd w:val="0"/>
              <w:spacing w:line="276" w:lineRule="auto"/>
              <w:jc w:val="center"/>
              <w:rPr>
                <w:rFonts w:eastAsia="Calibri"/>
                <w:sz w:val="24"/>
              </w:rPr>
            </w:pPr>
          </w:p>
        </w:tc>
        <w:tc>
          <w:tcPr>
            <w:tcW w:w="1709" w:type="dxa"/>
            <w:gridSpan w:val="2"/>
            <w:vMerge w:val="restart"/>
          </w:tcPr>
          <w:p w:rsidR="00917AB9" w:rsidRPr="009D2FE6" w:rsidRDefault="00917AB9" w:rsidP="00917AB9">
            <w:pPr>
              <w:spacing w:line="240" w:lineRule="auto"/>
              <w:rPr>
                <w:rFonts w:eastAsia="Calibri"/>
                <w:sz w:val="24"/>
              </w:rPr>
            </w:pPr>
            <w:r w:rsidRPr="009D2FE6">
              <w:rPr>
                <w:rFonts w:eastAsia="Calibri"/>
                <w:sz w:val="24"/>
              </w:rPr>
              <w:t>Забезпечення 100% виконання плану надходжень до спец. фонду міського бюджету</w:t>
            </w:r>
          </w:p>
          <w:p w:rsidR="00917AB9" w:rsidRPr="009D2FE6" w:rsidRDefault="00917AB9" w:rsidP="00917AB9">
            <w:pPr>
              <w:spacing w:line="240" w:lineRule="auto"/>
              <w:jc w:val="center"/>
              <w:rPr>
                <w:rFonts w:eastAsia="Calibri"/>
                <w:sz w:val="24"/>
              </w:rPr>
            </w:pPr>
          </w:p>
          <w:p w:rsidR="00917AB9" w:rsidRPr="009D2FE6" w:rsidRDefault="00917AB9" w:rsidP="00917AB9">
            <w:pPr>
              <w:spacing w:line="240" w:lineRule="auto"/>
              <w:jc w:val="center"/>
              <w:rPr>
                <w:rFonts w:eastAsia="Calibri"/>
                <w:sz w:val="24"/>
              </w:rPr>
            </w:pPr>
          </w:p>
          <w:p w:rsidR="00917AB9" w:rsidRPr="009D2FE6" w:rsidRDefault="00917AB9" w:rsidP="00917AB9">
            <w:pPr>
              <w:spacing w:line="240" w:lineRule="auto"/>
              <w:jc w:val="center"/>
              <w:rPr>
                <w:rFonts w:eastAsia="Calibri"/>
                <w:sz w:val="24"/>
              </w:rPr>
            </w:pPr>
          </w:p>
        </w:tc>
      </w:tr>
      <w:tr w:rsidR="009D2FE6" w:rsidRPr="009D2FE6" w:rsidTr="00C56428">
        <w:trPr>
          <w:gridAfter w:val="2"/>
          <w:wAfter w:w="4556" w:type="dxa"/>
          <w:cantSplit/>
          <w:trHeight w:val="404"/>
        </w:trPr>
        <w:tc>
          <w:tcPr>
            <w:tcW w:w="539" w:type="dxa"/>
            <w:gridSpan w:val="2"/>
            <w:vMerge/>
          </w:tcPr>
          <w:p w:rsidR="00917AB9" w:rsidRPr="009D2FE6" w:rsidRDefault="00917AB9" w:rsidP="00917AB9">
            <w:pPr>
              <w:autoSpaceDE w:val="0"/>
              <w:autoSpaceDN w:val="0"/>
              <w:adjustRightInd w:val="0"/>
              <w:spacing w:line="276" w:lineRule="auto"/>
              <w:jc w:val="center"/>
              <w:rPr>
                <w:rFonts w:eastAsia="Calibri"/>
                <w:b/>
                <w:sz w:val="24"/>
              </w:rPr>
            </w:pPr>
          </w:p>
        </w:tc>
        <w:tc>
          <w:tcPr>
            <w:tcW w:w="2024" w:type="dxa"/>
            <w:vMerge/>
          </w:tcPr>
          <w:p w:rsidR="00917AB9" w:rsidRPr="009D2FE6" w:rsidRDefault="00917AB9" w:rsidP="00917AB9">
            <w:pPr>
              <w:autoSpaceDE w:val="0"/>
              <w:autoSpaceDN w:val="0"/>
              <w:adjustRightInd w:val="0"/>
              <w:spacing w:line="276" w:lineRule="auto"/>
              <w:rPr>
                <w:rFonts w:eastAsia="Calibri"/>
                <w:b/>
                <w:sz w:val="24"/>
              </w:rPr>
            </w:pPr>
          </w:p>
        </w:tc>
        <w:tc>
          <w:tcPr>
            <w:tcW w:w="3133" w:type="dxa"/>
            <w:vMerge/>
          </w:tcPr>
          <w:p w:rsidR="00917AB9" w:rsidRPr="009D2FE6" w:rsidRDefault="00917AB9" w:rsidP="00917AB9">
            <w:pPr>
              <w:autoSpaceDE w:val="0"/>
              <w:autoSpaceDN w:val="0"/>
              <w:adjustRightInd w:val="0"/>
              <w:spacing w:line="276"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i/>
                <w:sz w:val="24"/>
              </w:rPr>
              <w:t>продукту</w:t>
            </w:r>
            <w:r w:rsidRPr="009D2FE6">
              <w:rPr>
                <w:rFonts w:eastAsia="Calibri"/>
                <w:b/>
                <w:i/>
                <w:sz w:val="24"/>
              </w:rPr>
              <w:t xml:space="preserve"> </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b/>
                <w:iCs/>
                <w:sz w:val="24"/>
              </w:rPr>
              <w:t xml:space="preserve">Кількість звітів з незалежної оцінки </w:t>
            </w:r>
            <w:r w:rsidRPr="009D2FE6">
              <w:rPr>
                <w:rFonts w:eastAsia="Calibri"/>
                <w:b/>
                <w:sz w:val="24"/>
              </w:rPr>
              <w:t>шт.</w:t>
            </w:r>
          </w:p>
        </w:tc>
        <w:tc>
          <w:tcPr>
            <w:tcW w:w="1139" w:type="dxa"/>
          </w:tcPr>
          <w:p w:rsidR="00917AB9" w:rsidRPr="009D2FE6" w:rsidRDefault="00917AB9" w:rsidP="00917AB9">
            <w:pPr>
              <w:spacing w:line="240" w:lineRule="auto"/>
              <w:jc w:val="center"/>
              <w:rPr>
                <w:rFonts w:eastAsia="Calibri"/>
                <w:i/>
                <w:sz w:val="24"/>
              </w:rPr>
            </w:pPr>
          </w:p>
          <w:p w:rsidR="00917AB9" w:rsidRPr="009D2FE6" w:rsidRDefault="00917AB9" w:rsidP="00917AB9">
            <w:pPr>
              <w:autoSpaceDE w:val="0"/>
              <w:autoSpaceDN w:val="0"/>
              <w:adjustRightInd w:val="0"/>
              <w:spacing w:line="276" w:lineRule="auto"/>
              <w:jc w:val="center"/>
              <w:rPr>
                <w:rFonts w:eastAsia="Calibri"/>
                <w:b/>
                <w:bCs/>
                <w:iCs/>
                <w:sz w:val="24"/>
              </w:rPr>
            </w:pPr>
            <w:r w:rsidRPr="009D2FE6">
              <w:rPr>
                <w:rFonts w:eastAsia="Calibri"/>
                <w:b/>
                <w:bCs/>
                <w:iCs/>
                <w:sz w:val="24"/>
              </w:rPr>
              <w:t>4</w:t>
            </w:r>
          </w:p>
        </w:tc>
        <w:tc>
          <w:tcPr>
            <w:tcW w:w="1567" w:type="dxa"/>
            <w:gridSpan w:val="2"/>
            <w:vMerge/>
          </w:tcPr>
          <w:p w:rsidR="00917AB9" w:rsidRPr="009D2FE6" w:rsidRDefault="00917AB9" w:rsidP="00917AB9">
            <w:pPr>
              <w:autoSpaceDE w:val="0"/>
              <w:autoSpaceDN w:val="0"/>
              <w:adjustRightInd w:val="0"/>
              <w:spacing w:line="276" w:lineRule="auto"/>
              <w:rPr>
                <w:rFonts w:eastAsia="Calibri"/>
                <w:sz w:val="24"/>
              </w:rPr>
            </w:pPr>
          </w:p>
        </w:tc>
        <w:tc>
          <w:tcPr>
            <w:tcW w:w="1282" w:type="dxa"/>
            <w:gridSpan w:val="2"/>
            <w:vMerge/>
          </w:tcPr>
          <w:p w:rsidR="00917AB9" w:rsidRPr="009D2FE6" w:rsidRDefault="00917AB9" w:rsidP="00917AB9">
            <w:pPr>
              <w:autoSpaceDE w:val="0"/>
              <w:autoSpaceDN w:val="0"/>
              <w:adjustRightInd w:val="0"/>
              <w:spacing w:line="276" w:lineRule="auto"/>
              <w:rPr>
                <w:rFonts w:eastAsia="Calibri"/>
                <w:sz w:val="24"/>
                <w:szCs w:val="26"/>
              </w:rPr>
            </w:pPr>
          </w:p>
        </w:tc>
        <w:tc>
          <w:tcPr>
            <w:tcW w:w="1423" w:type="dxa"/>
            <w:gridSpan w:val="2"/>
            <w:vMerge/>
          </w:tcPr>
          <w:p w:rsidR="00917AB9" w:rsidRPr="009D2FE6" w:rsidRDefault="00917AB9" w:rsidP="00917AB9">
            <w:pPr>
              <w:autoSpaceDE w:val="0"/>
              <w:autoSpaceDN w:val="0"/>
              <w:adjustRightInd w:val="0"/>
              <w:spacing w:line="276" w:lineRule="auto"/>
              <w:jc w:val="center"/>
              <w:rPr>
                <w:rFonts w:eastAsia="Calibri"/>
                <w:sz w:val="24"/>
              </w:rPr>
            </w:pPr>
          </w:p>
        </w:tc>
        <w:tc>
          <w:tcPr>
            <w:tcW w:w="1709" w:type="dxa"/>
            <w:gridSpan w:val="2"/>
            <w:vMerge/>
          </w:tcPr>
          <w:p w:rsidR="00917AB9" w:rsidRPr="009D2FE6" w:rsidRDefault="00917AB9" w:rsidP="00917AB9">
            <w:pPr>
              <w:autoSpaceDE w:val="0"/>
              <w:autoSpaceDN w:val="0"/>
              <w:adjustRightInd w:val="0"/>
              <w:spacing w:line="276" w:lineRule="auto"/>
              <w:rPr>
                <w:rFonts w:eastAsia="Calibri"/>
                <w:sz w:val="24"/>
              </w:rPr>
            </w:pPr>
          </w:p>
        </w:tc>
      </w:tr>
      <w:tr w:rsidR="009D2FE6" w:rsidRPr="009D2FE6" w:rsidTr="00C56428">
        <w:trPr>
          <w:gridAfter w:val="2"/>
          <w:wAfter w:w="4556" w:type="dxa"/>
          <w:cantSplit/>
          <w:trHeight w:val="544"/>
        </w:trPr>
        <w:tc>
          <w:tcPr>
            <w:tcW w:w="539" w:type="dxa"/>
            <w:gridSpan w:val="2"/>
            <w:vMerge/>
          </w:tcPr>
          <w:p w:rsidR="00917AB9" w:rsidRPr="009D2FE6" w:rsidRDefault="00917AB9" w:rsidP="00917AB9">
            <w:pPr>
              <w:autoSpaceDE w:val="0"/>
              <w:autoSpaceDN w:val="0"/>
              <w:adjustRightInd w:val="0"/>
              <w:spacing w:line="276" w:lineRule="auto"/>
              <w:jc w:val="center"/>
              <w:rPr>
                <w:rFonts w:eastAsia="Calibri"/>
                <w:b/>
                <w:sz w:val="24"/>
              </w:rPr>
            </w:pPr>
          </w:p>
        </w:tc>
        <w:tc>
          <w:tcPr>
            <w:tcW w:w="2024" w:type="dxa"/>
            <w:vMerge/>
          </w:tcPr>
          <w:p w:rsidR="00917AB9" w:rsidRPr="009D2FE6" w:rsidRDefault="00917AB9" w:rsidP="00917AB9">
            <w:pPr>
              <w:autoSpaceDE w:val="0"/>
              <w:autoSpaceDN w:val="0"/>
              <w:adjustRightInd w:val="0"/>
              <w:spacing w:line="276" w:lineRule="auto"/>
              <w:rPr>
                <w:rFonts w:eastAsia="Calibri"/>
                <w:b/>
                <w:sz w:val="24"/>
              </w:rPr>
            </w:pPr>
          </w:p>
        </w:tc>
        <w:tc>
          <w:tcPr>
            <w:tcW w:w="3133" w:type="dxa"/>
            <w:vMerge/>
          </w:tcPr>
          <w:p w:rsidR="00917AB9" w:rsidRPr="009D2FE6" w:rsidRDefault="00917AB9" w:rsidP="00917AB9">
            <w:pPr>
              <w:autoSpaceDE w:val="0"/>
              <w:autoSpaceDN w:val="0"/>
              <w:adjustRightInd w:val="0"/>
              <w:spacing w:line="276"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Ефективності</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b/>
                <w:bCs/>
                <w:iCs/>
                <w:sz w:val="24"/>
              </w:rPr>
              <w:t>Вартість звіту з незалежної оцінки, тис.грн.</w:t>
            </w:r>
          </w:p>
        </w:tc>
        <w:tc>
          <w:tcPr>
            <w:tcW w:w="1139" w:type="dxa"/>
          </w:tcPr>
          <w:p w:rsidR="00917AB9" w:rsidRPr="009D2FE6" w:rsidRDefault="00917AB9" w:rsidP="00917AB9">
            <w:pPr>
              <w:autoSpaceDE w:val="0"/>
              <w:autoSpaceDN w:val="0"/>
              <w:adjustRightInd w:val="0"/>
              <w:spacing w:line="276" w:lineRule="auto"/>
              <w:jc w:val="center"/>
              <w:rPr>
                <w:rFonts w:eastAsia="Calibri"/>
                <w:b/>
                <w:bCs/>
                <w:iCs/>
                <w:sz w:val="24"/>
              </w:rPr>
            </w:pPr>
          </w:p>
          <w:p w:rsidR="00917AB9" w:rsidRPr="009D2FE6" w:rsidRDefault="00917AB9" w:rsidP="00917AB9">
            <w:pPr>
              <w:autoSpaceDE w:val="0"/>
              <w:autoSpaceDN w:val="0"/>
              <w:adjustRightInd w:val="0"/>
              <w:spacing w:line="276" w:lineRule="auto"/>
              <w:jc w:val="center"/>
              <w:rPr>
                <w:rFonts w:eastAsia="Calibri"/>
                <w:b/>
                <w:bCs/>
                <w:iCs/>
                <w:sz w:val="24"/>
              </w:rPr>
            </w:pPr>
            <w:r w:rsidRPr="009D2FE6">
              <w:rPr>
                <w:rFonts w:eastAsia="Calibri"/>
                <w:b/>
                <w:bCs/>
                <w:iCs/>
                <w:sz w:val="24"/>
              </w:rPr>
              <w:t>6,25</w:t>
            </w:r>
          </w:p>
        </w:tc>
        <w:tc>
          <w:tcPr>
            <w:tcW w:w="1567" w:type="dxa"/>
            <w:gridSpan w:val="2"/>
            <w:vMerge/>
          </w:tcPr>
          <w:p w:rsidR="00917AB9" w:rsidRPr="009D2FE6" w:rsidRDefault="00917AB9" w:rsidP="00917AB9">
            <w:pPr>
              <w:autoSpaceDE w:val="0"/>
              <w:autoSpaceDN w:val="0"/>
              <w:adjustRightInd w:val="0"/>
              <w:spacing w:line="276" w:lineRule="auto"/>
              <w:rPr>
                <w:rFonts w:eastAsia="Calibri"/>
                <w:sz w:val="24"/>
              </w:rPr>
            </w:pPr>
          </w:p>
        </w:tc>
        <w:tc>
          <w:tcPr>
            <w:tcW w:w="1282" w:type="dxa"/>
            <w:gridSpan w:val="2"/>
            <w:vMerge/>
          </w:tcPr>
          <w:p w:rsidR="00917AB9" w:rsidRPr="009D2FE6" w:rsidRDefault="00917AB9" w:rsidP="00917AB9">
            <w:pPr>
              <w:autoSpaceDE w:val="0"/>
              <w:autoSpaceDN w:val="0"/>
              <w:adjustRightInd w:val="0"/>
              <w:spacing w:line="276" w:lineRule="auto"/>
              <w:rPr>
                <w:rFonts w:eastAsia="Calibri"/>
                <w:sz w:val="24"/>
                <w:szCs w:val="26"/>
              </w:rPr>
            </w:pPr>
          </w:p>
        </w:tc>
        <w:tc>
          <w:tcPr>
            <w:tcW w:w="1423" w:type="dxa"/>
            <w:gridSpan w:val="2"/>
            <w:vMerge/>
          </w:tcPr>
          <w:p w:rsidR="00917AB9" w:rsidRPr="009D2FE6" w:rsidRDefault="00917AB9" w:rsidP="00917AB9">
            <w:pPr>
              <w:autoSpaceDE w:val="0"/>
              <w:autoSpaceDN w:val="0"/>
              <w:adjustRightInd w:val="0"/>
              <w:spacing w:line="276" w:lineRule="auto"/>
              <w:jc w:val="center"/>
              <w:rPr>
                <w:rFonts w:eastAsia="Calibri"/>
                <w:sz w:val="24"/>
              </w:rPr>
            </w:pPr>
          </w:p>
        </w:tc>
        <w:tc>
          <w:tcPr>
            <w:tcW w:w="1709" w:type="dxa"/>
            <w:gridSpan w:val="2"/>
            <w:vMerge/>
          </w:tcPr>
          <w:p w:rsidR="00917AB9" w:rsidRPr="009D2FE6" w:rsidRDefault="00917AB9" w:rsidP="00917AB9">
            <w:pPr>
              <w:autoSpaceDE w:val="0"/>
              <w:autoSpaceDN w:val="0"/>
              <w:adjustRightInd w:val="0"/>
              <w:spacing w:line="276" w:lineRule="auto"/>
              <w:rPr>
                <w:rFonts w:eastAsia="Calibri"/>
                <w:sz w:val="24"/>
              </w:rPr>
            </w:pPr>
          </w:p>
        </w:tc>
      </w:tr>
      <w:tr w:rsidR="009D2FE6" w:rsidRPr="009D2FE6" w:rsidTr="00C56428">
        <w:trPr>
          <w:gridAfter w:val="2"/>
          <w:wAfter w:w="4556" w:type="dxa"/>
          <w:cantSplit/>
          <w:trHeight w:val="481"/>
        </w:trPr>
        <w:tc>
          <w:tcPr>
            <w:tcW w:w="539" w:type="dxa"/>
            <w:gridSpan w:val="2"/>
            <w:vMerge/>
          </w:tcPr>
          <w:p w:rsidR="00917AB9" w:rsidRPr="009D2FE6" w:rsidRDefault="00917AB9" w:rsidP="00917AB9">
            <w:pPr>
              <w:autoSpaceDE w:val="0"/>
              <w:autoSpaceDN w:val="0"/>
              <w:adjustRightInd w:val="0"/>
              <w:spacing w:line="276" w:lineRule="auto"/>
              <w:jc w:val="center"/>
              <w:rPr>
                <w:rFonts w:eastAsia="Calibri"/>
                <w:b/>
                <w:sz w:val="24"/>
              </w:rPr>
            </w:pPr>
          </w:p>
        </w:tc>
        <w:tc>
          <w:tcPr>
            <w:tcW w:w="2024" w:type="dxa"/>
            <w:vMerge/>
          </w:tcPr>
          <w:p w:rsidR="00917AB9" w:rsidRPr="009D2FE6" w:rsidRDefault="00917AB9" w:rsidP="00917AB9">
            <w:pPr>
              <w:autoSpaceDE w:val="0"/>
              <w:autoSpaceDN w:val="0"/>
              <w:adjustRightInd w:val="0"/>
              <w:spacing w:line="276" w:lineRule="auto"/>
              <w:rPr>
                <w:rFonts w:eastAsia="Calibri"/>
                <w:b/>
                <w:sz w:val="24"/>
              </w:rPr>
            </w:pPr>
          </w:p>
        </w:tc>
        <w:tc>
          <w:tcPr>
            <w:tcW w:w="3133" w:type="dxa"/>
            <w:vMerge/>
          </w:tcPr>
          <w:p w:rsidR="00917AB9" w:rsidRPr="009D2FE6" w:rsidRDefault="00917AB9" w:rsidP="00917AB9">
            <w:pPr>
              <w:autoSpaceDE w:val="0"/>
              <w:autoSpaceDN w:val="0"/>
              <w:adjustRightInd w:val="0"/>
              <w:spacing w:line="276"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якості</w:t>
            </w:r>
          </w:p>
          <w:p w:rsidR="00917AB9" w:rsidRPr="009D2FE6" w:rsidRDefault="00917AB9" w:rsidP="00917AB9">
            <w:pPr>
              <w:autoSpaceDE w:val="0"/>
              <w:autoSpaceDN w:val="0"/>
              <w:adjustRightInd w:val="0"/>
              <w:spacing w:line="276" w:lineRule="auto"/>
              <w:rPr>
                <w:rFonts w:eastAsia="Calibri"/>
                <w:b/>
                <w:bCs/>
                <w:iCs/>
                <w:sz w:val="24"/>
              </w:rPr>
            </w:pPr>
            <w:r w:rsidRPr="009D2FE6">
              <w:rPr>
                <w:rFonts w:eastAsia="Calibri"/>
                <w:b/>
                <w:bCs/>
                <w:iCs/>
                <w:sz w:val="24"/>
              </w:rPr>
              <w:t>Динаміка виконання робіт від необхідності %</w:t>
            </w:r>
          </w:p>
        </w:tc>
        <w:tc>
          <w:tcPr>
            <w:tcW w:w="1139" w:type="dxa"/>
          </w:tcPr>
          <w:p w:rsidR="00917AB9" w:rsidRPr="009D2FE6" w:rsidRDefault="00917AB9" w:rsidP="00917AB9">
            <w:pPr>
              <w:spacing w:line="240" w:lineRule="auto"/>
              <w:jc w:val="center"/>
              <w:rPr>
                <w:rFonts w:eastAsia="Calibri"/>
                <w:b/>
                <w:bCs/>
                <w:iCs/>
                <w:sz w:val="24"/>
              </w:rPr>
            </w:pPr>
          </w:p>
          <w:p w:rsidR="00917AB9" w:rsidRPr="009D2FE6" w:rsidRDefault="00917AB9" w:rsidP="00917AB9">
            <w:pPr>
              <w:spacing w:line="240" w:lineRule="auto"/>
              <w:jc w:val="center"/>
              <w:rPr>
                <w:rFonts w:eastAsia="Calibri"/>
                <w:b/>
                <w:bCs/>
                <w:iCs/>
                <w:sz w:val="24"/>
              </w:rPr>
            </w:pPr>
            <w:r w:rsidRPr="009D2FE6">
              <w:rPr>
                <w:rFonts w:eastAsia="Calibri"/>
                <w:b/>
                <w:bCs/>
                <w:iCs/>
                <w:sz w:val="24"/>
              </w:rPr>
              <w:t>100</w:t>
            </w:r>
          </w:p>
          <w:p w:rsidR="00917AB9" w:rsidRPr="009D2FE6" w:rsidRDefault="00917AB9" w:rsidP="00917AB9">
            <w:pPr>
              <w:autoSpaceDE w:val="0"/>
              <w:autoSpaceDN w:val="0"/>
              <w:adjustRightInd w:val="0"/>
              <w:spacing w:line="276" w:lineRule="auto"/>
              <w:jc w:val="center"/>
              <w:rPr>
                <w:rFonts w:eastAsia="Calibri"/>
                <w:b/>
                <w:bCs/>
                <w:iCs/>
                <w:sz w:val="24"/>
              </w:rPr>
            </w:pPr>
          </w:p>
        </w:tc>
        <w:tc>
          <w:tcPr>
            <w:tcW w:w="1567" w:type="dxa"/>
            <w:gridSpan w:val="2"/>
            <w:vMerge/>
          </w:tcPr>
          <w:p w:rsidR="00917AB9" w:rsidRPr="009D2FE6" w:rsidRDefault="00917AB9" w:rsidP="00917AB9">
            <w:pPr>
              <w:autoSpaceDE w:val="0"/>
              <w:autoSpaceDN w:val="0"/>
              <w:adjustRightInd w:val="0"/>
              <w:spacing w:line="276" w:lineRule="auto"/>
              <w:rPr>
                <w:rFonts w:eastAsia="Calibri"/>
                <w:sz w:val="24"/>
              </w:rPr>
            </w:pPr>
          </w:p>
        </w:tc>
        <w:tc>
          <w:tcPr>
            <w:tcW w:w="1282" w:type="dxa"/>
            <w:gridSpan w:val="2"/>
            <w:vMerge/>
          </w:tcPr>
          <w:p w:rsidR="00917AB9" w:rsidRPr="009D2FE6" w:rsidRDefault="00917AB9" w:rsidP="00917AB9">
            <w:pPr>
              <w:autoSpaceDE w:val="0"/>
              <w:autoSpaceDN w:val="0"/>
              <w:adjustRightInd w:val="0"/>
              <w:spacing w:line="276" w:lineRule="auto"/>
              <w:rPr>
                <w:rFonts w:eastAsia="Calibri"/>
                <w:sz w:val="24"/>
                <w:szCs w:val="26"/>
              </w:rPr>
            </w:pPr>
          </w:p>
        </w:tc>
        <w:tc>
          <w:tcPr>
            <w:tcW w:w="1423" w:type="dxa"/>
            <w:gridSpan w:val="2"/>
            <w:vMerge/>
          </w:tcPr>
          <w:p w:rsidR="00917AB9" w:rsidRPr="009D2FE6" w:rsidRDefault="00917AB9" w:rsidP="00917AB9">
            <w:pPr>
              <w:autoSpaceDE w:val="0"/>
              <w:autoSpaceDN w:val="0"/>
              <w:adjustRightInd w:val="0"/>
              <w:spacing w:line="276" w:lineRule="auto"/>
              <w:jc w:val="center"/>
              <w:rPr>
                <w:rFonts w:eastAsia="Calibri"/>
                <w:sz w:val="24"/>
              </w:rPr>
            </w:pPr>
          </w:p>
        </w:tc>
        <w:tc>
          <w:tcPr>
            <w:tcW w:w="1709" w:type="dxa"/>
            <w:gridSpan w:val="2"/>
            <w:vMerge/>
          </w:tcPr>
          <w:p w:rsidR="00917AB9" w:rsidRPr="009D2FE6" w:rsidRDefault="00917AB9" w:rsidP="00917AB9">
            <w:pPr>
              <w:autoSpaceDE w:val="0"/>
              <w:autoSpaceDN w:val="0"/>
              <w:adjustRightInd w:val="0"/>
              <w:spacing w:line="276" w:lineRule="auto"/>
              <w:rPr>
                <w:rFonts w:eastAsia="Calibri"/>
                <w:sz w:val="24"/>
              </w:rPr>
            </w:pPr>
          </w:p>
        </w:tc>
      </w:tr>
      <w:tr w:rsidR="009D2FE6" w:rsidRPr="009D2FE6" w:rsidTr="00C56428">
        <w:trPr>
          <w:gridAfter w:val="2"/>
          <w:wAfter w:w="4556" w:type="dxa"/>
          <w:cantSplit/>
          <w:trHeight w:val="518"/>
        </w:trPr>
        <w:tc>
          <w:tcPr>
            <w:tcW w:w="539" w:type="dxa"/>
            <w:gridSpan w:val="2"/>
            <w:vMerge/>
            <w:vAlign w:val="center"/>
          </w:tcPr>
          <w:p w:rsidR="00917AB9" w:rsidRPr="009D2FE6" w:rsidRDefault="00917AB9" w:rsidP="00917AB9">
            <w:pPr>
              <w:spacing w:line="240" w:lineRule="auto"/>
              <w:rPr>
                <w:rFonts w:eastAsia="Calibri"/>
                <w:b/>
                <w:sz w:val="24"/>
              </w:rPr>
            </w:pPr>
          </w:p>
        </w:tc>
        <w:tc>
          <w:tcPr>
            <w:tcW w:w="2024" w:type="dxa"/>
            <w:vMerge/>
            <w:vAlign w:val="center"/>
          </w:tcPr>
          <w:p w:rsidR="00917AB9" w:rsidRPr="009D2FE6" w:rsidRDefault="00917AB9" w:rsidP="00917AB9">
            <w:pPr>
              <w:spacing w:line="240" w:lineRule="auto"/>
              <w:rPr>
                <w:rFonts w:eastAsia="Calibri"/>
                <w:b/>
                <w:sz w:val="24"/>
              </w:rPr>
            </w:pPr>
          </w:p>
        </w:tc>
        <w:tc>
          <w:tcPr>
            <w:tcW w:w="3133" w:type="dxa"/>
            <w:vMerge w:val="restart"/>
          </w:tcPr>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Захід 2</w:t>
            </w:r>
          </w:p>
          <w:p w:rsidR="00917AB9" w:rsidRPr="009D2FE6" w:rsidRDefault="00917AB9" w:rsidP="00917AB9">
            <w:pPr>
              <w:autoSpaceDN w:val="0"/>
              <w:spacing w:line="240" w:lineRule="auto"/>
              <w:rPr>
                <w:rFonts w:eastAsia="Calibri"/>
                <w:b/>
                <w:sz w:val="24"/>
              </w:rPr>
            </w:pPr>
            <w:r w:rsidRPr="009D2FE6">
              <w:rPr>
                <w:rFonts w:eastAsia="Calibri"/>
                <w:b/>
                <w:sz w:val="24"/>
              </w:rPr>
              <w:t>Укладення договорів купівлі-продажу</w:t>
            </w:r>
          </w:p>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 xml:space="preserve">затрат </w:t>
            </w:r>
          </w:p>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послуга нотаріуса</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0</w:t>
            </w:r>
          </w:p>
        </w:tc>
        <w:tc>
          <w:tcPr>
            <w:tcW w:w="1567" w:type="dxa"/>
            <w:gridSpan w:val="2"/>
            <w:vMerge w:val="restart"/>
          </w:tcPr>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t>Виконавчий комітет</w:t>
            </w:r>
          </w:p>
          <w:p w:rsidR="00917AB9" w:rsidRPr="009D2FE6" w:rsidRDefault="00917AB9" w:rsidP="00917AB9">
            <w:pPr>
              <w:autoSpaceDE w:val="0"/>
              <w:autoSpaceDN w:val="0"/>
              <w:adjustRightInd w:val="0"/>
              <w:spacing w:line="240" w:lineRule="auto"/>
              <w:rPr>
                <w:rFonts w:eastAsia="Calibri"/>
                <w:sz w:val="24"/>
              </w:rPr>
            </w:pPr>
          </w:p>
        </w:tc>
        <w:tc>
          <w:tcPr>
            <w:tcW w:w="1282" w:type="dxa"/>
            <w:gridSpan w:val="2"/>
            <w:vMerge w:val="restart"/>
          </w:tcPr>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t xml:space="preserve">Інші </w:t>
            </w:r>
          </w:p>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t>джерела</w:t>
            </w:r>
          </w:p>
        </w:tc>
        <w:tc>
          <w:tcPr>
            <w:tcW w:w="1423" w:type="dxa"/>
            <w:gridSpan w:val="2"/>
            <w:vMerge w:val="restart"/>
          </w:tcPr>
          <w:p w:rsidR="00917AB9" w:rsidRPr="009D2FE6" w:rsidRDefault="00917AB9" w:rsidP="00917AB9">
            <w:pPr>
              <w:autoSpaceDE w:val="0"/>
              <w:autoSpaceDN w:val="0"/>
              <w:adjustRightInd w:val="0"/>
              <w:spacing w:line="240" w:lineRule="auto"/>
              <w:jc w:val="center"/>
              <w:rPr>
                <w:rFonts w:eastAsia="Calibri"/>
                <w:sz w:val="24"/>
              </w:rPr>
            </w:pPr>
            <w:r w:rsidRPr="009D2FE6">
              <w:rPr>
                <w:rFonts w:eastAsia="Calibri"/>
                <w:sz w:val="24"/>
              </w:rPr>
              <w:t>2% від вартості об’єкта відчуження</w:t>
            </w:r>
          </w:p>
        </w:tc>
        <w:tc>
          <w:tcPr>
            <w:tcW w:w="1709" w:type="dxa"/>
            <w:gridSpan w:val="2"/>
            <w:vMerge/>
          </w:tcPr>
          <w:p w:rsidR="00917AB9" w:rsidRPr="009D2FE6" w:rsidRDefault="00917AB9" w:rsidP="00917AB9">
            <w:pPr>
              <w:autoSpaceDE w:val="0"/>
              <w:autoSpaceDN w:val="0"/>
              <w:adjustRightInd w:val="0"/>
              <w:spacing w:line="240" w:lineRule="auto"/>
              <w:rPr>
                <w:rFonts w:eastAsia="Calibri"/>
                <w:sz w:val="24"/>
              </w:rPr>
            </w:pPr>
          </w:p>
        </w:tc>
      </w:tr>
      <w:tr w:rsidR="009D2FE6" w:rsidRPr="009D2FE6" w:rsidTr="00C56428">
        <w:trPr>
          <w:gridAfter w:val="2"/>
          <w:wAfter w:w="4556" w:type="dxa"/>
          <w:cantSplit/>
          <w:trHeight w:val="349"/>
        </w:trPr>
        <w:tc>
          <w:tcPr>
            <w:tcW w:w="539" w:type="dxa"/>
            <w:gridSpan w:val="2"/>
            <w:vMerge/>
            <w:vAlign w:val="center"/>
          </w:tcPr>
          <w:p w:rsidR="00917AB9" w:rsidRPr="009D2FE6" w:rsidRDefault="00917AB9" w:rsidP="00917AB9">
            <w:pPr>
              <w:spacing w:line="240" w:lineRule="auto"/>
              <w:rPr>
                <w:rFonts w:eastAsia="Calibri"/>
                <w:b/>
                <w:sz w:val="24"/>
              </w:rPr>
            </w:pPr>
          </w:p>
        </w:tc>
        <w:tc>
          <w:tcPr>
            <w:tcW w:w="2024" w:type="dxa"/>
            <w:vMerge/>
            <w:vAlign w:val="center"/>
          </w:tcPr>
          <w:p w:rsidR="00917AB9" w:rsidRPr="009D2FE6" w:rsidRDefault="00917AB9" w:rsidP="00917AB9">
            <w:pPr>
              <w:spacing w:line="240" w:lineRule="auto"/>
              <w:rPr>
                <w:rFonts w:eastAsia="Calibri"/>
                <w:b/>
                <w:sz w:val="24"/>
              </w:rPr>
            </w:pPr>
          </w:p>
        </w:tc>
        <w:tc>
          <w:tcPr>
            <w:tcW w:w="3133" w:type="dxa"/>
            <w:vMerge/>
            <w:vAlign w:val="center"/>
          </w:tcPr>
          <w:p w:rsidR="00917AB9" w:rsidRPr="009D2FE6" w:rsidRDefault="00917AB9" w:rsidP="00917AB9">
            <w:pPr>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i/>
                <w:sz w:val="24"/>
              </w:rPr>
              <w:t>продукту</w:t>
            </w:r>
            <w:r w:rsidRPr="009D2FE6">
              <w:rPr>
                <w:rFonts w:eastAsia="Calibri"/>
                <w:b/>
                <w:i/>
                <w:sz w:val="24"/>
              </w:rPr>
              <w:t xml:space="preserve"> </w:t>
            </w:r>
          </w:p>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Договір купівлі-продажу</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4</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349"/>
        </w:trPr>
        <w:tc>
          <w:tcPr>
            <w:tcW w:w="539" w:type="dxa"/>
            <w:gridSpan w:val="2"/>
            <w:vMerge/>
            <w:vAlign w:val="center"/>
          </w:tcPr>
          <w:p w:rsidR="00917AB9" w:rsidRPr="009D2FE6" w:rsidRDefault="00917AB9" w:rsidP="00917AB9">
            <w:pPr>
              <w:spacing w:line="240" w:lineRule="auto"/>
              <w:rPr>
                <w:rFonts w:eastAsia="Calibri"/>
                <w:b/>
                <w:sz w:val="24"/>
              </w:rPr>
            </w:pPr>
          </w:p>
        </w:tc>
        <w:tc>
          <w:tcPr>
            <w:tcW w:w="2024" w:type="dxa"/>
            <w:vMerge/>
            <w:vAlign w:val="center"/>
          </w:tcPr>
          <w:p w:rsidR="00917AB9" w:rsidRPr="009D2FE6" w:rsidRDefault="00917AB9" w:rsidP="00917AB9">
            <w:pPr>
              <w:spacing w:line="240" w:lineRule="auto"/>
              <w:rPr>
                <w:rFonts w:eastAsia="Calibri"/>
                <w:b/>
                <w:sz w:val="24"/>
              </w:rPr>
            </w:pPr>
          </w:p>
        </w:tc>
        <w:tc>
          <w:tcPr>
            <w:tcW w:w="3133" w:type="dxa"/>
            <w:vMerge/>
            <w:vAlign w:val="center"/>
          </w:tcPr>
          <w:p w:rsidR="00917AB9" w:rsidRPr="009D2FE6" w:rsidRDefault="00917AB9" w:rsidP="00917AB9">
            <w:pPr>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ефективності</w:t>
            </w:r>
          </w:p>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Одиниця (шт.)</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0</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303"/>
        </w:trPr>
        <w:tc>
          <w:tcPr>
            <w:tcW w:w="539" w:type="dxa"/>
            <w:gridSpan w:val="2"/>
            <w:vMerge/>
            <w:vAlign w:val="center"/>
          </w:tcPr>
          <w:p w:rsidR="00917AB9" w:rsidRPr="009D2FE6" w:rsidRDefault="00917AB9" w:rsidP="00917AB9">
            <w:pPr>
              <w:spacing w:line="240" w:lineRule="auto"/>
              <w:rPr>
                <w:rFonts w:eastAsia="Calibri"/>
                <w:b/>
                <w:sz w:val="24"/>
              </w:rPr>
            </w:pPr>
          </w:p>
        </w:tc>
        <w:tc>
          <w:tcPr>
            <w:tcW w:w="2024" w:type="dxa"/>
            <w:vMerge/>
            <w:vAlign w:val="center"/>
          </w:tcPr>
          <w:p w:rsidR="00917AB9" w:rsidRPr="009D2FE6" w:rsidRDefault="00917AB9" w:rsidP="00917AB9">
            <w:pPr>
              <w:spacing w:line="240" w:lineRule="auto"/>
              <w:rPr>
                <w:rFonts w:eastAsia="Calibri"/>
                <w:b/>
                <w:sz w:val="24"/>
              </w:rPr>
            </w:pPr>
          </w:p>
        </w:tc>
        <w:tc>
          <w:tcPr>
            <w:tcW w:w="3133" w:type="dxa"/>
            <w:vMerge/>
            <w:vAlign w:val="center"/>
          </w:tcPr>
          <w:p w:rsidR="00917AB9" w:rsidRPr="009D2FE6" w:rsidRDefault="00917AB9" w:rsidP="00917AB9">
            <w:pPr>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Якості</w:t>
            </w:r>
          </w:p>
          <w:p w:rsidR="00917AB9" w:rsidRPr="009D2FE6" w:rsidRDefault="00917AB9" w:rsidP="00917AB9">
            <w:pPr>
              <w:autoSpaceDE w:val="0"/>
              <w:autoSpaceDN w:val="0"/>
              <w:adjustRightInd w:val="0"/>
              <w:spacing w:line="240" w:lineRule="auto"/>
              <w:rPr>
                <w:rFonts w:eastAsia="Calibri"/>
                <w:b/>
                <w:bCs/>
                <w:i/>
                <w:sz w:val="24"/>
              </w:rPr>
            </w:pPr>
            <w:r w:rsidRPr="009D2FE6">
              <w:rPr>
                <w:rFonts w:eastAsia="Calibri"/>
                <w:b/>
                <w:bCs/>
                <w:i/>
                <w:sz w:val="24"/>
              </w:rPr>
              <w:t>%</w:t>
            </w:r>
          </w:p>
        </w:tc>
        <w:tc>
          <w:tcPr>
            <w:tcW w:w="1139" w:type="dxa"/>
          </w:tcPr>
          <w:p w:rsidR="00917AB9" w:rsidRPr="009D2FE6" w:rsidRDefault="00917AB9" w:rsidP="00917AB9">
            <w:pPr>
              <w:spacing w:line="240" w:lineRule="auto"/>
              <w:jc w:val="center"/>
              <w:rPr>
                <w:rFonts w:eastAsia="Calibri"/>
                <w:b/>
                <w:sz w:val="24"/>
              </w:rPr>
            </w:pPr>
            <w:r w:rsidRPr="009D2FE6">
              <w:rPr>
                <w:rFonts w:eastAsia="Calibri"/>
                <w:b/>
                <w:sz w:val="24"/>
              </w:rPr>
              <w:t>100</w:t>
            </w:r>
          </w:p>
          <w:p w:rsidR="00917AB9" w:rsidRPr="009D2FE6" w:rsidRDefault="00917AB9" w:rsidP="00917AB9">
            <w:pPr>
              <w:autoSpaceDE w:val="0"/>
              <w:autoSpaceDN w:val="0"/>
              <w:adjustRightInd w:val="0"/>
              <w:spacing w:line="240" w:lineRule="auto"/>
              <w:rPr>
                <w:rFonts w:eastAsia="Calibri"/>
                <w:b/>
                <w:sz w:val="24"/>
              </w:rPr>
            </w:pP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142"/>
        </w:trPr>
        <w:tc>
          <w:tcPr>
            <w:tcW w:w="525" w:type="dxa"/>
            <w:vMerge w:val="restart"/>
            <w:vAlign w:val="center"/>
          </w:tcPr>
          <w:p w:rsidR="00917AB9" w:rsidRPr="009D2FE6" w:rsidRDefault="00917AB9" w:rsidP="00917AB9">
            <w:pPr>
              <w:spacing w:line="240" w:lineRule="auto"/>
              <w:rPr>
                <w:rFonts w:eastAsia="Calibri"/>
                <w:sz w:val="24"/>
              </w:rPr>
            </w:pPr>
            <w:r w:rsidRPr="009D2FE6">
              <w:rPr>
                <w:rFonts w:eastAsia="Calibri"/>
                <w:sz w:val="24"/>
              </w:rPr>
              <w:t>2</w:t>
            </w: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tc>
        <w:tc>
          <w:tcPr>
            <w:tcW w:w="2038" w:type="dxa"/>
            <w:gridSpan w:val="2"/>
            <w:vMerge w:val="restart"/>
            <w:vAlign w:val="center"/>
          </w:tcPr>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Завдання 2</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Реєстрація</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Нерухомого комунального</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xml:space="preserve">майна </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xml:space="preserve">( будівлі, </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споруди, нежитлові приміщення)</w:t>
            </w:r>
          </w:p>
          <w:p w:rsidR="00917AB9" w:rsidRPr="009D2FE6" w:rsidRDefault="00917AB9" w:rsidP="00917AB9">
            <w:pPr>
              <w:spacing w:line="240" w:lineRule="auto"/>
              <w:rPr>
                <w:rFonts w:eastAsia="Calibri"/>
                <w:sz w:val="24"/>
              </w:rPr>
            </w:pPr>
          </w:p>
        </w:tc>
        <w:tc>
          <w:tcPr>
            <w:tcW w:w="3133" w:type="dxa"/>
            <w:vMerge w:val="restart"/>
          </w:tcPr>
          <w:p w:rsidR="00917AB9" w:rsidRPr="009D2FE6" w:rsidRDefault="00917AB9" w:rsidP="00917AB9">
            <w:pPr>
              <w:autoSpaceDE w:val="0"/>
              <w:autoSpaceDN w:val="0"/>
              <w:adjustRightInd w:val="0"/>
              <w:spacing w:line="240" w:lineRule="auto"/>
              <w:rPr>
                <w:rFonts w:eastAsia="Calibri"/>
                <w:b/>
                <w:sz w:val="22"/>
              </w:rPr>
            </w:pPr>
            <w:r w:rsidRPr="009D2FE6">
              <w:rPr>
                <w:rFonts w:eastAsia="Calibri"/>
                <w:b/>
                <w:sz w:val="24"/>
              </w:rPr>
              <w:lastRenderedPageBreak/>
              <w:t>Захід 1</w:t>
            </w:r>
          </w:p>
          <w:p w:rsidR="00917AB9" w:rsidRPr="009D2FE6" w:rsidRDefault="00917AB9" w:rsidP="00917AB9">
            <w:pPr>
              <w:autoSpaceDE w:val="0"/>
              <w:autoSpaceDN w:val="0"/>
              <w:adjustRightInd w:val="0"/>
              <w:spacing w:line="276" w:lineRule="auto"/>
              <w:jc w:val="both"/>
              <w:rPr>
                <w:rFonts w:eastAsia="Calibri"/>
                <w:sz w:val="24"/>
              </w:rPr>
            </w:pPr>
            <w:r w:rsidRPr="009D2FE6">
              <w:rPr>
                <w:rFonts w:eastAsia="Calibri"/>
                <w:sz w:val="24"/>
              </w:rPr>
              <w:t xml:space="preserve">Проведення інвентаризації </w:t>
            </w:r>
          </w:p>
          <w:p w:rsidR="00917AB9" w:rsidRPr="009D2FE6" w:rsidRDefault="00917AB9" w:rsidP="00917AB9">
            <w:pPr>
              <w:autoSpaceDE w:val="0"/>
              <w:autoSpaceDN w:val="0"/>
              <w:adjustRightInd w:val="0"/>
              <w:spacing w:line="276" w:lineRule="auto"/>
              <w:jc w:val="both"/>
              <w:rPr>
                <w:rFonts w:eastAsia="Calibri"/>
                <w:sz w:val="24"/>
              </w:rPr>
            </w:pPr>
            <w:r w:rsidRPr="009D2FE6">
              <w:rPr>
                <w:rFonts w:eastAsia="Calibri"/>
                <w:sz w:val="24"/>
              </w:rPr>
              <w:t xml:space="preserve">об’єктів нерухомого майна, внесення  </w:t>
            </w:r>
            <w:r w:rsidRPr="009D2FE6">
              <w:rPr>
                <w:rFonts w:eastAsia="Calibri"/>
                <w:sz w:val="24"/>
                <w:lang w:eastAsia="en-US"/>
              </w:rPr>
              <w:t xml:space="preserve">відомостей про об’єкт нерухомості до ЄДЕССБ, виготовлення довідки </w:t>
            </w:r>
            <w:r w:rsidRPr="009D2FE6">
              <w:rPr>
                <w:rFonts w:eastAsia="Calibri"/>
                <w:sz w:val="24"/>
              </w:rPr>
              <w:t>:</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xml:space="preserve">- нежитлові приміщення по пр. Шевченка, 4 прим. 35 м. </w:t>
            </w:r>
            <w:r w:rsidRPr="009D2FE6">
              <w:rPr>
                <w:rFonts w:eastAsia="Calibri"/>
                <w:sz w:val="24"/>
              </w:rPr>
              <w:lastRenderedPageBreak/>
              <w:t>Новий Розділ;</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нежитлові приміщення по пр. Шевченка, 21 прим. 57, прим. 58,прим. 59 м. Новий Розділ;</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Захисна споруда цивільного захисту, що знаходиться по вул. Ходорівська, 4 - В  м. Новий Розділ ;</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нежитлові приміщення по вул. Яворницького, 8 приміщення 201 м. Новий Розділ;</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xml:space="preserve">-  будівля котельні по вул. Січових Стрільців , 44-А селище Розділ </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нежитлові приміщення по вул. Героя України Степана Бандери, 3 - А, приміщення 101 м. Новий Розділ</w:t>
            </w:r>
          </w:p>
          <w:p w:rsidR="00917AB9" w:rsidRPr="009D2FE6" w:rsidRDefault="00917AB9" w:rsidP="00917AB9">
            <w:pPr>
              <w:spacing w:line="240" w:lineRule="auto"/>
              <w:rPr>
                <w:rFonts w:eastAsia="Calibri"/>
                <w:sz w:val="24"/>
              </w:rPr>
            </w:pPr>
          </w:p>
        </w:tc>
        <w:tc>
          <w:tcPr>
            <w:tcW w:w="2991" w:type="dxa"/>
          </w:tcPr>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lastRenderedPageBreak/>
              <w:t>Затрат</w:t>
            </w:r>
          </w:p>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t>Послуга МБТІ</w:t>
            </w:r>
          </w:p>
          <w:p w:rsidR="00917AB9" w:rsidRPr="009D2FE6" w:rsidRDefault="00917AB9" w:rsidP="00917AB9">
            <w:pPr>
              <w:spacing w:line="240" w:lineRule="auto"/>
              <w:rPr>
                <w:rFonts w:eastAsia="Calibri"/>
                <w:sz w:val="24"/>
              </w:rPr>
            </w:pPr>
            <w:r w:rsidRPr="009D2FE6">
              <w:rPr>
                <w:rFonts w:eastAsia="Calibri"/>
                <w:sz w:val="24"/>
              </w:rPr>
              <w:t>тис.грн.</w:t>
            </w:r>
          </w:p>
        </w:tc>
        <w:tc>
          <w:tcPr>
            <w:tcW w:w="1139" w:type="dxa"/>
          </w:tcPr>
          <w:p w:rsidR="00917AB9" w:rsidRPr="009D2FE6" w:rsidRDefault="00917AB9" w:rsidP="00917AB9">
            <w:pPr>
              <w:spacing w:line="240" w:lineRule="auto"/>
              <w:jc w:val="center"/>
              <w:rPr>
                <w:rFonts w:eastAsia="Calibri"/>
                <w:bCs/>
                <w:iCs/>
                <w:sz w:val="24"/>
              </w:rPr>
            </w:pPr>
          </w:p>
          <w:p w:rsidR="00917AB9" w:rsidRPr="009D2FE6" w:rsidRDefault="00917AB9" w:rsidP="00917AB9">
            <w:pPr>
              <w:spacing w:line="240" w:lineRule="auto"/>
              <w:jc w:val="center"/>
              <w:rPr>
                <w:rFonts w:eastAsia="Calibri"/>
                <w:sz w:val="24"/>
              </w:rPr>
            </w:pPr>
            <w:r w:rsidRPr="009D2FE6">
              <w:rPr>
                <w:rFonts w:eastAsia="Calibri"/>
                <w:sz w:val="24"/>
              </w:rPr>
              <w:t>95</w:t>
            </w:r>
          </w:p>
        </w:tc>
        <w:tc>
          <w:tcPr>
            <w:tcW w:w="1567" w:type="dxa"/>
            <w:gridSpan w:val="2"/>
            <w:vMerge w:val="restart"/>
          </w:tcPr>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Виконавчий комітет</w:t>
            </w:r>
          </w:p>
          <w:p w:rsidR="00917AB9" w:rsidRPr="009D2FE6" w:rsidRDefault="00917AB9" w:rsidP="00917AB9">
            <w:pPr>
              <w:autoSpaceDE w:val="0"/>
              <w:autoSpaceDN w:val="0"/>
              <w:adjustRightInd w:val="0"/>
              <w:spacing w:line="276" w:lineRule="auto"/>
              <w:rPr>
                <w:rFonts w:eastAsia="Calibri"/>
                <w:sz w:val="24"/>
              </w:rPr>
            </w:pPr>
          </w:p>
          <w:p w:rsidR="00917AB9" w:rsidRPr="009D2FE6" w:rsidRDefault="00917AB9" w:rsidP="00917AB9">
            <w:pPr>
              <w:spacing w:line="240" w:lineRule="auto"/>
              <w:rPr>
                <w:rFonts w:eastAsia="Calibri"/>
                <w:sz w:val="24"/>
              </w:rPr>
            </w:pPr>
          </w:p>
        </w:tc>
        <w:tc>
          <w:tcPr>
            <w:tcW w:w="1282" w:type="dxa"/>
            <w:gridSpan w:val="2"/>
            <w:vMerge w:val="restart"/>
          </w:tcPr>
          <w:p w:rsidR="00917AB9" w:rsidRPr="009D2FE6" w:rsidRDefault="00917AB9" w:rsidP="00917AB9">
            <w:pPr>
              <w:autoSpaceDE w:val="0"/>
              <w:autoSpaceDN w:val="0"/>
              <w:adjustRightInd w:val="0"/>
              <w:spacing w:line="276" w:lineRule="auto"/>
              <w:rPr>
                <w:rFonts w:eastAsia="Calibri"/>
                <w:sz w:val="24"/>
                <w:szCs w:val="26"/>
              </w:rPr>
            </w:pPr>
            <w:r w:rsidRPr="009D2FE6">
              <w:rPr>
                <w:rFonts w:eastAsia="Calibri"/>
                <w:sz w:val="24"/>
                <w:szCs w:val="26"/>
              </w:rPr>
              <w:t>Міський бюджет</w:t>
            </w:r>
          </w:p>
          <w:p w:rsidR="00917AB9" w:rsidRPr="009D2FE6" w:rsidRDefault="00917AB9" w:rsidP="00917AB9">
            <w:pPr>
              <w:autoSpaceDE w:val="0"/>
              <w:autoSpaceDN w:val="0"/>
              <w:adjustRightInd w:val="0"/>
              <w:spacing w:line="276" w:lineRule="auto"/>
              <w:rPr>
                <w:rFonts w:eastAsia="Calibri"/>
                <w:sz w:val="24"/>
                <w:szCs w:val="26"/>
              </w:rPr>
            </w:pPr>
          </w:p>
          <w:p w:rsidR="00917AB9" w:rsidRPr="009D2FE6" w:rsidRDefault="00917AB9" w:rsidP="00917AB9">
            <w:pPr>
              <w:spacing w:line="240" w:lineRule="auto"/>
              <w:rPr>
                <w:rFonts w:eastAsia="Calibri"/>
                <w:sz w:val="24"/>
              </w:rPr>
            </w:pPr>
          </w:p>
        </w:tc>
        <w:tc>
          <w:tcPr>
            <w:tcW w:w="1423" w:type="dxa"/>
            <w:gridSpan w:val="2"/>
            <w:vMerge w:val="restart"/>
          </w:tcPr>
          <w:p w:rsidR="00917AB9" w:rsidRPr="009D2FE6" w:rsidRDefault="00917AB9" w:rsidP="00917AB9">
            <w:pPr>
              <w:autoSpaceDE w:val="0"/>
              <w:autoSpaceDN w:val="0"/>
              <w:adjustRightInd w:val="0"/>
              <w:spacing w:line="276" w:lineRule="auto"/>
              <w:jc w:val="center"/>
              <w:rPr>
                <w:rFonts w:eastAsia="Calibri"/>
                <w:sz w:val="24"/>
              </w:rPr>
            </w:pPr>
            <w:r w:rsidRPr="009D2FE6">
              <w:rPr>
                <w:rFonts w:eastAsia="Calibri"/>
                <w:sz w:val="24"/>
              </w:rPr>
              <w:t>95,0</w:t>
            </w:r>
          </w:p>
          <w:p w:rsidR="00917AB9" w:rsidRPr="009D2FE6" w:rsidRDefault="00917AB9" w:rsidP="00917AB9">
            <w:pPr>
              <w:autoSpaceDE w:val="0"/>
              <w:autoSpaceDN w:val="0"/>
              <w:adjustRightInd w:val="0"/>
              <w:spacing w:line="276" w:lineRule="auto"/>
              <w:rPr>
                <w:rFonts w:eastAsia="Calibri"/>
                <w:sz w:val="24"/>
              </w:rPr>
            </w:pPr>
          </w:p>
          <w:p w:rsidR="00917AB9" w:rsidRPr="009D2FE6" w:rsidRDefault="00917AB9" w:rsidP="00917AB9">
            <w:pPr>
              <w:spacing w:line="240" w:lineRule="auto"/>
              <w:rPr>
                <w:rFonts w:eastAsia="Calibri"/>
                <w:sz w:val="24"/>
              </w:rPr>
            </w:pPr>
          </w:p>
        </w:tc>
        <w:tc>
          <w:tcPr>
            <w:tcW w:w="1709" w:type="dxa"/>
            <w:gridSpan w:val="2"/>
            <w:vMerge w:val="restart"/>
            <w:vAlign w:val="center"/>
          </w:tcPr>
          <w:p w:rsidR="00917AB9" w:rsidRPr="009D2FE6" w:rsidRDefault="00917AB9" w:rsidP="00917AB9">
            <w:pPr>
              <w:spacing w:line="240" w:lineRule="auto"/>
              <w:rPr>
                <w:rFonts w:eastAsia="Calibri"/>
                <w:sz w:val="24"/>
              </w:rPr>
            </w:pPr>
            <w:r w:rsidRPr="009D2FE6">
              <w:rPr>
                <w:rFonts w:eastAsia="Calibri"/>
                <w:sz w:val="24"/>
              </w:rPr>
              <w:t xml:space="preserve">Забезпечення </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Реєстрації</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Нерухомого комунального</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 xml:space="preserve">майна </w:t>
            </w:r>
          </w:p>
          <w:p w:rsidR="00917AB9" w:rsidRPr="009D2FE6" w:rsidRDefault="00917AB9" w:rsidP="00917AB9">
            <w:pPr>
              <w:spacing w:line="240" w:lineRule="auto"/>
              <w:rPr>
                <w:rFonts w:eastAsia="Calibri"/>
                <w:sz w:val="24"/>
              </w:rPr>
            </w:pPr>
          </w:p>
          <w:p w:rsidR="00917AB9" w:rsidRPr="009D2FE6" w:rsidRDefault="00917AB9" w:rsidP="00917AB9">
            <w:pPr>
              <w:spacing w:line="240" w:lineRule="auto"/>
              <w:jc w:val="center"/>
              <w:rPr>
                <w:rFonts w:eastAsia="Calibri"/>
                <w:sz w:val="24"/>
              </w:rPr>
            </w:pPr>
          </w:p>
          <w:p w:rsidR="00917AB9" w:rsidRPr="009D2FE6" w:rsidRDefault="00917AB9" w:rsidP="00917AB9">
            <w:pPr>
              <w:spacing w:line="240" w:lineRule="auto"/>
              <w:jc w:val="center"/>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139"/>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autoSpaceDE w:val="0"/>
              <w:autoSpaceDN w:val="0"/>
              <w:adjustRightInd w:val="0"/>
              <w:spacing w:line="276" w:lineRule="auto"/>
              <w:rPr>
                <w:rFonts w:eastAsia="Calibri"/>
                <w:b/>
                <w:sz w:val="24"/>
              </w:rPr>
            </w:pPr>
          </w:p>
        </w:tc>
        <w:tc>
          <w:tcPr>
            <w:tcW w:w="3133" w:type="dxa"/>
            <w:vMerge/>
            <w:vAlign w:val="center"/>
          </w:tcPr>
          <w:p w:rsidR="00917AB9" w:rsidRPr="009D2FE6" w:rsidRDefault="00917AB9" w:rsidP="00917AB9">
            <w:pPr>
              <w:spacing w:line="240" w:lineRule="auto"/>
              <w:rPr>
                <w:rFonts w:eastAsia="Calibri"/>
                <w:sz w:val="24"/>
              </w:rPr>
            </w:pPr>
          </w:p>
        </w:tc>
        <w:tc>
          <w:tcPr>
            <w:tcW w:w="2991" w:type="dxa"/>
          </w:tcPr>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t xml:space="preserve">продукту </w:t>
            </w:r>
          </w:p>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t>отримання документації на об</w:t>
            </w:r>
            <w:r w:rsidRPr="009D2FE6">
              <w:rPr>
                <w:rFonts w:eastAsia="Calibri"/>
                <w:sz w:val="24"/>
                <w:lang w:val="ru-RU"/>
              </w:rPr>
              <w:t>’</w:t>
            </w:r>
            <w:r w:rsidRPr="009D2FE6">
              <w:rPr>
                <w:rFonts w:eastAsia="Calibri"/>
                <w:sz w:val="24"/>
              </w:rPr>
              <w:t>єкти нерухомого майна</w:t>
            </w:r>
          </w:p>
          <w:p w:rsidR="00917AB9" w:rsidRPr="009D2FE6" w:rsidRDefault="00917AB9" w:rsidP="00917AB9">
            <w:pPr>
              <w:spacing w:line="240" w:lineRule="auto"/>
              <w:rPr>
                <w:rFonts w:eastAsia="Calibri"/>
                <w:sz w:val="24"/>
              </w:rPr>
            </w:pPr>
            <w:r w:rsidRPr="009D2FE6">
              <w:rPr>
                <w:rFonts w:eastAsia="Calibri"/>
                <w:sz w:val="24"/>
              </w:rPr>
              <w:t>, шт.</w:t>
            </w:r>
          </w:p>
        </w:tc>
        <w:tc>
          <w:tcPr>
            <w:tcW w:w="1139" w:type="dxa"/>
          </w:tcPr>
          <w:p w:rsidR="00917AB9" w:rsidRPr="009D2FE6" w:rsidRDefault="00917AB9" w:rsidP="00917AB9">
            <w:pPr>
              <w:spacing w:line="240" w:lineRule="auto"/>
              <w:jc w:val="center"/>
              <w:rPr>
                <w:rFonts w:eastAsia="Calibri"/>
                <w:sz w:val="24"/>
              </w:rPr>
            </w:pPr>
          </w:p>
          <w:p w:rsidR="00917AB9" w:rsidRPr="009D2FE6" w:rsidRDefault="00917AB9" w:rsidP="00917AB9">
            <w:pPr>
              <w:spacing w:line="240" w:lineRule="auto"/>
              <w:jc w:val="center"/>
              <w:rPr>
                <w:rFonts w:eastAsia="Calibri"/>
                <w:sz w:val="24"/>
              </w:rPr>
            </w:pPr>
            <w:r w:rsidRPr="009D2FE6">
              <w:rPr>
                <w:rFonts w:eastAsia="Calibri"/>
                <w:sz w:val="24"/>
              </w:rPr>
              <w:t>14,0</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139"/>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autoSpaceDE w:val="0"/>
              <w:autoSpaceDN w:val="0"/>
              <w:adjustRightInd w:val="0"/>
              <w:spacing w:line="276" w:lineRule="auto"/>
              <w:rPr>
                <w:rFonts w:eastAsia="Calibri"/>
                <w:b/>
                <w:sz w:val="24"/>
              </w:rPr>
            </w:pPr>
          </w:p>
        </w:tc>
        <w:tc>
          <w:tcPr>
            <w:tcW w:w="3133" w:type="dxa"/>
            <w:vMerge/>
            <w:vAlign w:val="center"/>
          </w:tcPr>
          <w:p w:rsidR="00917AB9" w:rsidRPr="009D2FE6" w:rsidRDefault="00917AB9" w:rsidP="00917AB9">
            <w:pPr>
              <w:spacing w:line="240" w:lineRule="auto"/>
              <w:rPr>
                <w:rFonts w:eastAsia="Calibri"/>
                <w:sz w:val="24"/>
              </w:rPr>
            </w:pPr>
          </w:p>
        </w:tc>
        <w:tc>
          <w:tcPr>
            <w:tcW w:w="2991" w:type="dxa"/>
          </w:tcPr>
          <w:p w:rsidR="00917AB9" w:rsidRPr="009D2FE6" w:rsidRDefault="00917AB9" w:rsidP="00917AB9">
            <w:pPr>
              <w:autoSpaceDE w:val="0"/>
              <w:autoSpaceDN w:val="0"/>
              <w:adjustRightInd w:val="0"/>
              <w:spacing w:line="240" w:lineRule="auto"/>
              <w:rPr>
                <w:rFonts w:eastAsia="Calibri"/>
                <w:sz w:val="24"/>
              </w:rPr>
            </w:pPr>
            <w:r w:rsidRPr="009D2FE6">
              <w:rPr>
                <w:rFonts w:eastAsia="Calibri"/>
                <w:sz w:val="24"/>
              </w:rPr>
              <w:t>Ефективності</w:t>
            </w:r>
          </w:p>
          <w:p w:rsidR="00917AB9" w:rsidRPr="009D2FE6" w:rsidRDefault="00917AB9" w:rsidP="00917AB9">
            <w:pPr>
              <w:spacing w:line="240" w:lineRule="auto"/>
              <w:rPr>
                <w:rFonts w:eastAsia="Calibri"/>
                <w:sz w:val="24"/>
              </w:rPr>
            </w:pPr>
            <w:r w:rsidRPr="009D2FE6">
              <w:rPr>
                <w:rFonts w:eastAsia="Calibri"/>
                <w:sz w:val="24"/>
              </w:rPr>
              <w:t>Вартість документації, тис.грн.</w:t>
            </w:r>
          </w:p>
        </w:tc>
        <w:tc>
          <w:tcPr>
            <w:tcW w:w="1139" w:type="dxa"/>
          </w:tcPr>
          <w:p w:rsidR="00917AB9" w:rsidRPr="009D2FE6" w:rsidRDefault="00917AB9" w:rsidP="00917AB9">
            <w:pPr>
              <w:spacing w:line="240" w:lineRule="auto"/>
              <w:jc w:val="center"/>
              <w:rPr>
                <w:rFonts w:eastAsia="Calibri"/>
                <w:bCs/>
                <w:iCs/>
                <w:sz w:val="24"/>
              </w:rPr>
            </w:pPr>
          </w:p>
          <w:p w:rsidR="00917AB9" w:rsidRPr="009D2FE6" w:rsidRDefault="00917AB9" w:rsidP="00917AB9">
            <w:pPr>
              <w:spacing w:line="240" w:lineRule="auto"/>
              <w:jc w:val="center"/>
              <w:rPr>
                <w:rFonts w:eastAsia="Calibri"/>
                <w:sz w:val="24"/>
              </w:rPr>
            </w:pPr>
            <w:r w:rsidRPr="009D2FE6">
              <w:rPr>
                <w:rFonts w:eastAsia="Calibri"/>
                <w:sz w:val="24"/>
              </w:rPr>
              <w:t>6,8</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139"/>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autoSpaceDE w:val="0"/>
              <w:autoSpaceDN w:val="0"/>
              <w:adjustRightInd w:val="0"/>
              <w:spacing w:line="276" w:lineRule="auto"/>
              <w:rPr>
                <w:rFonts w:eastAsia="Calibri"/>
                <w:b/>
                <w:sz w:val="24"/>
              </w:rPr>
            </w:pPr>
          </w:p>
        </w:tc>
        <w:tc>
          <w:tcPr>
            <w:tcW w:w="3133" w:type="dxa"/>
            <w:vMerge/>
            <w:vAlign w:val="center"/>
          </w:tcPr>
          <w:p w:rsidR="00917AB9" w:rsidRPr="009D2FE6" w:rsidRDefault="00917AB9" w:rsidP="00917AB9">
            <w:pPr>
              <w:spacing w:line="240" w:lineRule="auto"/>
              <w:rPr>
                <w:rFonts w:eastAsia="Calibri"/>
                <w:sz w:val="24"/>
              </w:rPr>
            </w:pPr>
          </w:p>
        </w:tc>
        <w:tc>
          <w:tcPr>
            <w:tcW w:w="2991" w:type="dxa"/>
          </w:tcPr>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Якості</w:t>
            </w:r>
          </w:p>
          <w:p w:rsidR="00917AB9" w:rsidRPr="009D2FE6" w:rsidRDefault="00917AB9" w:rsidP="00917AB9">
            <w:pPr>
              <w:spacing w:line="240" w:lineRule="auto"/>
              <w:rPr>
                <w:rFonts w:eastAsia="Calibri"/>
                <w:sz w:val="24"/>
              </w:rPr>
            </w:pPr>
            <w:r w:rsidRPr="009D2FE6">
              <w:rPr>
                <w:rFonts w:eastAsia="Calibri"/>
                <w:bCs/>
                <w:iCs/>
                <w:sz w:val="24"/>
              </w:rPr>
              <w:t>Динаміка виконання робіт від необхідності %</w:t>
            </w:r>
          </w:p>
        </w:tc>
        <w:tc>
          <w:tcPr>
            <w:tcW w:w="1139" w:type="dxa"/>
          </w:tcPr>
          <w:p w:rsidR="00917AB9" w:rsidRPr="009D2FE6" w:rsidRDefault="00917AB9" w:rsidP="00917AB9">
            <w:pPr>
              <w:spacing w:line="240" w:lineRule="auto"/>
              <w:jc w:val="center"/>
              <w:rPr>
                <w:rFonts w:eastAsia="Calibri"/>
                <w:bCs/>
                <w:iCs/>
                <w:sz w:val="24"/>
              </w:rPr>
            </w:pPr>
          </w:p>
          <w:p w:rsidR="00917AB9" w:rsidRPr="009D2FE6" w:rsidRDefault="00917AB9" w:rsidP="00917AB9">
            <w:pPr>
              <w:spacing w:line="240" w:lineRule="auto"/>
              <w:jc w:val="center"/>
              <w:rPr>
                <w:rFonts w:eastAsia="Calibri"/>
                <w:bCs/>
                <w:iCs/>
                <w:sz w:val="24"/>
              </w:rPr>
            </w:pPr>
            <w:r w:rsidRPr="009D2FE6">
              <w:rPr>
                <w:rFonts w:eastAsia="Calibri"/>
                <w:bCs/>
                <w:iCs/>
                <w:sz w:val="24"/>
              </w:rPr>
              <w:t>100</w:t>
            </w:r>
          </w:p>
          <w:p w:rsidR="00917AB9" w:rsidRPr="009D2FE6" w:rsidRDefault="00917AB9" w:rsidP="00917AB9">
            <w:pPr>
              <w:spacing w:line="240" w:lineRule="auto"/>
              <w:rPr>
                <w:rFonts w:eastAsia="Calibri"/>
                <w:sz w:val="24"/>
              </w:rPr>
            </w:pP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431"/>
        </w:trPr>
        <w:tc>
          <w:tcPr>
            <w:tcW w:w="525" w:type="dxa"/>
            <w:vMerge w:val="restart"/>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spacing w:line="240" w:lineRule="auto"/>
              <w:rPr>
                <w:rFonts w:eastAsia="Calibri"/>
                <w:sz w:val="24"/>
              </w:rPr>
            </w:pPr>
          </w:p>
        </w:tc>
        <w:tc>
          <w:tcPr>
            <w:tcW w:w="3133" w:type="dxa"/>
            <w:vMerge w:val="restart"/>
            <w:vAlign w:val="center"/>
          </w:tcPr>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Захід 2</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 xml:space="preserve">Проведення реєстрації </w:t>
            </w:r>
          </w:p>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об’єктів нерухомого майна</w:t>
            </w:r>
          </w:p>
          <w:p w:rsidR="00917AB9" w:rsidRPr="009D2FE6" w:rsidRDefault="00917AB9" w:rsidP="00917AB9">
            <w:pPr>
              <w:autoSpaceDE w:val="0"/>
              <w:autoSpaceDN w:val="0"/>
              <w:adjustRightInd w:val="0"/>
              <w:spacing w:line="276" w:lineRule="auto"/>
              <w:rPr>
                <w:rFonts w:eastAsia="Calibri"/>
                <w:b/>
                <w:sz w:val="24"/>
              </w:rPr>
            </w:pPr>
          </w:p>
          <w:p w:rsidR="00917AB9" w:rsidRPr="009D2FE6" w:rsidRDefault="00917AB9" w:rsidP="00917AB9">
            <w:pPr>
              <w:autoSpaceDE w:val="0"/>
              <w:autoSpaceDN w:val="0"/>
              <w:adjustRightInd w:val="0"/>
              <w:spacing w:line="276" w:lineRule="auto"/>
              <w:rPr>
                <w:rFonts w:eastAsia="Calibri"/>
                <w:b/>
                <w:sz w:val="24"/>
              </w:rPr>
            </w:pPr>
          </w:p>
          <w:p w:rsidR="00917AB9" w:rsidRPr="009D2FE6" w:rsidRDefault="00917AB9" w:rsidP="00917AB9">
            <w:pPr>
              <w:autoSpaceDE w:val="0"/>
              <w:autoSpaceDN w:val="0"/>
              <w:adjustRightInd w:val="0"/>
              <w:spacing w:line="240" w:lineRule="auto"/>
              <w:rPr>
                <w:rFonts w:eastAsia="Calibri"/>
                <w:b/>
                <w:sz w:val="24"/>
              </w:rPr>
            </w:pPr>
          </w:p>
          <w:p w:rsidR="00917AB9" w:rsidRPr="009D2FE6" w:rsidRDefault="00917AB9" w:rsidP="00917AB9">
            <w:pPr>
              <w:autoSpaceDE w:val="0"/>
              <w:autoSpaceDN w:val="0"/>
              <w:adjustRightInd w:val="0"/>
              <w:spacing w:line="240" w:lineRule="auto"/>
              <w:rPr>
                <w:rFonts w:eastAsia="Calibri"/>
                <w:b/>
                <w:sz w:val="24"/>
              </w:rPr>
            </w:pPr>
          </w:p>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b/>
                <w:i/>
                <w:sz w:val="24"/>
              </w:rPr>
              <w:t xml:space="preserve">затрат </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sz w:val="24"/>
              </w:rPr>
              <w:t>послуга реєстратора для реєстрації комунальної власності</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spacing w:line="240" w:lineRule="auto"/>
              <w:jc w:val="center"/>
              <w:rPr>
                <w:rFonts w:eastAsia="Calibri"/>
                <w:b/>
                <w:bCs/>
                <w:iCs/>
                <w:sz w:val="24"/>
              </w:rPr>
            </w:pPr>
            <w:r w:rsidRPr="009D2FE6">
              <w:rPr>
                <w:rFonts w:eastAsia="Calibri"/>
                <w:b/>
                <w:sz w:val="24"/>
              </w:rPr>
              <w:t>0</w:t>
            </w:r>
          </w:p>
        </w:tc>
        <w:tc>
          <w:tcPr>
            <w:tcW w:w="1567" w:type="dxa"/>
            <w:gridSpan w:val="2"/>
            <w:vMerge w:val="restart"/>
          </w:tcPr>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Виконавчий комітет</w:t>
            </w:r>
          </w:p>
          <w:p w:rsidR="00917AB9" w:rsidRPr="009D2FE6" w:rsidRDefault="00917AB9" w:rsidP="00917AB9">
            <w:pPr>
              <w:autoSpaceDE w:val="0"/>
              <w:autoSpaceDN w:val="0"/>
              <w:adjustRightInd w:val="0"/>
              <w:spacing w:line="276" w:lineRule="auto"/>
              <w:rPr>
                <w:rFonts w:eastAsia="Calibri"/>
                <w:sz w:val="24"/>
              </w:rPr>
            </w:pPr>
          </w:p>
          <w:p w:rsidR="00917AB9" w:rsidRPr="009D2FE6" w:rsidRDefault="00917AB9" w:rsidP="00917AB9">
            <w:pPr>
              <w:spacing w:line="240" w:lineRule="auto"/>
              <w:rPr>
                <w:rFonts w:eastAsia="Calibri"/>
                <w:sz w:val="24"/>
              </w:rPr>
            </w:pPr>
          </w:p>
        </w:tc>
        <w:tc>
          <w:tcPr>
            <w:tcW w:w="1282" w:type="dxa"/>
            <w:gridSpan w:val="2"/>
            <w:vMerge w:val="restart"/>
          </w:tcPr>
          <w:p w:rsidR="00917AB9" w:rsidRPr="009D2FE6" w:rsidRDefault="00917AB9" w:rsidP="00917AB9">
            <w:pPr>
              <w:autoSpaceDE w:val="0"/>
              <w:autoSpaceDN w:val="0"/>
              <w:adjustRightInd w:val="0"/>
              <w:spacing w:line="276" w:lineRule="auto"/>
              <w:rPr>
                <w:rFonts w:eastAsia="Calibri"/>
                <w:sz w:val="24"/>
                <w:szCs w:val="26"/>
              </w:rPr>
            </w:pPr>
            <w:r w:rsidRPr="009D2FE6">
              <w:rPr>
                <w:rFonts w:eastAsia="Calibri"/>
                <w:sz w:val="24"/>
                <w:szCs w:val="26"/>
              </w:rPr>
              <w:t>Міський бюджет</w:t>
            </w:r>
          </w:p>
          <w:p w:rsidR="00917AB9" w:rsidRPr="009D2FE6" w:rsidRDefault="00917AB9" w:rsidP="00917AB9">
            <w:pPr>
              <w:autoSpaceDE w:val="0"/>
              <w:autoSpaceDN w:val="0"/>
              <w:adjustRightInd w:val="0"/>
              <w:spacing w:line="276" w:lineRule="auto"/>
              <w:rPr>
                <w:rFonts w:eastAsia="Calibri"/>
                <w:sz w:val="24"/>
                <w:szCs w:val="26"/>
              </w:rPr>
            </w:pPr>
          </w:p>
          <w:p w:rsidR="00917AB9" w:rsidRPr="009D2FE6" w:rsidRDefault="00917AB9" w:rsidP="00917AB9">
            <w:pPr>
              <w:spacing w:line="240" w:lineRule="auto"/>
              <w:rPr>
                <w:rFonts w:eastAsia="Calibri"/>
                <w:sz w:val="24"/>
              </w:rPr>
            </w:pPr>
          </w:p>
        </w:tc>
        <w:tc>
          <w:tcPr>
            <w:tcW w:w="1423" w:type="dxa"/>
            <w:gridSpan w:val="2"/>
            <w:vMerge w:val="restart"/>
          </w:tcPr>
          <w:p w:rsidR="00917AB9" w:rsidRPr="009D2FE6" w:rsidRDefault="00917AB9" w:rsidP="00917AB9">
            <w:pPr>
              <w:autoSpaceDE w:val="0"/>
              <w:autoSpaceDN w:val="0"/>
              <w:adjustRightInd w:val="0"/>
              <w:spacing w:line="276" w:lineRule="auto"/>
              <w:jc w:val="center"/>
              <w:rPr>
                <w:rFonts w:eastAsia="Calibri"/>
                <w:sz w:val="24"/>
              </w:rPr>
            </w:pPr>
            <w:r w:rsidRPr="009D2FE6">
              <w:rPr>
                <w:rFonts w:eastAsia="Calibri"/>
                <w:sz w:val="24"/>
              </w:rPr>
              <w:t>0</w:t>
            </w:r>
          </w:p>
          <w:p w:rsidR="00917AB9" w:rsidRPr="009D2FE6" w:rsidRDefault="00917AB9" w:rsidP="00917AB9">
            <w:pPr>
              <w:autoSpaceDE w:val="0"/>
              <w:autoSpaceDN w:val="0"/>
              <w:adjustRightInd w:val="0"/>
              <w:spacing w:line="276" w:lineRule="auto"/>
              <w:rPr>
                <w:rFonts w:eastAsia="Calibri"/>
                <w:sz w:val="24"/>
              </w:rPr>
            </w:pPr>
          </w:p>
          <w:p w:rsidR="00917AB9" w:rsidRPr="009D2FE6" w:rsidRDefault="00917AB9" w:rsidP="00917AB9">
            <w:pPr>
              <w:spacing w:line="240" w:lineRule="auto"/>
              <w:rPr>
                <w:rFonts w:eastAsia="Calibri"/>
                <w:sz w:val="24"/>
              </w:rPr>
            </w:pPr>
          </w:p>
        </w:tc>
        <w:tc>
          <w:tcPr>
            <w:tcW w:w="1709" w:type="dxa"/>
            <w:gridSpan w:val="2"/>
            <w:vMerge w:val="restart"/>
            <w:vAlign w:val="center"/>
          </w:tcPr>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428"/>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spacing w:line="240" w:lineRule="auto"/>
              <w:rPr>
                <w:rFonts w:eastAsia="Calibri"/>
                <w:sz w:val="24"/>
              </w:rPr>
            </w:pPr>
          </w:p>
        </w:tc>
        <w:tc>
          <w:tcPr>
            <w:tcW w:w="3133" w:type="dxa"/>
            <w:vMerge/>
            <w:vAlign w:val="center"/>
          </w:tcPr>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b/>
                <w:i/>
                <w:sz w:val="24"/>
              </w:rPr>
              <w:t xml:space="preserve">продукту </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sz w:val="24"/>
              </w:rPr>
              <w:t xml:space="preserve">кількість об’єктів,  які необхідно зареєструвати </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spacing w:line="240" w:lineRule="auto"/>
              <w:jc w:val="center"/>
              <w:rPr>
                <w:rFonts w:eastAsia="Calibri"/>
                <w:b/>
                <w:bCs/>
                <w:iCs/>
                <w:sz w:val="24"/>
              </w:rPr>
            </w:pPr>
            <w:r w:rsidRPr="009D2FE6">
              <w:rPr>
                <w:rFonts w:eastAsia="Calibri"/>
                <w:b/>
                <w:bCs/>
                <w:iCs/>
                <w:sz w:val="24"/>
              </w:rPr>
              <w:t>7</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428"/>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spacing w:line="240" w:lineRule="auto"/>
              <w:rPr>
                <w:rFonts w:eastAsia="Calibri"/>
                <w:sz w:val="24"/>
              </w:rPr>
            </w:pPr>
          </w:p>
        </w:tc>
        <w:tc>
          <w:tcPr>
            <w:tcW w:w="3133" w:type="dxa"/>
            <w:vMerge/>
            <w:vAlign w:val="center"/>
          </w:tcPr>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b/>
                <w:i/>
                <w:sz w:val="24"/>
              </w:rPr>
              <w:t>Ефективності</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sz w:val="24"/>
              </w:rPr>
              <w:t>Вартість одної реєстрації</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spacing w:line="240" w:lineRule="auto"/>
              <w:jc w:val="center"/>
              <w:rPr>
                <w:rFonts w:eastAsia="Calibri"/>
                <w:b/>
                <w:bCs/>
                <w:iCs/>
                <w:sz w:val="24"/>
              </w:rPr>
            </w:pPr>
            <w:r w:rsidRPr="009D2FE6">
              <w:rPr>
                <w:rFonts w:eastAsia="Calibri"/>
                <w:b/>
                <w:sz w:val="24"/>
              </w:rPr>
              <w:t>0</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428"/>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spacing w:line="240" w:lineRule="auto"/>
              <w:rPr>
                <w:rFonts w:eastAsia="Calibri"/>
                <w:sz w:val="24"/>
              </w:rPr>
            </w:pPr>
          </w:p>
        </w:tc>
        <w:tc>
          <w:tcPr>
            <w:tcW w:w="3133" w:type="dxa"/>
            <w:vMerge/>
            <w:vAlign w:val="center"/>
          </w:tcPr>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b/>
                <w:i/>
                <w:sz w:val="24"/>
              </w:rPr>
              <w:t>Якості</w:t>
            </w:r>
          </w:p>
          <w:p w:rsidR="00917AB9" w:rsidRPr="009D2FE6" w:rsidRDefault="00917AB9" w:rsidP="00917AB9">
            <w:pPr>
              <w:autoSpaceDE w:val="0"/>
              <w:autoSpaceDN w:val="0"/>
              <w:adjustRightInd w:val="0"/>
              <w:spacing w:line="240" w:lineRule="auto"/>
              <w:rPr>
                <w:rFonts w:eastAsia="Calibri"/>
                <w:i/>
                <w:sz w:val="24"/>
              </w:rPr>
            </w:pPr>
            <w:r w:rsidRPr="009D2FE6">
              <w:rPr>
                <w:rFonts w:eastAsia="Calibri"/>
                <w:sz w:val="24"/>
              </w:rPr>
              <w:t>Динаміка проведення реєстрації від необхідності</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sz w:val="24"/>
              </w:rPr>
              <w:t>%</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spacing w:line="240" w:lineRule="auto"/>
              <w:jc w:val="center"/>
              <w:rPr>
                <w:rFonts w:eastAsia="Calibri"/>
                <w:b/>
                <w:bCs/>
                <w:iCs/>
                <w:sz w:val="24"/>
              </w:rPr>
            </w:pPr>
            <w:r w:rsidRPr="009D2FE6">
              <w:rPr>
                <w:rFonts w:eastAsia="Calibri"/>
                <w:b/>
                <w:sz w:val="24"/>
              </w:rPr>
              <w:t>100</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775"/>
        </w:trPr>
        <w:tc>
          <w:tcPr>
            <w:tcW w:w="525" w:type="dxa"/>
            <w:vMerge w:val="restart"/>
            <w:vAlign w:val="center"/>
          </w:tcPr>
          <w:p w:rsidR="00917AB9" w:rsidRPr="009D2FE6" w:rsidRDefault="00917AB9" w:rsidP="00917AB9">
            <w:pPr>
              <w:spacing w:line="240" w:lineRule="auto"/>
              <w:rPr>
                <w:rFonts w:eastAsia="Calibri"/>
                <w:sz w:val="24"/>
              </w:rPr>
            </w:pPr>
          </w:p>
        </w:tc>
        <w:tc>
          <w:tcPr>
            <w:tcW w:w="2038" w:type="dxa"/>
            <w:gridSpan w:val="2"/>
            <w:vMerge w:val="restart"/>
            <w:vAlign w:val="center"/>
          </w:tcPr>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Завдання 3</w:t>
            </w:r>
          </w:p>
          <w:p w:rsidR="00917AB9" w:rsidRPr="009D2FE6" w:rsidRDefault="00917AB9" w:rsidP="00917AB9">
            <w:pPr>
              <w:autoSpaceDE w:val="0"/>
              <w:autoSpaceDN w:val="0"/>
              <w:adjustRightInd w:val="0"/>
              <w:spacing w:line="276" w:lineRule="auto"/>
              <w:rPr>
                <w:rFonts w:eastAsia="Calibri"/>
                <w:b/>
                <w:sz w:val="24"/>
              </w:rPr>
            </w:pPr>
            <w:r w:rsidRPr="009D2FE6">
              <w:rPr>
                <w:rFonts w:eastAsia="Calibri"/>
                <w:b/>
                <w:sz w:val="24"/>
              </w:rPr>
              <w:t xml:space="preserve">Наповнення спеціального фонду міського </w:t>
            </w:r>
            <w:r w:rsidRPr="009D2FE6">
              <w:rPr>
                <w:rFonts w:eastAsia="Calibri"/>
                <w:b/>
                <w:sz w:val="24"/>
                <w:szCs w:val="26"/>
              </w:rPr>
              <w:t xml:space="preserve">бюджету </w:t>
            </w:r>
            <w:r w:rsidRPr="009D2FE6">
              <w:rPr>
                <w:rFonts w:eastAsia="Calibri"/>
                <w:b/>
                <w:sz w:val="24"/>
              </w:rPr>
              <w:t>від  відчуження комунального майна, шляхом аукціону, -</w:t>
            </w:r>
          </w:p>
          <w:p w:rsidR="00917AB9" w:rsidRPr="009D2FE6" w:rsidRDefault="00917AB9" w:rsidP="00917AB9">
            <w:pPr>
              <w:spacing w:line="240" w:lineRule="auto"/>
              <w:rPr>
                <w:rFonts w:eastAsia="Calibri"/>
                <w:b/>
                <w:sz w:val="24"/>
              </w:rPr>
            </w:pPr>
            <w:r w:rsidRPr="009D2FE6">
              <w:rPr>
                <w:rFonts w:eastAsia="Calibri"/>
                <w:b/>
                <w:sz w:val="24"/>
              </w:rPr>
              <w:t>нежитлових будівель, а саме</w:t>
            </w:r>
          </w:p>
          <w:p w:rsidR="00917AB9" w:rsidRPr="009D2FE6" w:rsidRDefault="00917AB9" w:rsidP="00917AB9">
            <w:pPr>
              <w:spacing w:line="240" w:lineRule="auto"/>
              <w:rPr>
                <w:rFonts w:eastAsia="Calibri"/>
                <w:sz w:val="24"/>
              </w:rPr>
            </w:pPr>
            <w:r w:rsidRPr="009D2FE6">
              <w:rPr>
                <w:rFonts w:eastAsia="Calibri"/>
                <w:sz w:val="24"/>
              </w:rPr>
              <w:t>Комплекс нежитлових будівель, у складі: нежитлової будівлі Б-2,  господарської будівлі  В-1</w:t>
            </w:r>
          </w:p>
        </w:tc>
        <w:tc>
          <w:tcPr>
            <w:tcW w:w="3133" w:type="dxa"/>
            <w:vMerge w:val="restart"/>
          </w:tcPr>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Захід 2</w:t>
            </w:r>
          </w:p>
          <w:p w:rsidR="00917AB9" w:rsidRPr="009D2FE6" w:rsidRDefault="00917AB9" w:rsidP="00917AB9">
            <w:pPr>
              <w:autoSpaceDN w:val="0"/>
              <w:spacing w:line="240" w:lineRule="auto"/>
              <w:rPr>
                <w:rFonts w:eastAsia="Calibri"/>
                <w:b/>
                <w:sz w:val="24"/>
              </w:rPr>
            </w:pPr>
            <w:r w:rsidRPr="009D2FE6">
              <w:rPr>
                <w:rFonts w:eastAsia="Calibri"/>
                <w:b/>
                <w:sz w:val="24"/>
              </w:rPr>
              <w:t>Укладення договорів купівлі-продажу</w:t>
            </w:r>
          </w:p>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 xml:space="preserve">затрат </w:t>
            </w:r>
          </w:p>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послуга нотаріуса</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0</w:t>
            </w:r>
          </w:p>
        </w:tc>
        <w:tc>
          <w:tcPr>
            <w:tcW w:w="1567" w:type="dxa"/>
            <w:gridSpan w:val="2"/>
            <w:vMerge w:val="restart"/>
          </w:tcPr>
          <w:p w:rsidR="00917AB9" w:rsidRPr="009D2FE6" w:rsidRDefault="00917AB9" w:rsidP="00917AB9">
            <w:pPr>
              <w:autoSpaceDE w:val="0"/>
              <w:autoSpaceDN w:val="0"/>
              <w:adjustRightInd w:val="0"/>
              <w:spacing w:line="276" w:lineRule="auto"/>
              <w:rPr>
                <w:rFonts w:eastAsia="Calibri"/>
                <w:sz w:val="24"/>
              </w:rPr>
            </w:pPr>
            <w:r w:rsidRPr="009D2FE6">
              <w:rPr>
                <w:rFonts w:eastAsia="Calibri"/>
                <w:sz w:val="24"/>
              </w:rPr>
              <w:t>Виконавчий комітет</w:t>
            </w:r>
          </w:p>
          <w:p w:rsidR="00917AB9" w:rsidRPr="009D2FE6" w:rsidRDefault="00917AB9" w:rsidP="00917AB9">
            <w:pPr>
              <w:autoSpaceDE w:val="0"/>
              <w:autoSpaceDN w:val="0"/>
              <w:adjustRightInd w:val="0"/>
              <w:spacing w:line="276" w:lineRule="auto"/>
              <w:rPr>
                <w:rFonts w:eastAsia="Calibri"/>
                <w:sz w:val="24"/>
              </w:rPr>
            </w:pPr>
          </w:p>
          <w:p w:rsidR="00917AB9" w:rsidRPr="009D2FE6" w:rsidRDefault="00917AB9" w:rsidP="00917AB9">
            <w:pPr>
              <w:spacing w:line="240" w:lineRule="auto"/>
              <w:rPr>
                <w:rFonts w:eastAsia="Calibri"/>
                <w:sz w:val="24"/>
              </w:rPr>
            </w:pPr>
          </w:p>
        </w:tc>
        <w:tc>
          <w:tcPr>
            <w:tcW w:w="1282" w:type="dxa"/>
            <w:gridSpan w:val="2"/>
            <w:vMerge w:val="restart"/>
          </w:tcPr>
          <w:p w:rsidR="00917AB9" w:rsidRPr="009D2FE6" w:rsidRDefault="00917AB9" w:rsidP="00917AB9">
            <w:pPr>
              <w:autoSpaceDE w:val="0"/>
              <w:autoSpaceDN w:val="0"/>
              <w:adjustRightInd w:val="0"/>
              <w:spacing w:line="276" w:lineRule="auto"/>
              <w:rPr>
                <w:rFonts w:eastAsia="Calibri"/>
                <w:sz w:val="24"/>
                <w:szCs w:val="26"/>
              </w:rPr>
            </w:pPr>
            <w:r w:rsidRPr="009D2FE6">
              <w:rPr>
                <w:rFonts w:eastAsia="Calibri"/>
                <w:sz w:val="24"/>
                <w:szCs w:val="26"/>
              </w:rPr>
              <w:t>Міський бюджет</w:t>
            </w:r>
          </w:p>
          <w:p w:rsidR="00917AB9" w:rsidRPr="009D2FE6" w:rsidRDefault="00917AB9" w:rsidP="00917AB9">
            <w:pPr>
              <w:autoSpaceDE w:val="0"/>
              <w:autoSpaceDN w:val="0"/>
              <w:adjustRightInd w:val="0"/>
              <w:spacing w:line="276" w:lineRule="auto"/>
              <w:rPr>
                <w:rFonts w:eastAsia="Calibri"/>
                <w:sz w:val="24"/>
                <w:szCs w:val="26"/>
              </w:rPr>
            </w:pPr>
          </w:p>
          <w:p w:rsidR="00917AB9" w:rsidRPr="009D2FE6" w:rsidRDefault="00917AB9" w:rsidP="00917AB9">
            <w:pPr>
              <w:spacing w:line="240" w:lineRule="auto"/>
              <w:rPr>
                <w:rFonts w:eastAsia="Calibri"/>
                <w:sz w:val="24"/>
              </w:rPr>
            </w:pPr>
          </w:p>
        </w:tc>
        <w:tc>
          <w:tcPr>
            <w:tcW w:w="1423" w:type="dxa"/>
            <w:gridSpan w:val="2"/>
            <w:vMerge w:val="restart"/>
          </w:tcPr>
          <w:p w:rsidR="00917AB9" w:rsidRPr="009D2FE6" w:rsidRDefault="00917AB9" w:rsidP="00917AB9">
            <w:pPr>
              <w:autoSpaceDE w:val="0"/>
              <w:autoSpaceDN w:val="0"/>
              <w:adjustRightInd w:val="0"/>
              <w:spacing w:line="276" w:lineRule="auto"/>
              <w:jc w:val="center"/>
              <w:rPr>
                <w:rFonts w:eastAsia="Calibri"/>
                <w:sz w:val="24"/>
              </w:rPr>
            </w:pPr>
            <w:r w:rsidRPr="009D2FE6">
              <w:rPr>
                <w:rFonts w:eastAsia="Calibri"/>
                <w:sz w:val="24"/>
              </w:rPr>
              <w:t>0</w:t>
            </w:r>
          </w:p>
          <w:p w:rsidR="00917AB9" w:rsidRPr="009D2FE6" w:rsidRDefault="00917AB9" w:rsidP="00917AB9">
            <w:pPr>
              <w:autoSpaceDE w:val="0"/>
              <w:autoSpaceDN w:val="0"/>
              <w:adjustRightInd w:val="0"/>
              <w:spacing w:line="276" w:lineRule="auto"/>
              <w:rPr>
                <w:rFonts w:eastAsia="Calibri"/>
                <w:sz w:val="24"/>
              </w:rPr>
            </w:pPr>
          </w:p>
          <w:p w:rsidR="00917AB9" w:rsidRPr="009D2FE6" w:rsidRDefault="00917AB9" w:rsidP="00917AB9">
            <w:pPr>
              <w:spacing w:line="240" w:lineRule="auto"/>
              <w:rPr>
                <w:rFonts w:eastAsia="Calibri"/>
                <w:sz w:val="24"/>
              </w:rPr>
            </w:pPr>
          </w:p>
        </w:tc>
        <w:tc>
          <w:tcPr>
            <w:tcW w:w="1709" w:type="dxa"/>
            <w:gridSpan w:val="2"/>
            <w:vMerge w:val="restart"/>
            <w:vAlign w:val="center"/>
          </w:tcPr>
          <w:p w:rsidR="00917AB9" w:rsidRPr="009D2FE6" w:rsidRDefault="00917AB9" w:rsidP="00917AB9">
            <w:pPr>
              <w:spacing w:line="240" w:lineRule="auto"/>
              <w:rPr>
                <w:rFonts w:eastAsia="Calibri"/>
                <w:sz w:val="24"/>
              </w:rPr>
            </w:pPr>
            <w:r w:rsidRPr="009D2FE6">
              <w:rPr>
                <w:rFonts w:eastAsia="Calibri"/>
                <w:sz w:val="24"/>
              </w:rPr>
              <w:t>План надходжень до спец. фонду міського бюджету</w:t>
            </w:r>
          </w:p>
          <w:p w:rsidR="00917AB9" w:rsidRPr="009D2FE6" w:rsidRDefault="00917AB9" w:rsidP="00917AB9">
            <w:pPr>
              <w:spacing w:line="240" w:lineRule="auto"/>
              <w:jc w:val="both"/>
              <w:rPr>
                <w:rFonts w:eastAsia="Calibri"/>
                <w:szCs w:val="28"/>
                <w:lang w:eastAsia="en-US"/>
              </w:rPr>
            </w:pPr>
            <w:r w:rsidRPr="009D2FE6">
              <w:rPr>
                <w:rFonts w:eastAsia="Calibri"/>
                <w:szCs w:val="28"/>
                <w:lang w:eastAsia="en-US"/>
              </w:rPr>
              <w:t>становить  3337000,0 грн. без ПДВ (4004400 грн. з ПДВ).</w:t>
            </w:r>
          </w:p>
          <w:p w:rsidR="00917AB9" w:rsidRPr="009D2FE6" w:rsidRDefault="00917AB9" w:rsidP="00917AB9">
            <w:pPr>
              <w:spacing w:line="240" w:lineRule="auto"/>
              <w:rPr>
                <w:rFonts w:eastAsia="Calibri"/>
                <w:sz w:val="24"/>
              </w:rPr>
            </w:pPr>
          </w:p>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720"/>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autoSpaceDE w:val="0"/>
              <w:autoSpaceDN w:val="0"/>
              <w:adjustRightInd w:val="0"/>
              <w:spacing w:line="276" w:lineRule="auto"/>
              <w:rPr>
                <w:rFonts w:eastAsia="Calibri"/>
                <w:b/>
                <w:sz w:val="24"/>
              </w:rPr>
            </w:pPr>
          </w:p>
        </w:tc>
        <w:tc>
          <w:tcPr>
            <w:tcW w:w="3133" w:type="dxa"/>
            <w:vMerge/>
          </w:tcPr>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i/>
                <w:sz w:val="24"/>
              </w:rPr>
              <w:t>продукту</w:t>
            </w:r>
            <w:r w:rsidRPr="009D2FE6">
              <w:rPr>
                <w:rFonts w:eastAsia="Calibri"/>
                <w:b/>
                <w:i/>
                <w:sz w:val="24"/>
              </w:rPr>
              <w:t xml:space="preserve"> </w:t>
            </w:r>
          </w:p>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Договір купівлі-продажу</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1</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C56428">
        <w:trPr>
          <w:gridAfter w:val="2"/>
          <w:wAfter w:w="4556" w:type="dxa"/>
          <w:cantSplit/>
          <w:trHeight w:val="681"/>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autoSpaceDE w:val="0"/>
              <w:autoSpaceDN w:val="0"/>
              <w:adjustRightInd w:val="0"/>
              <w:spacing w:line="276" w:lineRule="auto"/>
              <w:rPr>
                <w:rFonts w:eastAsia="Calibri"/>
                <w:b/>
                <w:sz w:val="24"/>
              </w:rPr>
            </w:pPr>
          </w:p>
        </w:tc>
        <w:tc>
          <w:tcPr>
            <w:tcW w:w="3133" w:type="dxa"/>
            <w:vMerge/>
          </w:tcPr>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ефективності</w:t>
            </w:r>
          </w:p>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Одиниця (шт.)</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0</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D2FE6" w:rsidRPr="009D2FE6" w:rsidTr="005A7FBC">
        <w:trPr>
          <w:gridAfter w:val="2"/>
          <w:wAfter w:w="4556" w:type="dxa"/>
          <w:cantSplit/>
          <w:trHeight w:val="933"/>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autoSpaceDE w:val="0"/>
              <w:autoSpaceDN w:val="0"/>
              <w:adjustRightInd w:val="0"/>
              <w:spacing w:line="276" w:lineRule="auto"/>
              <w:rPr>
                <w:rFonts w:eastAsia="Calibri"/>
                <w:b/>
                <w:sz w:val="24"/>
              </w:rPr>
            </w:pPr>
          </w:p>
        </w:tc>
        <w:tc>
          <w:tcPr>
            <w:tcW w:w="3133" w:type="dxa"/>
            <w:vMerge/>
          </w:tcPr>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b/>
                <w:i/>
                <w:sz w:val="24"/>
              </w:rPr>
            </w:pPr>
            <w:r w:rsidRPr="009D2FE6">
              <w:rPr>
                <w:rFonts w:eastAsia="Calibri"/>
                <w:b/>
                <w:i/>
                <w:sz w:val="24"/>
              </w:rPr>
              <w:t>Якості</w:t>
            </w:r>
          </w:p>
          <w:p w:rsidR="00917AB9" w:rsidRPr="009D2FE6" w:rsidRDefault="00917AB9" w:rsidP="00917AB9">
            <w:pPr>
              <w:autoSpaceDE w:val="0"/>
              <w:autoSpaceDN w:val="0"/>
              <w:adjustRightInd w:val="0"/>
              <w:spacing w:line="240" w:lineRule="auto"/>
              <w:rPr>
                <w:rFonts w:eastAsia="Calibri"/>
                <w:i/>
                <w:sz w:val="24"/>
              </w:rPr>
            </w:pPr>
            <w:r w:rsidRPr="009D2FE6">
              <w:rPr>
                <w:rFonts w:eastAsia="Calibri"/>
                <w:sz w:val="24"/>
              </w:rPr>
              <w:t xml:space="preserve">Динаміка </w:t>
            </w:r>
          </w:p>
          <w:p w:rsidR="00917AB9" w:rsidRPr="009D2FE6" w:rsidRDefault="00917AB9" w:rsidP="00917AB9">
            <w:pPr>
              <w:autoSpaceDE w:val="0"/>
              <w:autoSpaceDN w:val="0"/>
              <w:adjustRightInd w:val="0"/>
              <w:spacing w:line="276" w:lineRule="auto"/>
              <w:rPr>
                <w:rFonts w:eastAsia="Calibri"/>
                <w:i/>
                <w:sz w:val="24"/>
              </w:rPr>
            </w:pPr>
            <w:r w:rsidRPr="009D2FE6">
              <w:rPr>
                <w:rFonts w:eastAsia="Calibri"/>
                <w:sz w:val="24"/>
              </w:rPr>
              <w:t>%</w:t>
            </w:r>
          </w:p>
        </w:tc>
        <w:tc>
          <w:tcPr>
            <w:tcW w:w="1139" w:type="dxa"/>
          </w:tcPr>
          <w:p w:rsidR="00917AB9" w:rsidRPr="009D2FE6" w:rsidRDefault="00917AB9" w:rsidP="00917AB9">
            <w:pPr>
              <w:spacing w:line="240" w:lineRule="auto"/>
              <w:jc w:val="center"/>
              <w:rPr>
                <w:rFonts w:eastAsia="Calibri"/>
                <w:b/>
                <w:sz w:val="24"/>
              </w:rPr>
            </w:pPr>
          </w:p>
          <w:p w:rsidR="00917AB9" w:rsidRPr="009D2FE6" w:rsidRDefault="00917AB9" w:rsidP="00917AB9">
            <w:pPr>
              <w:spacing w:line="240" w:lineRule="auto"/>
              <w:jc w:val="center"/>
              <w:rPr>
                <w:rFonts w:eastAsia="Calibri"/>
                <w:b/>
                <w:bCs/>
                <w:iCs/>
                <w:sz w:val="24"/>
              </w:rPr>
            </w:pPr>
            <w:r w:rsidRPr="009D2FE6">
              <w:rPr>
                <w:rFonts w:eastAsia="Calibri"/>
                <w:b/>
                <w:sz w:val="24"/>
              </w:rPr>
              <w:t>100</w:t>
            </w: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r w:rsidR="00917AB9" w:rsidRPr="009D2FE6" w:rsidTr="00C56428">
        <w:trPr>
          <w:gridAfter w:val="2"/>
          <w:wAfter w:w="4556" w:type="dxa"/>
          <w:cantSplit/>
          <w:trHeight w:val="3615"/>
        </w:trPr>
        <w:tc>
          <w:tcPr>
            <w:tcW w:w="525" w:type="dxa"/>
            <w:vMerge/>
            <w:vAlign w:val="center"/>
          </w:tcPr>
          <w:p w:rsidR="00917AB9" w:rsidRPr="009D2FE6" w:rsidRDefault="00917AB9" w:rsidP="00917AB9">
            <w:pPr>
              <w:spacing w:line="240" w:lineRule="auto"/>
              <w:rPr>
                <w:rFonts w:eastAsia="Calibri"/>
                <w:sz w:val="24"/>
              </w:rPr>
            </w:pPr>
          </w:p>
        </w:tc>
        <w:tc>
          <w:tcPr>
            <w:tcW w:w="2038" w:type="dxa"/>
            <w:gridSpan w:val="2"/>
            <w:vMerge/>
            <w:vAlign w:val="center"/>
          </w:tcPr>
          <w:p w:rsidR="00917AB9" w:rsidRPr="009D2FE6" w:rsidRDefault="00917AB9" w:rsidP="00917AB9">
            <w:pPr>
              <w:autoSpaceDE w:val="0"/>
              <w:autoSpaceDN w:val="0"/>
              <w:adjustRightInd w:val="0"/>
              <w:spacing w:line="276" w:lineRule="auto"/>
              <w:rPr>
                <w:rFonts w:eastAsia="Calibri"/>
                <w:b/>
                <w:sz w:val="24"/>
              </w:rPr>
            </w:pPr>
          </w:p>
        </w:tc>
        <w:tc>
          <w:tcPr>
            <w:tcW w:w="3133" w:type="dxa"/>
            <w:vMerge/>
          </w:tcPr>
          <w:p w:rsidR="00917AB9" w:rsidRPr="009D2FE6" w:rsidRDefault="00917AB9" w:rsidP="00917AB9">
            <w:pPr>
              <w:autoSpaceDE w:val="0"/>
              <w:autoSpaceDN w:val="0"/>
              <w:adjustRightInd w:val="0"/>
              <w:spacing w:line="240" w:lineRule="auto"/>
              <w:rPr>
                <w:rFonts w:eastAsia="Calibri"/>
                <w:b/>
                <w:sz w:val="24"/>
              </w:rPr>
            </w:pPr>
          </w:p>
        </w:tc>
        <w:tc>
          <w:tcPr>
            <w:tcW w:w="2991" w:type="dxa"/>
          </w:tcPr>
          <w:p w:rsidR="00917AB9" w:rsidRPr="009D2FE6" w:rsidRDefault="00917AB9" w:rsidP="00917AB9">
            <w:pPr>
              <w:autoSpaceDE w:val="0"/>
              <w:autoSpaceDN w:val="0"/>
              <w:adjustRightInd w:val="0"/>
              <w:spacing w:line="240" w:lineRule="auto"/>
              <w:rPr>
                <w:rFonts w:eastAsia="Calibri"/>
                <w:i/>
                <w:sz w:val="24"/>
              </w:rPr>
            </w:pPr>
            <w:r w:rsidRPr="009D2FE6">
              <w:rPr>
                <w:rFonts w:eastAsia="Calibri"/>
                <w:i/>
                <w:sz w:val="24"/>
              </w:rPr>
              <w:t>Якості</w:t>
            </w:r>
          </w:p>
          <w:p w:rsidR="00917AB9" w:rsidRPr="009D2FE6" w:rsidRDefault="00917AB9" w:rsidP="00917AB9">
            <w:pPr>
              <w:autoSpaceDE w:val="0"/>
              <w:autoSpaceDN w:val="0"/>
              <w:adjustRightInd w:val="0"/>
              <w:spacing w:line="240" w:lineRule="auto"/>
              <w:rPr>
                <w:rFonts w:eastAsia="Calibri"/>
                <w:b/>
                <w:bCs/>
                <w:i/>
                <w:sz w:val="24"/>
              </w:rPr>
            </w:pPr>
            <w:r w:rsidRPr="009D2FE6">
              <w:rPr>
                <w:rFonts w:eastAsia="Calibri"/>
                <w:b/>
                <w:bCs/>
                <w:i/>
                <w:sz w:val="24"/>
              </w:rPr>
              <w:t>%</w:t>
            </w:r>
          </w:p>
        </w:tc>
        <w:tc>
          <w:tcPr>
            <w:tcW w:w="1139" w:type="dxa"/>
          </w:tcPr>
          <w:p w:rsidR="00917AB9" w:rsidRPr="009D2FE6" w:rsidRDefault="00917AB9" w:rsidP="00917AB9">
            <w:pPr>
              <w:spacing w:line="240" w:lineRule="auto"/>
              <w:jc w:val="center"/>
              <w:rPr>
                <w:rFonts w:eastAsia="Calibri"/>
                <w:b/>
                <w:sz w:val="24"/>
              </w:rPr>
            </w:pPr>
            <w:r w:rsidRPr="009D2FE6">
              <w:rPr>
                <w:rFonts w:eastAsia="Calibri"/>
                <w:b/>
                <w:sz w:val="24"/>
              </w:rPr>
              <w:t>100</w:t>
            </w:r>
          </w:p>
          <w:p w:rsidR="00917AB9" w:rsidRPr="009D2FE6" w:rsidRDefault="00917AB9" w:rsidP="00917AB9">
            <w:pPr>
              <w:autoSpaceDE w:val="0"/>
              <w:autoSpaceDN w:val="0"/>
              <w:adjustRightInd w:val="0"/>
              <w:spacing w:line="240" w:lineRule="auto"/>
              <w:rPr>
                <w:rFonts w:eastAsia="Calibri"/>
                <w:b/>
                <w:sz w:val="24"/>
              </w:rPr>
            </w:pPr>
          </w:p>
        </w:tc>
        <w:tc>
          <w:tcPr>
            <w:tcW w:w="1567" w:type="dxa"/>
            <w:gridSpan w:val="2"/>
            <w:vMerge/>
            <w:vAlign w:val="center"/>
          </w:tcPr>
          <w:p w:rsidR="00917AB9" w:rsidRPr="009D2FE6" w:rsidRDefault="00917AB9" w:rsidP="00917AB9">
            <w:pPr>
              <w:spacing w:line="240" w:lineRule="auto"/>
              <w:rPr>
                <w:rFonts w:eastAsia="Calibri"/>
                <w:sz w:val="24"/>
              </w:rPr>
            </w:pPr>
          </w:p>
        </w:tc>
        <w:tc>
          <w:tcPr>
            <w:tcW w:w="1282" w:type="dxa"/>
            <w:gridSpan w:val="2"/>
            <w:vMerge/>
            <w:vAlign w:val="center"/>
          </w:tcPr>
          <w:p w:rsidR="00917AB9" w:rsidRPr="009D2FE6" w:rsidRDefault="00917AB9" w:rsidP="00917AB9">
            <w:pPr>
              <w:spacing w:line="240" w:lineRule="auto"/>
              <w:rPr>
                <w:rFonts w:eastAsia="Calibri"/>
                <w:sz w:val="24"/>
              </w:rPr>
            </w:pPr>
          </w:p>
        </w:tc>
        <w:tc>
          <w:tcPr>
            <w:tcW w:w="1423" w:type="dxa"/>
            <w:gridSpan w:val="2"/>
            <w:vMerge/>
            <w:vAlign w:val="center"/>
          </w:tcPr>
          <w:p w:rsidR="00917AB9" w:rsidRPr="009D2FE6" w:rsidRDefault="00917AB9" w:rsidP="00917AB9">
            <w:pPr>
              <w:spacing w:line="240" w:lineRule="auto"/>
              <w:rPr>
                <w:rFonts w:eastAsia="Calibri"/>
                <w:sz w:val="24"/>
              </w:rPr>
            </w:pPr>
          </w:p>
        </w:tc>
        <w:tc>
          <w:tcPr>
            <w:tcW w:w="1709" w:type="dxa"/>
            <w:gridSpan w:val="2"/>
            <w:vMerge/>
            <w:vAlign w:val="center"/>
          </w:tcPr>
          <w:p w:rsidR="00917AB9" w:rsidRPr="009D2FE6" w:rsidRDefault="00917AB9" w:rsidP="00917AB9">
            <w:pPr>
              <w:spacing w:line="240" w:lineRule="auto"/>
              <w:rPr>
                <w:rFonts w:eastAsia="Calibri"/>
                <w:sz w:val="24"/>
              </w:rPr>
            </w:pPr>
          </w:p>
        </w:tc>
      </w:tr>
    </w:tbl>
    <w:p w:rsidR="00917AB9" w:rsidRPr="009D2FE6" w:rsidRDefault="00917AB9" w:rsidP="00917AB9">
      <w:pPr>
        <w:spacing w:after="200" w:line="276" w:lineRule="auto"/>
        <w:rPr>
          <w:rFonts w:ascii="Calibri" w:eastAsia="Calibri" w:hAnsi="Calibri"/>
          <w:sz w:val="22"/>
          <w:szCs w:val="22"/>
          <w:lang w:eastAsia="en-US"/>
        </w:rPr>
      </w:pPr>
    </w:p>
    <w:p w:rsidR="00917AB9" w:rsidRPr="009D2FE6" w:rsidRDefault="00917AB9" w:rsidP="00917AB9">
      <w:pPr>
        <w:spacing w:after="200" w:line="276" w:lineRule="auto"/>
        <w:rPr>
          <w:rFonts w:ascii="Calibri" w:eastAsia="Calibri" w:hAnsi="Calibri"/>
          <w:sz w:val="22"/>
          <w:szCs w:val="22"/>
          <w:lang w:eastAsia="en-US"/>
        </w:rPr>
      </w:pPr>
    </w:p>
    <w:p w:rsidR="00917AB9" w:rsidRPr="009D2FE6" w:rsidRDefault="00467678" w:rsidP="00917AB9">
      <w:pPr>
        <w:spacing w:after="200" w:line="276" w:lineRule="auto"/>
        <w:rPr>
          <w:rFonts w:ascii="Calibri" w:eastAsia="Calibri" w:hAnsi="Calibri"/>
          <w:sz w:val="22"/>
          <w:szCs w:val="22"/>
          <w:lang w:eastAsia="en-US"/>
        </w:rPr>
      </w:pPr>
      <w:r w:rsidRPr="009D2FE6">
        <w:rPr>
          <w:sz w:val="24"/>
          <w:lang w:val="ru-RU" w:eastAsia="ru-RU"/>
        </w:rPr>
        <w:t>Керуючий справами виконавчого комітету                                             Анатолій МЕЛЬНІКОВ</w:t>
      </w:r>
    </w:p>
    <w:p w:rsidR="00467678" w:rsidRPr="009D2FE6" w:rsidRDefault="00467678" w:rsidP="00917AB9">
      <w:pPr>
        <w:spacing w:after="200" w:line="276" w:lineRule="auto"/>
        <w:rPr>
          <w:rFonts w:ascii="Calibri" w:eastAsia="Calibri" w:hAnsi="Calibri"/>
          <w:sz w:val="22"/>
          <w:szCs w:val="22"/>
          <w:lang w:eastAsia="en-US"/>
        </w:rPr>
      </w:pPr>
    </w:p>
    <w:p w:rsidR="00467678" w:rsidRPr="009D2FE6" w:rsidRDefault="00467678" w:rsidP="00917AB9">
      <w:pPr>
        <w:spacing w:after="200" w:line="276" w:lineRule="auto"/>
        <w:rPr>
          <w:rFonts w:ascii="Calibri" w:eastAsia="Calibri" w:hAnsi="Calibri"/>
          <w:sz w:val="22"/>
          <w:szCs w:val="22"/>
          <w:lang w:eastAsia="en-US"/>
        </w:rPr>
      </w:pPr>
    </w:p>
    <w:p w:rsidR="00467678" w:rsidRPr="009D2FE6" w:rsidRDefault="00467678" w:rsidP="00467678">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ДОДАТОК  3</w:t>
      </w:r>
    </w:p>
    <w:p w:rsidR="00467678" w:rsidRPr="009D2FE6" w:rsidRDefault="00467678" w:rsidP="00467678">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 рішення Виконавчого комітету</w:t>
      </w:r>
    </w:p>
    <w:p w:rsidR="00467678" w:rsidRPr="009D2FE6" w:rsidRDefault="00467678" w:rsidP="00467678">
      <w:pPr>
        <w:autoSpaceDE w:val="0"/>
        <w:autoSpaceDN w:val="0"/>
        <w:adjustRightInd w:val="0"/>
        <w:spacing w:line="240" w:lineRule="auto"/>
        <w:ind w:left="720"/>
        <w:contextualSpacing/>
        <w:jc w:val="right"/>
        <w:rPr>
          <w:rFonts w:eastAsiaTheme="minorHAnsi" w:cstheme="minorBidi"/>
          <w:bCs/>
          <w:sz w:val="24"/>
          <w:lang w:val="ru-RU"/>
        </w:rPr>
      </w:pPr>
      <w:r w:rsidRPr="009D2FE6">
        <w:rPr>
          <w:rFonts w:eastAsiaTheme="minorHAnsi" w:cstheme="minorBidi"/>
          <w:bCs/>
          <w:sz w:val="24"/>
        </w:rPr>
        <w:t xml:space="preserve">                                                   Новороздільської міської </w:t>
      </w:r>
      <w:r w:rsidRPr="009D2FE6">
        <w:rPr>
          <w:rFonts w:eastAsiaTheme="minorHAnsi" w:cstheme="minorBidi"/>
          <w:bCs/>
          <w:sz w:val="24"/>
          <w:lang w:val="ru-RU"/>
        </w:rPr>
        <w:t xml:space="preserve"> </w:t>
      </w:r>
      <w:r w:rsidRPr="009D2FE6">
        <w:rPr>
          <w:rFonts w:eastAsiaTheme="minorHAnsi" w:cstheme="minorBidi"/>
          <w:bCs/>
          <w:sz w:val="24"/>
        </w:rPr>
        <w:t xml:space="preserve"> </w:t>
      </w:r>
    </w:p>
    <w:p w:rsidR="00467678" w:rsidRPr="009D2FE6" w:rsidRDefault="00467678" w:rsidP="00467678">
      <w:pPr>
        <w:autoSpaceDE w:val="0"/>
        <w:autoSpaceDN w:val="0"/>
        <w:adjustRightInd w:val="0"/>
        <w:spacing w:line="276" w:lineRule="auto"/>
        <w:jc w:val="right"/>
        <w:rPr>
          <w:rFonts w:eastAsia="Calibri"/>
          <w:b/>
          <w:bCs/>
          <w:sz w:val="24"/>
        </w:rPr>
      </w:pPr>
      <w:r w:rsidRPr="009D2FE6">
        <w:rPr>
          <w:rFonts w:eastAsiaTheme="minorHAnsi" w:cstheme="minorBidi"/>
          <w:bCs/>
          <w:sz w:val="24"/>
        </w:rPr>
        <w:t xml:space="preserve">                                                                            </w:t>
      </w:r>
      <w:r w:rsidR="008A1647" w:rsidRPr="009D2FE6">
        <w:rPr>
          <w:rFonts w:eastAsiaTheme="minorHAnsi" w:cstheme="minorBidi"/>
          <w:bCs/>
          <w:sz w:val="24"/>
        </w:rPr>
        <w:t xml:space="preserve">                      №   429</w:t>
      </w:r>
      <w:r w:rsidRPr="009D2FE6">
        <w:rPr>
          <w:rFonts w:eastAsiaTheme="minorHAnsi" w:cstheme="minorBidi"/>
          <w:bCs/>
          <w:sz w:val="24"/>
        </w:rPr>
        <w:t xml:space="preserve">  від  20.10.2026 року</w:t>
      </w: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 xml:space="preserve">Ресурсне забезпечення  </w:t>
      </w:r>
    </w:p>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 xml:space="preserve"> П Р О Г Р А М И</w:t>
      </w:r>
    </w:p>
    <w:p w:rsidR="00917AB9" w:rsidRPr="009D2FE6" w:rsidRDefault="00917AB9" w:rsidP="00917AB9">
      <w:pPr>
        <w:autoSpaceDE w:val="0"/>
        <w:autoSpaceDN w:val="0"/>
        <w:adjustRightInd w:val="0"/>
        <w:spacing w:line="276" w:lineRule="auto"/>
        <w:jc w:val="center"/>
        <w:rPr>
          <w:rFonts w:eastAsia="Calibri"/>
          <w:sz w:val="24"/>
        </w:rPr>
      </w:pPr>
      <w:r w:rsidRPr="009D2FE6">
        <w:rPr>
          <w:rFonts w:eastAsia="Calibri"/>
          <w:b/>
          <w:sz w:val="24"/>
        </w:rPr>
        <w:t>приватизації майна комунальної власності  на  2026 та прогноз на 2027-2028рр</w:t>
      </w:r>
      <w:r w:rsidRPr="009D2FE6">
        <w:rPr>
          <w:rFonts w:eastAsia="Calibri"/>
          <w:b/>
          <w:bCs/>
          <w:sz w:val="24"/>
        </w:rPr>
        <w:t>.</w:t>
      </w:r>
    </w:p>
    <w:p w:rsidR="00917AB9" w:rsidRPr="009D2FE6" w:rsidRDefault="00917AB9" w:rsidP="00917AB9">
      <w:pPr>
        <w:autoSpaceDE w:val="0"/>
        <w:autoSpaceDN w:val="0"/>
        <w:adjustRightInd w:val="0"/>
        <w:spacing w:line="240" w:lineRule="auto"/>
        <w:jc w:val="center"/>
        <w:rPr>
          <w:rFonts w:eastAsia="Calibri"/>
          <w:sz w:val="24"/>
        </w:rPr>
      </w:pPr>
      <w:r w:rsidRPr="009D2FE6">
        <w:rPr>
          <w:rFonts w:eastAsia="Calibri"/>
          <w:sz w:val="24"/>
        </w:rPr>
        <w:t xml:space="preserve"> (назва програми) </w:t>
      </w:r>
    </w:p>
    <w:p w:rsidR="00917AB9" w:rsidRPr="009D2FE6" w:rsidRDefault="00917AB9" w:rsidP="00917AB9">
      <w:pPr>
        <w:autoSpaceDE w:val="0"/>
        <w:autoSpaceDN w:val="0"/>
        <w:adjustRightInd w:val="0"/>
        <w:spacing w:line="240" w:lineRule="auto"/>
        <w:jc w:val="center"/>
        <w:rPr>
          <w:rFonts w:eastAsia="Calibri"/>
          <w:sz w:val="24"/>
        </w:rPr>
      </w:pPr>
      <w:r w:rsidRPr="009D2FE6">
        <w:rPr>
          <w:rFonts w:eastAsia="Calibri"/>
          <w:sz w:val="24"/>
        </w:rPr>
        <w:t xml:space="preserve">                                                                                                                                                    тис. грн.</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0"/>
        <w:gridCol w:w="1690"/>
        <w:gridCol w:w="1690"/>
        <w:gridCol w:w="1690"/>
        <w:gridCol w:w="2470"/>
      </w:tblGrid>
      <w:tr w:rsidR="009D2FE6" w:rsidRPr="009D2FE6" w:rsidTr="00C56428">
        <w:trPr>
          <w:cantSplit/>
          <w:trHeight w:val="722"/>
        </w:trPr>
        <w:tc>
          <w:tcPr>
            <w:tcW w:w="5360" w:type="dxa"/>
            <w:vAlign w:val="center"/>
          </w:tcPr>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Обсяг коштів, які пропонується залучити на виконання програми</w:t>
            </w:r>
          </w:p>
        </w:tc>
        <w:tc>
          <w:tcPr>
            <w:tcW w:w="1690" w:type="dxa"/>
            <w:vAlign w:val="center"/>
          </w:tcPr>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2026 рік</w:t>
            </w:r>
          </w:p>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Тис.грн</w:t>
            </w:r>
          </w:p>
        </w:tc>
        <w:tc>
          <w:tcPr>
            <w:tcW w:w="1690" w:type="dxa"/>
            <w:vAlign w:val="center"/>
          </w:tcPr>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2027 рік</w:t>
            </w:r>
          </w:p>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Тис.грн</w:t>
            </w:r>
          </w:p>
        </w:tc>
        <w:tc>
          <w:tcPr>
            <w:tcW w:w="1690" w:type="dxa"/>
            <w:vAlign w:val="center"/>
          </w:tcPr>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2028рік</w:t>
            </w:r>
          </w:p>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Тис.грн</w:t>
            </w:r>
          </w:p>
        </w:tc>
        <w:tc>
          <w:tcPr>
            <w:tcW w:w="2470" w:type="dxa"/>
            <w:vAlign w:val="center"/>
          </w:tcPr>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Усього витрат на виконання програми</w:t>
            </w:r>
          </w:p>
          <w:p w:rsidR="00917AB9" w:rsidRPr="009D2FE6" w:rsidRDefault="00917AB9" w:rsidP="00917AB9">
            <w:pPr>
              <w:autoSpaceDE w:val="0"/>
              <w:autoSpaceDN w:val="0"/>
              <w:adjustRightInd w:val="0"/>
              <w:spacing w:line="192" w:lineRule="auto"/>
              <w:jc w:val="center"/>
              <w:rPr>
                <w:rFonts w:eastAsia="Calibri"/>
                <w:b/>
                <w:sz w:val="24"/>
              </w:rPr>
            </w:pPr>
            <w:r w:rsidRPr="009D2FE6">
              <w:rPr>
                <w:rFonts w:eastAsia="Calibri"/>
                <w:b/>
                <w:sz w:val="24"/>
              </w:rPr>
              <w:t>Тис.грн</w:t>
            </w:r>
          </w:p>
        </w:tc>
      </w:tr>
      <w:tr w:rsidR="009D2FE6" w:rsidRPr="009D2FE6" w:rsidTr="00C56428">
        <w:tc>
          <w:tcPr>
            <w:tcW w:w="5360" w:type="dxa"/>
          </w:tcPr>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Усього,</w:t>
            </w: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120,0</w:t>
            </w:r>
            <w:r w:rsidRPr="009D2FE6">
              <w:rPr>
                <w:rFonts w:eastAsia="Calibri"/>
                <w:b/>
                <w:sz w:val="24"/>
              </w:rPr>
              <w:tab/>
            </w: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 xml:space="preserve">15,1 </w:t>
            </w:r>
          </w:p>
        </w:tc>
        <w:tc>
          <w:tcPr>
            <w:tcW w:w="1690" w:type="dxa"/>
          </w:tcPr>
          <w:p w:rsidR="00917AB9" w:rsidRPr="009D2FE6" w:rsidRDefault="00917AB9" w:rsidP="00917AB9">
            <w:pPr>
              <w:autoSpaceDE w:val="0"/>
              <w:autoSpaceDN w:val="0"/>
              <w:adjustRightInd w:val="0"/>
              <w:spacing w:line="240" w:lineRule="auto"/>
              <w:jc w:val="center"/>
              <w:rPr>
                <w:rFonts w:eastAsia="Calibri"/>
                <w:sz w:val="24"/>
              </w:rPr>
            </w:pPr>
            <w:r w:rsidRPr="009D2FE6">
              <w:rPr>
                <w:rFonts w:eastAsia="Calibri"/>
                <w:b/>
                <w:sz w:val="24"/>
              </w:rPr>
              <w:t xml:space="preserve">0 </w:t>
            </w:r>
          </w:p>
        </w:tc>
        <w:tc>
          <w:tcPr>
            <w:tcW w:w="2470" w:type="dxa"/>
          </w:tcPr>
          <w:p w:rsidR="00917AB9" w:rsidRPr="009D2FE6" w:rsidRDefault="00917AB9" w:rsidP="00917AB9">
            <w:pPr>
              <w:autoSpaceDE w:val="0"/>
              <w:autoSpaceDN w:val="0"/>
              <w:adjustRightInd w:val="0"/>
              <w:spacing w:line="240" w:lineRule="auto"/>
              <w:jc w:val="center"/>
              <w:rPr>
                <w:rFonts w:eastAsia="Calibri"/>
                <w:b/>
                <w:bCs/>
                <w:sz w:val="24"/>
              </w:rPr>
            </w:pPr>
            <w:r w:rsidRPr="009D2FE6">
              <w:rPr>
                <w:rFonts w:eastAsia="Calibri"/>
                <w:b/>
                <w:bCs/>
                <w:sz w:val="24"/>
              </w:rPr>
              <w:t>135,1</w:t>
            </w:r>
          </w:p>
        </w:tc>
      </w:tr>
      <w:tr w:rsidR="009D2FE6" w:rsidRPr="009D2FE6" w:rsidTr="00C56428">
        <w:tc>
          <w:tcPr>
            <w:tcW w:w="5360" w:type="dxa"/>
          </w:tcPr>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у тому числі</w:t>
            </w: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sz w:val="24"/>
              </w:rPr>
            </w:pPr>
          </w:p>
        </w:tc>
        <w:tc>
          <w:tcPr>
            <w:tcW w:w="2470" w:type="dxa"/>
          </w:tcPr>
          <w:p w:rsidR="00917AB9" w:rsidRPr="009D2FE6" w:rsidRDefault="00917AB9" w:rsidP="00917AB9">
            <w:pPr>
              <w:autoSpaceDE w:val="0"/>
              <w:autoSpaceDN w:val="0"/>
              <w:adjustRightInd w:val="0"/>
              <w:spacing w:line="240" w:lineRule="auto"/>
              <w:jc w:val="center"/>
              <w:rPr>
                <w:rFonts w:eastAsia="Calibri"/>
                <w:sz w:val="24"/>
              </w:rPr>
            </w:pPr>
          </w:p>
        </w:tc>
      </w:tr>
      <w:tr w:rsidR="009D2FE6" w:rsidRPr="009D2FE6" w:rsidTr="00C56428">
        <w:tc>
          <w:tcPr>
            <w:tcW w:w="5360" w:type="dxa"/>
          </w:tcPr>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обласний бюджет</w:t>
            </w: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sz w:val="24"/>
              </w:rPr>
            </w:pPr>
          </w:p>
        </w:tc>
        <w:tc>
          <w:tcPr>
            <w:tcW w:w="2470" w:type="dxa"/>
          </w:tcPr>
          <w:p w:rsidR="00917AB9" w:rsidRPr="009D2FE6" w:rsidRDefault="00917AB9" w:rsidP="00917AB9">
            <w:pPr>
              <w:autoSpaceDE w:val="0"/>
              <w:autoSpaceDN w:val="0"/>
              <w:adjustRightInd w:val="0"/>
              <w:spacing w:line="240" w:lineRule="auto"/>
              <w:jc w:val="center"/>
              <w:rPr>
                <w:rFonts w:eastAsia="Calibri"/>
                <w:sz w:val="24"/>
              </w:rPr>
            </w:pPr>
          </w:p>
        </w:tc>
      </w:tr>
      <w:tr w:rsidR="009D2FE6" w:rsidRPr="009D2FE6" w:rsidTr="00C56428">
        <w:tc>
          <w:tcPr>
            <w:tcW w:w="5360" w:type="dxa"/>
          </w:tcPr>
          <w:p w:rsidR="00917AB9" w:rsidRPr="009D2FE6" w:rsidRDefault="00917AB9" w:rsidP="00917AB9">
            <w:pPr>
              <w:autoSpaceDE w:val="0"/>
              <w:autoSpaceDN w:val="0"/>
              <w:adjustRightInd w:val="0"/>
              <w:spacing w:line="192" w:lineRule="auto"/>
              <w:rPr>
                <w:rFonts w:eastAsia="Calibri"/>
                <w:b/>
                <w:sz w:val="24"/>
              </w:rPr>
            </w:pPr>
            <w:r w:rsidRPr="009D2FE6">
              <w:rPr>
                <w:rFonts w:eastAsia="Calibri"/>
                <w:b/>
                <w:sz w:val="24"/>
              </w:rPr>
              <w:t>Міський бюджет</w:t>
            </w:r>
          </w:p>
        </w:tc>
        <w:tc>
          <w:tcPr>
            <w:tcW w:w="1690" w:type="dxa"/>
          </w:tcPr>
          <w:p w:rsidR="00917AB9" w:rsidRPr="009D2FE6" w:rsidRDefault="00917AB9" w:rsidP="00917AB9">
            <w:pPr>
              <w:autoSpaceDN w:val="0"/>
              <w:spacing w:line="240" w:lineRule="auto"/>
              <w:jc w:val="center"/>
              <w:rPr>
                <w:rFonts w:eastAsia="Calibri"/>
                <w:b/>
                <w:sz w:val="24"/>
              </w:rPr>
            </w:pPr>
            <w:r w:rsidRPr="009D2FE6">
              <w:rPr>
                <w:rFonts w:eastAsia="Calibri"/>
                <w:b/>
                <w:sz w:val="24"/>
              </w:rPr>
              <w:t>120,0</w:t>
            </w:r>
          </w:p>
          <w:p w:rsidR="00917AB9" w:rsidRPr="009D2FE6" w:rsidRDefault="00917AB9" w:rsidP="00917AB9">
            <w:pPr>
              <w:autoSpaceDN w:val="0"/>
              <w:spacing w:line="240" w:lineRule="auto"/>
              <w:rPr>
                <w:rFonts w:eastAsia="Calibri"/>
                <w:b/>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 xml:space="preserve">15,1 </w:t>
            </w: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 xml:space="preserve">0 </w:t>
            </w:r>
          </w:p>
        </w:tc>
        <w:tc>
          <w:tcPr>
            <w:tcW w:w="2470" w:type="dxa"/>
          </w:tcPr>
          <w:p w:rsidR="00917AB9" w:rsidRPr="009D2FE6" w:rsidRDefault="00917AB9" w:rsidP="00917AB9">
            <w:pPr>
              <w:autoSpaceDE w:val="0"/>
              <w:autoSpaceDN w:val="0"/>
              <w:adjustRightInd w:val="0"/>
              <w:spacing w:line="240" w:lineRule="auto"/>
              <w:jc w:val="center"/>
              <w:rPr>
                <w:rFonts w:eastAsia="Calibri"/>
                <w:b/>
                <w:sz w:val="24"/>
              </w:rPr>
            </w:pPr>
            <w:r w:rsidRPr="009D2FE6">
              <w:rPr>
                <w:rFonts w:eastAsia="Calibri"/>
                <w:b/>
                <w:sz w:val="24"/>
              </w:rPr>
              <w:t xml:space="preserve">135,1 </w:t>
            </w:r>
          </w:p>
          <w:p w:rsidR="00917AB9" w:rsidRPr="009D2FE6" w:rsidRDefault="00917AB9" w:rsidP="00917AB9">
            <w:pPr>
              <w:autoSpaceDE w:val="0"/>
              <w:autoSpaceDN w:val="0"/>
              <w:adjustRightInd w:val="0"/>
              <w:spacing w:line="240" w:lineRule="auto"/>
              <w:jc w:val="center"/>
              <w:rPr>
                <w:rFonts w:eastAsia="Calibri"/>
                <w:b/>
                <w:sz w:val="24"/>
              </w:rPr>
            </w:pPr>
          </w:p>
        </w:tc>
      </w:tr>
      <w:tr w:rsidR="009D2FE6" w:rsidRPr="009D2FE6" w:rsidTr="00C56428">
        <w:tc>
          <w:tcPr>
            <w:tcW w:w="5360" w:type="dxa"/>
          </w:tcPr>
          <w:p w:rsidR="00917AB9" w:rsidRPr="009D2FE6" w:rsidRDefault="00917AB9" w:rsidP="00917AB9">
            <w:pPr>
              <w:autoSpaceDE w:val="0"/>
              <w:autoSpaceDN w:val="0"/>
              <w:adjustRightInd w:val="0"/>
              <w:spacing w:line="192" w:lineRule="auto"/>
              <w:rPr>
                <w:rFonts w:eastAsia="Calibri"/>
                <w:b/>
                <w:sz w:val="24"/>
              </w:rPr>
            </w:pPr>
            <w:r w:rsidRPr="009D2FE6">
              <w:rPr>
                <w:rFonts w:eastAsia="Calibri"/>
                <w:b/>
                <w:sz w:val="24"/>
              </w:rPr>
              <w:t>Державний бюджет</w:t>
            </w: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sz w:val="24"/>
              </w:rPr>
            </w:pPr>
          </w:p>
        </w:tc>
        <w:tc>
          <w:tcPr>
            <w:tcW w:w="2470" w:type="dxa"/>
          </w:tcPr>
          <w:p w:rsidR="00917AB9" w:rsidRPr="009D2FE6" w:rsidRDefault="00917AB9" w:rsidP="00917AB9">
            <w:pPr>
              <w:autoSpaceDE w:val="0"/>
              <w:autoSpaceDN w:val="0"/>
              <w:adjustRightInd w:val="0"/>
              <w:spacing w:line="240" w:lineRule="auto"/>
              <w:jc w:val="center"/>
              <w:rPr>
                <w:rFonts w:eastAsia="Calibri"/>
                <w:sz w:val="24"/>
              </w:rPr>
            </w:pPr>
          </w:p>
        </w:tc>
      </w:tr>
      <w:tr w:rsidR="00917AB9" w:rsidRPr="009D2FE6" w:rsidTr="00C56428">
        <w:trPr>
          <w:trHeight w:val="417"/>
        </w:trPr>
        <w:tc>
          <w:tcPr>
            <w:tcW w:w="5360" w:type="dxa"/>
          </w:tcPr>
          <w:p w:rsidR="00917AB9" w:rsidRPr="009D2FE6" w:rsidRDefault="00917AB9" w:rsidP="00917AB9">
            <w:pPr>
              <w:autoSpaceDE w:val="0"/>
              <w:autoSpaceDN w:val="0"/>
              <w:adjustRightInd w:val="0"/>
              <w:spacing w:line="240" w:lineRule="auto"/>
              <w:rPr>
                <w:rFonts w:eastAsia="Calibri"/>
                <w:b/>
                <w:sz w:val="24"/>
              </w:rPr>
            </w:pPr>
            <w:r w:rsidRPr="009D2FE6">
              <w:rPr>
                <w:rFonts w:eastAsia="Calibri"/>
                <w:b/>
                <w:sz w:val="24"/>
              </w:rPr>
              <w:t>кошти небюджетних джерел**</w:t>
            </w:r>
          </w:p>
        </w:tc>
        <w:tc>
          <w:tcPr>
            <w:tcW w:w="1690" w:type="dxa"/>
          </w:tcPr>
          <w:p w:rsidR="00917AB9" w:rsidRPr="009D2FE6" w:rsidRDefault="00917AB9" w:rsidP="00917AB9">
            <w:pPr>
              <w:autoSpaceDE w:val="0"/>
              <w:autoSpaceDN w:val="0"/>
              <w:adjustRightInd w:val="0"/>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sz w:val="24"/>
              </w:rPr>
            </w:pPr>
          </w:p>
        </w:tc>
        <w:tc>
          <w:tcPr>
            <w:tcW w:w="1690" w:type="dxa"/>
          </w:tcPr>
          <w:p w:rsidR="00917AB9" w:rsidRPr="009D2FE6" w:rsidRDefault="00917AB9" w:rsidP="00917AB9">
            <w:pPr>
              <w:autoSpaceDE w:val="0"/>
              <w:autoSpaceDN w:val="0"/>
              <w:adjustRightInd w:val="0"/>
              <w:spacing w:line="240" w:lineRule="auto"/>
              <w:jc w:val="center"/>
              <w:rPr>
                <w:rFonts w:eastAsia="Calibri"/>
                <w:sz w:val="24"/>
              </w:rPr>
            </w:pPr>
          </w:p>
        </w:tc>
        <w:tc>
          <w:tcPr>
            <w:tcW w:w="2470" w:type="dxa"/>
          </w:tcPr>
          <w:p w:rsidR="00917AB9" w:rsidRPr="009D2FE6" w:rsidRDefault="00917AB9" w:rsidP="00917AB9">
            <w:pPr>
              <w:autoSpaceDE w:val="0"/>
              <w:autoSpaceDN w:val="0"/>
              <w:adjustRightInd w:val="0"/>
              <w:spacing w:line="240" w:lineRule="auto"/>
              <w:jc w:val="center"/>
              <w:rPr>
                <w:rFonts w:eastAsia="Calibri"/>
                <w:b/>
                <w:sz w:val="24"/>
              </w:rPr>
            </w:pPr>
          </w:p>
          <w:p w:rsidR="00917AB9" w:rsidRPr="009D2FE6" w:rsidRDefault="00917AB9" w:rsidP="00917AB9">
            <w:pPr>
              <w:autoSpaceDE w:val="0"/>
              <w:autoSpaceDN w:val="0"/>
              <w:adjustRightInd w:val="0"/>
              <w:spacing w:line="240" w:lineRule="auto"/>
              <w:jc w:val="center"/>
              <w:rPr>
                <w:rFonts w:eastAsia="Calibri"/>
                <w:sz w:val="24"/>
              </w:rPr>
            </w:pPr>
          </w:p>
        </w:tc>
      </w:tr>
    </w:tbl>
    <w:p w:rsidR="00917AB9" w:rsidRPr="009D2FE6" w:rsidRDefault="00917AB9" w:rsidP="00917AB9">
      <w:pPr>
        <w:autoSpaceDE w:val="0"/>
        <w:autoSpaceDN w:val="0"/>
        <w:adjustRightInd w:val="0"/>
        <w:spacing w:line="240" w:lineRule="auto"/>
        <w:ind w:firstLine="708"/>
        <w:jc w:val="center"/>
        <w:rPr>
          <w:rFonts w:eastAsia="Calibri"/>
          <w:b/>
          <w:sz w:val="24"/>
        </w:rPr>
      </w:pPr>
    </w:p>
    <w:p w:rsidR="00917AB9" w:rsidRPr="009D2FE6" w:rsidRDefault="00917AB9" w:rsidP="00917AB9">
      <w:pPr>
        <w:autoSpaceDE w:val="0"/>
        <w:autoSpaceDN w:val="0"/>
        <w:adjustRightInd w:val="0"/>
        <w:spacing w:line="240" w:lineRule="auto"/>
        <w:ind w:firstLine="708"/>
        <w:jc w:val="center"/>
        <w:rPr>
          <w:rFonts w:eastAsia="Calibri"/>
          <w:b/>
          <w:sz w:val="24"/>
        </w:rPr>
      </w:pPr>
    </w:p>
    <w:p w:rsidR="00917AB9" w:rsidRPr="009D2FE6" w:rsidRDefault="00917AB9" w:rsidP="00917AB9">
      <w:pPr>
        <w:autoSpaceDE w:val="0"/>
        <w:autoSpaceDN w:val="0"/>
        <w:adjustRightInd w:val="0"/>
        <w:spacing w:line="240" w:lineRule="auto"/>
        <w:ind w:firstLine="708"/>
        <w:jc w:val="center"/>
        <w:rPr>
          <w:rFonts w:eastAsia="Calibri"/>
          <w:b/>
          <w:sz w:val="24"/>
        </w:rPr>
      </w:pPr>
    </w:p>
    <w:p w:rsidR="00917AB9" w:rsidRPr="009D2FE6" w:rsidRDefault="00917AB9" w:rsidP="00917AB9">
      <w:pPr>
        <w:autoSpaceDE w:val="0"/>
        <w:autoSpaceDN w:val="0"/>
        <w:adjustRightInd w:val="0"/>
        <w:spacing w:line="240" w:lineRule="auto"/>
        <w:ind w:firstLine="708"/>
        <w:jc w:val="center"/>
        <w:rPr>
          <w:rFonts w:eastAsia="Calibri"/>
          <w:b/>
          <w:sz w:val="24"/>
          <w:lang w:val="ru-RU"/>
        </w:rPr>
      </w:pPr>
      <w:r w:rsidRPr="009D2FE6">
        <w:rPr>
          <w:rFonts w:eastAsia="Calibri"/>
          <w:b/>
          <w:sz w:val="24"/>
        </w:rPr>
        <w:t>Міський голова</w:t>
      </w:r>
      <w:r w:rsidRPr="009D2FE6">
        <w:rPr>
          <w:rFonts w:eastAsia="Calibri"/>
          <w:b/>
          <w:sz w:val="24"/>
          <w:lang w:val="ru-RU"/>
        </w:rPr>
        <w:t xml:space="preserve">                                                                                                    Ярина  ЯЦЕНКО</w:t>
      </w:r>
    </w:p>
    <w:p w:rsidR="00917AB9" w:rsidRPr="009D2FE6" w:rsidRDefault="00917AB9" w:rsidP="00917AB9">
      <w:pPr>
        <w:spacing w:after="200" w:line="276" w:lineRule="auto"/>
        <w:rPr>
          <w:rFonts w:ascii="Calibri" w:eastAsia="Calibri" w:hAnsi="Calibri"/>
          <w:sz w:val="22"/>
          <w:szCs w:val="22"/>
          <w:lang w:eastAsia="en-US"/>
        </w:rPr>
      </w:pPr>
    </w:p>
    <w:p w:rsidR="00F07E8D" w:rsidRPr="009D2FE6" w:rsidRDefault="00F07E8D" w:rsidP="00F07E8D">
      <w:pPr>
        <w:autoSpaceDE w:val="0"/>
        <w:autoSpaceDN w:val="0"/>
        <w:adjustRightInd w:val="0"/>
        <w:spacing w:line="240" w:lineRule="auto"/>
        <w:ind w:firstLine="708"/>
        <w:jc w:val="center"/>
        <w:rPr>
          <w:rFonts w:eastAsia="Calibri"/>
          <w:b/>
          <w:sz w:val="24"/>
        </w:rPr>
      </w:pPr>
    </w:p>
    <w:p w:rsidR="00F07E8D" w:rsidRPr="009D2FE6" w:rsidRDefault="00757D5B" w:rsidP="00F07E8D">
      <w:pPr>
        <w:spacing w:after="200" w:line="276" w:lineRule="auto"/>
        <w:rPr>
          <w:rFonts w:ascii="Calibri" w:eastAsia="Calibri" w:hAnsi="Calibri"/>
          <w:sz w:val="22"/>
          <w:szCs w:val="22"/>
          <w:lang w:eastAsia="en-US"/>
        </w:rPr>
      </w:pPr>
      <w:r w:rsidRPr="009D2FE6">
        <w:rPr>
          <w:sz w:val="24"/>
          <w:lang w:val="ru-RU" w:eastAsia="ru-RU"/>
        </w:rPr>
        <w:t xml:space="preserve">                            Керуючий справами виконавчого комітету                                             Анатолій МЕЛЬНІКОВ</w:t>
      </w:r>
    </w:p>
    <w:p w:rsidR="00F07E8D" w:rsidRPr="009D2FE6" w:rsidRDefault="00F07E8D" w:rsidP="00F07E8D">
      <w:pPr>
        <w:spacing w:after="200" w:line="276" w:lineRule="auto"/>
        <w:rPr>
          <w:rFonts w:ascii="Calibri" w:eastAsia="Calibri" w:hAnsi="Calibri"/>
          <w:sz w:val="22"/>
          <w:szCs w:val="22"/>
          <w:lang w:eastAsia="en-US"/>
        </w:rPr>
      </w:pPr>
    </w:p>
    <w:p w:rsidR="00F07E8D" w:rsidRPr="009D2FE6" w:rsidRDefault="00F07E8D" w:rsidP="00F07E8D">
      <w:pPr>
        <w:spacing w:after="200" w:line="276" w:lineRule="auto"/>
        <w:rPr>
          <w:rFonts w:ascii="Calibri" w:eastAsia="Calibri" w:hAnsi="Calibri"/>
          <w:sz w:val="22"/>
          <w:szCs w:val="22"/>
          <w:lang w:eastAsia="en-US"/>
        </w:rPr>
        <w:sectPr w:rsidR="00F07E8D" w:rsidRPr="009D2FE6" w:rsidSect="00502FEB">
          <w:pgSz w:w="16838" w:h="11906" w:orient="landscape"/>
          <w:pgMar w:top="567" w:right="851" w:bottom="709" w:left="851" w:header="709" w:footer="709" w:gutter="0"/>
          <w:cols w:space="708"/>
          <w:docGrid w:linePitch="360"/>
        </w:sectPr>
      </w:pPr>
    </w:p>
    <w:p w:rsidR="005A7FBC" w:rsidRPr="009D2FE6" w:rsidRDefault="005A7FBC" w:rsidP="00F07E8D">
      <w:pPr>
        <w:ind w:left="4956" w:firstLine="708"/>
        <w:rPr>
          <w:b/>
          <w:sz w:val="24"/>
          <w:u w:val="single"/>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430</w:t>
      </w:r>
    </w:p>
    <w:p w:rsidR="00502FEB" w:rsidRPr="009D2FE6" w:rsidRDefault="00502FEB" w:rsidP="00F07E8D">
      <w:pPr>
        <w:spacing w:line="240" w:lineRule="auto"/>
        <w:rPr>
          <w:sz w:val="24"/>
        </w:rPr>
      </w:pPr>
    </w:p>
    <w:p w:rsidR="00F07E8D" w:rsidRPr="009D2FE6" w:rsidRDefault="00F07E8D" w:rsidP="00F07E8D">
      <w:pPr>
        <w:spacing w:line="240" w:lineRule="auto"/>
        <w:rPr>
          <w:sz w:val="24"/>
        </w:rPr>
      </w:pPr>
      <w:r w:rsidRPr="009D2FE6">
        <w:rPr>
          <w:sz w:val="24"/>
        </w:rPr>
        <w:t>Про погодження внесення змін</w:t>
      </w:r>
    </w:p>
    <w:p w:rsidR="00F07E8D" w:rsidRPr="009D2FE6" w:rsidRDefault="00F07E8D" w:rsidP="00F07E8D">
      <w:pPr>
        <w:spacing w:line="240" w:lineRule="auto"/>
        <w:rPr>
          <w:rFonts w:eastAsia="Calibri"/>
          <w:bCs/>
          <w:sz w:val="24"/>
        </w:rPr>
      </w:pPr>
      <w:r w:rsidRPr="009D2FE6">
        <w:rPr>
          <w:sz w:val="24"/>
        </w:rPr>
        <w:t>до Програми</w:t>
      </w:r>
      <w:r w:rsidRPr="009D2FE6">
        <w:rPr>
          <w:rFonts w:eastAsia="Calibri"/>
          <w:sz w:val="24"/>
        </w:rPr>
        <w:t xml:space="preserve">  розвитку </w:t>
      </w:r>
    </w:p>
    <w:p w:rsidR="00F07E8D" w:rsidRPr="009D2FE6" w:rsidRDefault="00F07E8D" w:rsidP="00F07E8D">
      <w:pPr>
        <w:spacing w:line="240" w:lineRule="auto"/>
        <w:rPr>
          <w:rFonts w:eastAsia="Calibri"/>
          <w:sz w:val="24"/>
        </w:rPr>
      </w:pPr>
      <w:r w:rsidRPr="009D2FE6">
        <w:rPr>
          <w:rFonts w:eastAsia="Calibri"/>
          <w:bCs/>
          <w:sz w:val="24"/>
        </w:rPr>
        <w:t xml:space="preserve">житлово-комунального господарства </w:t>
      </w:r>
    </w:p>
    <w:p w:rsidR="00F07E8D" w:rsidRPr="009D2FE6" w:rsidRDefault="00F07E8D" w:rsidP="00F07E8D">
      <w:pPr>
        <w:spacing w:line="240" w:lineRule="auto"/>
        <w:rPr>
          <w:rFonts w:eastAsia="Calibri"/>
          <w:bCs/>
          <w:sz w:val="24"/>
        </w:rPr>
      </w:pPr>
      <w:r w:rsidRPr="009D2FE6">
        <w:rPr>
          <w:rFonts w:eastAsia="Calibri"/>
          <w:sz w:val="24"/>
        </w:rPr>
        <w:t>на 2026 рік  та прогноз  на 2027-2028 роки</w:t>
      </w:r>
      <w:r w:rsidRPr="009D2FE6">
        <w:rPr>
          <w:rFonts w:eastAsia="SimSun"/>
          <w:sz w:val="24"/>
        </w:rPr>
        <w:t xml:space="preserve">    </w:t>
      </w:r>
    </w:p>
    <w:p w:rsidR="00F07E8D" w:rsidRPr="009D2FE6" w:rsidRDefault="00F07E8D" w:rsidP="00F07E8D">
      <w:pPr>
        <w:spacing w:line="256" w:lineRule="auto"/>
        <w:rPr>
          <w:rFonts w:ascii="Century Schoolbook" w:eastAsia="Calibri" w:hAnsi="Century Schoolbook"/>
          <w:b/>
          <w:noProof/>
          <w:sz w:val="24"/>
          <w:lang w:eastAsia="en-US"/>
        </w:rPr>
      </w:pPr>
      <w:r w:rsidRPr="009D2FE6">
        <w:rPr>
          <w:rFonts w:ascii="Century Schoolbook" w:eastAsia="Calibri" w:hAnsi="Century Schoolbook"/>
          <w:b/>
          <w:noProof/>
          <w:sz w:val="24"/>
          <w:lang w:eastAsia="en-US"/>
        </w:rPr>
        <w:t xml:space="preserve">                                             </w:t>
      </w:r>
    </w:p>
    <w:p w:rsidR="00F07E8D" w:rsidRPr="009D2FE6" w:rsidRDefault="00F07E8D" w:rsidP="00F07E8D">
      <w:pPr>
        <w:spacing w:line="240" w:lineRule="auto"/>
        <w:ind w:firstLine="585"/>
        <w:jc w:val="both"/>
        <w:rPr>
          <w:sz w:val="24"/>
        </w:rPr>
      </w:pPr>
      <w:r w:rsidRPr="009D2FE6">
        <w:rPr>
          <w:sz w:val="24"/>
        </w:rPr>
        <w:t xml:space="preserve">Заслухавши інформацію начальника Управління  ЖКГ Білоуса А. М. щодо погодження внесення змін до </w:t>
      </w:r>
      <w:r w:rsidRPr="009D2FE6">
        <w:rPr>
          <w:bCs/>
          <w:sz w:val="24"/>
        </w:rPr>
        <w:t>Програми розвитку житлово-комунального господарства</w:t>
      </w:r>
      <w:r w:rsidRPr="009D2FE6">
        <w:rPr>
          <w:rFonts w:eastAsia="Calibri"/>
          <w:bCs/>
          <w:sz w:val="24"/>
        </w:rPr>
        <w:t xml:space="preserve"> </w:t>
      </w:r>
      <w:r w:rsidRPr="009D2FE6">
        <w:rPr>
          <w:rFonts w:eastAsia="Calibri"/>
          <w:sz w:val="24"/>
        </w:rPr>
        <w:t>на 2026 рік  та прогноз на 2027-2028 роки</w:t>
      </w:r>
      <w:r w:rsidRPr="009D2FE6">
        <w:rPr>
          <w:sz w:val="24"/>
        </w:rPr>
        <w:t>, відповідно до п.п. 1 п.а ст. 27, п.1 ч. 2 ст. 52 Закону України „Про місцеве самоврядування в Україні”, виконавчий комітет Новороздільської міської ради</w:t>
      </w:r>
    </w:p>
    <w:p w:rsidR="00F07E8D" w:rsidRPr="009D2FE6" w:rsidRDefault="00F07E8D" w:rsidP="00F07E8D">
      <w:pPr>
        <w:spacing w:line="240" w:lineRule="auto"/>
        <w:ind w:left="585"/>
        <w:jc w:val="both"/>
        <w:rPr>
          <w:sz w:val="24"/>
        </w:rPr>
      </w:pPr>
    </w:p>
    <w:p w:rsidR="00F07E8D" w:rsidRPr="009D2FE6" w:rsidRDefault="00F07E8D" w:rsidP="00F07E8D">
      <w:pPr>
        <w:spacing w:line="240" w:lineRule="auto"/>
        <w:jc w:val="both"/>
        <w:rPr>
          <w:b/>
          <w:sz w:val="24"/>
        </w:rPr>
      </w:pPr>
      <w:r w:rsidRPr="009D2FE6">
        <w:rPr>
          <w:b/>
          <w:sz w:val="24"/>
        </w:rPr>
        <w:t>В_И_Р_І_Ш_И_В</w:t>
      </w:r>
    </w:p>
    <w:p w:rsidR="00F07E8D" w:rsidRPr="009D2FE6" w:rsidRDefault="00F07E8D" w:rsidP="00F07E8D">
      <w:pPr>
        <w:spacing w:line="240" w:lineRule="auto"/>
        <w:ind w:left="585"/>
        <w:jc w:val="both"/>
        <w:rPr>
          <w:sz w:val="24"/>
        </w:rPr>
      </w:pPr>
    </w:p>
    <w:p w:rsidR="00F07E8D" w:rsidRPr="009D2FE6" w:rsidRDefault="00F07E8D" w:rsidP="00F07E8D">
      <w:pPr>
        <w:spacing w:line="240" w:lineRule="auto"/>
        <w:ind w:firstLine="567"/>
        <w:jc w:val="both"/>
        <w:rPr>
          <w:sz w:val="24"/>
        </w:rPr>
      </w:pPr>
      <w:r w:rsidRPr="009D2FE6">
        <w:rPr>
          <w:sz w:val="24"/>
        </w:rPr>
        <w:t xml:space="preserve">1. Погодити внесення змін до Програми розвитку житлово-комунального господарства на 2026 рік  та прогноз на 2027-2028 роки, </w:t>
      </w:r>
      <w:r w:rsidR="004A20D0" w:rsidRPr="009D2FE6">
        <w:rPr>
          <w:sz w:val="24"/>
        </w:rPr>
        <w:t xml:space="preserve">а саме </w:t>
      </w:r>
      <w:r w:rsidRPr="009D2FE6">
        <w:rPr>
          <w:sz w:val="24"/>
        </w:rPr>
        <w:t>викла</w:t>
      </w:r>
      <w:r w:rsidR="004A20D0" w:rsidRPr="009D2FE6">
        <w:rPr>
          <w:sz w:val="24"/>
        </w:rPr>
        <w:t>сти</w:t>
      </w:r>
      <w:r w:rsidR="00757D5B" w:rsidRPr="009D2FE6">
        <w:rPr>
          <w:sz w:val="24"/>
        </w:rPr>
        <w:t xml:space="preserve"> її в новій редакції</w:t>
      </w:r>
      <w:r w:rsidR="00FE2CF5" w:rsidRPr="009D2FE6">
        <w:rPr>
          <w:sz w:val="24"/>
        </w:rPr>
        <w:t>,</w:t>
      </w:r>
      <w:r w:rsidR="00757D5B" w:rsidRPr="009D2FE6">
        <w:rPr>
          <w:sz w:val="24"/>
        </w:rPr>
        <w:t xml:space="preserve"> згідно Д</w:t>
      </w:r>
      <w:r w:rsidRPr="009D2FE6">
        <w:rPr>
          <w:sz w:val="24"/>
        </w:rPr>
        <w:t>одатку.</w:t>
      </w:r>
    </w:p>
    <w:p w:rsidR="00F07E8D" w:rsidRPr="009D2FE6" w:rsidRDefault="00F07E8D" w:rsidP="00F07E8D">
      <w:pPr>
        <w:spacing w:line="240" w:lineRule="auto"/>
        <w:ind w:firstLine="567"/>
        <w:jc w:val="both"/>
        <w:rPr>
          <w:sz w:val="24"/>
        </w:rPr>
      </w:pPr>
      <w:r w:rsidRPr="009D2FE6">
        <w:rPr>
          <w:sz w:val="24"/>
        </w:rPr>
        <w:t>2.  Відділу комунального майна та приватизації Управління ЖКГ (нач. Пасемко Н. А.) подати дану Програму на розгляд сесії міської ради.</w:t>
      </w:r>
    </w:p>
    <w:p w:rsidR="00F07E8D" w:rsidRPr="009D2FE6" w:rsidRDefault="00F07E8D" w:rsidP="00F07E8D">
      <w:pPr>
        <w:spacing w:line="240" w:lineRule="auto"/>
        <w:ind w:firstLine="567"/>
        <w:jc w:val="both"/>
        <w:rPr>
          <w:sz w:val="24"/>
        </w:rPr>
      </w:pPr>
      <w:r w:rsidRPr="009D2FE6">
        <w:rPr>
          <w:sz w:val="24"/>
        </w:rPr>
        <w:t>3.  Контроль за виконанням даного рішення покласти на першого заступника міського  голови  Гулія М. М.</w:t>
      </w:r>
    </w:p>
    <w:p w:rsidR="00F07E8D" w:rsidRPr="009D2FE6" w:rsidRDefault="00F07E8D" w:rsidP="00F07E8D">
      <w:pPr>
        <w:spacing w:line="240" w:lineRule="auto"/>
        <w:jc w:val="both"/>
        <w:rPr>
          <w:sz w:val="24"/>
        </w:rPr>
      </w:pPr>
    </w:p>
    <w:p w:rsidR="00F07E8D" w:rsidRPr="009D2FE6" w:rsidRDefault="00F07E8D" w:rsidP="00F07E8D">
      <w:pPr>
        <w:spacing w:line="240" w:lineRule="auto"/>
        <w:ind w:left="585" w:hanging="869"/>
        <w:jc w:val="both"/>
        <w:rPr>
          <w:sz w:val="24"/>
        </w:rPr>
      </w:pPr>
    </w:p>
    <w:p w:rsidR="00F07E8D" w:rsidRPr="009D2FE6" w:rsidRDefault="00F07E8D" w:rsidP="00F07E8D">
      <w:pPr>
        <w:spacing w:line="240" w:lineRule="auto"/>
        <w:jc w:val="both"/>
        <w:rPr>
          <w:noProof/>
          <w:sz w:val="24"/>
        </w:rPr>
      </w:pPr>
      <w:r w:rsidRPr="009D2FE6">
        <w:rPr>
          <w:b/>
          <w:noProof/>
          <w:sz w:val="24"/>
        </w:rPr>
        <w:t xml:space="preserve">        </w:t>
      </w:r>
      <w:r w:rsidRPr="009D2FE6">
        <w:rPr>
          <w:noProof/>
          <w:sz w:val="24"/>
        </w:rPr>
        <w:t>МІСЬКИЙ   ГОЛОВА                                                 Ярина  ЯЦЕНКО</w:t>
      </w: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F07E8D" w:rsidRPr="009D2FE6" w:rsidRDefault="00F07E8D" w:rsidP="00F07E8D">
      <w:pPr>
        <w:spacing w:line="240" w:lineRule="auto"/>
        <w:jc w:val="both"/>
        <w:rPr>
          <w:noProof/>
          <w:sz w:val="24"/>
        </w:rPr>
      </w:pPr>
    </w:p>
    <w:p w:rsidR="00757D5B" w:rsidRPr="009D2FE6" w:rsidRDefault="00757D5B" w:rsidP="00F07E8D">
      <w:pPr>
        <w:spacing w:line="240" w:lineRule="auto"/>
        <w:jc w:val="both"/>
        <w:rPr>
          <w:noProof/>
          <w:sz w:val="24"/>
        </w:rPr>
      </w:pPr>
    </w:p>
    <w:p w:rsidR="00757D5B" w:rsidRPr="009D2FE6" w:rsidRDefault="00757D5B" w:rsidP="00F07E8D">
      <w:pPr>
        <w:spacing w:line="240" w:lineRule="auto"/>
        <w:jc w:val="both"/>
        <w:rPr>
          <w:noProof/>
          <w:sz w:val="24"/>
        </w:rPr>
      </w:pPr>
    </w:p>
    <w:p w:rsidR="00757D5B" w:rsidRPr="009D2FE6" w:rsidRDefault="00757D5B" w:rsidP="00F07E8D">
      <w:pPr>
        <w:spacing w:line="240" w:lineRule="auto"/>
        <w:jc w:val="both"/>
        <w:rPr>
          <w:noProof/>
          <w:sz w:val="24"/>
        </w:rPr>
      </w:pPr>
    </w:p>
    <w:p w:rsidR="00757D5B" w:rsidRPr="009D2FE6" w:rsidRDefault="00757D5B" w:rsidP="00F07E8D">
      <w:pPr>
        <w:spacing w:line="240" w:lineRule="auto"/>
        <w:jc w:val="both"/>
        <w:rPr>
          <w:noProof/>
          <w:sz w:val="24"/>
        </w:rPr>
      </w:pPr>
    </w:p>
    <w:p w:rsidR="00757D5B" w:rsidRPr="009D2FE6" w:rsidRDefault="00757D5B" w:rsidP="00F07E8D">
      <w:pPr>
        <w:spacing w:line="240" w:lineRule="auto"/>
        <w:jc w:val="both"/>
        <w:rPr>
          <w:noProof/>
          <w:sz w:val="24"/>
        </w:rPr>
      </w:pPr>
    </w:p>
    <w:p w:rsidR="00757D5B" w:rsidRPr="009D2FE6" w:rsidRDefault="00757D5B" w:rsidP="00F07E8D">
      <w:pPr>
        <w:spacing w:line="240" w:lineRule="auto"/>
        <w:jc w:val="both"/>
        <w:rPr>
          <w:noProof/>
          <w:sz w:val="24"/>
        </w:rPr>
      </w:pPr>
    </w:p>
    <w:p w:rsidR="00757D5B" w:rsidRPr="009D2FE6" w:rsidRDefault="00757D5B" w:rsidP="00F07E8D">
      <w:pPr>
        <w:spacing w:line="240" w:lineRule="auto"/>
        <w:jc w:val="both"/>
        <w:rPr>
          <w:noProof/>
          <w:sz w:val="24"/>
        </w:rPr>
      </w:pPr>
    </w:p>
    <w:p w:rsidR="00F07E8D" w:rsidRPr="009D2FE6" w:rsidRDefault="00F07E8D" w:rsidP="008A1647">
      <w:pPr>
        <w:spacing w:line="256" w:lineRule="auto"/>
        <w:rPr>
          <w:rFonts w:eastAsia="Calibri"/>
          <w:b/>
          <w:sz w:val="22"/>
          <w:szCs w:val="22"/>
          <w:lang w:eastAsia="en-US"/>
        </w:rPr>
      </w:pPr>
    </w:p>
    <w:p w:rsidR="00F07E8D" w:rsidRPr="009D2FE6" w:rsidRDefault="00F07E8D" w:rsidP="00F07E8D">
      <w:pPr>
        <w:spacing w:line="256" w:lineRule="auto"/>
        <w:jc w:val="right"/>
        <w:rPr>
          <w:rFonts w:eastAsia="Calibri"/>
          <w:b/>
          <w:sz w:val="22"/>
          <w:szCs w:val="22"/>
          <w:lang w:eastAsia="en-US"/>
        </w:rPr>
      </w:pPr>
    </w:p>
    <w:p w:rsidR="006334C7" w:rsidRPr="009D2FE6" w:rsidRDefault="006334C7" w:rsidP="00757D5B">
      <w:pPr>
        <w:autoSpaceDE w:val="0"/>
        <w:autoSpaceDN w:val="0"/>
        <w:adjustRightInd w:val="0"/>
        <w:spacing w:line="240" w:lineRule="auto"/>
        <w:ind w:left="720"/>
        <w:contextualSpacing/>
        <w:jc w:val="right"/>
        <w:rPr>
          <w:rFonts w:eastAsiaTheme="minorHAnsi" w:cstheme="minorBidi"/>
          <w:bCs/>
          <w:sz w:val="24"/>
        </w:rPr>
      </w:pPr>
    </w:p>
    <w:p w:rsidR="00757D5B" w:rsidRPr="009D2FE6" w:rsidRDefault="00757D5B" w:rsidP="00757D5B">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 xml:space="preserve">ДОДАТОК  </w:t>
      </w:r>
    </w:p>
    <w:p w:rsidR="00757D5B" w:rsidRPr="009D2FE6" w:rsidRDefault="00757D5B" w:rsidP="00757D5B">
      <w:pPr>
        <w:autoSpaceDE w:val="0"/>
        <w:autoSpaceDN w:val="0"/>
        <w:adjustRightInd w:val="0"/>
        <w:spacing w:line="240" w:lineRule="auto"/>
        <w:ind w:left="720"/>
        <w:contextualSpacing/>
        <w:jc w:val="right"/>
        <w:rPr>
          <w:rFonts w:eastAsiaTheme="minorHAnsi" w:cstheme="minorBidi"/>
          <w:bCs/>
          <w:sz w:val="24"/>
        </w:rPr>
      </w:pPr>
      <w:r w:rsidRPr="009D2FE6">
        <w:rPr>
          <w:rFonts w:eastAsiaTheme="minorHAnsi" w:cstheme="minorBidi"/>
          <w:bCs/>
          <w:sz w:val="24"/>
        </w:rPr>
        <w:t>до рішення Виконавчого комітету</w:t>
      </w:r>
    </w:p>
    <w:p w:rsidR="00757D5B" w:rsidRPr="009D2FE6" w:rsidRDefault="00757D5B" w:rsidP="00757D5B">
      <w:pPr>
        <w:autoSpaceDE w:val="0"/>
        <w:autoSpaceDN w:val="0"/>
        <w:adjustRightInd w:val="0"/>
        <w:spacing w:line="240" w:lineRule="auto"/>
        <w:ind w:left="720"/>
        <w:contextualSpacing/>
        <w:jc w:val="right"/>
        <w:rPr>
          <w:rFonts w:eastAsiaTheme="minorHAnsi" w:cstheme="minorBidi"/>
          <w:bCs/>
          <w:sz w:val="24"/>
          <w:lang w:val="ru-RU"/>
        </w:rPr>
      </w:pPr>
      <w:r w:rsidRPr="009D2FE6">
        <w:rPr>
          <w:rFonts w:eastAsiaTheme="minorHAnsi" w:cstheme="minorBidi"/>
          <w:bCs/>
          <w:sz w:val="24"/>
        </w:rPr>
        <w:t xml:space="preserve">                                                   Новороздільської міської </w:t>
      </w:r>
      <w:r w:rsidRPr="009D2FE6">
        <w:rPr>
          <w:rFonts w:eastAsiaTheme="minorHAnsi" w:cstheme="minorBidi"/>
          <w:bCs/>
          <w:sz w:val="24"/>
          <w:lang w:val="ru-RU"/>
        </w:rPr>
        <w:t xml:space="preserve"> </w:t>
      </w:r>
      <w:r w:rsidRPr="009D2FE6">
        <w:rPr>
          <w:rFonts w:eastAsiaTheme="minorHAnsi" w:cstheme="minorBidi"/>
          <w:bCs/>
          <w:sz w:val="24"/>
        </w:rPr>
        <w:t xml:space="preserve"> </w:t>
      </w:r>
    </w:p>
    <w:p w:rsidR="00757D5B" w:rsidRPr="009D2FE6" w:rsidRDefault="00757D5B" w:rsidP="00757D5B">
      <w:pPr>
        <w:autoSpaceDE w:val="0"/>
        <w:autoSpaceDN w:val="0"/>
        <w:adjustRightInd w:val="0"/>
        <w:spacing w:line="276" w:lineRule="auto"/>
        <w:jc w:val="center"/>
        <w:rPr>
          <w:rFonts w:eastAsia="Calibri"/>
          <w:b/>
          <w:bCs/>
          <w:sz w:val="24"/>
        </w:rPr>
      </w:pPr>
      <w:r w:rsidRPr="009D2FE6">
        <w:rPr>
          <w:rFonts w:eastAsiaTheme="minorHAnsi" w:cstheme="minorBidi"/>
          <w:bCs/>
          <w:sz w:val="24"/>
        </w:rPr>
        <w:t xml:space="preserve">                                                                            </w:t>
      </w:r>
      <w:r w:rsidR="008A1647" w:rsidRPr="009D2FE6">
        <w:rPr>
          <w:rFonts w:eastAsiaTheme="minorHAnsi" w:cstheme="minorBidi"/>
          <w:bCs/>
          <w:sz w:val="24"/>
        </w:rPr>
        <w:t xml:space="preserve">                      № 430</w:t>
      </w:r>
      <w:r w:rsidRPr="009D2FE6">
        <w:rPr>
          <w:rFonts w:eastAsiaTheme="minorHAnsi" w:cstheme="minorBidi"/>
          <w:bCs/>
          <w:sz w:val="24"/>
        </w:rPr>
        <w:t xml:space="preserve"> від  20.10.2026 року</w:t>
      </w:r>
    </w:p>
    <w:tbl>
      <w:tblPr>
        <w:tblStyle w:val="84"/>
        <w:tblW w:w="9570" w:type="dxa"/>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5175"/>
      </w:tblGrid>
      <w:tr w:rsidR="00F07E8D" w:rsidRPr="009D2FE6" w:rsidTr="00502FEB">
        <w:tc>
          <w:tcPr>
            <w:tcW w:w="4395" w:type="dxa"/>
          </w:tcPr>
          <w:p w:rsidR="00F07E8D" w:rsidRPr="009D2FE6" w:rsidRDefault="00F07E8D" w:rsidP="00F07E8D">
            <w:pPr>
              <w:spacing w:line="240" w:lineRule="auto"/>
              <w:rPr>
                <w:b/>
                <w:bCs/>
                <w:sz w:val="24"/>
              </w:rPr>
            </w:pPr>
          </w:p>
          <w:p w:rsidR="00F07E8D" w:rsidRPr="009D2FE6" w:rsidRDefault="00F07E8D" w:rsidP="00F07E8D">
            <w:pPr>
              <w:spacing w:line="240" w:lineRule="auto"/>
              <w:rPr>
                <w:b/>
                <w:bCs/>
                <w:sz w:val="24"/>
              </w:rPr>
            </w:pPr>
          </w:p>
          <w:p w:rsidR="00F07E8D" w:rsidRPr="009D2FE6" w:rsidRDefault="00F07E8D" w:rsidP="00F07E8D">
            <w:pPr>
              <w:spacing w:line="240" w:lineRule="auto"/>
              <w:rPr>
                <w:b/>
                <w:bCs/>
                <w:sz w:val="24"/>
              </w:rPr>
            </w:pPr>
          </w:p>
        </w:tc>
        <w:tc>
          <w:tcPr>
            <w:tcW w:w="5175" w:type="dxa"/>
          </w:tcPr>
          <w:p w:rsidR="00F07E8D" w:rsidRPr="009D2FE6" w:rsidRDefault="00F07E8D" w:rsidP="00F07E8D">
            <w:pPr>
              <w:spacing w:line="240" w:lineRule="auto"/>
              <w:ind w:left="1416"/>
              <w:jc w:val="both"/>
              <w:rPr>
                <w:b/>
                <w:bCs/>
                <w:sz w:val="24"/>
              </w:rPr>
            </w:pPr>
          </w:p>
          <w:p w:rsidR="00F07E8D" w:rsidRPr="009D2FE6" w:rsidRDefault="00F07E8D" w:rsidP="00F07E8D">
            <w:pPr>
              <w:spacing w:line="240" w:lineRule="auto"/>
              <w:ind w:left="1416"/>
              <w:jc w:val="both"/>
              <w:rPr>
                <w:b/>
                <w:bCs/>
                <w:sz w:val="24"/>
              </w:rPr>
            </w:pPr>
            <w:r w:rsidRPr="009D2FE6">
              <w:rPr>
                <w:b/>
                <w:bCs/>
                <w:sz w:val="24"/>
              </w:rPr>
              <w:t>ЗАТВЕРДЖЕНО</w:t>
            </w:r>
          </w:p>
          <w:p w:rsidR="00F07E8D" w:rsidRPr="009D2FE6" w:rsidRDefault="00F07E8D" w:rsidP="00F07E8D">
            <w:pPr>
              <w:spacing w:line="240" w:lineRule="auto"/>
              <w:ind w:left="1416"/>
              <w:jc w:val="both"/>
              <w:rPr>
                <w:sz w:val="24"/>
              </w:rPr>
            </w:pPr>
          </w:p>
          <w:p w:rsidR="00F07E8D" w:rsidRPr="009D2FE6" w:rsidRDefault="00F07E8D" w:rsidP="00F07E8D">
            <w:pPr>
              <w:spacing w:line="240" w:lineRule="auto"/>
              <w:ind w:left="1416"/>
              <w:jc w:val="both"/>
              <w:rPr>
                <w:sz w:val="24"/>
              </w:rPr>
            </w:pPr>
            <w:r w:rsidRPr="009D2FE6">
              <w:rPr>
                <w:sz w:val="24"/>
              </w:rPr>
              <w:t>Міський голова</w:t>
            </w:r>
          </w:p>
          <w:p w:rsidR="00F07E8D" w:rsidRPr="009D2FE6" w:rsidRDefault="00F07E8D" w:rsidP="00F07E8D">
            <w:pPr>
              <w:spacing w:line="240" w:lineRule="auto"/>
              <w:ind w:left="1416"/>
              <w:jc w:val="both"/>
              <w:rPr>
                <w:sz w:val="24"/>
              </w:rPr>
            </w:pPr>
          </w:p>
          <w:p w:rsidR="00F07E8D" w:rsidRPr="009D2FE6" w:rsidRDefault="00F07E8D" w:rsidP="00F07E8D">
            <w:pPr>
              <w:spacing w:line="240" w:lineRule="auto"/>
              <w:ind w:left="1416"/>
              <w:jc w:val="both"/>
              <w:rPr>
                <w:sz w:val="24"/>
              </w:rPr>
            </w:pPr>
            <w:r w:rsidRPr="009D2FE6">
              <w:rPr>
                <w:sz w:val="24"/>
              </w:rPr>
              <w:t>Яценко Я.В.____________</w:t>
            </w:r>
          </w:p>
          <w:p w:rsidR="00F07E8D" w:rsidRPr="009D2FE6" w:rsidRDefault="00F07E8D" w:rsidP="00F07E8D">
            <w:pPr>
              <w:spacing w:line="240" w:lineRule="auto"/>
              <w:ind w:left="1416"/>
              <w:jc w:val="both"/>
              <w:rPr>
                <w:b/>
                <w:bCs/>
                <w:sz w:val="24"/>
              </w:rPr>
            </w:pPr>
            <w:r w:rsidRPr="009D2FE6">
              <w:rPr>
                <w:sz w:val="24"/>
              </w:rPr>
              <w:t>____.10.2026 року</w:t>
            </w:r>
          </w:p>
        </w:tc>
      </w:tr>
    </w:tbl>
    <w:p w:rsidR="00F07E8D" w:rsidRPr="009D2FE6" w:rsidRDefault="00F07E8D" w:rsidP="00F07E8D">
      <w:pPr>
        <w:spacing w:line="240" w:lineRule="auto"/>
        <w:ind w:left="708"/>
        <w:jc w:val="center"/>
        <w:rPr>
          <w:b/>
          <w:bCs/>
          <w:sz w:val="32"/>
          <w:szCs w:val="32"/>
        </w:rPr>
      </w:pPr>
    </w:p>
    <w:p w:rsidR="00F07E8D" w:rsidRPr="009D2FE6" w:rsidRDefault="00F07E8D" w:rsidP="00F07E8D">
      <w:pPr>
        <w:shd w:val="clear" w:color="auto" w:fill="FFFFFF"/>
        <w:spacing w:line="322" w:lineRule="exact"/>
        <w:ind w:left="708"/>
        <w:jc w:val="center"/>
        <w:rPr>
          <w:b/>
          <w:szCs w:val="28"/>
        </w:rPr>
      </w:pPr>
      <w:r w:rsidRPr="009D2FE6">
        <w:rPr>
          <w:b/>
          <w:szCs w:val="28"/>
        </w:rPr>
        <w:t xml:space="preserve">ПРОГРАМА </w:t>
      </w:r>
    </w:p>
    <w:p w:rsidR="00F07E8D" w:rsidRPr="009D2FE6" w:rsidRDefault="00F07E8D" w:rsidP="00F07E8D">
      <w:pPr>
        <w:shd w:val="clear" w:color="auto" w:fill="FFFFFF"/>
        <w:spacing w:line="322" w:lineRule="exact"/>
        <w:ind w:left="708"/>
        <w:jc w:val="center"/>
        <w:rPr>
          <w:b/>
          <w:szCs w:val="28"/>
        </w:rPr>
      </w:pPr>
      <w:r w:rsidRPr="009D2FE6">
        <w:rPr>
          <w:b/>
          <w:szCs w:val="28"/>
        </w:rPr>
        <w:t>РОЗВИТКУ ЖИТЛОВО-КОМУНАЛЬНОГО ГОСПОДАРСТВА</w:t>
      </w:r>
    </w:p>
    <w:p w:rsidR="00F07E8D" w:rsidRPr="009D2FE6" w:rsidRDefault="00F07E8D" w:rsidP="00F07E8D">
      <w:pPr>
        <w:shd w:val="clear" w:color="auto" w:fill="FFFFFF"/>
        <w:spacing w:line="322" w:lineRule="exact"/>
        <w:ind w:left="708"/>
        <w:jc w:val="center"/>
        <w:rPr>
          <w:b/>
          <w:sz w:val="32"/>
          <w:szCs w:val="32"/>
        </w:rPr>
      </w:pPr>
      <w:r w:rsidRPr="009D2FE6">
        <w:rPr>
          <w:b/>
          <w:szCs w:val="28"/>
        </w:rPr>
        <w:t>на 2026 рік та прогноз на 2027-2028 роки</w:t>
      </w:r>
    </w:p>
    <w:p w:rsidR="00F07E8D" w:rsidRPr="009D2FE6" w:rsidRDefault="00F07E8D" w:rsidP="00F07E8D">
      <w:pPr>
        <w:spacing w:line="240" w:lineRule="auto"/>
        <w:ind w:left="708"/>
        <w:rPr>
          <w:b/>
          <w:bCs/>
          <w:sz w:val="32"/>
          <w:szCs w:val="32"/>
        </w:rPr>
      </w:pPr>
    </w:p>
    <w:tbl>
      <w:tblPr>
        <w:tblW w:w="9828" w:type="dxa"/>
        <w:tblInd w:w="708" w:type="dxa"/>
        <w:tblLook w:val="01E0" w:firstRow="1" w:lastRow="1" w:firstColumn="1" w:lastColumn="1" w:noHBand="0" w:noVBand="0"/>
      </w:tblPr>
      <w:tblGrid>
        <w:gridCol w:w="9606"/>
        <w:gridCol w:w="222"/>
      </w:tblGrid>
      <w:tr w:rsidR="009D2FE6" w:rsidRPr="009D2FE6" w:rsidTr="00757D5B">
        <w:trPr>
          <w:trHeight w:val="487"/>
        </w:trPr>
        <w:tc>
          <w:tcPr>
            <w:tcW w:w="9606" w:type="dxa"/>
          </w:tcPr>
          <w:tbl>
            <w:tblPr>
              <w:tblW w:w="9390" w:type="dxa"/>
              <w:tblLook w:val="0400" w:firstRow="0" w:lastRow="0" w:firstColumn="0" w:lastColumn="0" w:noHBand="0" w:noVBand="1"/>
            </w:tblPr>
            <w:tblGrid>
              <w:gridCol w:w="4820"/>
              <w:gridCol w:w="4570"/>
            </w:tblGrid>
            <w:tr w:rsidR="009D2FE6" w:rsidRPr="009D2FE6" w:rsidTr="00757D5B">
              <w:trPr>
                <w:trHeight w:val="487"/>
              </w:trPr>
              <w:tc>
                <w:tcPr>
                  <w:tcW w:w="4820" w:type="dxa"/>
                  <w:tcMar>
                    <w:top w:w="0" w:type="dxa"/>
                    <w:left w:w="115" w:type="dxa"/>
                    <w:bottom w:w="0" w:type="dxa"/>
                    <w:right w:w="115" w:type="dxa"/>
                  </w:tcMar>
                </w:tcPr>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b/>
                      <w:sz w:val="22"/>
                      <w:szCs w:val="22"/>
                    </w:rPr>
                    <w:t>Погоджено:</w:t>
                  </w:r>
                </w:p>
                <w:p w:rsidR="00F07E8D" w:rsidRPr="009D2FE6" w:rsidRDefault="00F07E8D" w:rsidP="00F07E8D">
                  <w:pPr>
                    <w:spacing w:line="240" w:lineRule="auto"/>
                    <w:rPr>
                      <w:sz w:val="24"/>
                    </w:rPr>
                  </w:pPr>
                  <w:r w:rsidRPr="009D2FE6">
                    <w:rPr>
                      <w:rFonts w:eastAsia="Arial"/>
                      <w:sz w:val="22"/>
                      <w:szCs w:val="22"/>
                    </w:rPr>
                    <w:t>Постійна комісія з питань  бюджету та регуляторної політики</w:t>
                  </w:r>
                </w:p>
                <w:p w:rsidR="00F07E8D" w:rsidRPr="009D2FE6" w:rsidRDefault="00F07E8D" w:rsidP="00F07E8D">
                  <w:pPr>
                    <w:spacing w:line="240" w:lineRule="auto"/>
                    <w:rPr>
                      <w:sz w:val="24"/>
                    </w:rPr>
                  </w:pPr>
                  <w:r w:rsidRPr="009D2FE6">
                    <w:rPr>
                      <w:rFonts w:eastAsia="Arial"/>
                      <w:sz w:val="22"/>
                      <w:szCs w:val="22"/>
                    </w:rPr>
                    <w:t>Новороздільської міської ради</w:t>
                  </w:r>
                </w:p>
                <w:p w:rsidR="00F07E8D" w:rsidRPr="009D2FE6" w:rsidRDefault="00F07E8D" w:rsidP="00F07E8D">
                  <w:pPr>
                    <w:spacing w:after="240" w:line="240" w:lineRule="auto"/>
                    <w:rPr>
                      <w:rFonts w:eastAsia="Arial"/>
                      <w:sz w:val="22"/>
                    </w:rPr>
                  </w:pPr>
                </w:p>
                <w:p w:rsidR="00F07E8D" w:rsidRPr="009D2FE6" w:rsidRDefault="00F07E8D" w:rsidP="00F07E8D">
                  <w:pPr>
                    <w:spacing w:after="240" w:line="240" w:lineRule="auto"/>
                    <w:rPr>
                      <w:sz w:val="24"/>
                    </w:rPr>
                  </w:pPr>
                  <w:r w:rsidRPr="009D2FE6">
                    <w:rPr>
                      <w:rFonts w:eastAsia="Arial"/>
                      <w:sz w:val="22"/>
                      <w:szCs w:val="22"/>
                    </w:rPr>
                    <w:t>_______________</w:t>
                  </w:r>
                  <w:r w:rsidRPr="009D2FE6">
                    <w:rPr>
                      <w:rFonts w:eastAsia="Arial"/>
                      <w:b/>
                      <w:sz w:val="22"/>
                      <w:szCs w:val="22"/>
                    </w:rPr>
                    <w:t xml:space="preserve"> Волчанський В. М.</w:t>
                  </w:r>
                </w:p>
                <w:p w:rsidR="00F07E8D" w:rsidRPr="009D2FE6" w:rsidRDefault="00F07E8D" w:rsidP="00F07E8D">
                  <w:pPr>
                    <w:spacing w:line="240" w:lineRule="auto"/>
                    <w:rPr>
                      <w:sz w:val="24"/>
                    </w:rPr>
                  </w:pPr>
                  <w:r w:rsidRPr="009D2FE6">
                    <w:rPr>
                      <w:rFonts w:eastAsia="Arial"/>
                      <w:sz w:val="22"/>
                      <w:szCs w:val="22"/>
                    </w:rPr>
                    <w:t>_______________ 2026 року</w:t>
                  </w:r>
                </w:p>
              </w:tc>
              <w:tc>
                <w:tcPr>
                  <w:tcW w:w="4570" w:type="dxa"/>
                  <w:tcMar>
                    <w:top w:w="0" w:type="dxa"/>
                    <w:left w:w="115" w:type="dxa"/>
                    <w:bottom w:w="0" w:type="dxa"/>
                    <w:right w:w="115" w:type="dxa"/>
                  </w:tcMar>
                </w:tcPr>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b/>
                      <w:sz w:val="22"/>
                      <w:szCs w:val="22"/>
                    </w:rPr>
                    <w:t>Погоджено:</w:t>
                  </w:r>
                </w:p>
                <w:p w:rsidR="00F07E8D" w:rsidRPr="009D2FE6" w:rsidRDefault="00F07E8D" w:rsidP="00F07E8D">
                  <w:pPr>
                    <w:spacing w:line="240" w:lineRule="auto"/>
                    <w:rPr>
                      <w:sz w:val="24"/>
                    </w:rPr>
                  </w:pPr>
                  <w:r w:rsidRPr="009D2FE6">
                    <w:rPr>
                      <w:rFonts w:eastAsia="Arial"/>
                      <w:sz w:val="22"/>
                      <w:szCs w:val="22"/>
                    </w:rPr>
                    <w:t>Постійна комісія з питань комунального господарства, промисловості,підприємництва, інвестицій  та охорони навколишнього природного середовища</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________________</w:t>
                  </w:r>
                  <w:r w:rsidRPr="009D2FE6">
                    <w:rPr>
                      <w:rFonts w:eastAsia="Arial"/>
                      <w:b/>
                      <w:sz w:val="22"/>
                      <w:szCs w:val="22"/>
                    </w:rPr>
                    <w:t xml:space="preserve"> Фартушок О.С</w:t>
                  </w:r>
                  <w:r w:rsidRPr="009D2FE6">
                    <w:rPr>
                      <w:rFonts w:eastAsia="Arial"/>
                      <w:sz w:val="22"/>
                      <w:szCs w:val="22"/>
                    </w:rPr>
                    <w:t>.</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________________ 2026 року</w:t>
                  </w:r>
                </w:p>
                <w:p w:rsidR="00F07E8D" w:rsidRPr="009D2FE6" w:rsidRDefault="00F07E8D" w:rsidP="00F07E8D">
                  <w:pPr>
                    <w:spacing w:line="240" w:lineRule="auto"/>
                    <w:rPr>
                      <w:sz w:val="24"/>
                    </w:rPr>
                  </w:pPr>
                </w:p>
              </w:tc>
            </w:tr>
            <w:tr w:rsidR="009D2FE6" w:rsidRPr="009D2FE6" w:rsidTr="00757D5B">
              <w:trPr>
                <w:trHeight w:val="487"/>
              </w:trPr>
              <w:tc>
                <w:tcPr>
                  <w:tcW w:w="4820" w:type="dxa"/>
                  <w:tcMar>
                    <w:top w:w="0" w:type="dxa"/>
                    <w:left w:w="115" w:type="dxa"/>
                    <w:bottom w:w="0" w:type="dxa"/>
                    <w:right w:w="115" w:type="dxa"/>
                  </w:tcMar>
                </w:tcPr>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b/>
                      <w:sz w:val="22"/>
                      <w:szCs w:val="22"/>
                    </w:rPr>
                    <w:t>Погоджено:</w:t>
                  </w:r>
                </w:p>
                <w:p w:rsidR="00F07E8D" w:rsidRPr="009D2FE6" w:rsidRDefault="00F07E8D" w:rsidP="00F07E8D">
                  <w:pPr>
                    <w:spacing w:line="240" w:lineRule="auto"/>
                    <w:rPr>
                      <w:sz w:val="24"/>
                    </w:rPr>
                  </w:pPr>
                  <w:r w:rsidRPr="009D2FE6">
                    <w:rPr>
                      <w:rFonts w:eastAsia="Arial"/>
                      <w:sz w:val="22"/>
                      <w:szCs w:val="22"/>
                    </w:rPr>
                    <w:t>Перший заступник міського  голови </w:t>
                  </w:r>
                </w:p>
                <w:p w:rsidR="00F07E8D" w:rsidRPr="009D2FE6" w:rsidRDefault="00F07E8D" w:rsidP="00F07E8D">
                  <w:pPr>
                    <w:spacing w:after="240" w:line="240" w:lineRule="auto"/>
                    <w:rPr>
                      <w:sz w:val="24"/>
                    </w:rPr>
                  </w:pPr>
                </w:p>
                <w:p w:rsidR="00F07E8D" w:rsidRPr="009D2FE6" w:rsidRDefault="00F07E8D" w:rsidP="00F07E8D">
                  <w:pPr>
                    <w:spacing w:line="240" w:lineRule="auto"/>
                    <w:rPr>
                      <w:sz w:val="24"/>
                    </w:rPr>
                  </w:pPr>
                  <w:r w:rsidRPr="009D2FE6">
                    <w:rPr>
                      <w:rFonts w:eastAsia="Arial"/>
                      <w:sz w:val="22"/>
                      <w:szCs w:val="22"/>
                    </w:rPr>
                    <w:t>_______________</w:t>
                  </w:r>
                  <w:r w:rsidRPr="009D2FE6">
                    <w:rPr>
                      <w:rFonts w:eastAsia="Arial"/>
                      <w:b/>
                      <w:sz w:val="22"/>
                      <w:szCs w:val="22"/>
                    </w:rPr>
                    <w:t xml:space="preserve"> Гулій М.М.</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_______________ 2026 року</w:t>
                  </w:r>
                </w:p>
              </w:tc>
              <w:tc>
                <w:tcPr>
                  <w:tcW w:w="4570" w:type="dxa"/>
                  <w:tcMar>
                    <w:top w:w="0" w:type="dxa"/>
                    <w:left w:w="115" w:type="dxa"/>
                    <w:bottom w:w="0" w:type="dxa"/>
                    <w:right w:w="115" w:type="dxa"/>
                  </w:tcMar>
                </w:tcPr>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b/>
                      <w:sz w:val="22"/>
                      <w:szCs w:val="22"/>
                    </w:rPr>
                    <w:t>Погоджено:</w:t>
                  </w:r>
                </w:p>
                <w:p w:rsidR="00F07E8D" w:rsidRPr="009D2FE6" w:rsidRDefault="00F07E8D" w:rsidP="00F07E8D">
                  <w:pPr>
                    <w:spacing w:line="240" w:lineRule="auto"/>
                    <w:rPr>
                      <w:sz w:val="24"/>
                    </w:rPr>
                  </w:pPr>
                  <w:r w:rsidRPr="009D2FE6">
                    <w:rPr>
                      <w:rFonts w:eastAsia="Arial"/>
                      <w:sz w:val="22"/>
                      <w:szCs w:val="22"/>
                    </w:rPr>
                    <w:t>Начальник фінансового управління</w:t>
                  </w:r>
                </w:p>
                <w:p w:rsidR="00F07E8D" w:rsidRPr="009D2FE6" w:rsidRDefault="00F07E8D" w:rsidP="00F07E8D">
                  <w:pPr>
                    <w:spacing w:line="240" w:lineRule="auto"/>
                    <w:rPr>
                      <w:sz w:val="24"/>
                    </w:rPr>
                  </w:pPr>
                  <w:r w:rsidRPr="009D2FE6">
                    <w:rPr>
                      <w:rFonts w:eastAsia="Arial"/>
                      <w:sz w:val="22"/>
                      <w:szCs w:val="22"/>
                    </w:rPr>
                    <w:t>Новороздільської міської ради</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 xml:space="preserve">________________ </w:t>
                  </w:r>
                  <w:r w:rsidRPr="009D2FE6">
                    <w:rPr>
                      <w:rFonts w:eastAsia="Arial"/>
                      <w:b/>
                      <w:sz w:val="22"/>
                      <w:szCs w:val="22"/>
                    </w:rPr>
                    <w:t>Ричагівський І.І.</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________________ 2026 року</w:t>
                  </w:r>
                </w:p>
                <w:p w:rsidR="00F07E8D" w:rsidRPr="009D2FE6" w:rsidRDefault="00F07E8D" w:rsidP="00F07E8D">
                  <w:pPr>
                    <w:spacing w:line="240" w:lineRule="auto"/>
                    <w:rPr>
                      <w:sz w:val="24"/>
                    </w:rPr>
                  </w:pPr>
                </w:p>
              </w:tc>
            </w:tr>
            <w:tr w:rsidR="009D2FE6" w:rsidRPr="009D2FE6" w:rsidTr="00757D5B">
              <w:trPr>
                <w:trHeight w:val="514"/>
              </w:trPr>
              <w:tc>
                <w:tcPr>
                  <w:tcW w:w="4820" w:type="dxa"/>
                  <w:tcMar>
                    <w:top w:w="0" w:type="dxa"/>
                    <w:left w:w="115" w:type="dxa"/>
                    <w:bottom w:w="0" w:type="dxa"/>
                    <w:right w:w="115" w:type="dxa"/>
                  </w:tcMar>
                </w:tcPr>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b/>
                      <w:sz w:val="22"/>
                      <w:szCs w:val="22"/>
                    </w:rPr>
                    <w:t>Погоджено:</w:t>
                  </w:r>
                </w:p>
                <w:p w:rsidR="00F07E8D" w:rsidRPr="009D2FE6" w:rsidRDefault="00F07E8D" w:rsidP="00F07E8D">
                  <w:pPr>
                    <w:spacing w:line="240" w:lineRule="auto"/>
                    <w:rPr>
                      <w:sz w:val="24"/>
                    </w:rPr>
                  </w:pPr>
                  <w:r w:rsidRPr="009D2FE6">
                    <w:rPr>
                      <w:rFonts w:eastAsia="Arial"/>
                      <w:sz w:val="22"/>
                      <w:szCs w:val="22"/>
                    </w:rPr>
                    <w:t>Начальник відділу розвитку громади та інвестицій</w:t>
                  </w:r>
                </w:p>
                <w:p w:rsidR="00F07E8D" w:rsidRPr="009D2FE6" w:rsidRDefault="00F07E8D" w:rsidP="00F07E8D">
                  <w:pPr>
                    <w:spacing w:line="240" w:lineRule="auto"/>
                    <w:rPr>
                      <w:sz w:val="24"/>
                    </w:rPr>
                  </w:pPr>
                  <w:r w:rsidRPr="009D2FE6">
                    <w:rPr>
                      <w:rFonts w:eastAsia="Arial"/>
                      <w:sz w:val="22"/>
                      <w:szCs w:val="22"/>
                    </w:rPr>
                    <w:t>Новороздільської міської ради</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 xml:space="preserve">_______________ </w:t>
                  </w:r>
                  <w:r w:rsidRPr="009D2FE6">
                    <w:rPr>
                      <w:rFonts w:eastAsia="Arial"/>
                      <w:b/>
                      <w:sz w:val="22"/>
                      <w:szCs w:val="22"/>
                    </w:rPr>
                    <w:t>Гілко Н. І.</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_______________ 2026 року</w:t>
                  </w:r>
                </w:p>
              </w:tc>
              <w:tc>
                <w:tcPr>
                  <w:tcW w:w="4570" w:type="dxa"/>
                  <w:tcMar>
                    <w:top w:w="0" w:type="dxa"/>
                    <w:left w:w="115" w:type="dxa"/>
                    <w:bottom w:w="0" w:type="dxa"/>
                    <w:right w:w="115" w:type="dxa"/>
                  </w:tcMar>
                </w:tcPr>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b/>
                      <w:sz w:val="22"/>
                      <w:szCs w:val="22"/>
                    </w:rPr>
                    <w:t>Розробник програми:</w:t>
                  </w:r>
                </w:p>
                <w:p w:rsidR="00F07E8D" w:rsidRPr="009D2FE6" w:rsidRDefault="00F07E8D" w:rsidP="00F07E8D">
                  <w:pPr>
                    <w:spacing w:line="240" w:lineRule="auto"/>
                    <w:rPr>
                      <w:sz w:val="24"/>
                    </w:rPr>
                  </w:pPr>
                  <w:r w:rsidRPr="009D2FE6">
                    <w:rPr>
                      <w:sz w:val="24"/>
                    </w:rPr>
                    <w:t>Управління житлово-комунального господарства</w:t>
                  </w:r>
                </w:p>
                <w:p w:rsidR="00F07E8D" w:rsidRPr="009D2FE6" w:rsidRDefault="00F07E8D" w:rsidP="00F07E8D">
                  <w:pPr>
                    <w:spacing w:line="240" w:lineRule="auto"/>
                    <w:rPr>
                      <w:sz w:val="24"/>
                    </w:rPr>
                  </w:pPr>
                  <w:r w:rsidRPr="009D2FE6">
                    <w:rPr>
                      <w:rFonts w:eastAsia="Arial"/>
                      <w:sz w:val="22"/>
                      <w:szCs w:val="22"/>
                    </w:rPr>
                    <w:t>Новороздільської міської ради</w:t>
                  </w:r>
                </w:p>
                <w:p w:rsidR="00F07E8D" w:rsidRPr="009D2FE6" w:rsidRDefault="00F07E8D" w:rsidP="00F07E8D">
                  <w:pPr>
                    <w:spacing w:line="240" w:lineRule="auto"/>
                    <w:rPr>
                      <w:sz w:val="24"/>
                    </w:rPr>
                  </w:pPr>
                  <w:r w:rsidRPr="009D2FE6">
                    <w:rPr>
                      <w:rFonts w:eastAsia="Arial"/>
                      <w:sz w:val="22"/>
                      <w:szCs w:val="22"/>
                    </w:rPr>
                    <w:t>___________________ Білоус А. М.</w:t>
                  </w:r>
                  <w:r w:rsidRPr="009D2FE6">
                    <w:rPr>
                      <w:rFonts w:eastAsia="Arial"/>
                      <w:b/>
                      <w:sz w:val="22"/>
                      <w:szCs w:val="22"/>
                    </w:rPr>
                    <w:t>.</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r w:rsidRPr="009D2FE6">
                    <w:rPr>
                      <w:rFonts w:eastAsia="Arial"/>
                      <w:sz w:val="22"/>
                      <w:szCs w:val="22"/>
                    </w:rPr>
                    <w:t>___________________ 2026 року</w:t>
                  </w:r>
                </w:p>
              </w:tc>
            </w:tr>
          </w:tbl>
          <w:p w:rsidR="00F07E8D" w:rsidRPr="009D2FE6" w:rsidRDefault="00F07E8D" w:rsidP="00F07E8D">
            <w:pPr>
              <w:spacing w:line="240" w:lineRule="auto"/>
              <w:jc w:val="center"/>
              <w:rPr>
                <w:rFonts w:eastAsia="Arial"/>
                <w:b/>
                <w:sz w:val="22"/>
              </w:rPr>
            </w:pPr>
          </w:p>
          <w:p w:rsidR="00F07E8D" w:rsidRPr="009D2FE6" w:rsidRDefault="00F07E8D" w:rsidP="00F07E8D">
            <w:pPr>
              <w:spacing w:line="240" w:lineRule="auto"/>
              <w:jc w:val="center"/>
              <w:rPr>
                <w:rFonts w:eastAsia="Arial"/>
                <w:b/>
                <w:sz w:val="22"/>
              </w:rPr>
            </w:pPr>
          </w:p>
          <w:p w:rsidR="00F07E8D" w:rsidRPr="009D2FE6" w:rsidRDefault="00F07E8D" w:rsidP="00F07E8D">
            <w:pPr>
              <w:spacing w:line="240" w:lineRule="auto"/>
              <w:rPr>
                <w:b/>
                <w:bCs/>
                <w:sz w:val="32"/>
                <w:szCs w:val="32"/>
              </w:rPr>
            </w:pPr>
          </w:p>
        </w:tc>
        <w:tc>
          <w:tcPr>
            <w:tcW w:w="222" w:type="dxa"/>
          </w:tcPr>
          <w:p w:rsidR="00F07E8D" w:rsidRPr="009D2FE6" w:rsidRDefault="00F07E8D" w:rsidP="00F07E8D">
            <w:pPr>
              <w:spacing w:line="240" w:lineRule="auto"/>
              <w:rPr>
                <w:b/>
                <w:bCs/>
                <w:sz w:val="32"/>
                <w:szCs w:val="32"/>
              </w:rPr>
            </w:pPr>
          </w:p>
        </w:tc>
      </w:tr>
    </w:tbl>
    <w:p w:rsidR="00F07E8D" w:rsidRPr="009D2FE6" w:rsidRDefault="00F07E8D" w:rsidP="00F07E8D">
      <w:pPr>
        <w:spacing w:after="100" w:afterAutospacing="1" w:line="240" w:lineRule="auto"/>
        <w:ind w:left="708"/>
        <w:jc w:val="center"/>
        <w:rPr>
          <w:b/>
          <w:bCs/>
          <w:sz w:val="24"/>
        </w:rPr>
      </w:pPr>
      <w:r w:rsidRPr="009D2FE6">
        <w:rPr>
          <w:b/>
          <w:bCs/>
          <w:sz w:val="24"/>
        </w:rPr>
        <w:t xml:space="preserve">м. Новий Розділ       </w:t>
      </w:r>
    </w:p>
    <w:p w:rsidR="00F07E8D" w:rsidRPr="009D2FE6" w:rsidRDefault="00F07E8D" w:rsidP="00F07E8D">
      <w:pPr>
        <w:spacing w:after="100" w:afterAutospacing="1" w:line="240" w:lineRule="auto"/>
        <w:ind w:left="708"/>
        <w:jc w:val="center"/>
        <w:rPr>
          <w:b/>
          <w:bCs/>
          <w:sz w:val="24"/>
        </w:rPr>
      </w:pPr>
      <w:r w:rsidRPr="009D2FE6">
        <w:rPr>
          <w:b/>
          <w:bCs/>
          <w:sz w:val="24"/>
        </w:rPr>
        <w:t>2026 рік</w:t>
      </w:r>
    </w:p>
    <w:p w:rsidR="00757D5B" w:rsidRPr="009D2FE6" w:rsidRDefault="00F07E8D" w:rsidP="00F07E8D">
      <w:pPr>
        <w:spacing w:after="100" w:afterAutospacing="1" w:line="240" w:lineRule="auto"/>
        <w:ind w:left="708"/>
        <w:jc w:val="center"/>
        <w:rPr>
          <w:b/>
          <w:bCs/>
          <w:sz w:val="24"/>
        </w:rPr>
      </w:pPr>
      <w:r w:rsidRPr="009D2FE6">
        <w:rPr>
          <w:b/>
          <w:bCs/>
          <w:sz w:val="24"/>
        </w:rPr>
        <w:t xml:space="preserve">   </w:t>
      </w:r>
    </w:p>
    <w:p w:rsidR="00757D5B" w:rsidRPr="009D2FE6" w:rsidRDefault="00757D5B" w:rsidP="00F07E8D">
      <w:pPr>
        <w:spacing w:after="100" w:afterAutospacing="1" w:line="240" w:lineRule="auto"/>
        <w:ind w:left="708"/>
        <w:jc w:val="center"/>
        <w:rPr>
          <w:b/>
          <w:bCs/>
          <w:sz w:val="24"/>
        </w:rPr>
      </w:pPr>
    </w:p>
    <w:p w:rsidR="006334C7" w:rsidRPr="009D2FE6" w:rsidRDefault="00F07E8D"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b/>
          <w:bCs/>
          <w:sz w:val="24"/>
        </w:rPr>
      </w:pPr>
      <w:r w:rsidRPr="009D2FE6">
        <w:rPr>
          <w:b/>
          <w:bCs/>
          <w:sz w:val="24"/>
        </w:rPr>
        <w:t xml:space="preserve">  </w:t>
      </w:r>
    </w:p>
    <w:p w:rsidR="006334C7" w:rsidRPr="009D2FE6" w:rsidRDefault="00F07E8D"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851"/>
        <w:jc w:val="center"/>
        <w:rPr>
          <w:rFonts w:eastAsia="Calibri"/>
          <w:sz w:val="24"/>
          <w:lang w:eastAsia="en-US"/>
        </w:rPr>
      </w:pPr>
      <w:r w:rsidRPr="009D2FE6">
        <w:rPr>
          <w:b/>
          <w:bCs/>
          <w:sz w:val="24"/>
        </w:rPr>
        <w:t xml:space="preserve">  </w:t>
      </w:r>
      <w:r w:rsidR="006334C7" w:rsidRPr="009D2FE6">
        <w:rPr>
          <w:b/>
          <w:bCs/>
          <w:sz w:val="24"/>
        </w:rPr>
        <w:t>Паспорт Програми</w:t>
      </w:r>
    </w:p>
    <w:p w:rsidR="006334C7" w:rsidRPr="009D2FE6" w:rsidRDefault="006334C7" w:rsidP="006334C7">
      <w:pPr>
        <w:tabs>
          <w:tab w:val="left" w:pos="10992"/>
          <w:tab w:val="left" w:pos="11908"/>
          <w:tab w:val="left" w:pos="12824"/>
          <w:tab w:val="left" w:pos="13740"/>
          <w:tab w:val="left" w:pos="14656"/>
        </w:tabs>
        <w:spacing w:line="240" w:lineRule="auto"/>
        <w:jc w:val="right"/>
        <w:rPr>
          <w:b/>
          <w:sz w:val="24"/>
        </w:rPr>
      </w:pPr>
    </w:p>
    <w:tbl>
      <w:tblPr>
        <w:tblW w:w="10080" w:type="dxa"/>
        <w:tblLook w:val="01E0" w:firstRow="1" w:lastRow="1" w:firstColumn="1" w:lastColumn="1" w:noHBand="0" w:noVBand="0"/>
      </w:tblPr>
      <w:tblGrid>
        <w:gridCol w:w="540"/>
        <w:gridCol w:w="4500"/>
        <w:gridCol w:w="5040"/>
      </w:tblGrid>
      <w:tr w:rsidR="009D2FE6" w:rsidRPr="009D2FE6" w:rsidTr="00C56428">
        <w:tc>
          <w:tcPr>
            <w:tcW w:w="5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jc w:val="center"/>
              <w:outlineLvl w:val="0"/>
              <w:rPr>
                <w:sz w:val="24"/>
              </w:rPr>
            </w:pPr>
            <w:r w:rsidRPr="009D2FE6">
              <w:rPr>
                <w:sz w:val="24"/>
              </w:rPr>
              <w:t>1.</w:t>
            </w:r>
          </w:p>
        </w:tc>
        <w:tc>
          <w:tcPr>
            <w:tcW w:w="450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Ініціатор розроблення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Управління житлово-комунального господарства</w:t>
            </w:r>
          </w:p>
        </w:tc>
      </w:tr>
      <w:tr w:rsidR="009D2FE6" w:rsidRPr="009D2FE6" w:rsidTr="00C56428">
        <w:tc>
          <w:tcPr>
            <w:tcW w:w="540" w:type="dxa"/>
            <w:tcBorders>
              <w:top w:val="single" w:sz="4" w:space="0" w:color="auto"/>
              <w:left w:val="single" w:sz="4" w:space="0" w:color="auto"/>
              <w:bottom w:val="single" w:sz="4" w:space="0" w:color="auto"/>
              <w:right w:val="single" w:sz="4" w:space="0" w:color="auto"/>
            </w:tcBorders>
            <w:hideMark/>
          </w:tcPr>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rPr>
            </w:pPr>
            <w:r w:rsidRPr="009D2FE6">
              <w:rPr>
                <w:sz w:val="24"/>
              </w:rPr>
              <w:t>2.</w:t>
            </w:r>
          </w:p>
        </w:tc>
        <w:tc>
          <w:tcPr>
            <w:tcW w:w="4500" w:type="dxa"/>
            <w:tcBorders>
              <w:top w:val="single" w:sz="4" w:space="0" w:color="auto"/>
              <w:left w:val="single" w:sz="4" w:space="0" w:color="auto"/>
              <w:bottom w:val="single" w:sz="4" w:space="0" w:color="auto"/>
              <w:right w:val="single" w:sz="4" w:space="0" w:color="auto"/>
            </w:tcBorders>
            <w:hideMark/>
          </w:tcPr>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sz w:val="24"/>
              </w:rPr>
              <w:t>Дата, номер і назва розпорядчого документу органу влади про розроблення Програми</w:t>
            </w:r>
          </w:p>
        </w:tc>
        <w:tc>
          <w:tcPr>
            <w:tcW w:w="5040" w:type="dxa"/>
            <w:tcBorders>
              <w:top w:val="single" w:sz="4" w:space="0" w:color="auto"/>
              <w:left w:val="single" w:sz="4" w:space="0" w:color="auto"/>
              <w:bottom w:val="single" w:sz="4" w:space="0" w:color="auto"/>
              <w:right w:val="single" w:sz="4" w:space="0" w:color="auto"/>
            </w:tcBorders>
          </w:tcPr>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sz w:val="24"/>
              </w:rPr>
              <w:t>Рішення Новороздільської міської ради № ____ від ___.06.2026р.</w:t>
            </w:r>
          </w:p>
        </w:tc>
      </w:tr>
      <w:tr w:rsidR="009D2FE6" w:rsidRPr="009D2FE6" w:rsidTr="00C56428">
        <w:tc>
          <w:tcPr>
            <w:tcW w:w="5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jc w:val="center"/>
              <w:outlineLvl w:val="0"/>
              <w:rPr>
                <w:sz w:val="24"/>
              </w:rPr>
            </w:pPr>
            <w:r w:rsidRPr="009D2FE6">
              <w:rPr>
                <w:sz w:val="24"/>
              </w:rPr>
              <w:t>3..</w:t>
            </w:r>
          </w:p>
        </w:tc>
        <w:tc>
          <w:tcPr>
            <w:tcW w:w="450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Розробник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Управління житлово-комунального господарства</w:t>
            </w:r>
          </w:p>
        </w:tc>
      </w:tr>
      <w:tr w:rsidR="009D2FE6" w:rsidRPr="009D2FE6" w:rsidTr="00C56428">
        <w:tc>
          <w:tcPr>
            <w:tcW w:w="5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jc w:val="center"/>
              <w:outlineLvl w:val="0"/>
              <w:rPr>
                <w:sz w:val="24"/>
              </w:rPr>
            </w:pPr>
            <w:r w:rsidRPr="009D2FE6">
              <w:rPr>
                <w:sz w:val="24"/>
              </w:rPr>
              <w:t>4.</w:t>
            </w:r>
          </w:p>
        </w:tc>
        <w:tc>
          <w:tcPr>
            <w:tcW w:w="450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Співрозробники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spacing w:line="240" w:lineRule="auto"/>
              <w:rPr>
                <w:sz w:val="24"/>
              </w:rPr>
            </w:pPr>
            <w:r w:rsidRPr="009D2FE6">
              <w:rPr>
                <w:sz w:val="24"/>
              </w:rPr>
              <w:t>КП «Розділжитлосервіс»</w:t>
            </w:r>
          </w:p>
        </w:tc>
      </w:tr>
      <w:tr w:rsidR="009D2FE6" w:rsidRPr="009D2FE6" w:rsidTr="00C56428">
        <w:tc>
          <w:tcPr>
            <w:tcW w:w="5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jc w:val="center"/>
              <w:outlineLvl w:val="0"/>
              <w:rPr>
                <w:sz w:val="24"/>
              </w:rPr>
            </w:pPr>
            <w:r w:rsidRPr="009D2FE6">
              <w:rPr>
                <w:sz w:val="24"/>
              </w:rPr>
              <w:t>5.</w:t>
            </w:r>
          </w:p>
        </w:tc>
        <w:tc>
          <w:tcPr>
            <w:tcW w:w="450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Відповідальний виконавець Програми</w:t>
            </w:r>
          </w:p>
        </w:tc>
        <w:tc>
          <w:tcPr>
            <w:tcW w:w="5040" w:type="dxa"/>
            <w:tcBorders>
              <w:top w:val="single" w:sz="4" w:space="0" w:color="auto"/>
              <w:left w:val="single" w:sz="4" w:space="0" w:color="auto"/>
              <w:bottom w:val="single" w:sz="4" w:space="0" w:color="auto"/>
              <w:right w:val="single" w:sz="4" w:space="0" w:color="auto"/>
            </w:tcBorders>
            <w:vAlign w:val="center"/>
          </w:tcPr>
          <w:p w:rsidR="006334C7" w:rsidRPr="009D2FE6" w:rsidRDefault="006334C7" w:rsidP="006334C7">
            <w:pPr>
              <w:keepNext/>
              <w:spacing w:line="240" w:lineRule="auto"/>
              <w:outlineLvl w:val="0"/>
              <w:rPr>
                <w:sz w:val="24"/>
              </w:rPr>
            </w:pPr>
            <w:r w:rsidRPr="009D2FE6">
              <w:rPr>
                <w:sz w:val="24"/>
              </w:rPr>
              <w:t>Управління житлово-комунального господарства</w:t>
            </w:r>
          </w:p>
        </w:tc>
      </w:tr>
      <w:tr w:rsidR="009D2FE6" w:rsidRPr="009D2FE6" w:rsidTr="00C56428">
        <w:tc>
          <w:tcPr>
            <w:tcW w:w="5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jc w:val="center"/>
              <w:outlineLvl w:val="0"/>
              <w:rPr>
                <w:sz w:val="24"/>
              </w:rPr>
            </w:pPr>
            <w:r w:rsidRPr="009D2FE6">
              <w:rPr>
                <w:sz w:val="24"/>
              </w:rPr>
              <w:t>6.</w:t>
            </w:r>
          </w:p>
        </w:tc>
        <w:tc>
          <w:tcPr>
            <w:tcW w:w="450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Учасники Програми</w:t>
            </w:r>
          </w:p>
        </w:tc>
        <w:tc>
          <w:tcPr>
            <w:tcW w:w="5040" w:type="dxa"/>
            <w:tcBorders>
              <w:top w:val="single" w:sz="4" w:space="0" w:color="auto"/>
              <w:left w:val="single" w:sz="4" w:space="0" w:color="auto"/>
              <w:bottom w:val="single" w:sz="4" w:space="0" w:color="auto"/>
              <w:right w:val="single" w:sz="4" w:space="0" w:color="auto"/>
            </w:tcBorders>
            <w:vAlign w:val="center"/>
          </w:tcPr>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sz w:val="24"/>
              </w:rPr>
              <w:t>Виконавчий комітет Новороздільської міської ради</w:t>
            </w:r>
          </w:p>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sz w:val="24"/>
              </w:rPr>
              <w:t>КП «Розділжитлосервіс»</w:t>
            </w:r>
          </w:p>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rPr>
            </w:pPr>
            <w:r w:rsidRPr="009D2FE6">
              <w:rPr>
                <w:bCs/>
                <w:sz w:val="24"/>
              </w:rPr>
              <w:t>Управління ЖКГ</w:t>
            </w:r>
          </w:p>
        </w:tc>
      </w:tr>
      <w:tr w:rsidR="009D2FE6" w:rsidRPr="009D2FE6" w:rsidTr="00C56428">
        <w:tc>
          <w:tcPr>
            <w:tcW w:w="5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jc w:val="center"/>
              <w:outlineLvl w:val="0"/>
              <w:rPr>
                <w:sz w:val="24"/>
              </w:rPr>
            </w:pPr>
            <w:r w:rsidRPr="009D2FE6">
              <w:rPr>
                <w:sz w:val="24"/>
              </w:rPr>
              <w:t>7.</w:t>
            </w:r>
          </w:p>
        </w:tc>
        <w:tc>
          <w:tcPr>
            <w:tcW w:w="450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Термін реалізації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2026-2028 роки</w:t>
            </w:r>
          </w:p>
        </w:tc>
      </w:tr>
      <w:tr w:rsidR="009D2FE6" w:rsidRPr="009D2FE6" w:rsidTr="00C56428">
        <w:tc>
          <w:tcPr>
            <w:tcW w:w="5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jc w:val="center"/>
              <w:outlineLvl w:val="0"/>
              <w:rPr>
                <w:sz w:val="24"/>
              </w:rPr>
            </w:pPr>
            <w:r w:rsidRPr="009D2FE6">
              <w:rPr>
                <w:sz w:val="24"/>
              </w:rPr>
              <w:t>8.</w:t>
            </w:r>
          </w:p>
        </w:tc>
        <w:tc>
          <w:tcPr>
            <w:tcW w:w="450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Етапи виконання Програми</w:t>
            </w:r>
          </w:p>
        </w:tc>
        <w:tc>
          <w:tcPr>
            <w:tcW w:w="5040" w:type="dxa"/>
            <w:tcBorders>
              <w:top w:val="single" w:sz="4" w:space="0" w:color="auto"/>
              <w:left w:val="single" w:sz="4" w:space="0" w:color="auto"/>
              <w:bottom w:val="single" w:sz="4" w:space="0" w:color="auto"/>
              <w:right w:val="single" w:sz="4" w:space="0" w:color="auto"/>
            </w:tcBorders>
            <w:vAlign w:val="center"/>
            <w:hideMark/>
          </w:tcPr>
          <w:p w:rsidR="006334C7" w:rsidRPr="009D2FE6" w:rsidRDefault="006334C7" w:rsidP="006334C7">
            <w:pPr>
              <w:keepNext/>
              <w:spacing w:line="240" w:lineRule="auto"/>
              <w:outlineLvl w:val="0"/>
              <w:rPr>
                <w:sz w:val="24"/>
              </w:rPr>
            </w:pPr>
            <w:r w:rsidRPr="009D2FE6">
              <w:rPr>
                <w:sz w:val="24"/>
              </w:rPr>
              <w:t>2026 рік, 2027 рік, 2028 рік.</w:t>
            </w:r>
          </w:p>
        </w:tc>
      </w:tr>
      <w:tr w:rsidR="009D2FE6" w:rsidRPr="009D2FE6" w:rsidTr="00C56428">
        <w:tc>
          <w:tcPr>
            <w:tcW w:w="540" w:type="dxa"/>
            <w:vMerge w:val="restart"/>
            <w:tcBorders>
              <w:top w:val="single" w:sz="4" w:space="0" w:color="auto"/>
              <w:left w:val="single" w:sz="4" w:space="0" w:color="auto"/>
              <w:bottom w:val="single" w:sz="4" w:space="0" w:color="auto"/>
              <w:right w:val="single" w:sz="4" w:space="0" w:color="auto"/>
            </w:tcBorders>
            <w:hideMark/>
          </w:tcPr>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rPr>
            </w:pPr>
            <w:r w:rsidRPr="009D2FE6">
              <w:rPr>
                <w:sz w:val="24"/>
              </w:rPr>
              <w:t>9.</w:t>
            </w:r>
          </w:p>
        </w:tc>
        <w:tc>
          <w:tcPr>
            <w:tcW w:w="4500" w:type="dxa"/>
            <w:tcBorders>
              <w:top w:val="single" w:sz="4" w:space="0" w:color="auto"/>
              <w:left w:val="single" w:sz="4" w:space="0" w:color="auto"/>
              <w:bottom w:val="single" w:sz="4" w:space="0" w:color="auto"/>
              <w:right w:val="single" w:sz="4" w:space="0" w:color="auto"/>
            </w:tcBorders>
            <w:hideMark/>
          </w:tcPr>
          <w:p w:rsidR="006334C7" w:rsidRPr="009D2FE6" w:rsidRDefault="006334C7" w:rsidP="006334C7">
            <w:pPr>
              <w:keepNext/>
              <w:spacing w:line="240" w:lineRule="auto"/>
              <w:jc w:val="both"/>
              <w:outlineLvl w:val="0"/>
              <w:rPr>
                <w:sz w:val="24"/>
              </w:rPr>
            </w:pPr>
            <w:r w:rsidRPr="009D2FE6">
              <w:rPr>
                <w:sz w:val="24"/>
              </w:rPr>
              <w:t xml:space="preserve">Загальний обсяг фінансових ресурсів, необхідних для реалізації Програми: </w:t>
            </w:r>
          </w:p>
          <w:p w:rsidR="006334C7" w:rsidRPr="009D2FE6" w:rsidRDefault="006334C7" w:rsidP="006334C7">
            <w:pPr>
              <w:keepNext/>
              <w:spacing w:line="240" w:lineRule="auto"/>
              <w:jc w:val="right"/>
              <w:outlineLvl w:val="0"/>
              <w:rPr>
                <w:sz w:val="24"/>
              </w:rPr>
            </w:pPr>
            <w:r w:rsidRPr="009D2FE6">
              <w:rPr>
                <w:sz w:val="24"/>
              </w:rPr>
              <w:t>2026 рік</w:t>
            </w:r>
          </w:p>
          <w:p w:rsidR="006334C7" w:rsidRPr="009D2FE6" w:rsidRDefault="006334C7" w:rsidP="006334C7">
            <w:pPr>
              <w:spacing w:line="240" w:lineRule="auto"/>
              <w:jc w:val="right"/>
              <w:rPr>
                <w:sz w:val="24"/>
              </w:rPr>
            </w:pPr>
            <w:r w:rsidRPr="009D2FE6">
              <w:rPr>
                <w:sz w:val="24"/>
              </w:rPr>
              <w:t>2027 рік</w:t>
            </w:r>
          </w:p>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rPr>
            </w:pPr>
            <w:r w:rsidRPr="009D2FE6">
              <w:rPr>
                <w:sz w:val="24"/>
              </w:rPr>
              <w:t>2028 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6334C7" w:rsidRPr="009D2FE6" w:rsidRDefault="006334C7" w:rsidP="006334C7">
            <w:pPr>
              <w:keepNext/>
              <w:spacing w:line="240" w:lineRule="auto"/>
              <w:outlineLvl w:val="0"/>
              <w:rPr>
                <w:sz w:val="24"/>
              </w:rPr>
            </w:pPr>
          </w:p>
          <w:p w:rsidR="006334C7" w:rsidRPr="009D2FE6" w:rsidRDefault="006334C7" w:rsidP="006334C7">
            <w:pPr>
              <w:spacing w:line="240" w:lineRule="auto"/>
              <w:rPr>
                <w:sz w:val="24"/>
              </w:rPr>
            </w:pPr>
          </w:p>
          <w:p w:rsidR="006334C7" w:rsidRPr="009D2FE6" w:rsidRDefault="006334C7" w:rsidP="006334C7">
            <w:pPr>
              <w:spacing w:line="240" w:lineRule="auto"/>
              <w:rPr>
                <w:sz w:val="24"/>
              </w:rPr>
            </w:pPr>
            <w:r w:rsidRPr="009D2FE6">
              <w:rPr>
                <w:sz w:val="24"/>
              </w:rPr>
              <w:t>32104,4194</w:t>
            </w:r>
          </w:p>
          <w:p w:rsidR="006334C7" w:rsidRPr="009D2FE6" w:rsidRDefault="006334C7" w:rsidP="006334C7">
            <w:pPr>
              <w:spacing w:line="240" w:lineRule="auto"/>
              <w:rPr>
                <w:sz w:val="24"/>
              </w:rPr>
            </w:pPr>
            <w:r w:rsidRPr="009D2FE6">
              <w:rPr>
                <w:sz w:val="24"/>
              </w:rPr>
              <w:t>0,0</w:t>
            </w:r>
          </w:p>
          <w:p w:rsidR="006334C7" w:rsidRPr="009D2FE6" w:rsidRDefault="006334C7" w:rsidP="006334C7">
            <w:pPr>
              <w:spacing w:line="240" w:lineRule="auto"/>
              <w:rPr>
                <w:sz w:val="24"/>
              </w:rPr>
            </w:pPr>
            <w:r w:rsidRPr="009D2FE6">
              <w:rPr>
                <w:sz w:val="24"/>
              </w:rPr>
              <w:t>0,0</w:t>
            </w:r>
          </w:p>
          <w:p w:rsidR="006334C7" w:rsidRPr="009D2FE6" w:rsidRDefault="006334C7" w:rsidP="006334C7">
            <w:pPr>
              <w:spacing w:line="240" w:lineRule="auto"/>
              <w:rPr>
                <w:sz w:val="24"/>
              </w:rPr>
            </w:pPr>
          </w:p>
        </w:tc>
      </w:tr>
      <w:tr w:rsidR="006334C7" w:rsidRPr="009D2FE6" w:rsidTr="00C56428">
        <w:trPr>
          <w:trHeight w:val="3219"/>
        </w:trPr>
        <w:tc>
          <w:tcPr>
            <w:tcW w:w="0" w:type="auto"/>
            <w:vMerge/>
            <w:tcBorders>
              <w:left w:val="single" w:sz="4" w:space="0" w:color="auto"/>
              <w:bottom w:val="single" w:sz="4" w:space="0" w:color="auto"/>
              <w:right w:val="single" w:sz="4" w:space="0" w:color="auto"/>
            </w:tcBorders>
            <w:vAlign w:val="center"/>
            <w:hideMark/>
          </w:tcPr>
          <w:p w:rsidR="006334C7" w:rsidRPr="009D2FE6" w:rsidRDefault="006334C7" w:rsidP="006334C7">
            <w:pPr>
              <w:spacing w:line="240" w:lineRule="auto"/>
              <w:rPr>
                <w:sz w:val="24"/>
              </w:rPr>
            </w:pPr>
          </w:p>
        </w:tc>
        <w:tc>
          <w:tcPr>
            <w:tcW w:w="4500" w:type="dxa"/>
            <w:tcBorders>
              <w:top w:val="single" w:sz="4" w:space="0" w:color="auto"/>
              <w:left w:val="single" w:sz="4" w:space="0" w:color="auto"/>
              <w:bottom w:val="single" w:sz="4" w:space="0" w:color="auto"/>
              <w:right w:val="single" w:sz="4" w:space="0" w:color="auto"/>
            </w:tcBorders>
            <w:hideMark/>
          </w:tcPr>
          <w:p w:rsidR="006334C7" w:rsidRPr="009D2FE6" w:rsidRDefault="006334C7" w:rsidP="006334C7">
            <w:pPr>
              <w:spacing w:line="240" w:lineRule="auto"/>
              <w:rPr>
                <w:sz w:val="24"/>
              </w:rPr>
            </w:pPr>
            <w:r w:rsidRPr="009D2FE6">
              <w:rPr>
                <w:sz w:val="24"/>
              </w:rPr>
              <w:t>У тому числі:</w:t>
            </w:r>
          </w:p>
          <w:p w:rsidR="006334C7" w:rsidRPr="009D2FE6" w:rsidRDefault="006334C7" w:rsidP="006334C7">
            <w:pPr>
              <w:spacing w:line="240" w:lineRule="auto"/>
              <w:rPr>
                <w:sz w:val="24"/>
              </w:rPr>
            </w:pPr>
            <w:r w:rsidRPr="009D2FE6">
              <w:rPr>
                <w:sz w:val="24"/>
              </w:rPr>
              <w:t>Коштів обласного бюджету:         2026 рік</w:t>
            </w:r>
          </w:p>
          <w:p w:rsidR="006334C7" w:rsidRPr="009D2FE6" w:rsidRDefault="006334C7" w:rsidP="006334C7">
            <w:pPr>
              <w:spacing w:line="240" w:lineRule="auto"/>
              <w:jc w:val="right"/>
              <w:rPr>
                <w:sz w:val="24"/>
              </w:rPr>
            </w:pPr>
            <w:r w:rsidRPr="009D2FE6">
              <w:rPr>
                <w:sz w:val="24"/>
              </w:rPr>
              <w:t>2027 рік</w:t>
            </w:r>
          </w:p>
          <w:p w:rsidR="006334C7" w:rsidRPr="009D2FE6" w:rsidRDefault="006334C7" w:rsidP="006334C7">
            <w:pPr>
              <w:spacing w:line="240" w:lineRule="auto"/>
              <w:jc w:val="right"/>
              <w:rPr>
                <w:sz w:val="24"/>
              </w:rPr>
            </w:pPr>
            <w:r w:rsidRPr="009D2FE6">
              <w:rPr>
                <w:sz w:val="24"/>
              </w:rPr>
              <w:t>2028 рік</w:t>
            </w:r>
          </w:p>
          <w:p w:rsidR="006334C7" w:rsidRPr="009D2FE6" w:rsidRDefault="006334C7" w:rsidP="006334C7">
            <w:pPr>
              <w:spacing w:line="240" w:lineRule="auto"/>
              <w:rPr>
                <w:sz w:val="24"/>
              </w:rPr>
            </w:pPr>
          </w:p>
          <w:p w:rsidR="006334C7" w:rsidRPr="009D2FE6" w:rsidRDefault="006334C7" w:rsidP="006334C7">
            <w:pPr>
              <w:spacing w:line="240" w:lineRule="auto"/>
              <w:rPr>
                <w:sz w:val="24"/>
              </w:rPr>
            </w:pPr>
            <w:r w:rsidRPr="009D2FE6">
              <w:rPr>
                <w:sz w:val="24"/>
              </w:rPr>
              <w:t>Коштів міського бюджету:           2026 рік</w:t>
            </w:r>
          </w:p>
          <w:p w:rsidR="006334C7" w:rsidRPr="009D2FE6" w:rsidRDefault="006334C7" w:rsidP="006334C7">
            <w:pPr>
              <w:spacing w:line="240" w:lineRule="auto"/>
              <w:jc w:val="right"/>
              <w:rPr>
                <w:sz w:val="24"/>
              </w:rPr>
            </w:pPr>
            <w:r w:rsidRPr="009D2FE6">
              <w:rPr>
                <w:sz w:val="24"/>
              </w:rPr>
              <w:t xml:space="preserve"> 2027 рік</w:t>
            </w:r>
          </w:p>
          <w:p w:rsidR="006334C7" w:rsidRPr="009D2FE6" w:rsidRDefault="006334C7" w:rsidP="006334C7">
            <w:pPr>
              <w:spacing w:line="240" w:lineRule="auto"/>
              <w:jc w:val="right"/>
              <w:rPr>
                <w:sz w:val="24"/>
              </w:rPr>
            </w:pPr>
            <w:r w:rsidRPr="009D2FE6">
              <w:rPr>
                <w:sz w:val="24"/>
              </w:rPr>
              <w:t xml:space="preserve"> 2028 рік</w:t>
            </w:r>
          </w:p>
          <w:p w:rsidR="006334C7" w:rsidRPr="009D2FE6" w:rsidRDefault="006334C7" w:rsidP="006334C7">
            <w:pPr>
              <w:spacing w:line="240" w:lineRule="auto"/>
              <w:rPr>
                <w:sz w:val="24"/>
              </w:rPr>
            </w:pPr>
            <w:r w:rsidRPr="009D2FE6">
              <w:rPr>
                <w:sz w:val="24"/>
              </w:rPr>
              <w:t>Інші джерела:</w:t>
            </w:r>
          </w:p>
          <w:p w:rsidR="006334C7" w:rsidRPr="009D2FE6" w:rsidRDefault="006334C7" w:rsidP="006334C7">
            <w:pPr>
              <w:spacing w:line="240" w:lineRule="auto"/>
              <w:jc w:val="right"/>
              <w:rPr>
                <w:sz w:val="24"/>
              </w:rPr>
            </w:pPr>
            <w:r w:rsidRPr="009D2FE6">
              <w:rPr>
                <w:sz w:val="24"/>
              </w:rPr>
              <w:t>2026 рік</w:t>
            </w:r>
          </w:p>
          <w:p w:rsidR="006334C7" w:rsidRPr="009D2FE6" w:rsidRDefault="006334C7" w:rsidP="006334C7">
            <w:pPr>
              <w:spacing w:line="240" w:lineRule="auto"/>
              <w:jc w:val="right"/>
              <w:rPr>
                <w:sz w:val="24"/>
              </w:rPr>
            </w:pPr>
            <w:r w:rsidRPr="009D2FE6">
              <w:rPr>
                <w:sz w:val="24"/>
              </w:rPr>
              <w:t>2027 рік</w:t>
            </w:r>
          </w:p>
          <w:p w:rsidR="006334C7" w:rsidRPr="009D2FE6" w:rsidRDefault="006334C7" w:rsidP="006334C7">
            <w:pPr>
              <w:spacing w:line="240" w:lineRule="auto"/>
              <w:jc w:val="right"/>
              <w:rPr>
                <w:sz w:val="24"/>
              </w:rPr>
            </w:pPr>
            <w:r w:rsidRPr="009D2FE6">
              <w:rPr>
                <w:sz w:val="24"/>
              </w:rPr>
              <w:t>2028 рік</w:t>
            </w:r>
          </w:p>
        </w:tc>
        <w:tc>
          <w:tcPr>
            <w:tcW w:w="5040" w:type="dxa"/>
            <w:tcBorders>
              <w:top w:val="single" w:sz="4" w:space="0" w:color="auto"/>
              <w:left w:val="single" w:sz="4" w:space="0" w:color="auto"/>
              <w:bottom w:val="single" w:sz="4" w:space="0" w:color="auto"/>
              <w:right w:val="single" w:sz="4" w:space="0" w:color="auto"/>
            </w:tcBorders>
            <w:shd w:val="clear" w:color="auto" w:fill="auto"/>
          </w:tcPr>
          <w:p w:rsidR="006334C7" w:rsidRPr="009D2FE6" w:rsidRDefault="006334C7" w:rsidP="006334C7">
            <w:pPr>
              <w:spacing w:line="240" w:lineRule="auto"/>
              <w:rPr>
                <w:sz w:val="24"/>
              </w:rPr>
            </w:pPr>
          </w:p>
          <w:p w:rsidR="006334C7" w:rsidRPr="009D2FE6" w:rsidRDefault="006334C7" w:rsidP="006334C7">
            <w:pPr>
              <w:spacing w:line="240" w:lineRule="auto"/>
              <w:rPr>
                <w:sz w:val="24"/>
              </w:rPr>
            </w:pPr>
            <w:r w:rsidRPr="009D2FE6">
              <w:rPr>
                <w:sz w:val="24"/>
              </w:rPr>
              <w:t>27777,778</w:t>
            </w:r>
          </w:p>
          <w:p w:rsidR="006334C7" w:rsidRPr="009D2FE6" w:rsidRDefault="006334C7" w:rsidP="006334C7">
            <w:pPr>
              <w:spacing w:line="240" w:lineRule="auto"/>
              <w:rPr>
                <w:sz w:val="24"/>
              </w:rPr>
            </w:pPr>
            <w:r w:rsidRPr="009D2FE6">
              <w:rPr>
                <w:sz w:val="24"/>
              </w:rPr>
              <w:t>0</w:t>
            </w:r>
          </w:p>
          <w:p w:rsidR="006334C7" w:rsidRPr="009D2FE6" w:rsidRDefault="006334C7" w:rsidP="006334C7">
            <w:pPr>
              <w:tabs>
                <w:tab w:val="left" w:pos="1380"/>
              </w:tabs>
              <w:spacing w:line="240" w:lineRule="auto"/>
              <w:rPr>
                <w:sz w:val="24"/>
              </w:rPr>
            </w:pPr>
            <w:r w:rsidRPr="009D2FE6">
              <w:rPr>
                <w:sz w:val="24"/>
              </w:rPr>
              <w:t>0</w:t>
            </w:r>
            <w:r w:rsidRPr="009D2FE6">
              <w:rPr>
                <w:sz w:val="24"/>
              </w:rPr>
              <w:tab/>
              <w:t xml:space="preserve"> </w:t>
            </w:r>
          </w:p>
          <w:p w:rsidR="006334C7" w:rsidRPr="009D2FE6" w:rsidRDefault="006334C7" w:rsidP="006334C7">
            <w:pPr>
              <w:autoSpaceDE w:val="0"/>
              <w:autoSpaceDN w:val="0"/>
              <w:adjustRightInd w:val="0"/>
              <w:spacing w:line="240" w:lineRule="auto"/>
              <w:rPr>
                <w:sz w:val="24"/>
              </w:rPr>
            </w:pPr>
          </w:p>
          <w:p w:rsidR="006334C7" w:rsidRPr="009D2FE6" w:rsidRDefault="006334C7" w:rsidP="006334C7">
            <w:pPr>
              <w:autoSpaceDE w:val="0"/>
              <w:autoSpaceDN w:val="0"/>
              <w:adjustRightInd w:val="0"/>
              <w:spacing w:line="240" w:lineRule="auto"/>
              <w:rPr>
                <w:sz w:val="24"/>
              </w:rPr>
            </w:pPr>
            <w:r w:rsidRPr="009D2FE6">
              <w:rPr>
                <w:sz w:val="24"/>
              </w:rPr>
              <w:t>1855,56876</w:t>
            </w:r>
          </w:p>
          <w:p w:rsidR="006334C7" w:rsidRPr="009D2FE6" w:rsidRDefault="006334C7" w:rsidP="006334C7">
            <w:pPr>
              <w:spacing w:line="240" w:lineRule="auto"/>
              <w:rPr>
                <w:sz w:val="24"/>
              </w:rPr>
            </w:pPr>
            <w:r w:rsidRPr="009D2FE6">
              <w:rPr>
                <w:sz w:val="24"/>
              </w:rPr>
              <w:t>0</w:t>
            </w:r>
          </w:p>
          <w:p w:rsidR="006334C7" w:rsidRPr="009D2FE6" w:rsidRDefault="006334C7" w:rsidP="006334C7">
            <w:pPr>
              <w:spacing w:line="240" w:lineRule="auto"/>
              <w:rPr>
                <w:sz w:val="24"/>
              </w:rPr>
            </w:pPr>
            <w:r w:rsidRPr="009D2FE6">
              <w:rPr>
                <w:sz w:val="24"/>
              </w:rPr>
              <w:t>0</w:t>
            </w:r>
          </w:p>
          <w:p w:rsidR="006334C7" w:rsidRPr="009D2FE6" w:rsidRDefault="006334C7" w:rsidP="006334C7">
            <w:pPr>
              <w:spacing w:line="240" w:lineRule="auto"/>
              <w:rPr>
                <w:sz w:val="24"/>
              </w:rPr>
            </w:pPr>
          </w:p>
          <w:p w:rsidR="006334C7" w:rsidRPr="009D2FE6" w:rsidRDefault="006334C7" w:rsidP="006334C7">
            <w:pPr>
              <w:spacing w:line="240" w:lineRule="auto"/>
              <w:rPr>
                <w:sz w:val="24"/>
              </w:rPr>
            </w:pPr>
            <w:r w:rsidRPr="009D2FE6">
              <w:rPr>
                <w:sz w:val="24"/>
              </w:rPr>
              <w:t>2471,07264</w:t>
            </w:r>
          </w:p>
          <w:p w:rsidR="006334C7" w:rsidRPr="009D2FE6" w:rsidRDefault="006334C7" w:rsidP="006334C7">
            <w:pPr>
              <w:spacing w:line="240" w:lineRule="auto"/>
              <w:rPr>
                <w:sz w:val="24"/>
              </w:rPr>
            </w:pPr>
            <w:r w:rsidRPr="009D2FE6">
              <w:rPr>
                <w:sz w:val="24"/>
              </w:rPr>
              <w:t>0</w:t>
            </w:r>
          </w:p>
          <w:p w:rsidR="006334C7" w:rsidRPr="009D2FE6" w:rsidRDefault="006334C7" w:rsidP="006334C7">
            <w:pPr>
              <w:spacing w:line="240" w:lineRule="auto"/>
              <w:rPr>
                <w:sz w:val="24"/>
              </w:rPr>
            </w:pPr>
            <w:r w:rsidRPr="009D2FE6">
              <w:rPr>
                <w:sz w:val="24"/>
              </w:rPr>
              <w:t>0</w:t>
            </w:r>
          </w:p>
        </w:tc>
      </w:tr>
    </w:tbl>
    <w:p w:rsidR="006334C7" w:rsidRPr="009D2FE6" w:rsidRDefault="006334C7" w:rsidP="006334C7">
      <w:pPr>
        <w:tabs>
          <w:tab w:val="center" w:pos="4677"/>
          <w:tab w:val="right" w:pos="9355"/>
        </w:tabs>
        <w:spacing w:line="192" w:lineRule="auto"/>
        <w:ind w:left="1174"/>
        <w:rPr>
          <w:b/>
          <w:bCs/>
          <w:sz w:val="24"/>
        </w:rPr>
      </w:pPr>
    </w:p>
    <w:p w:rsidR="006334C7" w:rsidRPr="009D2FE6" w:rsidRDefault="006334C7" w:rsidP="006334C7">
      <w:pPr>
        <w:tabs>
          <w:tab w:val="center" w:pos="4677"/>
          <w:tab w:val="right" w:pos="9355"/>
        </w:tabs>
        <w:spacing w:line="192" w:lineRule="auto"/>
        <w:ind w:left="360"/>
        <w:rPr>
          <w:b/>
          <w:bCs/>
          <w:sz w:val="24"/>
        </w:rPr>
      </w:pPr>
    </w:p>
    <w:p w:rsidR="006334C7" w:rsidRPr="009D2FE6" w:rsidRDefault="006334C7" w:rsidP="006334C7">
      <w:pPr>
        <w:tabs>
          <w:tab w:val="center" w:pos="4677"/>
          <w:tab w:val="right" w:pos="9355"/>
        </w:tabs>
        <w:spacing w:line="192" w:lineRule="auto"/>
        <w:ind w:left="360"/>
        <w:rPr>
          <w:b/>
          <w:bCs/>
          <w:sz w:val="24"/>
        </w:rPr>
      </w:pPr>
    </w:p>
    <w:p w:rsidR="006334C7" w:rsidRPr="009D2FE6" w:rsidRDefault="006334C7" w:rsidP="006334C7">
      <w:pPr>
        <w:tabs>
          <w:tab w:val="center" w:pos="4677"/>
          <w:tab w:val="right" w:pos="9355"/>
        </w:tabs>
        <w:spacing w:line="192" w:lineRule="auto"/>
        <w:ind w:left="360"/>
        <w:rPr>
          <w:b/>
          <w:bCs/>
          <w:sz w:val="24"/>
        </w:rPr>
      </w:pPr>
    </w:p>
    <w:p w:rsidR="006334C7" w:rsidRPr="009D2FE6" w:rsidRDefault="006334C7" w:rsidP="006334C7">
      <w:pPr>
        <w:spacing w:line="240" w:lineRule="auto"/>
        <w:rPr>
          <w:b/>
          <w:bCs/>
          <w:sz w:val="24"/>
        </w:rPr>
      </w:pPr>
      <w:r w:rsidRPr="009D2FE6">
        <w:rPr>
          <w:b/>
          <w:bCs/>
          <w:sz w:val="24"/>
        </w:rPr>
        <w:t>Керівник установи-</w:t>
      </w:r>
    </w:p>
    <w:p w:rsidR="006334C7" w:rsidRPr="009D2FE6" w:rsidRDefault="006334C7" w:rsidP="006334C7">
      <w:pPr>
        <w:spacing w:line="240" w:lineRule="auto"/>
        <w:rPr>
          <w:b/>
          <w:bCs/>
          <w:sz w:val="24"/>
        </w:rPr>
      </w:pPr>
      <w:r w:rsidRPr="009D2FE6">
        <w:rPr>
          <w:b/>
          <w:bCs/>
          <w:sz w:val="24"/>
        </w:rPr>
        <w:t xml:space="preserve">Головного розпорядника коштів    _______________________         Андрій БІЛОУС                                                     </w:t>
      </w:r>
    </w:p>
    <w:p w:rsidR="006334C7" w:rsidRPr="009D2FE6" w:rsidRDefault="006334C7" w:rsidP="006334C7">
      <w:pPr>
        <w:spacing w:line="240" w:lineRule="auto"/>
        <w:rPr>
          <w:b/>
          <w:bCs/>
          <w:sz w:val="24"/>
        </w:rPr>
      </w:pPr>
    </w:p>
    <w:p w:rsidR="006334C7" w:rsidRPr="009D2FE6" w:rsidRDefault="006334C7" w:rsidP="006334C7">
      <w:pPr>
        <w:spacing w:line="240" w:lineRule="auto"/>
        <w:rPr>
          <w:b/>
          <w:bCs/>
          <w:sz w:val="24"/>
          <w:lang w:val="ru-RU"/>
        </w:rPr>
      </w:pPr>
      <w:r w:rsidRPr="009D2FE6">
        <w:rPr>
          <w:b/>
          <w:bCs/>
          <w:sz w:val="24"/>
        </w:rPr>
        <w:t xml:space="preserve">Відповідальний </w:t>
      </w:r>
      <w:r w:rsidRPr="009D2FE6">
        <w:rPr>
          <w:b/>
          <w:bCs/>
          <w:sz w:val="24"/>
          <w:lang w:val="ru-RU"/>
        </w:rPr>
        <w:t xml:space="preserve"> </w:t>
      </w:r>
    </w:p>
    <w:p w:rsidR="006334C7" w:rsidRPr="009D2FE6" w:rsidRDefault="006334C7" w:rsidP="006334C7">
      <w:pPr>
        <w:spacing w:line="240" w:lineRule="auto"/>
        <w:rPr>
          <w:b/>
          <w:bCs/>
          <w:sz w:val="24"/>
        </w:rPr>
      </w:pPr>
      <w:r w:rsidRPr="009D2FE6">
        <w:rPr>
          <w:b/>
          <w:bCs/>
          <w:sz w:val="24"/>
        </w:rPr>
        <w:t>виконавець Програми                       _______________________         Андрій БІЛОУС</w:t>
      </w:r>
    </w:p>
    <w:p w:rsidR="006334C7" w:rsidRPr="009D2FE6" w:rsidRDefault="006334C7" w:rsidP="006334C7">
      <w:pPr>
        <w:tabs>
          <w:tab w:val="center" w:pos="4677"/>
          <w:tab w:val="right" w:pos="9355"/>
        </w:tabs>
        <w:spacing w:line="192" w:lineRule="auto"/>
        <w:ind w:left="360"/>
        <w:rPr>
          <w:b/>
          <w:bCs/>
          <w:sz w:val="24"/>
        </w:rPr>
      </w:pPr>
    </w:p>
    <w:p w:rsidR="006334C7" w:rsidRPr="009D2FE6" w:rsidRDefault="006334C7" w:rsidP="006334C7">
      <w:pPr>
        <w:tabs>
          <w:tab w:val="center" w:pos="4677"/>
          <w:tab w:val="right" w:pos="9355"/>
        </w:tabs>
        <w:spacing w:line="192" w:lineRule="auto"/>
        <w:ind w:left="360"/>
        <w:rPr>
          <w:b/>
          <w:bCs/>
          <w:sz w:val="26"/>
          <w:szCs w:val="26"/>
        </w:rPr>
      </w:pPr>
    </w:p>
    <w:p w:rsidR="006334C7" w:rsidRPr="009D2FE6" w:rsidRDefault="006334C7" w:rsidP="006334C7">
      <w:pPr>
        <w:tabs>
          <w:tab w:val="center" w:pos="4677"/>
          <w:tab w:val="right" w:pos="9355"/>
        </w:tabs>
        <w:spacing w:line="192" w:lineRule="auto"/>
        <w:ind w:left="360"/>
        <w:rPr>
          <w:b/>
          <w:bCs/>
          <w:sz w:val="26"/>
          <w:szCs w:val="26"/>
        </w:rPr>
      </w:pPr>
    </w:p>
    <w:p w:rsidR="006334C7" w:rsidRPr="009D2FE6" w:rsidRDefault="006334C7" w:rsidP="006334C7">
      <w:pPr>
        <w:autoSpaceDE w:val="0"/>
        <w:autoSpaceDN w:val="0"/>
        <w:adjustRightInd w:val="0"/>
        <w:spacing w:line="240" w:lineRule="auto"/>
        <w:ind w:firstLine="709"/>
        <w:jc w:val="center"/>
        <w:rPr>
          <w:b/>
          <w:bCs/>
          <w:sz w:val="24"/>
        </w:rPr>
      </w:pPr>
    </w:p>
    <w:p w:rsidR="006334C7" w:rsidRPr="009D2FE6" w:rsidRDefault="006334C7" w:rsidP="006334C7">
      <w:pPr>
        <w:autoSpaceDE w:val="0"/>
        <w:autoSpaceDN w:val="0"/>
        <w:adjustRightInd w:val="0"/>
        <w:spacing w:line="240" w:lineRule="auto"/>
        <w:ind w:firstLine="709"/>
        <w:jc w:val="center"/>
        <w:rPr>
          <w:b/>
          <w:bCs/>
          <w:sz w:val="24"/>
        </w:rPr>
      </w:pPr>
    </w:p>
    <w:p w:rsidR="006334C7" w:rsidRPr="009D2FE6" w:rsidRDefault="006334C7" w:rsidP="006334C7">
      <w:pPr>
        <w:autoSpaceDE w:val="0"/>
        <w:autoSpaceDN w:val="0"/>
        <w:adjustRightInd w:val="0"/>
        <w:spacing w:line="240" w:lineRule="auto"/>
        <w:ind w:firstLine="709"/>
        <w:jc w:val="center"/>
        <w:rPr>
          <w:b/>
          <w:bCs/>
          <w:sz w:val="24"/>
        </w:rPr>
      </w:pPr>
    </w:p>
    <w:p w:rsidR="006334C7" w:rsidRPr="009D2FE6" w:rsidRDefault="006334C7" w:rsidP="006334C7">
      <w:pPr>
        <w:autoSpaceDE w:val="0"/>
        <w:autoSpaceDN w:val="0"/>
        <w:adjustRightInd w:val="0"/>
        <w:spacing w:line="240" w:lineRule="auto"/>
        <w:ind w:firstLine="709"/>
        <w:jc w:val="center"/>
        <w:rPr>
          <w:b/>
          <w:bCs/>
          <w:sz w:val="24"/>
        </w:rPr>
      </w:pPr>
    </w:p>
    <w:p w:rsidR="006334C7" w:rsidRPr="009D2FE6" w:rsidRDefault="006334C7" w:rsidP="000E06C5">
      <w:pPr>
        <w:autoSpaceDE w:val="0"/>
        <w:autoSpaceDN w:val="0"/>
        <w:adjustRightInd w:val="0"/>
        <w:spacing w:line="240" w:lineRule="auto"/>
        <w:rPr>
          <w:b/>
          <w:bCs/>
          <w:sz w:val="24"/>
        </w:rPr>
      </w:pPr>
    </w:p>
    <w:p w:rsidR="000E06C5" w:rsidRPr="009D2FE6" w:rsidRDefault="000E06C5" w:rsidP="000E06C5">
      <w:pPr>
        <w:autoSpaceDE w:val="0"/>
        <w:autoSpaceDN w:val="0"/>
        <w:adjustRightInd w:val="0"/>
        <w:spacing w:line="240" w:lineRule="auto"/>
        <w:rPr>
          <w:b/>
          <w:bCs/>
          <w:sz w:val="24"/>
        </w:rPr>
      </w:pPr>
    </w:p>
    <w:p w:rsidR="006334C7" w:rsidRPr="009D2FE6" w:rsidRDefault="006334C7" w:rsidP="006334C7">
      <w:pPr>
        <w:autoSpaceDE w:val="0"/>
        <w:autoSpaceDN w:val="0"/>
        <w:adjustRightInd w:val="0"/>
        <w:spacing w:line="240" w:lineRule="auto"/>
        <w:ind w:firstLine="709"/>
        <w:jc w:val="center"/>
        <w:rPr>
          <w:b/>
          <w:bCs/>
          <w:sz w:val="24"/>
        </w:rPr>
      </w:pPr>
      <w:r w:rsidRPr="009D2FE6">
        <w:rPr>
          <w:b/>
          <w:bCs/>
          <w:sz w:val="24"/>
        </w:rPr>
        <w:t>Визначення проблеми, на розв’язання якої спрямована Програма</w:t>
      </w:r>
    </w:p>
    <w:p w:rsidR="006334C7" w:rsidRPr="009D2FE6" w:rsidRDefault="006334C7" w:rsidP="006334C7">
      <w:pPr>
        <w:autoSpaceDE w:val="0"/>
        <w:autoSpaceDN w:val="0"/>
        <w:adjustRightInd w:val="0"/>
        <w:spacing w:line="240" w:lineRule="auto"/>
        <w:ind w:firstLine="709"/>
        <w:jc w:val="center"/>
        <w:rPr>
          <w:b/>
          <w:bCs/>
          <w:sz w:val="24"/>
        </w:rPr>
      </w:pPr>
    </w:p>
    <w:p w:rsidR="006334C7" w:rsidRPr="009D2FE6" w:rsidRDefault="006334C7" w:rsidP="006334C7">
      <w:pPr>
        <w:spacing w:line="240" w:lineRule="auto"/>
        <w:ind w:firstLine="709"/>
        <w:jc w:val="both"/>
        <w:rPr>
          <w:sz w:val="24"/>
        </w:rPr>
      </w:pPr>
      <w:r w:rsidRPr="009D2FE6">
        <w:rPr>
          <w:sz w:val="24"/>
        </w:rPr>
        <w:t>Дана Програма спрямована на підвищення ефективності та надійності функціонування житлово-комунальних систем життєзабезпечення населення, вирішення проблемних питань у сфері забезпечення внутрішньо переміщених осіб придатними для проживання житловими приміщеннями в гуртожитках, а також на забезпечення належного утримання багатоквартирних житлових будинків у м. Новий Розділ шляхом проведення робіт з капітальних ремонтів інженерних мереж та ДВК  з метою попередження виникнення аварійної ситуації  в осінньо-зимовий період. </w:t>
      </w:r>
    </w:p>
    <w:p w:rsidR="006334C7" w:rsidRPr="009D2FE6" w:rsidRDefault="006334C7" w:rsidP="006334C7">
      <w:pPr>
        <w:spacing w:line="240" w:lineRule="auto"/>
        <w:ind w:firstLine="708"/>
        <w:jc w:val="both"/>
        <w:rPr>
          <w:sz w:val="24"/>
        </w:rPr>
      </w:pPr>
      <w:r w:rsidRPr="009D2FE6">
        <w:rPr>
          <w:b/>
          <w:bCs/>
          <w:sz w:val="24"/>
        </w:rPr>
        <w:t>Виконання завдань Програми передбачає</w:t>
      </w:r>
      <w:r w:rsidRPr="009D2FE6">
        <w:rPr>
          <w:sz w:val="24"/>
        </w:rPr>
        <w:t xml:space="preserve"> реалізацію заходів з утримання та ефективної експлуатації об’єктів житлово-комунального господарства на території Новороздільської територіальної громади.</w:t>
      </w:r>
    </w:p>
    <w:p w:rsidR="006334C7" w:rsidRPr="009D2FE6" w:rsidRDefault="006334C7" w:rsidP="006334C7">
      <w:pPr>
        <w:spacing w:line="240" w:lineRule="auto"/>
        <w:jc w:val="both"/>
        <w:rPr>
          <w:sz w:val="24"/>
        </w:rPr>
      </w:pPr>
      <w:r w:rsidRPr="009D2FE6">
        <w:rPr>
          <w:b/>
          <w:bCs/>
          <w:sz w:val="24"/>
        </w:rPr>
        <w:t>Для цього планується:</w:t>
      </w:r>
    </w:p>
    <w:p w:rsidR="006334C7" w:rsidRPr="009D2FE6" w:rsidRDefault="006334C7" w:rsidP="000E06C5">
      <w:pPr>
        <w:widowControl w:val="0"/>
        <w:tabs>
          <w:tab w:val="left" w:pos="1863"/>
        </w:tabs>
        <w:autoSpaceDE w:val="0"/>
        <w:autoSpaceDN w:val="0"/>
        <w:spacing w:after="120" w:line="240" w:lineRule="auto"/>
        <w:ind w:right="-2" w:firstLine="448"/>
        <w:jc w:val="both"/>
        <w:rPr>
          <w:rFonts w:eastAsia="Arial"/>
          <w:sz w:val="24"/>
        </w:rPr>
      </w:pPr>
      <w:r w:rsidRPr="009D2FE6">
        <w:rPr>
          <w:sz w:val="24"/>
        </w:rPr>
        <w:t xml:space="preserve">Забезпечити фінансування з державного, обласного та міського бюджетів для підвищення ефективності й надійності роботи систем життєзабезпечення громади. Напрями фінансування включають: створення житлового фонду для тимчасового проживання ВПО, а також капітальний ремонт інженерних мереж та димовентиляційних каналів (ДВК) житлового фонду. Ремонтні роботи в багатоквартирних житлових будинків під час підготовлення їх в осінньо-зимовий період здійснюватимуться на підставі наданих управляючою компанією актів огляду житлових будинків (із фіксацією зносу мереж на рівні 80–90%), дефектних актів та зведених кошторисних розрахунків ,розроблених відповідно до чинного законодавства  на умові співфінансування: </w:t>
      </w:r>
      <w:r w:rsidRPr="009D2FE6">
        <w:rPr>
          <w:rFonts w:eastAsia="Arial"/>
          <w:sz w:val="24"/>
        </w:rPr>
        <w:t>за кошти мешканців (співвласників) виготовляється ПКД; будівельні роботи та роботи з технагляду за кошти міського бюджету. Ціль</w:t>
      </w:r>
      <w:r w:rsidRPr="009D2FE6">
        <w:rPr>
          <w:bCs/>
          <w:sz w:val="24"/>
        </w:rPr>
        <w:t xml:space="preserve"> робіт — підготовка до осінньо-зимового періоду та запобігання аварійним ситуаціям</w:t>
      </w:r>
      <w:r w:rsidR="000E06C5" w:rsidRPr="009D2FE6">
        <w:rPr>
          <w:rFonts w:eastAsia="Arial"/>
          <w:sz w:val="24"/>
        </w:rPr>
        <w:t>.</w:t>
      </w:r>
    </w:p>
    <w:p w:rsidR="006334C7" w:rsidRPr="009D2FE6" w:rsidRDefault="006334C7" w:rsidP="006334C7">
      <w:pPr>
        <w:spacing w:line="240" w:lineRule="auto"/>
        <w:ind w:firstLine="709"/>
        <w:jc w:val="center"/>
        <w:rPr>
          <w:b/>
          <w:bCs/>
          <w:sz w:val="24"/>
        </w:rPr>
      </w:pPr>
      <w:r w:rsidRPr="009D2FE6">
        <w:rPr>
          <w:b/>
          <w:bCs/>
          <w:sz w:val="24"/>
        </w:rPr>
        <w:t>Мета Програми</w:t>
      </w:r>
    </w:p>
    <w:p w:rsidR="006334C7" w:rsidRPr="009D2FE6" w:rsidRDefault="006334C7" w:rsidP="006334C7">
      <w:pPr>
        <w:spacing w:line="240" w:lineRule="auto"/>
        <w:ind w:firstLine="709"/>
        <w:jc w:val="both"/>
        <w:rPr>
          <w:b/>
          <w:bCs/>
          <w:sz w:val="24"/>
        </w:rPr>
      </w:pPr>
      <w:r w:rsidRPr="009D2FE6">
        <w:rPr>
          <w:sz w:val="24"/>
          <w:lang w:eastAsia="en-US"/>
        </w:rPr>
        <w:t xml:space="preserve">Мета Програми полягає у забезпеченні сталого розвитку для задоволення потреб населення і господарського комплексу в житлово-комунальних послугах відповідно до встановлених нормативів і національних стандартів. </w:t>
      </w:r>
    </w:p>
    <w:p w:rsidR="006334C7" w:rsidRPr="009D2FE6" w:rsidRDefault="006334C7" w:rsidP="006334C7">
      <w:pPr>
        <w:spacing w:line="240" w:lineRule="auto"/>
        <w:ind w:firstLine="709"/>
        <w:jc w:val="both"/>
        <w:rPr>
          <w:b/>
          <w:bCs/>
          <w:sz w:val="24"/>
        </w:rPr>
      </w:pPr>
      <w:r w:rsidRPr="009D2FE6">
        <w:rPr>
          <w:b/>
          <w:bCs/>
          <w:sz w:val="24"/>
        </w:rPr>
        <w:t xml:space="preserve">Відповідальним виконавцем Програми </w:t>
      </w:r>
      <w:r w:rsidRPr="009D2FE6">
        <w:rPr>
          <w:sz w:val="24"/>
        </w:rPr>
        <w:t>є Управління житлово-комунального господарства  Новороздільської міської ради</w:t>
      </w:r>
      <w:r w:rsidRPr="009D2FE6">
        <w:rPr>
          <w:b/>
          <w:bCs/>
          <w:sz w:val="24"/>
        </w:rPr>
        <w:t>.</w:t>
      </w:r>
    </w:p>
    <w:p w:rsidR="006334C7" w:rsidRPr="009D2FE6" w:rsidRDefault="006334C7" w:rsidP="006334C7">
      <w:pPr>
        <w:autoSpaceDE w:val="0"/>
        <w:autoSpaceDN w:val="0"/>
        <w:adjustRightInd w:val="0"/>
        <w:spacing w:line="240" w:lineRule="auto"/>
        <w:ind w:firstLine="709"/>
        <w:jc w:val="both"/>
        <w:rPr>
          <w:b/>
          <w:bCs/>
          <w:sz w:val="24"/>
        </w:rPr>
      </w:pPr>
    </w:p>
    <w:p w:rsidR="006334C7" w:rsidRPr="009D2FE6" w:rsidRDefault="006334C7" w:rsidP="006334C7">
      <w:pPr>
        <w:autoSpaceDE w:val="0"/>
        <w:autoSpaceDN w:val="0"/>
        <w:adjustRightInd w:val="0"/>
        <w:spacing w:line="240" w:lineRule="auto"/>
        <w:ind w:firstLine="709"/>
        <w:jc w:val="center"/>
        <w:rPr>
          <w:b/>
          <w:bCs/>
          <w:sz w:val="24"/>
        </w:rPr>
      </w:pPr>
      <w:r w:rsidRPr="009D2FE6">
        <w:rPr>
          <w:b/>
          <w:bCs/>
          <w:sz w:val="24"/>
        </w:rPr>
        <w:t>Координація та контроль за ходом виконання Програми</w:t>
      </w:r>
    </w:p>
    <w:p w:rsidR="006334C7" w:rsidRPr="009D2FE6" w:rsidRDefault="006334C7" w:rsidP="006334C7">
      <w:pPr>
        <w:autoSpaceDE w:val="0"/>
        <w:autoSpaceDN w:val="0"/>
        <w:adjustRightInd w:val="0"/>
        <w:spacing w:line="240" w:lineRule="auto"/>
        <w:ind w:firstLine="709"/>
        <w:jc w:val="both"/>
        <w:rPr>
          <w:sz w:val="24"/>
        </w:rPr>
      </w:pPr>
      <w:r w:rsidRPr="009D2FE6">
        <w:rPr>
          <w:sz w:val="24"/>
        </w:rPr>
        <w:t>Координацію виконання Програми здійснює Управління житлово-комунального господарства.</w:t>
      </w:r>
    </w:p>
    <w:p w:rsidR="006334C7" w:rsidRPr="009D2FE6" w:rsidRDefault="006334C7" w:rsidP="006334C7">
      <w:pPr>
        <w:spacing w:line="240" w:lineRule="auto"/>
        <w:ind w:firstLine="709"/>
        <w:jc w:val="both"/>
        <w:rPr>
          <w:sz w:val="24"/>
        </w:rPr>
      </w:pPr>
      <w:r w:rsidRPr="009D2FE6">
        <w:rPr>
          <w:sz w:val="24"/>
        </w:rPr>
        <w:t>Контроль за виконанням Програми здійснює виконавчий комітет Новороздільської міської ради, фінансове управління Новороздільської міської ради, постійна комісія з питань бюджету та регуляторної політики Новороздільської міської ради та постійна комісія з питань комунального господарства, промисловості, підприємництва, інвестицій та охорони навколишнього природного середовища Новороздільської міської ради.</w:t>
      </w:r>
    </w:p>
    <w:p w:rsidR="006334C7" w:rsidRPr="009D2FE6" w:rsidRDefault="006334C7" w:rsidP="006334C7">
      <w:pPr>
        <w:spacing w:line="240" w:lineRule="auto"/>
        <w:ind w:firstLine="709"/>
        <w:rPr>
          <w:sz w:val="24"/>
        </w:rPr>
      </w:pPr>
    </w:p>
    <w:p w:rsidR="006334C7" w:rsidRPr="009D2FE6" w:rsidRDefault="006334C7" w:rsidP="006334C7">
      <w:pPr>
        <w:spacing w:line="240" w:lineRule="auto"/>
        <w:ind w:firstLine="709"/>
        <w:jc w:val="both"/>
        <w:rPr>
          <w:sz w:val="26"/>
          <w:szCs w:val="26"/>
        </w:rPr>
      </w:pPr>
    </w:p>
    <w:p w:rsidR="006334C7" w:rsidRPr="009D2FE6" w:rsidRDefault="006334C7" w:rsidP="006334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6"/>
          <w:szCs w:val="26"/>
        </w:rPr>
      </w:pPr>
    </w:p>
    <w:p w:rsidR="006334C7" w:rsidRPr="009D2FE6" w:rsidRDefault="006334C7" w:rsidP="006334C7">
      <w:pPr>
        <w:autoSpaceDE w:val="0"/>
        <w:autoSpaceDN w:val="0"/>
        <w:adjustRightInd w:val="0"/>
        <w:spacing w:line="192" w:lineRule="auto"/>
        <w:rPr>
          <w:b/>
          <w:sz w:val="26"/>
          <w:szCs w:val="26"/>
        </w:rPr>
        <w:sectPr w:rsidR="006334C7" w:rsidRPr="009D2FE6" w:rsidSect="000E06C5">
          <w:pgSz w:w="11906" w:h="16838"/>
          <w:pgMar w:top="709" w:right="707" w:bottom="284" w:left="1276" w:header="709" w:footer="709" w:gutter="0"/>
          <w:cols w:space="720"/>
        </w:sectPr>
      </w:pPr>
    </w:p>
    <w:p w:rsidR="006334C7" w:rsidRPr="009D2FE6" w:rsidRDefault="006334C7" w:rsidP="006334C7">
      <w:pPr>
        <w:autoSpaceDE w:val="0"/>
        <w:autoSpaceDN w:val="0"/>
        <w:adjustRightInd w:val="0"/>
        <w:spacing w:line="240" w:lineRule="auto"/>
        <w:jc w:val="center"/>
        <w:rPr>
          <w:b/>
          <w:sz w:val="24"/>
        </w:rPr>
      </w:pPr>
      <w:r w:rsidRPr="009D2FE6">
        <w:rPr>
          <w:b/>
          <w:sz w:val="24"/>
        </w:rPr>
        <w:lastRenderedPageBreak/>
        <w:t xml:space="preserve">           Перелік завдань, заходів та показників міської (бюджетної) цільової програми</w:t>
      </w:r>
    </w:p>
    <w:p w:rsidR="006334C7" w:rsidRPr="009D2FE6" w:rsidRDefault="006334C7" w:rsidP="006334C7">
      <w:pPr>
        <w:autoSpaceDE w:val="0"/>
        <w:autoSpaceDN w:val="0"/>
        <w:adjustRightInd w:val="0"/>
        <w:spacing w:line="240" w:lineRule="auto"/>
        <w:jc w:val="center"/>
        <w:rPr>
          <w:b/>
          <w:sz w:val="24"/>
        </w:rPr>
      </w:pPr>
      <w:r w:rsidRPr="009D2FE6">
        <w:rPr>
          <w:b/>
          <w:sz w:val="24"/>
        </w:rPr>
        <w:t>розвитку  житлово-комунального господарства</w:t>
      </w:r>
    </w:p>
    <w:p w:rsidR="006334C7" w:rsidRPr="009D2FE6" w:rsidRDefault="006334C7" w:rsidP="006334C7">
      <w:pPr>
        <w:autoSpaceDE w:val="0"/>
        <w:autoSpaceDN w:val="0"/>
        <w:adjustRightInd w:val="0"/>
        <w:spacing w:line="240" w:lineRule="auto"/>
        <w:jc w:val="center"/>
        <w:rPr>
          <w:b/>
          <w:sz w:val="24"/>
        </w:rPr>
      </w:pPr>
      <w:r w:rsidRPr="009D2FE6">
        <w:rPr>
          <w:b/>
          <w:sz w:val="24"/>
        </w:rPr>
        <w:t xml:space="preserve">на 2026 - 2028 роки </w:t>
      </w:r>
    </w:p>
    <w:p w:rsidR="006334C7" w:rsidRPr="009D2FE6" w:rsidRDefault="006334C7" w:rsidP="006334C7">
      <w:pPr>
        <w:autoSpaceDE w:val="0"/>
        <w:autoSpaceDN w:val="0"/>
        <w:adjustRightInd w:val="0"/>
        <w:spacing w:line="240" w:lineRule="auto"/>
        <w:jc w:val="center"/>
        <w:rPr>
          <w:b/>
          <w:sz w:val="24"/>
        </w:rPr>
      </w:pPr>
    </w:p>
    <w:tbl>
      <w:tblPr>
        <w:tblpPr w:leftFromText="180" w:rightFromText="180" w:vertAnchor="text" w:tblpXSpec="center" w:tblpY="1"/>
        <w:tblOverlap w:val="never"/>
        <w:tblW w:w="15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9"/>
        <w:gridCol w:w="54"/>
        <w:gridCol w:w="2075"/>
        <w:gridCol w:w="2690"/>
        <w:gridCol w:w="9"/>
        <w:gridCol w:w="1695"/>
        <w:gridCol w:w="1279"/>
        <w:gridCol w:w="23"/>
        <w:gridCol w:w="1964"/>
        <w:gridCol w:w="344"/>
        <w:gridCol w:w="1738"/>
        <w:gridCol w:w="23"/>
        <w:gridCol w:w="1558"/>
        <w:gridCol w:w="23"/>
        <w:gridCol w:w="1709"/>
        <w:gridCol w:w="23"/>
      </w:tblGrid>
      <w:tr w:rsidR="009D2FE6" w:rsidRPr="009D2FE6" w:rsidTr="005A7FBC">
        <w:trPr>
          <w:gridAfter w:val="1"/>
          <w:wAfter w:w="23" w:type="dxa"/>
          <w:cantSplit/>
          <w:trHeight w:val="325"/>
        </w:trPr>
        <w:tc>
          <w:tcPr>
            <w:tcW w:w="443" w:type="dxa"/>
            <w:gridSpan w:val="2"/>
            <w:vMerge w:val="restart"/>
            <w:vAlign w:val="center"/>
          </w:tcPr>
          <w:p w:rsidR="006334C7" w:rsidRPr="009D2FE6" w:rsidRDefault="006334C7" w:rsidP="006334C7">
            <w:pPr>
              <w:autoSpaceDE w:val="0"/>
              <w:autoSpaceDN w:val="0"/>
              <w:adjustRightInd w:val="0"/>
              <w:spacing w:line="216" w:lineRule="auto"/>
              <w:jc w:val="center"/>
              <w:rPr>
                <w:b/>
                <w:sz w:val="24"/>
                <w:szCs w:val="20"/>
              </w:rPr>
            </w:pPr>
            <w:r w:rsidRPr="009D2FE6">
              <w:rPr>
                <w:b/>
                <w:sz w:val="24"/>
                <w:szCs w:val="20"/>
              </w:rPr>
              <w:t>№ з/п</w:t>
            </w:r>
          </w:p>
        </w:tc>
        <w:tc>
          <w:tcPr>
            <w:tcW w:w="2075" w:type="dxa"/>
            <w:vMerge w:val="restart"/>
            <w:vAlign w:val="center"/>
          </w:tcPr>
          <w:p w:rsidR="006334C7" w:rsidRPr="009D2FE6" w:rsidRDefault="006334C7" w:rsidP="006334C7">
            <w:pPr>
              <w:autoSpaceDE w:val="0"/>
              <w:autoSpaceDN w:val="0"/>
              <w:adjustRightInd w:val="0"/>
              <w:spacing w:line="216" w:lineRule="auto"/>
              <w:jc w:val="center"/>
              <w:rPr>
                <w:b/>
                <w:sz w:val="24"/>
                <w:szCs w:val="20"/>
              </w:rPr>
            </w:pPr>
            <w:r w:rsidRPr="009D2FE6">
              <w:rPr>
                <w:b/>
                <w:sz w:val="24"/>
                <w:szCs w:val="20"/>
              </w:rPr>
              <w:t xml:space="preserve">Назва завдання </w:t>
            </w:r>
          </w:p>
        </w:tc>
        <w:tc>
          <w:tcPr>
            <w:tcW w:w="2690" w:type="dxa"/>
            <w:vMerge w:val="restart"/>
            <w:vAlign w:val="center"/>
          </w:tcPr>
          <w:p w:rsidR="006334C7" w:rsidRPr="009D2FE6" w:rsidRDefault="006334C7" w:rsidP="006334C7">
            <w:pPr>
              <w:autoSpaceDE w:val="0"/>
              <w:autoSpaceDN w:val="0"/>
              <w:adjustRightInd w:val="0"/>
              <w:spacing w:line="216" w:lineRule="auto"/>
              <w:jc w:val="center"/>
              <w:rPr>
                <w:b/>
                <w:sz w:val="24"/>
                <w:szCs w:val="20"/>
              </w:rPr>
            </w:pPr>
            <w:r w:rsidRPr="009D2FE6">
              <w:rPr>
                <w:b/>
                <w:sz w:val="24"/>
                <w:szCs w:val="20"/>
              </w:rPr>
              <w:t xml:space="preserve">Перелік заходів завдання </w:t>
            </w:r>
          </w:p>
        </w:tc>
        <w:tc>
          <w:tcPr>
            <w:tcW w:w="2983" w:type="dxa"/>
            <w:gridSpan w:val="3"/>
            <w:vMerge w:val="restart"/>
            <w:vAlign w:val="center"/>
          </w:tcPr>
          <w:p w:rsidR="006334C7" w:rsidRPr="009D2FE6" w:rsidRDefault="006334C7" w:rsidP="006334C7">
            <w:pPr>
              <w:autoSpaceDE w:val="0"/>
              <w:autoSpaceDN w:val="0"/>
              <w:adjustRightInd w:val="0"/>
              <w:spacing w:line="192" w:lineRule="auto"/>
              <w:jc w:val="center"/>
              <w:rPr>
                <w:b/>
                <w:sz w:val="24"/>
                <w:szCs w:val="20"/>
              </w:rPr>
            </w:pPr>
            <w:r w:rsidRPr="009D2FE6">
              <w:rPr>
                <w:b/>
                <w:sz w:val="24"/>
                <w:szCs w:val="20"/>
              </w:rPr>
              <w:t xml:space="preserve">Показники виконання заходу, один. виміру </w:t>
            </w:r>
          </w:p>
        </w:tc>
        <w:tc>
          <w:tcPr>
            <w:tcW w:w="2331" w:type="dxa"/>
            <w:gridSpan w:val="3"/>
            <w:vMerge w:val="restart"/>
            <w:vAlign w:val="center"/>
          </w:tcPr>
          <w:p w:rsidR="006334C7" w:rsidRPr="009D2FE6" w:rsidRDefault="006334C7" w:rsidP="006334C7">
            <w:pPr>
              <w:autoSpaceDE w:val="0"/>
              <w:autoSpaceDN w:val="0"/>
              <w:adjustRightInd w:val="0"/>
              <w:spacing w:line="192" w:lineRule="auto"/>
              <w:jc w:val="center"/>
              <w:rPr>
                <w:b/>
                <w:sz w:val="24"/>
                <w:szCs w:val="20"/>
              </w:rPr>
            </w:pPr>
            <w:r w:rsidRPr="009D2FE6">
              <w:rPr>
                <w:b/>
                <w:sz w:val="24"/>
                <w:szCs w:val="20"/>
              </w:rPr>
              <w:t>Виконавець заходу, показника</w:t>
            </w:r>
          </w:p>
        </w:tc>
        <w:tc>
          <w:tcPr>
            <w:tcW w:w="3319" w:type="dxa"/>
            <w:gridSpan w:val="3"/>
            <w:vAlign w:val="center"/>
          </w:tcPr>
          <w:p w:rsidR="006334C7" w:rsidRPr="009D2FE6" w:rsidRDefault="006334C7" w:rsidP="006334C7">
            <w:pPr>
              <w:autoSpaceDE w:val="0"/>
              <w:autoSpaceDN w:val="0"/>
              <w:adjustRightInd w:val="0"/>
              <w:spacing w:line="216" w:lineRule="auto"/>
              <w:jc w:val="center"/>
              <w:rPr>
                <w:b/>
                <w:sz w:val="24"/>
                <w:szCs w:val="20"/>
              </w:rPr>
            </w:pPr>
            <w:r w:rsidRPr="009D2FE6">
              <w:rPr>
                <w:b/>
                <w:sz w:val="24"/>
                <w:szCs w:val="20"/>
              </w:rPr>
              <w:t xml:space="preserve">Фінансування </w:t>
            </w:r>
          </w:p>
        </w:tc>
        <w:tc>
          <w:tcPr>
            <w:tcW w:w="1732" w:type="dxa"/>
            <w:gridSpan w:val="2"/>
            <w:vMerge w:val="restart"/>
            <w:vAlign w:val="center"/>
          </w:tcPr>
          <w:p w:rsidR="006334C7" w:rsidRPr="009D2FE6" w:rsidRDefault="006334C7" w:rsidP="006334C7">
            <w:pPr>
              <w:autoSpaceDE w:val="0"/>
              <w:autoSpaceDN w:val="0"/>
              <w:adjustRightInd w:val="0"/>
              <w:spacing w:line="216" w:lineRule="auto"/>
              <w:jc w:val="center"/>
              <w:rPr>
                <w:b/>
                <w:sz w:val="24"/>
                <w:szCs w:val="20"/>
              </w:rPr>
            </w:pPr>
            <w:r w:rsidRPr="009D2FE6">
              <w:rPr>
                <w:b/>
                <w:sz w:val="24"/>
                <w:szCs w:val="20"/>
              </w:rPr>
              <w:t>Очікуваний результат</w:t>
            </w:r>
          </w:p>
        </w:tc>
      </w:tr>
      <w:tr w:rsidR="009D2FE6" w:rsidRPr="009D2FE6" w:rsidTr="005A7FBC">
        <w:trPr>
          <w:gridAfter w:val="1"/>
          <w:wAfter w:w="23" w:type="dxa"/>
          <w:cantSplit/>
          <w:trHeight w:val="283"/>
        </w:trPr>
        <w:tc>
          <w:tcPr>
            <w:tcW w:w="443" w:type="dxa"/>
            <w:gridSpan w:val="2"/>
            <w:vMerge/>
            <w:vAlign w:val="center"/>
          </w:tcPr>
          <w:p w:rsidR="006334C7" w:rsidRPr="009D2FE6" w:rsidRDefault="006334C7" w:rsidP="006334C7">
            <w:pPr>
              <w:autoSpaceDE w:val="0"/>
              <w:autoSpaceDN w:val="0"/>
              <w:adjustRightInd w:val="0"/>
              <w:spacing w:line="240" w:lineRule="auto"/>
              <w:jc w:val="center"/>
              <w:rPr>
                <w:b/>
                <w:sz w:val="24"/>
                <w:szCs w:val="20"/>
              </w:rPr>
            </w:pPr>
          </w:p>
        </w:tc>
        <w:tc>
          <w:tcPr>
            <w:tcW w:w="2075" w:type="dxa"/>
            <w:vMerge/>
            <w:vAlign w:val="center"/>
          </w:tcPr>
          <w:p w:rsidR="006334C7" w:rsidRPr="009D2FE6" w:rsidRDefault="006334C7" w:rsidP="006334C7">
            <w:pPr>
              <w:autoSpaceDE w:val="0"/>
              <w:autoSpaceDN w:val="0"/>
              <w:adjustRightInd w:val="0"/>
              <w:spacing w:line="240" w:lineRule="auto"/>
              <w:jc w:val="center"/>
              <w:rPr>
                <w:b/>
                <w:sz w:val="24"/>
                <w:szCs w:val="20"/>
              </w:rPr>
            </w:pPr>
          </w:p>
        </w:tc>
        <w:tc>
          <w:tcPr>
            <w:tcW w:w="2690" w:type="dxa"/>
            <w:vMerge/>
            <w:vAlign w:val="center"/>
          </w:tcPr>
          <w:p w:rsidR="006334C7" w:rsidRPr="009D2FE6" w:rsidRDefault="006334C7" w:rsidP="006334C7">
            <w:pPr>
              <w:autoSpaceDE w:val="0"/>
              <w:autoSpaceDN w:val="0"/>
              <w:adjustRightInd w:val="0"/>
              <w:spacing w:line="240" w:lineRule="auto"/>
              <w:jc w:val="center"/>
              <w:rPr>
                <w:b/>
                <w:sz w:val="24"/>
                <w:szCs w:val="20"/>
              </w:rPr>
            </w:pPr>
          </w:p>
        </w:tc>
        <w:tc>
          <w:tcPr>
            <w:tcW w:w="2983" w:type="dxa"/>
            <w:gridSpan w:val="3"/>
            <w:vMerge/>
            <w:vAlign w:val="center"/>
          </w:tcPr>
          <w:p w:rsidR="006334C7" w:rsidRPr="009D2FE6" w:rsidRDefault="006334C7" w:rsidP="006334C7">
            <w:pPr>
              <w:autoSpaceDE w:val="0"/>
              <w:autoSpaceDN w:val="0"/>
              <w:adjustRightInd w:val="0"/>
              <w:spacing w:line="240" w:lineRule="auto"/>
              <w:jc w:val="center"/>
              <w:rPr>
                <w:b/>
                <w:sz w:val="24"/>
                <w:szCs w:val="20"/>
              </w:rPr>
            </w:pPr>
          </w:p>
        </w:tc>
        <w:tc>
          <w:tcPr>
            <w:tcW w:w="2331" w:type="dxa"/>
            <w:gridSpan w:val="3"/>
            <w:vMerge/>
            <w:vAlign w:val="center"/>
          </w:tcPr>
          <w:p w:rsidR="006334C7" w:rsidRPr="009D2FE6" w:rsidRDefault="006334C7" w:rsidP="006334C7">
            <w:pPr>
              <w:autoSpaceDE w:val="0"/>
              <w:autoSpaceDN w:val="0"/>
              <w:adjustRightInd w:val="0"/>
              <w:spacing w:line="240" w:lineRule="auto"/>
              <w:jc w:val="center"/>
              <w:rPr>
                <w:b/>
                <w:sz w:val="24"/>
                <w:szCs w:val="20"/>
              </w:rPr>
            </w:pPr>
          </w:p>
        </w:tc>
        <w:tc>
          <w:tcPr>
            <w:tcW w:w="1738" w:type="dxa"/>
            <w:vAlign w:val="center"/>
          </w:tcPr>
          <w:p w:rsidR="006334C7" w:rsidRPr="009D2FE6" w:rsidRDefault="006334C7" w:rsidP="006334C7">
            <w:pPr>
              <w:autoSpaceDE w:val="0"/>
              <w:autoSpaceDN w:val="0"/>
              <w:adjustRightInd w:val="0"/>
              <w:spacing w:line="240" w:lineRule="auto"/>
              <w:jc w:val="center"/>
              <w:rPr>
                <w:b/>
                <w:sz w:val="24"/>
                <w:szCs w:val="20"/>
              </w:rPr>
            </w:pPr>
            <w:r w:rsidRPr="009D2FE6">
              <w:rPr>
                <w:b/>
                <w:sz w:val="24"/>
                <w:szCs w:val="20"/>
              </w:rPr>
              <w:t xml:space="preserve">Джерела </w:t>
            </w:r>
          </w:p>
        </w:tc>
        <w:tc>
          <w:tcPr>
            <w:tcW w:w="1581" w:type="dxa"/>
            <w:gridSpan w:val="2"/>
            <w:tcBorders>
              <w:bottom w:val="single" w:sz="4" w:space="0" w:color="auto"/>
            </w:tcBorders>
            <w:vAlign w:val="center"/>
          </w:tcPr>
          <w:p w:rsidR="006334C7" w:rsidRPr="009D2FE6" w:rsidRDefault="006334C7" w:rsidP="006334C7">
            <w:pPr>
              <w:autoSpaceDE w:val="0"/>
              <w:autoSpaceDN w:val="0"/>
              <w:adjustRightInd w:val="0"/>
              <w:spacing w:line="240" w:lineRule="auto"/>
              <w:ind w:left="-110" w:right="-108"/>
              <w:jc w:val="center"/>
              <w:rPr>
                <w:b/>
                <w:sz w:val="24"/>
                <w:szCs w:val="20"/>
              </w:rPr>
            </w:pPr>
            <w:r w:rsidRPr="009D2FE6">
              <w:rPr>
                <w:b/>
                <w:sz w:val="24"/>
                <w:szCs w:val="20"/>
              </w:rPr>
              <w:t>Обсяги, тис. грн.</w:t>
            </w:r>
          </w:p>
        </w:tc>
        <w:tc>
          <w:tcPr>
            <w:tcW w:w="1732" w:type="dxa"/>
            <w:gridSpan w:val="2"/>
            <w:vMerge/>
            <w:vAlign w:val="center"/>
          </w:tcPr>
          <w:p w:rsidR="006334C7" w:rsidRPr="009D2FE6" w:rsidRDefault="006334C7" w:rsidP="006334C7">
            <w:pPr>
              <w:autoSpaceDE w:val="0"/>
              <w:autoSpaceDN w:val="0"/>
              <w:adjustRightInd w:val="0"/>
              <w:spacing w:line="240" w:lineRule="auto"/>
              <w:jc w:val="center"/>
              <w:rPr>
                <w:b/>
                <w:sz w:val="24"/>
                <w:szCs w:val="20"/>
              </w:rPr>
            </w:pPr>
          </w:p>
        </w:tc>
      </w:tr>
      <w:tr w:rsidR="009D2FE6" w:rsidRPr="009D2FE6" w:rsidTr="005A7FBC">
        <w:trPr>
          <w:cantSplit/>
          <w:trHeight w:hRule="exact" w:val="305"/>
        </w:trPr>
        <w:tc>
          <w:tcPr>
            <w:tcW w:w="15596" w:type="dxa"/>
            <w:gridSpan w:val="16"/>
          </w:tcPr>
          <w:p w:rsidR="006334C7" w:rsidRPr="009D2FE6" w:rsidRDefault="006334C7" w:rsidP="006334C7">
            <w:pPr>
              <w:autoSpaceDE w:val="0"/>
              <w:autoSpaceDN w:val="0"/>
              <w:adjustRightInd w:val="0"/>
              <w:spacing w:line="240" w:lineRule="auto"/>
              <w:jc w:val="center"/>
              <w:rPr>
                <w:b/>
                <w:sz w:val="24"/>
              </w:rPr>
            </w:pPr>
            <w:r w:rsidRPr="009D2FE6">
              <w:rPr>
                <w:b/>
                <w:sz w:val="24"/>
              </w:rPr>
              <w:t>2026 рік</w:t>
            </w:r>
          </w:p>
        </w:tc>
      </w:tr>
      <w:tr w:rsidR="009D2FE6" w:rsidRPr="009D2FE6" w:rsidTr="005A7FBC">
        <w:trPr>
          <w:cantSplit/>
          <w:trHeight w:val="471"/>
        </w:trPr>
        <w:tc>
          <w:tcPr>
            <w:tcW w:w="389" w:type="dxa"/>
            <w:vMerge w:val="restart"/>
          </w:tcPr>
          <w:p w:rsidR="006334C7" w:rsidRPr="009D2FE6" w:rsidRDefault="006334C7" w:rsidP="006334C7">
            <w:pPr>
              <w:autoSpaceDE w:val="0"/>
              <w:autoSpaceDN w:val="0"/>
              <w:adjustRightInd w:val="0"/>
              <w:spacing w:line="240" w:lineRule="auto"/>
              <w:jc w:val="center"/>
              <w:rPr>
                <w:b/>
                <w:sz w:val="24"/>
              </w:rPr>
            </w:pPr>
            <w:r w:rsidRPr="009D2FE6">
              <w:rPr>
                <w:b/>
                <w:sz w:val="24"/>
              </w:rPr>
              <w:t>1</w:t>
            </w:r>
          </w:p>
          <w:p w:rsidR="006334C7" w:rsidRPr="009D2FE6" w:rsidRDefault="006334C7" w:rsidP="006334C7">
            <w:pPr>
              <w:autoSpaceDE w:val="0"/>
              <w:autoSpaceDN w:val="0"/>
              <w:adjustRightInd w:val="0"/>
              <w:spacing w:line="240" w:lineRule="auto"/>
              <w:rPr>
                <w:b/>
                <w:sz w:val="24"/>
              </w:rPr>
            </w:pPr>
          </w:p>
          <w:p w:rsidR="006334C7" w:rsidRPr="009D2FE6" w:rsidRDefault="006334C7" w:rsidP="006334C7">
            <w:pPr>
              <w:autoSpaceDE w:val="0"/>
              <w:autoSpaceDN w:val="0"/>
              <w:adjustRightInd w:val="0"/>
              <w:spacing w:line="240" w:lineRule="auto"/>
              <w:jc w:val="center"/>
              <w:rPr>
                <w:b/>
                <w:sz w:val="24"/>
              </w:rPr>
            </w:pPr>
          </w:p>
          <w:p w:rsidR="006334C7" w:rsidRPr="009D2FE6" w:rsidRDefault="006334C7" w:rsidP="006334C7">
            <w:pPr>
              <w:autoSpaceDE w:val="0"/>
              <w:autoSpaceDN w:val="0"/>
              <w:adjustRightInd w:val="0"/>
              <w:spacing w:line="240" w:lineRule="auto"/>
              <w:jc w:val="center"/>
              <w:rPr>
                <w:b/>
                <w:sz w:val="24"/>
              </w:rPr>
            </w:pPr>
          </w:p>
        </w:tc>
        <w:tc>
          <w:tcPr>
            <w:tcW w:w="2129" w:type="dxa"/>
            <w:gridSpan w:val="2"/>
            <w:vMerge w:val="restart"/>
          </w:tcPr>
          <w:p w:rsidR="006334C7" w:rsidRPr="009D2FE6" w:rsidRDefault="006334C7" w:rsidP="006334C7">
            <w:pPr>
              <w:autoSpaceDE w:val="0"/>
              <w:autoSpaceDN w:val="0"/>
              <w:adjustRightInd w:val="0"/>
              <w:spacing w:line="240" w:lineRule="auto"/>
              <w:rPr>
                <w:i/>
                <w:sz w:val="24"/>
              </w:rPr>
            </w:pPr>
            <w:r w:rsidRPr="009D2FE6">
              <w:rPr>
                <w:i/>
                <w:sz w:val="24"/>
              </w:rPr>
              <w:t>Завдання 1.</w:t>
            </w:r>
          </w:p>
          <w:p w:rsidR="006334C7" w:rsidRPr="009D2FE6" w:rsidRDefault="006334C7" w:rsidP="006334C7">
            <w:pPr>
              <w:autoSpaceDE w:val="0"/>
              <w:autoSpaceDN w:val="0"/>
              <w:adjustRightInd w:val="0"/>
              <w:spacing w:line="240" w:lineRule="auto"/>
              <w:rPr>
                <w:i/>
                <w:sz w:val="24"/>
              </w:rPr>
            </w:pPr>
            <w:r w:rsidRPr="009D2FE6">
              <w:rPr>
                <w:b/>
                <w:sz w:val="24"/>
              </w:rPr>
              <w:t>Утримання та ефективна експлуатація об’єктів житлово-комунального господарства  на території Новороздільської територіальної громади</w:t>
            </w:r>
          </w:p>
        </w:tc>
        <w:tc>
          <w:tcPr>
            <w:tcW w:w="2699" w:type="dxa"/>
            <w:gridSpan w:val="2"/>
            <w:vMerge w:val="restart"/>
          </w:tcPr>
          <w:p w:rsidR="006334C7" w:rsidRPr="009D2FE6" w:rsidRDefault="006334C7" w:rsidP="006334C7">
            <w:pPr>
              <w:autoSpaceDE w:val="0"/>
              <w:autoSpaceDN w:val="0"/>
              <w:adjustRightInd w:val="0"/>
              <w:spacing w:line="240" w:lineRule="auto"/>
              <w:rPr>
                <w:i/>
                <w:sz w:val="24"/>
              </w:rPr>
            </w:pPr>
            <w:r w:rsidRPr="009D2FE6">
              <w:rPr>
                <w:i/>
                <w:sz w:val="24"/>
              </w:rPr>
              <w:t>Захід 1</w:t>
            </w:r>
          </w:p>
          <w:p w:rsidR="006334C7" w:rsidRPr="009D2FE6" w:rsidRDefault="006334C7" w:rsidP="006334C7">
            <w:pPr>
              <w:autoSpaceDE w:val="0"/>
              <w:autoSpaceDN w:val="0"/>
              <w:adjustRightInd w:val="0"/>
              <w:spacing w:line="240" w:lineRule="auto"/>
              <w:rPr>
                <w:sz w:val="24"/>
              </w:rPr>
            </w:pPr>
            <w:r w:rsidRPr="009D2FE6">
              <w:rPr>
                <w:sz w:val="24"/>
              </w:rPr>
              <w:t xml:space="preserve">Реконструкція водопроводу по вул. Галицькій у селищі Розділ Стрийського </w:t>
            </w:r>
          </w:p>
          <w:p w:rsidR="006334C7" w:rsidRPr="009D2FE6" w:rsidRDefault="006334C7" w:rsidP="006334C7">
            <w:pPr>
              <w:autoSpaceDE w:val="0"/>
              <w:autoSpaceDN w:val="0"/>
              <w:adjustRightInd w:val="0"/>
              <w:spacing w:line="240" w:lineRule="auto"/>
              <w:rPr>
                <w:sz w:val="24"/>
              </w:rPr>
            </w:pPr>
            <w:r w:rsidRPr="009D2FE6">
              <w:rPr>
                <w:sz w:val="24"/>
              </w:rPr>
              <w:t>району, Львівської</w:t>
            </w:r>
          </w:p>
          <w:p w:rsidR="006334C7" w:rsidRPr="009D2FE6" w:rsidRDefault="006334C7" w:rsidP="006334C7">
            <w:pPr>
              <w:autoSpaceDE w:val="0"/>
              <w:autoSpaceDN w:val="0"/>
              <w:adjustRightInd w:val="0"/>
              <w:spacing w:line="240" w:lineRule="auto"/>
              <w:rPr>
                <w:sz w:val="24"/>
              </w:rPr>
            </w:pPr>
            <w:r w:rsidRPr="009D2FE6">
              <w:rPr>
                <w:sz w:val="24"/>
              </w:rPr>
              <w:t xml:space="preserve">області. </w:t>
            </w:r>
          </w:p>
        </w:tc>
        <w:tc>
          <w:tcPr>
            <w:tcW w:w="1695" w:type="dxa"/>
            <w:tcBorders>
              <w:bottom w:val="single" w:sz="4" w:space="0" w:color="auto"/>
            </w:tcBorders>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затрат, тис.грн.</w:t>
            </w:r>
          </w:p>
          <w:p w:rsidR="006334C7" w:rsidRPr="009D2FE6" w:rsidRDefault="006334C7" w:rsidP="006334C7">
            <w:pPr>
              <w:autoSpaceDE w:val="0"/>
              <w:autoSpaceDN w:val="0"/>
              <w:adjustRightInd w:val="0"/>
              <w:spacing w:line="240" w:lineRule="auto"/>
              <w:rPr>
                <w:sz w:val="18"/>
                <w:szCs w:val="18"/>
              </w:rPr>
            </w:pPr>
            <w:r w:rsidRPr="009D2FE6">
              <w:rPr>
                <w:sz w:val="18"/>
                <w:szCs w:val="18"/>
              </w:rPr>
              <w:t>Обсяг видатків на проведення робіт з реконструкції водопроводу</w:t>
            </w:r>
          </w:p>
        </w:tc>
        <w:tc>
          <w:tcPr>
            <w:tcW w:w="1302" w:type="dxa"/>
            <w:gridSpan w:val="2"/>
            <w:tcBorders>
              <w:bottom w:val="single" w:sz="4" w:space="0" w:color="auto"/>
            </w:tcBorders>
            <w:shd w:val="clear" w:color="auto" w:fill="auto"/>
          </w:tcPr>
          <w:p w:rsidR="006334C7" w:rsidRPr="009D2FE6" w:rsidRDefault="006334C7" w:rsidP="006334C7">
            <w:pPr>
              <w:autoSpaceDE w:val="0"/>
              <w:autoSpaceDN w:val="0"/>
              <w:adjustRightInd w:val="0"/>
              <w:spacing w:line="240" w:lineRule="auto"/>
              <w:ind w:left="-102"/>
              <w:rPr>
                <w:sz w:val="24"/>
              </w:rPr>
            </w:pPr>
            <w:r w:rsidRPr="009D2FE6">
              <w:rPr>
                <w:sz w:val="24"/>
              </w:rPr>
              <w:t>2471,07264</w:t>
            </w:r>
          </w:p>
        </w:tc>
        <w:tc>
          <w:tcPr>
            <w:tcW w:w="1964" w:type="dxa"/>
            <w:vMerge w:val="restart"/>
          </w:tcPr>
          <w:p w:rsidR="006334C7" w:rsidRPr="009D2FE6" w:rsidRDefault="006334C7" w:rsidP="006334C7">
            <w:pPr>
              <w:autoSpaceDE w:val="0"/>
              <w:autoSpaceDN w:val="0"/>
              <w:adjustRightInd w:val="0"/>
              <w:spacing w:line="240" w:lineRule="auto"/>
              <w:rPr>
                <w:sz w:val="24"/>
              </w:rPr>
            </w:pPr>
            <w:r w:rsidRPr="009D2FE6">
              <w:rPr>
                <w:sz w:val="24"/>
              </w:rPr>
              <w:t>Управління житлово-комунального господарства</w:t>
            </w:r>
          </w:p>
          <w:p w:rsidR="006334C7" w:rsidRPr="009D2FE6" w:rsidRDefault="006334C7" w:rsidP="006334C7">
            <w:pPr>
              <w:autoSpaceDE w:val="0"/>
              <w:autoSpaceDN w:val="0"/>
              <w:adjustRightInd w:val="0"/>
              <w:spacing w:line="240" w:lineRule="auto"/>
              <w:rPr>
                <w:sz w:val="24"/>
              </w:rPr>
            </w:pPr>
          </w:p>
        </w:tc>
        <w:tc>
          <w:tcPr>
            <w:tcW w:w="2105" w:type="dxa"/>
            <w:gridSpan w:val="3"/>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Інший  бюджет</w:t>
            </w:r>
          </w:p>
          <w:p w:rsidR="006334C7" w:rsidRPr="009D2FE6" w:rsidRDefault="006334C7" w:rsidP="006334C7">
            <w:pPr>
              <w:autoSpaceDE w:val="0"/>
              <w:autoSpaceDN w:val="0"/>
              <w:adjustRightInd w:val="0"/>
              <w:spacing w:line="240" w:lineRule="auto"/>
              <w:rPr>
                <w:sz w:val="24"/>
              </w:rPr>
            </w:pPr>
          </w:p>
          <w:p w:rsidR="006334C7" w:rsidRPr="009D2FE6" w:rsidRDefault="006334C7" w:rsidP="006334C7">
            <w:pPr>
              <w:autoSpaceDE w:val="0"/>
              <w:autoSpaceDN w:val="0"/>
              <w:adjustRightInd w:val="0"/>
              <w:spacing w:line="240" w:lineRule="auto"/>
              <w:rPr>
                <w:sz w:val="24"/>
              </w:rPr>
            </w:pPr>
          </w:p>
          <w:p w:rsidR="006334C7" w:rsidRPr="009D2FE6" w:rsidRDefault="006334C7" w:rsidP="006334C7">
            <w:pPr>
              <w:autoSpaceDE w:val="0"/>
              <w:autoSpaceDN w:val="0"/>
              <w:adjustRightInd w:val="0"/>
              <w:spacing w:line="240" w:lineRule="auto"/>
              <w:rPr>
                <w:sz w:val="24"/>
              </w:rPr>
            </w:pPr>
          </w:p>
        </w:tc>
        <w:tc>
          <w:tcPr>
            <w:tcW w:w="1581" w:type="dxa"/>
            <w:gridSpan w:val="2"/>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2471,07264</w:t>
            </w:r>
          </w:p>
          <w:p w:rsidR="006334C7" w:rsidRPr="009D2FE6" w:rsidRDefault="006334C7" w:rsidP="006334C7">
            <w:pPr>
              <w:autoSpaceDE w:val="0"/>
              <w:autoSpaceDN w:val="0"/>
              <w:adjustRightInd w:val="0"/>
              <w:spacing w:line="240" w:lineRule="auto"/>
              <w:rPr>
                <w:sz w:val="24"/>
              </w:rPr>
            </w:pPr>
          </w:p>
          <w:p w:rsidR="006334C7" w:rsidRPr="009D2FE6" w:rsidRDefault="006334C7" w:rsidP="006334C7">
            <w:pPr>
              <w:autoSpaceDE w:val="0"/>
              <w:autoSpaceDN w:val="0"/>
              <w:adjustRightInd w:val="0"/>
              <w:spacing w:line="240" w:lineRule="auto"/>
              <w:rPr>
                <w:sz w:val="24"/>
              </w:rPr>
            </w:pPr>
          </w:p>
        </w:tc>
        <w:tc>
          <w:tcPr>
            <w:tcW w:w="1732" w:type="dxa"/>
            <w:gridSpan w:val="2"/>
            <w:vMerge w:val="restart"/>
            <w:tcBorders>
              <w:bottom w:val="single" w:sz="4" w:space="0" w:color="auto"/>
            </w:tcBorders>
          </w:tcPr>
          <w:p w:rsidR="006334C7" w:rsidRPr="009D2FE6" w:rsidRDefault="006334C7" w:rsidP="006334C7">
            <w:pPr>
              <w:autoSpaceDE w:val="0"/>
              <w:autoSpaceDN w:val="0"/>
              <w:adjustRightInd w:val="0"/>
              <w:spacing w:line="240" w:lineRule="auto"/>
              <w:jc w:val="both"/>
              <w:rPr>
                <w:sz w:val="24"/>
              </w:rPr>
            </w:pPr>
            <w:r w:rsidRPr="009D2FE6">
              <w:rPr>
                <w:sz w:val="22"/>
                <w:szCs w:val="22"/>
              </w:rPr>
              <w:t>Забезпечення  комфортного проживання мешканців, покращення санітарно-гігієнічного та екологічного стану міста</w:t>
            </w:r>
          </w:p>
        </w:tc>
      </w:tr>
      <w:tr w:rsidR="009D2FE6" w:rsidRPr="009D2FE6" w:rsidTr="005A7FBC">
        <w:trPr>
          <w:cantSplit/>
          <w:trHeight w:val="460"/>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продукту, протяжність водопроводу, м.п</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762,9</w:t>
            </w:r>
          </w:p>
        </w:tc>
        <w:tc>
          <w:tcPr>
            <w:tcW w:w="1964" w:type="dxa"/>
            <w:vMerge/>
          </w:tcPr>
          <w:p w:rsidR="006334C7" w:rsidRPr="009D2FE6" w:rsidRDefault="006334C7" w:rsidP="006334C7">
            <w:pPr>
              <w:autoSpaceDE w:val="0"/>
              <w:autoSpaceDN w:val="0"/>
              <w:adjustRightInd w:val="0"/>
              <w:spacing w:line="240" w:lineRule="auto"/>
              <w:jc w:val="center"/>
              <w:rPr>
                <w:sz w:val="20"/>
                <w:szCs w:val="20"/>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jc w:val="center"/>
              <w:rPr>
                <w:sz w:val="24"/>
              </w:rPr>
            </w:pPr>
          </w:p>
        </w:tc>
        <w:tc>
          <w:tcPr>
            <w:tcW w:w="1581" w:type="dxa"/>
            <w:gridSpan w:val="2"/>
            <w:vMerge/>
            <w:shd w:val="clear" w:color="auto" w:fill="auto"/>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both"/>
              <w:rPr>
                <w:sz w:val="24"/>
              </w:rPr>
            </w:pPr>
          </w:p>
        </w:tc>
      </w:tr>
      <w:tr w:rsidR="009D2FE6" w:rsidRPr="009D2FE6" w:rsidTr="005A7FBC">
        <w:trPr>
          <w:cantSplit/>
          <w:trHeight w:val="460"/>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ефективності,</w:t>
            </w:r>
          </w:p>
          <w:p w:rsidR="006334C7" w:rsidRPr="009D2FE6" w:rsidRDefault="006334C7" w:rsidP="006334C7">
            <w:pPr>
              <w:autoSpaceDE w:val="0"/>
              <w:autoSpaceDN w:val="0"/>
              <w:adjustRightInd w:val="0"/>
              <w:spacing w:line="240" w:lineRule="auto"/>
              <w:rPr>
                <w:sz w:val="18"/>
                <w:szCs w:val="18"/>
              </w:rPr>
            </w:pPr>
            <w:r w:rsidRPr="009D2FE6">
              <w:rPr>
                <w:sz w:val="18"/>
                <w:szCs w:val="18"/>
              </w:rPr>
              <w:t>тис.грн/м.п.</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3,24</w:t>
            </w:r>
          </w:p>
        </w:tc>
        <w:tc>
          <w:tcPr>
            <w:tcW w:w="1964" w:type="dxa"/>
            <w:vMerge/>
            <w:vAlign w:val="center"/>
          </w:tcPr>
          <w:p w:rsidR="006334C7" w:rsidRPr="009D2FE6" w:rsidRDefault="006334C7" w:rsidP="006334C7">
            <w:pPr>
              <w:autoSpaceDE w:val="0"/>
              <w:autoSpaceDN w:val="0"/>
              <w:adjustRightInd w:val="0"/>
              <w:spacing w:line="240" w:lineRule="auto"/>
              <w:jc w:val="center"/>
              <w:rPr>
                <w:sz w:val="20"/>
                <w:szCs w:val="20"/>
              </w:rPr>
            </w:pPr>
          </w:p>
        </w:tc>
        <w:tc>
          <w:tcPr>
            <w:tcW w:w="2105" w:type="dxa"/>
            <w:gridSpan w:val="3"/>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both"/>
              <w:rPr>
                <w:sz w:val="24"/>
              </w:rPr>
            </w:pPr>
          </w:p>
        </w:tc>
      </w:tr>
      <w:tr w:rsidR="009D2FE6" w:rsidRPr="009D2FE6" w:rsidTr="005A7FBC">
        <w:trPr>
          <w:cantSplit/>
          <w:trHeight w:val="363"/>
        </w:trPr>
        <w:tc>
          <w:tcPr>
            <w:tcW w:w="389" w:type="dxa"/>
            <w:vMerge/>
            <w:tcBorders>
              <w:bottom w:val="single" w:sz="4" w:space="0" w:color="auto"/>
            </w:tcBorders>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Borders>
              <w:bottom w:val="single" w:sz="4" w:space="0" w:color="auto"/>
            </w:tcBorders>
          </w:tcPr>
          <w:p w:rsidR="006334C7" w:rsidRPr="009D2FE6" w:rsidRDefault="006334C7" w:rsidP="006334C7">
            <w:pPr>
              <w:autoSpaceDE w:val="0"/>
              <w:autoSpaceDN w:val="0"/>
              <w:adjustRightInd w:val="0"/>
              <w:spacing w:line="240" w:lineRule="auto"/>
              <w:rPr>
                <w:i/>
                <w:sz w:val="24"/>
              </w:rPr>
            </w:pPr>
          </w:p>
        </w:tc>
        <w:tc>
          <w:tcPr>
            <w:tcW w:w="2699" w:type="dxa"/>
            <w:gridSpan w:val="2"/>
            <w:vMerge/>
            <w:tcBorders>
              <w:bottom w:val="single" w:sz="4" w:space="0" w:color="auto"/>
            </w:tcBorders>
          </w:tcPr>
          <w:p w:rsidR="006334C7" w:rsidRPr="009D2FE6" w:rsidRDefault="006334C7" w:rsidP="006334C7">
            <w:pPr>
              <w:autoSpaceDE w:val="0"/>
              <w:autoSpaceDN w:val="0"/>
              <w:adjustRightInd w:val="0"/>
              <w:spacing w:line="240" w:lineRule="auto"/>
              <w:rPr>
                <w:i/>
                <w:sz w:val="24"/>
              </w:rPr>
            </w:pPr>
          </w:p>
        </w:tc>
        <w:tc>
          <w:tcPr>
            <w:tcW w:w="1695" w:type="dxa"/>
            <w:tcBorders>
              <w:bottom w:val="single" w:sz="4" w:space="0" w:color="auto"/>
            </w:tcBorders>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якості, %</w:t>
            </w:r>
          </w:p>
        </w:tc>
        <w:tc>
          <w:tcPr>
            <w:tcW w:w="1302" w:type="dxa"/>
            <w:gridSpan w:val="2"/>
            <w:tcBorders>
              <w:bottom w:val="single" w:sz="4" w:space="0" w:color="auto"/>
            </w:tcBorders>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100</w:t>
            </w:r>
          </w:p>
        </w:tc>
        <w:tc>
          <w:tcPr>
            <w:tcW w:w="1964" w:type="dxa"/>
            <w:vMerge/>
            <w:tcBorders>
              <w:bottom w:val="single" w:sz="4" w:space="0" w:color="auto"/>
            </w:tcBorders>
            <w:vAlign w:val="center"/>
          </w:tcPr>
          <w:p w:rsidR="006334C7" w:rsidRPr="009D2FE6" w:rsidRDefault="006334C7" w:rsidP="006334C7">
            <w:pPr>
              <w:autoSpaceDE w:val="0"/>
              <w:autoSpaceDN w:val="0"/>
              <w:adjustRightInd w:val="0"/>
              <w:spacing w:line="240" w:lineRule="auto"/>
              <w:jc w:val="center"/>
              <w:rPr>
                <w:sz w:val="20"/>
                <w:szCs w:val="20"/>
              </w:rPr>
            </w:pPr>
          </w:p>
        </w:tc>
        <w:tc>
          <w:tcPr>
            <w:tcW w:w="2105" w:type="dxa"/>
            <w:gridSpan w:val="3"/>
            <w:vMerge/>
            <w:tcBorders>
              <w:bottom w:val="single" w:sz="4" w:space="0" w:color="auto"/>
            </w:tcBorders>
            <w:shd w:val="clear" w:color="auto" w:fill="auto"/>
          </w:tcPr>
          <w:p w:rsidR="006334C7" w:rsidRPr="009D2FE6" w:rsidRDefault="006334C7" w:rsidP="006334C7">
            <w:pPr>
              <w:autoSpaceDE w:val="0"/>
              <w:autoSpaceDN w:val="0"/>
              <w:adjustRightInd w:val="0"/>
              <w:spacing w:line="240" w:lineRule="auto"/>
              <w:jc w:val="center"/>
              <w:rPr>
                <w:sz w:val="24"/>
              </w:rPr>
            </w:pPr>
          </w:p>
        </w:tc>
        <w:tc>
          <w:tcPr>
            <w:tcW w:w="1581" w:type="dxa"/>
            <w:gridSpan w:val="2"/>
            <w:vMerge/>
            <w:tcBorders>
              <w:bottom w:val="single" w:sz="4" w:space="0" w:color="auto"/>
            </w:tcBorders>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Borders>
              <w:bottom w:val="single" w:sz="4" w:space="0" w:color="auto"/>
            </w:tcBorders>
          </w:tcPr>
          <w:p w:rsidR="006334C7" w:rsidRPr="009D2FE6" w:rsidRDefault="006334C7" w:rsidP="006334C7">
            <w:pPr>
              <w:autoSpaceDE w:val="0"/>
              <w:autoSpaceDN w:val="0"/>
              <w:adjustRightInd w:val="0"/>
              <w:spacing w:line="240" w:lineRule="auto"/>
              <w:jc w:val="both"/>
              <w:rPr>
                <w:sz w:val="24"/>
              </w:rPr>
            </w:pPr>
          </w:p>
        </w:tc>
      </w:tr>
      <w:tr w:rsidR="009D2FE6" w:rsidRPr="009D2FE6" w:rsidTr="005A7FBC">
        <w:trPr>
          <w:cantSplit/>
          <w:trHeight w:val="561"/>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val="restart"/>
          </w:tcPr>
          <w:p w:rsidR="006334C7" w:rsidRPr="009D2FE6" w:rsidRDefault="006334C7" w:rsidP="006334C7">
            <w:pPr>
              <w:autoSpaceDE w:val="0"/>
              <w:autoSpaceDN w:val="0"/>
              <w:adjustRightInd w:val="0"/>
              <w:spacing w:line="240" w:lineRule="auto"/>
              <w:rPr>
                <w:i/>
                <w:sz w:val="24"/>
              </w:rPr>
            </w:pPr>
            <w:r w:rsidRPr="009D2FE6">
              <w:rPr>
                <w:i/>
                <w:sz w:val="24"/>
              </w:rPr>
              <w:t>Захід 2</w:t>
            </w:r>
          </w:p>
          <w:p w:rsidR="006334C7" w:rsidRPr="009D2FE6" w:rsidRDefault="006334C7" w:rsidP="006334C7">
            <w:pPr>
              <w:autoSpaceDE w:val="0"/>
              <w:autoSpaceDN w:val="0"/>
              <w:adjustRightInd w:val="0"/>
              <w:spacing w:line="240" w:lineRule="auto"/>
              <w:rPr>
                <w:sz w:val="24"/>
              </w:rPr>
            </w:pPr>
            <w:r w:rsidRPr="009D2FE6">
              <w:rPr>
                <w:sz w:val="24"/>
              </w:rPr>
              <w:t>Капітальний ремонт (модернізація) бактерицидних установок водозабору  «Балка Глибока»  у селищі Розділ Стрийського району Львівської області</w:t>
            </w:r>
          </w:p>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Затрат,</w:t>
            </w:r>
          </w:p>
          <w:p w:rsidR="006334C7" w:rsidRPr="009D2FE6" w:rsidRDefault="006334C7" w:rsidP="006334C7">
            <w:pPr>
              <w:autoSpaceDE w:val="0"/>
              <w:autoSpaceDN w:val="0"/>
              <w:adjustRightInd w:val="0"/>
              <w:spacing w:line="240" w:lineRule="auto"/>
              <w:rPr>
                <w:sz w:val="18"/>
                <w:szCs w:val="18"/>
              </w:rPr>
            </w:pPr>
            <w:r w:rsidRPr="009D2FE6">
              <w:rPr>
                <w:sz w:val="18"/>
                <w:szCs w:val="18"/>
              </w:rPr>
              <w:t>Обсяг видатків на капітальний ремонт бактерицидних установок, тис.грн</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15,30880</w:t>
            </w:r>
          </w:p>
        </w:tc>
        <w:tc>
          <w:tcPr>
            <w:tcW w:w="1964" w:type="dxa"/>
            <w:vMerge w:val="restart"/>
            <w:vAlign w:val="center"/>
          </w:tcPr>
          <w:p w:rsidR="006334C7" w:rsidRPr="009D2FE6" w:rsidRDefault="006334C7" w:rsidP="006334C7">
            <w:pPr>
              <w:autoSpaceDE w:val="0"/>
              <w:autoSpaceDN w:val="0"/>
              <w:adjustRightInd w:val="0"/>
              <w:spacing w:line="240" w:lineRule="auto"/>
              <w:rPr>
                <w:sz w:val="24"/>
              </w:rPr>
            </w:pPr>
            <w:r w:rsidRPr="009D2FE6">
              <w:rPr>
                <w:sz w:val="24"/>
              </w:rPr>
              <w:t>Управління житлово-комунального господарства</w:t>
            </w:r>
          </w:p>
          <w:p w:rsidR="006334C7" w:rsidRPr="009D2FE6" w:rsidRDefault="006334C7" w:rsidP="006334C7">
            <w:pPr>
              <w:autoSpaceDE w:val="0"/>
              <w:autoSpaceDN w:val="0"/>
              <w:adjustRightInd w:val="0"/>
              <w:spacing w:line="240" w:lineRule="auto"/>
              <w:rPr>
                <w:sz w:val="20"/>
                <w:szCs w:val="20"/>
              </w:rPr>
            </w:pPr>
          </w:p>
        </w:tc>
        <w:tc>
          <w:tcPr>
            <w:tcW w:w="2105" w:type="dxa"/>
            <w:gridSpan w:val="3"/>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Міський бюджет</w:t>
            </w:r>
          </w:p>
          <w:p w:rsidR="006334C7" w:rsidRPr="009D2FE6" w:rsidRDefault="006334C7" w:rsidP="006334C7">
            <w:pPr>
              <w:autoSpaceDE w:val="0"/>
              <w:autoSpaceDN w:val="0"/>
              <w:adjustRightInd w:val="0"/>
              <w:spacing w:line="240" w:lineRule="auto"/>
              <w:jc w:val="center"/>
              <w:rPr>
                <w:sz w:val="24"/>
              </w:rPr>
            </w:pPr>
          </w:p>
          <w:p w:rsidR="006334C7" w:rsidRPr="009D2FE6" w:rsidRDefault="006334C7" w:rsidP="006334C7">
            <w:pPr>
              <w:autoSpaceDE w:val="0"/>
              <w:autoSpaceDN w:val="0"/>
              <w:adjustRightInd w:val="0"/>
              <w:spacing w:line="240" w:lineRule="auto"/>
              <w:jc w:val="center"/>
              <w:rPr>
                <w:sz w:val="24"/>
              </w:rPr>
            </w:pPr>
          </w:p>
          <w:p w:rsidR="006334C7" w:rsidRPr="009D2FE6" w:rsidRDefault="006334C7" w:rsidP="006334C7">
            <w:pPr>
              <w:autoSpaceDE w:val="0"/>
              <w:autoSpaceDN w:val="0"/>
              <w:adjustRightInd w:val="0"/>
              <w:spacing w:line="240" w:lineRule="auto"/>
              <w:rPr>
                <w:sz w:val="24"/>
              </w:rPr>
            </w:pPr>
          </w:p>
        </w:tc>
        <w:tc>
          <w:tcPr>
            <w:tcW w:w="1581" w:type="dxa"/>
            <w:gridSpan w:val="2"/>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 xml:space="preserve">15,3088      </w:t>
            </w:r>
          </w:p>
          <w:p w:rsidR="006334C7" w:rsidRPr="009D2FE6" w:rsidRDefault="006334C7" w:rsidP="006334C7">
            <w:pPr>
              <w:autoSpaceDE w:val="0"/>
              <w:autoSpaceDN w:val="0"/>
              <w:adjustRightInd w:val="0"/>
              <w:spacing w:line="240" w:lineRule="auto"/>
              <w:rPr>
                <w:sz w:val="24"/>
              </w:rPr>
            </w:pPr>
            <w:r w:rsidRPr="009D2FE6">
              <w:rPr>
                <w:sz w:val="24"/>
              </w:rPr>
              <w:t xml:space="preserve"> </w:t>
            </w:r>
          </w:p>
          <w:p w:rsidR="006334C7" w:rsidRPr="009D2FE6" w:rsidRDefault="006334C7" w:rsidP="006334C7">
            <w:pPr>
              <w:autoSpaceDE w:val="0"/>
              <w:autoSpaceDN w:val="0"/>
              <w:adjustRightInd w:val="0"/>
              <w:spacing w:line="240" w:lineRule="auto"/>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384"/>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 xml:space="preserve">продукту, кількість документів </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353"/>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Ефективнос        ті,</w:t>
            </w:r>
          </w:p>
          <w:p w:rsidR="006334C7" w:rsidRPr="009D2FE6" w:rsidRDefault="006334C7" w:rsidP="006334C7">
            <w:pPr>
              <w:autoSpaceDE w:val="0"/>
              <w:autoSpaceDN w:val="0"/>
              <w:adjustRightInd w:val="0"/>
              <w:spacing w:line="240" w:lineRule="auto"/>
              <w:rPr>
                <w:sz w:val="18"/>
                <w:szCs w:val="18"/>
              </w:rPr>
            </w:pPr>
            <w:r w:rsidRPr="009D2FE6">
              <w:rPr>
                <w:sz w:val="18"/>
                <w:szCs w:val="18"/>
              </w:rPr>
              <w:t>тис.грн/документ</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15,3088</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230"/>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якості, %</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100</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434"/>
        </w:trPr>
        <w:tc>
          <w:tcPr>
            <w:tcW w:w="389" w:type="dxa"/>
            <w:vMerge w:val="restart"/>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val="restart"/>
          </w:tcPr>
          <w:p w:rsidR="006334C7" w:rsidRPr="009D2FE6" w:rsidRDefault="006334C7" w:rsidP="006334C7">
            <w:pPr>
              <w:autoSpaceDE w:val="0"/>
              <w:autoSpaceDN w:val="0"/>
              <w:adjustRightInd w:val="0"/>
              <w:spacing w:line="240" w:lineRule="auto"/>
              <w:rPr>
                <w:i/>
                <w:sz w:val="24"/>
              </w:rPr>
            </w:pPr>
          </w:p>
        </w:tc>
        <w:tc>
          <w:tcPr>
            <w:tcW w:w="2699" w:type="dxa"/>
            <w:gridSpan w:val="2"/>
            <w:vMerge w:val="restart"/>
          </w:tcPr>
          <w:p w:rsidR="006334C7" w:rsidRPr="009D2FE6" w:rsidRDefault="006334C7" w:rsidP="006334C7">
            <w:pPr>
              <w:autoSpaceDE w:val="0"/>
              <w:autoSpaceDN w:val="0"/>
              <w:adjustRightInd w:val="0"/>
              <w:spacing w:line="240" w:lineRule="auto"/>
              <w:rPr>
                <w:i/>
                <w:sz w:val="24"/>
              </w:rPr>
            </w:pPr>
          </w:p>
          <w:p w:rsidR="006334C7" w:rsidRPr="009D2FE6" w:rsidRDefault="006334C7" w:rsidP="006334C7">
            <w:pPr>
              <w:autoSpaceDE w:val="0"/>
              <w:autoSpaceDN w:val="0"/>
              <w:adjustRightInd w:val="0"/>
              <w:spacing w:line="240" w:lineRule="auto"/>
              <w:rPr>
                <w:i/>
                <w:sz w:val="24"/>
              </w:rPr>
            </w:pPr>
            <w:r w:rsidRPr="009D2FE6">
              <w:rPr>
                <w:i/>
                <w:sz w:val="24"/>
              </w:rPr>
              <w:t>Захід 3</w:t>
            </w:r>
          </w:p>
          <w:p w:rsidR="006334C7" w:rsidRPr="009D2FE6" w:rsidRDefault="006334C7" w:rsidP="006334C7">
            <w:pPr>
              <w:autoSpaceDE w:val="0"/>
              <w:autoSpaceDN w:val="0"/>
              <w:adjustRightInd w:val="0"/>
              <w:spacing w:line="240" w:lineRule="auto"/>
              <w:rPr>
                <w:sz w:val="24"/>
              </w:rPr>
            </w:pPr>
            <w:r w:rsidRPr="009D2FE6">
              <w:rPr>
                <w:sz w:val="24"/>
              </w:rPr>
              <w:t xml:space="preserve">Реконструкція водопроводу по вул. Галицькій у селищі Розділ Стрийського </w:t>
            </w:r>
          </w:p>
          <w:p w:rsidR="006334C7" w:rsidRPr="009D2FE6" w:rsidRDefault="006334C7" w:rsidP="006334C7">
            <w:pPr>
              <w:autoSpaceDE w:val="0"/>
              <w:autoSpaceDN w:val="0"/>
              <w:adjustRightInd w:val="0"/>
              <w:spacing w:line="240" w:lineRule="auto"/>
              <w:rPr>
                <w:sz w:val="24"/>
              </w:rPr>
            </w:pPr>
            <w:r w:rsidRPr="009D2FE6">
              <w:rPr>
                <w:sz w:val="24"/>
              </w:rPr>
              <w:t>району, Львівської</w:t>
            </w:r>
          </w:p>
          <w:p w:rsidR="006334C7" w:rsidRPr="009D2FE6" w:rsidRDefault="006334C7" w:rsidP="006334C7">
            <w:pPr>
              <w:autoSpaceDE w:val="0"/>
              <w:autoSpaceDN w:val="0"/>
              <w:adjustRightInd w:val="0"/>
              <w:spacing w:line="240" w:lineRule="auto"/>
              <w:rPr>
                <w:i/>
                <w:sz w:val="24"/>
              </w:rPr>
            </w:pPr>
            <w:r w:rsidRPr="009D2FE6">
              <w:rPr>
                <w:sz w:val="24"/>
              </w:rPr>
              <w:t>області. Корегування</w:t>
            </w:r>
          </w:p>
          <w:p w:rsidR="006334C7" w:rsidRPr="009D2FE6" w:rsidRDefault="006334C7" w:rsidP="006334C7">
            <w:pPr>
              <w:autoSpaceDE w:val="0"/>
              <w:autoSpaceDN w:val="0"/>
              <w:adjustRightInd w:val="0"/>
              <w:spacing w:line="240" w:lineRule="auto"/>
              <w:rPr>
                <w:i/>
                <w:sz w:val="24"/>
              </w:rPr>
            </w:pPr>
          </w:p>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 xml:space="preserve">затрат, </w:t>
            </w:r>
          </w:p>
          <w:p w:rsidR="006334C7" w:rsidRPr="009D2FE6" w:rsidRDefault="006334C7" w:rsidP="006334C7">
            <w:pPr>
              <w:autoSpaceDE w:val="0"/>
              <w:autoSpaceDN w:val="0"/>
              <w:adjustRightInd w:val="0"/>
              <w:spacing w:line="240" w:lineRule="auto"/>
              <w:rPr>
                <w:sz w:val="18"/>
                <w:szCs w:val="18"/>
              </w:rPr>
            </w:pPr>
            <w:r w:rsidRPr="009D2FE6">
              <w:rPr>
                <w:sz w:val="18"/>
                <w:szCs w:val="18"/>
              </w:rPr>
              <w:t>Обсяг видатків на проведення робіт з реконструкції водопроводу тис.грн.</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633,74796</w:t>
            </w:r>
          </w:p>
        </w:tc>
        <w:tc>
          <w:tcPr>
            <w:tcW w:w="1964" w:type="dxa"/>
            <w:vMerge w:val="restart"/>
          </w:tcPr>
          <w:p w:rsidR="006334C7" w:rsidRPr="009D2FE6" w:rsidRDefault="006334C7" w:rsidP="006334C7">
            <w:pPr>
              <w:autoSpaceDE w:val="0"/>
              <w:autoSpaceDN w:val="0"/>
              <w:adjustRightInd w:val="0"/>
              <w:spacing w:line="240" w:lineRule="auto"/>
              <w:rPr>
                <w:sz w:val="24"/>
              </w:rPr>
            </w:pPr>
            <w:r w:rsidRPr="009D2FE6">
              <w:rPr>
                <w:sz w:val="24"/>
              </w:rPr>
              <w:t>Управління житлово-комунального господарства</w:t>
            </w:r>
          </w:p>
          <w:p w:rsidR="006334C7" w:rsidRPr="009D2FE6" w:rsidRDefault="006334C7" w:rsidP="006334C7">
            <w:pPr>
              <w:autoSpaceDE w:val="0"/>
              <w:autoSpaceDN w:val="0"/>
              <w:adjustRightInd w:val="0"/>
              <w:spacing w:line="240" w:lineRule="auto"/>
              <w:rPr>
                <w:sz w:val="20"/>
                <w:szCs w:val="20"/>
              </w:rPr>
            </w:pPr>
          </w:p>
        </w:tc>
        <w:tc>
          <w:tcPr>
            <w:tcW w:w="2105" w:type="dxa"/>
            <w:gridSpan w:val="3"/>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Міський бюджет</w:t>
            </w:r>
          </w:p>
          <w:p w:rsidR="006334C7" w:rsidRPr="009D2FE6" w:rsidRDefault="006334C7" w:rsidP="006334C7">
            <w:pPr>
              <w:autoSpaceDE w:val="0"/>
              <w:autoSpaceDN w:val="0"/>
              <w:adjustRightInd w:val="0"/>
              <w:spacing w:line="240" w:lineRule="auto"/>
              <w:jc w:val="center"/>
              <w:rPr>
                <w:sz w:val="24"/>
              </w:rPr>
            </w:pPr>
          </w:p>
          <w:p w:rsidR="006334C7" w:rsidRPr="009D2FE6" w:rsidRDefault="006334C7" w:rsidP="006334C7">
            <w:pPr>
              <w:autoSpaceDE w:val="0"/>
              <w:autoSpaceDN w:val="0"/>
              <w:adjustRightInd w:val="0"/>
              <w:spacing w:line="240" w:lineRule="auto"/>
              <w:rPr>
                <w:sz w:val="24"/>
              </w:rPr>
            </w:pPr>
          </w:p>
          <w:p w:rsidR="006334C7" w:rsidRPr="009D2FE6" w:rsidRDefault="006334C7" w:rsidP="006334C7">
            <w:pPr>
              <w:autoSpaceDE w:val="0"/>
              <w:autoSpaceDN w:val="0"/>
              <w:adjustRightInd w:val="0"/>
              <w:spacing w:line="240" w:lineRule="auto"/>
              <w:jc w:val="center"/>
              <w:rPr>
                <w:sz w:val="24"/>
              </w:rPr>
            </w:pPr>
          </w:p>
          <w:p w:rsidR="006334C7" w:rsidRPr="009D2FE6" w:rsidRDefault="006334C7" w:rsidP="006334C7">
            <w:pPr>
              <w:autoSpaceDE w:val="0"/>
              <w:autoSpaceDN w:val="0"/>
              <w:adjustRightInd w:val="0"/>
              <w:spacing w:line="240" w:lineRule="auto"/>
              <w:rPr>
                <w:sz w:val="24"/>
              </w:rPr>
            </w:pPr>
          </w:p>
        </w:tc>
        <w:tc>
          <w:tcPr>
            <w:tcW w:w="1581" w:type="dxa"/>
            <w:gridSpan w:val="2"/>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 xml:space="preserve">633,74796       </w:t>
            </w:r>
          </w:p>
          <w:p w:rsidR="006334C7" w:rsidRPr="009D2FE6" w:rsidRDefault="006334C7" w:rsidP="006334C7">
            <w:pPr>
              <w:autoSpaceDE w:val="0"/>
              <w:autoSpaceDN w:val="0"/>
              <w:adjustRightInd w:val="0"/>
              <w:spacing w:line="240" w:lineRule="auto"/>
              <w:rPr>
                <w:sz w:val="24"/>
              </w:rPr>
            </w:pPr>
            <w:r w:rsidRPr="009D2FE6">
              <w:rPr>
                <w:sz w:val="24"/>
              </w:rPr>
              <w:t xml:space="preserve"> </w:t>
            </w:r>
          </w:p>
          <w:p w:rsidR="006334C7" w:rsidRPr="009D2FE6" w:rsidRDefault="006334C7" w:rsidP="006334C7">
            <w:pPr>
              <w:autoSpaceDE w:val="0"/>
              <w:autoSpaceDN w:val="0"/>
              <w:adjustRightInd w:val="0"/>
              <w:spacing w:line="240" w:lineRule="auto"/>
              <w:rPr>
                <w:sz w:val="24"/>
              </w:rPr>
            </w:pPr>
          </w:p>
        </w:tc>
        <w:tc>
          <w:tcPr>
            <w:tcW w:w="1732" w:type="dxa"/>
            <w:gridSpan w:val="2"/>
            <w:vMerge w:val="restart"/>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647"/>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продукту, протяжність водопроводу, м.п</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189,89</w:t>
            </w:r>
          </w:p>
        </w:tc>
        <w:tc>
          <w:tcPr>
            <w:tcW w:w="1964" w:type="dxa"/>
            <w:vMerge/>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573"/>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ефективності,</w:t>
            </w:r>
          </w:p>
          <w:p w:rsidR="006334C7" w:rsidRPr="009D2FE6" w:rsidRDefault="006334C7" w:rsidP="006334C7">
            <w:pPr>
              <w:autoSpaceDE w:val="0"/>
              <w:autoSpaceDN w:val="0"/>
              <w:adjustRightInd w:val="0"/>
              <w:spacing w:line="240" w:lineRule="auto"/>
              <w:rPr>
                <w:sz w:val="18"/>
                <w:szCs w:val="18"/>
              </w:rPr>
            </w:pPr>
            <w:r w:rsidRPr="009D2FE6">
              <w:rPr>
                <w:sz w:val="18"/>
                <w:szCs w:val="18"/>
              </w:rPr>
              <w:t>тис.грн/м.п.</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3,34</w:t>
            </w:r>
          </w:p>
        </w:tc>
        <w:tc>
          <w:tcPr>
            <w:tcW w:w="1964" w:type="dxa"/>
            <w:vMerge/>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345"/>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якості, %</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100</w:t>
            </w:r>
          </w:p>
        </w:tc>
        <w:tc>
          <w:tcPr>
            <w:tcW w:w="1964" w:type="dxa"/>
            <w:vMerge/>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413"/>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val="restart"/>
          </w:tcPr>
          <w:p w:rsidR="006334C7" w:rsidRPr="009D2FE6" w:rsidRDefault="006334C7" w:rsidP="006334C7">
            <w:pPr>
              <w:autoSpaceDE w:val="0"/>
              <w:autoSpaceDN w:val="0"/>
              <w:adjustRightInd w:val="0"/>
              <w:spacing w:line="240" w:lineRule="auto"/>
              <w:rPr>
                <w:i/>
                <w:sz w:val="24"/>
              </w:rPr>
            </w:pPr>
            <w:r w:rsidRPr="009D2FE6">
              <w:rPr>
                <w:i/>
                <w:sz w:val="24"/>
              </w:rPr>
              <w:t>Захід 4</w:t>
            </w:r>
          </w:p>
          <w:p w:rsidR="006334C7" w:rsidRPr="009D2FE6" w:rsidRDefault="006334C7" w:rsidP="006334C7">
            <w:pPr>
              <w:autoSpaceDE w:val="0"/>
              <w:autoSpaceDN w:val="0"/>
              <w:adjustRightInd w:val="0"/>
              <w:spacing w:line="240" w:lineRule="auto"/>
              <w:rPr>
                <w:i/>
                <w:sz w:val="24"/>
              </w:rPr>
            </w:pPr>
            <w:r w:rsidRPr="009D2FE6">
              <w:rPr>
                <w:sz w:val="24"/>
              </w:rPr>
              <w:t>Капітальний ремонт багатоквартирних житлових будинків</w:t>
            </w:r>
            <w:r w:rsidRPr="009D2FE6">
              <w:rPr>
                <w:i/>
                <w:sz w:val="24"/>
              </w:rPr>
              <w:t xml:space="preserve"> </w:t>
            </w: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 xml:space="preserve">затрат, </w:t>
            </w:r>
          </w:p>
          <w:p w:rsidR="006334C7" w:rsidRPr="009D2FE6" w:rsidRDefault="006334C7" w:rsidP="006334C7">
            <w:pPr>
              <w:autoSpaceDE w:val="0"/>
              <w:autoSpaceDN w:val="0"/>
              <w:adjustRightInd w:val="0"/>
              <w:spacing w:line="240" w:lineRule="auto"/>
              <w:rPr>
                <w:sz w:val="18"/>
                <w:szCs w:val="18"/>
              </w:rPr>
            </w:pPr>
            <w:r w:rsidRPr="009D2FE6">
              <w:rPr>
                <w:sz w:val="18"/>
                <w:szCs w:val="18"/>
              </w:rPr>
              <w:t>Обсяг видатків на проведення робіт з капітального ремонту житлових будинків тис.грн.</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 xml:space="preserve">1206, 509       </w:t>
            </w:r>
          </w:p>
          <w:p w:rsidR="006334C7" w:rsidRPr="009D2FE6" w:rsidRDefault="006334C7" w:rsidP="006334C7">
            <w:pPr>
              <w:autoSpaceDE w:val="0"/>
              <w:autoSpaceDN w:val="0"/>
              <w:adjustRightInd w:val="0"/>
              <w:spacing w:line="240" w:lineRule="auto"/>
              <w:rPr>
                <w:sz w:val="24"/>
              </w:rPr>
            </w:pPr>
          </w:p>
        </w:tc>
        <w:tc>
          <w:tcPr>
            <w:tcW w:w="1964" w:type="dxa"/>
            <w:vMerge w:val="restart"/>
          </w:tcPr>
          <w:p w:rsidR="006334C7" w:rsidRPr="009D2FE6" w:rsidRDefault="006334C7" w:rsidP="006334C7">
            <w:pPr>
              <w:autoSpaceDE w:val="0"/>
              <w:autoSpaceDN w:val="0"/>
              <w:adjustRightInd w:val="0"/>
              <w:spacing w:line="240" w:lineRule="auto"/>
              <w:rPr>
                <w:sz w:val="24"/>
              </w:rPr>
            </w:pPr>
            <w:r w:rsidRPr="009D2FE6">
              <w:rPr>
                <w:sz w:val="24"/>
              </w:rPr>
              <w:t xml:space="preserve">Управління </w:t>
            </w:r>
          </w:p>
          <w:p w:rsidR="006334C7" w:rsidRPr="009D2FE6" w:rsidRDefault="006334C7" w:rsidP="006334C7">
            <w:pPr>
              <w:autoSpaceDE w:val="0"/>
              <w:autoSpaceDN w:val="0"/>
              <w:adjustRightInd w:val="0"/>
              <w:spacing w:line="240" w:lineRule="auto"/>
              <w:rPr>
                <w:sz w:val="24"/>
              </w:rPr>
            </w:pPr>
            <w:r w:rsidRPr="009D2FE6">
              <w:rPr>
                <w:sz w:val="24"/>
              </w:rPr>
              <w:t>житлово-комунального господарства</w:t>
            </w:r>
          </w:p>
          <w:p w:rsidR="006334C7" w:rsidRPr="009D2FE6" w:rsidRDefault="006334C7" w:rsidP="006334C7">
            <w:pPr>
              <w:autoSpaceDE w:val="0"/>
              <w:autoSpaceDN w:val="0"/>
              <w:adjustRightInd w:val="0"/>
              <w:spacing w:line="240" w:lineRule="auto"/>
              <w:rPr>
                <w:sz w:val="24"/>
              </w:rPr>
            </w:pPr>
            <w:r w:rsidRPr="009D2FE6">
              <w:rPr>
                <w:sz w:val="24"/>
              </w:rPr>
              <w:t>КП «Розділжитлосервіс»</w:t>
            </w:r>
          </w:p>
          <w:p w:rsidR="006334C7" w:rsidRPr="009D2FE6" w:rsidRDefault="006334C7" w:rsidP="006334C7">
            <w:pPr>
              <w:autoSpaceDE w:val="0"/>
              <w:autoSpaceDN w:val="0"/>
              <w:adjustRightInd w:val="0"/>
              <w:spacing w:line="240" w:lineRule="auto"/>
              <w:rPr>
                <w:sz w:val="24"/>
              </w:rPr>
            </w:pPr>
          </w:p>
        </w:tc>
        <w:tc>
          <w:tcPr>
            <w:tcW w:w="2105" w:type="dxa"/>
            <w:gridSpan w:val="3"/>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Міський бюджет</w:t>
            </w:r>
          </w:p>
          <w:p w:rsidR="006334C7" w:rsidRPr="009D2FE6" w:rsidRDefault="006334C7" w:rsidP="006334C7">
            <w:pPr>
              <w:autoSpaceDE w:val="0"/>
              <w:autoSpaceDN w:val="0"/>
              <w:adjustRightInd w:val="0"/>
              <w:spacing w:line="240" w:lineRule="auto"/>
              <w:jc w:val="center"/>
              <w:rPr>
                <w:sz w:val="24"/>
              </w:rPr>
            </w:pPr>
          </w:p>
          <w:p w:rsidR="006334C7" w:rsidRPr="009D2FE6" w:rsidRDefault="006334C7" w:rsidP="006334C7">
            <w:pPr>
              <w:autoSpaceDE w:val="0"/>
              <w:autoSpaceDN w:val="0"/>
              <w:adjustRightInd w:val="0"/>
              <w:spacing w:line="240" w:lineRule="auto"/>
              <w:rPr>
                <w:sz w:val="24"/>
              </w:rPr>
            </w:pPr>
          </w:p>
          <w:p w:rsidR="006334C7" w:rsidRPr="009D2FE6" w:rsidRDefault="006334C7" w:rsidP="006334C7">
            <w:pPr>
              <w:autoSpaceDE w:val="0"/>
              <w:autoSpaceDN w:val="0"/>
              <w:adjustRightInd w:val="0"/>
              <w:spacing w:line="240" w:lineRule="auto"/>
              <w:jc w:val="center"/>
              <w:rPr>
                <w:sz w:val="24"/>
              </w:rPr>
            </w:pPr>
          </w:p>
          <w:p w:rsidR="006334C7" w:rsidRPr="009D2FE6" w:rsidRDefault="006334C7" w:rsidP="006334C7">
            <w:pPr>
              <w:autoSpaceDE w:val="0"/>
              <w:autoSpaceDN w:val="0"/>
              <w:adjustRightInd w:val="0"/>
              <w:spacing w:line="240" w:lineRule="auto"/>
              <w:rPr>
                <w:sz w:val="24"/>
              </w:rPr>
            </w:pPr>
          </w:p>
        </w:tc>
        <w:tc>
          <w:tcPr>
            <w:tcW w:w="1581" w:type="dxa"/>
            <w:gridSpan w:val="2"/>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 xml:space="preserve">1206, 509       </w:t>
            </w:r>
          </w:p>
          <w:p w:rsidR="006334C7" w:rsidRPr="009D2FE6" w:rsidRDefault="006334C7" w:rsidP="006334C7">
            <w:pPr>
              <w:autoSpaceDE w:val="0"/>
              <w:autoSpaceDN w:val="0"/>
              <w:adjustRightInd w:val="0"/>
              <w:spacing w:line="240" w:lineRule="auto"/>
              <w:rPr>
                <w:sz w:val="24"/>
              </w:rPr>
            </w:pPr>
            <w:r w:rsidRPr="009D2FE6">
              <w:rPr>
                <w:sz w:val="24"/>
              </w:rPr>
              <w:t xml:space="preserve"> </w:t>
            </w:r>
          </w:p>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405"/>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продукту, кількість, будинків, які потребують ремонту</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16</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450"/>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ефективності,</w:t>
            </w:r>
          </w:p>
          <w:p w:rsidR="006334C7" w:rsidRPr="009D2FE6" w:rsidRDefault="006334C7" w:rsidP="006334C7">
            <w:pPr>
              <w:autoSpaceDE w:val="0"/>
              <w:autoSpaceDN w:val="0"/>
              <w:adjustRightInd w:val="0"/>
              <w:spacing w:line="240" w:lineRule="auto"/>
              <w:rPr>
                <w:sz w:val="18"/>
                <w:szCs w:val="18"/>
              </w:rPr>
            </w:pPr>
            <w:r w:rsidRPr="009D2FE6">
              <w:rPr>
                <w:sz w:val="18"/>
                <w:szCs w:val="18"/>
              </w:rPr>
              <w:t>середня вартість капітального ремонту 1 ж.будинку тис.грн.</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75,41</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721"/>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якості, %</w:t>
            </w:r>
          </w:p>
          <w:p w:rsidR="006334C7" w:rsidRPr="009D2FE6" w:rsidRDefault="006334C7" w:rsidP="006334C7">
            <w:pPr>
              <w:widowControl w:val="0"/>
              <w:autoSpaceDE w:val="0"/>
              <w:autoSpaceDN w:val="0"/>
              <w:spacing w:line="240" w:lineRule="auto"/>
              <w:rPr>
                <w:sz w:val="24"/>
                <w:lang w:eastAsia="en-US"/>
              </w:rPr>
            </w:pPr>
            <w:r w:rsidRPr="009D2FE6">
              <w:rPr>
                <w:sz w:val="18"/>
                <w:szCs w:val="18"/>
                <w:lang w:eastAsia="en-US"/>
              </w:rPr>
              <w:t>питома вага кількості житлових будинків, які планується провести ремонт до кількості житлових будинків, які потребують ремонт</w:t>
            </w:r>
            <w:r w:rsidRPr="009D2FE6">
              <w:rPr>
                <w:sz w:val="24"/>
                <w:lang w:eastAsia="en-US"/>
              </w:rPr>
              <w:t>,</w:t>
            </w:r>
          </w:p>
          <w:p w:rsidR="006334C7" w:rsidRPr="009D2FE6" w:rsidRDefault="006334C7" w:rsidP="006334C7">
            <w:pPr>
              <w:widowControl w:val="0"/>
              <w:autoSpaceDE w:val="0"/>
              <w:autoSpaceDN w:val="0"/>
              <w:spacing w:line="240" w:lineRule="auto"/>
              <w:rPr>
                <w:sz w:val="18"/>
                <w:szCs w:val="18"/>
              </w:rPr>
            </w:pPr>
            <w:r w:rsidRPr="009D2FE6">
              <w:rPr>
                <w:sz w:val="24"/>
                <w:lang w:eastAsia="en-US"/>
              </w:rPr>
              <w:t>%</w:t>
            </w:r>
          </w:p>
          <w:p w:rsidR="006334C7" w:rsidRPr="009D2FE6" w:rsidRDefault="006334C7" w:rsidP="006334C7">
            <w:pPr>
              <w:autoSpaceDE w:val="0"/>
              <w:autoSpaceDN w:val="0"/>
              <w:adjustRightInd w:val="0"/>
              <w:spacing w:line="240" w:lineRule="auto"/>
              <w:rPr>
                <w:sz w:val="18"/>
                <w:szCs w:val="18"/>
              </w:rPr>
            </w:pP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100</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255"/>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val="restart"/>
          </w:tcPr>
          <w:p w:rsidR="006334C7" w:rsidRPr="009D2FE6" w:rsidRDefault="006334C7" w:rsidP="006334C7">
            <w:pPr>
              <w:autoSpaceDE w:val="0"/>
              <w:autoSpaceDN w:val="0"/>
              <w:adjustRightInd w:val="0"/>
              <w:spacing w:line="240" w:lineRule="auto"/>
              <w:rPr>
                <w:i/>
                <w:sz w:val="24"/>
              </w:rPr>
            </w:pPr>
            <w:r w:rsidRPr="009D2FE6">
              <w:rPr>
                <w:i/>
                <w:sz w:val="24"/>
              </w:rPr>
              <w:t>Завдання 2</w:t>
            </w:r>
          </w:p>
          <w:p w:rsidR="006334C7" w:rsidRPr="009D2FE6" w:rsidRDefault="006334C7" w:rsidP="006334C7">
            <w:pPr>
              <w:autoSpaceDE w:val="0"/>
              <w:autoSpaceDN w:val="0"/>
              <w:adjustRightInd w:val="0"/>
              <w:spacing w:line="240" w:lineRule="auto"/>
              <w:rPr>
                <w:i/>
                <w:sz w:val="24"/>
              </w:rPr>
            </w:pPr>
            <w:r w:rsidRPr="009D2FE6">
              <w:rPr>
                <w:i/>
                <w:sz w:val="24"/>
              </w:rPr>
              <w:t>Формування фонду житла для</w:t>
            </w:r>
          </w:p>
          <w:p w:rsidR="006334C7" w:rsidRPr="009D2FE6" w:rsidRDefault="006334C7" w:rsidP="006334C7">
            <w:pPr>
              <w:autoSpaceDE w:val="0"/>
              <w:autoSpaceDN w:val="0"/>
              <w:adjustRightInd w:val="0"/>
              <w:spacing w:line="240" w:lineRule="auto"/>
              <w:rPr>
                <w:i/>
                <w:sz w:val="24"/>
              </w:rPr>
            </w:pPr>
            <w:r w:rsidRPr="009D2FE6">
              <w:rPr>
                <w:i/>
                <w:sz w:val="24"/>
              </w:rPr>
              <w:t>тимчасового проживання або підтриманого проживання внутрішньо переміщених осіб</w:t>
            </w:r>
          </w:p>
        </w:tc>
        <w:tc>
          <w:tcPr>
            <w:tcW w:w="2699" w:type="dxa"/>
            <w:gridSpan w:val="2"/>
            <w:vMerge w:val="restart"/>
          </w:tcPr>
          <w:p w:rsidR="006334C7" w:rsidRPr="009D2FE6" w:rsidRDefault="006334C7" w:rsidP="006334C7">
            <w:pPr>
              <w:autoSpaceDE w:val="0"/>
              <w:autoSpaceDN w:val="0"/>
              <w:adjustRightInd w:val="0"/>
              <w:spacing w:line="240" w:lineRule="auto"/>
              <w:rPr>
                <w:i/>
                <w:sz w:val="24"/>
              </w:rPr>
            </w:pPr>
            <w:r w:rsidRPr="009D2FE6">
              <w:rPr>
                <w:i/>
                <w:sz w:val="24"/>
              </w:rPr>
              <w:t>Захід 1</w:t>
            </w:r>
          </w:p>
          <w:p w:rsidR="006334C7" w:rsidRPr="009D2FE6" w:rsidRDefault="006334C7" w:rsidP="006334C7">
            <w:pPr>
              <w:autoSpaceDE w:val="0"/>
              <w:autoSpaceDN w:val="0"/>
              <w:adjustRightInd w:val="0"/>
              <w:spacing w:line="240" w:lineRule="auto"/>
              <w:rPr>
                <w:sz w:val="24"/>
              </w:rPr>
            </w:pPr>
            <w:r w:rsidRPr="009D2FE6">
              <w:rPr>
                <w:noProof/>
                <w:sz w:val="24"/>
              </w:rPr>
              <w:t>Капітальний ремонт  гуртожитку за адресою вул.Чорновола, 7а, м. Новий Розділ, Стрийський район, Львівська область для облаштування фонду житла,  призначеного для тимчасового проживання внутрішньо переміщених  осіб</w:t>
            </w: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 xml:space="preserve">Затрат, </w:t>
            </w:r>
          </w:p>
          <w:p w:rsidR="006334C7" w:rsidRPr="009D2FE6" w:rsidRDefault="006334C7" w:rsidP="006334C7">
            <w:pPr>
              <w:autoSpaceDE w:val="0"/>
              <w:autoSpaceDN w:val="0"/>
              <w:adjustRightInd w:val="0"/>
              <w:spacing w:line="240" w:lineRule="auto"/>
              <w:rPr>
                <w:sz w:val="18"/>
                <w:szCs w:val="18"/>
              </w:rPr>
            </w:pPr>
            <w:r w:rsidRPr="009D2FE6">
              <w:rPr>
                <w:sz w:val="18"/>
                <w:szCs w:val="18"/>
              </w:rPr>
              <w:t>Обсяг видатків на проведення капітального ремонту, тис.грн</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27777,778</w:t>
            </w:r>
          </w:p>
        </w:tc>
        <w:tc>
          <w:tcPr>
            <w:tcW w:w="1964" w:type="dxa"/>
            <w:vMerge w:val="restart"/>
          </w:tcPr>
          <w:p w:rsidR="006334C7" w:rsidRPr="009D2FE6" w:rsidRDefault="006334C7" w:rsidP="006334C7">
            <w:pPr>
              <w:autoSpaceDE w:val="0"/>
              <w:autoSpaceDN w:val="0"/>
              <w:adjustRightInd w:val="0"/>
              <w:spacing w:line="240" w:lineRule="auto"/>
              <w:rPr>
                <w:sz w:val="24"/>
              </w:rPr>
            </w:pPr>
            <w:r w:rsidRPr="009D2FE6">
              <w:rPr>
                <w:sz w:val="24"/>
              </w:rPr>
              <w:t>Управління житлово-комунального господарства</w:t>
            </w:r>
          </w:p>
          <w:p w:rsidR="006334C7" w:rsidRPr="009D2FE6" w:rsidRDefault="006334C7" w:rsidP="006334C7">
            <w:pPr>
              <w:autoSpaceDE w:val="0"/>
              <w:autoSpaceDN w:val="0"/>
              <w:adjustRightInd w:val="0"/>
              <w:spacing w:line="240" w:lineRule="auto"/>
              <w:rPr>
                <w:sz w:val="24"/>
              </w:rPr>
            </w:pPr>
          </w:p>
        </w:tc>
        <w:tc>
          <w:tcPr>
            <w:tcW w:w="2105" w:type="dxa"/>
            <w:gridSpan w:val="3"/>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Обласний</w:t>
            </w:r>
          </w:p>
          <w:p w:rsidR="006334C7" w:rsidRPr="009D2FE6" w:rsidRDefault="006334C7" w:rsidP="006334C7">
            <w:pPr>
              <w:autoSpaceDE w:val="0"/>
              <w:autoSpaceDN w:val="0"/>
              <w:adjustRightInd w:val="0"/>
              <w:spacing w:line="240" w:lineRule="auto"/>
              <w:rPr>
                <w:sz w:val="24"/>
              </w:rPr>
            </w:pPr>
            <w:r w:rsidRPr="009D2FE6">
              <w:rPr>
                <w:sz w:val="24"/>
              </w:rPr>
              <w:t xml:space="preserve"> бюджет</w:t>
            </w:r>
          </w:p>
        </w:tc>
        <w:tc>
          <w:tcPr>
            <w:tcW w:w="1581" w:type="dxa"/>
            <w:gridSpan w:val="2"/>
            <w:vMerge w:val="restart"/>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27777,778</w:t>
            </w:r>
          </w:p>
        </w:tc>
        <w:tc>
          <w:tcPr>
            <w:tcW w:w="1732" w:type="dxa"/>
            <w:gridSpan w:val="2"/>
            <w:vMerge w:val="restart"/>
          </w:tcPr>
          <w:p w:rsidR="006334C7" w:rsidRPr="009D2FE6" w:rsidRDefault="006334C7" w:rsidP="006334C7">
            <w:pPr>
              <w:autoSpaceDE w:val="0"/>
              <w:autoSpaceDN w:val="0"/>
              <w:adjustRightInd w:val="0"/>
              <w:spacing w:line="240" w:lineRule="auto"/>
              <w:rPr>
                <w:sz w:val="24"/>
              </w:rPr>
            </w:pPr>
            <w:r w:rsidRPr="009D2FE6">
              <w:rPr>
                <w:sz w:val="24"/>
              </w:rPr>
              <w:t xml:space="preserve">Створення комфортних та безпечних умов проживання </w:t>
            </w:r>
          </w:p>
          <w:p w:rsidR="006334C7" w:rsidRPr="009D2FE6" w:rsidRDefault="006334C7" w:rsidP="006334C7">
            <w:pPr>
              <w:autoSpaceDE w:val="0"/>
              <w:autoSpaceDN w:val="0"/>
              <w:adjustRightInd w:val="0"/>
              <w:spacing w:line="240" w:lineRule="auto"/>
              <w:rPr>
                <w:sz w:val="24"/>
              </w:rPr>
            </w:pPr>
            <w:r w:rsidRPr="009D2FE6">
              <w:rPr>
                <w:i/>
                <w:sz w:val="24"/>
              </w:rPr>
              <w:t>внутрішньо переміщених осіб</w:t>
            </w:r>
          </w:p>
        </w:tc>
      </w:tr>
      <w:tr w:rsidR="009D2FE6" w:rsidRPr="009D2FE6" w:rsidTr="005A7FBC">
        <w:trPr>
          <w:cantSplit/>
          <w:trHeight w:val="360"/>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Продукту</w:t>
            </w:r>
          </w:p>
          <w:p w:rsidR="006334C7" w:rsidRPr="009D2FE6" w:rsidRDefault="006334C7" w:rsidP="006334C7">
            <w:pPr>
              <w:autoSpaceDE w:val="0"/>
              <w:autoSpaceDN w:val="0"/>
              <w:adjustRightInd w:val="0"/>
              <w:spacing w:line="240" w:lineRule="auto"/>
              <w:rPr>
                <w:sz w:val="18"/>
                <w:szCs w:val="18"/>
              </w:rPr>
            </w:pPr>
            <w:r w:rsidRPr="009D2FE6">
              <w:rPr>
                <w:sz w:val="18"/>
                <w:szCs w:val="18"/>
              </w:rPr>
              <w:t>Кількість житлових будинків, які потребують капітального ремонту, ж.будинків</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405"/>
        </w:trPr>
        <w:tc>
          <w:tcPr>
            <w:tcW w:w="389" w:type="dxa"/>
            <w:vMerge/>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autoSpaceDE w:val="0"/>
              <w:autoSpaceDN w:val="0"/>
              <w:adjustRightInd w:val="0"/>
              <w:spacing w:line="240" w:lineRule="auto"/>
              <w:rPr>
                <w:sz w:val="18"/>
                <w:szCs w:val="18"/>
              </w:rPr>
            </w:pPr>
            <w:r w:rsidRPr="009D2FE6">
              <w:rPr>
                <w:sz w:val="18"/>
                <w:szCs w:val="18"/>
              </w:rPr>
              <w:t>ефективності,</w:t>
            </w:r>
          </w:p>
          <w:p w:rsidR="006334C7" w:rsidRPr="009D2FE6" w:rsidRDefault="006334C7" w:rsidP="006334C7">
            <w:pPr>
              <w:autoSpaceDE w:val="0"/>
              <w:autoSpaceDN w:val="0"/>
              <w:adjustRightInd w:val="0"/>
              <w:spacing w:line="240" w:lineRule="auto"/>
              <w:rPr>
                <w:sz w:val="18"/>
                <w:szCs w:val="18"/>
              </w:rPr>
            </w:pPr>
            <w:r w:rsidRPr="009D2FE6">
              <w:rPr>
                <w:sz w:val="18"/>
                <w:szCs w:val="18"/>
              </w:rPr>
              <w:t>середня вартість капітального ремонту житлового будинку</w:t>
            </w:r>
          </w:p>
          <w:p w:rsidR="006334C7" w:rsidRPr="009D2FE6" w:rsidRDefault="006334C7" w:rsidP="006334C7">
            <w:pPr>
              <w:autoSpaceDE w:val="0"/>
              <w:autoSpaceDN w:val="0"/>
              <w:adjustRightInd w:val="0"/>
              <w:spacing w:line="240" w:lineRule="auto"/>
              <w:rPr>
                <w:sz w:val="18"/>
                <w:szCs w:val="18"/>
              </w:rPr>
            </w:pPr>
            <w:r w:rsidRPr="009D2FE6">
              <w:rPr>
                <w:sz w:val="18"/>
                <w:szCs w:val="18"/>
              </w:rPr>
              <w:t>тис.грн/ж.будинок</w:t>
            </w: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27777,778</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r w:rsidR="009D2FE6" w:rsidRPr="009D2FE6" w:rsidTr="005A7FBC">
        <w:trPr>
          <w:cantSplit/>
          <w:trHeight w:val="4673"/>
        </w:trPr>
        <w:tc>
          <w:tcPr>
            <w:tcW w:w="389" w:type="dxa"/>
            <w:vMerge/>
            <w:tcBorders>
              <w:bottom w:val="single" w:sz="4" w:space="0" w:color="auto"/>
            </w:tcBorders>
          </w:tcPr>
          <w:p w:rsidR="006334C7" w:rsidRPr="009D2FE6" w:rsidRDefault="006334C7" w:rsidP="006334C7">
            <w:pPr>
              <w:autoSpaceDE w:val="0"/>
              <w:autoSpaceDN w:val="0"/>
              <w:adjustRightInd w:val="0"/>
              <w:spacing w:line="240" w:lineRule="auto"/>
              <w:jc w:val="center"/>
              <w:rPr>
                <w:b/>
                <w:sz w:val="24"/>
              </w:rPr>
            </w:pPr>
          </w:p>
        </w:tc>
        <w:tc>
          <w:tcPr>
            <w:tcW w:w="2129" w:type="dxa"/>
            <w:gridSpan w:val="2"/>
            <w:vMerge/>
            <w:tcBorders>
              <w:bottom w:val="single" w:sz="4" w:space="0" w:color="auto"/>
            </w:tcBorders>
          </w:tcPr>
          <w:p w:rsidR="006334C7" w:rsidRPr="009D2FE6" w:rsidRDefault="006334C7" w:rsidP="006334C7">
            <w:pPr>
              <w:autoSpaceDE w:val="0"/>
              <w:autoSpaceDN w:val="0"/>
              <w:adjustRightInd w:val="0"/>
              <w:spacing w:line="240" w:lineRule="auto"/>
              <w:rPr>
                <w:i/>
                <w:sz w:val="24"/>
              </w:rPr>
            </w:pPr>
          </w:p>
        </w:tc>
        <w:tc>
          <w:tcPr>
            <w:tcW w:w="2699" w:type="dxa"/>
            <w:gridSpan w:val="2"/>
            <w:vMerge/>
          </w:tcPr>
          <w:p w:rsidR="006334C7" w:rsidRPr="009D2FE6" w:rsidRDefault="006334C7" w:rsidP="006334C7">
            <w:pPr>
              <w:autoSpaceDE w:val="0"/>
              <w:autoSpaceDN w:val="0"/>
              <w:adjustRightInd w:val="0"/>
              <w:spacing w:line="240" w:lineRule="auto"/>
              <w:rPr>
                <w:i/>
                <w:sz w:val="24"/>
              </w:rPr>
            </w:pPr>
          </w:p>
        </w:tc>
        <w:tc>
          <w:tcPr>
            <w:tcW w:w="1695" w:type="dxa"/>
            <w:shd w:val="clear" w:color="auto" w:fill="auto"/>
          </w:tcPr>
          <w:p w:rsidR="006334C7" w:rsidRPr="009D2FE6" w:rsidRDefault="006334C7" w:rsidP="006334C7">
            <w:pPr>
              <w:widowControl w:val="0"/>
              <w:autoSpaceDE w:val="0"/>
              <w:autoSpaceDN w:val="0"/>
              <w:spacing w:line="240" w:lineRule="auto"/>
              <w:rPr>
                <w:sz w:val="24"/>
                <w:lang w:eastAsia="en-US"/>
              </w:rPr>
            </w:pPr>
            <w:r w:rsidRPr="009D2FE6">
              <w:rPr>
                <w:sz w:val="18"/>
                <w:szCs w:val="18"/>
              </w:rPr>
              <w:t xml:space="preserve">якості, </w:t>
            </w:r>
            <w:r w:rsidRPr="009D2FE6">
              <w:rPr>
                <w:sz w:val="24"/>
                <w:lang w:eastAsia="en-US"/>
              </w:rPr>
              <w:t xml:space="preserve"> питома вага кількості житлових будинків, які планується провести ремонт до кількості житлових будинків, які потребують ремонт,</w:t>
            </w:r>
          </w:p>
          <w:p w:rsidR="006334C7" w:rsidRPr="009D2FE6" w:rsidRDefault="006334C7" w:rsidP="006334C7">
            <w:pPr>
              <w:widowControl w:val="0"/>
              <w:autoSpaceDE w:val="0"/>
              <w:autoSpaceDN w:val="0"/>
              <w:spacing w:line="240" w:lineRule="auto"/>
              <w:rPr>
                <w:sz w:val="24"/>
                <w:lang w:eastAsia="en-US"/>
              </w:rPr>
            </w:pPr>
            <w:r w:rsidRPr="009D2FE6">
              <w:rPr>
                <w:sz w:val="24"/>
                <w:lang w:eastAsia="en-US"/>
              </w:rPr>
              <w:t>%</w:t>
            </w:r>
          </w:p>
          <w:p w:rsidR="006334C7" w:rsidRPr="009D2FE6" w:rsidRDefault="006334C7" w:rsidP="006334C7">
            <w:pPr>
              <w:autoSpaceDE w:val="0"/>
              <w:autoSpaceDN w:val="0"/>
              <w:adjustRightInd w:val="0"/>
              <w:spacing w:line="240" w:lineRule="auto"/>
              <w:rPr>
                <w:sz w:val="18"/>
                <w:szCs w:val="18"/>
              </w:rPr>
            </w:pPr>
          </w:p>
          <w:p w:rsidR="006334C7" w:rsidRPr="009D2FE6" w:rsidRDefault="006334C7" w:rsidP="006334C7">
            <w:pPr>
              <w:autoSpaceDE w:val="0"/>
              <w:autoSpaceDN w:val="0"/>
              <w:adjustRightInd w:val="0"/>
              <w:spacing w:line="240" w:lineRule="auto"/>
              <w:rPr>
                <w:sz w:val="18"/>
                <w:szCs w:val="18"/>
              </w:rPr>
            </w:pPr>
          </w:p>
        </w:tc>
        <w:tc>
          <w:tcPr>
            <w:tcW w:w="1302" w:type="dxa"/>
            <w:gridSpan w:val="2"/>
            <w:shd w:val="clear" w:color="auto" w:fill="auto"/>
          </w:tcPr>
          <w:p w:rsidR="006334C7" w:rsidRPr="009D2FE6" w:rsidRDefault="006334C7" w:rsidP="006334C7">
            <w:pPr>
              <w:autoSpaceDE w:val="0"/>
              <w:autoSpaceDN w:val="0"/>
              <w:adjustRightInd w:val="0"/>
              <w:spacing w:line="240" w:lineRule="auto"/>
              <w:rPr>
                <w:sz w:val="24"/>
              </w:rPr>
            </w:pPr>
            <w:r w:rsidRPr="009D2FE6">
              <w:rPr>
                <w:sz w:val="24"/>
              </w:rPr>
              <w:t>100</w:t>
            </w:r>
          </w:p>
        </w:tc>
        <w:tc>
          <w:tcPr>
            <w:tcW w:w="1964" w:type="dxa"/>
            <w:vMerge/>
            <w:vAlign w:val="center"/>
          </w:tcPr>
          <w:p w:rsidR="006334C7" w:rsidRPr="009D2FE6" w:rsidRDefault="006334C7" w:rsidP="006334C7">
            <w:pPr>
              <w:autoSpaceDE w:val="0"/>
              <w:autoSpaceDN w:val="0"/>
              <w:adjustRightInd w:val="0"/>
              <w:spacing w:line="240" w:lineRule="auto"/>
              <w:rPr>
                <w:sz w:val="24"/>
              </w:rPr>
            </w:pPr>
          </w:p>
        </w:tc>
        <w:tc>
          <w:tcPr>
            <w:tcW w:w="2105" w:type="dxa"/>
            <w:gridSpan w:val="3"/>
            <w:vMerge/>
            <w:shd w:val="clear" w:color="auto" w:fill="auto"/>
          </w:tcPr>
          <w:p w:rsidR="006334C7" w:rsidRPr="009D2FE6" w:rsidRDefault="006334C7" w:rsidP="006334C7">
            <w:pPr>
              <w:autoSpaceDE w:val="0"/>
              <w:autoSpaceDN w:val="0"/>
              <w:adjustRightInd w:val="0"/>
              <w:spacing w:line="240" w:lineRule="auto"/>
              <w:rPr>
                <w:sz w:val="24"/>
              </w:rPr>
            </w:pPr>
          </w:p>
        </w:tc>
        <w:tc>
          <w:tcPr>
            <w:tcW w:w="1581" w:type="dxa"/>
            <w:gridSpan w:val="2"/>
            <w:vMerge/>
            <w:shd w:val="clear" w:color="auto" w:fill="auto"/>
            <w:vAlign w:val="center"/>
          </w:tcPr>
          <w:p w:rsidR="006334C7" w:rsidRPr="009D2FE6" w:rsidRDefault="006334C7" w:rsidP="006334C7">
            <w:pPr>
              <w:autoSpaceDE w:val="0"/>
              <w:autoSpaceDN w:val="0"/>
              <w:adjustRightInd w:val="0"/>
              <w:spacing w:line="240" w:lineRule="auto"/>
              <w:jc w:val="center"/>
              <w:rPr>
                <w:sz w:val="24"/>
              </w:rPr>
            </w:pPr>
          </w:p>
        </w:tc>
        <w:tc>
          <w:tcPr>
            <w:tcW w:w="1732" w:type="dxa"/>
            <w:gridSpan w:val="2"/>
            <w:vMerge/>
          </w:tcPr>
          <w:p w:rsidR="006334C7" w:rsidRPr="009D2FE6" w:rsidRDefault="006334C7" w:rsidP="006334C7">
            <w:pPr>
              <w:autoSpaceDE w:val="0"/>
              <w:autoSpaceDN w:val="0"/>
              <w:adjustRightInd w:val="0"/>
              <w:spacing w:line="240" w:lineRule="auto"/>
              <w:jc w:val="center"/>
              <w:rPr>
                <w:sz w:val="24"/>
              </w:rPr>
            </w:pPr>
          </w:p>
        </w:tc>
      </w:tr>
    </w:tbl>
    <w:p w:rsidR="006334C7" w:rsidRPr="009D2FE6" w:rsidRDefault="006334C7" w:rsidP="006334C7">
      <w:pPr>
        <w:autoSpaceDE w:val="0"/>
        <w:autoSpaceDN w:val="0"/>
        <w:adjustRightInd w:val="0"/>
        <w:spacing w:line="240" w:lineRule="auto"/>
        <w:jc w:val="center"/>
        <w:rPr>
          <w:b/>
          <w:sz w:val="24"/>
        </w:rPr>
      </w:pPr>
    </w:p>
    <w:p w:rsidR="006334C7" w:rsidRPr="009D2FE6" w:rsidRDefault="006334C7" w:rsidP="006334C7">
      <w:pPr>
        <w:autoSpaceDE w:val="0"/>
        <w:autoSpaceDN w:val="0"/>
        <w:adjustRightInd w:val="0"/>
        <w:spacing w:line="240" w:lineRule="auto"/>
        <w:jc w:val="center"/>
        <w:rPr>
          <w:b/>
          <w:sz w:val="24"/>
        </w:rPr>
      </w:pPr>
    </w:p>
    <w:p w:rsidR="006334C7" w:rsidRPr="009D2FE6" w:rsidRDefault="006334C7" w:rsidP="006334C7">
      <w:pPr>
        <w:autoSpaceDE w:val="0"/>
        <w:autoSpaceDN w:val="0"/>
        <w:adjustRightInd w:val="0"/>
        <w:spacing w:line="240" w:lineRule="auto"/>
        <w:rPr>
          <w:rFonts w:eastAsia="Calibri"/>
          <w:b/>
          <w:i/>
          <w:sz w:val="20"/>
          <w:szCs w:val="20"/>
        </w:rPr>
      </w:pPr>
      <w:r w:rsidRPr="009D2FE6">
        <w:rPr>
          <w:rFonts w:eastAsia="Calibri"/>
          <w:sz w:val="10"/>
          <w:szCs w:val="10"/>
        </w:rPr>
        <w:t xml:space="preserve"> </w:t>
      </w:r>
      <w:r w:rsidRPr="009D2FE6">
        <w:rPr>
          <w:rFonts w:eastAsia="Calibri"/>
          <w:b/>
          <w:i/>
          <w:sz w:val="20"/>
          <w:szCs w:val="20"/>
        </w:rPr>
        <w:t>ПРИМІТКА: Зміни до переліку завдань вноситимуться протягом 2026-2028рр. по мірі  необхідності</w:t>
      </w:r>
    </w:p>
    <w:p w:rsidR="006334C7" w:rsidRPr="009D2FE6" w:rsidRDefault="006334C7" w:rsidP="006334C7">
      <w:pPr>
        <w:autoSpaceDE w:val="0"/>
        <w:autoSpaceDN w:val="0"/>
        <w:adjustRightInd w:val="0"/>
        <w:spacing w:line="240" w:lineRule="auto"/>
        <w:rPr>
          <w:rFonts w:eastAsia="Calibri"/>
          <w:b/>
          <w:sz w:val="20"/>
          <w:szCs w:val="20"/>
        </w:rPr>
      </w:pPr>
    </w:p>
    <w:p w:rsidR="006334C7" w:rsidRPr="009D2FE6" w:rsidRDefault="006334C7" w:rsidP="006334C7">
      <w:pPr>
        <w:autoSpaceDE w:val="0"/>
        <w:autoSpaceDN w:val="0"/>
        <w:adjustRightInd w:val="0"/>
        <w:spacing w:line="240" w:lineRule="auto"/>
        <w:rPr>
          <w:rFonts w:eastAsia="Calibri"/>
          <w:b/>
          <w:i/>
          <w:sz w:val="20"/>
          <w:szCs w:val="20"/>
        </w:rPr>
      </w:pPr>
    </w:p>
    <w:p w:rsidR="006334C7" w:rsidRPr="009D2FE6" w:rsidRDefault="006334C7" w:rsidP="006334C7">
      <w:pPr>
        <w:autoSpaceDE w:val="0"/>
        <w:autoSpaceDN w:val="0"/>
        <w:adjustRightInd w:val="0"/>
        <w:spacing w:line="240" w:lineRule="auto"/>
        <w:jc w:val="center"/>
        <w:rPr>
          <w:b/>
          <w:sz w:val="24"/>
        </w:rPr>
      </w:pPr>
    </w:p>
    <w:p w:rsidR="006334C7" w:rsidRPr="009D2FE6" w:rsidRDefault="006334C7" w:rsidP="006334C7">
      <w:pPr>
        <w:autoSpaceDE w:val="0"/>
        <w:autoSpaceDN w:val="0"/>
        <w:adjustRightInd w:val="0"/>
        <w:spacing w:line="240" w:lineRule="auto"/>
        <w:jc w:val="center"/>
        <w:rPr>
          <w:b/>
          <w:sz w:val="24"/>
        </w:rPr>
      </w:pPr>
    </w:p>
    <w:p w:rsidR="006334C7" w:rsidRPr="009D2FE6" w:rsidRDefault="006334C7" w:rsidP="006334C7">
      <w:pPr>
        <w:autoSpaceDE w:val="0"/>
        <w:autoSpaceDN w:val="0"/>
        <w:adjustRightInd w:val="0"/>
        <w:spacing w:line="240" w:lineRule="auto"/>
        <w:jc w:val="center"/>
        <w:rPr>
          <w:b/>
          <w:sz w:val="24"/>
        </w:rPr>
        <w:sectPr w:rsidR="006334C7" w:rsidRPr="009D2FE6" w:rsidSect="00C56428">
          <w:pgSz w:w="16838" w:h="11906" w:orient="landscape"/>
          <w:pgMar w:top="1276" w:right="1134" w:bottom="1701" w:left="425" w:header="709" w:footer="709" w:gutter="0"/>
          <w:cols w:space="720"/>
        </w:sectPr>
      </w:pPr>
    </w:p>
    <w:p w:rsidR="006334C7" w:rsidRPr="009D2FE6" w:rsidRDefault="006334C7" w:rsidP="006334C7">
      <w:pPr>
        <w:autoSpaceDE w:val="0"/>
        <w:autoSpaceDN w:val="0"/>
        <w:adjustRightInd w:val="0"/>
        <w:spacing w:line="240" w:lineRule="auto"/>
        <w:jc w:val="center"/>
        <w:rPr>
          <w:b/>
          <w:sz w:val="24"/>
        </w:rPr>
      </w:pPr>
    </w:p>
    <w:p w:rsidR="006334C7" w:rsidRPr="009D2FE6" w:rsidRDefault="006334C7" w:rsidP="006334C7">
      <w:pPr>
        <w:autoSpaceDE w:val="0"/>
        <w:autoSpaceDN w:val="0"/>
        <w:adjustRightInd w:val="0"/>
        <w:spacing w:line="240" w:lineRule="auto"/>
        <w:jc w:val="center"/>
        <w:rPr>
          <w:b/>
          <w:sz w:val="24"/>
        </w:rPr>
      </w:pPr>
    </w:p>
    <w:p w:rsidR="006334C7" w:rsidRPr="009D2FE6" w:rsidRDefault="006334C7" w:rsidP="006334C7">
      <w:pPr>
        <w:autoSpaceDE w:val="0"/>
        <w:autoSpaceDN w:val="0"/>
        <w:adjustRightInd w:val="0"/>
        <w:spacing w:line="240" w:lineRule="auto"/>
        <w:ind w:left="708"/>
        <w:jc w:val="center"/>
        <w:rPr>
          <w:b/>
          <w:sz w:val="24"/>
        </w:rPr>
      </w:pPr>
      <w:r w:rsidRPr="009D2FE6">
        <w:rPr>
          <w:b/>
          <w:sz w:val="24"/>
        </w:rPr>
        <w:t>Ресурсне забезпечення міської (бюджетної) цільової програми</w:t>
      </w:r>
    </w:p>
    <w:p w:rsidR="006334C7" w:rsidRPr="009D2FE6" w:rsidRDefault="006334C7" w:rsidP="006334C7">
      <w:pPr>
        <w:autoSpaceDE w:val="0"/>
        <w:autoSpaceDN w:val="0"/>
        <w:adjustRightInd w:val="0"/>
        <w:spacing w:line="240" w:lineRule="auto"/>
        <w:ind w:left="708"/>
        <w:jc w:val="center"/>
        <w:rPr>
          <w:b/>
          <w:sz w:val="24"/>
        </w:rPr>
      </w:pPr>
      <w:r w:rsidRPr="009D2FE6">
        <w:rPr>
          <w:b/>
          <w:sz w:val="24"/>
        </w:rPr>
        <w:t>розвитку житлово-комунального господарства</w:t>
      </w:r>
    </w:p>
    <w:p w:rsidR="006334C7" w:rsidRPr="009D2FE6" w:rsidRDefault="006334C7" w:rsidP="006334C7">
      <w:pPr>
        <w:autoSpaceDE w:val="0"/>
        <w:autoSpaceDN w:val="0"/>
        <w:adjustRightInd w:val="0"/>
        <w:spacing w:line="240" w:lineRule="auto"/>
        <w:ind w:left="708"/>
        <w:jc w:val="center"/>
        <w:rPr>
          <w:b/>
          <w:sz w:val="24"/>
        </w:rPr>
      </w:pPr>
      <w:r w:rsidRPr="009D2FE6">
        <w:rPr>
          <w:b/>
          <w:sz w:val="24"/>
        </w:rPr>
        <w:t xml:space="preserve">на 2026-2028 роки </w:t>
      </w:r>
    </w:p>
    <w:p w:rsidR="006334C7" w:rsidRPr="009D2FE6" w:rsidRDefault="006334C7" w:rsidP="006334C7">
      <w:pPr>
        <w:autoSpaceDE w:val="0"/>
        <w:autoSpaceDN w:val="0"/>
        <w:adjustRightInd w:val="0"/>
        <w:spacing w:line="240" w:lineRule="auto"/>
        <w:ind w:left="12744" w:firstLine="708"/>
        <w:rPr>
          <w:sz w:val="24"/>
        </w:rPr>
      </w:pPr>
      <w:r w:rsidRPr="009D2FE6">
        <w:rPr>
          <w:sz w:val="24"/>
        </w:rPr>
        <w:t>тис. грн.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9D2FE6" w:rsidRPr="009D2FE6" w:rsidTr="00C56428">
        <w:trPr>
          <w:cantSplit/>
          <w:trHeight w:val="765"/>
        </w:trPr>
        <w:tc>
          <w:tcPr>
            <w:tcW w:w="5910" w:type="dxa"/>
            <w:vAlign w:val="center"/>
          </w:tcPr>
          <w:p w:rsidR="006334C7" w:rsidRPr="009D2FE6" w:rsidRDefault="006334C7" w:rsidP="006334C7">
            <w:pPr>
              <w:autoSpaceDE w:val="0"/>
              <w:autoSpaceDN w:val="0"/>
              <w:adjustRightInd w:val="0"/>
              <w:spacing w:line="240" w:lineRule="auto"/>
              <w:jc w:val="center"/>
              <w:rPr>
                <w:b/>
                <w:sz w:val="24"/>
              </w:rPr>
            </w:pPr>
            <w:r w:rsidRPr="009D2FE6">
              <w:rPr>
                <w:b/>
                <w:sz w:val="24"/>
              </w:rPr>
              <w:t>Обсяг коштів, які пропонується залучити на виконання програми</w:t>
            </w:r>
          </w:p>
        </w:tc>
        <w:tc>
          <w:tcPr>
            <w:tcW w:w="1837" w:type="dxa"/>
            <w:tcBorders>
              <w:bottom w:val="single" w:sz="4" w:space="0" w:color="auto"/>
            </w:tcBorders>
            <w:vAlign w:val="center"/>
          </w:tcPr>
          <w:p w:rsidR="006334C7" w:rsidRPr="009D2FE6" w:rsidRDefault="006334C7" w:rsidP="006334C7">
            <w:pPr>
              <w:autoSpaceDE w:val="0"/>
              <w:autoSpaceDN w:val="0"/>
              <w:adjustRightInd w:val="0"/>
              <w:spacing w:line="192" w:lineRule="auto"/>
              <w:jc w:val="center"/>
              <w:rPr>
                <w:b/>
                <w:sz w:val="24"/>
              </w:rPr>
            </w:pPr>
            <w:r w:rsidRPr="009D2FE6">
              <w:rPr>
                <w:b/>
                <w:sz w:val="24"/>
              </w:rPr>
              <w:t>2026 рік</w:t>
            </w:r>
          </w:p>
        </w:tc>
        <w:tc>
          <w:tcPr>
            <w:tcW w:w="1865" w:type="dxa"/>
            <w:vAlign w:val="center"/>
          </w:tcPr>
          <w:p w:rsidR="006334C7" w:rsidRPr="009D2FE6" w:rsidRDefault="006334C7" w:rsidP="006334C7">
            <w:pPr>
              <w:autoSpaceDE w:val="0"/>
              <w:autoSpaceDN w:val="0"/>
              <w:adjustRightInd w:val="0"/>
              <w:spacing w:line="192" w:lineRule="auto"/>
              <w:jc w:val="center"/>
              <w:rPr>
                <w:b/>
                <w:sz w:val="24"/>
              </w:rPr>
            </w:pPr>
            <w:r w:rsidRPr="009D2FE6">
              <w:rPr>
                <w:b/>
                <w:sz w:val="24"/>
              </w:rPr>
              <w:t>2027 рік</w:t>
            </w:r>
          </w:p>
        </w:tc>
        <w:tc>
          <w:tcPr>
            <w:tcW w:w="1865" w:type="dxa"/>
            <w:vAlign w:val="center"/>
          </w:tcPr>
          <w:p w:rsidR="006334C7" w:rsidRPr="009D2FE6" w:rsidRDefault="006334C7" w:rsidP="006334C7">
            <w:pPr>
              <w:autoSpaceDE w:val="0"/>
              <w:autoSpaceDN w:val="0"/>
              <w:adjustRightInd w:val="0"/>
              <w:spacing w:line="192" w:lineRule="auto"/>
              <w:jc w:val="center"/>
              <w:rPr>
                <w:b/>
                <w:sz w:val="24"/>
              </w:rPr>
            </w:pPr>
            <w:r w:rsidRPr="009D2FE6">
              <w:rPr>
                <w:b/>
                <w:sz w:val="24"/>
              </w:rPr>
              <w:t>2028 рік</w:t>
            </w:r>
          </w:p>
        </w:tc>
        <w:tc>
          <w:tcPr>
            <w:tcW w:w="2726" w:type="dxa"/>
            <w:vAlign w:val="center"/>
          </w:tcPr>
          <w:p w:rsidR="006334C7" w:rsidRPr="009D2FE6" w:rsidRDefault="006334C7" w:rsidP="006334C7">
            <w:pPr>
              <w:autoSpaceDE w:val="0"/>
              <w:autoSpaceDN w:val="0"/>
              <w:adjustRightInd w:val="0"/>
              <w:spacing w:line="192" w:lineRule="auto"/>
              <w:jc w:val="center"/>
              <w:rPr>
                <w:b/>
                <w:sz w:val="24"/>
              </w:rPr>
            </w:pPr>
            <w:r w:rsidRPr="009D2FE6">
              <w:rPr>
                <w:b/>
                <w:sz w:val="24"/>
              </w:rPr>
              <w:t>Усього витрат на виконання програми</w:t>
            </w:r>
          </w:p>
        </w:tc>
      </w:tr>
      <w:tr w:rsidR="009D2FE6" w:rsidRPr="009D2FE6" w:rsidTr="00C56428">
        <w:trPr>
          <w:trHeight w:val="318"/>
        </w:trPr>
        <w:tc>
          <w:tcPr>
            <w:tcW w:w="5910" w:type="dxa"/>
          </w:tcPr>
          <w:p w:rsidR="006334C7" w:rsidRPr="009D2FE6" w:rsidRDefault="006334C7" w:rsidP="006334C7">
            <w:pPr>
              <w:autoSpaceDE w:val="0"/>
              <w:autoSpaceDN w:val="0"/>
              <w:adjustRightInd w:val="0"/>
              <w:spacing w:line="240" w:lineRule="auto"/>
              <w:rPr>
                <w:sz w:val="24"/>
              </w:rPr>
            </w:pPr>
            <w:r w:rsidRPr="009D2FE6">
              <w:rPr>
                <w:sz w:val="24"/>
              </w:rPr>
              <w:t>Усього,</w:t>
            </w:r>
          </w:p>
        </w:tc>
        <w:tc>
          <w:tcPr>
            <w:tcW w:w="1837" w:type="dxa"/>
            <w:shd w:val="clear" w:color="auto" w:fill="auto"/>
          </w:tcPr>
          <w:p w:rsidR="006334C7" w:rsidRPr="009D2FE6" w:rsidRDefault="006334C7" w:rsidP="006334C7">
            <w:pPr>
              <w:spacing w:line="240" w:lineRule="auto"/>
              <w:jc w:val="center"/>
              <w:rPr>
                <w:sz w:val="24"/>
              </w:rPr>
            </w:pPr>
            <w:r w:rsidRPr="009D2FE6">
              <w:rPr>
                <w:sz w:val="24"/>
              </w:rPr>
              <w:t>32104,4194</w:t>
            </w:r>
          </w:p>
          <w:p w:rsidR="006334C7" w:rsidRPr="009D2FE6" w:rsidRDefault="006334C7" w:rsidP="006334C7">
            <w:pPr>
              <w:autoSpaceDE w:val="0"/>
              <w:autoSpaceDN w:val="0"/>
              <w:adjustRightInd w:val="0"/>
              <w:spacing w:line="240" w:lineRule="auto"/>
              <w:jc w:val="center"/>
              <w:rPr>
                <w:sz w:val="24"/>
              </w:rPr>
            </w:pP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2726"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32104,4194</w:t>
            </w:r>
          </w:p>
        </w:tc>
      </w:tr>
      <w:tr w:rsidR="009D2FE6" w:rsidRPr="009D2FE6" w:rsidTr="00C56428">
        <w:trPr>
          <w:trHeight w:val="318"/>
        </w:trPr>
        <w:tc>
          <w:tcPr>
            <w:tcW w:w="5910" w:type="dxa"/>
          </w:tcPr>
          <w:p w:rsidR="006334C7" w:rsidRPr="009D2FE6" w:rsidRDefault="006334C7" w:rsidP="006334C7">
            <w:pPr>
              <w:autoSpaceDE w:val="0"/>
              <w:autoSpaceDN w:val="0"/>
              <w:adjustRightInd w:val="0"/>
              <w:spacing w:line="240" w:lineRule="auto"/>
              <w:rPr>
                <w:sz w:val="24"/>
              </w:rPr>
            </w:pPr>
            <w:r w:rsidRPr="009D2FE6">
              <w:rPr>
                <w:sz w:val="24"/>
              </w:rPr>
              <w:t>у тому числі</w:t>
            </w:r>
          </w:p>
        </w:tc>
        <w:tc>
          <w:tcPr>
            <w:tcW w:w="1837" w:type="dxa"/>
            <w:shd w:val="clear" w:color="auto" w:fill="auto"/>
          </w:tcPr>
          <w:p w:rsidR="006334C7" w:rsidRPr="009D2FE6" w:rsidRDefault="006334C7" w:rsidP="006334C7">
            <w:pPr>
              <w:autoSpaceDE w:val="0"/>
              <w:autoSpaceDN w:val="0"/>
              <w:adjustRightInd w:val="0"/>
              <w:spacing w:line="240" w:lineRule="auto"/>
              <w:jc w:val="center"/>
              <w:rPr>
                <w:sz w:val="24"/>
              </w:rPr>
            </w:pP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p>
        </w:tc>
        <w:tc>
          <w:tcPr>
            <w:tcW w:w="2726" w:type="dxa"/>
            <w:shd w:val="clear" w:color="auto" w:fill="auto"/>
          </w:tcPr>
          <w:p w:rsidR="006334C7" w:rsidRPr="009D2FE6" w:rsidRDefault="006334C7" w:rsidP="006334C7">
            <w:pPr>
              <w:autoSpaceDE w:val="0"/>
              <w:autoSpaceDN w:val="0"/>
              <w:adjustRightInd w:val="0"/>
              <w:spacing w:line="240" w:lineRule="auto"/>
              <w:jc w:val="center"/>
              <w:rPr>
                <w:sz w:val="24"/>
              </w:rPr>
            </w:pPr>
          </w:p>
        </w:tc>
      </w:tr>
      <w:tr w:rsidR="009D2FE6" w:rsidRPr="009D2FE6" w:rsidTr="00C56428">
        <w:trPr>
          <w:trHeight w:val="667"/>
        </w:trPr>
        <w:tc>
          <w:tcPr>
            <w:tcW w:w="5910" w:type="dxa"/>
          </w:tcPr>
          <w:p w:rsidR="006334C7" w:rsidRPr="009D2FE6" w:rsidRDefault="006334C7" w:rsidP="006334C7">
            <w:pPr>
              <w:autoSpaceDE w:val="0"/>
              <w:autoSpaceDN w:val="0"/>
              <w:adjustRightInd w:val="0"/>
              <w:spacing w:line="240" w:lineRule="auto"/>
              <w:rPr>
                <w:sz w:val="24"/>
              </w:rPr>
            </w:pPr>
            <w:r w:rsidRPr="009D2FE6">
              <w:rPr>
                <w:sz w:val="24"/>
              </w:rPr>
              <w:t>обласний, державний бюджет</w:t>
            </w:r>
          </w:p>
        </w:tc>
        <w:tc>
          <w:tcPr>
            <w:tcW w:w="1837"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27777,778</w:t>
            </w: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2726"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27777,778</w:t>
            </w:r>
          </w:p>
        </w:tc>
      </w:tr>
      <w:tr w:rsidR="009D2FE6" w:rsidRPr="009D2FE6" w:rsidTr="00C56428">
        <w:trPr>
          <w:trHeight w:val="508"/>
        </w:trPr>
        <w:tc>
          <w:tcPr>
            <w:tcW w:w="5910" w:type="dxa"/>
          </w:tcPr>
          <w:p w:rsidR="006334C7" w:rsidRPr="009D2FE6" w:rsidRDefault="006334C7" w:rsidP="006334C7">
            <w:pPr>
              <w:autoSpaceDE w:val="0"/>
              <w:autoSpaceDN w:val="0"/>
              <w:adjustRightInd w:val="0"/>
              <w:spacing w:line="192" w:lineRule="auto"/>
              <w:rPr>
                <w:sz w:val="24"/>
              </w:rPr>
            </w:pPr>
            <w:r w:rsidRPr="009D2FE6">
              <w:rPr>
                <w:sz w:val="24"/>
              </w:rPr>
              <w:t xml:space="preserve">міський  (міст обласного підпорядкування)  бюджет </w:t>
            </w:r>
          </w:p>
        </w:tc>
        <w:tc>
          <w:tcPr>
            <w:tcW w:w="1837"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1855,56876</w:t>
            </w: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2726"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1855,56876</w:t>
            </w:r>
          </w:p>
        </w:tc>
      </w:tr>
      <w:tr w:rsidR="006334C7" w:rsidRPr="009D2FE6" w:rsidTr="00C56428">
        <w:trPr>
          <w:trHeight w:val="334"/>
        </w:trPr>
        <w:tc>
          <w:tcPr>
            <w:tcW w:w="5910" w:type="dxa"/>
          </w:tcPr>
          <w:p w:rsidR="006334C7" w:rsidRPr="009D2FE6" w:rsidRDefault="006334C7" w:rsidP="006334C7">
            <w:pPr>
              <w:autoSpaceDE w:val="0"/>
              <w:autoSpaceDN w:val="0"/>
              <w:adjustRightInd w:val="0"/>
              <w:spacing w:line="240" w:lineRule="auto"/>
              <w:rPr>
                <w:sz w:val="24"/>
              </w:rPr>
            </w:pPr>
            <w:r w:rsidRPr="009D2FE6">
              <w:rPr>
                <w:sz w:val="24"/>
              </w:rPr>
              <w:t>кошти небюджетних джерел</w:t>
            </w:r>
          </w:p>
        </w:tc>
        <w:tc>
          <w:tcPr>
            <w:tcW w:w="1837" w:type="dxa"/>
            <w:shd w:val="clear" w:color="auto" w:fill="auto"/>
          </w:tcPr>
          <w:p w:rsidR="006334C7" w:rsidRPr="009D2FE6" w:rsidRDefault="006334C7" w:rsidP="006334C7">
            <w:pPr>
              <w:spacing w:line="240" w:lineRule="auto"/>
              <w:jc w:val="center"/>
              <w:rPr>
                <w:sz w:val="24"/>
              </w:rPr>
            </w:pPr>
            <w:r w:rsidRPr="009D2FE6">
              <w:rPr>
                <w:sz w:val="24"/>
              </w:rPr>
              <w:t>2471,07264</w:t>
            </w:r>
          </w:p>
          <w:p w:rsidR="006334C7" w:rsidRPr="009D2FE6" w:rsidRDefault="006334C7" w:rsidP="006334C7">
            <w:pPr>
              <w:spacing w:line="240" w:lineRule="auto"/>
              <w:jc w:val="center"/>
              <w:rPr>
                <w:sz w:val="24"/>
              </w:rPr>
            </w:pP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1865" w:type="dxa"/>
            <w:shd w:val="clear" w:color="auto" w:fill="auto"/>
          </w:tcPr>
          <w:p w:rsidR="006334C7" w:rsidRPr="009D2FE6" w:rsidRDefault="006334C7" w:rsidP="006334C7">
            <w:pPr>
              <w:autoSpaceDE w:val="0"/>
              <w:autoSpaceDN w:val="0"/>
              <w:adjustRightInd w:val="0"/>
              <w:spacing w:line="240" w:lineRule="auto"/>
              <w:jc w:val="center"/>
              <w:rPr>
                <w:sz w:val="24"/>
              </w:rPr>
            </w:pPr>
            <w:r w:rsidRPr="009D2FE6">
              <w:rPr>
                <w:sz w:val="24"/>
              </w:rPr>
              <w:t>0,0</w:t>
            </w:r>
          </w:p>
        </w:tc>
        <w:tc>
          <w:tcPr>
            <w:tcW w:w="2726" w:type="dxa"/>
            <w:shd w:val="clear" w:color="auto" w:fill="auto"/>
          </w:tcPr>
          <w:p w:rsidR="006334C7" w:rsidRPr="009D2FE6" w:rsidRDefault="006334C7" w:rsidP="006334C7">
            <w:pPr>
              <w:spacing w:line="240" w:lineRule="auto"/>
              <w:jc w:val="center"/>
              <w:rPr>
                <w:sz w:val="24"/>
              </w:rPr>
            </w:pPr>
            <w:r w:rsidRPr="009D2FE6">
              <w:rPr>
                <w:sz w:val="24"/>
              </w:rPr>
              <w:t>2471,07264</w:t>
            </w:r>
          </w:p>
          <w:p w:rsidR="006334C7" w:rsidRPr="009D2FE6" w:rsidRDefault="006334C7" w:rsidP="006334C7">
            <w:pPr>
              <w:autoSpaceDE w:val="0"/>
              <w:autoSpaceDN w:val="0"/>
              <w:adjustRightInd w:val="0"/>
              <w:spacing w:line="240" w:lineRule="auto"/>
              <w:jc w:val="center"/>
              <w:rPr>
                <w:sz w:val="24"/>
              </w:rPr>
            </w:pPr>
          </w:p>
        </w:tc>
      </w:tr>
    </w:tbl>
    <w:p w:rsidR="006334C7" w:rsidRPr="009D2FE6" w:rsidRDefault="006334C7" w:rsidP="006334C7">
      <w:pPr>
        <w:autoSpaceDE w:val="0"/>
        <w:autoSpaceDN w:val="0"/>
        <w:adjustRightInd w:val="0"/>
        <w:spacing w:line="240" w:lineRule="auto"/>
        <w:jc w:val="center"/>
        <w:rPr>
          <w:b/>
          <w:sz w:val="24"/>
        </w:rPr>
      </w:pPr>
    </w:p>
    <w:p w:rsidR="00757D5B" w:rsidRPr="009D2FE6" w:rsidRDefault="00757D5B" w:rsidP="006334C7">
      <w:pPr>
        <w:autoSpaceDE w:val="0"/>
        <w:autoSpaceDN w:val="0"/>
        <w:adjustRightInd w:val="0"/>
        <w:spacing w:line="240" w:lineRule="auto"/>
        <w:rPr>
          <w:b/>
          <w:sz w:val="24"/>
        </w:rPr>
      </w:pPr>
    </w:p>
    <w:p w:rsidR="00F07E8D" w:rsidRPr="009D2FE6" w:rsidRDefault="00F07E8D" w:rsidP="00F07E8D">
      <w:pPr>
        <w:autoSpaceDE w:val="0"/>
        <w:autoSpaceDN w:val="0"/>
        <w:adjustRightInd w:val="0"/>
        <w:spacing w:line="240" w:lineRule="auto"/>
        <w:jc w:val="center"/>
        <w:rPr>
          <w:b/>
          <w:sz w:val="24"/>
        </w:rPr>
      </w:pPr>
    </w:p>
    <w:p w:rsidR="00F07E8D" w:rsidRPr="009D2FE6" w:rsidRDefault="00757D5B" w:rsidP="00F07E8D">
      <w:pPr>
        <w:spacing w:line="240" w:lineRule="auto"/>
        <w:rPr>
          <w:sz w:val="24"/>
        </w:rPr>
      </w:pPr>
      <w:r w:rsidRPr="009D2FE6">
        <w:rPr>
          <w:sz w:val="24"/>
          <w:lang w:val="ru-RU" w:eastAsia="ru-RU"/>
        </w:rPr>
        <w:t xml:space="preserve">                                    Керуючий справами виконавчого комітету                                             Анатолій МЕЛЬНІКОВ</w:t>
      </w:r>
    </w:p>
    <w:p w:rsidR="00F07E8D" w:rsidRPr="009D2FE6" w:rsidRDefault="00F07E8D" w:rsidP="00F07E8D">
      <w:pPr>
        <w:spacing w:line="240" w:lineRule="auto"/>
        <w:rPr>
          <w:sz w:val="24"/>
        </w:rPr>
      </w:pPr>
    </w:p>
    <w:p w:rsidR="00F07E8D" w:rsidRPr="009D2FE6" w:rsidRDefault="00F07E8D" w:rsidP="00F07E8D">
      <w:pPr>
        <w:spacing w:line="240" w:lineRule="auto"/>
        <w:rPr>
          <w:sz w:val="24"/>
        </w:rPr>
      </w:pPr>
    </w:p>
    <w:p w:rsidR="00F07E8D" w:rsidRPr="009D2FE6" w:rsidRDefault="00F07E8D" w:rsidP="00F07E8D">
      <w:pPr>
        <w:spacing w:line="240" w:lineRule="auto"/>
        <w:rPr>
          <w:sz w:val="24"/>
        </w:rPr>
      </w:pPr>
    </w:p>
    <w:p w:rsidR="00F07E8D" w:rsidRPr="009D2FE6" w:rsidRDefault="00F07E8D" w:rsidP="00F07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bCs/>
          <w:szCs w:val="28"/>
        </w:rPr>
        <w:sectPr w:rsidR="00F07E8D" w:rsidRPr="009D2FE6" w:rsidSect="00502FEB">
          <w:pgSz w:w="16838" w:h="11906" w:orient="landscape"/>
          <w:pgMar w:top="709" w:right="1134" w:bottom="1135" w:left="425" w:header="709" w:footer="709" w:gutter="0"/>
          <w:cols w:space="720"/>
        </w:sectPr>
      </w:pPr>
    </w:p>
    <w:p w:rsidR="008A1647" w:rsidRPr="009D2FE6" w:rsidRDefault="008A1647" w:rsidP="008A1647">
      <w:pPr>
        <w:ind w:left="4956" w:firstLine="708"/>
        <w:rPr>
          <w:b/>
          <w:sz w:val="24"/>
          <w:u w:val="single"/>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431</w:t>
      </w:r>
    </w:p>
    <w:p w:rsidR="00502FEB" w:rsidRPr="009D2FE6" w:rsidRDefault="00502FEB" w:rsidP="00F07E8D">
      <w:pPr>
        <w:rPr>
          <w:sz w:val="24"/>
        </w:rPr>
      </w:pPr>
    </w:p>
    <w:p w:rsidR="00BE1BE4" w:rsidRPr="009D2FE6" w:rsidRDefault="00BE1BE4" w:rsidP="00BE1BE4">
      <w:pPr>
        <w:spacing w:line="240" w:lineRule="auto"/>
        <w:rPr>
          <w:sz w:val="24"/>
        </w:rPr>
      </w:pPr>
      <w:r w:rsidRPr="009D2FE6">
        <w:rPr>
          <w:sz w:val="24"/>
        </w:rPr>
        <w:t xml:space="preserve">Про погодження внесення змін  до </w:t>
      </w: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bCs/>
          <w:sz w:val="24"/>
        </w:rPr>
        <w:t xml:space="preserve">Програми  </w:t>
      </w:r>
      <w:r w:rsidRPr="009D2FE6">
        <w:rPr>
          <w:rFonts w:eastAsia="Calibri"/>
          <w:sz w:val="24"/>
        </w:rPr>
        <w:t xml:space="preserve">підтримки </w:t>
      </w:r>
      <w:r w:rsidRPr="009D2FE6">
        <w:rPr>
          <w:sz w:val="24"/>
        </w:rPr>
        <w:t xml:space="preserve">співвласників </w:t>
      </w: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9D2FE6">
        <w:rPr>
          <w:sz w:val="24"/>
        </w:rPr>
        <w:t>багатоквартирних житлових</w:t>
      </w:r>
      <w:r w:rsidRPr="009D2FE6">
        <w:rPr>
          <w:rFonts w:eastAsia="Calibri"/>
          <w:sz w:val="24"/>
        </w:rPr>
        <w:t xml:space="preserve"> будинків,</w:t>
      </w: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sz w:val="24"/>
        </w:rPr>
      </w:pPr>
      <w:r w:rsidRPr="009D2FE6">
        <w:rPr>
          <w:rFonts w:eastAsia="Calibri"/>
          <w:sz w:val="24"/>
        </w:rPr>
        <w:t xml:space="preserve">об’єднання співвласників багатоквартирних </w:t>
      </w: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rFonts w:eastAsia="Calibri"/>
          <w:sz w:val="24"/>
        </w:rPr>
        <w:t>будинків (ОСББ) на 2026 рік та прогноз на 2026-2027р.р.</w:t>
      </w: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180"/>
        <w:rPr>
          <w:rFonts w:eastAsia="Calibri"/>
          <w:sz w:val="24"/>
        </w:rPr>
      </w:pPr>
      <w:r w:rsidRPr="009D2FE6">
        <w:rPr>
          <w:bCs/>
          <w:sz w:val="24"/>
          <w:lang w:val="ru-RU"/>
        </w:rPr>
        <w:t xml:space="preserve"> </w:t>
      </w: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sz w:val="24"/>
          <w:lang w:eastAsia="zh-CN"/>
        </w:rPr>
      </w:pPr>
      <w:r w:rsidRPr="009D2FE6">
        <w:rPr>
          <w:sz w:val="24"/>
        </w:rPr>
        <w:tab/>
        <w:t>Заслухавши інформацію начальника відділу комунального майна та приватизації Управління житлово – комунального господарства Пасемко Н. А.</w:t>
      </w:r>
      <w:r w:rsidRPr="009D2FE6">
        <w:rPr>
          <w:sz w:val="24"/>
          <w:lang w:eastAsia="zh-CN"/>
        </w:rPr>
        <w:t xml:space="preserve"> про внесення змін до Програми </w:t>
      </w:r>
      <w:r w:rsidRPr="009D2FE6">
        <w:rPr>
          <w:rFonts w:eastAsia="Calibri"/>
          <w:sz w:val="24"/>
        </w:rPr>
        <w:t xml:space="preserve">підтримки </w:t>
      </w:r>
      <w:r w:rsidRPr="009D2FE6">
        <w:rPr>
          <w:sz w:val="24"/>
        </w:rPr>
        <w:t>співвласників багатоквартирних житлових</w:t>
      </w:r>
      <w:r w:rsidRPr="009D2FE6">
        <w:rPr>
          <w:rFonts w:eastAsia="Calibri"/>
          <w:sz w:val="24"/>
        </w:rPr>
        <w:t xml:space="preserve"> будинків, об’єднання співвласників багатоквартирних будинків (ОСББ) на 2026 рік та прогноз на 2027-2028р.р.</w:t>
      </w:r>
      <w:r w:rsidRPr="009D2FE6">
        <w:rPr>
          <w:rFonts w:eastAsia="Calibri"/>
          <w:sz w:val="24"/>
          <w:lang w:eastAsia="en-US"/>
        </w:rPr>
        <w:t xml:space="preserve">, </w:t>
      </w:r>
      <w:r w:rsidRPr="009D2FE6">
        <w:rPr>
          <w:sz w:val="24"/>
          <w:lang w:eastAsia="ru-RU"/>
        </w:rPr>
        <w:t xml:space="preserve"> </w:t>
      </w:r>
      <w:r w:rsidRPr="009D2FE6">
        <w:rPr>
          <w:sz w:val="24"/>
          <w:lang w:eastAsia="zh-CN"/>
        </w:rPr>
        <w:t xml:space="preserve">відповідно  до п.п.1 п. а ч.1 ст. 27, ст.29, п.1 ч.2 ст. 52 Закону України „Про місцеве самоврядування в Україні”, виконавчий комітет  Новороздільської міської ради </w:t>
      </w:r>
    </w:p>
    <w:p w:rsidR="00BE1BE4" w:rsidRPr="009D2FE6" w:rsidRDefault="00BE1BE4" w:rsidP="00BE1BE4">
      <w:pPr>
        <w:suppressAutoHyphens/>
        <w:spacing w:line="240" w:lineRule="auto"/>
        <w:jc w:val="both"/>
        <w:rPr>
          <w:sz w:val="24"/>
          <w:lang w:eastAsia="zh-CN"/>
        </w:rPr>
      </w:pPr>
    </w:p>
    <w:p w:rsidR="00BE1BE4" w:rsidRPr="009D2FE6" w:rsidRDefault="00BE1BE4" w:rsidP="00BE1BE4">
      <w:pPr>
        <w:suppressAutoHyphens/>
        <w:spacing w:line="240" w:lineRule="auto"/>
        <w:jc w:val="both"/>
        <w:rPr>
          <w:sz w:val="24"/>
          <w:lang w:eastAsia="zh-CN"/>
        </w:rPr>
      </w:pPr>
      <w:r w:rsidRPr="009D2FE6">
        <w:rPr>
          <w:sz w:val="24"/>
          <w:lang w:eastAsia="zh-CN"/>
        </w:rPr>
        <w:t>ВИРІШИВ:</w:t>
      </w:r>
    </w:p>
    <w:p w:rsidR="000E06C5" w:rsidRPr="009D2FE6" w:rsidRDefault="000E06C5" w:rsidP="00BE1BE4">
      <w:pPr>
        <w:suppressAutoHyphens/>
        <w:spacing w:line="240" w:lineRule="auto"/>
        <w:jc w:val="both"/>
        <w:rPr>
          <w:sz w:val="24"/>
          <w:lang w:eastAsia="zh-CN"/>
        </w:rPr>
      </w:pPr>
    </w:p>
    <w:p w:rsidR="00BE1BE4" w:rsidRPr="009D2FE6" w:rsidRDefault="00BE1BE4" w:rsidP="00BE1BE4">
      <w:pPr>
        <w:shd w:val="clear" w:color="auto" w:fill="FFFFFF"/>
        <w:spacing w:line="240" w:lineRule="auto"/>
        <w:ind w:firstLine="567"/>
        <w:contextualSpacing/>
        <w:jc w:val="both"/>
        <w:rPr>
          <w:rFonts w:eastAsia="Calibri"/>
          <w:bCs/>
          <w:sz w:val="24"/>
        </w:rPr>
      </w:pPr>
      <w:r w:rsidRPr="009D2FE6">
        <w:rPr>
          <w:sz w:val="24"/>
          <w:lang w:eastAsia="zh-CN"/>
        </w:rPr>
        <w:t>1.Погодити в</w:t>
      </w:r>
      <w:r w:rsidRPr="009D2FE6">
        <w:rPr>
          <w:sz w:val="24"/>
        </w:rPr>
        <w:t>несення змін</w:t>
      </w:r>
      <w:r w:rsidRPr="009D2FE6">
        <w:rPr>
          <w:sz w:val="24"/>
          <w:lang w:eastAsia="zh-CN"/>
        </w:rPr>
        <w:t xml:space="preserve"> до </w:t>
      </w:r>
      <w:r w:rsidRPr="009D2FE6">
        <w:rPr>
          <w:rFonts w:eastAsia="Calibri"/>
          <w:sz w:val="24"/>
        </w:rPr>
        <w:t xml:space="preserve">Програми підтримки </w:t>
      </w:r>
      <w:r w:rsidRPr="009D2FE6">
        <w:rPr>
          <w:sz w:val="24"/>
        </w:rPr>
        <w:t>співвласників багатоквартирних житлових</w:t>
      </w:r>
      <w:r w:rsidRPr="009D2FE6">
        <w:rPr>
          <w:rFonts w:eastAsia="Calibri"/>
          <w:sz w:val="24"/>
        </w:rPr>
        <w:t xml:space="preserve"> будинків, об’єднання співвласників багатоквартирних будинків (ОСББ) на 2026 рік та прогноз на 2027-2028р.р.</w:t>
      </w:r>
      <w:r w:rsidRPr="009D2FE6">
        <w:rPr>
          <w:rFonts w:eastAsia="Calibri"/>
          <w:sz w:val="24"/>
          <w:lang w:eastAsia="en-US"/>
        </w:rPr>
        <w:t>, затвердженої рішенням сесії Новороздільської міської ради від 18</w:t>
      </w:r>
      <w:r w:rsidRPr="009D2FE6">
        <w:rPr>
          <w:rFonts w:eastAsia="Calibri"/>
          <w:bCs/>
          <w:sz w:val="24"/>
        </w:rPr>
        <w:t>.12.2025р.  №2518</w:t>
      </w:r>
      <w:r w:rsidRPr="009D2FE6">
        <w:rPr>
          <w:rFonts w:eastAsia="Calibri"/>
          <w:sz w:val="24"/>
          <w:lang w:eastAsia="en-US"/>
        </w:rPr>
        <w:t>, а саме:</w:t>
      </w:r>
      <w:r w:rsidRPr="009D2FE6">
        <w:rPr>
          <w:rFonts w:eastAsia="Calibri"/>
          <w:bCs/>
          <w:sz w:val="24"/>
        </w:rPr>
        <w:t xml:space="preserve"> </w:t>
      </w:r>
    </w:p>
    <w:p w:rsidR="00BE1BE4" w:rsidRPr="009D2FE6" w:rsidRDefault="00BE1BE4" w:rsidP="00083105">
      <w:pPr>
        <w:numPr>
          <w:ilvl w:val="0"/>
          <w:numId w:val="37"/>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0" w:firstLine="567"/>
        <w:contextualSpacing/>
        <w:jc w:val="both"/>
        <w:rPr>
          <w:sz w:val="24"/>
          <w:lang w:eastAsia="zh-CN"/>
        </w:rPr>
      </w:pPr>
      <w:r w:rsidRPr="009D2FE6">
        <w:rPr>
          <w:sz w:val="24"/>
          <w:lang w:eastAsia="zh-CN"/>
        </w:rPr>
        <w:t xml:space="preserve"> Паспорт Програми викласти в новій редакції (додаток 1),</w:t>
      </w:r>
    </w:p>
    <w:p w:rsidR="00BE1BE4" w:rsidRPr="009D2FE6" w:rsidRDefault="00BE1BE4" w:rsidP="00083105">
      <w:pPr>
        <w:numPr>
          <w:ilvl w:val="0"/>
          <w:numId w:val="37"/>
        </w:numPr>
        <w:tabs>
          <w:tab w:val="left" w:pos="916"/>
          <w:tab w:val="left" w:pos="14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ind w:left="0" w:firstLine="567"/>
        <w:contextualSpacing/>
        <w:jc w:val="both"/>
        <w:rPr>
          <w:sz w:val="24"/>
          <w:lang w:eastAsia="zh-CN"/>
        </w:rPr>
      </w:pPr>
      <w:r w:rsidRPr="009D2FE6">
        <w:rPr>
          <w:sz w:val="24"/>
          <w:lang w:eastAsia="zh-CN"/>
        </w:rPr>
        <w:t xml:space="preserve"> Завдання та заходи Програми підтримки співвласників багатоквартирних житлових будинків, об’єднання співвласників багатоквартирних будинків (ОСББ) на 2026 рік та прогноз на 2027-2028р.р., в частині 2026р. викласти в новій редакції (додаток 2), </w:t>
      </w:r>
    </w:p>
    <w:p w:rsidR="00BE1BE4" w:rsidRPr="009D2FE6" w:rsidRDefault="00BE1BE4" w:rsidP="00BE1BE4">
      <w:pPr>
        <w:tabs>
          <w:tab w:val="left" w:pos="142"/>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67"/>
        <w:jc w:val="both"/>
        <w:rPr>
          <w:sz w:val="24"/>
          <w:lang w:eastAsia="zh-CN"/>
        </w:rPr>
      </w:pPr>
      <w:r w:rsidRPr="009D2FE6">
        <w:rPr>
          <w:sz w:val="24"/>
          <w:lang w:eastAsia="zh-CN"/>
        </w:rPr>
        <w:t xml:space="preserve">- ресурсне забезпечення міської (бюджетної) цільової Програми підтримки співвласників багатоквартирних житлових будинків, об’єднання співвласників багатоквартирних будинків (ОСББ) на 2026 рік та прогноз на 2027-2028р.р. викласти в новій редакції  (додаток 3 ). </w:t>
      </w:r>
    </w:p>
    <w:p w:rsidR="00BE1BE4" w:rsidRPr="009D2FE6" w:rsidRDefault="00BE1BE4" w:rsidP="00BE1BE4">
      <w:pPr>
        <w:autoSpaceDE w:val="0"/>
        <w:autoSpaceDN w:val="0"/>
        <w:adjustRightInd w:val="0"/>
        <w:spacing w:line="240" w:lineRule="auto"/>
        <w:ind w:firstLine="567"/>
        <w:jc w:val="both"/>
        <w:rPr>
          <w:sz w:val="24"/>
          <w:lang w:eastAsia="zh-CN"/>
        </w:rPr>
      </w:pPr>
      <w:r w:rsidRPr="009D2FE6">
        <w:rPr>
          <w:sz w:val="24"/>
        </w:rPr>
        <w:t xml:space="preserve">2.  </w:t>
      </w:r>
      <w:r w:rsidRPr="009D2FE6">
        <w:rPr>
          <w:sz w:val="24"/>
          <w:lang w:eastAsia="zh-CN"/>
        </w:rPr>
        <w:t>Відділу комунального майна та приватизації управління житлово-комунального господарства (нач. Пасемко Н.А.) подати зміни до Програми на розгляд сесією міської ради.</w:t>
      </w:r>
    </w:p>
    <w:p w:rsidR="00BE1BE4" w:rsidRPr="009D2FE6" w:rsidRDefault="00BE1BE4" w:rsidP="00BE1BE4">
      <w:pPr>
        <w:suppressAutoHyphens/>
        <w:spacing w:line="240" w:lineRule="auto"/>
        <w:ind w:firstLine="567"/>
        <w:jc w:val="both"/>
        <w:rPr>
          <w:sz w:val="24"/>
          <w:lang w:eastAsia="zh-CN"/>
        </w:rPr>
      </w:pPr>
      <w:r w:rsidRPr="009D2FE6">
        <w:rPr>
          <w:sz w:val="24"/>
          <w:lang w:eastAsia="zh-CN"/>
        </w:rPr>
        <w:t xml:space="preserve">3. Контроль за виконанням рішення покласти на першого заступника Гулія М. М. </w:t>
      </w:r>
    </w:p>
    <w:p w:rsidR="00BE1BE4" w:rsidRPr="009D2FE6" w:rsidRDefault="00BE1BE4" w:rsidP="00BE1BE4">
      <w:pPr>
        <w:suppressAutoHyphens/>
        <w:spacing w:line="240" w:lineRule="auto"/>
        <w:jc w:val="both"/>
        <w:rPr>
          <w:sz w:val="24"/>
          <w:lang w:eastAsia="zh-CN"/>
        </w:rPr>
      </w:pPr>
    </w:p>
    <w:p w:rsidR="00BE1BE4" w:rsidRPr="009D2FE6" w:rsidRDefault="00BE1BE4" w:rsidP="00BE1BE4">
      <w:pPr>
        <w:suppressAutoHyphens/>
        <w:spacing w:line="240" w:lineRule="auto"/>
        <w:jc w:val="both"/>
        <w:rPr>
          <w:sz w:val="24"/>
          <w:lang w:eastAsia="zh-CN"/>
        </w:rPr>
      </w:pPr>
    </w:p>
    <w:p w:rsidR="00BE1BE4" w:rsidRPr="009D2FE6" w:rsidRDefault="00BE1BE4" w:rsidP="00BE1BE4">
      <w:pPr>
        <w:suppressAutoHyphens/>
        <w:spacing w:line="240" w:lineRule="auto"/>
        <w:jc w:val="both"/>
        <w:rPr>
          <w:rFonts w:eastAsia="Calibri"/>
          <w:b/>
          <w:sz w:val="24"/>
          <w:lang w:eastAsia="ru-RU"/>
        </w:rPr>
      </w:pPr>
      <w:r w:rsidRPr="009D2FE6">
        <w:rPr>
          <w:sz w:val="24"/>
          <w:lang w:eastAsia="zh-CN"/>
        </w:rPr>
        <w:t>МІСЬКИЙ    ГОЛОВА</w:t>
      </w:r>
      <w:r w:rsidRPr="009D2FE6">
        <w:rPr>
          <w:sz w:val="24"/>
          <w:lang w:eastAsia="zh-CN"/>
        </w:rPr>
        <w:tab/>
      </w:r>
      <w:r w:rsidRPr="009D2FE6">
        <w:rPr>
          <w:sz w:val="24"/>
          <w:lang w:eastAsia="zh-CN"/>
        </w:rPr>
        <w:tab/>
      </w:r>
      <w:r w:rsidRPr="009D2FE6">
        <w:rPr>
          <w:sz w:val="24"/>
          <w:lang w:eastAsia="zh-CN"/>
        </w:rPr>
        <w:tab/>
      </w:r>
      <w:r w:rsidRPr="009D2FE6">
        <w:rPr>
          <w:sz w:val="24"/>
          <w:lang w:eastAsia="zh-CN"/>
        </w:rPr>
        <w:tab/>
        <w:t>Ярина   ЯЦЕНКО</w:t>
      </w:r>
      <w:r w:rsidRPr="009D2FE6">
        <w:rPr>
          <w:rFonts w:eastAsia="Calibri"/>
          <w:b/>
          <w:sz w:val="24"/>
          <w:lang w:eastAsia="ru-RU"/>
        </w:rPr>
        <w:t xml:space="preserve">  </w:t>
      </w:r>
    </w:p>
    <w:p w:rsidR="00BE1BE4" w:rsidRPr="009D2FE6" w:rsidRDefault="00BE1BE4" w:rsidP="00BE1BE4">
      <w:pPr>
        <w:suppressAutoHyphens/>
        <w:spacing w:line="240" w:lineRule="auto"/>
        <w:jc w:val="both"/>
        <w:rPr>
          <w:rFonts w:eastAsia="Calibri"/>
          <w:b/>
          <w:sz w:val="24"/>
          <w:lang w:eastAsia="ru-RU"/>
        </w:rPr>
      </w:pPr>
    </w:p>
    <w:p w:rsidR="00BE1BE4" w:rsidRPr="009D2FE6" w:rsidRDefault="00BE1BE4" w:rsidP="00BE1BE4">
      <w:pPr>
        <w:suppressAutoHyphens/>
        <w:spacing w:line="240" w:lineRule="auto"/>
        <w:jc w:val="both"/>
        <w:rPr>
          <w:rFonts w:eastAsia="Calibri"/>
          <w:b/>
          <w:sz w:val="24"/>
          <w:lang w:eastAsia="ru-RU"/>
        </w:rPr>
      </w:pPr>
    </w:p>
    <w:p w:rsidR="00BE1BE4" w:rsidRPr="009D2FE6" w:rsidRDefault="00BE1BE4" w:rsidP="00BE1BE4">
      <w:pPr>
        <w:suppressAutoHyphens/>
        <w:spacing w:line="240" w:lineRule="auto"/>
        <w:jc w:val="both"/>
        <w:rPr>
          <w:rFonts w:eastAsia="Calibri"/>
          <w:b/>
          <w:sz w:val="24"/>
          <w:lang w:eastAsia="ru-RU"/>
        </w:rPr>
      </w:pPr>
    </w:p>
    <w:p w:rsidR="00BE1BE4" w:rsidRPr="009D2FE6" w:rsidRDefault="00BE1BE4" w:rsidP="00BE1BE4">
      <w:pPr>
        <w:suppressAutoHyphens/>
        <w:spacing w:line="240" w:lineRule="auto"/>
        <w:jc w:val="both"/>
        <w:rPr>
          <w:rFonts w:eastAsia="Calibri"/>
          <w:b/>
          <w:sz w:val="24"/>
          <w:lang w:eastAsia="ru-RU"/>
        </w:rPr>
      </w:pPr>
    </w:p>
    <w:p w:rsidR="00BE1BE4" w:rsidRPr="009D2FE6" w:rsidRDefault="00BE1BE4" w:rsidP="00BE1BE4">
      <w:pPr>
        <w:suppressAutoHyphens/>
        <w:spacing w:line="240" w:lineRule="auto"/>
        <w:jc w:val="both"/>
        <w:rPr>
          <w:rFonts w:eastAsia="Calibri"/>
          <w:b/>
          <w:sz w:val="24"/>
          <w:lang w:eastAsia="ru-RU"/>
        </w:rPr>
      </w:pPr>
    </w:p>
    <w:p w:rsidR="00BE1BE4" w:rsidRPr="009D2FE6" w:rsidRDefault="00BE1BE4" w:rsidP="00BE1BE4">
      <w:pPr>
        <w:suppressAutoHyphens/>
        <w:spacing w:line="240" w:lineRule="auto"/>
        <w:jc w:val="both"/>
        <w:rPr>
          <w:rFonts w:eastAsia="Calibri"/>
          <w:b/>
          <w:sz w:val="24"/>
          <w:lang w:eastAsia="ru-RU"/>
        </w:rPr>
      </w:pPr>
    </w:p>
    <w:p w:rsidR="00BE1BE4" w:rsidRPr="009D2FE6" w:rsidRDefault="00BE1BE4" w:rsidP="00BE1BE4">
      <w:pPr>
        <w:suppressAutoHyphens/>
        <w:spacing w:line="240" w:lineRule="auto"/>
        <w:jc w:val="both"/>
        <w:rPr>
          <w:rFonts w:eastAsia="Calibri"/>
          <w:b/>
          <w:sz w:val="24"/>
          <w:lang w:eastAsia="ru-RU"/>
        </w:rPr>
      </w:pPr>
    </w:p>
    <w:p w:rsidR="00BE1BE4" w:rsidRPr="009D2FE6" w:rsidRDefault="00BE1BE4" w:rsidP="00BE1BE4">
      <w:pPr>
        <w:suppressAutoHyphens/>
        <w:spacing w:line="240" w:lineRule="auto"/>
        <w:jc w:val="both"/>
        <w:rPr>
          <w:rFonts w:eastAsia="Calibri"/>
          <w:b/>
          <w:sz w:val="24"/>
          <w:lang w:eastAsia="ru-RU"/>
        </w:rPr>
      </w:pPr>
    </w:p>
    <w:p w:rsidR="00757D5B" w:rsidRPr="009D2FE6" w:rsidRDefault="00757D5B" w:rsidP="00BE1BE4">
      <w:pPr>
        <w:suppressAutoHyphens/>
        <w:spacing w:line="240" w:lineRule="auto"/>
        <w:jc w:val="both"/>
        <w:rPr>
          <w:rFonts w:eastAsia="Calibri"/>
          <w:b/>
          <w:sz w:val="24"/>
          <w:lang w:eastAsia="ru-RU"/>
        </w:rPr>
      </w:pPr>
    </w:p>
    <w:p w:rsidR="00BE1BE4" w:rsidRPr="009D2FE6" w:rsidRDefault="00BE1BE4" w:rsidP="00677041">
      <w:pPr>
        <w:suppressAutoHyphens/>
        <w:spacing w:line="240" w:lineRule="auto"/>
        <w:jc w:val="both"/>
        <w:rPr>
          <w:rFonts w:eastAsia="Calibri"/>
          <w:b/>
          <w:sz w:val="24"/>
          <w:lang w:eastAsia="ru-RU"/>
        </w:rPr>
      </w:pPr>
    </w:p>
    <w:p w:rsidR="00677041" w:rsidRPr="009D2FE6" w:rsidRDefault="00677041" w:rsidP="00677041">
      <w:pPr>
        <w:suppressAutoHyphens/>
        <w:spacing w:line="240" w:lineRule="auto"/>
        <w:jc w:val="both"/>
        <w:rPr>
          <w:rFonts w:eastAsia="Arial"/>
          <w:sz w:val="24"/>
        </w:rPr>
      </w:pPr>
    </w:p>
    <w:p w:rsidR="00BE1BE4" w:rsidRPr="009D2FE6" w:rsidRDefault="00BE1BE4" w:rsidP="00677041">
      <w:pPr>
        <w:shd w:val="clear" w:color="auto" w:fill="FFFFFF"/>
        <w:spacing w:line="240" w:lineRule="auto"/>
        <w:jc w:val="right"/>
        <w:rPr>
          <w:rFonts w:eastAsia="Arial"/>
          <w:sz w:val="24"/>
        </w:rPr>
      </w:pPr>
      <w:r w:rsidRPr="009D2FE6">
        <w:rPr>
          <w:rFonts w:eastAsia="Arial"/>
          <w:sz w:val="24"/>
        </w:rPr>
        <w:t>Додаток 1</w:t>
      </w: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 рішення виконавчого комітету</w:t>
      </w:r>
    </w:p>
    <w:p w:rsidR="00677041" w:rsidRPr="009D2FE6" w:rsidRDefault="008A1647" w:rsidP="00677041">
      <w:pPr>
        <w:shd w:val="clear" w:color="auto" w:fill="FFFFFF"/>
        <w:spacing w:line="240" w:lineRule="auto"/>
        <w:jc w:val="right"/>
        <w:rPr>
          <w:rFonts w:eastAsia="Arial"/>
          <w:sz w:val="24"/>
        </w:rPr>
      </w:pPr>
      <w:r w:rsidRPr="009D2FE6">
        <w:rPr>
          <w:rFonts w:eastAsia="Arial"/>
          <w:sz w:val="24"/>
        </w:rPr>
        <w:t>№ 431</w:t>
      </w:r>
      <w:r w:rsidR="00677041" w:rsidRPr="009D2FE6">
        <w:rPr>
          <w:rFonts w:eastAsia="Arial"/>
          <w:sz w:val="24"/>
        </w:rPr>
        <w:t>від 20.10.2026 року</w:t>
      </w:r>
    </w:p>
    <w:p w:rsidR="00BE1BE4" w:rsidRPr="009D2FE6" w:rsidRDefault="00BE1BE4" w:rsidP="00BE1BE4">
      <w:pPr>
        <w:spacing w:line="240" w:lineRule="auto"/>
        <w:jc w:val="center"/>
        <w:rPr>
          <w:rFonts w:eastAsia="Arial"/>
          <w:b/>
          <w:sz w:val="24"/>
        </w:rPr>
      </w:pPr>
      <w:r w:rsidRPr="009D2FE6">
        <w:rPr>
          <w:rFonts w:eastAsia="Arial"/>
          <w:b/>
          <w:sz w:val="24"/>
        </w:rPr>
        <w:t xml:space="preserve">    П А С П О Р Т   П Р О Г Р А М И</w:t>
      </w:r>
    </w:p>
    <w:p w:rsidR="00BE1BE4" w:rsidRPr="009D2FE6" w:rsidRDefault="00BE1BE4" w:rsidP="00BE1BE4">
      <w:pPr>
        <w:spacing w:line="240" w:lineRule="auto"/>
        <w:jc w:val="center"/>
        <w:rPr>
          <w:rFonts w:eastAsia="Arial"/>
          <w:b/>
          <w:sz w:val="24"/>
        </w:rPr>
      </w:pPr>
      <w:r w:rsidRPr="009D2FE6">
        <w:rPr>
          <w:rFonts w:eastAsia="Arial"/>
          <w:b/>
          <w:sz w:val="24"/>
        </w:rPr>
        <w:t>підтримки багатоквартирних житлових будинків , об’єднань співвласників багатоквартирних житлових будинків (ОСББ) на 2026 рік та прогноз на 2027–2028 роки</w:t>
      </w:r>
    </w:p>
    <w:p w:rsidR="00BE1BE4" w:rsidRPr="009D2FE6" w:rsidRDefault="00BE1BE4" w:rsidP="00BE1BE4">
      <w:pPr>
        <w:spacing w:after="160" w:line="259" w:lineRule="auto"/>
        <w:ind w:left="-180"/>
        <w:jc w:val="center"/>
        <w:rPr>
          <w:rFonts w:eastAsia="Arial"/>
          <w:i/>
          <w:sz w:val="24"/>
        </w:rPr>
      </w:pPr>
    </w:p>
    <w:tbl>
      <w:tblPr>
        <w:tblW w:w="10036" w:type="dxa"/>
        <w:tblInd w:w="-34"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567"/>
        <w:gridCol w:w="4253"/>
        <w:gridCol w:w="5216"/>
      </w:tblGrid>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1.</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Ініціатор розроблення Програми</w:t>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Управління житлово-комунального господарства</w:t>
            </w:r>
          </w:p>
          <w:p w:rsidR="00BE1BE4" w:rsidRPr="009D2FE6" w:rsidRDefault="00BE1BE4" w:rsidP="00BE1BE4">
            <w:pPr>
              <w:spacing w:after="75" w:line="240" w:lineRule="auto"/>
              <w:rPr>
                <w:rFonts w:eastAsia="Arial"/>
                <w:sz w:val="24"/>
              </w:rPr>
            </w:pP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2.</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Дата, номер документа про затвердження програми</w:t>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Рішення ___ сесії ____демократичного скликання  № ____ від ________ року</w:t>
            </w:r>
          </w:p>
          <w:p w:rsidR="00BE1BE4" w:rsidRPr="009D2FE6" w:rsidRDefault="00BE1BE4" w:rsidP="00BE1BE4">
            <w:pPr>
              <w:spacing w:after="75" w:line="240" w:lineRule="auto"/>
              <w:rPr>
                <w:rFonts w:eastAsia="Arial"/>
                <w:sz w:val="24"/>
              </w:rPr>
            </w:pP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3.</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Розробник Програми</w:t>
            </w:r>
          </w:p>
        </w:tc>
        <w:tc>
          <w:tcPr>
            <w:tcW w:w="5216" w:type="dxa"/>
          </w:tcPr>
          <w:p w:rsidR="00BE1BE4" w:rsidRPr="009D2FE6" w:rsidRDefault="00BE1BE4" w:rsidP="00BE1BE4">
            <w:pPr>
              <w:spacing w:line="240" w:lineRule="auto"/>
              <w:rPr>
                <w:rFonts w:eastAsia="Arial"/>
                <w:sz w:val="24"/>
              </w:rPr>
            </w:pPr>
            <w:r w:rsidRPr="009D2FE6">
              <w:rPr>
                <w:rFonts w:eastAsia="Arial"/>
                <w:sz w:val="24"/>
              </w:rPr>
              <w:t>Управління житлово-комунального господарства</w:t>
            </w:r>
          </w:p>
          <w:p w:rsidR="00BE1BE4" w:rsidRPr="009D2FE6" w:rsidRDefault="00BE1BE4" w:rsidP="00BE1BE4">
            <w:pPr>
              <w:spacing w:line="240" w:lineRule="auto"/>
              <w:rPr>
                <w:rFonts w:eastAsia="Arial"/>
                <w:sz w:val="24"/>
              </w:rPr>
            </w:pP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4.</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Співрозробники Програми</w:t>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Громадська організація «Ефективне управління».</w:t>
            </w: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5.</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Відповідальні виконавці Програми</w:t>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Управління житлово-комунального господарства</w:t>
            </w:r>
          </w:p>
        </w:tc>
      </w:tr>
      <w:tr w:rsidR="009D2FE6" w:rsidRPr="009D2FE6" w:rsidTr="005A7FBC">
        <w:trPr>
          <w:trHeight w:val="1147"/>
        </w:trPr>
        <w:tc>
          <w:tcPr>
            <w:tcW w:w="567" w:type="dxa"/>
          </w:tcPr>
          <w:p w:rsidR="00BE1BE4" w:rsidRPr="009D2FE6" w:rsidRDefault="00BE1BE4" w:rsidP="00BE1BE4">
            <w:pPr>
              <w:spacing w:after="75" w:line="240" w:lineRule="auto"/>
              <w:rPr>
                <w:rFonts w:eastAsia="Arial"/>
                <w:sz w:val="24"/>
              </w:rPr>
            </w:pPr>
            <w:r w:rsidRPr="009D2FE6">
              <w:rPr>
                <w:rFonts w:eastAsia="Arial"/>
                <w:sz w:val="24"/>
              </w:rPr>
              <w:t>6.</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Учасники Програми</w:t>
            </w:r>
          </w:p>
        </w:tc>
        <w:tc>
          <w:tcPr>
            <w:tcW w:w="5216" w:type="dxa"/>
          </w:tcPr>
          <w:p w:rsidR="00BE1BE4" w:rsidRPr="009D2FE6" w:rsidRDefault="00BE1BE4" w:rsidP="00BE1BE4">
            <w:pPr>
              <w:spacing w:after="75" w:line="240" w:lineRule="auto"/>
              <w:jc w:val="both"/>
              <w:rPr>
                <w:rFonts w:eastAsia="Arial"/>
                <w:sz w:val="24"/>
              </w:rPr>
            </w:pPr>
            <w:r w:rsidRPr="009D2FE6">
              <w:rPr>
                <w:rFonts w:eastAsia="Arial"/>
                <w:sz w:val="24"/>
              </w:rPr>
              <w:t>Управління ЖКГ, ОСББ, Громадська організація «Ефективне управління».</w:t>
            </w:r>
          </w:p>
          <w:p w:rsidR="00BE1BE4" w:rsidRPr="009D2FE6" w:rsidRDefault="00BE1BE4" w:rsidP="00BE1BE4">
            <w:pPr>
              <w:spacing w:after="75" w:line="240" w:lineRule="auto"/>
              <w:rPr>
                <w:rFonts w:eastAsia="Arial"/>
                <w:sz w:val="24"/>
              </w:rPr>
            </w:pP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7.</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Термін реалізації Програми</w:t>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2026 – 2028 роки</w:t>
            </w: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8.</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Етапи виконання програми</w:t>
            </w:r>
          </w:p>
          <w:p w:rsidR="00BE1BE4" w:rsidRPr="009D2FE6" w:rsidRDefault="00BE1BE4" w:rsidP="00BE1BE4">
            <w:pPr>
              <w:spacing w:after="75" w:line="240" w:lineRule="auto"/>
              <w:rPr>
                <w:rFonts w:eastAsia="Arial"/>
                <w:sz w:val="24"/>
              </w:rPr>
            </w:pPr>
            <w:r w:rsidRPr="009D2FE6">
              <w:rPr>
                <w:rFonts w:eastAsia="Arial"/>
                <w:sz w:val="24"/>
              </w:rPr>
              <w:t>(для довгострокових програм)</w:t>
            </w:r>
          </w:p>
        </w:tc>
        <w:tc>
          <w:tcPr>
            <w:tcW w:w="5216" w:type="dxa"/>
          </w:tcPr>
          <w:p w:rsidR="00BE1BE4" w:rsidRPr="009D2FE6" w:rsidRDefault="00BE1BE4" w:rsidP="00BE1BE4">
            <w:pPr>
              <w:spacing w:after="75" w:line="240" w:lineRule="auto"/>
              <w:rPr>
                <w:rFonts w:eastAsia="Arial"/>
                <w:b/>
                <w:sz w:val="24"/>
              </w:rPr>
            </w:pP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9.</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Загальний обсяг фінансових</w:t>
            </w:r>
          </w:p>
          <w:p w:rsidR="00BE1BE4" w:rsidRPr="009D2FE6" w:rsidRDefault="00BE1BE4" w:rsidP="00BE1BE4">
            <w:pPr>
              <w:spacing w:after="75" w:line="240" w:lineRule="auto"/>
              <w:rPr>
                <w:rFonts w:eastAsia="Arial"/>
                <w:sz w:val="24"/>
              </w:rPr>
            </w:pPr>
            <w:r w:rsidRPr="009D2FE6">
              <w:rPr>
                <w:rFonts w:eastAsia="Arial"/>
                <w:sz w:val="24"/>
              </w:rPr>
              <w:t>ресурсів, необхідних для</w:t>
            </w:r>
          </w:p>
          <w:p w:rsidR="00BE1BE4" w:rsidRPr="009D2FE6" w:rsidRDefault="00BE1BE4" w:rsidP="00BE1BE4">
            <w:pPr>
              <w:spacing w:after="75" w:line="240" w:lineRule="auto"/>
              <w:rPr>
                <w:rFonts w:eastAsia="Arial"/>
                <w:sz w:val="24"/>
              </w:rPr>
            </w:pPr>
            <w:r w:rsidRPr="009D2FE6">
              <w:rPr>
                <w:rFonts w:eastAsia="Arial"/>
                <w:sz w:val="24"/>
              </w:rPr>
              <w:t>реалізації Програми,</w:t>
            </w:r>
          </w:p>
          <w:p w:rsidR="00BE1BE4" w:rsidRPr="009D2FE6" w:rsidRDefault="00BE1BE4" w:rsidP="00BE1BE4">
            <w:pPr>
              <w:tabs>
                <w:tab w:val="right" w:pos="3910"/>
              </w:tabs>
              <w:spacing w:after="75" w:line="240" w:lineRule="auto"/>
              <w:rPr>
                <w:rFonts w:eastAsia="Arial"/>
                <w:sz w:val="24"/>
              </w:rPr>
            </w:pPr>
            <w:r w:rsidRPr="009D2FE6">
              <w:rPr>
                <w:rFonts w:eastAsia="Arial"/>
                <w:sz w:val="24"/>
              </w:rPr>
              <w:t>у тому числі:</w:t>
            </w:r>
            <w:r w:rsidRPr="009D2FE6">
              <w:rPr>
                <w:rFonts w:eastAsia="Arial"/>
                <w:sz w:val="24"/>
              </w:rPr>
              <w:tab/>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 xml:space="preserve">2026 р. -  1459,491 тис.грн.. </w:t>
            </w:r>
          </w:p>
          <w:p w:rsidR="00BE1BE4" w:rsidRPr="009D2FE6" w:rsidRDefault="00BE1BE4" w:rsidP="00BE1BE4">
            <w:pPr>
              <w:spacing w:after="75" w:line="240" w:lineRule="auto"/>
              <w:rPr>
                <w:rFonts w:eastAsia="Arial"/>
                <w:sz w:val="24"/>
              </w:rPr>
            </w:pPr>
            <w:r w:rsidRPr="009D2FE6">
              <w:rPr>
                <w:rFonts w:eastAsia="Arial"/>
                <w:sz w:val="24"/>
              </w:rPr>
              <w:t xml:space="preserve">2027 р. -   2660,0 тис. грн.. </w:t>
            </w:r>
          </w:p>
          <w:p w:rsidR="00BE1BE4" w:rsidRPr="009D2FE6" w:rsidRDefault="00BE1BE4" w:rsidP="00BE1BE4">
            <w:pPr>
              <w:spacing w:after="75" w:line="240" w:lineRule="auto"/>
              <w:rPr>
                <w:rFonts w:eastAsia="Arial"/>
                <w:sz w:val="24"/>
              </w:rPr>
            </w:pPr>
            <w:r w:rsidRPr="009D2FE6">
              <w:rPr>
                <w:rFonts w:eastAsia="Arial"/>
                <w:sz w:val="24"/>
              </w:rPr>
              <w:t xml:space="preserve">2028 р. -    2550,0 тис. грн.. </w:t>
            </w: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9.1</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Коштів обласного бюджету</w:t>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 xml:space="preserve">2026 р. -    0 тис. грн.. </w:t>
            </w:r>
          </w:p>
          <w:p w:rsidR="00BE1BE4" w:rsidRPr="009D2FE6" w:rsidRDefault="00BE1BE4" w:rsidP="00BE1BE4">
            <w:pPr>
              <w:spacing w:after="75" w:line="240" w:lineRule="auto"/>
              <w:rPr>
                <w:rFonts w:eastAsia="Arial"/>
                <w:sz w:val="24"/>
              </w:rPr>
            </w:pPr>
            <w:r w:rsidRPr="009D2FE6">
              <w:rPr>
                <w:rFonts w:eastAsia="Arial"/>
                <w:sz w:val="24"/>
              </w:rPr>
              <w:t>2027 р. – 0 тис.грн.</w:t>
            </w:r>
          </w:p>
          <w:p w:rsidR="00BE1BE4" w:rsidRPr="009D2FE6" w:rsidRDefault="00BE1BE4" w:rsidP="00BE1BE4">
            <w:pPr>
              <w:spacing w:after="75" w:line="240" w:lineRule="auto"/>
              <w:rPr>
                <w:rFonts w:eastAsia="Arial"/>
                <w:sz w:val="24"/>
              </w:rPr>
            </w:pPr>
            <w:r w:rsidRPr="009D2FE6">
              <w:rPr>
                <w:rFonts w:eastAsia="Arial"/>
                <w:sz w:val="24"/>
              </w:rPr>
              <w:t>2028 р. – 0 тис.грн.</w:t>
            </w: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9.2</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Коштів міського бюджету</w:t>
            </w:r>
          </w:p>
          <w:p w:rsidR="00BE1BE4" w:rsidRPr="009D2FE6" w:rsidRDefault="00BE1BE4" w:rsidP="00BE1BE4">
            <w:pPr>
              <w:spacing w:after="75" w:line="240" w:lineRule="auto"/>
              <w:rPr>
                <w:rFonts w:eastAsia="Arial"/>
                <w:sz w:val="24"/>
              </w:rPr>
            </w:pPr>
          </w:p>
        </w:tc>
        <w:tc>
          <w:tcPr>
            <w:tcW w:w="5216" w:type="dxa"/>
          </w:tcPr>
          <w:p w:rsidR="00BE1BE4" w:rsidRPr="009D2FE6" w:rsidRDefault="00BE1BE4" w:rsidP="00BE1BE4">
            <w:pPr>
              <w:spacing w:after="75" w:line="240" w:lineRule="auto"/>
              <w:rPr>
                <w:rFonts w:eastAsia="Arial"/>
                <w:sz w:val="24"/>
              </w:rPr>
            </w:pPr>
            <w:r w:rsidRPr="009D2FE6">
              <w:rPr>
                <w:rFonts w:eastAsia="Arial"/>
                <w:sz w:val="24"/>
              </w:rPr>
              <w:t xml:space="preserve">2026 р. -   01459,491 тис.грн. </w:t>
            </w:r>
          </w:p>
          <w:p w:rsidR="00BE1BE4" w:rsidRPr="009D2FE6" w:rsidRDefault="00BE1BE4" w:rsidP="00BE1BE4">
            <w:pPr>
              <w:spacing w:after="75" w:line="240" w:lineRule="auto"/>
              <w:rPr>
                <w:rFonts w:eastAsia="Arial"/>
                <w:sz w:val="24"/>
              </w:rPr>
            </w:pPr>
            <w:r w:rsidRPr="009D2FE6">
              <w:rPr>
                <w:rFonts w:eastAsia="Arial"/>
                <w:sz w:val="24"/>
              </w:rPr>
              <w:t xml:space="preserve">2027 р. -   2660,0 тис. грн.. </w:t>
            </w:r>
          </w:p>
          <w:p w:rsidR="00BE1BE4" w:rsidRPr="009D2FE6" w:rsidRDefault="00BE1BE4" w:rsidP="00BE1BE4">
            <w:pPr>
              <w:spacing w:after="75" w:line="240" w:lineRule="auto"/>
              <w:rPr>
                <w:rFonts w:eastAsia="Arial"/>
                <w:sz w:val="24"/>
              </w:rPr>
            </w:pPr>
            <w:r w:rsidRPr="009D2FE6">
              <w:rPr>
                <w:rFonts w:eastAsia="Arial"/>
                <w:sz w:val="24"/>
              </w:rPr>
              <w:t xml:space="preserve">2028 р. -    2550,000 тис. грн.. </w:t>
            </w:r>
          </w:p>
        </w:tc>
      </w:tr>
      <w:tr w:rsidR="009D2FE6" w:rsidRPr="009D2FE6" w:rsidTr="005A7FBC">
        <w:tc>
          <w:tcPr>
            <w:tcW w:w="567" w:type="dxa"/>
          </w:tcPr>
          <w:p w:rsidR="00BE1BE4" w:rsidRPr="009D2FE6" w:rsidRDefault="00BE1BE4" w:rsidP="00BE1BE4">
            <w:pPr>
              <w:spacing w:after="75" w:line="240" w:lineRule="auto"/>
              <w:rPr>
                <w:rFonts w:eastAsia="Arial"/>
                <w:sz w:val="24"/>
              </w:rPr>
            </w:pPr>
            <w:r w:rsidRPr="009D2FE6">
              <w:rPr>
                <w:rFonts w:eastAsia="Arial"/>
                <w:sz w:val="24"/>
              </w:rPr>
              <w:t>9.3</w:t>
            </w:r>
          </w:p>
        </w:tc>
        <w:tc>
          <w:tcPr>
            <w:tcW w:w="4253" w:type="dxa"/>
          </w:tcPr>
          <w:p w:rsidR="00BE1BE4" w:rsidRPr="009D2FE6" w:rsidRDefault="00BE1BE4" w:rsidP="00BE1BE4">
            <w:pPr>
              <w:spacing w:after="75" w:line="240" w:lineRule="auto"/>
              <w:rPr>
                <w:rFonts w:eastAsia="Arial"/>
                <w:sz w:val="24"/>
              </w:rPr>
            </w:pPr>
            <w:r w:rsidRPr="009D2FE6">
              <w:rPr>
                <w:rFonts w:eastAsia="Arial"/>
                <w:sz w:val="24"/>
              </w:rPr>
              <w:t>Коштів інших джерел (ОСББ)</w:t>
            </w:r>
          </w:p>
        </w:tc>
        <w:tc>
          <w:tcPr>
            <w:tcW w:w="5216" w:type="dxa"/>
          </w:tcPr>
          <w:p w:rsidR="00BE1BE4" w:rsidRPr="009D2FE6" w:rsidRDefault="00BE1BE4" w:rsidP="00BE1BE4">
            <w:pPr>
              <w:spacing w:after="75" w:line="240" w:lineRule="auto"/>
              <w:rPr>
                <w:rFonts w:eastAsia="Arial"/>
                <w:sz w:val="24"/>
              </w:rPr>
            </w:pPr>
            <w:r w:rsidRPr="009D2FE6">
              <w:rPr>
                <w:rFonts w:eastAsia="Arial"/>
                <w:sz w:val="24"/>
              </w:rPr>
              <w:t>2026 р. -    0 тис. грн..</w:t>
            </w:r>
          </w:p>
        </w:tc>
      </w:tr>
    </w:tbl>
    <w:p w:rsidR="00BE1BE4" w:rsidRPr="009D2FE6" w:rsidRDefault="00BE1BE4" w:rsidP="00BE1BE4">
      <w:pPr>
        <w:pBdr>
          <w:top w:val="nil"/>
          <w:left w:val="nil"/>
          <w:bottom w:val="nil"/>
          <w:right w:val="nil"/>
          <w:between w:val="nil"/>
        </w:pBdr>
        <w:spacing w:line="240" w:lineRule="auto"/>
        <w:rPr>
          <w:rFonts w:eastAsia="Arial"/>
          <w:b/>
          <w:sz w:val="24"/>
        </w:rPr>
      </w:pPr>
      <w:r w:rsidRPr="009D2FE6">
        <w:rPr>
          <w:rFonts w:eastAsia="Arial"/>
          <w:b/>
          <w:sz w:val="24"/>
        </w:rPr>
        <w:t>Керівник установи-</w:t>
      </w:r>
    </w:p>
    <w:p w:rsidR="00BE1BE4" w:rsidRPr="009D2FE6" w:rsidRDefault="00BE1BE4" w:rsidP="00BE1BE4">
      <w:pPr>
        <w:pBdr>
          <w:top w:val="nil"/>
          <w:left w:val="nil"/>
          <w:bottom w:val="nil"/>
          <w:right w:val="nil"/>
          <w:between w:val="nil"/>
        </w:pBdr>
        <w:spacing w:line="240" w:lineRule="auto"/>
        <w:rPr>
          <w:rFonts w:eastAsia="Arial"/>
          <w:b/>
          <w:sz w:val="24"/>
        </w:rPr>
      </w:pPr>
      <w:r w:rsidRPr="009D2FE6">
        <w:rPr>
          <w:rFonts w:eastAsia="Arial"/>
          <w:b/>
          <w:sz w:val="24"/>
        </w:rPr>
        <w:t xml:space="preserve">Головного розпорядника коштів    _______________________    А. М. Білоус      </w:t>
      </w:r>
    </w:p>
    <w:p w:rsidR="00BE1BE4" w:rsidRPr="009D2FE6" w:rsidRDefault="00BE1BE4" w:rsidP="00BE1BE4">
      <w:pPr>
        <w:pBdr>
          <w:top w:val="nil"/>
          <w:left w:val="nil"/>
          <w:bottom w:val="nil"/>
          <w:right w:val="nil"/>
          <w:between w:val="nil"/>
        </w:pBdr>
        <w:spacing w:line="240" w:lineRule="auto"/>
        <w:rPr>
          <w:rFonts w:eastAsia="Arial"/>
          <w:b/>
          <w:sz w:val="24"/>
        </w:rPr>
      </w:pPr>
      <w:r w:rsidRPr="009D2FE6">
        <w:rPr>
          <w:rFonts w:eastAsia="Arial"/>
          <w:b/>
          <w:sz w:val="24"/>
        </w:rPr>
        <w:t xml:space="preserve">                                                    </w:t>
      </w:r>
    </w:p>
    <w:p w:rsidR="00BE1BE4" w:rsidRPr="009D2FE6" w:rsidRDefault="00BE1BE4" w:rsidP="00BE1BE4">
      <w:pPr>
        <w:pBdr>
          <w:top w:val="nil"/>
          <w:left w:val="nil"/>
          <w:bottom w:val="nil"/>
          <w:right w:val="nil"/>
          <w:between w:val="nil"/>
        </w:pBdr>
        <w:spacing w:line="240" w:lineRule="auto"/>
        <w:rPr>
          <w:rFonts w:eastAsia="Arial"/>
          <w:b/>
          <w:sz w:val="24"/>
        </w:rPr>
      </w:pPr>
      <w:r w:rsidRPr="009D2FE6">
        <w:rPr>
          <w:rFonts w:eastAsia="Arial"/>
          <w:b/>
          <w:sz w:val="24"/>
        </w:rPr>
        <w:t xml:space="preserve">Відповідальний </w:t>
      </w:r>
    </w:p>
    <w:p w:rsidR="00BE1BE4" w:rsidRPr="009D2FE6" w:rsidRDefault="000E06C5" w:rsidP="00BE1BE4">
      <w:pPr>
        <w:pBdr>
          <w:top w:val="nil"/>
          <w:left w:val="nil"/>
          <w:bottom w:val="nil"/>
          <w:right w:val="nil"/>
          <w:between w:val="nil"/>
        </w:pBdr>
        <w:spacing w:line="240" w:lineRule="auto"/>
        <w:rPr>
          <w:rFonts w:eastAsia="Arial"/>
          <w:b/>
          <w:sz w:val="24"/>
        </w:rPr>
      </w:pPr>
      <w:r w:rsidRPr="009D2FE6">
        <w:rPr>
          <w:rFonts w:eastAsia="Arial"/>
          <w:b/>
          <w:sz w:val="24"/>
        </w:rPr>
        <w:t>В</w:t>
      </w:r>
      <w:r w:rsidR="00BE1BE4" w:rsidRPr="009D2FE6">
        <w:rPr>
          <w:rFonts w:eastAsia="Arial"/>
          <w:b/>
          <w:sz w:val="24"/>
        </w:rPr>
        <w:t xml:space="preserve">иконавець Програми                       _______________________    А.М. Білоус    </w:t>
      </w:r>
    </w:p>
    <w:p w:rsidR="000E06C5" w:rsidRPr="009D2FE6" w:rsidRDefault="000E06C5" w:rsidP="00BE1BE4">
      <w:pPr>
        <w:pBdr>
          <w:top w:val="nil"/>
          <w:left w:val="nil"/>
          <w:bottom w:val="nil"/>
          <w:right w:val="nil"/>
          <w:between w:val="nil"/>
        </w:pBdr>
        <w:spacing w:line="240" w:lineRule="auto"/>
        <w:rPr>
          <w:rFonts w:eastAsia="Arial"/>
          <w:b/>
          <w:sz w:val="24"/>
        </w:rPr>
      </w:pPr>
    </w:p>
    <w:p w:rsidR="000E06C5" w:rsidRPr="009D2FE6" w:rsidRDefault="000E06C5" w:rsidP="00BE1BE4">
      <w:pPr>
        <w:pBdr>
          <w:top w:val="nil"/>
          <w:left w:val="nil"/>
          <w:bottom w:val="nil"/>
          <w:right w:val="nil"/>
          <w:between w:val="nil"/>
        </w:pBdr>
        <w:spacing w:line="240" w:lineRule="auto"/>
        <w:rPr>
          <w:rFonts w:eastAsia="Arial"/>
          <w:b/>
          <w:sz w:val="24"/>
        </w:rPr>
        <w:sectPr w:rsidR="000E06C5" w:rsidRPr="009D2FE6" w:rsidSect="00502FEB">
          <w:pgSz w:w="11906" w:h="16838"/>
          <w:pgMar w:top="709" w:right="850" w:bottom="850" w:left="1417" w:header="708" w:footer="708" w:gutter="0"/>
          <w:cols w:space="708"/>
          <w:docGrid w:linePitch="360"/>
        </w:sectPr>
      </w:pPr>
      <w:r w:rsidRPr="009D2FE6">
        <w:rPr>
          <w:sz w:val="24"/>
          <w:lang w:val="ru-RU" w:eastAsia="ru-RU"/>
        </w:rPr>
        <w:t>Керуючий справами виконавчого комітету                                             Анатолій МЕЛЬНІКОВ</w:t>
      </w:r>
    </w:p>
    <w:p w:rsidR="00677041" w:rsidRPr="009D2FE6" w:rsidRDefault="00677041" w:rsidP="00677041">
      <w:pPr>
        <w:shd w:val="clear" w:color="auto" w:fill="FFFFFF"/>
        <w:spacing w:line="240" w:lineRule="auto"/>
        <w:jc w:val="right"/>
        <w:rPr>
          <w:rFonts w:eastAsia="Arial"/>
          <w:sz w:val="24"/>
        </w:rPr>
      </w:pP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Додаток 2</w:t>
      </w: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 рішення виконавчого комітету</w:t>
      </w:r>
    </w:p>
    <w:p w:rsidR="00677041" w:rsidRPr="009D2FE6" w:rsidRDefault="008A1647" w:rsidP="00677041">
      <w:pPr>
        <w:shd w:val="clear" w:color="auto" w:fill="FFFFFF"/>
        <w:spacing w:line="240" w:lineRule="auto"/>
        <w:jc w:val="right"/>
        <w:rPr>
          <w:rFonts w:eastAsia="Arial"/>
          <w:sz w:val="24"/>
        </w:rPr>
      </w:pPr>
      <w:r w:rsidRPr="009D2FE6">
        <w:rPr>
          <w:rFonts w:eastAsia="Arial"/>
          <w:sz w:val="24"/>
        </w:rPr>
        <w:t xml:space="preserve">№ 431 </w:t>
      </w:r>
      <w:r w:rsidR="00677041" w:rsidRPr="009D2FE6">
        <w:rPr>
          <w:rFonts w:eastAsia="Arial"/>
          <w:sz w:val="24"/>
        </w:rPr>
        <w:t>від 20.10.2026 року</w:t>
      </w:r>
    </w:p>
    <w:p w:rsidR="008A1647" w:rsidRPr="009D2FE6" w:rsidRDefault="008A1647" w:rsidP="00677041">
      <w:pPr>
        <w:shd w:val="clear" w:color="auto" w:fill="FFFFFF"/>
        <w:spacing w:line="240" w:lineRule="auto"/>
        <w:jc w:val="right"/>
        <w:rPr>
          <w:rFonts w:eastAsia="Arial"/>
          <w:sz w:val="24"/>
        </w:rPr>
      </w:pPr>
    </w:p>
    <w:p w:rsidR="00BE1BE4" w:rsidRPr="009D2FE6" w:rsidRDefault="00BE1BE4" w:rsidP="00BE1BE4">
      <w:pPr>
        <w:widowControl w:val="0"/>
        <w:autoSpaceDE w:val="0"/>
        <w:autoSpaceDN w:val="0"/>
        <w:spacing w:line="240" w:lineRule="auto"/>
        <w:ind w:left="1072" w:right="687"/>
        <w:jc w:val="center"/>
        <w:rPr>
          <w:b/>
          <w:i/>
          <w:sz w:val="24"/>
        </w:rPr>
      </w:pPr>
      <w:r w:rsidRPr="009D2FE6">
        <w:rPr>
          <w:sz w:val="24"/>
        </w:rPr>
        <w:t xml:space="preserve">ЗАВДАННЯ ТА ЗАХОДИ </w:t>
      </w:r>
      <w:r w:rsidRPr="009D2FE6">
        <w:rPr>
          <w:b/>
          <w:sz w:val="24"/>
        </w:rPr>
        <w:t>Програми підтримки співвласників</w:t>
      </w:r>
      <w:r w:rsidRPr="009D2FE6">
        <w:rPr>
          <w:sz w:val="24"/>
        </w:rPr>
        <w:t xml:space="preserve"> </w:t>
      </w:r>
      <w:r w:rsidRPr="009D2FE6">
        <w:rPr>
          <w:b/>
          <w:sz w:val="22"/>
          <w:szCs w:val="22"/>
        </w:rPr>
        <w:t>багатоквартирних житлових будинків , об’єднань співвласників багатоквартирних житлових будинків (ОСББ) на 2026 рік та прогноз на 2027–2028 роки</w:t>
      </w:r>
      <w:r w:rsidRPr="009D2FE6">
        <w:rPr>
          <w:sz w:val="24"/>
        </w:rPr>
        <w:t xml:space="preserve"> </w:t>
      </w:r>
    </w:p>
    <w:tbl>
      <w:tblPr>
        <w:tblW w:w="1602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2356"/>
        <w:gridCol w:w="52"/>
        <w:gridCol w:w="2130"/>
        <w:gridCol w:w="17"/>
        <w:gridCol w:w="2693"/>
        <w:gridCol w:w="1846"/>
        <w:gridCol w:w="1983"/>
        <w:gridCol w:w="1285"/>
        <w:gridCol w:w="130"/>
        <w:gridCol w:w="1280"/>
        <w:gridCol w:w="36"/>
        <w:gridCol w:w="1672"/>
      </w:tblGrid>
      <w:tr w:rsidR="009D2FE6" w:rsidRPr="009D2FE6" w:rsidTr="005A7FBC">
        <w:trPr>
          <w:cantSplit/>
          <w:trHeight w:val="325"/>
        </w:trPr>
        <w:tc>
          <w:tcPr>
            <w:tcW w:w="549" w:type="dxa"/>
            <w:vMerge w:val="restart"/>
            <w:vAlign w:val="center"/>
          </w:tcPr>
          <w:p w:rsidR="00BE1BE4" w:rsidRPr="009D2FE6" w:rsidRDefault="00BE1BE4" w:rsidP="00BE1BE4">
            <w:pPr>
              <w:autoSpaceDE w:val="0"/>
              <w:autoSpaceDN w:val="0"/>
              <w:adjustRightInd w:val="0"/>
              <w:spacing w:line="216" w:lineRule="auto"/>
              <w:jc w:val="center"/>
              <w:rPr>
                <w:b/>
                <w:i/>
                <w:sz w:val="24"/>
                <w:lang w:val="ru-RU"/>
              </w:rPr>
            </w:pPr>
            <w:r w:rsidRPr="009D2FE6">
              <w:rPr>
                <w:b/>
                <w:i/>
                <w:sz w:val="24"/>
                <w:lang w:val="ru-RU"/>
              </w:rPr>
              <w:t>№ з/п</w:t>
            </w:r>
          </w:p>
        </w:tc>
        <w:tc>
          <w:tcPr>
            <w:tcW w:w="2356" w:type="dxa"/>
            <w:vMerge w:val="restart"/>
            <w:vAlign w:val="center"/>
          </w:tcPr>
          <w:p w:rsidR="00BE1BE4" w:rsidRPr="009D2FE6" w:rsidRDefault="00BE1BE4" w:rsidP="00BE1BE4">
            <w:pPr>
              <w:autoSpaceDE w:val="0"/>
              <w:autoSpaceDN w:val="0"/>
              <w:adjustRightInd w:val="0"/>
              <w:spacing w:line="216" w:lineRule="auto"/>
              <w:jc w:val="center"/>
              <w:rPr>
                <w:b/>
                <w:i/>
                <w:sz w:val="24"/>
                <w:lang w:val="ru-RU"/>
              </w:rPr>
            </w:pPr>
            <w:r w:rsidRPr="009D2FE6">
              <w:rPr>
                <w:b/>
                <w:i/>
                <w:sz w:val="24"/>
                <w:lang w:val="ru-RU"/>
              </w:rPr>
              <w:t xml:space="preserve">Назва завдання </w:t>
            </w:r>
          </w:p>
        </w:tc>
        <w:tc>
          <w:tcPr>
            <w:tcW w:w="2182" w:type="dxa"/>
            <w:gridSpan w:val="2"/>
            <w:vMerge w:val="restart"/>
            <w:vAlign w:val="center"/>
          </w:tcPr>
          <w:p w:rsidR="00BE1BE4" w:rsidRPr="009D2FE6" w:rsidRDefault="00BE1BE4" w:rsidP="00BE1BE4">
            <w:pPr>
              <w:autoSpaceDE w:val="0"/>
              <w:autoSpaceDN w:val="0"/>
              <w:adjustRightInd w:val="0"/>
              <w:spacing w:line="216" w:lineRule="auto"/>
              <w:rPr>
                <w:b/>
                <w:i/>
                <w:sz w:val="24"/>
                <w:lang w:val="ru-RU"/>
              </w:rPr>
            </w:pPr>
            <w:r w:rsidRPr="009D2FE6">
              <w:rPr>
                <w:b/>
                <w:i/>
                <w:sz w:val="24"/>
                <w:lang w:val="ru-RU"/>
              </w:rPr>
              <w:t xml:space="preserve">Перелік заходів                 завдання </w:t>
            </w:r>
          </w:p>
        </w:tc>
        <w:tc>
          <w:tcPr>
            <w:tcW w:w="4556" w:type="dxa"/>
            <w:gridSpan w:val="3"/>
            <w:vMerge w:val="restart"/>
            <w:vAlign w:val="center"/>
          </w:tcPr>
          <w:p w:rsidR="00BE1BE4" w:rsidRPr="009D2FE6" w:rsidRDefault="00BE1BE4" w:rsidP="00BE1BE4">
            <w:pPr>
              <w:autoSpaceDE w:val="0"/>
              <w:autoSpaceDN w:val="0"/>
              <w:adjustRightInd w:val="0"/>
              <w:spacing w:line="192" w:lineRule="auto"/>
              <w:jc w:val="center"/>
              <w:rPr>
                <w:b/>
                <w:i/>
                <w:sz w:val="24"/>
                <w:lang w:val="ru-RU"/>
              </w:rPr>
            </w:pPr>
            <w:r w:rsidRPr="009D2FE6">
              <w:rPr>
                <w:b/>
                <w:i/>
                <w:sz w:val="24"/>
                <w:lang w:val="ru-RU"/>
              </w:rPr>
              <w:t xml:space="preserve">Показники виконання заходу, один. виміру </w:t>
            </w:r>
          </w:p>
        </w:tc>
        <w:tc>
          <w:tcPr>
            <w:tcW w:w="1983" w:type="dxa"/>
            <w:vMerge w:val="restart"/>
            <w:vAlign w:val="center"/>
          </w:tcPr>
          <w:p w:rsidR="00BE1BE4" w:rsidRPr="009D2FE6" w:rsidRDefault="00BE1BE4" w:rsidP="00BE1BE4">
            <w:pPr>
              <w:autoSpaceDE w:val="0"/>
              <w:autoSpaceDN w:val="0"/>
              <w:adjustRightInd w:val="0"/>
              <w:spacing w:line="192" w:lineRule="auto"/>
              <w:jc w:val="center"/>
              <w:rPr>
                <w:b/>
                <w:i/>
                <w:sz w:val="24"/>
                <w:lang w:val="ru-RU"/>
              </w:rPr>
            </w:pPr>
            <w:r w:rsidRPr="009D2FE6">
              <w:rPr>
                <w:b/>
                <w:i/>
                <w:sz w:val="24"/>
                <w:lang w:val="ru-RU"/>
              </w:rPr>
              <w:t>Виконавець заходу, показника</w:t>
            </w:r>
          </w:p>
        </w:tc>
        <w:tc>
          <w:tcPr>
            <w:tcW w:w="2731" w:type="dxa"/>
            <w:gridSpan w:val="4"/>
            <w:vAlign w:val="center"/>
          </w:tcPr>
          <w:p w:rsidR="00BE1BE4" w:rsidRPr="009D2FE6" w:rsidRDefault="00BE1BE4" w:rsidP="00BE1BE4">
            <w:pPr>
              <w:autoSpaceDE w:val="0"/>
              <w:autoSpaceDN w:val="0"/>
              <w:adjustRightInd w:val="0"/>
              <w:spacing w:line="216" w:lineRule="auto"/>
              <w:jc w:val="center"/>
              <w:rPr>
                <w:b/>
                <w:i/>
                <w:sz w:val="24"/>
                <w:lang w:val="ru-RU"/>
              </w:rPr>
            </w:pPr>
            <w:r w:rsidRPr="009D2FE6">
              <w:rPr>
                <w:b/>
                <w:i/>
                <w:sz w:val="24"/>
                <w:lang w:val="ru-RU"/>
              </w:rPr>
              <w:t xml:space="preserve">Фінансування </w:t>
            </w:r>
          </w:p>
        </w:tc>
        <w:tc>
          <w:tcPr>
            <w:tcW w:w="1672" w:type="dxa"/>
            <w:vMerge w:val="restart"/>
            <w:vAlign w:val="center"/>
          </w:tcPr>
          <w:p w:rsidR="00BE1BE4" w:rsidRPr="009D2FE6" w:rsidRDefault="00BE1BE4" w:rsidP="00BE1BE4">
            <w:pPr>
              <w:autoSpaceDE w:val="0"/>
              <w:autoSpaceDN w:val="0"/>
              <w:adjustRightInd w:val="0"/>
              <w:spacing w:line="216" w:lineRule="auto"/>
              <w:jc w:val="center"/>
              <w:rPr>
                <w:b/>
                <w:i/>
                <w:sz w:val="24"/>
                <w:lang w:val="ru-RU"/>
              </w:rPr>
            </w:pPr>
            <w:r w:rsidRPr="009D2FE6">
              <w:rPr>
                <w:b/>
                <w:i/>
                <w:sz w:val="24"/>
                <w:lang w:val="ru-RU"/>
              </w:rPr>
              <w:t>Очікуваний результат</w:t>
            </w:r>
          </w:p>
        </w:tc>
      </w:tr>
      <w:tr w:rsidR="009D2FE6" w:rsidRPr="009D2FE6" w:rsidTr="005A7FBC">
        <w:trPr>
          <w:cantSplit/>
          <w:trHeight w:val="283"/>
        </w:trPr>
        <w:tc>
          <w:tcPr>
            <w:tcW w:w="549" w:type="dxa"/>
            <w:vMerge/>
            <w:vAlign w:val="center"/>
          </w:tcPr>
          <w:p w:rsidR="00BE1BE4" w:rsidRPr="009D2FE6" w:rsidRDefault="00BE1BE4" w:rsidP="00BE1BE4">
            <w:pPr>
              <w:spacing w:line="240" w:lineRule="auto"/>
              <w:rPr>
                <w:b/>
                <w:i/>
                <w:sz w:val="24"/>
                <w:lang w:val="ru-RU"/>
              </w:rPr>
            </w:pPr>
          </w:p>
        </w:tc>
        <w:tc>
          <w:tcPr>
            <w:tcW w:w="2356" w:type="dxa"/>
            <w:vMerge/>
            <w:vAlign w:val="center"/>
          </w:tcPr>
          <w:p w:rsidR="00BE1BE4" w:rsidRPr="009D2FE6" w:rsidRDefault="00BE1BE4" w:rsidP="00BE1BE4">
            <w:pPr>
              <w:spacing w:line="240" w:lineRule="auto"/>
              <w:rPr>
                <w:b/>
                <w:i/>
                <w:sz w:val="24"/>
                <w:lang w:val="ru-RU"/>
              </w:rPr>
            </w:pPr>
          </w:p>
        </w:tc>
        <w:tc>
          <w:tcPr>
            <w:tcW w:w="2182" w:type="dxa"/>
            <w:gridSpan w:val="2"/>
            <w:vMerge/>
            <w:vAlign w:val="center"/>
          </w:tcPr>
          <w:p w:rsidR="00BE1BE4" w:rsidRPr="009D2FE6" w:rsidRDefault="00BE1BE4" w:rsidP="00BE1BE4">
            <w:pPr>
              <w:spacing w:line="240" w:lineRule="auto"/>
              <w:rPr>
                <w:b/>
                <w:i/>
                <w:sz w:val="24"/>
                <w:lang w:val="ru-RU"/>
              </w:rPr>
            </w:pPr>
          </w:p>
        </w:tc>
        <w:tc>
          <w:tcPr>
            <w:tcW w:w="4556" w:type="dxa"/>
            <w:gridSpan w:val="3"/>
            <w:vMerge/>
            <w:vAlign w:val="center"/>
          </w:tcPr>
          <w:p w:rsidR="00BE1BE4" w:rsidRPr="009D2FE6" w:rsidRDefault="00BE1BE4" w:rsidP="00BE1BE4">
            <w:pPr>
              <w:spacing w:line="240" w:lineRule="auto"/>
              <w:rPr>
                <w:b/>
                <w:i/>
                <w:sz w:val="24"/>
                <w:lang w:val="ru-RU"/>
              </w:rPr>
            </w:pPr>
          </w:p>
        </w:tc>
        <w:tc>
          <w:tcPr>
            <w:tcW w:w="1983" w:type="dxa"/>
            <w:vMerge/>
            <w:vAlign w:val="center"/>
          </w:tcPr>
          <w:p w:rsidR="00BE1BE4" w:rsidRPr="009D2FE6" w:rsidRDefault="00BE1BE4" w:rsidP="00BE1BE4">
            <w:pPr>
              <w:spacing w:line="240" w:lineRule="auto"/>
              <w:rPr>
                <w:b/>
                <w:i/>
                <w:sz w:val="24"/>
                <w:lang w:val="ru-RU"/>
              </w:rPr>
            </w:pPr>
          </w:p>
        </w:tc>
        <w:tc>
          <w:tcPr>
            <w:tcW w:w="1285" w:type="dxa"/>
            <w:vAlign w:val="center"/>
          </w:tcPr>
          <w:p w:rsidR="00BE1BE4" w:rsidRPr="009D2FE6" w:rsidRDefault="00BE1BE4" w:rsidP="00BE1BE4">
            <w:pPr>
              <w:autoSpaceDE w:val="0"/>
              <w:autoSpaceDN w:val="0"/>
              <w:adjustRightInd w:val="0"/>
              <w:spacing w:line="240" w:lineRule="auto"/>
              <w:jc w:val="center"/>
              <w:rPr>
                <w:b/>
                <w:i/>
                <w:sz w:val="24"/>
                <w:lang w:val="ru-RU"/>
              </w:rPr>
            </w:pPr>
            <w:r w:rsidRPr="009D2FE6">
              <w:rPr>
                <w:b/>
                <w:i/>
                <w:sz w:val="24"/>
                <w:lang w:val="ru-RU"/>
              </w:rPr>
              <w:t xml:space="preserve">Джерела* </w:t>
            </w:r>
          </w:p>
        </w:tc>
        <w:tc>
          <w:tcPr>
            <w:tcW w:w="1446" w:type="dxa"/>
            <w:gridSpan w:val="3"/>
            <w:vAlign w:val="center"/>
          </w:tcPr>
          <w:p w:rsidR="00BE1BE4" w:rsidRPr="009D2FE6" w:rsidRDefault="00BE1BE4" w:rsidP="00BE1BE4">
            <w:pPr>
              <w:autoSpaceDE w:val="0"/>
              <w:autoSpaceDN w:val="0"/>
              <w:adjustRightInd w:val="0"/>
              <w:spacing w:line="240" w:lineRule="auto"/>
              <w:ind w:left="-110" w:right="-108"/>
              <w:jc w:val="center"/>
              <w:rPr>
                <w:b/>
                <w:i/>
                <w:sz w:val="24"/>
                <w:lang w:val="ru-RU"/>
              </w:rPr>
            </w:pPr>
            <w:r w:rsidRPr="009D2FE6">
              <w:rPr>
                <w:b/>
                <w:i/>
                <w:sz w:val="24"/>
                <w:lang w:val="ru-RU"/>
              </w:rPr>
              <w:t xml:space="preserve">Обсяги, </w:t>
            </w:r>
          </w:p>
          <w:p w:rsidR="00BE1BE4" w:rsidRPr="009D2FE6" w:rsidRDefault="00BE1BE4" w:rsidP="00BE1BE4">
            <w:pPr>
              <w:autoSpaceDE w:val="0"/>
              <w:autoSpaceDN w:val="0"/>
              <w:adjustRightInd w:val="0"/>
              <w:spacing w:line="240" w:lineRule="auto"/>
              <w:ind w:left="-110" w:right="-108"/>
              <w:jc w:val="center"/>
              <w:rPr>
                <w:b/>
                <w:i/>
                <w:sz w:val="24"/>
                <w:lang w:val="ru-RU"/>
              </w:rPr>
            </w:pPr>
            <w:r w:rsidRPr="009D2FE6">
              <w:rPr>
                <w:b/>
                <w:i/>
                <w:sz w:val="24"/>
                <w:lang w:val="ru-RU"/>
              </w:rPr>
              <w:t>тис. грн.</w:t>
            </w:r>
          </w:p>
        </w:tc>
        <w:tc>
          <w:tcPr>
            <w:tcW w:w="1672" w:type="dxa"/>
            <w:vMerge/>
            <w:vAlign w:val="center"/>
          </w:tcPr>
          <w:p w:rsidR="00BE1BE4" w:rsidRPr="009D2FE6" w:rsidRDefault="00BE1BE4" w:rsidP="00BE1BE4">
            <w:pPr>
              <w:spacing w:line="240" w:lineRule="auto"/>
              <w:rPr>
                <w:b/>
                <w:i/>
                <w:sz w:val="24"/>
                <w:lang w:val="ru-RU"/>
              </w:rPr>
            </w:pPr>
          </w:p>
        </w:tc>
      </w:tr>
      <w:tr w:rsidR="009D2FE6" w:rsidRPr="009D2FE6" w:rsidTr="005A7FBC">
        <w:trPr>
          <w:cantSplit/>
          <w:trHeight w:val="358"/>
        </w:trPr>
        <w:tc>
          <w:tcPr>
            <w:tcW w:w="16029" w:type="dxa"/>
            <w:gridSpan w:val="13"/>
          </w:tcPr>
          <w:p w:rsidR="00BE1BE4" w:rsidRPr="009D2FE6" w:rsidRDefault="00BE1BE4" w:rsidP="00BE1BE4">
            <w:pPr>
              <w:autoSpaceDE w:val="0"/>
              <w:autoSpaceDN w:val="0"/>
              <w:adjustRightInd w:val="0"/>
              <w:spacing w:line="240" w:lineRule="auto"/>
              <w:jc w:val="center"/>
              <w:rPr>
                <w:b/>
                <w:sz w:val="24"/>
              </w:rPr>
            </w:pPr>
            <w:r w:rsidRPr="009D2FE6">
              <w:rPr>
                <w:b/>
                <w:sz w:val="24"/>
                <w:lang w:val="ru-RU"/>
              </w:rPr>
              <w:t>2026</w:t>
            </w:r>
            <w:r w:rsidRPr="009D2FE6">
              <w:rPr>
                <w:b/>
                <w:sz w:val="24"/>
              </w:rPr>
              <w:t xml:space="preserve"> </w:t>
            </w:r>
            <w:r w:rsidRPr="009D2FE6">
              <w:rPr>
                <w:b/>
                <w:sz w:val="24"/>
                <w:lang w:val="ru-RU"/>
              </w:rPr>
              <w:t>р</w:t>
            </w:r>
            <w:r w:rsidRPr="009D2FE6">
              <w:rPr>
                <w:b/>
                <w:sz w:val="24"/>
              </w:rPr>
              <w:t>ік</w:t>
            </w:r>
          </w:p>
        </w:tc>
      </w:tr>
      <w:tr w:rsidR="009D2FE6" w:rsidRPr="009D2FE6" w:rsidTr="005A7FBC">
        <w:trPr>
          <w:cantSplit/>
          <w:trHeight w:val="2414"/>
        </w:trPr>
        <w:tc>
          <w:tcPr>
            <w:tcW w:w="549" w:type="dxa"/>
            <w:vMerge w:val="restart"/>
            <w:tcBorders>
              <w:bottom w:val="single" w:sz="4" w:space="0" w:color="auto"/>
            </w:tcBorders>
          </w:tcPr>
          <w:p w:rsidR="00BE1BE4" w:rsidRPr="009D2FE6" w:rsidRDefault="00BE1BE4" w:rsidP="00BE1BE4">
            <w:pPr>
              <w:autoSpaceDE w:val="0"/>
              <w:autoSpaceDN w:val="0"/>
              <w:adjustRightInd w:val="0"/>
              <w:spacing w:line="240" w:lineRule="auto"/>
              <w:rPr>
                <w:sz w:val="24"/>
                <w:lang w:val="ru-RU"/>
              </w:rPr>
            </w:pPr>
          </w:p>
        </w:tc>
        <w:tc>
          <w:tcPr>
            <w:tcW w:w="2408" w:type="dxa"/>
            <w:gridSpan w:val="2"/>
            <w:vMerge w:val="restart"/>
            <w:tcBorders>
              <w:bottom w:val="single" w:sz="4" w:space="0" w:color="auto"/>
            </w:tcBorders>
          </w:tcPr>
          <w:p w:rsidR="00BE1BE4" w:rsidRPr="009D2FE6" w:rsidRDefault="00BE1BE4" w:rsidP="00BE1BE4">
            <w:pPr>
              <w:autoSpaceDE w:val="0"/>
              <w:autoSpaceDN w:val="0"/>
              <w:adjustRightInd w:val="0"/>
              <w:spacing w:line="240" w:lineRule="auto"/>
              <w:rPr>
                <w:b/>
                <w:sz w:val="24"/>
                <w:lang w:val="ru-RU"/>
              </w:rPr>
            </w:pPr>
            <w:r w:rsidRPr="009D2FE6">
              <w:rPr>
                <w:b/>
                <w:sz w:val="24"/>
                <w:lang w:val="ru-RU"/>
              </w:rPr>
              <w:t xml:space="preserve">Завдання 1 </w:t>
            </w:r>
          </w:p>
          <w:p w:rsidR="00BE1BE4" w:rsidRPr="009D2FE6" w:rsidRDefault="00BE1BE4" w:rsidP="00BE1BE4">
            <w:pPr>
              <w:autoSpaceDE w:val="0"/>
              <w:autoSpaceDN w:val="0"/>
              <w:adjustRightInd w:val="0"/>
              <w:spacing w:line="240" w:lineRule="auto"/>
              <w:rPr>
                <w:sz w:val="24"/>
              </w:rPr>
            </w:pPr>
            <w:r w:rsidRPr="009D2FE6">
              <w:rPr>
                <w:sz w:val="24"/>
                <w:lang w:val="ru-RU"/>
              </w:rPr>
              <w:t>Утримання та ефективна експлуатація багатоквартирних житлових будинків Новороздільської  територіальної громад</w:t>
            </w:r>
            <w:r w:rsidRPr="009D2FE6">
              <w:rPr>
                <w:sz w:val="24"/>
              </w:rPr>
              <w:t xml:space="preserve">и </w:t>
            </w:r>
          </w:p>
          <w:p w:rsidR="00BE1BE4" w:rsidRPr="009D2FE6" w:rsidRDefault="00BE1BE4" w:rsidP="00BE1BE4">
            <w:pPr>
              <w:autoSpaceDE w:val="0"/>
              <w:autoSpaceDN w:val="0"/>
              <w:adjustRightInd w:val="0"/>
              <w:spacing w:line="240" w:lineRule="auto"/>
              <w:rPr>
                <w:b/>
                <w:sz w:val="24"/>
                <w:lang w:val="ru-RU"/>
              </w:rPr>
            </w:pPr>
          </w:p>
          <w:p w:rsidR="00BE1BE4" w:rsidRPr="009D2FE6" w:rsidRDefault="00BE1BE4" w:rsidP="00BE1BE4">
            <w:pPr>
              <w:autoSpaceDE w:val="0"/>
              <w:autoSpaceDN w:val="0"/>
              <w:adjustRightInd w:val="0"/>
              <w:spacing w:line="240" w:lineRule="auto"/>
              <w:rPr>
                <w:b/>
                <w:sz w:val="24"/>
                <w:lang w:val="ru-RU"/>
              </w:rPr>
            </w:pPr>
          </w:p>
          <w:p w:rsidR="00BE1BE4" w:rsidRPr="009D2FE6" w:rsidRDefault="00BE1BE4" w:rsidP="00BE1BE4">
            <w:pPr>
              <w:autoSpaceDE w:val="0"/>
              <w:autoSpaceDN w:val="0"/>
              <w:adjustRightInd w:val="0"/>
              <w:spacing w:line="240" w:lineRule="auto"/>
              <w:rPr>
                <w:b/>
                <w:sz w:val="24"/>
                <w:lang w:val="ru-RU"/>
              </w:rPr>
            </w:pPr>
          </w:p>
          <w:p w:rsidR="00BE1BE4" w:rsidRPr="009D2FE6" w:rsidRDefault="00BE1BE4" w:rsidP="00BE1BE4">
            <w:pPr>
              <w:autoSpaceDE w:val="0"/>
              <w:autoSpaceDN w:val="0"/>
              <w:adjustRightInd w:val="0"/>
              <w:spacing w:line="240" w:lineRule="auto"/>
              <w:rPr>
                <w:b/>
                <w:sz w:val="24"/>
                <w:lang w:val="ru-RU"/>
              </w:rPr>
            </w:pPr>
          </w:p>
          <w:p w:rsidR="00BE1BE4" w:rsidRPr="009D2FE6" w:rsidRDefault="00BE1BE4" w:rsidP="00BE1BE4">
            <w:pPr>
              <w:autoSpaceDE w:val="0"/>
              <w:autoSpaceDN w:val="0"/>
              <w:adjustRightInd w:val="0"/>
              <w:spacing w:line="240" w:lineRule="auto"/>
              <w:rPr>
                <w:sz w:val="24"/>
              </w:rPr>
            </w:pPr>
          </w:p>
        </w:tc>
        <w:tc>
          <w:tcPr>
            <w:tcW w:w="2147" w:type="dxa"/>
            <w:gridSpan w:val="2"/>
            <w:vMerge w:val="restart"/>
          </w:tcPr>
          <w:p w:rsidR="00BE1BE4" w:rsidRPr="009D2FE6" w:rsidRDefault="00BE1BE4" w:rsidP="00BE1BE4">
            <w:pPr>
              <w:widowControl w:val="0"/>
              <w:autoSpaceDE w:val="0"/>
              <w:autoSpaceDN w:val="0"/>
              <w:spacing w:line="240" w:lineRule="auto"/>
              <w:rPr>
                <w:b/>
                <w:sz w:val="24"/>
                <w:lang w:eastAsia="en-US"/>
              </w:rPr>
            </w:pPr>
            <w:r w:rsidRPr="009D2FE6">
              <w:rPr>
                <w:b/>
                <w:sz w:val="24"/>
                <w:lang w:eastAsia="en-US"/>
              </w:rPr>
              <w:t>Захід 1.</w:t>
            </w:r>
          </w:p>
          <w:p w:rsidR="00BE1BE4" w:rsidRPr="009D2FE6" w:rsidRDefault="00BE1BE4" w:rsidP="00BE1BE4">
            <w:pPr>
              <w:widowControl w:val="0"/>
              <w:autoSpaceDE w:val="0"/>
              <w:autoSpaceDN w:val="0"/>
              <w:spacing w:line="240" w:lineRule="auto"/>
              <w:rPr>
                <w:sz w:val="24"/>
                <w:lang w:eastAsia="en-US"/>
              </w:rPr>
            </w:pPr>
            <w:r w:rsidRPr="009D2FE6">
              <w:rPr>
                <w:sz w:val="24"/>
                <w:lang w:eastAsia="en-US"/>
              </w:rPr>
              <w:t>Співфінансування капітального ремонту конструктивних елементів багатоквартирнихжитлових будинків, у яких створено ОСББ до 2026р.</w:t>
            </w:r>
          </w:p>
          <w:p w:rsidR="00BE1BE4" w:rsidRPr="009D2FE6" w:rsidRDefault="00BE1BE4" w:rsidP="00BE1BE4">
            <w:pPr>
              <w:autoSpaceDE w:val="0"/>
              <w:autoSpaceDN w:val="0"/>
              <w:adjustRightInd w:val="0"/>
              <w:spacing w:line="240" w:lineRule="auto"/>
              <w:rPr>
                <w:sz w:val="24"/>
                <w:lang w:val="ru-RU"/>
              </w:rPr>
            </w:pPr>
          </w:p>
        </w:tc>
        <w:tc>
          <w:tcPr>
            <w:tcW w:w="2693" w:type="dxa"/>
            <w:tcBorders>
              <w:bottom w:val="single" w:sz="4" w:space="0" w:color="auto"/>
            </w:tcBorders>
          </w:tcPr>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Затрат</w:t>
            </w:r>
          </w:p>
          <w:p w:rsidR="00BE1BE4" w:rsidRPr="009D2FE6" w:rsidRDefault="00BE1BE4" w:rsidP="00BE1BE4">
            <w:pPr>
              <w:autoSpaceDE w:val="0"/>
              <w:autoSpaceDN w:val="0"/>
              <w:adjustRightInd w:val="0"/>
              <w:spacing w:line="240" w:lineRule="auto"/>
              <w:rPr>
                <w:sz w:val="24"/>
                <w:lang w:eastAsia="en-US"/>
              </w:rPr>
            </w:pPr>
            <w:r w:rsidRPr="009D2FE6">
              <w:rPr>
                <w:i/>
                <w:sz w:val="24"/>
                <w:lang w:eastAsia="en-US"/>
              </w:rPr>
              <w:t>Обсяг видатків на проведення капітального ремонту багатоквартирних ж.б., у яких створено ОСББ до 2026р тис.грн.</w:t>
            </w:r>
          </w:p>
        </w:tc>
        <w:tc>
          <w:tcPr>
            <w:tcW w:w="1846" w:type="dxa"/>
            <w:tcBorders>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eastAsia="en-US"/>
              </w:rPr>
            </w:pPr>
            <w:r w:rsidRPr="009D2FE6">
              <w:rPr>
                <w:sz w:val="24"/>
              </w:rPr>
              <w:t>1261,491</w:t>
            </w:r>
          </w:p>
        </w:tc>
        <w:tc>
          <w:tcPr>
            <w:tcW w:w="1983" w:type="dxa"/>
            <w:vMerge w:val="restart"/>
            <w:tcBorders>
              <w:top w:val="nil"/>
              <w:left w:val="single" w:sz="4" w:space="0" w:color="auto"/>
              <w:bottom w:val="nil"/>
              <w:right w:val="single" w:sz="4" w:space="0" w:color="auto"/>
            </w:tcBorders>
          </w:tcPr>
          <w:p w:rsidR="00BE1BE4" w:rsidRPr="009D2FE6" w:rsidRDefault="00BE1BE4" w:rsidP="00BE1BE4">
            <w:pPr>
              <w:widowControl w:val="0"/>
              <w:autoSpaceDE w:val="0"/>
              <w:autoSpaceDN w:val="0"/>
              <w:spacing w:line="240" w:lineRule="auto"/>
              <w:rPr>
                <w:sz w:val="24"/>
                <w:lang w:eastAsia="en-US"/>
              </w:rPr>
            </w:pPr>
            <w:r w:rsidRPr="009D2FE6">
              <w:rPr>
                <w:sz w:val="24"/>
                <w:lang w:eastAsia="en-US"/>
              </w:rPr>
              <w:t>Управління житлово-комунального господарства</w:t>
            </w:r>
          </w:p>
          <w:p w:rsidR="00BE1BE4" w:rsidRPr="009D2FE6" w:rsidRDefault="00BE1BE4" w:rsidP="00BE1BE4">
            <w:pPr>
              <w:widowControl w:val="0"/>
              <w:autoSpaceDE w:val="0"/>
              <w:autoSpaceDN w:val="0"/>
              <w:spacing w:line="240" w:lineRule="auto"/>
              <w:rPr>
                <w:sz w:val="24"/>
                <w:lang w:eastAsia="en-US"/>
              </w:rPr>
            </w:pPr>
          </w:p>
          <w:p w:rsidR="00BE1BE4" w:rsidRPr="009D2FE6" w:rsidRDefault="00BE1BE4" w:rsidP="00BE1BE4">
            <w:pPr>
              <w:widowControl w:val="0"/>
              <w:autoSpaceDE w:val="0"/>
              <w:autoSpaceDN w:val="0"/>
              <w:spacing w:line="240" w:lineRule="auto"/>
              <w:rPr>
                <w:sz w:val="24"/>
                <w:lang w:eastAsia="en-US"/>
              </w:rPr>
            </w:pPr>
          </w:p>
          <w:p w:rsidR="00BE1BE4" w:rsidRPr="009D2FE6" w:rsidRDefault="00BE1BE4" w:rsidP="00BE1BE4">
            <w:pPr>
              <w:spacing w:after="200" w:line="276" w:lineRule="auto"/>
              <w:rPr>
                <w:rFonts w:eastAsia="Calibri"/>
                <w:sz w:val="24"/>
                <w:lang w:eastAsia="en-US"/>
              </w:rPr>
            </w:pPr>
            <w:r w:rsidRPr="009D2FE6">
              <w:rPr>
                <w:sz w:val="24"/>
                <w:lang w:eastAsia="en-US"/>
              </w:rPr>
              <w:t>ОСББ</w:t>
            </w:r>
            <w:r w:rsidRPr="009D2FE6">
              <w:rPr>
                <w:rFonts w:eastAsia="Calibri"/>
                <w:sz w:val="24"/>
                <w:lang w:eastAsia="en-US"/>
              </w:rPr>
              <w:t xml:space="preserve"> «Наш Дім, Стуса, 8»</w:t>
            </w:r>
          </w:p>
          <w:p w:rsidR="00BE1BE4" w:rsidRPr="009D2FE6" w:rsidRDefault="00BE1BE4" w:rsidP="00BE1BE4">
            <w:pPr>
              <w:widowControl w:val="0"/>
              <w:autoSpaceDE w:val="0"/>
              <w:autoSpaceDN w:val="0"/>
              <w:spacing w:line="240" w:lineRule="auto"/>
              <w:rPr>
                <w:sz w:val="24"/>
                <w:lang w:eastAsia="en-US"/>
              </w:rPr>
            </w:pPr>
            <w:r w:rsidRPr="009D2FE6">
              <w:rPr>
                <w:sz w:val="24"/>
                <w:lang w:eastAsia="en-US"/>
              </w:rPr>
              <w:t>ОСББ «КУЗЬМА»</w:t>
            </w:r>
          </w:p>
          <w:p w:rsidR="00BE1BE4" w:rsidRPr="009D2FE6" w:rsidRDefault="00BE1BE4" w:rsidP="00BE1BE4">
            <w:pPr>
              <w:widowControl w:val="0"/>
              <w:autoSpaceDE w:val="0"/>
              <w:autoSpaceDN w:val="0"/>
              <w:spacing w:line="240" w:lineRule="auto"/>
              <w:rPr>
                <w:sz w:val="24"/>
                <w:lang w:eastAsia="en-US"/>
              </w:rPr>
            </w:pPr>
          </w:p>
          <w:p w:rsidR="00BE1BE4" w:rsidRPr="009D2FE6" w:rsidRDefault="00BE1BE4" w:rsidP="00BE1BE4">
            <w:pPr>
              <w:widowControl w:val="0"/>
              <w:autoSpaceDE w:val="0"/>
              <w:autoSpaceDN w:val="0"/>
              <w:spacing w:line="240" w:lineRule="auto"/>
              <w:rPr>
                <w:sz w:val="24"/>
                <w:lang w:eastAsia="en-US"/>
              </w:rPr>
            </w:pPr>
            <w:r w:rsidRPr="009D2FE6">
              <w:rPr>
                <w:sz w:val="24"/>
                <w:lang w:eastAsia="en-US"/>
              </w:rPr>
              <w:t>ОСББ «Новий Розділ Шевченка 32 А»</w:t>
            </w:r>
          </w:p>
          <w:p w:rsidR="00BE1BE4" w:rsidRPr="009D2FE6" w:rsidRDefault="00BE1BE4" w:rsidP="00BE1BE4">
            <w:pPr>
              <w:autoSpaceDE w:val="0"/>
              <w:autoSpaceDN w:val="0"/>
              <w:adjustRightInd w:val="0"/>
              <w:spacing w:line="240" w:lineRule="auto"/>
              <w:rPr>
                <w:sz w:val="24"/>
                <w:lang w:val="ru-RU"/>
              </w:rPr>
            </w:pPr>
          </w:p>
        </w:tc>
        <w:tc>
          <w:tcPr>
            <w:tcW w:w="1415" w:type="dxa"/>
            <w:gridSpan w:val="2"/>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both"/>
              <w:rPr>
                <w:sz w:val="24"/>
                <w:lang w:val="ru-RU"/>
              </w:rPr>
            </w:pPr>
            <w:r w:rsidRPr="009D2FE6">
              <w:rPr>
                <w:sz w:val="24"/>
              </w:rPr>
              <w:t>Місцевий бютжет</w:t>
            </w:r>
          </w:p>
        </w:tc>
        <w:tc>
          <w:tcPr>
            <w:tcW w:w="1280" w:type="dxa"/>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r w:rsidRPr="009D2FE6">
              <w:rPr>
                <w:b/>
                <w:sz w:val="24"/>
              </w:rPr>
              <w:t>1261,491</w:t>
            </w:r>
          </w:p>
        </w:tc>
        <w:tc>
          <w:tcPr>
            <w:tcW w:w="1708" w:type="dxa"/>
            <w:gridSpan w:val="2"/>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rPr>
                <w:sz w:val="24"/>
                <w:lang w:val="ru-RU"/>
              </w:rPr>
            </w:pPr>
            <w:r w:rsidRPr="009D2FE6">
              <w:rPr>
                <w:sz w:val="24"/>
                <w:lang w:val="ru-RU"/>
              </w:rPr>
              <w:t>Створення комфортних та безпечних умов проживання громадян</w:t>
            </w:r>
          </w:p>
          <w:p w:rsidR="00BE1BE4" w:rsidRPr="009D2FE6" w:rsidRDefault="00BE1BE4" w:rsidP="00BE1BE4">
            <w:pPr>
              <w:widowControl w:val="0"/>
              <w:autoSpaceDE w:val="0"/>
              <w:autoSpaceDN w:val="0"/>
              <w:spacing w:line="240" w:lineRule="auto"/>
              <w:jc w:val="center"/>
              <w:rPr>
                <w:sz w:val="24"/>
                <w:lang w:val="ru-RU"/>
              </w:rPr>
            </w:pPr>
          </w:p>
        </w:tc>
      </w:tr>
      <w:tr w:rsidR="009D2FE6" w:rsidRPr="009D2FE6" w:rsidTr="005A7FBC">
        <w:trPr>
          <w:cantSplit/>
          <w:trHeight w:val="765"/>
        </w:trPr>
        <w:tc>
          <w:tcPr>
            <w:tcW w:w="549" w:type="dxa"/>
            <w:vMerge/>
            <w:vAlign w:val="center"/>
          </w:tcPr>
          <w:p w:rsidR="00BE1BE4" w:rsidRPr="009D2FE6" w:rsidRDefault="00BE1BE4" w:rsidP="00BE1BE4">
            <w:pPr>
              <w:spacing w:line="240" w:lineRule="auto"/>
              <w:rPr>
                <w:sz w:val="24"/>
                <w:lang w:val="ru-RU"/>
              </w:rPr>
            </w:pPr>
          </w:p>
        </w:tc>
        <w:tc>
          <w:tcPr>
            <w:tcW w:w="2408" w:type="dxa"/>
            <w:gridSpan w:val="2"/>
            <w:vMerge/>
            <w:vAlign w:val="center"/>
          </w:tcPr>
          <w:p w:rsidR="00BE1BE4" w:rsidRPr="009D2FE6" w:rsidRDefault="00BE1BE4" w:rsidP="00BE1BE4">
            <w:pPr>
              <w:autoSpaceDE w:val="0"/>
              <w:autoSpaceDN w:val="0"/>
              <w:adjustRightInd w:val="0"/>
              <w:spacing w:line="240" w:lineRule="auto"/>
              <w:rPr>
                <w:b/>
                <w:sz w:val="24"/>
              </w:rPr>
            </w:pPr>
          </w:p>
        </w:tc>
        <w:tc>
          <w:tcPr>
            <w:tcW w:w="2147" w:type="dxa"/>
            <w:gridSpan w:val="2"/>
            <w:vMerge/>
            <w:vAlign w:val="center"/>
          </w:tcPr>
          <w:p w:rsidR="00BE1BE4" w:rsidRPr="009D2FE6" w:rsidRDefault="00BE1BE4" w:rsidP="00BE1BE4">
            <w:pPr>
              <w:spacing w:line="240" w:lineRule="auto"/>
              <w:rPr>
                <w:sz w:val="24"/>
              </w:rPr>
            </w:pPr>
          </w:p>
        </w:tc>
        <w:tc>
          <w:tcPr>
            <w:tcW w:w="2693" w:type="dxa"/>
          </w:tcPr>
          <w:p w:rsidR="00BE1BE4" w:rsidRPr="009D2FE6" w:rsidRDefault="00BE1BE4" w:rsidP="00BE1BE4">
            <w:pPr>
              <w:autoSpaceDE w:val="0"/>
              <w:autoSpaceDN w:val="0"/>
              <w:adjustRightInd w:val="0"/>
              <w:spacing w:line="240" w:lineRule="auto"/>
              <w:rPr>
                <w:sz w:val="24"/>
              </w:rPr>
            </w:pPr>
            <w:r w:rsidRPr="009D2FE6">
              <w:rPr>
                <w:i/>
                <w:sz w:val="24"/>
                <w:lang w:eastAsia="en-US"/>
              </w:rPr>
              <w:t>продукту кількість ж.б. у яких створено ОСББ до 2026р., та потребують капітального ремонту. Ж.б</w:t>
            </w:r>
          </w:p>
        </w:tc>
        <w:tc>
          <w:tcPr>
            <w:tcW w:w="1846" w:type="dxa"/>
            <w:tcBorders>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3</w:t>
            </w:r>
          </w:p>
        </w:tc>
        <w:tc>
          <w:tcPr>
            <w:tcW w:w="1983"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c>
          <w:tcPr>
            <w:tcW w:w="1415" w:type="dxa"/>
            <w:gridSpan w:val="2"/>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c>
          <w:tcPr>
            <w:tcW w:w="1280"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708" w:type="dxa"/>
            <w:gridSpan w:val="2"/>
            <w:vMerge/>
            <w:tcBorders>
              <w:top w:val="nil"/>
              <w:left w:val="single" w:sz="4" w:space="0" w:color="auto"/>
              <w:bottom w:val="nil"/>
              <w:right w:val="single" w:sz="4" w:space="0" w:color="auto"/>
            </w:tcBorders>
            <w:vAlign w:val="center"/>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600"/>
        </w:trPr>
        <w:tc>
          <w:tcPr>
            <w:tcW w:w="549" w:type="dxa"/>
            <w:vMerge/>
            <w:vAlign w:val="center"/>
          </w:tcPr>
          <w:p w:rsidR="00BE1BE4" w:rsidRPr="009D2FE6" w:rsidRDefault="00BE1BE4" w:rsidP="00BE1BE4">
            <w:pPr>
              <w:spacing w:line="240" w:lineRule="auto"/>
              <w:rPr>
                <w:sz w:val="24"/>
              </w:rPr>
            </w:pPr>
          </w:p>
        </w:tc>
        <w:tc>
          <w:tcPr>
            <w:tcW w:w="2408" w:type="dxa"/>
            <w:gridSpan w:val="2"/>
            <w:vMerge/>
            <w:vAlign w:val="center"/>
          </w:tcPr>
          <w:p w:rsidR="00BE1BE4" w:rsidRPr="009D2FE6" w:rsidRDefault="00BE1BE4" w:rsidP="00BE1BE4">
            <w:pPr>
              <w:autoSpaceDE w:val="0"/>
              <w:autoSpaceDN w:val="0"/>
              <w:adjustRightInd w:val="0"/>
              <w:spacing w:line="240" w:lineRule="auto"/>
              <w:rPr>
                <w:b/>
                <w:sz w:val="24"/>
              </w:rPr>
            </w:pPr>
          </w:p>
        </w:tc>
        <w:tc>
          <w:tcPr>
            <w:tcW w:w="2147" w:type="dxa"/>
            <w:gridSpan w:val="2"/>
            <w:vMerge/>
            <w:vAlign w:val="center"/>
          </w:tcPr>
          <w:p w:rsidR="00BE1BE4" w:rsidRPr="009D2FE6" w:rsidRDefault="00BE1BE4" w:rsidP="00BE1BE4">
            <w:pPr>
              <w:spacing w:line="240" w:lineRule="auto"/>
              <w:rPr>
                <w:sz w:val="24"/>
              </w:rPr>
            </w:pPr>
          </w:p>
        </w:tc>
        <w:tc>
          <w:tcPr>
            <w:tcW w:w="2693" w:type="dxa"/>
          </w:tcPr>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Ефективності</w:t>
            </w:r>
          </w:p>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Середня вартість капітального ремонту ж.б.</w:t>
            </w:r>
          </w:p>
          <w:p w:rsidR="00BE1BE4" w:rsidRPr="009D2FE6" w:rsidRDefault="00BE1BE4" w:rsidP="00BE1BE4">
            <w:pPr>
              <w:autoSpaceDE w:val="0"/>
              <w:autoSpaceDN w:val="0"/>
              <w:adjustRightInd w:val="0"/>
              <w:spacing w:line="240" w:lineRule="auto"/>
              <w:rPr>
                <w:sz w:val="24"/>
              </w:rPr>
            </w:pPr>
            <w:r w:rsidRPr="009D2FE6">
              <w:rPr>
                <w:i/>
                <w:sz w:val="24"/>
                <w:lang w:eastAsia="en-US"/>
              </w:rPr>
              <w:t>тис.грн. / буд.</w:t>
            </w:r>
          </w:p>
        </w:tc>
        <w:tc>
          <w:tcPr>
            <w:tcW w:w="1846" w:type="dxa"/>
            <w:tcBorders>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420,5</w:t>
            </w:r>
          </w:p>
        </w:tc>
        <w:tc>
          <w:tcPr>
            <w:tcW w:w="1983"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c>
          <w:tcPr>
            <w:tcW w:w="1415" w:type="dxa"/>
            <w:gridSpan w:val="2"/>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c>
          <w:tcPr>
            <w:tcW w:w="1280"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708" w:type="dxa"/>
            <w:gridSpan w:val="2"/>
            <w:vMerge/>
            <w:tcBorders>
              <w:top w:val="nil"/>
              <w:left w:val="single" w:sz="4" w:space="0" w:color="auto"/>
              <w:bottom w:val="nil"/>
              <w:right w:val="single" w:sz="4" w:space="0" w:color="auto"/>
            </w:tcBorders>
            <w:vAlign w:val="center"/>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276"/>
        </w:trPr>
        <w:tc>
          <w:tcPr>
            <w:tcW w:w="549" w:type="dxa"/>
            <w:vMerge/>
            <w:vAlign w:val="center"/>
          </w:tcPr>
          <w:p w:rsidR="00BE1BE4" w:rsidRPr="009D2FE6" w:rsidRDefault="00BE1BE4" w:rsidP="00BE1BE4">
            <w:pPr>
              <w:spacing w:line="240" w:lineRule="auto"/>
              <w:rPr>
                <w:sz w:val="24"/>
              </w:rPr>
            </w:pPr>
          </w:p>
        </w:tc>
        <w:tc>
          <w:tcPr>
            <w:tcW w:w="2408" w:type="dxa"/>
            <w:gridSpan w:val="2"/>
            <w:vMerge/>
            <w:vAlign w:val="center"/>
          </w:tcPr>
          <w:p w:rsidR="00BE1BE4" w:rsidRPr="009D2FE6" w:rsidRDefault="00BE1BE4" w:rsidP="00BE1BE4">
            <w:pPr>
              <w:autoSpaceDE w:val="0"/>
              <w:autoSpaceDN w:val="0"/>
              <w:adjustRightInd w:val="0"/>
              <w:spacing w:line="240" w:lineRule="auto"/>
              <w:rPr>
                <w:b/>
                <w:sz w:val="24"/>
              </w:rPr>
            </w:pPr>
          </w:p>
        </w:tc>
        <w:tc>
          <w:tcPr>
            <w:tcW w:w="2147" w:type="dxa"/>
            <w:gridSpan w:val="2"/>
            <w:vMerge/>
            <w:vAlign w:val="center"/>
          </w:tcPr>
          <w:p w:rsidR="00BE1BE4" w:rsidRPr="009D2FE6" w:rsidRDefault="00BE1BE4" w:rsidP="00BE1BE4">
            <w:pPr>
              <w:spacing w:line="240" w:lineRule="auto"/>
              <w:rPr>
                <w:sz w:val="24"/>
              </w:rPr>
            </w:pPr>
          </w:p>
        </w:tc>
        <w:tc>
          <w:tcPr>
            <w:tcW w:w="2693" w:type="dxa"/>
            <w:vMerge w:val="restart"/>
          </w:tcPr>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 xml:space="preserve">якості </w:t>
            </w:r>
          </w:p>
          <w:p w:rsidR="00BE1BE4" w:rsidRPr="009D2FE6" w:rsidRDefault="00BE1BE4" w:rsidP="005A7FBC">
            <w:pPr>
              <w:widowControl w:val="0"/>
              <w:autoSpaceDE w:val="0"/>
              <w:autoSpaceDN w:val="0"/>
              <w:spacing w:line="240" w:lineRule="auto"/>
              <w:rPr>
                <w:sz w:val="24"/>
                <w:lang w:eastAsia="en-US"/>
              </w:rPr>
            </w:pPr>
            <w:r w:rsidRPr="009D2FE6">
              <w:rPr>
                <w:sz w:val="24"/>
                <w:lang w:eastAsia="en-US"/>
              </w:rPr>
              <w:lastRenderedPageBreak/>
              <w:t>питома вага кількості житлових будинків, які планується провести ремонт до кількості житлових будинків, які потребуют</w:t>
            </w:r>
            <w:r w:rsidR="005A7FBC" w:rsidRPr="009D2FE6">
              <w:rPr>
                <w:sz w:val="24"/>
                <w:lang w:eastAsia="en-US"/>
              </w:rPr>
              <w:t>ь ремонт,%</w:t>
            </w:r>
          </w:p>
        </w:tc>
        <w:tc>
          <w:tcPr>
            <w:tcW w:w="1846" w:type="dxa"/>
            <w:vMerge w:val="restart"/>
            <w:tcBorders>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lastRenderedPageBreak/>
              <w:t>100</w:t>
            </w:r>
          </w:p>
        </w:tc>
        <w:tc>
          <w:tcPr>
            <w:tcW w:w="1983"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lang w:val="ru-RU"/>
              </w:rPr>
            </w:pPr>
          </w:p>
        </w:tc>
        <w:tc>
          <w:tcPr>
            <w:tcW w:w="1415" w:type="dxa"/>
            <w:gridSpan w:val="2"/>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c>
          <w:tcPr>
            <w:tcW w:w="1280"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708" w:type="dxa"/>
            <w:gridSpan w:val="2"/>
            <w:vMerge/>
            <w:tcBorders>
              <w:top w:val="nil"/>
              <w:left w:val="single" w:sz="4" w:space="0" w:color="auto"/>
              <w:bottom w:val="nil"/>
              <w:right w:val="single" w:sz="4" w:space="0" w:color="auto"/>
            </w:tcBorders>
            <w:vAlign w:val="center"/>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3077"/>
        </w:trPr>
        <w:tc>
          <w:tcPr>
            <w:tcW w:w="549" w:type="dxa"/>
            <w:vMerge/>
            <w:tcBorders>
              <w:bottom w:val="single" w:sz="4" w:space="0" w:color="auto"/>
            </w:tcBorders>
            <w:vAlign w:val="center"/>
          </w:tcPr>
          <w:p w:rsidR="00BE1BE4" w:rsidRPr="009D2FE6" w:rsidRDefault="00BE1BE4" w:rsidP="00BE1BE4">
            <w:pPr>
              <w:spacing w:line="240" w:lineRule="auto"/>
              <w:rPr>
                <w:sz w:val="24"/>
                <w:lang w:val="ru-RU"/>
              </w:rPr>
            </w:pPr>
          </w:p>
        </w:tc>
        <w:tc>
          <w:tcPr>
            <w:tcW w:w="2408" w:type="dxa"/>
            <w:gridSpan w:val="2"/>
            <w:vMerge/>
            <w:tcBorders>
              <w:bottom w:val="single" w:sz="4" w:space="0" w:color="auto"/>
            </w:tcBorders>
            <w:vAlign w:val="center"/>
          </w:tcPr>
          <w:p w:rsidR="00BE1BE4" w:rsidRPr="009D2FE6" w:rsidRDefault="00BE1BE4" w:rsidP="00BE1BE4">
            <w:pPr>
              <w:autoSpaceDE w:val="0"/>
              <w:autoSpaceDN w:val="0"/>
              <w:adjustRightInd w:val="0"/>
              <w:spacing w:line="240" w:lineRule="auto"/>
              <w:rPr>
                <w:b/>
                <w:sz w:val="24"/>
              </w:rPr>
            </w:pPr>
          </w:p>
        </w:tc>
        <w:tc>
          <w:tcPr>
            <w:tcW w:w="2147" w:type="dxa"/>
            <w:gridSpan w:val="2"/>
            <w:vMerge/>
            <w:tcBorders>
              <w:bottom w:val="single" w:sz="4" w:space="0" w:color="auto"/>
            </w:tcBorders>
          </w:tcPr>
          <w:p w:rsidR="00BE1BE4" w:rsidRPr="009D2FE6" w:rsidRDefault="00BE1BE4" w:rsidP="00BE1BE4">
            <w:pPr>
              <w:autoSpaceDE w:val="0"/>
              <w:autoSpaceDN w:val="0"/>
              <w:adjustRightInd w:val="0"/>
              <w:spacing w:line="240" w:lineRule="auto"/>
              <w:rPr>
                <w:sz w:val="24"/>
                <w:lang w:val="ru-RU"/>
              </w:rPr>
            </w:pPr>
          </w:p>
        </w:tc>
        <w:tc>
          <w:tcPr>
            <w:tcW w:w="2693" w:type="dxa"/>
            <w:vMerge/>
            <w:tcBorders>
              <w:bottom w:val="single" w:sz="4" w:space="0" w:color="auto"/>
            </w:tcBorders>
          </w:tcPr>
          <w:p w:rsidR="00BE1BE4" w:rsidRPr="009D2FE6" w:rsidRDefault="00BE1BE4" w:rsidP="00BE1BE4">
            <w:pPr>
              <w:autoSpaceDE w:val="0"/>
              <w:autoSpaceDN w:val="0"/>
              <w:adjustRightInd w:val="0"/>
              <w:spacing w:line="240" w:lineRule="auto"/>
              <w:rPr>
                <w:sz w:val="24"/>
                <w:lang w:val="ru-RU"/>
              </w:rPr>
            </w:pPr>
          </w:p>
        </w:tc>
        <w:tc>
          <w:tcPr>
            <w:tcW w:w="1846" w:type="dxa"/>
            <w:vMerge/>
            <w:tcBorders>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1983" w:type="dxa"/>
            <w:vMerge/>
            <w:tcBorders>
              <w:top w:val="nil"/>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lang w:val="ru-RU"/>
              </w:rPr>
            </w:pPr>
          </w:p>
        </w:tc>
        <w:tc>
          <w:tcPr>
            <w:tcW w:w="1415" w:type="dxa"/>
            <w:gridSpan w:val="2"/>
            <w:tcBorders>
              <w:top w:val="nil"/>
              <w:left w:val="single" w:sz="4" w:space="0" w:color="auto"/>
              <w:bottom w:val="single" w:sz="4" w:space="0" w:color="auto"/>
            </w:tcBorders>
          </w:tcPr>
          <w:p w:rsidR="00BE1BE4" w:rsidRPr="009D2FE6" w:rsidRDefault="00BE1BE4" w:rsidP="00BE1BE4">
            <w:pPr>
              <w:autoSpaceDE w:val="0"/>
              <w:autoSpaceDN w:val="0"/>
              <w:adjustRightInd w:val="0"/>
              <w:spacing w:line="240" w:lineRule="auto"/>
              <w:jc w:val="both"/>
              <w:rPr>
                <w:sz w:val="24"/>
              </w:rPr>
            </w:pPr>
          </w:p>
        </w:tc>
        <w:tc>
          <w:tcPr>
            <w:tcW w:w="1280" w:type="dxa"/>
            <w:tcBorders>
              <w:top w:val="nil"/>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4"/>
              </w:rPr>
            </w:pPr>
          </w:p>
        </w:tc>
        <w:tc>
          <w:tcPr>
            <w:tcW w:w="1708" w:type="dxa"/>
            <w:gridSpan w:val="2"/>
            <w:vMerge/>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426"/>
        </w:trPr>
        <w:tc>
          <w:tcPr>
            <w:tcW w:w="549" w:type="dxa"/>
            <w:vMerge/>
          </w:tcPr>
          <w:p w:rsidR="00BE1BE4" w:rsidRPr="009D2FE6" w:rsidRDefault="00BE1BE4" w:rsidP="00BE1BE4">
            <w:pPr>
              <w:autoSpaceDE w:val="0"/>
              <w:autoSpaceDN w:val="0"/>
              <w:adjustRightInd w:val="0"/>
              <w:spacing w:line="240" w:lineRule="auto"/>
              <w:rPr>
                <w:sz w:val="24"/>
                <w:lang w:val="ru-RU"/>
              </w:rPr>
            </w:pPr>
          </w:p>
        </w:tc>
        <w:tc>
          <w:tcPr>
            <w:tcW w:w="2408" w:type="dxa"/>
            <w:gridSpan w:val="2"/>
            <w:vMerge/>
          </w:tcPr>
          <w:p w:rsidR="00BE1BE4" w:rsidRPr="009D2FE6" w:rsidRDefault="00BE1BE4" w:rsidP="00BE1BE4">
            <w:pPr>
              <w:autoSpaceDE w:val="0"/>
              <w:autoSpaceDN w:val="0"/>
              <w:adjustRightInd w:val="0"/>
              <w:spacing w:line="240" w:lineRule="auto"/>
              <w:rPr>
                <w:b/>
                <w:sz w:val="24"/>
                <w:lang w:val="ru-RU"/>
              </w:rPr>
            </w:pPr>
          </w:p>
        </w:tc>
        <w:tc>
          <w:tcPr>
            <w:tcW w:w="2147" w:type="dxa"/>
            <w:gridSpan w:val="2"/>
            <w:vMerge w:val="restart"/>
          </w:tcPr>
          <w:p w:rsidR="00BE1BE4" w:rsidRPr="009D2FE6" w:rsidRDefault="00BE1BE4" w:rsidP="00BE1BE4">
            <w:pPr>
              <w:autoSpaceDE w:val="0"/>
              <w:autoSpaceDN w:val="0"/>
              <w:adjustRightInd w:val="0"/>
              <w:spacing w:line="240" w:lineRule="auto"/>
              <w:rPr>
                <w:b/>
                <w:sz w:val="24"/>
                <w:lang w:val="ru-RU"/>
              </w:rPr>
            </w:pPr>
            <w:r w:rsidRPr="009D2FE6">
              <w:rPr>
                <w:b/>
                <w:sz w:val="24"/>
                <w:lang w:val="ru-RU"/>
              </w:rPr>
              <w:t>Захід 2.</w:t>
            </w:r>
          </w:p>
          <w:p w:rsidR="00BE1BE4" w:rsidRPr="009D2FE6" w:rsidRDefault="00BE1BE4" w:rsidP="00BE1BE4">
            <w:pPr>
              <w:autoSpaceDE w:val="0"/>
              <w:autoSpaceDN w:val="0"/>
              <w:adjustRightInd w:val="0"/>
              <w:spacing w:line="240" w:lineRule="auto"/>
              <w:rPr>
                <w:sz w:val="24"/>
                <w:lang w:val="ru-RU"/>
              </w:rPr>
            </w:pPr>
            <w:r w:rsidRPr="009D2FE6">
              <w:rPr>
                <w:sz w:val="24"/>
                <w:lang w:val="ru-RU"/>
              </w:rPr>
              <w:t>Відшкодування суми відсотків за користування кредитними коштами</w:t>
            </w:r>
          </w:p>
        </w:tc>
        <w:tc>
          <w:tcPr>
            <w:tcW w:w="2693" w:type="dxa"/>
          </w:tcPr>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Затрат</w:t>
            </w:r>
          </w:p>
          <w:p w:rsidR="00BE1BE4" w:rsidRPr="009D2FE6" w:rsidRDefault="00BE1BE4" w:rsidP="00BE1BE4">
            <w:pPr>
              <w:widowControl w:val="0"/>
              <w:autoSpaceDE w:val="0"/>
              <w:autoSpaceDN w:val="0"/>
              <w:spacing w:line="240" w:lineRule="auto"/>
              <w:rPr>
                <w:sz w:val="24"/>
                <w:lang w:eastAsia="en-US"/>
              </w:rPr>
            </w:pPr>
            <w:r w:rsidRPr="009D2FE6">
              <w:rPr>
                <w:sz w:val="24"/>
                <w:lang w:eastAsia="en-US"/>
              </w:rPr>
              <w:t>Обсяг видатків на відшкодування відсотків за кредитами на впровадження енергозберігаючих заходів  в ж.б. , де створено ОСББ</w:t>
            </w:r>
          </w:p>
          <w:p w:rsidR="00BE1BE4" w:rsidRPr="009D2FE6" w:rsidRDefault="00BE1BE4" w:rsidP="00BE1BE4">
            <w:pPr>
              <w:autoSpaceDE w:val="0"/>
              <w:autoSpaceDN w:val="0"/>
              <w:adjustRightInd w:val="0"/>
              <w:spacing w:line="240" w:lineRule="auto"/>
              <w:rPr>
                <w:sz w:val="24"/>
                <w:lang w:val="ru-RU"/>
              </w:rPr>
            </w:pPr>
            <w:r w:rsidRPr="009D2FE6">
              <w:rPr>
                <w:sz w:val="24"/>
                <w:lang w:eastAsia="en-US"/>
              </w:rPr>
              <w:t>тис.грн.</w:t>
            </w:r>
          </w:p>
        </w:tc>
        <w:tc>
          <w:tcPr>
            <w:tcW w:w="1846" w:type="dxa"/>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198,0</w:t>
            </w:r>
          </w:p>
        </w:tc>
        <w:tc>
          <w:tcPr>
            <w:tcW w:w="1983" w:type="dxa"/>
            <w:vMerge w:val="restart"/>
            <w:tcBorders>
              <w:top w:val="single" w:sz="4" w:space="0" w:color="auto"/>
            </w:tcBorders>
          </w:tcPr>
          <w:p w:rsidR="00BE1BE4" w:rsidRPr="009D2FE6" w:rsidRDefault="00BE1BE4" w:rsidP="00BE1BE4">
            <w:pPr>
              <w:autoSpaceDE w:val="0"/>
              <w:autoSpaceDN w:val="0"/>
              <w:adjustRightInd w:val="0"/>
              <w:spacing w:line="240" w:lineRule="auto"/>
              <w:rPr>
                <w:sz w:val="24"/>
                <w:lang w:val="ru-RU"/>
              </w:rPr>
            </w:pPr>
            <w:r w:rsidRPr="009D2FE6">
              <w:rPr>
                <w:sz w:val="24"/>
                <w:lang w:val="ru-RU"/>
              </w:rPr>
              <w:t>Управління житлово-комунального господарства</w:t>
            </w:r>
          </w:p>
        </w:tc>
        <w:tc>
          <w:tcPr>
            <w:tcW w:w="1415" w:type="dxa"/>
            <w:gridSpan w:val="2"/>
            <w:vMerge w:val="restart"/>
          </w:tcPr>
          <w:p w:rsidR="00BE1BE4" w:rsidRPr="009D2FE6" w:rsidRDefault="00BE1BE4" w:rsidP="00BE1BE4">
            <w:pPr>
              <w:autoSpaceDE w:val="0"/>
              <w:autoSpaceDN w:val="0"/>
              <w:adjustRightInd w:val="0"/>
              <w:spacing w:line="240" w:lineRule="auto"/>
              <w:jc w:val="both"/>
              <w:rPr>
                <w:sz w:val="24"/>
              </w:rPr>
            </w:pPr>
            <w:r w:rsidRPr="009D2FE6">
              <w:rPr>
                <w:sz w:val="24"/>
              </w:rPr>
              <w:t>Міський бютжет</w:t>
            </w:r>
          </w:p>
        </w:tc>
        <w:tc>
          <w:tcPr>
            <w:tcW w:w="1280" w:type="dxa"/>
            <w:vMerge w:val="restart"/>
          </w:tcPr>
          <w:p w:rsidR="00BE1BE4" w:rsidRPr="009D2FE6" w:rsidRDefault="00BE1BE4" w:rsidP="00BE1BE4">
            <w:pPr>
              <w:autoSpaceDE w:val="0"/>
              <w:autoSpaceDN w:val="0"/>
              <w:adjustRightInd w:val="0"/>
              <w:spacing w:line="240" w:lineRule="auto"/>
              <w:jc w:val="center"/>
              <w:rPr>
                <w:b/>
                <w:sz w:val="24"/>
              </w:rPr>
            </w:pPr>
            <w:r w:rsidRPr="009D2FE6">
              <w:rPr>
                <w:b/>
                <w:sz w:val="24"/>
              </w:rPr>
              <w:t>198,0</w:t>
            </w:r>
          </w:p>
        </w:tc>
        <w:tc>
          <w:tcPr>
            <w:tcW w:w="1708" w:type="dxa"/>
            <w:gridSpan w:val="2"/>
            <w:vMerge w:val="restart"/>
            <w:tcBorders>
              <w:top w:val="nil"/>
            </w:tcBorders>
          </w:tcPr>
          <w:p w:rsidR="00BE1BE4" w:rsidRPr="009D2FE6" w:rsidRDefault="00BE1BE4" w:rsidP="00BE1BE4">
            <w:pPr>
              <w:autoSpaceDE w:val="0"/>
              <w:autoSpaceDN w:val="0"/>
              <w:adjustRightInd w:val="0"/>
              <w:spacing w:line="240" w:lineRule="auto"/>
              <w:rPr>
                <w:sz w:val="24"/>
                <w:lang w:val="ru-RU"/>
              </w:rPr>
            </w:pPr>
          </w:p>
        </w:tc>
      </w:tr>
      <w:tr w:rsidR="009D2FE6" w:rsidRPr="009D2FE6" w:rsidTr="005A7FBC">
        <w:trPr>
          <w:cantSplit/>
          <w:trHeight w:val="525"/>
        </w:trPr>
        <w:tc>
          <w:tcPr>
            <w:tcW w:w="549" w:type="dxa"/>
            <w:vMerge/>
          </w:tcPr>
          <w:p w:rsidR="00BE1BE4" w:rsidRPr="009D2FE6" w:rsidRDefault="00BE1BE4" w:rsidP="00BE1BE4">
            <w:pPr>
              <w:autoSpaceDE w:val="0"/>
              <w:autoSpaceDN w:val="0"/>
              <w:adjustRightInd w:val="0"/>
              <w:spacing w:line="240" w:lineRule="auto"/>
              <w:rPr>
                <w:sz w:val="24"/>
                <w:lang w:val="ru-RU"/>
              </w:rPr>
            </w:pPr>
          </w:p>
        </w:tc>
        <w:tc>
          <w:tcPr>
            <w:tcW w:w="2408" w:type="dxa"/>
            <w:gridSpan w:val="2"/>
            <w:vMerge/>
          </w:tcPr>
          <w:p w:rsidR="00BE1BE4" w:rsidRPr="009D2FE6" w:rsidRDefault="00BE1BE4" w:rsidP="00BE1BE4">
            <w:pPr>
              <w:autoSpaceDE w:val="0"/>
              <w:autoSpaceDN w:val="0"/>
              <w:adjustRightInd w:val="0"/>
              <w:spacing w:line="240" w:lineRule="auto"/>
              <w:rPr>
                <w:b/>
                <w:sz w:val="24"/>
                <w:lang w:val="ru-RU"/>
              </w:rPr>
            </w:pPr>
          </w:p>
        </w:tc>
        <w:tc>
          <w:tcPr>
            <w:tcW w:w="2147" w:type="dxa"/>
            <w:gridSpan w:val="2"/>
            <w:vMerge/>
          </w:tcPr>
          <w:p w:rsidR="00BE1BE4" w:rsidRPr="009D2FE6" w:rsidRDefault="00BE1BE4" w:rsidP="00BE1BE4">
            <w:pPr>
              <w:autoSpaceDE w:val="0"/>
              <w:autoSpaceDN w:val="0"/>
              <w:adjustRightInd w:val="0"/>
              <w:spacing w:line="240" w:lineRule="auto"/>
              <w:rPr>
                <w:b/>
                <w:sz w:val="24"/>
                <w:lang w:val="ru-RU"/>
              </w:rPr>
            </w:pPr>
          </w:p>
        </w:tc>
        <w:tc>
          <w:tcPr>
            <w:tcW w:w="2693" w:type="dxa"/>
          </w:tcPr>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Продукту</w:t>
            </w:r>
          </w:p>
          <w:p w:rsidR="00BE1BE4" w:rsidRPr="009D2FE6" w:rsidRDefault="00BE1BE4" w:rsidP="00BE1BE4">
            <w:pPr>
              <w:autoSpaceDE w:val="0"/>
              <w:autoSpaceDN w:val="0"/>
              <w:adjustRightInd w:val="0"/>
              <w:spacing w:line="240" w:lineRule="auto"/>
              <w:rPr>
                <w:sz w:val="24"/>
                <w:lang w:val="ru-RU"/>
              </w:rPr>
            </w:pPr>
            <w:r w:rsidRPr="009D2FE6">
              <w:rPr>
                <w:i/>
                <w:sz w:val="24"/>
                <w:lang w:eastAsia="en-US"/>
              </w:rPr>
              <w:t>Кількість наданих кредитів, ОСББ</w:t>
            </w:r>
          </w:p>
        </w:tc>
        <w:tc>
          <w:tcPr>
            <w:tcW w:w="1846" w:type="dxa"/>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4</w:t>
            </w:r>
          </w:p>
        </w:tc>
        <w:tc>
          <w:tcPr>
            <w:tcW w:w="1983" w:type="dxa"/>
            <w:vMerge/>
          </w:tcPr>
          <w:p w:rsidR="00BE1BE4" w:rsidRPr="009D2FE6" w:rsidRDefault="00BE1BE4" w:rsidP="00BE1BE4">
            <w:pPr>
              <w:autoSpaceDE w:val="0"/>
              <w:autoSpaceDN w:val="0"/>
              <w:adjustRightInd w:val="0"/>
              <w:spacing w:line="240" w:lineRule="auto"/>
              <w:rPr>
                <w:sz w:val="24"/>
                <w:lang w:val="ru-RU"/>
              </w:rPr>
            </w:pPr>
          </w:p>
        </w:tc>
        <w:tc>
          <w:tcPr>
            <w:tcW w:w="1415" w:type="dxa"/>
            <w:gridSpan w:val="2"/>
            <w:vMerge/>
          </w:tcPr>
          <w:p w:rsidR="00BE1BE4" w:rsidRPr="009D2FE6" w:rsidRDefault="00BE1BE4" w:rsidP="00BE1BE4">
            <w:pPr>
              <w:autoSpaceDE w:val="0"/>
              <w:autoSpaceDN w:val="0"/>
              <w:adjustRightInd w:val="0"/>
              <w:spacing w:line="240" w:lineRule="auto"/>
              <w:jc w:val="both"/>
              <w:rPr>
                <w:sz w:val="24"/>
              </w:rPr>
            </w:pPr>
          </w:p>
        </w:tc>
        <w:tc>
          <w:tcPr>
            <w:tcW w:w="1280" w:type="dxa"/>
            <w:vMerge/>
          </w:tcPr>
          <w:p w:rsidR="00BE1BE4" w:rsidRPr="009D2FE6" w:rsidRDefault="00BE1BE4" w:rsidP="00BE1BE4">
            <w:pPr>
              <w:autoSpaceDE w:val="0"/>
              <w:autoSpaceDN w:val="0"/>
              <w:adjustRightInd w:val="0"/>
              <w:spacing w:line="240" w:lineRule="auto"/>
              <w:jc w:val="center"/>
              <w:rPr>
                <w:b/>
                <w:sz w:val="24"/>
              </w:rPr>
            </w:pPr>
          </w:p>
        </w:tc>
        <w:tc>
          <w:tcPr>
            <w:tcW w:w="1708" w:type="dxa"/>
            <w:gridSpan w:val="2"/>
            <w:vMerge/>
          </w:tcPr>
          <w:p w:rsidR="00BE1BE4" w:rsidRPr="009D2FE6" w:rsidRDefault="00BE1BE4" w:rsidP="00BE1BE4">
            <w:pPr>
              <w:autoSpaceDE w:val="0"/>
              <w:autoSpaceDN w:val="0"/>
              <w:adjustRightInd w:val="0"/>
              <w:spacing w:line="240" w:lineRule="auto"/>
              <w:rPr>
                <w:sz w:val="24"/>
                <w:lang w:val="ru-RU"/>
              </w:rPr>
            </w:pPr>
          </w:p>
        </w:tc>
      </w:tr>
      <w:tr w:rsidR="009D2FE6" w:rsidRPr="009D2FE6" w:rsidTr="005A7FBC">
        <w:trPr>
          <w:cantSplit/>
          <w:trHeight w:val="345"/>
        </w:trPr>
        <w:tc>
          <w:tcPr>
            <w:tcW w:w="549" w:type="dxa"/>
            <w:vMerge/>
          </w:tcPr>
          <w:p w:rsidR="00BE1BE4" w:rsidRPr="009D2FE6" w:rsidRDefault="00BE1BE4" w:rsidP="00BE1BE4">
            <w:pPr>
              <w:autoSpaceDE w:val="0"/>
              <w:autoSpaceDN w:val="0"/>
              <w:adjustRightInd w:val="0"/>
              <w:spacing w:line="240" w:lineRule="auto"/>
              <w:rPr>
                <w:sz w:val="24"/>
                <w:lang w:val="ru-RU"/>
              </w:rPr>
            </w:pPr>
          </w:p>
        </w:tc>
        <w:tc>
          <w:tcPr>
            <w:tcW w:w="2408" w:type="dxa"/>
            <w:gridSpan w:val="2"/>
            <w:vMerge/>
          </w:tcPr>
          <w:p w:rsidR="00BE1BE4" w:rsidRPr="009D2FE6" w:rsidRDefault="00BE1BE4" w:rsidP="00BE1BE4">
            <w:pPr>
              <w:autoSpaceDE w:val="0"/>
              <w:autoSpaceDN w:val="0"/>
              <w:adjustRightInd w:val="0"/>
              <w:spacing w:line="240" w:lineRule="auto"/>
              <w:rPr>
                <w:b/>
                <w:sz w:val="24"/>
                <w:lang w:val="ru-RU"/>
              </w:rPr>
            </w:pPr>
          </w:p>
        </w:tc>
        <w:tc>
          <w:tcPr>
            <w:tcW w:w="2147" w:type="dxa"/>
            <w:gridSpan w:val="2"/>
            <w:vMerge/>
          </w:tcPr>
          <w:p w:rsidR="00BE1BE4" w:rsidRPr="009D2FE6" w:rsidRDefault="00BE1BE4" w:rsidP="00BE1BE4">
            <w:pPr>
              <w:autoSpaceDE w:val="0"/>
              <w:autoSpaceDN w:val="0"/>
              <w:adjustRightInd w:val="0"/>
              <w:spacing w:line="240" w:lineRule="auto"/>
              <w:rPr>
                <w:b/>
                <w:sz w:val="24"/>
                <w:lang w:val="ru-RU"/>
              </w:rPr>
            </w:pPr>
          </w:p>
        </w:tc>
        <w:tc>
          <w:tcPr>
            <w:tcW w:w="2693" w:type="dxa"/>
          </w:tcPr>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Ефективності</w:t>
            </w:r>
          </w:p>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Середні витрати  на відшкодування відсотків по кредитам</w:t>
            </w:r>
          </w:p>
          <w:p w:rsidR="00BE1BE4" w:rsidRPr="009D2FE6" w:rsidRDefault="00BE1BE4" w:rsidP="00BE1BE4">
            <w:pPr>
              <w:autoSpaceDE w:val="0"/>
              <w:autoSpaceDN w:val="0"/>
              <w:adjustRightInd w:val="0"/>
              <w:spacing w:line="240" w:lineRule="auto"/>
              <w:rPr>
                <w:sz w:val="24"/>
                <w:lang w:val="ru-RU"/>
              </w:rPr>
            </w:pPr>
            <w:r w:rsidRPr="009D2FE6">
              <w:rPr>
                <w:i/>
                <w:sz w:val="24"/>
                <w:lang w:eastAsia="en-US"/>
              </w:rPr>
              <w:t>тис.грн. / буд.</w:t>
            </w:r>
          </w:p>
        </w:tc>
        <w:tc>
          <w:tcPr>
            <w:tcW w:w="1846" w:type="dxa"/>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49,5</w:t>
            </w:r>
          </w:p>
        </w:tc>
        <w:tc>
          <w:tcPr>
            <w:tcW w:w="1983" w:type="dxa"/>
            <w:vMerge/>
          </w:tcPr>
          <w:p w:rsidR="00BE1BE4" w:rsidRPr="009D2FE6" w:rsidRDefault="00BE1BE4" w:rsidP="00BE1BE4">
            <w:pPr>
              <w:autoSpaceDE w:val="0"/>
              <w:autoSpaceDN w:val="0"/>
              <w:adjustRightInd w:val="0"/>
              <w:spacing w:line="240" w:lineRule="auto"/>
              <w:rPr>
                <w:sz w:val="24"/>
                <w:lang w:val="ru-RU"/>
              </w:rPr>
            </w:pPr>
          </w:p>
        </w:tc>
        <w:tc>
          <w:tcPr>
            <w:tcW w:w="1415" w:type="dxa"/>
            <w:gridSpan w:val="2"/>
            <w:vMerge/>
          </w:tcPr>
          <w:p w:rsidR="00BE1BE4" w:rsidRPr="009D2FE6" w:rsidRDefault="00BE1BE4" w:rsidP="00BE1BE4">
            <w:pPr>
              <w:autoSpaceDE w:val="0"/>
              <w:autoSpaceDN w:val="0"/>
              <w:adjustRightInd w:val="0"/>
              <w:spacing w:line="240" w:lineRule="auto"/>
              <w:jc w:val="both"/>
              <w:rPr>
                <w:sz w:val="24"/>
              </w:rPr>
            </w:pPr>
          </w:p>
        </w:tc>
        <w:tc>
          <w:tcPr>
            <w:tcW w:w="1280" w:type="dxa"/>
            <w:vMerge/>
          </w:tcPr>
          <w:p w:rsidR="00BE1BE4" w:rsidRPr="009D2FE6" w:rsidRDefault="00BE1BE4" w:rsidP="00BE1BE4">
            <w:pPr>
              <w:autoSpaceDE w:val="0"/>
              <w:autoSpaceDN w:val="0"/>
              <w:adjustRightInd w:val="0"/>
              <w:spacing w:line="240" w:lineRule="auto"/>
              <w:jc w:val="center"/>
              <w:rPr>
                <w:b/>
                <w:sz w:val="24"/>
              </w:rPr>
            </w:pPr>
          </w:p>
        </w:tc>
        <w:tc>
          <w:tcPr>
            <w:tcW w:w="1708" w:type="dxa"/>
            <w:gridSpan w:val="2"/>
            <w:vMerge/>
          </w:tcPr>
          <w:p w:rsidR="00BE1BE4" w:rsidRPr="009D2FE6" w:rsidRDefault="00BE1BE4" w:rsidP="00BE1BE4">
            <w:pPr>
              <w:autoSpaceDE w:val="0"/>
              <w:autoSpaceDN w:val="0"/>
              <w:adjustRightInd w:val="0"/>
              <w:spacing w:line="240" w:lineRule="auto"/>
              <w:rPr>
                <w:sz w:val="24"/>
                <w:lang w:val="ru-RU"/>
              </w:rPr>
            </w:pPr>
          </w:p>
        </w:tc>
      </w:tr>
      <w:tr w:rsidR="009D2FE6" w:rsidRPr="009D2FE6" w:rsidTr="005A7FBC">
        <w:trPr>
          <w:cantSplit/>
          <w:trHeight w:val="330"/>
        </w:trPr>
        <w:tc>
          <w:tcPr>
            <w:tcW w:w="549" w:type="dxa"/>
            <w:vMerge/>
          </w:tcPr>
          <w:p w:rsidR="00BE1BE4" w:rsidRPr="009D2FE6" w:rsidRDefault="00BE1BE4" w:rsidP="00BE1BE4">
            <w:pPr>
              <w:autoSpaceDE w:val="0"/>
              <w:autoSpaceDN w:val="0"/>
              <w:adjustRightInd w:val="0"/>
              <w:spacing w:line="240" w:lineRule="auto"/>
              <w:rPr>
                <w:sz w:val="24"/>
                <w:lang w:val="ru-RU"/>
              </w:rPr>
            </w:pPr>
          </w:p>
        </w:tc>
        <w:tc>
          <w:tcPr>
            <w:tcW w:w="2408" w:type="dxa"/>
            <w:gridSpan w:val="2"/>
            <w:vMerge/>
          </w:tcPr>
          <w:p w:rsidR="00BE1BE4" w:rsidRPr="009D2FE6" w:rsidRDefault="00BE1BE4" w:rsidP="00BE1BE4">
            <w:pPr>
              <w:autoSpaceDE w:val="0"/>
              <w:autoSpaceDN w:val="0"/>
              <w:adjustRightInd w:val="0"/>
              <w:spacing w:line="240" w:lineRule="auto"/>
              <w:rPr>
                <w:b/>
                <w:sz w:val="24"/>
                <w:lang w:val="ru-RU"/>
              </w:rPr>
            </w:pPr>
          </w:p>
        </w:tc>
        <w:tc>
          <w:tcPr>
            <w:tcW w:w="2147" w:type="dxa"/>
            <w:gridSpan w:val="2"/>
            <w:vMerge/>
          </w:tcPr>
          <w:p w:rsidR="00BE1BE4" w:rsidRPr="009D2FE6" w:rsidRDefault="00BE1BE4" w:rsidP="00BE1BE4">
            <w:pPr>
              <w:autoSpaceDE w:val="0"/>
              <w:autoSpaceDN w:val="0"/>
              <w:adjustRightInd w:val="0"/>
              <w:spacing w:line="240" w:lineRule="auto"/>
              <w:rPr>
                <w:b/>
                <w:sz w:val="24"/>
                <w:lang w:val="ru-RU"/>
              </w:rPr>
            </w:pPr>
          </w:p>
        </w:tc>
        <w:tc>
          <w:tcPr>
            <w:tcW w:w="2693" w:type="dxa"/>
          </w:tcPr>
          <w:p w:rsidR="00BE1BE4" w:rsidRPr="009D2FE6" w:rsidRDefault="00BE1BE4" w:rsidP="00BE1BE4">
            <w:pPr>
              <w:widowControl w:val="0"/>
              <w:autoSpaceDE w:val="0"/>
              <w:autoSpaceDN w:val="0"/>
              <w:spacing w:line="240" w:lineRule="auto"/>
              <w:rPr>
                <w:i/>
                <w:sz w:val="24"/>
                <w:lang w:eastAsia="en-US"/>
              </w:rPr>
            </w:pPr>
            <w:r w:rsidRPr="009D2FE6">
              <w:rPr>
                <w:i/>
                <w:sz w:val="24"/>
                <w:lang w:eastAsia="en-US"/>
              </w:rPr>
              <w:t xml:space="preserve">якості </w:t>
            </w:r>
          </w:p>
          <w:p w:rsidR="00BE1BE4" w:rsidRPr="009D2FE6" w:rsidRDefault="00BE1BE4" w:rsidP="008A1647">
            <w:pPr>
              <w:widowControl w:val="0"/>
              <w:autoSpaceDE w:val="0"/>
              <w:autoSpaceDN w:val="0"/>
              <w:spacing w:line="240" w:lineRule="auto"/>
              <w:rPr>
                <w:i/>
                <w:sz w:val="24"/>
                <w:lang w:eastAsia="en-US"/>
              </w:rPr>
            </w:pPr>
            <w:r w:rsidRPr="009D2FE6">
              <w:rPr>
                <w:i/>
                <w:sz w:val="24"/>
                <w:lang w:eastAsia="en-US"/>
              </w:rPr>
              <w:t>динаміка кількос</w:t>
            </w:r>
            <w:r w:rsidR="008A1647" w:rsidRPr="009D2FE6">
              <w:rPr>
                <w:i/>
                <w:sz w:val="24"/>
                <w:lang w:eastAsia="en-US"/>
              </w:rPr>
              <w:t>ті наданих кредитів від потреби</w:t>
            </w:r>
          </w:p>
        </w:tc>
        <w:tc>
          <w:tcPr>
            <w:tcW w:w="1846" w:type="dxa"/>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100</w:t>
            </w:r>
          </w:p>
        </w:tc>
        <w:tc>
          <w:tcPr>
            <w:tcW w:w="1983" w:type="dxa"/>
            <w:vMerge/>
          </w:tcPr>
          <w:p w:rsidR="00BE1BE4" w:rsidRPr="009D2FE6" w:rsidRDefault="00BE1BE4" w:rsidP="00BE1BE4">
            <w:pPr>
              <w:autoSpaceDE w:val="0"/>
              <w:autoSpaceDN w:val="0"/>
              <w:adjustRightInd w:val="0"/>
              <w:spacing w:line="240" w:lineRule="auto"/>
              <w:rPr>
                <w:sz w:val="24"/>
                <w:lang w:val="ru-RU"/>
              </w:rPr>
            </w:pPr>
          </w:p>
        </w:tc>
        <w:tc>
          <w:tcPr>
            <w:tcW w:w="1415" w:type="dxa"/>
            <w:gridSpan w:val="2"/>
            <w:vMerge/>
          </w:tcPr>
          <w:p w:rsidR="00BE1BE4" w:rsidRPr="009D2FE6" w:rsidRDefault="00BE1BE4" w:rsidP="00BE1BE4">
            <w:pPr>
              <w:autoSpaceDE w:val="0"/>
              <w:autoSpaceDN w:val="0"/>
              <w:adjustRightInd w:val="0"/>
              <w:spacing w:line="240" w:lineRule="auto"/>
              <w:jc w:val="both"/>
              <w:rPr>
                <w:sz w:val="24"/>
              </w:rPr>
            </w:pPr>
          </w:p>
        </w:tc>
        <w:tc>
          <w:tcPr>
            <w:tcW w:w="1280" w:type="dxa"/>
            <w:vMerge/>
          </w:tcPr>
          <w:p w:rsidR="00BE1BE4" w:rsidRPr="009D2FE6" w:rsidRDefault="00BE1BE4" w:rsidP="00BE1BE4">
            <w:pPr>
              <w:autoSpaceDE w:val="0"/>
              <w:autoSpaceDN w:val="0"/>
              <w:adjustRightInd w:val="0"/>
              <w:spacing w:line="240" w:lineRule="auto"/>
              <w:jc w:val="center"/>
              <w:rPr>
                <w:b/>
                <w:sz w:val="24"/>
              </w:rPr>
            </w:pPr>
          </w:p>
        </w:tc>
        <w:tc>
          <w:tcPr>
            <w:tcW w:w="1708" w:type="dxa"/>
            <w:gridSpan w:val="2"/>
            <w:vMerge/>
          </w:tcPr>
          <w:p w:rsidR="00BE1BE4" w:rsidRPr="009D2FE6" w:rsidRDefault="00BE1BE4" w:rsidP="00BE1BE4">
            <w:pPr>
              <w:autoSpaceDE w:val="0"/>
              <w:autoSpaceDN w:val="0"/>
              <w:adjustRightInd w:val="0"/>
              <w:spacing w:line="240" w:lineRule="auto"/>
              <w:rPr>
                <w:sz w:val="24"/>
                <w:lang w:val="ru-RU"/>
              </w:rPr>
            </w:pPr>
          </w:p>
        </w:tc>
      </w:tr>
      <w:tr w:rsidR="009D2FE6" w:rsidRPr="009D2FE6" w:rsidTr="005A7FBC">
        <w:trPr>
          <w:cantSplit/>
          <w:trHeight w:val="278"/>
        </w:trPr>
        <w:tc>
          <w:tcPr>
            <w:tcW w:w="549" w:type="dxa"/>
          </w:tcPr>
          <w:p w:rsidR="00BE1BE4" w:rsidRPr="009D2FE6" w:rsidRDefault="00BE1BE4" w:rsidP="00BE1BE4">
            <w:pPr>
              <w:autoSpaceDE w:val="0"/>
              <w:autoSpaceDN w:val="0"/>
              <w:adjustRightInd w:val="0"/>
              <w:spacing w:line="240" w:lineRule="auto"/>
              <w:rPr>
                <w:sz w:val="24"/>
                <w:lang w:val="ru-RU"/>
              </w:rPr>
            </w:pPr>
          </w:p>
        </w:tc>
        <w:tc>
          <w:tcPr>
            <w:tcW w:w="2408" w:type="dxa"/>
            <w:gridSpan w:val="2"/>
          </w:tcPr>
          <w:p w:rsidR="00BE1BE4" w:rsidRPr="009D2FE6" w:rsidRDefault="00BE1BE4" w:rsidP="00BE1BE4">
            <w:pPr>
              <w:autoSpaceDE w:val="0"/>
              <w:autoSpaceDN w:val="0"/>
              <w:adjustRightInd w:val="0"/>
              <w:spacing w:line="240" w:lineRule="auto"/>
              <w:rPr>
                <w:b/>
                <w:sz w:val="24"/>
                <w:lang w:val="ru-RU"/>
              </w:rPr>
            </w:pPr>
            <w:r w:rsidRPr="009D2FE6">
              <w:rPr>
                <w:b/>
                <w:sz w:val="24"/>
                <w:lang w:val="ru-RU"/>
              </w:rPr>
              <w:t>Всього:</w:t>
            </w:r>
          </w:p>
        </w:tc>
        <w:tc>
          <w:tcPr>
            <w:tcW w:w="2147" w:type="dxa"/>
            <w:gridSpan w:val="2"/>
          </w:tcPr>
          <w:p w:rsidR="00BE1BE4" w:rsidRPr="009D2FE6" w:rsidRDefault="00BE1BE4" w:rsidP="00BE1BE4">
            <w:pPr>
              <w:autoSpaceDE w:val="0"/>
              <w:autoSpaceDN w:val="0"/>
              <w:adjustRightInd w:val="0"/>
              <w:spacing w:line="240" w:lineRule="auto"/>
              <w:rPr>
                <w:sz w:val="24"/>
                <w:lang w:val="ru-RU"/>
              </w:rPr>
            </w:pPr>
          </w:p>
        </w:tc>
        <w:tc>
          <w:tcPr>
            <w:tcW w:w="4539" w:type="dxa"/>
            <w:gridSpan w:val="2"/>
          </w:tcPr>
          <w:p w:rsidR="00BE1BE4" w:rsidRPr="009D2FE6" w:rsidRDefault="00BE1BE4" w:rsidP="00BE1BE4">
            <w:pPr>
              <w:autoSpaceDE w:val="0"/>
              <w:autoSpaceDN w:val="0"/>
              <w:adjustRightInd w:val="0"/>
              <w:spacing w:line="240" w:lineRule="auto"/>
              <w:rPr>
                <w:sz w:val="24"/>
                <w:lang w:val="ru-RU"/>
              </w:rPr>
            </w:pPr>
          </w:p>
        </w:tc>
        <w:tc>
          <w:tcPr>
            <w:tcW w:w="1983" w:type="dxa"/>
          </w:tcPr>
          <w:p w:rsidR="00BE1BE4" w:rsidRPr="009D2FE6" w:rsidRDefault="00BE1BE4" w:rsidP="00BE1BE4">
            <w:pPr>
              <w:autoSpaceDE w:val="0"/>
              <w:autoSpaceDN w:val="0"/>
              <w:adjustRightInd w:val="0"/>
              <w:spacing w:line="240" w:lineRule="auto"/>
              <w:rPr>
                <w:sz w:val="24"/>
                <w:lang w:val="ru-RU"/>
              </w:rPr>
            </w:pPr>
          </w:p>
        </w:tc>
        <w:tc>
          <w:tcPr>
            <w:tcW w:w="1415" w:type="dxa"/>
            <w:gridSpan w:val="2"/>
          </w:tcPr>
          <w:p w:rsidR="00BE1BE4" w:rsidRPr="009D2FE6" w:rsidRDefault="00BE1BE4" w:rsidP="00BE1BE4">
            <w:pPr>
              <w:autoSpaceDE w:val="0"/>
              <w:autoSpaceDN w:val="0"/>
              <w:adjustRightInd w:val="0"/>
              <w:spacing w:line="240" w:lineRule="auto"/>
              <w:jc w:val="both"/>
              <w:rPr>
                <w:sz w:val="24"/>
              </w:rPr>
            </w:pPr>
          </w:p>
        </w:tc>
        <w:tc>
          <w:tcPr>
            <w:tcW w:w="1280" w:type="dxa"/>
          </w:tcPr>
          <w:p w:rsidR="00BE1BE4" w:rsidRPr="009D2FE6" w:rsidRDefault="00BE1BE4" w:rsidP="00BE1BE4">
            <w:pPr>
              <w:autoSpaceDE w:val="0"/>
              <w:autoSpaceDN w:val="0"/>
              <w:adjustRightInd w:val="0"/>
              <w:spacing w:line="240" w:lineRule="auto"/>
              <w:jc w:val="center"/>
              <w:rPr>
                <w:b/>
                <w:sz w:val="24"/>
              </w:rPr>
            </w:pPr>
            <w:r w:rsidRPr="009D2FE6">
              <w:rPr>
                <w:b/>
                <w:sz w:val="24"/>
              </w:rPr>
              <w:t>1459,491</w:t>
            </w:r>
          </w:p>
        </w:tc>
        <w:tc>
          <w:tcPr>
            <w:tcW w:w="1708" w:type="dxa"/>
            <w:gridSpan w:val="2"/>
          </w:tcPr>
          <w:p w:rsidR="00BE1BE4" w:rsidRPr="009D2FE6" w:rsidRDefault="00BE1BE4" w:rsidP="00BE1BE4">
            <w:pPr>
              <w:autoSpaceDE w:val="0"/>
              <w:autoSpaceDN w:val="0"/>
              <w:adjustRightInd w:val="0"/>
              <w:spacing w:line="240" w:lineRule="auto"/>
              <w:rPr>
                <w:sz w:val="24"/>
                <w:lang w:val="ru-RU"/>
              </w:rPr>
            </w:pPr>
          </w:p>
        </w:tc>
      </w:tr>
    </w:tbl>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BE1BE4" w:rsidRPr="009D2FE6" w:rsidRDefault="00BE1BE4" w:rsidP="008A1647">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rPr>
          <w:rFonts w:ascii="Calibri" w:eastAsia="Calibri" w:hAnsi="Calibri"/>
          <w:sz w:val="22"/>
          <w:szCs w:val="22"/>
          <w:lang w:eastAsia="en-US"/>
        </w:rPr>
      </w:pPr>
    </w:p>
    <w:p w:rsidR="00BE1BE4" w:rsidRPr="009D2FE6" w:rsidRDefault="000E06C5"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r w:rsidRPr="009D2FE6">
        <w:rPr>
          <w:sz w:val="24"/>
          <w:lang w:val="ru-RU" w:eastAsia="ru-RU"/>
        </w:rPr>
        <w:t>Керуючий справами виконавчого комітету                                             Анатолій МЕЛЬНІКОВ</w:t>
      </w:r>
    </w:p>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BE1BE4" w:rsidRPr="009D2FE6" w:rsidRDefault="00BE1BE4" w:rsidP="00BE1BE4">
      <w:pPr>
        <w:tabs>
          <w:tab w:val="left" w:pos="708"/>
        </w:tabs>
        <w:autoSpaceDE w:val="0"/>
        <w:autoSpaceDN w:val="0"/>
        <w:adjustRightInd w:val="0"/>
        <w:spacing w:line="240" w:lineRule="auto"/>
        <w:rPr>
          <w:sz w:val="24"/>
        </w:rPr>
      </w:pPr>
    </w:p>
    <w:p w:rsidR="00BE1BE4" w:rsidRPr="009D2FE6" w:rsidRDefault="00BE1BE4" w:rsidP="00BE1BE4">
      <w:pPr>
        <w:tabs>
          <w:tab w:val="left" w:pos="708"/>
        </w:tabs>
        <w:autoSpaceDE w:val="0"/>
        <w:autoSpaceDN w:val="0"/>
        <w:adjustRightInd w:val="0"/>
        <w:spacing w:line="240" w:lineRule="auto"/>
        <w:rPr>
          <w:sz w:val="24"/>
        </w:rPr>
      </w:pP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Додаток 3</w:t>
      </w: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 рішення виконавчого комітету</w:t>
      </w:r>
    </w:p>
    <w:p w:rsidR="00677041" w:rsidRPr="009D2FE6" w:rsidRDefault="008A1647" w:rsidP="00677041">
      <w:pPr>
        <w:shd w:val="clear" w:color="auto" w:fill="FFFFFF"/>
        <w:spacing w:line="240" w:lineRule="auto"/>
        <w:jc w:val="right"/>
        <w:rPr>
          <w:rFonts w:eastAsia="Arial"/>
          <w:sz w:val="24"/>
        </w:rPr>
      </w:pPr>
      <w:r w:rsidRPr="009D2FE6">
        <w:rPr>
          <w:rFonts w:eastAsia="Arial"/>
          <w:sz w:val="24"/>
        </w:rPr>
        <w:t xml:space="preserve">№ 431 </w:t>
      </w:r>
      <w:r w:rsidR="00677041" w:rsidRPr="009D2FE6">
        <w:rPr>
          <w:rFonts w:eastAsia="Arial"/>
          <w:sz w:val="24"/>
        </w:rPr>
        <w:t>від 20.10.2026 року</w:t>
      </w:r>
    </w:p>
    <w:p w:rsidR="00677041" w:rsidRPr="009D2FE6" w:rsidRDefault="00677041"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bCs/>
          <w:sz w:val="24"/>
        </w:rPr>
      </w:pP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r w:rsidRPr="009D2FE6">
        <w:rPr>
          <w:bCs/>
          <w:sz w:val="24"/>
        </w:rPr>
        <w:t xml:space="preserve">Ресурсне забезпечення </w:t>
      </w:r>
      <w:r w:rsidRPr="009D2FE6">
        <w:rPr>
          <w:rFonts w:eastAsia="Arial"/>
          <w:sz w:val="24"/>
        </w:rPr>
        <w:t>Програми підтримки багатоквартирних житлових будинків , об’єднань співвласників багатоквартирних житлових</w:t>
      </w:r>
      <w:r w:rsidRPr="009D2FE6">
        <w:rPr>
          <w:rFonts w:eastAsia="Arial"/>
          <w:b/>
          <w:sz w:val="24"/>
        </w:rPr>
        <w:t xml:space="preserve"> </w:t>
      </w:r>
      <w:r w:rsidRPr="009D2FE6">
        <w:rPr>
          <w:rFonts w:eastAsia="Arial"/>
          <w:sz w:val="24"/>
        </w:rPr>
        <w:t>будинків (ОСББ) на 2026 рік та прогноз на 2027–2028 роки</w:t>
      </w:r>
      <w:r w:rsidRPr="009D2FE6">
        <w:rPr>
          <w:sz w:val="24"/>
          <w:lang w:eastAsia="ru-RU"/>
        </w:rPr>
        <w:tab/>
      </w: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sz w:val="24"/>
        </w:rPr>
      </w:pP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rPr>
          <w:sz w:val="24"/>
          <w:lang w:val="ru-RU"/>
        </w:rPr>
      </w:pPr>
      <w:r w:rsidRPr="009D2FE6">
        <w:rPr>
          <w:sz w:val="24"/>
        </w:rPr>
        <w:t xml:space="preserve">                                                                                                                                                                               </w:t>
      </w:r>
      <w:r w:rsidRPr="009D2FE6">
        <w:rPr>
          <w:sz w:val="24"/>
          <w:lang w:val="ru-RU"/>
        </w:rPr>
        <w:t>тис. грн.</w:t>
      </w:r>
    </w:p>
    <w:tbl>
      <w:tblPr>
        <w:tblW w:w="0" w:type="auto"/>
        <w:tblInd w:w="1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0"/>
        <w:gridCol w:w="1690"/>
        <w:gridCol w:w="1690"/>
        <w:gridCol w:w="1690"/>
        <w:gridCol w:w="2470"/>
      </w:tblGrid>
      <w:tr w:rsidR="009D2FE6" w:rsidRPr="009D2FE6" w:rsidTr="00502FEB">
        <w:trPr>
          <w:cantSplit/>
          <w:trHeight w:val="722"/>
        </w:trPr>
        <w:tc>
          <w:tcPr>
            <w:tcW w:w="5360"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b/>
                <w:sz w:val="24"/>
                <w:lang w:val="ru-RU"/>
              </w:rPr>
            </w:pPr>
            <w:r w:rsidRPr="009D2FE6">
              <w:rPr>
                <w:b/>
                <w:sz w:val="24"/>
                <w:lang w:val="ru-RU"/>
              </w:rPr>
              <w:t>Обсяг коштів, які пропонується залучити на виконання програми</w:t>
            </w:r>
          </w:p>
        </w:tc>
        <w:tc>
          <w:tcPr>
            <w:tcW w:w="1690"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192" w:lineRule="auto"/>
              <w:jc w:val="center"/>
              <w:rPr>
                <w:b/>
                <w:sz w:val="24"/>
                <w:lang w:val="ru-RU"/>
              </w:rPr>
            </w:pPr>
            <w:r w:rsidRPr="009D2FE6">
              <w:rPr>
                <w:b/>
                <w:sz w:val="24"/>
                <w:lang w:val="ru-RU"/>
              </w:rPr>
              <w:t>20</w:t>
            </w:r>
            <w:r w:rsidRPr="009D2FE6">
              <w:rPr>
                <w:b/>
                <w:sz w:val="24"/>
              </w:rPr>
              <w:t>26</w:t>
            </w:r>
            <w:r w:rsidRPr="009D2FE6">
              <w:rPr>
                <w:b/>
                <w:sz w:val="24"/>
                <w:lang w:val="ru-RU"/>
              </w:rPr>
              <w:t xml:space="preserve"> рік</w:t>
            </w:r>
          </w:p>
        </w:tc>
        <w:tc>
          <w:tcPr>
            <w:tcW w:w="1690"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192" w:lineRule="auto"/>
              <w:jc w:val="center"/>
              <w:rPr>
                <w:b/>
                <w:sz w:val="24"/>
                <w:lang w:val="ru-RU"/>
              </w:rPr>
            </w:pPr>
            <w:r w:rsidRPr="009D2FE6">
              <w:rPr>
                <w:b/>
                <w:sz w:val="24"/>
                <w:lang w:val="ru-RU"/>
              </w:rPr>
              <w:t>20</w:t>
            </w:r>
            <w:r w:rsidRPr="009D2FE6">
              <w:rPr>
                <w:b/>
                <w:sz w:val="24"/>
              </w:rPr>
              <w:t>27</w:t>
            </w:r>
            <w:r w:rsidRPr="009D2FE6">
              <w:rPr>
                <w:b/>
                <w:sz w:val="24"/>
                <w:lang w:val="ru-RU"/>
              </w:rPr>
              <w:t xml:space="preserve"> рік</w:t>
            </w:r>
          </w:p>
        </w:tc>
        <w:tc>
          <w:tcPr>
            <w:tcW w:w="1690"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192" w:lineRule="auto"/>
              <w:jc w:val="center"/>
              <w:rPr>
                <w:b/>
                <w:sz w:val="24"/>
                <w:lang w:val="ru-RU"/>
              </w:rPr>
            </w:pPr>
            <w:r w:rsidRPr="009D2FE6">
              <w:rPr>
                <w:b/>
                <w:sz w:val="24"/>
                <w:lang w:val="ru-RU"/>
              </w:rPr>
              <w:t>2028рік</w:t>
            </w:r>
          </w:p>
        </w:tc>
        <w:tc>
          <w:tcPr>
            <w:tcW w:w="2470"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192" w:lineRule="auto"/>
              <w:jc w:val="center"/>
              <w:rPr>
                <w:b/>
                <w:sz w:val="24"/>
                <w:lang w:val="ru-RU"/>
              </w:rPr>
            </w:pPr>
            <w:r w:rsidRPr="009D2FE6">
              <w:rPr>
                <w:b/>
                <w:sz w:val="24"/>
                <w:lang w:val="ru-RU"/>
              </w:rPr>
              <w:t>Усього витрат на виконання програми</w:t>
            </w:r>
          </w:p>
        </w:tc>
      </w:tr>
      <w:tr w:rsidR="009D2FE6" w:rsidRPr="009D2FE6" w:rsidTr="00502FEB">
        <w:tc>
          <w:tcPr>
            <w:tcW w:w="5360"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lang w:val="ru-RU"/>
              </w:rPr>
            </w:pPr>
            <w:r w:rsidRPr="009D2FE6">
              <w:rPr>
                <w:sz w:val="24"/>
                <w:lang w:val="ru-RU"/>
              </w:rPr>
              <w:t>Усього,</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1459,491</w:t>
            </w: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2660,0</w:t>
            </w: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2655,0</w:t>
            </w:r>
          </w:p>
        </w:tc>
        <w:tc>
          <w:tcPr>
            <w:tcW w:w="247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6774,491</w:t>
            </w:r>
          </w:p>
        </w:tc>
      </w:tr>
      <w:tr w:rsidR="009D2FE6" w:rsidRPr="009D2FE6" w:rsidTr="00502FEB">
        <w:tc>
          <w:tcPr>
            <w:tcW w:w="5360"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lang w:val="ru-RU"/>
              </w:rPr>
            </w:pPr>
            <w:r w:rsidRPr="009D2FE6">
              <w:rPr>
                <w:sz w:val="24"/>
                <w:lang w:val="ru-RU"/>
              </w:rPr>
              <w:t>у тому числі</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BE1BE4" w:rsidRPr="009D2FE6" w:rsidRDefault="00BE1BE4" w:rsidP="00BE1BE4">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r>
      <w:tr w:rsidR="009D2FE6" w:rsidRPr="009D2FE6" w:rsidTr="00502FEB">
        <w:tc>
          <w:tcPr>
            <w:tcW w:w="5360"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lang w:val="ru-RU"/>
              </w:rPr>
            </w:pPr>
            <w:r w:rsidRPr="009D2FE6">
              <w:rPr>
                <w:sz w:val="24"/>
                <w:lang w:val="ru-RU"/>
              </w:rPr>
              <w:t>Державний, обласний  бюджет</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BE1BE4" w:rsidRPr="009D2FE6" w:rsidRDefault="00BE1BE4" w:rsidP="00BE1BE4">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r>
      <w:tr w:rsidR="009D2FE6" w:rsidRPr="009D2FE6" w:rsidTr="00502FEB">
        <w:tc>
          <w:tcPr>
            <w:tcW w:w="5360"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192" w:lineRule="auto"/>
              <w:rPr>
                <w:sz w:val="24"/>
                <w:lang w:val="ru-RU"/>
              </w:rPr>
            </w:pPr>
            <w:r w:rsidRPr="009D2FE6">
              <w:rPr>
                <w:sz w:val="24"/>
                <w:lang w:val="ru-RU"/>
              </w:rPr>
              <w:t xml:space="preserve">районні, міські  бюджети </w:t>
            </w:r>
          </w:p>
        </w:tc>
        <w:tc>
          <w:tcPr>
            <w:tcW w:w="1690" w:type="dxa"/>
            <w:tcBorders>
              <w:top w:val="single" w:sz="4" w:space="0" w:color="auto"/>
              <w:left w:val="single" w:sz="4" w:space="0" w:color="auto"/>
              <w:bottom w:val="single" w:sz="4" w:space="0" w:color="auto"/>
              <w:right w:val="single" w:sz="4" w:space="0" w:color="auto"/>
            </w:tcBorders>
            <w:shd w:val="clear" w:color="auto" w:fill="auto"/>
          </w:tcPr>
          <w:p w:rsidR="00BE1BE4" w:rsidRPr="009D2FE6" w:rsidRDefault="00BE1BE4" w:rsidP="00BE1BE4">
            <w:pPr>
              <w:autoSpaceDE w:val="0"/>
              <w:autoSpaceDN w:val="0"/>
              <w:adjustRightInd w:val="0"/>
              <w:spacing w:line="240" w:lineRule="auto"/>
              <w:jc w:val="center"/>
              <w:rPr>
                <w:sz w:val="24"/>
              </w:rPr>
            </w:pPr>
            <w:r w:rsidRPr="009D2FE6">
              <w:rPr>
                <w:sz w:val="24"/>
              </w:rPr>
              <w:t>1459,491</w:t>
            </w:r>
          </w:p>
          <w:p w:rsidR="00BE1BE4" w:rsidRPr="009D2FE6" w:rsidRDefault="00BE1BE4" w:rsidP="00BE1BE4">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2660,0</w:t>
            </w:r>
            <w:r w:rsidRPr="009D2FE6">
              <w:rPr>
                <w:sz w:val="24"/>
              </w:rPr>
              <w:t xml:space="preserve"> </w:t>
            </w: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2655,0</w:t>
            </w:r>
            <w:r w:rsidRPr="009D2FE6">
              <w:rPr>
                <w:sz w:val="24"/>
              </w:rPr>
              <w:t xml:space="preserve"> </w:t>
            </w:r>
            <w:r w:rsidRPr="009D2FE6">
              <w:rPr>
                <w:sz w:val="24"/>
                <w:lang w:val="ru-RU"/>
              </w:rPr>
              <w:t xml:space="preserve"> </w:t>
            </w:r>
          </w:p>
          <w:p w:rsidR="00BE1BE4" w:rsidRPr="009D2FE6" w:rsidRDefault="00BE1BE4" w:rsidP="00BE1BE4">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6774,491</w:t>
            </w:r>
          </w:p>
          <w:p w:rsidR="00BE1BE4" w:rsidRPr="009D2FE6" w:rsidRDefault="00BE1BE4" w:rsidP="00BE1BE4">
            <w:pPr>
              <w:autoSpaceDE w:val="0"/>
              <w:autoSpaceDN w:val="0"/>
              <w:adjustRightInd w:val="0"/>
              <w:spacing w:line="240" w:lineRule="auto"/>
              <w:jc w:val="center"/>
              <w:rPr>
                <w:sz w:val="24"/>
                <w:lang w:val="ru-RU"/>
              </w:rPr>
            </w:pPr>
          </w:p>
        </w:tc>
      </w:tr>
      <w:tr w:rsidR="00BE1BE4" w:rsidRPr="009D2FE6" w:rsidTr="00502FEB">
        <w:tc>
          <w:tcPr>
            <w:tcW w:w="5360"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lang w:val="ru-RU"/>
              </w:rPr>
            </w:pPr>
            <w:r w:rsidRPr="009D2FE6">
              <w:rPr>
                <w:sz w:val="24"/>
                <w:lang w:val="ru-RU"/>
              </w:rPr>
              <w:t>кошти небюджетних джерел**</w:t>
            </w: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p w:rsidR="00BE1BE4" w:rsidRPr="009D2FE6" w:rsidRDefault="00BE1BE4" w:rsidP="00BE1BE4">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169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2470"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r>
    </w:tbl>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ind w:left="1300" w:hanging="130"/>
        <w:rPr>
          <w:b/>
          <w:sz w:val="24"/>
          <w:lang w:val="ru-RU"/>
        </w:rPr>
      </w:pPr>
    </w:p>
    <w:p w:rsidR="00BE1BE4" w:rsidRPr="009D2FE6" w:rsidRDefault="00BE1BE4" w:rsidP="00BE1BE4">
      <w:pPr>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540"/>
        <w:jc w:val="center"/>
        <w:rPr>
          <w:sz w:val="24"/>
          <w:lang w:eastAsia="ru-RU"/>
        </w:rPr>
      </w:pPr>
    </w:p>
    <w:p w:rsidR="00BE1BE4" w:rsidRPr="009D2FE6" w:rsidRDefault="00757D5B"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r w:rsidRPr="009D2FE6">
        <w:rPr>
          <w:sz w:val="24"/>
          <w:lang w:val="ru-RU" w:eastAsia="ru-RU"/>
        </w:rPr>
        <w:t>Керуючий справами виконавчого комітету                                             Анатолій МЕЛЬНІКОВ</w:t>
      </w:r>
    </w:p>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jc w:val="center"/>
        <w:rPr>
          <w:rFonts w:ascii="Calibri" w:eastAsia="Calibri" w:hAnsi="Calibri"/>
          <w:sz w:val="22"/>
          <w:szCs w:val="22"/>
          <w:lang w:eastAsia="en-US"/>
        </w:rPr>
      </w:pPr>
    </w:p>
    <w:p w:rsidR="00BE1BE4" w:rsidRPr="009D2FE6" w:rsidRDefault="00BE1BE4" w:rsidP="00677041">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rPr>
          <w:rFonts w:ascii="Calibri" w:eastAsia="Calibri" w:hAnsi="Calibri"/>
          <w:sz w:val="22"/>
          <w:szCs w:val="22"/>
          <w:lang w:eastAsia="en-US"/>
        </w:rPr>
      </w:pPr>
    </w:p>
    <w:p w:rsidR="00BE1BE4" w:rsidRPr="009D2FE6" w:rsidRDefault="00BE1BE4" w:rsidP="00BE1BE4">
      <w:pPr>
        <w:pBdr>
          <w:top w:val="nil"/>
          <w:left w:val="nil"/>
          <w:bottom w:val="nil"/>
          <w:right w:val="nil"/>
          <w:between w:val="nil"/>
        </w:pBdr>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175"/>
          <w:tab w:val="left" w:pos="14656"/>
        </w:tabs>
        <w:spacing w:line="240" w:lineRule="auto"/>
        <w:rPr>
          <w:rFonts w:ascii="Calibri" w:eastAsia="Calibri" w:hAnsi="Calibri"/>
          <w:sz w:val="22"/>
          <w:szCs w:val="22"/>
          <w:lang w:eastAsia="en-US"/>
        </w:rPr>
        <w:sectPr w:rsidR="00BE1BE4" w:rsidRPr="009D2FE6" w:rsidSect="00502FEB">
          <w:pgSz w:w="16838" w:h="11906" w:orient="landscape"/>
          <w:pgMar w:top="851" w:right="851" w:bottom="567" w:left="851" w:header="709" w:footer="709" w:gutter="0"/>
          <w:cols w:space="708"/>
          <w:docGrid w:linePitch="360"/>
        </w:sectPr>
      </w:pPr>
    </w:p>
    <w:p w:rsidR="008A1647" w:rsidRPr="009D2FE6" w:rsidRDefault="008A1647" w:rsidP="008A1647">
      <w:pPr>
        <w:ind w:left="4956" w:firstLine="708"/>
        <w:rPr>
          <w:b/>
          <w:sz w:val="24"/>
          <w:u w:val="single"/>
        </w:rPr>
      </w:pP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432</w:t>
      </w:r>
    </w:p>
    <w:p w:rsidR="00502FEB" w:rsidRPr="009D2FE6" w:rsidRDefault="00502FEB" w:rsidP="00F07E8D">
      <w:pPr>
        <w:rPr>
          <w:sz w:val="24"/>
        </w:rPr>
      </w:pPr>
    </w:p>
    <w:p w:rsidR="00BE1BE4" w:rsidRPr="009D2FE6" w:rsidRDefault="00BE1BE4" w:rsidP="00BE1BE4">
      <w:pPr>
        <w:shd w:val="clear" w:color="auto" w:fill="FFFFFF"/>
        <w:suppressAutoHyphens/>
        <w:spacing w:line="240" w:lineRule="auto"/>
        <w:jc w:val="both"/>
        <w:rPr>
          <w:sz w:val="24"/>
        </w:rPr>
      </w:pPr>
      <w:r w:rsidRPr="009D2FE6">
        <w:rPr>
          <w:sz w:val="24"/>
        </w:rPr>
        <w:t xml:space="preserve">Про погодження внесення змін  до </w:t>
      </w:r>
    </w:p>
    <w:p w:rsidR="00BE1BE4" w:rsidRPr="009D2FE6" w:rsidRDefault="00BE1BE4" w:rsidP="00BE1BE4">
      <w:pPr>
        <w:spacing w:line="240" w:lineRule="auto"/>
        <w:rPr>
          <w:sz w:val="24"/>
          <w:lang w:val="ru-RU" w:eastAsia="ru-RU"/>
        </w:rPr>
      </w:pPr>
      <w:r w:rsidRPr="009D2FE6">
        <w:rPr>
          <w:rFonts w:eastAsia="Calibri"/>
          <w:sz w:val="24"/>
        </w:rPr>
        <w:t xml:space="preserve">Програми  </w:t>
      </w:r>
      <w:r w:rsidRPr="009D2FE6">
        <w:rPr>
          <w:sz w:val="24"/>
          <w:lang w:val="ru-RU" w:eastAsia="ru-RU"/>
        </w:rPr>
        <w:t>благоустрою   на 202</w:t>
      </w:r>
      <w:r w:rsidRPr="009D2FE6">
        <w:rPr>
          <w:sz w:val="24"/>
          <w:lang w:eastAsia="ru-RU"/>
        </w:rPr>
        <w:t>6 рік</w:t>
      </w:r>
      <w:r w:rsidRPr="009D2FE6">
        <w:rPr>
          <w:sz w:val="24"/>
          <w:lang w:val="ru-RU" w:eastAsia="ru-RU"/>
        </w:rPr>
        <w:t xml:space="preserve"> </w:t>
      </w:r>
    </w:p>
    <w:p w:rsidR="00BE1BE4" w:rsidRPr="009D2FE6" w:rsidRDefault="00BE1BE4" w:rsidP="00BE1BE4">
      <w:pPr>
        <w:shd w:val="clear" w:color="auto" w:fill="FFFFFF"/>
        <w:suppressAutoHyphens/>
        <w:spacing w:line="240" w:lineRule="auto"/>
        <w:jc w:val="both"/>
        <w:rPr>
          <w:rFonts w:eastAsia="Calibri"/>
          <w:sz w:val="24"/>
        </w:rPr>
      </w:pPr>
      <w:r w:rsidRPr="009D2FE6">
        <w:rPr>
          <w:sz w:val="24"/>
          <w:lang w:val="ru-RU" w:eastAsia="ru-RU"/>
        </w:rPr>
        <w:t>та прогноз на 20</w:t>
      </w:r>
      <w:r w:rsidRPr="009D2FE6">
        <w:rPr>
          <w:sz w:val="24"/>
          <w:lang w:eastAsia="ru-RU"/>
        </w:rPr>
        <w:t>27</w:t>
      </w:r>
      <w:r w:rsidRPr="009D2FE6">
        <w:rPr>
          <w:sz w:val="24"/>
          <w:lang w:val="ru-RU" w:eastAsia="ru-RU"/>
        </w:rPr>
        <w:t>-</w:t>
      </w:r>
      <w:r w:rsidRPr="009D2FE6">
        <w:rPr>
          <w:sz w:val="24"/>
          <w:lang w:eastAsia="ru-RU"/>
        </w:rPr>
        <w:t>2028</w:t>
      </w:r>
      <w:r w:rsidRPr="009D2FE6">
        <w:rPr>
          <w:sz w:val="24"/>
          <w:lang w:val="ru-RU" w:eastAsia="ru-RU"/>
        </w:rPr>
        <w:t xml:space="preserve"> роки</w:t>
      </w:r>
    </w:p>
    <w:p w:rsidR="00BE1BE4" w:rsidRPr="009D2FE6" w:rsidRDefault="00BE1BE4" w:rsidP="00BE1BE4">
      <w:pPr>
        <w:spacing w:line="240" w:lineRule="auto"/>
        <w:jc w:val="both"/>
        <w:rPr>
          <w:rFonts w:eastAsia="Calibri"/>
          <w:sz w:val="24"/>
        </w:rPr>
      </w:pPr>
    </w:p>
    <w:p w:rsidR="00BE1BE4" w:rsidRPr="009D2FE6" w:rsidRDefault="00BE1BE4" w:rsidP="00BE1BE4">
      <w:pPr>
        <w:spacing w:line="240" w:lineRule="auto"/>
        <w:jc w:val="both"/>
        <w:rPr>
          <w:sz w:val="24"/>
          <w:lang w:eastAsia="zh-CN"/>
        </w:rPr>
      </w:pPr>
      <w:r w:rsidRPr="009D2FE6">
        <w:rPr>
          <w:sz w:val="24"/>
        </w:rPr>
        <w:tab/>
        <w:t xml:space="preserve">Заслухавши інформацію начальника Управління житлово – комунального господарства  Білоуса  А.М. </w:t>
      </w:r>
      <w:r w:rsidRPr="009D2FE6">
        <w:rPr>
          <w:sz w:val="24"/>
          <w:lang w:eastAsia="zh-CN"/>
        </w:rPr>
        <w:t xml:space="preserve"> про внесення змін до </w:t>
      </w:r>
      <w:r w:rsidRPr="009D2FE6">
        <w:rPr>
          <w:rFonts w:eastAsia="Calibri"/>
          <w:sz w:val="24"/>
        </w:rPr>
        <w:t xml:space="preserve">Програми  </w:t>
      </w:r>
      <w:r w:rsidRPr="009D2FE6">
        <w:rPr>
          <w:sz w:val="24"/>
          <w:lang w:val="ru-RU" w:eastAsia="ru-RU"/>
        </w:rPr>
        <w:t>благоустрою   на 202</w:t>
      </w:r>
      <w:r w:rsidRPr="009D2FE6">
        <w:rPr>
          <w:sz w:val="24"/>
          <w:lang w:eastAsia="ru-RU"/>
        </w:rPr>
        <w:t>6 рік</w:t>
      </w:r>
      <w:r w:rsidRPr="009D2FE6">
        <w:rPr>
          <w:sz w:val="24"/>
          <w:lang w:val="ru-RU" w:eastAsia="ru-RU"/>
        </w:rPr>
        <w:t xml:space="preserve"> та прогноз на 20</w:t>
      </w:r>
      <w:r w:rsidRPr="009D2FE6">
        <w:rPr>
          <w:sz w:val="24"/>
          <w:lang w:eastAsia="ru-RU"/>
        </w:rPr>
        <w:t>27</w:t>
      </w:r>
      <w:r w:rsidRPr="009D2FE6">
        <w:rPr>
          <w:sz w:val="24"/>
          <w:lang w:val="ru-RU" w:eastAsia="ru-RU"/>
        </w:rPr>
        <w:t>-</w:t>
      </w:r>
      <w:r w:rsidRPr="009D2FE6">
        <w:rPr>
          <w:sz w:val="24"/>
          <w:lang w:eastAsia="ru-RU"/>
        </w:rPr>
        <w:t>2028</w:t>
      </w:r>
      <w:r w:rsidRPr="009D2FE6">
        <w:rPr>
          <w:sz w:val="24"/>
          <w:lang w:val="ru-RU" w:eastAsia="ru-RU"/>
        </w:rPr>
        <w:t xml:space="preserve"> роки</w:t>
      </w:r>
      <w:r w:rsidRPr="009D2FE6">
        <w:rPr>
          <w:sz w:val="24"/>
          <w:lang w:eastAsia="zh-CN"/>
        </w:rPr>
        <w:t xml:space="preserve">, </w:t>
      </w:r>
      <w:r w:rsidRPr="009D2FE6">
        <w:rPr>
          <w:sz w:val="24"/>
          <w:lang w:eastAsia="ru-RU"/>
        </w:rPr>
        <w:t xml:space="preserve"> </w:t>
      </w:r>
      <w:r w:rsidRPr="009D2FE6">
        <w:rPr>
          <w:sz w:val="24"/>
          <w:lang w:eastAsia="zh-CN"/>
        </w:rPr>
        <w:t xml:space="preserve">відповідно  до п.п.1 п. а ч.1 ст. 27, ст.29, п.1 ч.2 ст. 52 Закону України „Про місцеве самоврядування в Україні”, виконавчий комітет  Новороздільської міської ради </w:t>
      </w:r>
    </w:p>
    <w:p w:rsidR="00BE1BE4" w:rsidRPr="009D2FE6" w:rsidRDefault="00BE1BE4" w:rsidP="00BE1BE4">
      <w:pPr>
        <w:suppressAutoHyphens/>
        <w:spacing w:line="240" w:lineRule="auto"/>
        <w:jc w:val="both"/>
        <w:rPr>
          <w:sz w:val="24"/>
          <w:lang w:eastAsia="zh-CN"/>
        </w:rPr>
      </w:pPr>
    </w:p>
    <w:p w:rsidR="00BE1BE4" w:rsidRPr="009D2FE6" w:rsidRDefault="00BE1BE4" w:rsidP="00BE1BE4">
      <w:pPr>
        <w:suppressAutoHyphens/>
        <w:spacing w:line="240" w:lineRule="auto"/>
        <w:jc w:val="both"/>
        <w:rPr>
          <w:sz w:val="24"/>
          <w:lang w:eastAsia="zh-CN"/>
        </w:rPr>
      </w:pPr>
      <w:r w:rsidRPr="009D2FE6">
        <w:rPr>
          <w:sz w:val="24"/>
          <w:lang w:eastAsia="zh-CN"/>
        </w:rPr>
        <w:t>ВИРІШИВ:</w:t>
      </w:r>
    </w:p>
    <w:p w:rsidR="00BE1BE4" w:rsidRPr="009D2FE6" w:rsidRDefault="00BE1BE4" w:rsidP="00BE1BE4">
      <w:pPr>
        <w:suppressAutoHyphens/>
        <w:spacing w:line="240" w:lineRule="auto"/>
        <w:jc w:val="both"/>
        <w:rPr>
          <w:sz w:val="24"/>
          <w:lang w:eastAsia="zh-CN"/>
        </w:rPr>
      </w:pPr>
    </w:p>
    <w:p w:rsidR="00BE1BE4" w:rsidRPr="009D2FE6" w:rsidRDefault="00BE1BE4" w:rsidP="00BE1BE4">
      <w:pPr>
        <w:tabs>
          <w:tab w:val="left" w:pos="9057"/>
          <w:tab w:val="left" w:pos="9355"/>
        </w:tabs>
        <w:suppressAutoHyphens/>
        <w:spacing w:line="240" w:lineRule="auto"/>
        <w:ind w:right="-2" w:firstLine="705"/>
        <w:contextualSpacing/>
        <w:jc w:val="both"/>
        <w:rPr>
          <w:sz w:val="24"/>
          <w:lang w:eastAsia="ru-RU"/>
        </w:rPr>
      </w:pPr>
      <w:r w:rsidRPr="009D2FE6">
        <w:rPr>
          <w:sz w:val="24"/>
          <w:lang w:eastAsia="zh-CN"/>
        </w:rPr>
        <w:t>1. Погодити в</w:t>
      </w:r>
      <w:r w:rsidRPr="009D2FE6">
        <w:rPr>
          <w:sz w:val="24"/>
        </w:rPr>
        <w:t>несення змін</w:t>
      </w:r>
      <w:r w:rsidRPr="009D2FE6">
        <w:rPr>
          <w:sz w:val="24"/>
          <w:lang w:eastAsia="zh-CN"/>
        </w:rPr>
        <w:t xml:space="preserve"> до</w:t>
      </w:r>
      <w:r w:rsidRPr="009D2FE6">
        <w:rPr>
          <w:sz w:val="24"/>
        </w:rPr>
        <w:t xml:space="preserve"> </w:t>
      </w:r>
      <w:r w:rsidRPr="009D2FE6">
        <w:rPr>
          <w:sz w:val="24"/>
          <w:lang w:eastAsia="zh-CN"/>
        </w:rPr>
        <w:t>Програми  благоустрою на 2026р. та прогноз на 2027-2028 роки, затвердженої рішенням сесії Новороздільської міської ради від  18.12.2025р. №2517, а саме:</w:t>
      </w:r>
      <w:r w:rsidRPr="009D2FE6">
        <w:rPr>
          <w:b/>
          <w:sz w:val="24"/>
          <w:lang w:eastAsia="ru-RU"/>
        </w:rPr>
        <w:t xml:space="preserve"> </w:t>
      </w:r>
      <w:r w:rsidRPr="009D2FE6">
        <w:rPr>
          <w:sz w:val="24"/>
          <w:lang w:eastAsia="ru-RU"/>
        </w:rPr>
        <w:t xml:space="preserve"> </w:t>
      </w:r>
    </w:p>
    <w:p w:rsidR="00BE1BE4" w:rsidRPr="009D2FE6" w:rsidRDefault="00BE1BE4" w:rsidP="00BE1BE4">
      <w:pPr>
        <w:tabs>
          <w:tab w:val="left" w:pos="9057"/>
          <w:tab w:val="left" w:pos="9355"/>
        </w:tabs>
        <w:suppressAutoHyphens/>
        <w:spacing w:line="240" w:lineRule="auto"/>
        <w:ind w:right="-1" w:firstLine="705"/>
        <w:contextualSpacing/>
        <w:jc w:val="both"/>
        <w:rPr>
          <w:sz w:val="24"/>
          <w:lang w:eastAsia="ru-RU"/>
        </w:rPr>
      </w:pPr>
      <w:r w:rsidRPr="009D2FE6">
        <w:rPr>
          <w:sz w:val="24"/>
          <w:lang w:eastAsia="ru-RU"/>
        </w:rPr>
        <w:t xml:space="preserve">-  Паспорт Програми викласти в новій редакції </w:t>
      </w:r>
      <w:r w:rsidRPr="009D2FE6">
        <w:rPr>
          <w:sz w:val="24"/>
          <w:lang w:eastAsia="zh-CN"/>
        </w:rPr>
        <w:t>(додаток 1 )</w:t>
      </w:r>
      <w:r w:rsidRPr="009D2FE6">
        <w:rPr>
          <w:sz w:val="24"/>
          <w:lang w:eastAsia="ru-RU"/>
        </w:rPr>
        <w:t xml:space="preserve">, </w:t>
      </w:r>
    </w:p>
    <w:p w:rsidR="00BE1BE4" w:rsidRPr="009D2FE6" w:rsidRDefault="00BE1BE4" w:rsidP="00BE1BE4">
      <w:pPr>
        <w:tabs>
          <w:tab w:val="left" w:pos="9057"/>
          <w:tab w:val="left" w:pos="9355"/>
        </w:tabs>
        <w:suppressAutoHyphens/>
        <w:spacing w:line="240" w:lineRule="auto"/>
        <w:ind w:right="-1" w:firstLine="705"/>
        <w:contextualSpacing/>
        <w:jc w:val="both"/>
        <w:rPr>
          <w:sz w:val="24"/>
        </w:rPr>
      </w:pPr>
      <w:r w:rsidRPr="009D2FE6">
        <w:rPr>
          <w:sz w:val="24"/>
          <w:lang w:eastAsia="ru-RU"/>
        </w:rPr>
        <w:t xml:space="preserve">- </w:t>
      </w:r>
      <w:r w:rsidRPr="009D2FE6">
        <w:rPr>
          <w:sz w:val="24"/>
        </w:rPr>
        <w:t xml:space="preserve">перелік завдань, заходів та показників міської (бюджетної) цільової програми Благоустрою на 2026 та прогноз на 2027-2028 роки в частині 2026р. викласти в новій редакції </w:t>
      </w:r>
      <w:r w:rsidRPr="009D2FE6">
        <w:rPr>
          <w:sz w:val="24"/>
          <w:lang w:eastAsia="zh-CN"/>
        </w:rPr>
        <w:t>(додаток 2 )</w:t>
      </w:r>
      <w:r w:rsidRPr="009D2FE6">
        <w:rPr>
          <w:sz w:val="24"/>
          <w:lang w:eastAsia="ru-RU"/>
        </w:rPr>
        <w:t>,</w:t>
      </w:r>
      <w:r w:rsidRPr="009D2FE6">
        <w:rPr>
          <w:sz w:val="24"/>
        </w:rPr>
        <w:t xml:space="preserve"> </w:t>
      </w:r>
    </w:p>
    <w:p w:rsidR="00BE1BE4" w:rsidRPr="009D2FE6" w:rsidRDefault="00BE1BE4" w:rsidP="00BE1BE4">
      <w:pPr>
        <w:tabs>
          <w:tab w:val="left" w:pos="9057"/>
          <w:tab w:val="left" w:pos="9355"/>
        </w:tabs>
        <w:suppressAutoHyphens/>
        <w:spacing w:line="240" w:lineRule="auto"/>
        <w:ind w:right="-1" w:firstLine="705"/>
        <w:contextualSpacing/>
        <w:jc w:val="both"/>
        <w:rPr>
          <w:b/>
          <w:i/>
          <w:sz w:val="24"/>
          <w:lang w:eastAsia="zh-CN"/>
        </w:rPr>
      </w:pPr>
      <w:r w:rsidRPr="009D2FE6">
        <w:rPr>
          <w:b/>
          <w:sz w:val="24"/>
        </w:rPr>
        <w:t>- р</w:t>
      </w:r>
      <w:r w:rsidRPr="009D2FE6">
        <w:rPr>
          <w:sz w:val="24"/>
          <w:lang w:eastAsia="zh-CN"/>
        </w:rPr>
        <w:t>есурсне забезпечення міської (бюджетної) цільової Програми благоустрою на 2026р. та прогноз на 2027-2028 роки викласти в новій редакції (додаток 3 ).</w:t>
      </w:r>
    </w:p>
    <w:p w:rsidR="00BE1BE4" w:rsidRPr="009D2FE6" w:rsidRDefault="00BE1BE4" w:rsidP="00BE1BE4">
      <w:pPr>
        <w:autoSpaceDE w:val="0"/>
        <w:autoSpaceDN w:val="0"/>
        <w:adjustRightInd w:val="0"/>
        <w:spacing w:line="240" w:lineRule="auto"/>
        <w:ind w:right="-2" w:firstLine="708"/>
        <w:jc w:val="both"/>
        <w:rPr>
          <w:sz w:val="24"/>
          <w:lang w:eastAsia="zh-CN"/>
        </w:rPr>
      </w:pPr>
      <w:r w:rsidRPr="009D2FE6">
        <w:rPr>
          <w:sz w:val="24"/>
        </w:rPr>
        <w:t xml:space="preserve">2. </w:t>
      </w:r>
      <w:r w:rsidRPr="009D2FE6">
        <w:rPr>
          <w:sz w:val="24"/>
          <w:lang w:eastAsia="zh-CN"/>
        </w:rPr>
        <w:t>Відділу комунального майна та приватизації Управління житлово-комунального господарства (нач. Пасемко Н.А.) подати зміни до Програми на розгляд сесією міської ради.</w:t>
      </w:r>
    </w:p>
    <w:p w:rsidR="00BE1BE4" w:rsidRPr="009D2FE6" w:rsidRDefault="00BE1BE4" w:rsidP="00BE1BE4">
      <w:pPr>
        <w:suppressAutoHyphens/>
        <w:spacing w:line="240" w:lineRule="auto"/>
        <w:ind w:right="-2"/>
        <w:jc w:val="both"/>
        <w:rPr>
          <w:sz w:val="24"/>
          <w:lang w:eastAsia="zh-CN"/>
        </w:rPr>
      </w:pPr>
      <w:r w:rsidRPr="009D2FE6">
        <w:rPr>
          <w:sz w:val="24"/>
          <w:lang w:eastAsia="zh-CN"/>
        </w:rPr>
        <w:t xml:space="preserve">          3. Контроль за виконанням рішення покласти на першого заступника Гулія М. М. </w:t>
      </w:r>
    </w:p>
    <w:p w:rsidR="00BE1BE4" w:rsidRPr="009D2FE6" w:rsidRDefault="00BE1BE4" w:rsidP="00BE1BE4">
      <w:pPr>
        <w:suppressAutoHyphens/>
        <w:spacing w:line="240" w:lineRule="auto"/>
        <w:ind w:right="-2"/>
        <w:jc w:val="both"/>
        <w:rPr>
          <w:sz w:val="24"/>
          <w:lang w:eastAsia="zh-CN"/>
        </w:rPr>
      </w:pPr>
    </w:p>
    <w:p w:rsidR="00BE1BE4" w:rsidRPr="009D2FE6" w:rsidRDefault="00BE1BE4" w:rsidP="00BE1BE4">
      <w:pPr>
        <w:suppressAutoHyphens/>
        <w:spacing w:line="240" w:lineRule="auto"/>
        <w:jc w:val="both"/>
        <w:rPr>
          <w:sz w:val="24"/>
          <w:lang w:eastAsia="zh-CN"/>
        </w:rPr>
      </w:pPr>
    </w:p>
    <w:p w:rsidR="00BE1BE4" w:rsidRPr="009D2FE6" w:rsidRDefault="00BE1BE4" w:rsidP="00BE1BE4">
      <w:pPr>
        <w:suppressAutoHyphens/>
        <w:spacing w:line="240" w:lineRule="auto"/>
        <w:jc w:val="both"/>
        <w:rPr>
          <w:sz w:val="24"/>
          <w:lang w:eastAsia="zh-CN"/>
        </w:rPr>
      </w:pPr>
      <w:r w:rsidRPr="009D2FE6">
        <w:rPr>
          <w:sz w:val="24"/>
          <w:lang w:eastAsia="zh-CN"/>
        </w:rPr>
        <w:t>МІСЬКИЙ    ГОЛОВА</w:t>
      </w:r>
      <w:r w:rsidRPr="009D2FE6">
        <w:rPr>
          <w:sz w:val="24"/>
          <w:lang w:eastAsia="zh-CN"/>
        </w:rPr>
        <w:tab/>
      </w:r>
      <w:r w:rsidRPr="009D2FE6">
        <w:rPr>
          <w:sz w:val="24"/>
          <w:lang w:eastAsia="zh-CN"/>
        </w:rPr>
        <w:tab/>
      </w:r>
      <w:r w:rsidRPr="009D2FE6">
        <w:rPr>
          <w:sz w:val="24"/>
          <w:lang w:eastAsia="zh-CN"/>
        </w:rPr>
        <w:tab/>
      </w:r>
      <w:r w:rsidRPr="009D2FE6">
        <w:rPr>
          <w:sz w:val="24"/>
          <w:lang w:eastAsia="zh-CN"/>
        </w:rPr>
        <w:tab/>
        <w:t>Ярина   ЯЦЕНКО</w:t>
      </w:r>
    </w:p>
    <w:p w:rsidR="00BE1BE4" w:rsidRPr="009D2FE6" w:rsidRDefault="00BE1BE4" w:rsidP="00BE1BE4">
      <w:pPr>
        <w:suppressAutoHyphens/>
        <w:spacing w:line="240" w:lineRule="auto"/>
        <w:ind w:firstLine="708"/>
        <w:jc w:val="both"/>
        <w:rPr>
          <w:sz w:val="24"/>
          <w:lang w:eastAsia="zh-CN"/>
        </w:rPr>
      </w:pPr>
    </w:p>
    <w:p w:rsidR="00BE1BE4" w:rsidRPr="009D2FE6" w:rsidRDefault="00BE1BE4" w:rsidP="00BE1BE4">
      <w:pPr>
        <w:suppressAutoHyphens/>
        <w:spacing w:line="240" w:lineRule="auto"/>
        <w:ind w:firstLine="708"/>
        <w:jc w:val="both"/>
        <w:rPr>
          <w:szCs w:val="28"/>
          <w:lang w:eastAsia="zh-CN"/>
        </w:rPr>
      </w:pPr>
    </w:p>
    <w:p w:rsidR="00BE1BE4" w:rsidRPr="009D2FE6" w:rsidRDefault="00BE1BE4" w:rsidP="00BE1BE4">
      <w:pPr>
        <w:spacing w:line="192" w:lineRule="auto"/>
        <w:ind w:right="566"/>
        <w:jc w:val="both"/>
        <w:rPr>
          <w:sz w:val="24"/>
          <w:lang w:eastAsia="ru-RU"/>
        </w:rPr>
      </w:pPr>
    </w:p>
    <w:p w:rsidR="00BE1BE4" w:rsidRPr="009D2FE6" w:rsidRDefault="00BE1BE4" w:rsidP="00BE1BE4">
      <w:pPr>
        <w:spacing w:line="192" w:lineRule="auto"/>
        <w:ind w:right="566"/>
        <w:jc w:val="both"/>
        <w:rPr>
          <w:sz w:val="24"/>
          <w:lang w:eastAsia="ru-RU"/>
        </w:rPr>
      </w:pPr>
    </w:p>
    <w:p w:rsidR="00BE1BE4" w:rsidRPr="009D2FE6" w:rsidRDefault="00BE1BE4" w:rsidP="00BE1BE4">
      <w:pPr>
        <w:spacing w:line="192" w:lineRule="auto"/>
        <w:ind w:right="566"/>
        <w:jc w:val="both"/>
        <w:rPr>
          <w:sz w:val="24"/>
          <w:lang w:eastAsia="ru-RU"/>
        </w:rPr>
      </w:pPr>
    </w:p>
    <w:p w:rsidR="00BE1BE4" w:rsidRPr="009D2FE6" w:rsidRDefault="00BE1BE4" w:rsidP="00BE1BE4">
      <w:pPr>
        <w:spacing w:line="192" w:lineRule="auto"/>
        <w:ind w:right="566"/>
        <w:jc w:val="both"/>
        <w:rPr>
          <w:sz w:val="24"/>
          <w:lang w:eastAsia="ru-RU"/>
        </w:rPr>
      </w:pPr>
    </w:p>
    <w:p w:rsidR="00BE1BE4" w:rsidRPr="009D2FE6" w:rsidRDefault="00BE1BE4" w:rsidP="00BE1BE4">
      <w:pPr>
        <w:spacing w:line="192" w:lineRule="auto"/>
        <w:ind w:right="566"/>
        <w:jc w:val="both"/>
        <w:rPr>
          <w:sz w:val="24"/>
          <w:lang w:eastAsia="ru-RU"/>
        </w:rPr>
      </w:pPr>
    </w:p>
    <w:p w:rsidR="00BE1BE4" w:rsidRPr="009D2FE6" w:rsidRDefault="00BE1BE4" w:rsidP="00BE1BE4">
      <w:pPr>
        <w:spacing w:line="192" w:lineRule="auto"/>
        <w:ind w:right="566"/>
        <w:jc w:val="both"/>
        <w:rPr>
          <w:sz w:val="24"/>
          <w:lang w:eastAsia="ru-RU"/>
        </w:rPr>
      </w:pPr>
    </w:p>
    <w:p w:rsidR="00BE1BE4" w:rsidRPr="009D2FE6" w:rsidRDefault="00BE1BE4"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502FEB" w:rsidRPr="009D2FE6" w:rsidRDefault="00502FEB" w:rsidP="00BE1BE4">
      <w:pPr>
        <w:spacing w:line="192" w:lineRule="auto"/>
        <w:ind w:right="566"/>
        <w:jc w:val="both"/>
        <w:rPr>
          <w:sz w:val="24"/>
          <w:lang w:eastAsia="ru-RU"/>
        </w:rPr>
      </w:pPr>
    </w:p>
    <w:p w:rsidR="00BE1BE4" w:rsidRPr="009D2FE6" w:rsidRDefault="00BE1BE4" w:rsidP="00BE1BE4">
      <w:pPr>
        <w:spacing w:line="192" w:lineRule="auto"/>
        <w:ind w:right="566"/>
        <w:jc w:val="both"/>
        <w:rPr>
          <w:b/>
          <w:i/>
          <w:szCs w:val="28"/>
          <w:lang w:eastAsia="zh-CN"/>
        </w:rPr>
      </w:pPr>
    </w:p>
    <w:p w:rsidR="00BE1BE4" w:rsidRPr="009D2FE6" w:rsidRDefault="00BE1BE4" w:rsidP="00BE1BE4">
      <w:pPr>
        <w:spacing w:line="240" w:lineRule="auto"/>
        <w:rPr>
          <w:sz w:val="24"/>
          <w:lang w:val="ru-RU" w:eastAsia="ru-RU"/>
        </w:rPr>
      </w:pPr>
    </w:p>
    <w:p w:rsidR="00677041" w:rsidRPr="009D2FE6" w:rsidRDefault="00677041" w:rsidP="00677041">
      <w:pPr>
        <w:shd w:val="clear" w:color="auto" w:fill="FFFFFF"/>
        <w:spacing w:line="240" w:lineRule="auto"/>
        <w:jc w:val="right"/>
        <w:rPr>
          <w:rFonts w:eastAsia="Arial"/>
          <w:sz w:val="24"/>
        </w:rPr>
      </w:pP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Додаток 1</w:t>
      </w: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 рішення виконавчого комітету</w:t>
      </w:r>
    </w:p>
    <w:p w:rsidR="00677041" w:rsidRPr="009D2FE6" w:rsidRDefault="008A1647" w:rsidP="00677041">
      <w:pPr>
        <w:shd w:val="clear" w:color="auto" w:fill="FFFFFF"/>
        <w:spacing w:line="240" w:lineRule="auto"/>
        <w:jc w:val="right"/>
        <w:rPr>
          <w:rFonts w:eastAsia="Arial"/>
          <w:sz w:val="24"/>
        </w:rPr>
      </w:pPr>
      <w:r w:rsidRPr="009D2FE6">
        <w:rPr>
          <w:rFonts w:eastAsia="Arial"/>
          <w:sz w:val="24"/>
        </w:rPr>
        <w:t xml:space="preserve">№ 432 </w:t>
      </w:r>
      <w:r w:rsidR="00677041" w:rsidRPr="009D2FE6">
        <w:rPr>
          <w:rFonts w:eastAsia="Arial"/>
          <w:sz w:val="24"/>
        </w:rPr>
        <w:t>від 20.10.2026 року</w:t>
      </w:r>
    </w:p>
    <w:p w:rsidR="00BE1BE4" w:rsidRPr="009D2FE6" w:rsidRDefault="00BE1BE4" w:rsidP="00BE1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360"/>
        <w:jc w:val="center"/>
        <w:rPr>
          <w:b/>
          <w:sz w:val="24"/>
          <w:lang w:eastAsia="ru-RU"/>
        </w:rPr>
      </w:pPr>
      <w:r w:rsidRPr="009D2FE6">
        <w:rPr>
          <w:b/>
          <w:sz w:val="24"/>
          <w:lang w:eastAsia="ru-RU"/>
        </w:rPr>
        <w:t>ПАСПОРТ ПРОГРАМИ</w:t>
      </w:r>
    </w:p>
    <w:p w:rsidR="00BE1BE4" w:rsidRPr="009D2FE6" w:rsidRDefault="00BE1BE4" w:rsidP="00BE1BE4">
      <w:pPr>
        <w:autoSpaceDE w:val="0"/>
        <w:autoSpaceDN w:val="0"/>
        <w:adjustRightInd w:val="0"/>
        <w:spacing w:line="240" w:lineRule="auto"/>
        <w:jc w:val="center"/>
        <w:rPr>
          <w:b/>
          <w:sz w:val="24"/>
          <w:lang w:eastAsia="ru-RU"/>
        </w:rPr>
      </w:pPr>
      <w:r w:rsidRPr="009D2FE6">
        <w:rPr>
          <w:b/>
          <w:bCs/>
          <w:sz w:val="24"/>
          <w:lang w:eastAsia="ru-RU"/>
        </w:rPr>
        <w:t xml:space="preserve">БЛАГОУСТРОЮ </w:t>
      </w:r>
    </w:p>
    <w:p w:rsidR="00BE1BE4" w:rsidRPr="009D2FE6" w:rsidRDefault="00BE1BE4" w:rsidP="00BE1BE4">
      <w:pPr>
        <w:autoSpaceDE w:val="0"/>
        <w:autoSpaceDN w:val="0"/>
        <w:adjustRightInd w:val="0"/>
        <w:spacing w:line="240" w:lineRule="auto"/>
        <w:jc w:val="center"/>
        <w:rPr>
          <w:b/>
          <w:sz w:val="24"/>
          <w:lang w:eastAsia="ru-RU"/>
        </w:rPr>
      </w:pPr>
      <w:r w:rsidRPr="009D2FE6">
        <w:rPr>
          <w:b/>
          <w:sz w:val="24"/>
          <w:lang w:eastAsia="ru-RU"/>
        </w:rPr>
        <w:t>на 2026 рік та прогноз 2027-2028роки</w:t>
      </w:r>
    </w:p>
    <w:tbl>
      <w:tblPr>
        <w:tblW w:w="14609" w:type="dxa"/>
        <w:tblInd w:w="108" w:type="dxa"/>
        <w:tblLook w:val="01E0" w:firstRow="1" w:lastRow="1" w:firstColumn="1" w:lastColumn="1" w:noHBand="0" w:noVBand="0"/>
      </w:tblPr>
      <w:tblGrid>
        <w:gridCol w:w="522"/>
        <w:gridCol w:w="4347"/>
        <w:gridCol w:w="4870"/>
        <w:gridCol w:w="4870"/>
      </w:tblGrid>
      <w:tr w:rsidR="009D2FE6" w:rsidRPr="009D2FE6" w:rsidTr="00677041">
        <w:trPr>
          <w:trHeight w:val="729"/>
        </w:trPr>
        <w:tc>
          <w:tcPr>
            <w:tcW w:w="522" w:type="dxa"/>
            <w:vAlign w:val="center"/>
          </w:tcPr>
          <w:p w:rsidR="00677041" w:rsidRPr="009D2FE6" w:rsidRDefault="00677041" w:rsidP="00677041">
            <w:pPr>
              <w:keepNext/>
              <w:spacing w:line="240" w:lineRule="auto"/>
              <w:jc w:val="center"/>
              <w:outlineLvl w:val="0"/>
              <w:rPr>
                <w:bCs/>
                <w:sz w:val="24"/>
              </w:rPr>
            </w:pPr>
            <w:r w:rsidRPr="009D2FE6">
              <w:rPr>
                <w:bCs/>
                <w:sz w:val="24"/>
              </w:rPr>
              <w:t>1.</w:t>
            </w:r>
          </w:p>
        </w:tc>
        <w:tc>
          <w:tcPr>
            <w:tcW w:w="4347" w:type="dxa"/>
            <w:vAlign w:val="center"/>
          </w:tcPr>
          <w:p w:rsidR="00677041" w:rsidRPr="009D2FE6" w:rsidRDefault="00677041" w:rsidP="00677041">
            <w:pPr>
              <w:keepNext/>
              <w:spacing w:line="240" w:lineRule="auto"/>
              <w:outlineLvl w:val="0"/>
              <w:rPr>
                <w:bCs/>
                <w:sz w:val="24"/>
              </w:rPr>
            </w:pPr>
            <w:r w:rsidRPr="009D2FE6">
              <w:rPr>
                <w:bCs/>
                <w:sz w:val="24"/>
              </w:rPr>
              <w:t>Ініціатор розроблення Програми</w:t>
            </w:r>
          </w:p>
        </w:tc>
        <w:tc>
          <w:tcPr>
            <w:tcW w:w="4870" w:type="dxa"/>
            <w:vAlign w:val="center"/>
          </w:tcPr>
          <w:p w:rsidR="00677041" w:rsidRPr="009D2FE6" w:rsidRDefault="00677041" w:rsidP="00677041">
            <w:pPr>
              <w:keepNext/>
              <w:spacing w:line="240" w:lineRule="auto"/>
              <w:outlineLvl w:val="0"/>
              <w:rPr>
                <w:bCs/>
                <w:sz w:val="24"/>
              </w:rPr>
            </w:pPr>
            <w:r w:rsidRPr="009D2FE6">
              <w:rPr>
                <w:bCs/>
                <w:sz w:val="24"/>
              </w:rPr>
              <w:t>Управління житлово-комунального господарства</w:t>
            </w:r>
          </w:p>
        </w:tc>
        <w:tc>
          <w:tcPr>
            <w:tcW w:w="4870" w:type="dxa"/>
          </w:tcPr>
          <w:p w:rsidR="00677041" w:rsidRPr="009D2FE6" w:rsidRDefault="00677041" w:rsidP="00677041">
            <w:pPr>
              <w:keepNext/>
              <w:spacing w:line="240" w:lineRule="auto"/>
              <w:outlineLvl w:val="0"/>
              <w:rPr>
                <w:bCs/>
                <w:sz w:val="24"/>
              </w:rPr>
            </w:pPr>
          </w:p>
        </w:tc>
      </w:tr>
      <w:tr w:rsidR="009D2FE6" w:rsidRPr="009D2FE6" w:rsidTr="00677041">
        <w:trPr>
          <w:trHeight w:val="493"/>
        </w:trPr>
        <w:tc>
          <w:tcPr>
            <w:tcW w:w="522" w:type="dxa"/>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r w:rsidRPr="009D2FE6">
              <w:rPr>
                <w:sz w:val="24"/>
                <w:lang w:eastAsia="ru-RU"/>
              </w:rPr>
              <w:t>2.</w:t>
            </w:r>
          </w:p>
        </w:tc>
        <w:tc>
          <w:tcPr>
            <w:tcW w:w="4347" w:type="dxa"/>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lang w:eastAsia="ru-RU"/>
              </w:rPr>
              <w:t>Дата, номер і назва розпорядчого документу органу влади про розроблення Програми</w:t>
            </w:r>
          </w:p>
        </w:tc>
        <w:tc>
          <w:tcPr>
            <w:tcW w:w="4870" w:type="dxa"/>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tc>
        <w:tc>
          <w:tcPr>
            <w:tcW w:w="4870" w:type="dxa"/>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tc>
      </w:tr>
      <w:tr w:rsidR="009D2FE6" w:rsidRPr="009D2FE6" w:rsidTr="00677041">
        <w:trPr>
          <w:trHeight w:val="493"/>
        </w:trPr>
        <w:tc>
          <w:tcPr>
            <w:tcW w:w="522" w:type="dxa"/>
            <w:vAlign w:val="center"/>
          </w:tcPr>
          <w:p w:rsidR="00677041" w:rsidRPr="009D2FE6" w:rsidRDefault="00677041" w:rsidP="00677041">
            <w:pPr>
              <w:keepNext/>
              <w:spacing w:line="240" w:lineRule="auto"/>
              <w:jc w:val="center"/>
              <w:outlineLvl w:val="0"/>
              <w:rPr>
                <w:bCs/>
                <w:sz w:val="24"/>
              </w:rPr>
            </w:pPr>
            <w:r w:rsidRPr="009D2FE6">
              <w:rPr>
                <w:bCs/>
                <w:sz w:val="24"/>
              </w:rPr>
              <w:t>3..</w:t>
            </w:r>
          </w:p>
        </w:tc>
        <w:tc>
          <w:tcPr>
            <w:tcW w:w="4347" w:type="dxa"/>
            <w:vAlign w:val="center"/>
          </w:tcPr>
          <w:p w:rsidR="00677041" w:rsidRPr="009D2FE6" w:rsidRDefault="00677041" w:rsidP="00677041">
            <w:pPr>
              <w:keepNext/>
              <w:spacing w:line="240" w:lineRule="auto"/>
              <w:outlineLvl w:val="0"/>
              <w:rPr>
                <w:bCs/>
                <w:sz w:val="24"/>
              </w:rPr>
            </w:pPr>
            <w:r w:rsidRPr="009D2FE6">
              <w:rPr>
                <w:bCs/>
                <w:sz w:val="24"/>
              </w:rPr>
              <w:t>Розробник Програми</w:t>
            </w:r>
          </w:p>
        </w:tc>
        <w:tc>
          <w:tcPr>
            <w:tcW w:w="4870" w:type="dxa"/>
            <w:vAlign w:val="center"/>
          </w:tcPr>
          <w:p w:rsidR="00677041" w:rsidRPr="009D2FE6" w:rsidRDefault="00677041" w:rsidP="00677041">
            <w:pPr>
              <w:keepNext/>
              <w:spacing w:line="240" w:lineRule="auto"/>
              <w:outlineLvl w:val="0"/>
              <w:rPr>
                <w:bCs/>
                <w:sz w:val="24"/>
              </w:rPr>
            </w:pPr>
          </w:p>
          <w:p w:rsidR="00677041" w:rsidRPr="009D2FE6" w:rsidRDefault="00677041" w:rsidP="00677041">
            <w:pPr>
              <w:keepNext/>
              <w:spacing w:line="240" w:lineRule="auto"/>
              <w:outlineLvl w:val="0"/>
              <w:rPr>
                <w:bCs/>
                <w:sz w:val="24"/>
              </w:rPr>
            </w:pPr>
            <w:r w:rsidRPr="009D2FE6">
              <w:rPr>
                <w:bCs/>
                <w:sz w:val="24"/>
              </w:rPr>
              <w:t>Управління житлово-комунального господарства</w:t>
            </w:r>
          </w:p>
        </w:tc>
        <w:tc>
          <w:tcPr>
            <w:tcW w:w="4870" w:type="dxa"/>
          </w:tcPr>
          <w:p w:rsidR="00677041" w:rsidRPr="009D2FE6" w:rsidRDefault="00677041" w:rsidP="00677041">
            <w:pPr>
              <w:keepNext/>
              <w:spacing w:line="240" w:lineRule="auto"/>
              <w:outlineLvl w:val="0"/>
              <w:rPr>
                <w:bCs/>
                <w:sz w:val="24"/>
              </w:rPr>
            </w:pPr>
          </w:p>
        </w:tc>
      </w:tr>
      <w:tr w:rsidR="009D2FE6" w:rsidRPr="009D2FE6" w:rsidTr="00677041">
        <w:trPr>
          <w:trHeight w:val="236"/>
        </w:trPr>
        <w:tc>
          <w:tcPr>
            <w:tcW w:w="522" w:type="dxa"/>
            <w:vAlign w:val="center"/>
          </w:tcPr>
          <w:p w:rsidR="00677041" w:rsidRPr="009D2FE6" w:rsidRDefault="00677041" w:rsidP="00677041">
            <w:pPr>
              <w:keepNext/>
              <w:spacing w:line="240" w:lineRule="auto"/>
              <w:jc w:val="center"/>
              <w:outlineLvl w:val="0"/>
              <w:rPr>
                <w:bCs/>
                <w:sz w:val="24"/>
              </w:rPr>
            </w:pPr>
            <w:r w:rsidRPr="009D2FE6">
              <w:rPr>
                <w:bCs/>
                <w:sz w:val="24"/>
              </w:rPr>
              <w:t>4.</w:t>
            </w:r>
          </w:p>
        </w:tc>
        <w:tc>
          <w:tcPr>
            <w:tcW w:w="4347" w:type="dxa"/>
            <w:vAlign w:val="center"/>
          </w:tcPr>
          <w:p w:rsidR="00677041" w:rsidRPr="009D2FE6" w:rsidRDefault="00677041" w:rsidP="00677041">
            <w:pPr>
              <w:keepNext/>
              <w:spacing w:line="240" w:lineRule="auto"/>
              <w:outlineLvl w:val="0"/>
              <w:rPr>
                <w:bCs/>
                <w:sz w:val="24"/>
              </w:rPr>
            </w:pPr>
            <w:r w:rsidRPr="009D2FE6">
              <w:rPr>
                <w:bCs/>
                <w:sz w:val="24"/>
              </w:rPr>
              <w:t>Співрозробники Програми</w:t>
            </w:r>
          </w:p>
        </w:tc>
        <w:tc>
          <w:tcPr>
            <w:tcW w:w="4870" w:type="dxa"/>
            <w:vAlign w:val="center"/>
          </w:tcPr>
          <w:p w:rsidR="00677041" w:rsidRPr="009D2FE6" w:rsidRDefault="00677041" w:rsidP="00677041">
            <w:pPr>
              <w:spacing w:line="240" w:lineRule="auto"/>
              <w:rPr>
                <w:sz w:val="24"/>
              </w:rPr>
            </w:pPr>
          </w:p>
          <w:p w:rsidR="00677041" w:rsidRPr="009D2FE6" w:rsidRDefault="00677041" w:rsidP="00677041">
            <w:pPr>
              <w:spacing w:line="240" w:lineRule="auto"/>
              <w:rPr>
                <w:sz w:val="24"/>
              </w:rPr>
            </w:pPr>
            <w:r w:rsidRPr="009D2FE6">
              <w:rPr>
                <w:sz w:val="24"/>
              </w:rPr>
              <w:t>ДП „Благоустрій”</w:t>
            </w:r>
          </w:p>
          <w:p w:rsidR="00677041" w:rsidRPr="009D2FE6" w:rsidRDefault="00677041" w:rsidP="00677041">
            <w:pPr>
              <w:spacing w:line="240" w:lineRule="auto"/>
              <w:rPr>
                <w:sz w:val="24"/>
              </w:rPr>
            </w:pPr>
            <w:r w:rsidRPr="009D2FE6">
              <w:rPr>
                <w:sz w:val="24"/>
              </w:rPr>
              <w:t>КП «Розділжитлосервіс»</w:t>
            </w:r>
          </w:p>
          <w:p w:rsidR="00677041" w:rsidRPr="009D2FE6" w:rsidRDefault="00677041" w:rsidP="00677041">
            <w:pPr>
              <w:spacing w:line="240" w:lineRule="auto"/>
              <w:rPr>
                <w:sz w:val="24"/>
              </w:rPr>
            </w:pPr>
            <w:r w:rsidRPr="009D2FE6">
              <w:rPr>
                <w:sz w:val="24"/>
              </w:rPr>
              <w:t>КП «Добробут»</w:t>
            </w:r>
          </w:p>
        </w:tc>
        <w:tc>
          <w:tcPr>
            <w:tcW w:w="4870" w:type="dxa"/>
          </w:tcPr>
          <w:p w:rsidR="00677041" w:rsidRPr="009D2FE6" w:rsidRDefault="00677041" w:rsidP="00677041">
            <w:pPr>
              <w:spacing w:line="240" w:lineRule="auto"/>
              <w:rPr>
                <w:sz w:val="24"/>
              </w:rPr>
            </w:pPr>
          </w:p>
        </w:tc>
      </w:tr>
      <w:tr w:rsidR="009D2FE6" w:rsidRPr="009D2FE6" w:rsidTr="00677041">
        <w:trPr>
          <w:trHeight w:val="1071"/>
        </w:trPr>
        <w:tc>
          <w:tcPr>
            <w:tcW w:w="522" w:type="dxa"/>
            <w:vAlign w:val="center"/>
          </w:tcPr>
          <w:p w:rsidR="00677041" w:rsidRPr="009D2FE6" w:rsidRDefault="00677041" w:rsidP="00677041">
            <w:pPr>
              <w:keepNext/>
              <w:spacing w:line="240" w:lineRule="auto"/>
              <w:outlineLvl w:val="0"/>
              <w:rPr>
                <w:bCs/>
                <w:sz w:val="24"/>
              </w:rPr>
            </w:pPr>
          </w:p>
          <w:p w:rsidR="00677041" w:rsidRPr="009D2FE6" w:rsidRDefault="00677041" w:rsidP="00677041">
            <w:pPr>
              <w:keepNext/>
              <w:spacing w:line="240" w:lineRule="auto"/>
              <w:jc w:val="center"/>
              <w:outlineLvl w:val="0"/>
              <w:rPr>
                <w:bCs/>
                <w:sz w:val="24"/>
              </w:rPr>
            </w:pPr>
            <w:r w:rsidRPr="009D2FE6">
              <w:rPr>
                <w:bCs/>
                <w:sz w:val="24"/>
              </w:rPr>
              <w:t>5.</w:t>
            </w:r>
          </w:p>
        </w:tc>
        <w:tc>
          <w:tcPr>
            <w:tcW w:w="4347" w:type="dxa"/>
            <w:vAlign w:val="center"/>
          </w:tcPr>
          <w:p w:rsidR="00677041" w:rsidRPr="009D2FE6" w:rsidRDefault="00677041" w:rsidP="00677041">
            <w:pPr>
              <w:keepNext/>
              <w:spacing w:line="240" w:lineRule="auto"/>
              <w:outlineLvl w:val="0"/>
              <w:rPr>
                <w:bCs/>
                <w:sz w:val="24"/>
              </w:rPr>
            </w:pPr>
          </w:p>
          <w:p w:rsidR="00677041" w:rsidRPr="009D2FE6" w:rsidRDefault="00677041" w:rsidP="00677041">
            <w:pPr>
              <w:keepNext/>
              <w:spacing w:line="240" w:lineRule="auto"/>
              <w:outlineLvl w:val="0"/>
              <w:rPr>
                <w:bCs/>
                <w:sz w:val="24"/>
              </w:rPr>
            </w:pPr>
            <w:r w:rsidRPr="009D2FE6">
              <w:rPr>
                <w:bCs/>
                <w:sz w:val="24"/>
              </w:rPr>
              <w:t>Відповідальний виконавець Програми</w:t>
            </w:r>
          </w:p>
        </w:tc>
        <w:tc>
          <w:tcPr>
            <w:tcW w:w="4870" w:type="dxa"/>
            <w:vAlign w:val="center"/>
          </w:tcPr>
          <w:p w:rsidR="00677041" w:rsidRPr="009D2FE6" w:rsidRDefault="00677041" w:rsidP="00677041">
            <w:pPr>
              <w:keepNext/>
              <w:spacing w:line="240" w:lineRule="auto"/>
              <w:outlineLvl w:val="0"/>
              <w:rPr>
                <w:bCs/>
                <w:sz w:val="24"/>
              </w:rPr>
            </w:pPr>
            <w:r w:rsidRPr="009D2FE6">
              <w:rPr>
                <w:bCs/>
                <w:sz w:val="24"/>
              </w:rPr>
              <w:t>Виконавчі органи Новороздільської міської ради</w:t>
            </w:r>
          </w:p>
          <w:p w:rsidR="00677041" w:rsidRPr="009D2FE6" w:rsidRDefault="00677041" w:rsidP="00677041">
            <w:pPr>
              <w:keepNext/>
              <w:spacing w:line="240" w:lineRule="auto"/>
              <w:outlineLvl w:val="0"/>
              <w:rPr>
                <w:sz w:val="24"/>
                <w:lang w:eastAsia="ru-RU"/>
              </w:rPr>
            </w:pPr>
            <w:r w:rsidRPr="009D2FE6">
              <w:rPr>
                <w:bCs/>
                <w:sz w:val="24"/>
              </w:rPr>
              <w:t xml:space="preserve">Управління житлово-комунального господарства </w:t>
            </w:r>
          </w:p>
        </w:tc>
        <w:tc>
          <w:tcPr>
            <w:tcW w:w="4870" w:type="dxa"/>
          </w:tcPr>
          <w:p w:rsidR="00677041" w:rsidRPr="009D2FE6" w:rsidRDefault="00677041" w:rsidP="00677041">
            <w:pPr>
              <w:keepNext/>
              <w:spacing w:line="240" w:lineRule="auto"/>
              <w:outlineLvl w:val="0"/>
              <w:rPr>
                <w:bCs/>
                <w:sz w:val="24"/>
              </w:rPr>
            </w:pPr>
          </w:p>
        </w:tc>
      </w:tr>
      <w:tr w:rsidR="009D2FE6" w:rsidRPr="009D2FE6" w:rsidTr="00677041">
        <w:trPr>
          <w:trHeight w:val="985"/>
        </w:trPr>
        <w:tc>
          <w:tcPr>
            <w:tcW w:w="522" w:type="dxa"/>
            <w:vAlign w:val="center"/>
          </w:tcPr>
          <w:p w:rsidR="00677041" w:rsidRPr="009D2FE6" w:rsidRDefault="00677041" w:rsidP="00677041">
            <w:pPr>
              <w:keepNext/>
              <w:spacing w:line="240" w:lineRule="auto"/>
              <w:jc w:val="center"/>
              <w:outlineLvl w:val="0"/>
              <w:rPr>
                <w:bCs/>
                <w:sz w:val="24"/>
              </w:rPr>
            </w:pPr>
            <w:r w:rsidRPr="009D2FE6">
              <w:rPr>
                <w:bCs/>
                <w:sz w:val="24"/>
              </w:rPr>
              <w:t>6.</w:t>
            </w:r>
          </w:p>
        </w:tc>
        <w:tc>
          <w:tcPr>
            <w:tcW w:w="4347" w:type="dxa"/>
            <w:vAlign w:val="center"/>
          </w:tcPr>
          <w:p w:rsidR="00677041" w:rsidRPr="009D2FE6" w:rsidRDefault="00677041" w:rsidP="00677041">
            <w:pPr>
              <w:keepNext/>
              <w:spacing w:line="240" w:lineRule="auto"/>
              <w:outlineLvl w:val="0"/>
              <w:rPr>
                <w:bCs/>
                <w:sz w:val="24"/>
              </w:rPr>
            </w:pPr>
            <w:r w:rsidRPr="009D2FE6">
              <w:rPr>
                <w:bCs/>
                <w:sz w:val="24"/>
              </w:rPr>
              <w:t>Учасники Програми</w:t>
            </w:r>
          </w:p>
        </w:tc>
        <w:tc>
          <w:tcPr>
            <w:tcW w:w="4870" w:type="dxa"/>
            <w:vAlign w:val="center"/>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lang w:eastAsia="ru-RU"/>
              </w:rPr>
              <w:t>Виконавчий комітет Новороздільської міської ради</w:t>
            </w:r>
          </w:p>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rPr>
              <w:t>КП «Добробут»</w:t>
            </w:r>
          </w:p>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lang w:eastAsia="ru-RU"/>
              </w:rPr>
              <w:t>ДП „Благоустрій”</w:t>
            </w:r>
          </w:p>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lang w:eastAsia="ru-RU"/>
              </w:rPr>
              <w:t>КП «Розділжитлосервіс»</w:t>
            </w:r>
          </w:p>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lang w:eastAsia="ru-RU"/>
              </w:rPr>
              <w:t>Відділи Новороздільської міської ради</w:t>
            </w:r>
          </w:p>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
                <w:sz w:val="24"/>
                <w:lang w:eastAsia="ru-RU"/>
              </w:rPr>
            </w:pPr>
          </w:p>
        </w:tc>
        <w:tc>
          <w:tcPr>
            <w:tcW w:w="4870" w:type="dxa"/>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tc>
      </w:tr>
      <w:tr w:rsidR="009D2FE6" w:rsidRPr="009D2FE6" w:rsidTr="00677041">
        <w:trPr>
          <w:trHeight w:val="236"/>
        </w:trPr>
        <w:tc>
          <w:tcPr>
            <w:tcW w:w="522" w:type="dxa"/>
            <w:vAlign w:val="center"/>
          </w:tcPr>
          <w:p w:rsidR="00677041" w:rsidRPr="009D2FE6" w:rsidRDefault="00677041" w:rsidP="00677041">
            <w:pPr>
              <w:keepNext/>
              <w:spacing w:line="240" w:lineRule="auto"/>
              <w:jc w:val="center"/>
              <w:outlineLvl w:val="0"/>
              <w:rPr>
                <w:bCs/>
                <w:sz w:val="24"/>
              </w:rPr>
            </w:pPr>
            <w:r w:rsidRPr="009D2FE6">
              <w:rPr>
                <w:bCs/>
                <w:sz w:val="24"/>
              </w:rPr>
              <w:t>7.</w:t>
            </w:r>
          </w:p>
        </w:tc>
        <w:tc>
          <w:tcPr>
            <w:tcW w:w="4347" w:type="dxa"/>
            <w:vAlign w:val="center"/>
          </w:tcPr>
          <w:p w:rsidR="00677041" w:rsidRPr="009D2FE6" w:rsidRDefault="00677041" w:rsidP="00677041">
            <w:pPr>
              <w:keepNext/>
              <w:spacing w:line="240" w:lineRule="auto"/>
              <w:outlineLvl w:val="0"/>
              <w:rPr>
                <w:bCs/>
                <w:sz w:val="24"/>
              </w:rPr>
            </w:pPr>
            <w:r w:rsidRPr="009D2FE6">
              <w:rPr>
                <w:bCs/>
                <w:sz w:val="24"/>
              </w:rPr>
              <w:t>Термін реалізації Програми</w:t>
            </w:r>
          </w:p>
        </w:tc>
        <w:tc>
          <w:tcPr>
            <w:tcW w:w="4870" w:type="dxa"/>
            <w:vAlign w:val="center"/>
          </w:tcPr>
          <w:p w:rsidR="00677041" w:rsidRPr="009D2FE6" w:rsidRDefault="00677041" w:rsidP="00677041">
            <w:pPr>
              <w:keepNext/>
              <w:spacing w:line="240" w:lineRule="auto"/>
              <w:outlineLvl w:val="0"/>
              <w:rPr>
                <w:bCs/>
                <w:sz w:val="24"/>
              </w:rPr>
            </w:pPr>
            <w:r w:rsidRPr="009D2FE6">
              <w:rPr>
                <w:bCs/>
                <w:sz w:val="24"/>
              </w:rPr>
              <w:t>2026-2028 роки</w:t>
            </w:r>
          </w:p>
        </w:tc>
        <w:tc>
          <w:tcPr>
            <w:tcW w:w="4870" w:type="dxa"/>
          </w:tcPr>
          <w:p w:rsidR="00677041" w:rsidRPr="009D2FE6" w:rsidRDefault="00677041" w:rsidP="00677041">
            <w:pPr>
              <w:keepNext/>
              <w:spacing w:line="240" w:lineRule="auto"/>
              <w:outlineLvl w:val="0"/>
              <w:rPr>
                <w:bCs/>
                <w:sz w:val="24"/>
              </w:rPr>
            </w:pPr>
          </w:p>
        </w:tc>
      </w:tr>
      <w:tr w:rsidR="009D2FE6" w:rsidRPr="009D2FE6" w:rsidTr="00677041">
        <w:trPr>
          <w:trHeight w:val="256"/>
        </w:trPr>
        <w:tc>
          <w:tcPr>
            <w:tcW w:w="522" w:type="dxa"/>
            <w:vAlign w:val="center"/>
          </w:tcPr>
          <w:p w:rsidR="00677041" w:rsidRPr="009D2FE6" w:rsidRDefault="00677041" w:rsidP="00677041">
            <w:pPr>
              <w:keepNext/>
              <w:spacing w:line="240" w:lineRule="auto"/>
              <w:jc w:val="center"/>
              <w:outlineLvl w:val="0"/>
              <w:rPr>
                <w:bCs/>
                <w:sz w:val="24"/>
              </w:rPr>
            </w:pPr>
            <w:r w:rsidRPr="009D2FE6">
              <w:rPr>
                <w:bCs/>
                <w:sz w:val="24"/>
              </w:rPr>
              <w:t>8.</w:t>
            </w:r>
          </w:p>
        </w:tc>
        <w:tc>
          <w:tcPr>
            <w:tcW w:w="4347" w:type="dxa"/>
            <w:vAlign w:val="center"/>
          </w:tcPr>
          <w:p w:rsidR="00677041" w:rsidRPr="009D2FE6" w:rsidRDefault="00677041" w:rsidP="00677041">
            <w:pPr>
              <w:keepNext/>
              <w:spacing w:line="240" w:lineRule="auto"/>
              <w:outlineLvl w:val="0"/>
              <w:rPr>
                <w:bCs/>
                <w:sz w:val="24"/>
              </w:rPr>
            </w:pPr>
            <w:r w:rsidRPr="009D2FE6">
              <w:rPr>
                <w:bCs/>
                <w:sz w:val="24"/>
              </w:rPr>
              <w:t>Етапи виконання Програми</w:t>
            </w:r>
          </w:p>
        </w:tc>
        <w:tc>
          <w:tcPr>
            <w:tcW w:w="4870" w:type="dxa"/>
            <w:vAlign w:val="center"/>
          </w:tcPr>
          <w:p w:rsidR="00677041" w:rsidRPr="009D2FE6" w:rsidRDefault="00677041" w:rsidP="00677041">
            <w:pPr>
              <w:keepNext/>
              <w:spacing w:line="240" w:lineRule="auto"/>
              <w:outlineLvl w:val="0"/>
              <w:rPr>
                <w:bCs/>
                <w:sz w:val="24"/>
              </w:rPr>
            </w:pPr>
            <w:r w:rsidRPr="009D2FE6">
              <w:rPr>
                <w:bCs/>
                <w:sz w:val="24"/>
              </w:rPr>
              <w:t>2026 рік, 2027 рік, 2028 рік.</w:t>
            </w:r>
          </w:p>
        </w:tc>
        <w:tc>
          <w:tcPr>
            <w:tcW w:w="4870" w:type="dxa"/>
          </w:tcPr>
          <w:p w:rsidR="00677041" w:rsidRPr="009D2FE6" w:rsidRDefault="00677041" w:rsidP="00677041">
            <w:pPr>
              <w:keepNext/>
              <w:spacing w:line="240" w:lineRule="auto"/>
              <w:outlineLvl w:val="0"/>
              <w:rPr>
                <w:bCs/>
                <w:sz w:val="24"/>
              </w:rPr>
            </w:pPr>
          </w:p>
        </w:tc>
      </w:tr>
      <w:tr w:rsidR="009D2FE6" w:rsidRPr="009D2FE6" w:rsidTr="00677041">
        <w:trPr>
          <w:trHeight w:val="1241"/>
        </w:trPr>
        <w:tc>
          <w:tcPr>
            <w:tcW w:w="522" w:type="dxa"/>
            <w:vMerge w:val="restart"/>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r w:rsidRPr="009D2FE6">
              <w:rPr>
                <w:sz w:val="24"/>
                <w:lang w:eastAsia="ru-RU"/>
              </w:rPr>
              <w:t>9.</w:t>
            </w:r>
          </w:p>
        </w:tc>
        <w:tc>
          <w:tcPr>
            <w:tcW w:w="4347" w:type="dxa"/>
            <w:shd w:val="clear" w:color="auto" w:fill="auto"/>
          </w:tcPr>
          <w:p w:rsidR="00677041" w:rsidRPr="009D2FE6" w:rsidRDefault="00677041" w:rsidP="00677041">
            <w:pPr>
              <w:keepNext/>
              <w:spacing w:line="240" w:lineRule="auto"/>
              <w:jc w:val="both"/>
              <w:outlineLvl w:val="0"/>
              <w:rPr>
                <w:bCs/>
                <w:sz w:val="24"/>
              </w:rPr>
            </w:pPr>
            <w:r w:rsidRPr="009D2FE6">
              <w:rPr>
                <w:bCs/>
                <w:sz w:val="24"/>
              </w:rPr>
              <w:t xml:space="preserve">Загальний обсяг фінансових ресурсів, необхідних для реалізації Програми: </w:t>
            </w:r>
          </w:p>
          <w:p w:rsidR="00677041" w:rsidRPr="009D2FE6" w:rsidRDefault="00677041" w:rsidP="00677041">
            <w:pPr>
              <w:keepNext/>
              <w:spacing w:line="240" w:lineRule="auto"/>
              <w:jc w:val="right"/>
              <w:outlineLvl w:val="0"/>
              <w:rPr>
                <w:bCs/>
                <w:sz w:val="24"/>
              </w:rPr>
            </w:pPr>
            <w:r w:rsidRPr="009D2FE6">
              <w:rPr>
                <w:bCs/>
                <w:sz w:val="24"/>
              </w:rPr>
              <w:t>2026 рік</w:t>
            </w:r>
          </w:p>
          <w:p w:rsidR="00677041" w:rsidRPr="009D2FE6" w:rsidRDefault="00677041" w:rsidP="00677041">
            <w:pPr>
              <w:spacing w:line="240" w:lineRule="auto"/>
              <w:jc w:val="right"/>
              <w:rPr>
                <w:sz w:val="24"/>
              </w:rPr>
            </w:pPr>
            <w:r w:rsidRPr="009D2FE6">
              <w:rPr>
                <w:sz w:val="24"/>
              </w:rPr>
              <w:t xml:space="preserve">2027 </w:t>
            </w:r>
            <w:r w:rsidRPr="009D2FE6">
              <w:rPr>
                <w:sz w:val="24"/>
                <w:lang w:eastAsia="ru-RU"/>
              </w:rPr>
              <w:t>рік</w:t>
            </w:r>
          </w:p>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sz w:val="24"/>
                <w:lang w:eastAsia="ru-RU"/>
              </w:rPr>
            </w:pPr>
            <w:r w:rsidRPr="009D2FE6">
              <w:rPr>
                <w:sz w:val="24"/>
              </w:rPr>
              <w:t xml:space="preserve">2028 </w:t>
            </w:r>
            <w:r w:rsidRPr="009D2FE6">
              <w:rPr>
                <w:sz w:val="24"/>
                <w:lang w:eastAsia="ru-RU"/>
              </w:rPr>
              <w:t>рік</w:t>
            </w:r>
          </w:p>
        </w:tc>
        <w:tc>
          <w:tcPr>
            <w:tcW w:w="4870" w:type="dxa"/>
            <w:shd w:val="clear" w:color="auto" w:fill="auto"/>
          </w:tcPr>
          <w:p w:rsidR="00677041" w:rsidRPr="009D2FE6" w:rsidRDefault="00677041" w:rsidP="00677041">
            <w:pPr>
              <w:keepNext/>
              <w:spacing w:line="240" w:lineRule="auto"/>
              <w:outlineLvl w:val="0"/>
              <w:rPr>
                <w:bCs/>
                <w:sz w:val="24"/>
              </w:rPr>
            </w:pPr>
          </w:p>
          <w:p w:rsidR="00677041" w:rsidRPr="009D2FE6" w:rsidRDefault="00677041" w:rsidP="00677041">
            <w:pPr>
              <w:spacing w:line="240" w:lineRule="auto"/>
              <w:rPr>
                <w:sz w:val="24"/>
                <w:lang w:eastAsia="ru-RU"/>
              </w:rPr>
            </w:pPr>
            <w:r w:rsidRPr="009D2FE6">
              <w:rPr>
                <w:sz w:val="24"/>
                <w:lang w:eastAsia="ru-RU"/>
              </w:rPr>
              <w:t>(тис. грн.)</w:t>
            </w:r>
          </w:p>
          <w:p w:rsidR="00677041" w:rsidRPr="009D2FE6" w:rsidRDefault="00677041" w:rsidP="00677041">
            <w:pPr>
              <w:spacing w:line="240" w:lineRule="auto"/>
              <w:ind w:right="1976"/>
              <w:rPr>
                <w:sz w:val="24"/>
              </w:rPr>
            </w:pPr>
            <w:r w:rsidRPr="009D2FE6">
              <w:rPr>
                <w:sz w:val="24"/>
              </w:rPr>
              <w:t>75567,278</w:t>
            </w:r>
          </w:p>
          <w:p w:rsidR="00677041" w:rsidRPr="009D2FE6" w:rsidRDefault="00677041" w:rsidP="00677041">
            <w:pPr>
              <w:spacing w:line="240" w:lineRule="auto"/>
              <w:ind w:right="3819"/>
              <w:jc w:val="center"/>
              <w:rPr>
                <w:sz w:val="24"/>
              </w:rPr>
            </w:pPr>
            <w:r w:rsidRPr="009D2FE6">
              <w:rPr>
                <w:sz w:val="24"/>
              </w:rPr>
              <w:t>28243,6</w:t>
            </w:r>
          </w:p>
          <w:p w:rsidR="00677041" w:rsidRPr="009D2FE6" w:rsidRDefault="00677041" w:rsidP="00677041">
            <w:pPr>
              <w:spacing w:line="240" w:lineRule="auto"/>
              <w:contextualSpacing/>
              <w:rPr>
                <w:rFonts w:ascii="Calibri" w:hAnsi="Calibri"/>
                <w:sz w:val="22"/>
                <w:lang w:eastAsia="ru-RU"/>
              </w:rPr>
            </w:pPr>
            <w:r w:rsidRPr="009D2FE6">
              <w:rPr>
                <w:sz w:val="24"/>
              </w:rPr>
              <w:t>33263,048</w:t>
            </w:r>
          </w:p>
        </w:tc>
        <w:tc>
          <w:tcPr>
            <w:tcW w:w="4870" w:type="dxa"/>
          </w:tcPr>
          <w:p w:rsidR="00677041" w:rsidRPr="009D2FE6" w:rsidRDefault="00677041" w:rsidP="00677041">
            <w:pPr>
              <w:keepNext/>
              <w:spacing w:line="240" w:lineRule="auto"/>
              <w:outlineLvl w:val="0"/>
              <w:rPr>
                <w:bCs/>
                <w:sz w:val="24"/>
              </w:rPr>
            </w:pPr>
          </w:p>
        </w:tc>
      </w:tr>
      <w:tr w:rsidR="009D2FE6" w:rsidRPr="009D2FE6" w:rsidTr="00677041">
        <w:trPr>
          <w:trHeight w:val="3466"/>
        </w:trPr>
        <w:tc>
          <w:tcPr>
            <w:tcW w:w="522" w:type="dxa"/>
            <w:vMerge/>
          </w:tcPr>
          <w:p w:rsidR="00677041" w:rsidRPr="009D2FE6" w:rsidRDefault="00677041" w:rsidP="00677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sz w:val="24"/>
                <w:lang w:eastAsia="ru-RU"/>
              </w:rPr>
            </w:pPr>
          </w:p>
        </w:tc>
        <w:tc>
          <w:tcPr>
            <w:tcW w:w="4347" w:type="dxa"/>
            <w:shd w:val="clear" w:color="auto" w:fill="auto"/>
          </w:tcPr>
          <w:p w:rsidR="00677041" w:rsidRPr="009D2FE6" w:rsidRDefault="00677041" w:rsidP="00677041">
            <w:pPr>
              <w:spacing w:line="240" w:lineRule="auto"/>
              <w:contextualSpacing/>
              <w:rPr>
                <w:sz w:val="24"/>
                <w:lang w:eastAsia="ru-RU"/>
              </w:rPr>
            </w:pPr>
            <w:r w:rsidRPr="009D2FE6">
              <w:rPr>
                <w:sz w:val="24"/>
                <w:lang w:eastAsia="ru-RU"/>
              </w:rPr>
              <w:t>У тому числі:</w:t>
            </w:r>
          </w:p>
          <w:p w:rsidR="00677041" w:rsidRPr="009D2FE6" w:rsidRDefault="00677041" w:rsidP="00677041">
            <w:pPr>
              <w:spacing w:line="240" w:lineRule="auto"/>
              <w:contextualSpacing/>
              <w:rPr>
                <w:sz w:val="24"/>
                <w:lang w:eastAsia="ru-RU"/>
              </w:rPr>
            </w:pPr>
            <w:r w:rsidRPr="009D2FE6">
              <w:rPr>
                <w:sz w:val="24"/>
                <w:lang w:eastAsia="ru-RU"/>
              </w:rPr>
              <w:t>Коштів державного бюджету:</w:t>
            </w:r>
          </w:p>
          <w:p w:rsidR="00677041" w:rsidRPr="009D2FE6" w:rsidRDefault="00677041" w:rsidP="00677041">
            <w:pPr>
              <w:spacing w:line="240" w:lineRule="auto"/>
              <w:contextualSpacing/>
              <w:jc w:val="right"/>
              <w:rPr>
                <w:sz w:val="24"/>
                <w:lang w:eastAsia="ru-RU"/>
              </w:rPr>
            </w:pPr>
            <w:r w:rsidRPr="009D2FE6">
              <w:rPr>
                <w:sz w:val="24"/>
                <w:lang w:eastAsia="ru-RU"/>
              </w:rPr>
              <w:t>2026 рік</w:t>
            </w:r>
          </w:p>
          <w:p w:rsidR="00677041" w:rsidRPr="009D2FE6" w:rsidRDefault="00677041" w:rsidP="00677041">
            <w:pPr>
              <w:spacing w:line="240" w:lineRule="auto"/>
              <w:contextualSpacing/>
              <w:jc w:val="right"/>
              <w:rPr>
                <w:sz w:val="24"/>
              </w:rPr>
            </w:pPr>
            <w:r w:rsidRPr="009D2FE6">
              <w:rPr>
                <w:sz w:val="24"/>
              </w:rPr>
              <w:t xml:space="preserve">2027 </w:t>
            </w:r>
            <w:r w:rsidRPr="009D2FE6">
              <w:rPr>
                <w:sz w:val="24"/>
                <w:lang w:eastAsia="ru-RU"/>
              </w:rPr>
              <w:t>рік</w:t>
            </w:r>
          </w:p>
          <w:p w:rsidR="00677041" w:rsidRPr="009D2FE6" w:rsidRDefault="00677041" w:rsidP="00677041">
            <w:pPr>
              <w:spacing w:line="240" w:lineRule="auto"/>
              <w:contextualSpacing/>
              <w:jc w:val="right"/>
              <w:rPr>
                <w:sz w:val="24"/>
                <w:lang w:eastAsia="ru-RU"/>
              </w:rPr>
            </w:pPr>
            <w:r w:rsidRPr="009D2FE6">
              <w:rPr>
                <w:sz w:val="24"/>
              </w:rPr>
              <w:t xml:space="preserve">2028 </w:t>
            </w:r>
            <w:r w:rsidRPr="009D2FE6">
              <w:rPr>
                <w:sz w:val="24"/>
                <w:lang w:eastAsia="ru-RU"/>
              </w:rPr>
              <w:t>рік</w:t>
            </w:r>
          </w:p>
          <w:p w:rsidR="00677041" w:rsidRPr="009D2FE6" w:rsidRDefault="00677041" w:rsidP="00677041">
            <w:pPr>
              <w:spacing w:line="240" w:lineRule="auto"/>
              <w:contextualSpacing/>
              <w:rPr>
                <w:sz w:val="24"/>
                <w:lang w:eastAsia="ru-RU"/>
              </w:rPr>
            </w:pPr>
            <w:r w:rsidRPr="009D2FE6">
              <w:rPr>
                <w:sz w:val="24"/>
                <w:lang w:eastAsia="ru-RU"/>
              </w:rPr>
              <w:t>Коштів міського бюджету:</w:t>
            </w:r>
          </w:p>
          <w:p w:rsidR="00677041" w:rsidRPr="009D2FE6" w:rsidRDefault="00677041" w:rsidP="00677041">
            <w:pPr>
              <w:spacing w:line="240" w:lineRule="auto"/>
              <w:contextualSpacing/>
              <w:jc w:val="right"/>
              <w:rPr>
                <w:sz w:val="24"/>
                <w:lang w:eastAsia="ru-RU"/>
              </w:rPr>
            </w:pPr>
            <w:r w:rsidRPr="009D2FE6">
              <w:rPr>
                <w:sz w:val="24"/>
                <w:lang w:eastAsia="ru-RU"/>
              </w:rPr>
              <w:t xml:space="preserve"> 2026 рік</w:t>
            </w:r>
          </w:p>
          <w:p w:rsidR="00677041" w:rsidRPr="009D2FE6" w:rsidRDefault="00677041" w:rsidP="00677041">
            <w:pPr>
              <w:spacing w:line="240" w:lineRule="auto"/>
              <w:contextualSpacing/>
              <w:jc w:val="right"/>
              <w:rPr>
                <w:sz w:val="24"/>
              </w:rPr>
            </w:pPr>
            <w:r w:rsidRPr="009D2FE6">
              <w:rPr>
                <w:sz w:val="24"/>
              </w:rPr>
              <w:t xml:space="preserve"> 2027 </w:t>
            </w:r>
            <w:r w:rsidRPr="009D2FE6">
              <w:rPr>
                <w:sz w:val="24"/>
                <w:lang w:eastAsia="ru-RU"/>
              </w:rPr>
              <w:t>рік</w:t>
            </w:r>
            <w:r w:rsidRPr="009D2FE6">
              <w:rPr>
                <w:sz w:val="24"/>
              </w:rPr>
              <w:t xml:space="preserve"> </w:t>
            </w:r>
          </w:p>
          <w:p w:rsidR="00677041" w:rsidRPr="009D2FE6" w:rsidRDefault="00677041" w:rsidP="00677041">
            <w:pPr>
              <w:spacing w:line="240" w:lineRule="auto"/>
              <w:contextualSpacing/>
              <w:jc w:val="right"/>
              <w:rPr>
                <w:sz w:val="24"/>
              </w:rPr>
            </w:pPr>
            <w:r w:rsidRPr="009D2FE6">
              <w:rPr>
                <w:sz w:val="24"/>
              </w:rPr>
              <w:t xml:space="preserve"> 2028 </w:t>
            </w:r>
            <w:r w:rsidRPr="009D2FE6">
              <w:rPr>
                <w:sz w:val="24"/>
                <w:lang w:eastAsia="ru-RU"/>
              </w:rPr>
              <w:t>рік</w:t>
            </w:r>
            <w:r w:rsidRPr="009D2FE6">
              <w:rPr>
                <w:sz w:val="24"/>
              </w:rPr>
              <w:t xml:space="preserve"> </w:t>
            </w:r>
          </w:p>
          <w:p w:rsidR="00677041" w:rsidRPr="009D2FE6" w:rsidRDefault="00677041" w:rsidP="00677041">
            <w:pPr>
              <w:spacing w:line="240" w:lineRule="auto"/>
              <w:contextualSpacing/>
              <w:rPr>
                <w:sz w:val="24"/>
              </w:rPr>
            </w:pPr>
            <w:r w:rsidRPr="009D2FE6">
              <w:rPr>
                <w:sz w:val="24"/>
              </w:rPr>
              <w:t>Інші джерела:</w:t>
            </w:r>
          </w:p>
          <w:p w:rsidR="00677041" w:rsidRPr="009D2FE6" w:rsidRDefault="00677041" w:rsidP="00677041">
            <w:pPr>
              <w:spacing w:line="240" w:lineRule="auto"/>
              <w:contextualSpacing/>
              <w:jc w:val="right"/>
              <w:rPr>
                <w:sz w:val="24"/>
                <w:lang w:eastAsia="ru-RU"/>
              </w:rPr>
            </w:pPr>
            <w:r w:rsidRPr="009D2FE6">
              <w:rPr>
                <w:sz w:val="24"/>
                <w:lang w:eastAsia="ru-RU"/>
              </w:rPr>
              <w:t>2026 рік</w:t>
            </w:r>
          </w:p>
          <w:p w:rsidR="00677041" w:rsidRPr="009D2FE6" w:rsidRDefault="00677041" w:rsidP="00677041">
            <w:pPr>
              <w:spacing w:line="240" w:lineRule="auto"/>
              <w:contextualSpacing/>
              <w:jc w:val="right"/>
              <w:rPr>
                <w:sz w:val="24"/>
              </w:rPr>
            </w:pPr>
            <w:r w:rsidRPr="009D2FE6">
              <w:rPr>
                <w:sz w:val="24"/>
              </w:rPr>
              <w:t xml:space="preserve">2027 </w:t>
            </w:r>
            <w:r w:rsidRPr="009D2FE6">
              <w:rPr>
                <w:sz w:val="24"/>
                <w:lang w:eastAsia="ru-RU"/>
              </w:rPr>
              <w:t>рік</w:t>
            </w:r>
            <w:r w:rsidRPr="009D2FE6">
              <w:rPr>
                <w:sz w:val="24"/>
              </w:rPr>
              <w:t xml:space="preserve"> </w:t>
            </w:r>
          </w:p>
          <w:p w:rsidR="00677041" w:rsidRPr="009D2FE6" w:rsidRDefault="00677041" w:rsidP="00677041">
            <w:pPr>
              <w:spacing w:line="240" w:lineRule="auto"/>
              <w:contextualSpacing/>
              <w:jc w:val="right"/>
              <w:rPr>
                <w:sz w:val="24"/>
                <w:lang w:eastAsia="ru-RU"/>
              </w:rPr>
            </w:pPr>
            <w:r w:rsidRPr="009D2FE6">
              <w:rPr>
                <w:sz w:val="24"/>
              </w:rPr>
              <w:t xml:space="preserve">2028 </w:t>
            </w:r>
            <w:r w:rsidRPr="009D2FE6">
              <w:rPr>
                <w:sz w:val="24"/>
                <w:lang w:eastAsia="ru-RU"/>
              </w:rPr>
              <w:t>рік</w:t>
            </w:r>
          </w:p>
        </w:tc>
        <w:tc>
          <w:tcPr>
            <w:tcW w:w="4870" w:type="dxa"/>
            <w:shd w:val="clear" w:color="auto" w:fill="auto"/>
          </w:tcPr>
          <w:p w:rsidR="00677041" w:rsidRPr="009D2FE6" w:rsidRDefault="00677041" w:rsidP="00677041">
            <w:pPr>
              <w:spacing w:line="240" w:lineRule="auto"/>
              <w:contextualSpacing/>
              <w:rPr>
                <w:sz w:val="24"/>
                <w:lang w:eastAsia="ru-RU"/>
              </w:rPr>
            </w:pPr>
          </w:p>
          <w:p w:rsidR="00677041" w:rsidRPr="009D2FE6" w:rsidRDefault="00677041" w:rsidP="00677041">
            <w:pPr>
              <w:spacing w:line="240" w:lineRule="auto"/>
              <w:contextualSpacing/>
              <w:rPr>
                <w:sz w:val="24"/>
                <w:lang w:eastAsia="ru-RU"/>
              </w:rPr>
            </w:pPr>
          </w:p>
          <w:p w:rsidR="00677041" w:rsidRPr="009D2FE6" w:rsidRDefault="00677041" w:rsidP="00677041">
            <w:pPr>
              <w:spacing w:line="240" w:lineRule="auto"/>
              <w:contextualSpacing/>
              <w:rPr>
                <w:sz w:val="24"/>
                <w:lang w:eastAsia="ru-RU"/>
              </w:rPr>
            </w:pPr>
            <w:r w:rsidRPr="009D2FE6">
              <w:rPr>
                <w:sz w:val="24"/>
                <w:lang w:eastAsia="ru-RU"/>
              </w:rPr>
              <w:t>0</w:t>
            </w:r>
          </w:p>
          <w:p w:rsidR="00677041" w:rsidRPr="009D2FE6" w:rsidRDefault="00677041" w:rsidP="00677041">
            <w:pPr>
              <w:spacing w:line="240" w:lineRule="auto"/>
              <w:contextualSpacing/>
              <w:rPr>
                <w:sz w:val="24"/>
                <w:lang w:eastAsia="ru-RU"/>
              </w:rPr>
            </w:pPr>
            <w:r w:rsidRPr="009D2FE6">
              <w:rPr>
                <w:sz w:val="24"/>
                <w:lang w:eastAsia="ru-RU"/>
              </w:rPr>
              <w:t>0</w:t>
            </w:r>
          </w:p>
          <w:p w:rsidR="00677041" w:rsidRPr="009D2FE6" w:rsidRDefault="00677041" w:rsidP="00677041">
            <w:pPr>
              <w:spacing w:line="240" w:lineRule="auto"/>
              <w:contextualSpacing/>
              <w:rPr>
                <w:sz w:val="24"/>
                <w:lang w:eastAsia="ru-RU"/>
              </w:rPr>
            </w:pPr>
            <w:r w:rsidRPr="009D2FE6">
              <w:rPr>
                <w:sz w:val="24"/>
                <w:lang w:eastAsia="ru-RU"/>
              </w:rPr>
              <w:t>0</w:t>
            </w:r>
          </w:p>
          <w:p w:rsidR="00677041" w:rsidRPr="009D2FE6" w:rsidRDefault="00677041" w:rsidP="00677041">
            <w:pPr>
              <w:spacing w:line="240" w:lineRule="auto"/>
              <w:contextualSpacing/>
              <w:rPr>
                <w:sz w:val="24"/>
                <w:lang w:eastAsia="ru-RU"/>
              </w:rPr>
            </w:pPr>
          </w:p>
          <w:p w:rsidR="00677041" w:rsidRPr="009D2FE6" w:rsidRDefault="00677041" w:rsidP="00677041">
            <w:pPr>
              <w:spacing w:line="240" w:lineRule="auto"/>
              <w:contextualSpacing/>
              <w:rPr>
                <w:sz w:val="24"/>
                <w:lang w:eastAsia="ru-RU"/>
              </w:rPr>
            </w:pPr>
            <w:r w:rsidRPr="009D2FE6">
              <w:rPr>
                <w:sz w:val="24"/>
                <w:lang w:eastAsia="ru-RU"/>
              </w:rPr>
              <w:t>5</w:t>
            </w:r>
            <w:r w:rsidRPr="009D2FE6">
              <w:rPr>
                <w:sz w:val="24"/>
              </w:rPr>
              <w:t>1759,338</w:t>
            </w:r>
            <w:r w:rsidRPr="009D2FE6">
              <w:rPr>
                <w:sz w:val="24"/>
                <w:lang w:eastAsia="ru-RU"/>
              </w:rPr>
              <w:tab/>
            </w:r>
          </w:p>
          <w:p w:rsidR="00677041" w:rsidRPr="009D2FE6" w:rsidRDefault="00677041" w:rsidP="00677041">
            <w:pPr>
              <w:spacing w:line="240" w:lineRule="auto"/>
              <w:contextualSpacing/>
              <w:rPr>
                <w:sz w:val="24"/>
                <w:lang w:eastAsia="ru-RU"/>
              </w:rPr>
            </w:pPr>
            <w:r w:rsidRPr="009D2FE6">
              <w:rPr>
                <w:sz w:val="24"/>
                <w:lang w:eastAsia="ru-RU"/>
              </w:rPr>
              <w:t>28243,6</w:t>
            </w:r>
          </w:p>
          <w:p w:rsidR="00677041" w:rsidRPr="009D2FE6" w:rsidRDefault="00677041" w:rsidP="00677041">
            <w:pPr>
              <w:spacing w:line="240" w:lineRule="auto"/>
              <w:contextualSpacing/>
              <w:rPr>
                <w:sz w:val="24"/>
                <w:lang w:eastAsia="ru-RU"/>
              </w:rPr>
            </w:pPr>
            <w:r w:rsidRPr="009D2FE6">
              <w:rPr>
                <w:sz w:val="24"/>
                <w:lang w:eastAsia="ru-RU"/>
              </w:rPr>
              <w:t>33263,048</w:t>
            </w:r>
          </w:p>
          <w:p w:rsidR="00677041" w:rsidRPr="009D2FE6" w:rsidRDefault="00677041" w:rsidP="00677041">
            <w:pPr>
              <w:spacing w:line="240" w:lineRule="auto"/>
              <w:contextualSpacing/>
              <w:rPr>
                <w:sz w:val="24"/>
                <w:lang w:eastAsia="ru-RU"/>
              </w:rPr>
            </w:pPr>
          </w:p>
          <w:p w:rsidR="00677041" w:rsidRPr="009D2FE6" w:rsidRDefault="00677041" w:rsidP="00677041">
            <w:pPr>
              <w:spacing w:line="240" w:lineRule="auto"/>
              <w:contextualSpacing/>
              <w:rPr>
                <w:sz w:val="24"/>
                <w:lang w:eastAsia="ru-RU"/>
              </w:rPr>
            </w:pPr>
            <w:r w:rsidRPr="009D2FE6">
              <w:rPr>
                <w:sz w:val="24"/>
                <w:lang w:eastAsia="ru-RU"/>
              </w:rPr>
              <w:t>23807,94</w:t>
            </w:r>
          </w:p>
          <w:p w:rsidR="00677041" w:rsidRPr="009D2FE6" w:rsidRDefault="00677041" w:rsidP="00677041">
            <w:pPr>
              <w:spacing w:line="240" w:lineRule="auto"/>
              <w:contextualSpacing/>
              <w:rPr>
                <w:sz w:val="24"/>
                <w:lang w:eastAsia="ru-RU"/>
              </w:rPr>
            </w:pPr>
            <w:r w:rsidRPr="009D2FE6">
              <w:rPr>
                <w:sz w:val="24"/>
                <w:lang w:eastAsia="ru-RU"/>
              </w:rPr>
              <w:t>0</w:t>
            </w:r>
          </w:p>
          <w:p w:rsidR="00677041" w:rsidRPr="009D2FE6" w:rsidRDefault="00677041" w:rsidP="00677041">
            <w:pPr>
              <w:spacing w:line="240" w:lineRule="auto"/>
              <w:contextualSpacing/>
              <w:rPr>
                <w:sz w:val="24"/>
                <w:lang w:eastAsia="ru-RU"/>
              </w:rPr>
            </w:pPr>
            <w:r w:rsidRPr="009D2FE6">
              <w:rPr>
                <w:sz w:val="24"/>
                <w:lang w:eastAsia="ru-RU"/>
              </w:rPr>
              <w:t>0</w:t>
            </w:r>
          </w:p>
        </w:tc>
        <w:tc>
          <w:tcPr>
            <w:tcW w:w="4870" w:type="dxa"/>
          </w:tcPr>
          <w:p w:rsidR="00677041" w:rsidRPr="009D2FE6" w:rsidRDefault="00677041" w:rsidP="00677041">
            <w:pPr>
              <w:spacing w:line="240" w:lineRule="auto"/>
              <w:contextualSpacing/>
              <w:rPr>
                <w:sz w:val="24"/>
                <w:lang w:eastAsia="ru-RU"/>
              </w:rPr>
            </w:pPr>
          </w:p>
        </w:tc>
      </w:tr>
    </w:tbl>
    <w:p w:rsidR="00677041" w:rsidRPr="009D2FE6" w:rsidRDefault="00677041" w:rsidP="00BE1BE4">
      <w:pPr>
        <w:spacing w:line="240" w:lineRule="auto"/>
        <w:rPr>
          <w:b/>
          <w:bCs/>
          <w:sz w:val="24"/>
          <w:lang w:val="ru-RU" w:eastAsia="ru-RU"/>
        </w:rPr>
      </w:pPr>
      <w:r w:rsidRPr="009D2FE6">
        <w:rPr>
          <w:b/>
          <w:bCs/>
          <w:sz w:val="24"/>
          <w:lang w:val="ru-RU" w:eastAsia="ru-RU"/>
        </w:rPr>
        <w:t>Керівник установи-</w:t>
      </w:r>
      <w:r w:rsidR="00BE1BE4" w:rsidRPr="009D2FE6">
        <w:rPr>
          <w:b/>
          <w:bCs/>
          <w:sz w:val="24"/>
          <w:lang w:val="ru-RU" w:eastAsia="ru-RU"/>
        </w:rPr>
        <w:t>Головного розпоря</w:t>
      </w:r>
      <w:r w:rsidRPr="009D2FE6">
        <w:rPr>
          <w:b/>
          <w:bCs/>
          <w:sz w:val="24"/>
          <w:lang w:val="ru-RU" w:eastAsia="ru-RU"/>
        </w:rPr>
        <w:t xml:space="preserve">дника коштів  </w:t>
      </w:r>
      <w:r w:rsidR="00BE1BE4" w:rsidRPr="009D2FE6">
        <w:rPr>
          <w:b/>
          <w:bCs/>
          <w:sz w:val="24"/>
          <w:lang w:val="ru-RU" w:eastAsia="ru-RU"/>
        </w:rPr>
        <w:t xml:space="preserve">_______       </w:t>
      </w:r>
      <w:r w:rsidR="00BE1BE4" w:rsidRPr="009D2FE6">
        <w:rPr>
          <w:b/>
          <w:bCs/>
          <w:sz w:val="24"/>
          <w:lang w:eastAsia="ru-RU"/>
        </w:rPr>
        <w:t>А. М.   БІЛОУС</w:t>
      </w:r>
    </w:p>
    <w:p w:rsidR="00BE1BE4" w:rsidRPr="009D2FE6" w:rsidRDefault="00677041" w:rsidP="00BE1BE4">
      <w:pPr>
        <w:spacing w:line="240" w:lineRule="auto"/>
        <w:rPr>
          <w:b/>
          <w:bCs/>
          <w:sz w:val="24"/>
          <w:lang w:eastAsia="ru-RU"/>
        </w:rPr>
      </w:pPr>
      <w:r w:rsidRPr="009D2FE6">
        <w:rPr>
          <w:sz w:val="24"/>
          <w:lang w:val="ru-RU" w:eastAsia="ru-RU"/>
        </w:rPr>
        <w:t>Керуючий справами виконавчого комітету                                      Анатолій МЕЛЬНІКОВ</w:t>
      </w:r>
      <w:r w:rsidR="00BE1BE4" w:rsidRPr="009D2FE6">
        <w:rPr>
          <w:b/>
          <w:bCs/>
          <w:sz w:val="24"/>
          <w:lang w:eastAsia="ru-RU"/>
        </w:rPr>
        <w:t xml:space="preserve">                                                    </w:t>
      </w:r>
    </w:p>
    <w:p w:rsidR="00BE1BE4" w:rsidRPr="009D2FE6" w:rsidRDefault="00BE1BE4" w:rsidP="00BE1BE4">
      <w:pPr>
        <w:spacing w:line="240" w:lineRule="auto"/>
        <w:rPr>
          <w:b/>
        </w:rPr>
        <w:sectPr w:rsidR="00BE1BE4" w:rsidRPr="009D2FE6" w:rsidSect="00502FEB">
          <w:pgSz w:w="11906" w:h="16838"/>
          <w:pgMar w:top="426" w:right="850" w:bottom="568" w:left="1701" w:header="708" w:footer="708" w:gutter="0"/>
          <w:cols w:space="720"/>
        </w:sectPr>
      </w:pPr>
    </w:p>
    <w:p w:rsidR="00677041" w:rsidRPr="009D2FE6" w:rsidRDefault="00677041" w:rsidP="00677041">
      <w:pPr>
        <w:shd w:val="clear" w:color="auto" w:fill="FFFFFF"/>
        <w:spacing w:line="240" w:lineRule="auto"/>
        <w:jc w:val="right"/>
        <w:rPr>
          <w:rFonts w:eastAsia="Arial"/>
          <w:sz w:val="24"/>
        </w:rPr>
      </w:pP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Додаток 2</w:t>
      </w: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 рішення виконавчого комітету</w:t>
      </w:r>
    </w:p>
    <w:p w:rsidR="00677041" w:rsidRPr="009D2FE6" w:rsidRDefault="008A1647" w:rsidP="00677041">
      <w:pPr>
        <w:shd w:val="clear" w:color="auto" w:fill="FFFFFF"/>
        <w:spacing w:line="240" w:lineRule="auto"/>
        <w:jc w:val="right"/>
        <w:rPr>
          <w:rFonts w:eastAsia="Arial"/>
          <w:sz w:val="24"/>
        </w:rPr>
      </w:pPr>
      <w:r w:rsidRPr="009D2FE6">
        <w:rPr>
          <w:rFonts w:eastAsia="Arial"/>
          <w:sz w:val="24"/>
        </w:rPr>
        <w:t xml:space="preserve">№ 432 </w:t>
      </w:r>
      <w:r w:rsidR="00677041" w:rsidRPr="009D2FE6">
        <w:rPr>
          <w:rFonts w:eastAsia="Arial"/>
          <w:sz w:val="24"/>
        </w:rPr>
        <w:t>від 20.10.2026 року</w:t>
      </w:r>
    </w:p>
    <w:p w:rsidR="00BE1BE4" w:rsidRPr="009D2FE6" w:rsidRDefault="00BE1BE4" w:rsidP="00BE1BE4">
      <w:pPr>
        <w:autoSpaceDE w:val="0"/>
        <w:autoSpaceDN w:val="0"/>
        <w:adjustRightInd w:val="0"/>
        <w:spacing w:line="240" w:lineRule="auto"/>
        <w:jc w:val="center"/>
        <w:rPr>
          <w:b/>
          <w:sz w:val="24"/>
        </w:rPr>
      </w:pPr>
    </w:p>
    <w:p w:rsidR="00BE1BE4" w:rsidRPr="009D2FE6" w:rsidRDefault="00BE1BE4" w:rsidP="00BE1BE4">
      <w:pPr>
        <w:autoSpaceDE w:val="0"/>
        <w:autoSpaceDN w:val="0"/>
        <w:adjustRightInd w:val="0"/>
        <w:spacing w:line="240" w:lineRule="auto"/>
        <w:jc w:val="center"/>
        <w:rPr>
          <w:b/>
          <w:sz w:val="24"/>
        </w:rPr>
      </w:pPr>
      <w:r w:rsidRPr="009D2FE6">
        <w:rPr>
          <w:b/>
          <w:sz w:val="24"/>
        </w:rPr>
        <w:t xml:space="preserve"> Перелік завдань, заходів та показників міської (бюджетної) цільової програми</w:t>
      </w:r>
    </w:p>
    <w:p w:rsidR="00BE1BE4" w:rsidRPr="009D2FE6" w:rsidRDefault="00BE1BE4" w:rsidP="00BE1BE4">
      <w:pPr>
        <w:autoSpaceDE w:val="0"/>
        <w:autoSpaceDN w:val="0"/>
        <w:adjustRightInd w:val="0"/>
        <w:spacing w:line="240" w:lineRule="auto"/>
        <w:jc w:val="center"/>
        <w:rPr>
          <w:b/>
          <w:sz w:val="32"/>
          <w:szCs w:val="20"/>
        </w:rPr>
      </w:pPr>
      <w:r w:rsidRPr="009D2FE6">
        <w:rPr>
          <w:b/>
          <w:sz w:val="24"/>
        </w:rPr>
        <w:t xml:space="preserve">Благоустрою на 2026 та прогноз на 2027-2028 роки </w:t>
      </w:r>
    </w:p>
    <w:tbl>
      <w:tblPr>
        <w:tblW w:w="15038" w:type="dxa"/>
        <w:tblInd w:w="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3"/>
        <w:gridCol w:w="1900"/>
        <w:gridCol w:w="1980"/>
        <w:gridCol w:w="145"/>
        <w:gridCol w:w="2136"/>
        <w:gridCol w:w="1425"/>
        <w:gridCol w:w="1981"/>
        <w:gridCol w:w="1841"/>
        <w:gridCol w:w="1510"/>
        <w:gridCol w:w="39"/>
        <w:gridCol w:w="1568"/>
      </w:tblGrid>
      <w:tr w:rsidR="009D2FE6" w:rsidRPr="009D2FE6" w:rsidTr="005A7FBC">
        <w:trPr>
          <w:cantSplit/>
          <w:trHeight w:val="325"/>
        </w:trPr>
        <w:tc>
          <w:tcPr>
            <w:tcW w:w="513" w:type="dxa"/>
            <w:vMerge w:val="restart"/>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16" w:lineRule="auto"/>
              <w:jc w:val="center"/>
              <w:rPr>
                <w:b/>
                <w:sz w:val="24"/>
                <w:szCs w:val="20"/>
              </w:rPr>
            </w:pPr>
            <w:r w:rsidRPr="009D2FE6">
              <w:rPr>
                <w:b/>
                <w:sz w:val="24"/>
                <w:szCs w:val="20"/>
              </w:rPr>
              <w:t>№ з/п</w:t>
            </w:r>
          </w:p>
        </w:tc>
        <w:tc>
          <w:tcPr>
            <w:tcW w:w="1900" w:type="dxa"/>
            <w:vMerge w:val="restart"/>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16" w:lineRule="auto"/>
              <w:jc w:val="center"/>
              <w:rPr>
                <w:b/>
                <w:sz w:val="24"/>
                <w:szCs w:val="20"/>
              </w:rPr>
            </w:pPr>
            <w:r w:rsidRPr="009D2FE6">
              <w:rPr>
                <w:b/>
                <w:sz w:val="24"/>
                <w:szCs w:val="20"/>
              </w:rPr>
              <w:t xml:space="preserve">Назва завдання </w:t>
            </w:r>
          </w:p>
        </w:tc>
        <w:tc>
          <w:tcPr>
            <w:tcW w:w="1980" w:type="dxa"/>
            <w:vMerge w:val="restart"/>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16" w:lineRule="auto"/>
              <w:jc w:val="center"/>
              <w:rPr>
                <w:b/>
                <w:sz w:val="24"/>
                <w:szCs w:val="20"/>
              </w:rPr>
            </w:pPr>
            <w:r w:rsidRPr="009D2FE6">
              <w:rPr>
                <w:b/>
                <w:sz w:val="24"/>
                <w:szCs w:val="20"/>
              </w:rPr>
              <w:t xml:space="preserve">Перелік заходів завдання </w:t>
            </w:r>
          </w:p>
        </w:tc>
        <w:tc>
          <w:tcPr>
            <w:tcW w:w="3706" w:type="dxa"/>
            <w:gridSpan w:val="3"/>
            <w:vMerge w:val="restart"/>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192" w:lineRule="auto"/>
              <w:jc w:val="center"/>
              <w:rPr>
                <w:b/>
                <w:sz w:val="24"/>
                <w:szCs w:val="20"/>
              </w:rPr>
            </w:pPr>
            <w:r w:rsidRPr="009D2FE6">
              <w:rPr>
                <w:b/>
                <w:sz w:val="24"/>
                <w:szCs w:val="20"/>
              </w:rPr>
              <w:t xml:space="preserve">Показники виконання заходу, один. виміру </w:t>
            </w:r>
          </w:p>
        </w:tc>
        <w:tc>
          <w:tcPr>
            <w:tcW w:w="1981" w:type="dxa"/>
            <w:vMerge w:val="restart"/>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192" w:lineRule="auto"/>
              <w:jc w:val="center"/>
              <w:rPr>
                <w:b/>
                <w:sz w:val="24"/>
                <w:szCs w:val="20"/>
              </w:rPr>
            </w:pPr>
            <w:r w:rsidRPr="009D2FE6">
              <w:rPr>
                <w:b/>
                <w:sz w:val="24"/>
                <w:szCs w:val="20"/>
              </w:rPr>
              <w:t>Виконавець заходу, показника</w:t>
            </w:r>
          </w:p>
        </w:tc>
        <w:tc>
          <w:tcPr>
            <w:tcW w:w="3390" w:type="dxa"/>
            <w:gridSpan w:val="3"/>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16" w:lineRule="auto"/>
              <w:jc w:val="center"/>
              <w:rPr>
                <w:b/>
                <w:sz w:val="24"/>
                <w:szCs w:val="20"/>
              </w:rPr>
            </w:pPr>
            <w:r w:rsidRPr="009D2FE6">
              <w:rPr>
                <w:b/>
                <w:sz w:val="24"/>
                <w:szCs w:val="20"/>
              </w:rPr>
              <w:t xml:space="preserve">Фінансування </w:t>
            </w:r>
          </w:p>
        </w:tc>
        <w:tc>
          <w:tcPr>
            <w:tcW w:w="1568"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16" w:lineRule="auto"/>
              <w:jc w:val="center"/>
              <w:rPr>
                <w:b/>
                <w:sz w:val="24"/>
                <w:szCs w:val="20"/>
              </w:rPr>
            </w:pPr>
            <w:r w:rsidRPr="009D2FE6">
              <w:rPr>
                <w:b/>
                <w:sz w:val="24"/>
                <w:szCs w:val="20"/>
              </w:rPr>
              <w:t>Очікуваний результат</w:t>
            </w:r>
          </w:p>
        </w:tc>
      </w:tr>
      <w:tr w:rsidR="009D2FE6" w:rsidRPr="009D2FE6" w:rsidTr="005A7FBC">
        <w:trPr>
          <w:cantSplit/>
          <w:trHeight w:val="813"/>
        </w:trPr>
        <w:tc>
          <w:tcPr>
            <w:tcW w:w="513"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szCs w:val="20"/>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szCs w:val="20"/>
              </w:rPr>
            </w:pPr>
          </w:p>
        </w:tc>
        <w:tc>
          <w:tcPr>
            <w:tcW w:w="1980"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szCs w:val="20"/>
              </w:rPr>
            </w:pPr>
          </w:p>
        </w:tc>
        <w:tc>
          <w:tcPr>
            <w:tcW w:w="3706" w:type="dxa"/>
            <w:gridSpan w:val="3"/>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szCs w:val="20"/>
              </w:rPr>
            </w:pPr>
          </w:p>
        </w:tc>
        <w:tc>
          <w:tcPr>
            <w:tcW w:w="1841"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b/>
                <w:sz w:val="24"/>
                <w:szCs w:val="20"/>
              </w:rPr>
            </w:pPr>
            <w:r w:rsidRPr="009D2FE6">
              <w:rPr>
                <w:b/>
                <w:sz w:val="24"/>
                <w:szCs w:val="20"/>
              </w:rPr>
              <w:t xml:space="preserve">Джерела </w:t>
            </w:r>
          </w:p>
        </w:tc>
        <w:tc>
          <w:tcPr>
            <w:tcW w:w="1510"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ind w:right="-108"/>
              <w:jc w:val="center"/>
              <w:rPr>
                <w:b/>
                <w:sz w:val="24"/>
                <w:szCs w:val="20"/>
              </w:rPr>
            </w:pPr>
            <w:r w:rsidRPr="009D2FE6">
              <w:rPr>
                <w:b/>
                <w:sz w:val="24"/>
                <w:szCs w:val="20"/>
              </w:rPr>
              <w:t>Обсяги, тис. грн.</w:t>
            </w:r>
          </w:p>
        </w:tc>
        <w:tc>
          <w:tcPr>
            <w:tcW w:w="1607" w:type="dxa"/>
            <w:gridSpan w:val="2"/>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szCs w:val="20"/>
              </w:rPr>
            </w:pPr>
          </w:p>
        </w:tc>
      </w:tr>
      <w:tr w:rsidR="009D2FE6" w:rsidRPr="009D2FE6" w:rsidTr="005A7FBC">
        <w:trPr>
          <w:cantSplit/>
          <w:trHeight w:val="353"/>
        </w:trPr>
        <w:tc>
          <w:tcPr>
            <w:tcW w:w="15038" w:type="dxa"/>
            <w:gridSpan w:val="11"/>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b/>
                <w:sz w:val="24"/>
              </w:rPr>
              <w:t>2026 рік</w:t>
            </w:r>
          </w:p>
        </w:tc>
      </w:tr>
      <w:tr w:rsidR="009D2FE6" w:rsidRPr="009D2FE6" w:rsidTr="005A7FBC">
        <w:trPr>
          <w:cantSplit/>
          <w:trHeight w:hRule="exact" w:val="1346"/>
        </w:trPr>
        <w:tc>
          <w:tcPr>
            <w:tcW w:w="513" w:type="dxa"/>
            <w:vMerge w:val="restart"/>
            <w:tcBorders>
              <w:top w:val="single" w:sz="4" w:space="0" w:color="auto"/>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b/>
                <w:sz w:val="24"/>
              </w:rPr>
            </w:pPr>
            <w:r w:rsidRPr="009D2FE6">
              <w:rPr>
                <w:b/>
                <w:sz w:val="24"/>
              </w:rPr>
              <w:t>1.</w:t>
            </w:r>
          </w:p>
          <w:p w:rsidR="00BE1BE4" w:rsidRPr="009D2FE6" w:rsidRDefault="00BE1BE4" w:rsidP="00BE1BE4">
            <w:pPr>
              <w:autoSpaceDE w:val="0"/>
              <w:autoSpaceDN w:val="0"/>
              <w:adjustRightInd w:val="0"/>
              <w:spacing w:line="240" w:lineRule="auto"/>
              <w:jc w:val="center"/>
              <w:rPr>
                <w:b/>
                <w:sz w:val="24"/>
              </w:rPr>
            </w:pPr>
          </w:p>
          <w:p w:rsidR="00BE1BE4" w:rsidRPr="009D2FE6" w:rsidRDefault="00BE1BE4" w:rsidP="00BE1BE4">
            <w:pPr>
              <w:autoSpaceDE w:val="0"/>
              <w:autoSpaceDN w:val="0"/>
              <w:adjustRightInd w:val="0"/>
              <w:spacing w:line="240" w:lineRule="auto"/>
              <w:jc w:val="center"/>
              <w:rPr>
                <w:b/>
                <w:sz w:val="24"/>
              </w:rPr>
            </w:pPr>
          </w:p>
          <w:p w:rsidR="00BE1BE4" w:rsidRPr="009D2FE6" w:rsidRDefault="00BE1BE4" w:rsidP="00BE1BE4">
            <w:pPr>
              <w:autoSpaceDE w:val="0"/>
              <w:autoSpaceDN w:val="0"/>
              <w:adjustRightInd w:val="0"/>
              <w:spacing w:line="240" w:lineRule="auto"/>
              <w:jc w:val="center"/>
              <w:rPr>
                <w:b/>
                <w:sz w:val="24"/>
              </w:rPr>
            </w:pPr>
          </w:p>
          <w:p w:rsidR="00BE1BE4" w:rsidRPr="009D2FE6" w:rsidRDefault="00BE1BE4" w:rsidP="00BE1BE4">
            <w:pPr>
              <w:autoSpaceDE w:val="0"/>
              <w:autoSpaceDN w:val="0"/>
              <w:adjustRightInd w:val="0"/>
              <w:spacing w:line="240" w:lineRule="auto"/>
              <w:jc w:val="center"/>
              <w:rPr>
                <w:b/>
                <w:sz w:val="24"/>
              </w:rPr>
            </w:pPr>
          </w:p>
        </w:tc>
        <w:tc>
          <w:tcPr>
            <w:tcW w:w="1900" w:type="dxa"/>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rPr>
                <w:i/>
                <w:sz w:val="24"/>
              </w:rPr>
            </w:pPr>
            <w:r w:rsidRPr="009D2FE6">
              <w:rPr>
                <w:i/>
                <w:sz w:val="24"/>
              </w:rPr>
              <w:t xml:space="preserve">Завдання 1 </w:t>
            </w:r>
          </w:p>
          <w:p w:rsidR="00BE1BE4" w:rsidRPr="009D2FE6" w:rsidRDefault="00BE1BE4" w:rsidP="00BE1BE4">
            <w:pPr>
              <w:autoSpaceDE w:val="0"/>
              <w:autoSpaceDN w:val="0"/>
              <w:adjustRightInd w:val="0"/>
              <w:spacing w:line="240" w:lineRule="auto"/>
              <w:rPr>
                <w:b/>
                <w:sz w:val="24"/>
              </w:rPr>
            </w:pPr>
            <w:r w:rsidRPr="009D2FE6">
              <w:rPr>
                <w:b/>
                <w:sz w:val="24"/>
              </w:rPr>
              <w:t>Благоустрій Новороздільської громади</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i/>
                <w:sz w:val="24"/>
              </w:rPr>
            </w:pPr>
            <w:r w:rsidRPr="009D2FE6">
              <w:rPr>
                <w:i/>
                <w:sz w:val="24"/>
              </w:rPr>
              <w:t>Захід 1.</w:t>
            </w:r>
          </w:p>
          <w:p w:rsidR="00BE1BE4" w:rsidRPr="009D2FE6" w:rsidRDefault="00BE1BE4" w:rsidP="00BE1BE4">
            <w:pPr>
              <w:autoSpaceDE w:val="0"/>
              <w:autoSpaceDN w:val="0"/>
              <w:adjustRightInd w:val="0"/>
              <w:spacing w:line="240" w:lineRule="auto"/>
              <w:rPr>
                <w:sz w:val="22"/>
              </w:rPr>
            </w:pPr>
            <w:r w:rsidRPr="009D2FE6">
              <w:rPr>
                <w:sz w:val="24"/>
              </w:rPr>
              <w:t>Озеленення території м. Новий Розділ</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виконання робіт по озелененню території</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тис. грн.</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tabs>
                <w:tab w:val="center" w:pos="432"/>
              </w:tabs>
              <w:autoSpaceDE w:val="0"/>
              <w:autoSpaceDN w:val="0"/>
              <w:adjustRightInd w:val="0"/>
              <w:spacing w:line="240" w:lineRule="auto"/>
              <w:jc w:val="center"/>
              <w:rPr>
                <w:b/>
                <w:sz w:val="20"/>
                <w:szCs w:val="20"/>
              </w:rPr>
            </w:pPr>
            <w:r w:rsidRPr="009D2FE6">
              <w:rPr>
                <w:b/>
                <w:sz w:val="20"/>
                <w:szCs w:val="20"/>
              </w:rPr>
              <w:t>1800,0</w:t>
            </w:r>
          </w:p>
        </w:tc>
        <w:tc>
          <w:tcPr>
            <w:tcW w:w="198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tc>
        <w:tc>
          <w:tcPr>
            <w:tcW w:w="1841" w:type="dxa"/>
            <w:vMerge w:val="restart"/>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2"/>
              </w:rPr>
            </w:pPr>
          </w:p>
          <w:p w:rsidR="00BE1BE4" w:rsidRPr="009D2FE6" w:rsidRDefault="00BE1BE4" w:rsidP="00BE1BE4">
            <w:pPr>
              <w:autoSpaceDE w:val="0"/>
              <w:autoSpaceDN w:val="0"/>
              <w:adjustRightInd w:val="0"/>
              <w:spacing w:line="240" w:lineRule="auto"/>
              <w:jc w:val="center"/>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jc w:val="center"/>
              <w:rPr>
                <w:sz w:val="22"/>
              </w:rPr>
            </w:pPr>
          </w:p>
          <w:p w:rsidR="00BE1BE4" w:rsidRPr="009D2FE6" w:rsidRDefault="00BE1BE4" w:rsidP="00BE1BE4">
            <w:pPr>
              <w:autoSpaceDE w:val="0"/>
              <w:autoSpaceDN w:val="0"/>
              <w:adjustRightInd w:val="0"/>
              <w:spacing w:line="240" w:lineRule="auto"/>
              <w:jc w:val="center"/>
              <w:rPr>
                <w:sz w:val="22"/>
              </w:rPr>
            </w:pPr>
          </w:p>
          <w:p w:rsidR="00BE1BE4" w:rsidRPr="009D2FE6" w:rsidRDefault="00BE1BE4" w:rsidP="00BE1BE4">
            <w:pPr>
              <w:autoSpaceDE w:val="0"/>
              <w:autoSpaceDN w:val="0"/>
              <w:adjustRightInd w:val="0"/>
              <w:spacing w:line="240" w:lineRule="auto"/>
              <w:jc w:val="center"/>
              <w:rPr>
                <w:sz w:val="22"/>
              </w:rPr>
            </w:pPr>
          </w:p>
          <w:p w:rsidR="00BE1BE4" w:rsidRPr="009D2FE6" w:rsidRDefault="00BE1BE4" w:rsidP="00BE1BE4">
            <w:pPr>
              <w:autoSpaceDE w:val="0"/>
              <w:autoSpaceDN w:val="0"/>
              <w:adjustRightInd w:val="0"/>
              <w:spacing w:line="240" w:lineRule="auto"/>
              <w:jc w:val="center"/>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1800,0</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tc>
        <w:tc>
          <w:tcPr>
            <w:tcW w:w="1568" w:type="dxa"/>
            <w:vMerge w:val="restart"/>
            <w:tcBorders>
              <w:top w:val="single" w:sz="4" w:space="0" w:color="auto"/>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rPr>
                <w:sz w:val="24"/>
                <w:lang w:eastAsia="ru-RU"/>
              </w:rPr>
            </w:pPr>
            <w:r w:rsidRPr="009D2FE6">
              <w:rPr>
                <w:sz w:val="24"/>
              </w:rPr>
              <w:t xml:space="preserve">Приведення </w:t>
            </w:r>
            <w:r w:rsidRPr="009D2FE6">
              <w:rPr>
                <w:sz w:val="24"/>
                <w:lang w:eastAsia="ru-RU"/>
              </w:rPr>
              <w:t>зовнішнього вигляду території до привабливого та естетичного вигляду</w:t>
            </w:r>
          </w:p>
          <w:p w:rsidR="00BE1BE4" w:rsidRPr="009D2FE6" w:rsidRDefault="00BE1BE4" w:rsidP="00BE1BE4">
            <w:pPr>
              <w:autoSpaceDE w:val="0"/>
              <w:autoSpaceDN w:val="0"/>
              <w:adjustRightInd w:val="0"/>
              <w:spacing w:line="240" w:lineRule="auto"/>
              <w:rPr>
                <w:sz w:val="24"/>
                <w:lang w:eastAsia="ru-RU"/>
              </w:rPr>
            </w:pPr>
          </w:p>
          <w:p w:rsidR="00BE1BE4" w:rsidRPr="009D2FE6" w:rsidRDefault="00BE1BE4" w:rsidP="00BE1BE4">
            <w:pPr>
              <w:autoSpaceDE w:val="0"/>
              <w:autoSpaceDN w:val="0"/>
              <w:adjustRightInd w:val="0"/>
              <w:spacing w:line="240" w:lineRule="auto"/>
              <w:rPr>
                <w:i/>
                <w:sz w:val="24"/>
                <w:lang w:eastAsia="ru-RU"/>
              </w:rPr>
            </w:pPr>
            <w:r w:rsidRPr="009D2FE6">
              <w:rPr>
                <w:sz w:val="24"/>
                <w:lang w:eastAsia="ru-RU"/>
              </w:rPr>
              <w:t xml:space="preserve">Утримання в належному санітарному стані території та забезпечення умов безпечного проживання </w:t>
            </w:r>
            <w:r w:rsidRPr="009D2FE6">
              <w:rPr>
                <w:i/>
                <w:sz w:val="24"/>
                <w:lang w:eastAsia="ru-RU"/>
              </w:rPr>
              <w:t>населення</w:t>
            </w:r>
          </w:p>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hRule="exact" w:val="1421"/>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продукту,</w:t>
            </w:r>
            <w:r w:rsidRPr="009D2FE6">
              <w:rPr>
                <w:sz w:val="18"/>
                <w:szCs w:val="18"/>
                <w:lang w:val="ru-RU"/>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площа території на якій планується проводити озеленення</w:t>
            </w:r>
          </w:p>
          <w:p w:rsidR="00BE1BE4" w:rsidRPr="009D2FE6" w:rsidRDefault="00BE1BE4" w:rsidP="00BE1BE4">
            <w:pPr>
              <w:autoSpaceDE w:val="0"/>
              <w:autoSpaceDN w:val="0"/>
              <w:adjustRightInd w:val="0"/>
              <w:spacing w:line="240" w:lineRule="auto"/>
              <w:rPr>
                <w:sz w:val="18"/>
                <w:szCs w:val="18"/>
              </w:rPr>
            </w:pPr>
            <w:r w:rsidRPr="009D2FE6">
              <w:rPr>
                <w:sz w:val="18"/>
                <w:szCs w:val="18"/>
              </w:rPr>
              <w:t>м</w:t>
            </w:r>
            <w:r w:rsidRPr="009D2FE6">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102272,72</w:t>
            </w:r>
          </w:p>
          <w:p w:rsidR="00BE1BE4" w:rsidRPr="009D2FE6" w:rsidRDefault="00BE1BE4" w:rsidP="00BE1BE4">
            <w:pPr>
              <w:autoSpaceDE w:val="0"/>
              <w:autoSpaceDN w:val="0"/>
              <w:adjustRightInd w:val="0"/>
              <w:spacing w:line="240" w:lineRule="auto"/>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hRule="exact" w:val="127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середня вартість витрат на озеленення території</w:t>
            </w:r>
          </w:p>
          <w:p w:rsidR="00BE1BE4" w:rsidRPr="009D2FE6" w:rsidRDefault="00BE1BE4" w:rsidP="00BE1BE4">
            <w:pPr>
              <w:autoSpaceDE w:val="0"/>
              <w:autoSpaceDN w:val="0"/>
              <w:adjustRightInd w:val="0"/>
              <w:spacing w:line="240" w:lineRule="auto"/>
              <w:rPr>
                <w:sz w:val="18"/>
                <w:szCs w:val="18"/>
              </w:rPr>
            </w:pPr>
            <w:r w:rsidRPr="009D2FE6">
              <w:rPr>
                <w:sz w:val="18"/>
                <w:szCs w:val="18"/>
              </w:rPr>
              <w:t>грн/м</w:t>
            </w:r>
            <w:r w:rsidRPr="009D2FE6">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17,6</w:t>
            </w:r>
          </w:p>
          <w:p w:rsidR="00BE1BE4" w:rsidRPr="009D2FE6" w:rsidRDefault="00BE1BE4" w:rsidP="00BE1BE4">
            <w:pPr>
              <w:autoSpaceDE w:val="0"/>
              <w:autoSpaceDN w:val="0"/>
              <w:adjustRightInd w:val="0"/>
              <w:spacing w:line="240" w:lineRule="auto"/>
              <w:jc w:val="center"/>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hRule="exact" w:val="1275"/>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питома вага виконання робіт  по озелененню  до запланованих %</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279"/>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i/>
                <w:sz w:val="24"/>
              </w:rPr>
            </w:pPr>
            <w:r w:rsidRPr="009D2FE6">
              <w:rPr>
                <w:i/>
                <w:sz w:val="24"/>
              </w:rPr>
              <w:t>Захід 2.</w:t>
            </w:r>
          </w:p>
          <w:p w:rsidR="00BE1BE4" w:rsidRPr="009D2FE6" w:rsidRDefault="00BE1BE4" w:rsidP="00BE1BE4">
            <w:pPr>
              <w:autoSpaceDE w:val="0"/>
              <w:autoSpaceDN w:val="0"/>
              <w:adjustRightInd w:val="0"/>
              <w:spacing w:line="240" w:lineRule="auto"/>
              <w:rPr>
                <w:i/>
                <w:sz w:val="24"/>
              </w:rPr>
            </w:pPr>
            <w:r w:rsidRPr="009D2FE6">
              <w:rPr>
                <w:sz w:val="24"/>
              </w:rPr>
              <w:t>Благоустрій території м. Новий Розділ</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виконання робіт по благоустрою території</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тис. грн.</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5132,20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r w:rsidRPr="009D2FE6">
              <w:rPr>
                <w:sz w:val="24"/>
              </w:rPr>
              <w:t xml:space="preserve">ДП </w:t>
            </w:r>
            <w:r w:rsidRPr="009D2FE6">
              <w:rPr>
                <w:sz w:val="24"/>
              </w:rPr>
              <w:lastRenderedPageBreak/>
              <w:t>«Благоустрій"</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 xml:space="preserve">     5132,2</w:t>
            </w: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hRule="exact" w:val="1539"/>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продукту,</w:t>
            </w:r>
            <w:r w:rsidRPr="009D2FE6">
              <w:rPr>
                <w:sz w:val="18"/>
                <w:szCs w:val="18"/>
                <w:lang w:val="ru-RU"/>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площа території на якій планується проводити благоустрій території</w:t>
            </w:r>
          </w:p>
          <w:p w:rsidR="00BE1BE4" w:rsidRPr="009D2FE6" w:rsidRDefault="00BE1BE4" w:rsidP="00BE1BE4">
            <w:pPr>
              <w:autoSpaceDE w:val="0"/>
              <w:autoSpaceDN w:val="0"/>
              <w:adjustRightInd w:val="0"/>
              <w:spacing w:line="240" w:lineRule="auto"/>
              <w:rPr>
                <w:sz w:val="18"/>
                <w:szCs w:val="18"/>
              </w:rPr>
            </w:pPr>
            <w:r w:rsidRPr="009D2FE6">
              <w:rPr>
                <w:sz w:val="18"/>
                <w:szCs w:val="18"/>
              </w:rPr>
              <w:t>м</w:t>
            </w:r>
            <w:r w:rsidRPr="009D2FE6">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100987,8</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hRule="exact" w:val="1288"/>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середня вартість витрат на благоустрій території</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грн/м</w:t>
            </w:r>
            <w:r w:rsidRPr="009D2FE6">
              <w:rPr>
                <w:sz w:val="18"/>
                <w:szCs w:val="18"/>
                <w:vertAlign w:val="superscript"/>
              </w:rPr>
              <w:t>2</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50,82</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1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питома вага виконання робіт  по благоустрою  до запланованих %</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p w:rsidR="00BE1BE4" w:rsidRPr="009D2FE6" w:rsidRDefault="00BE1BE4" w:rsidP="00BE1BE4">
            <w:pPr>
              <w:autoSpaceDE w:val="0"/>
              <w:autoSpaceDN w:val="0"/>
              <w:adjustRightInd w:val="0"/>
              <w:spacing w:line="240" w:lineRule="auto"/>
              <w:jc w:val="center"/>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416"/>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spacing w:line="240" w:lineRule="auto"/>
              <w:rPr>
                <w:i/>
                <w:sz w:val="24"/>
                <w:lang w:eastAsia="ru-RU"/>
              </w:rPr>
            </w:pPr>
            <w:r w:rsidRPr="009D2FE6">
              <w:rPr>
                <w:i/>
                <w:sz w:val="22"/>
                <w:szCs w:val="22"/>
                <w:lang w:eastAsia="ru-RU"/>
              </w:rPr>
              <w:t xml:space="preserve"> </w:t>
            </w:r>
            <w:r w:rsidRPr="009D2FE6">
              <w:rPr>
                <w:i/>
                <w:sz w:val="24"/>
                <w:lang w:eastAsia="ru-RU"/>
              </w:rPr>
              <w:t>Захід 3</w:t>
            </w:r>
          </w:p>
          <w:p w:rsidR="00BE1BE4" w:rsidRPr="009D2FE6" w:rsidRDefault="00BE1BE4" w:rsidP="00BE1BE4">
            <w:pPr>
              <w:autoSpaceDE w:val="0"/>
              <w:autoSpaceDN w:val="0"/>
              <w:adjustRightInd w:val="0"/>
              <w:spacing w:line="240" w:lineRule="auto"/>
              <w:rPr>
                <w:b/>
                <w:sz w:val="22"/>
              </w:rPr>
            </w:pPr>
            <w:r w:rsidRPr="009D2FE6">
              <w:rPr>
                <w:b/>
                <w:sz w:val="22"/>
                <w:szCs w:val="22"/>
              </w:rPr>
              <w:t>Безбар</w:t>
            </w:r>
            <w:r w:rsidRPr="009D2FE6">
              <w:rPr>
                <w:b/>
                <w:sz w:val="22"/>
                <w:szCs w:val="22"/>
                <w:lang w:val="ru-RU"/>
              </w:rPr>
              <w:t>’</w:t>
            </w:r>
            <w:r w:rsidRPr="009D2FE6">
              <w:rPr>
                <w:b/>
                <w:sz w:val="22"/>
                <w:szCs w:val="22"/>
              </w:rPr>
              <w:t>єрний маршрут  на території   м. Новий Розділ (Капітальний ремонт)</w:t>
            </w: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затрат, </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маршрут безбар</w:t>
            </w:r>
            <w:r w:rsidRPr="009D2FE6">
              <w:rPr>
                <w:sz w:val="18"/>
                <w:szCs w:val="18"/>
                <w:lang w:val="ru-RU"/>
              </w:rPr>
              <w:t>’</w:t>
            </w:r>
            <w:r w:rsidRPr="009D2FE6">
              <w:rPr>
                <w:sz w:val="18"/>
                <w:szCs w:val="18"/>
              </w:rPr>
              <w:t>єрності  громади м. Новий Розділ, 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0"/>
                <w:szCs w:val="20"/>
              </w:rPr>
            </w:pPr>
          </w:p>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11530,0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11530,0</w:t>
            </w: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81"/>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2"/>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маршрутів безбар’єрності, які облаштовані, шт.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54"/>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2"/>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середні витрати на проведення капітального ремонту 1 маршруту, тис.грн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11530,0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66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2"/>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динаміка  відремонтованих за рахунок поточного ремонту об</w:t>
            </w:r>
            <w:r w:rsidRPr="009D2FE6">
              <w:rPr>
                <w:sz w:val="18"/>
                <w:szCs w:val="18"/>
                <w:lang w:val="ru-RU"/>
              </w:rPr>
              <w:t>’</w:t>
            </w:r>
            <w:r w:rsidRPr="009D2FE6">
              <w:rPr>
                <w:sz w:val="18"/>
                <w:szCs w:val="18"/>
              </w:rPr>
              <w:t xml:space="preserve">єктів благоустрою до запланованих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7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spacing w:line="240" w:lineRule="auto"/>
              <w:rPr>
                <w:i/>
                <w:sz w:val="24"/>
                <w:lang w:eastAsia="ru-RU"/>
              </w:rPr>
            </w:pPr>
            <w:r w:rsidRPr="009D2FE6">
              <w:rPr>
                <w:i/>
                <w:sz w:val="24"/>
                <w:lang w:eastAsia="ru-RU"/>
              </w:rPr>
              <w:t>Захід 4</w:t>
            </w:r>
          </w:p>
          <w:p w:rsidR="00BE1BE4" w:rsidRPr="009D2FE6" w:rsidRDefault="00BE1BE4" w:rsidP="00BE1BE4">
            <w:pPr>
              <w:autoSpaceDE w:val="0"/>
              <w:autoSpaceDN w:val="0"/>
              <w:adjustRightInd w:val="0"/>
              <w:spacing w:line="240" w:lineRule="auto"/>
              <w:rPr>
                <w:sz w:val="24"/>
              </w:rPr>
            </w:pPr>
            <w:r w:rsidRPr="009D2FE6">
              <w:rPr>
                <w:sz w:val="24"/>
              </w:rPr>
              <w:t>Виготовлення проектно-</w:t>
            </w:r>
            <w:r w:rsidRPr="009D2FE6">
              <w:rPr>
                <w:sz w:val="24"/>
              </w:rPr>
              <w:lastRenderedPageBreak/>
              <w:t>кошторисної документації та експертизи  об</w:t>
            </w:r>
            <w:r w:rsidRPr="009D2FE6">
              <w:rPr>
                <w:sz w:val="24"/>
                <w:lang w:val="ru-RU"/>
              </w:rPr>
              <w:t>’єкта «</w:t>
            </w:r>
            <w:r w:rsidRPr="009D2FE6">
              <w:rPr>
                <w:sz w:val="24"/>
              </w:rPr>
              <w:t>Безбар</w:t>
            </w:r>
            <w:r w:rsidRPr="009D2FE6">
              <w:rPr>
                <w:sz w:val="24"/>
                <w:lang w:val="ru-RU"/>
              </w:rPr>
              <w:t xml:space="preserve">’єрний </w:t>
            </w:r>
            <w:r w:rsidRPr="009D2FE6">
              <w:rPr>
                <w:sz w:val="24"/>
              </w:rPr>
              <w:t xml:space="preserve"> маршрут на території   м. Новий Розділ (Капітальний ремонт)»</w:t>
            </w:r>
          </w:p>
          <w:p w:rsidR="00BE1BE4" w:rsidRPr="009D2FE6" w:rsidRDefault="00BE1BE4" w:rsidP="00BE1BE4">
            <w:pPr>
              <w:autoSpaceDE w:val="0"/>
              <w:autoSpaceDN w:val="0"/>
              <w:adjustRightInd w:val="0"/>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lastRenderedPageBreak/>
              <w:t xml:space="preserve">затрат, </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маршрут безбар</w:t>
            </w:r>
            <w:r w:rsidRPr="009D2FE6">
              <w:rPr>
                <w:sz w:val="18"/>
                <w:szCs w:val="18"/>
                <w:lang w:val="ru-RU"/>
              </w:rPr>
              <w:t>’</w:t>
            </w:r>
            <w:r w:rsidRPr="009D2FE6">
              <w:rPr>
                <w:sz w:val="18"/>
                <w:szCs w:val="18"/>
              </w:rPr>
              <w:t>єрності  громади м. Новий Розділ, 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0"/>
                <w:szCs w:val="20"/>
              </w:rPr>
            </w:pPr>
          </w:p>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1250,00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1250,00</w:t>
            </w: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684"/>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продукту,</w:t>
            </w:r>
            <w:r w:rsidRPr="009D2FE6">
              <w:rPr>
                <w:sz w:val="18"/>
                <w:szCs w:val="18"/>
                <w:lang w:val="ru-RU"/>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документацій, шт.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16</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776"/>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середні витрати на виготовлення документації, 1 документація, тис.грн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78,13</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775"/>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динаміка  виготовлення документації на комплекс проекту безбар</w:t>
            </w:r>
            <w:r w:rsidRPr="009D2FE6">
              <w:rPr>
                <w:sz w:val="18"/>
                <w:szCs w:val="18"/>
                <w:lang w:val="ru-RU"/>
              </w:rPr>
              <w:t>’</w:t>
            </w:r>
            <w:r w:rsidRPr="009D2FE6">
              <w:rPr>
                <w:sz w:val="18"/>
                <w:szCs w:val="18"/>
              </w:rPr>
              <w:t xml:space="preserve">єрного маршруту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84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b/>
                <w:sz w:val="22"/>
              </w:rPr>
            </w:pPr>
          </w:p>
          <w:p w:rsidR="00BE1BE4" w:rsidRPr="009D2FE6" w:rsidRDefault="00BE1BE4" w:rsidP="00BE1BE4">
            <w:pPr>
              <w:autoSpaceDE w:val="0"/>
              <w:autoSpaceDN w:val="0"/>
              <w:adjustRightInd w:val="0"/>
              <w:spacing w:line="240" w:lineRule="auto"/>
              <w:rPr>
                <w:b/>
                <w:sz w:val="22"/>
              </w:rPr>
            </w:pPr>
            <w:r w:rsidRPr="009D2FE6">
              <w:rPr>
                <w:b/>
                <w:sz w:val="22"/>
                <w:szCs w:val="22"/>
              </w:rPr>
              <w:t>Захід 5</w:t>
            </w:r>
          </w:p>
          <w:p w:rsidR="00BE1BE4" w:rsidRPr="009D2FE6" w:rsidRDefault="00BE1BE4" w:rsidP="00BE1BE4">
            <w:pPr>
              <w:spacing w:line="240" w:lineRule="auto"/>
              <w:rPr>
                <w:i/>
                <w:sz w:val="22"/>
                <w:lang w:eastAsia="ru-RU"/>
              </w:rPr>
            </w:pPr>
            <w:r w:rsidRPr="009D2FE6">
              <w:rPr>
                <w:sz w:val="24"/>
              </w:rPr>
              <w:t>Капітальний ремонт та благоустрій частини території зеленої зони по бульвару  Довженка ( на майбутній Алеї Героїв) в м. Новий Розділ Львівської обл.</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виготовлення документації, 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p>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7810,0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1296,3</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6513,7</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6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Продукту</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об</w:t>
            </w:r>
            <w:r w:rsidRPr="009D2FE6">
              <w:rPr>
                <w:sz w:val="18"/>
                <w:szCs w:val="18"/>
                <w:lang w:val="ru-RU"/>
              </w:rPr>
              <w:t>’</w:t>
            </w:r>
            <w:r w:rsidRPr="009D2FE6">
              <w:rPr>
                <w:sz w:val="18"/>
                <w:szCs w:val="18"/>
              </w:rPr>
              <w:t>єктів,шт.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739"/>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Ефективність </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Середні витрати на капітальний ремонт, тис.грн./об</w:t>
            </w:r>
            <w:r w:rsidRPr="009D2FE6">
              <w:rPr>
                <w:sz w:val="18"/>
                <w:szCs w:val="18"/>
                <w:lang w:val="ru-RU"/>
              </w:rPr>
              <w:t>’</w:t>
            </w:r>
            <w:r w:rsidRPr="009D2FE6">
              <w:rPr>
                <w:sz w:val="18"/>
                <w:szCs w:val="18"/>
              </w:rPr>
              <w:t>єкт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7810,0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867"/>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Рівень виконання</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25"/>
        </w:trPr>
        <w:tc>
          <w:tcPr>
            <w:tcW w:w="513" w:type="dxa"/>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b/>
                <w:sz w:val="24"/>
              </w:rPr>
            </w:pPr>
          </w:p>
        </w:tc>
        <w:tc>
          <w:tcPr>
            <w:tcW w:w="1900" w:type="dxa"/>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spacing w:line="240" w:lineRule="auto"/>
              <w:rPr>
                <w:b/>
                <w:sz w:val="24"/>
                <w:lang w:eastAsia="ru-RU"/>
              </w:rPr>
            </w:pPr>
            <w:r w:rsidRPr="009D2FE6">
              <w:rPr>
                <w:b/>
                <w:sz w:val="24"/>
                <w:lang w:eastAsia="ru-RU"/>
              </w:rPr>
              <w:t>Захід 6</w:t>
            </w:r>
          </w:p>
          <w:p w:rsidR="00BE1BE4" w:rsidRPr="009D2FE6" w:rsidRDefault="00BE1BE4" w:rsidP="00BE1BE4">
            <w:pPr>
              <w:spacing w:line="240" w:lineRule="auto"/>
              <w:rPr>
                <w:i/>
                <w:sz w:val="24"/>
                <w:lang w:eastAsia="ru-RU"/>
              </w:rPr>
            </w:pPr>
            <w:r w:rsidRPr="009D2FE6">
              <w:rPr>
                <w:sz w:val="24"/>
                <w:lang w:eastAsia="ru-RU"/>
              </w:rPr>
              <w:t xml:space="preserve">Благоустрій населеного пункту Придбання та встановлення дитячого майданчика  по вул.Малехівській в м. Новий Розділ  </w:t>
            </w:r>
            <w:r w:rsidRPr="009D2FE6">
              <w:rPr>
                <w:sz w:val="24"/>
                <w:lang w:eastAsia="ru-RU"/>
              </w:rPr>
              <w:lastRenderedPageBreak/>
              <w:t>Стрийського району Львівської області</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lastRenderedPageBreak/>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придбання та встановлення дитячого майданчика, 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p>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200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200.0</w:t>
            </w:r>
          </w:p>
        </w:tc>
        <w:tc>
          <w:tcPr>
            <w:tcW w:w="1568" w:type="dxa"/>
            <w:vMerge w:val="restart"/>
            <w:tcBorders>
              <w:top w:val="nil"/>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388"/>
        </w:trPr>
        <w:tc>
          <w:tcPr>
            <w:tcW w:w="513"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Продукту</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дитячих майданчиків, шт.</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p>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w:t>
            </w:r>
          </w:p>
          <w:p w:rsidR="00BE1BE4" w:rsidRPr="009D2FE6" w:rsidRDefault="00BE1BE4" w:rsidP="00BE1BE4">
            <w:pPr>
              <w:autoSpaceDE w:val="0"/>
              <w:autoSpaceDN w:val="0"/>
              <w:adjustRightInd w:val="0"/>
              <w:spacing w:line="240" w:lineRule="auto"/>
              <w:jc w:val="center"/>
              <w:rPr>
                <w:sz w:val="20"/>
                <w:szCs w:val="20"/>
              </w:rPr>
            </w:pP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88"/>
        </w:trPr>
        <w:tc>
          <w:tcPr>
            <w:tcW w:w="513"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Ефективність </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Середні витрати на придбання та встановлення дитячого майданчика, тис.грн./шт.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200,0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17"/>
        </w:trPr>
        <w:tc>
          <w:tcPr>
            <w:tcW w:w="513"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Питома вага виконання з встановлення дитячих майданчиків %</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99"/>
        </w:trPr>
        <w:tc>
          <w:tcPr>
            <w:tcW w:w="513"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4"/>
              </w:rPr>
            </w:pPr>
          </w:p>
        </w:tc>
        <w:tc>
          <w:tcPr>
            <w:tcW w:w="1900"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spacing w:line="240" w:lineRule="auto"/>
              <w:rPr>
                <w:b/>
                <w:sz w:val="24"/>
                <w:lang w:eastAsia="ru-RU"/>
              </w:rPr>
            </w:pPr>
            <w:r w:rsidRPr="009D2FE6">
              <w:rPr>
                <w:b/>
                <w:sz w:val="24"/>
                <w:lang w:eastAsia="ru-RU"/>
              </w:rPr>
              <w:t>Захід 7</w:t>
            </w:r>
          </w:p>
          <w:p w:rsidR="00BE1BE4" w:rsidRPr="009D2FE6" w:rsidRDefault="00BE1BE4" w:rsidP="00BE1BE4">
            <w:pPr>
              <w:spacing w:line="240" w:lineRule="auto"/>
              <w:rPr>
                <w:i/>
                <w:sz w:val="22"/>
                <w:lang w:eastAsia="ru-RU"/>
              </w:rPr>
            </w:pPr>
            <w:r w:rsidRPr="009D2FE6">
              <w:rPr>
                <w:sz w:val="24"/>
              </w:rPr>
              <w:t>Благоустрій території (поточний ремонт об</w:t>
            </w:r>
            <w:r w:rsidRPr="009D2FE6">
              <w:rPr>
                <w:sz w:val="24"/>
                <w:lang w:val="ru-RU"/>
              </w:rPr>
              <w:t>’</w:t>
            </w:r>
            <w:r w:rsidRPr="009D2FE6">
              <w:rPr>
                <w:sz w:val="24"/>
              </w:rPr>
              <w:t>єктів благоустрою) Новороздільської громади</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проведення поточного ремонтуоб</w:t>
            </w:r>
            <w:r w:rsidRPr="009D2FE6">
              <w:rPr>
                <w:sz w:val="18"/>
                <w:szCs w:val="18"/>
                <w:lang w:val="ru-RU"/>
              </w:rPr>
              <w:t>’</w:t>
            </w:r>
            <w:r w:rsidRPr="009D2FE6">
              <w:rPr>
                <w:sz w:val="18"/>
                <w:szCs w:val="18"/>
              </w:rPr>
              <w:t>єктів благоустрою, тис.грн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p>
          <w:p w:rsidR="00BE1BE4" w:rsidRPr="009D2FE6" w:rsidRDefault="00BE1BE4" w:rsidP="00BE1BE4">
            <w:pPr>
              <w:autoSpaceDE w:val="0"/>
              <w:autoSpaceDN w:val="0"/>
              <w:adjustRightInd w:val="0"/>
              <w:spacing w:line="240" w:lineRule="auto"/>
              <w:jc w:val="center"/>
              <w:rPr>
                <w:sz w:val="20"/>
                <w:szCs w:val="20"/>
                <w:lang w:eastAsia="ru-RU"/>
              </w:rPr>
            </w:pPr>
          </w:p>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400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400.0</w:t>
            </w:r>
          </w:p>
        </w:tc>
        <w:tc>
          <w:tcPr>
            <w:tcW w:w="1568" w:type="dxa"/>
            <w:vMerge/>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499"/>
        </w:trPr>
        <w:tc>
          <w:tcPr>
            <w:tcW w:w="513"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об</w:t>
            </w:r>
            <w:r w:rsidRPr="009D2FE6">
              <w:rPr>
                <w:sz w:val="18"/>
                <w:szCs w:val="18"/>
                <w:lang w:val="ru-RU"/>
              </w:rPr>
              <w:t>’</w:t>
            </w:r>
            <w:r w:rsidRPr="009D2FE6">
              <w:rPr>
                <w:sz w:val="18"/>
                <w:szCs w:val="18"/>
              </w:rPr>
              <w:t xml:space="preserve">єктів, які потребують поточний ремонт, шт </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4</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89"/>
        </w:trPr>
        <w:tc>
          <w:tcPr>
            <w:tcW w:w="513"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Вартість поточного ремонту 1 об</w:t>
            </w:r>
            <w:r w:rsidRPr="009D2FE6">
              <w:rPr>
                <w:sz w:val="18"/>
                <w:szCs w:val="18"/>
                <w:lang w:val="en-US"/>
              </w:rPr>
              <w:t>’</w:t>
            </w:r>
            <w:r w:rsidRPr="009D2FE6">
              <w:rPr>
                <w:sz w:val="18"/>
                <w:szCs w:val="18"/>
              </w:rPr>
              <w:t xml:space="preserve">єкту </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035"/>
        </w:trPr>
        <w:tc>
          <w:tcPr>
            <w:tcW w:w="513"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2"/>
                <w:lang w:eastAsia="ru-RU"/>
              </w:rPr>
            </w:pPr>
          </w:p>
        </w:tc>
        <w:tc>
          <w:tcPr>
            <w:tcW w:w="2136" w:type="dxa"/>
            <w:tcBorders>
              <w:top w:val="single" w:sz="4" w:space="0" w:color="auto"/>
              <w:left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поточного ремонту об</w:t>
            </w:r>
            <w:r w:rsidRPr="009D2FE6">
              <w:rPr>
                <w:sz w:val="18"/>
                <w:szCs w:val="18"/>
                <w:lang w:val="ru-RU"/>
              </w:rPr>
              <w:t>’</w:t>
            </w:r>
            <w:r w:rsidRPr="009D2FE6">
              <w:rPr>
                <w:sz w:val="18"/>
                <w:szCs w:val="18"/>
              </w:rPr>
              <w:t>єктів благоустрою</w:t>
            </w:r>
          </w:p>
        </w:tc>
        <w:tc>
          <w:tcPr>
            <w:tcW w:w="1425" w:type="dxa"/>
            <w:tcBorders>
              <w:top w:val="single" w:sz="4" w:space="0" w:color="auto"/>
              <w:left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18"/>
        </w:trPr>
        <w:tc>
          <w:tcPr>
            <w:tcW w:w="513" w:type="dxa"/>
            <w:vMerge/>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4"/>
              </w:rPr>
            </w:pPr>
          </w:p>
        </w:tc>
        <w:tc>
          <w:tcPr>
            <w:tcW w:w="1900" w:type="dxa"/>
            <w:vMerge/>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spacing w:line="240" w:lineRule="auto"/>
              <w:rPr>
                <w:b/>
                <w:sz w:val="24"/>
                <w:lang w:eastAsia="ru-RU"/>
              </w:rPr>
            </w:pPr>
            <w:r w:rsidRPr="009D2FE6">
              <w:rPr>
                <w:b/>
                <w:sz w:val="24"/>
                <w:lang w:eastAsia="ru-RU"/>
              </w:rPr>
              <w:t>Захід 8</w:t>
            </w:r>
          </w:p>
          <w:p w:rsidR="00BE1BE4" w:rsidRPr="009D2FE6" w:rsidRDefault="00BE1BE4" w:rsidP="00BE1BE4">
            <w:pPr>
              <w:spacing w:line="240" w:lineRule="auto"/>
              <w:rPr>
                <w:i/>
                <w:sz w:val="24"/>
                <w:lang w:eastAsia="ru-RU"/>
              </w:rPr>
            </w:pPr>
            <w:r w:rsidRPr="009D2FE6">
              <w:rPr>
                <w:sz w:val="24"/>
              </w:rPr>
              <w:t>Капітальний ремонт та благоустрій території зеленої зони кварталу житлової забудови, обмеженої вулицями: Яворницького, Мазепи, Грушевського та проспектом Шевченка в м. Новий Розділ Львівської області .</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проведення  капітального ремонту території, 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630,0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630,0</w:t>
            </w:r>
          </w:p>
        </w:tc>
        <w:tc>
          <w:tcPr>
            <w:tcW w:w="1568" w:type="dxa"/>
            <w:vMerge/>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517"/>
        </w:trPr>
        <w:tc>
          <w:tcPr>
            <w:tcW w:w="513"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Площа території, на якій планується здійснити капітальний ремонт, м.кв </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7500</w:t>
            </w:r>
          </w:p>
        </w:tc>
        <w:tc>
          <w:tcPr>
            <w:tcW w:w="1981"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62"/>
        </w:trPr>
        <w:tc>
          <w:tcPr>
            <w:tcW w:w="513"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Вартість капітального  ремонту 1 м.кв , 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84,0</w:t>
            </w:r>
          </w:p>
        </w:tc>
        <w:tc>
          <w:tcPr>
            <w:tcW w:w="1981"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679"/>
        </w:trPr>
        <w:tc>
          <w:tcPr>
            <w:tcW w:w="513" w:type="dxa"/>
            <w:vMerge/>
            <w:tcBorders>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капітального ремонту об</w:t>
            </w:r>
            <w:r w:rsidRPr="009D2FE6">
              <w:rPr>
                <w:sz w:val="18"/>
                <w:szCs w:val="18"/>
                <w:lang w:val="ru-RU"/>
              </w:rPr>
              <w:t>’</w:t>
            </w:r>
            <w:r w:rsidRPr="009D2FE6">
              <w:rPr>
                <w:sz w:val="18"/>
                <w:szCs w:val="18"/>
              </w:rPr>
              <w:t>єктів благоустрою</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288"/>
        </w:trPr>
        <w:tc>
          <w:tcPr>
            <w:tcW w:w="513" w:type="dxa"/>
            <w:vMerge w:val="restart"/>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val="restart"/>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right w:val="single" w:sz="4" w:space="0" w:color="auto"/>
            </w:tcBorders>
            <w:vAlign w:val="center"/>
          </w:tcPr>
          <w:p w:rsidR="00BE1BE4" w:rsidRPr="009D2FE6" w:rsidRDefault="00BE1BE4" w:rsidP="00BE1BE4">
            <w:pPr>
              <w:spacing w:line="240" w:lineRule="auto"/>
              <w:rPr>
                <w:b/>
                <w:sz w:val="24"/>
                <w:lang w:eastAsia="ru-RU"/>
              </w:rPr>
            </w:pPr>
            <w:r w:rsidRPr="009D2FE6">
              <w:rPr>
                <w:b/>
                <w:sz w:val="24"/>
                <w:lang w:eastAsia="ru-RU"/>
              </w:rPr>
              <w:t>Захід 9</w:t>
            </w:r>
          </w:p>
          <w:p w:rsidR="00BE1BE4" w:rsidRPr="009D2FE6" w:rsidRDefault="00BE1BE4" w:rsidP="00BE1BE4">
            <w:pPr>
              <w:spacing w:line="240" w:lineRule="auto"/>
              <w:rPr>
                <w:sz w:val="24"/>
                <w:lang w:eastAsia="ru-RU"/>
              </w:rPr>
            </w:pPr>
            <w:r w:rsidRPr="009D2FE6">
              <w:rPr>
                <w:sz w:val="24"/>
                <w:lang w:eastAsia="ru-RU"/>
              </w:rPr>
              <w:t>Капітальний ремонт об</w:t>
            </w:r>
            <w:r w:rsidRPr="009D2FE6">
              <w:rPr>
                <w:sz w:val="24"/>
                <w:lang w:val="ru-RU" w:eastAsia="ru-RU"/>
              </w:rPr>
              <w:t>’</w:t>
            </w:r>
            <w:r w:rsidRPr="009D2FE6">
              <w:rPr>
                <w:sz w:val="24"/>
                <w:lang w:eastAsia="ru-RU"/>
              </w:rPr>
              <w:t>єктів благоустрою</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Затрати,</w:t>
            </w:r>
          </w:p>
          <w:p w:rsidR="00BE1BE4" w:rsidRPr="009D2FE6" w:rsidRDefault="00BE1BE4" w:rsidP="00BE1BE4">
            <w:pPr>
              <w:autoSpaceDE w:val="0"/>
              <w:autoSpaceDN w:val="0"/>
              <w:adjustRightInd w:val="0"/>
              <w:spacing w:line="240" w:lineRule="auto"/>
              <w:rPr>
                <w:sz w:val="18"/>
                <w:szCs w:val="18"/>
                <w:lang w:val="ru-RU"/>
              </w:rPr>
            </w:pPr>
            <w:r w:rsidRPr="009D2FE6">
              <w:rPr>
                <w:sz w:val="18"/>
                <w:szCs w:val="18"/>
              </w:rPr>
              <w:t>Обсяг видатків на проведення капітального ремонту об</w:t>
            </w:r>
            <w:r w:rsidRPr="009D2FE6">
              <w:rPr>
                <w:sz w:val="18"/>
                <w:szCs w:val="18"/>
                <w:lang w:val="ru-RU"/>
              </w:rPr>
              <w:t>’єктів благоустрою, 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val="ru-RU" w:eastAsia="ru-RU"/>
              </w:rPr>
            </w:pPr>
          </w:p>
          <w:p w:rsidR="00BE1BE4" w:rsidRPr="009D2FE6" w:rsidRDefault="00BE1BE4" w:rsidP="00BE1BE4">
            <w:pPr>
              <w:autoSpaceDE w:val="0"/>
              <w:autoSpaceDN w:val="0"/>
              <w:adjustRightInd w:val="0"/>
              <w:spacing w:line="240" w:lineRule="auto"/>
              <w:jc w:val="center"/>
              <w:rPr>
                <w:sz w:val="20"/>
                <w:szCs w:val="20"/>
                <w:lang w:val="ru-RU" w:eastAsia="ru-RU"/>
              </w:rPr>
            </w:pPr>
            <w:r w:rsidRPr="009D2FE6">
              <w:rPr>
                <w:sz w:val="20"/>
                <w:szCs w:val="20"/>
                <w:lang w:val="ru-RU" w:eastAsia="ru-RU"/>
              </w:rPr>
              <w:t>3000,0</w:t>
            </w:r>
          </w:p>
        </w:tc>
        <w:tc>
          <w:tcPr>
            <w:tcW w:w="1981"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3000,0</w:t>
            </w:r>
          </w:p>
        </w:tc>
        <w:tc>
          <w:tcPr>
            <w:tcW w:w="1568" w:type="dxa"/>
            <w:vMerge w:val="restart"/>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322"/>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об</w:t>
            </w:r>
            <w:r w:rsidRPr="009D2FE6">
              <w:rPr>
                <w:sz w:val="18"/>
                <w:szCs w:val="18"/>
                <w:lang w:val="ru-RU"/>
              </w:rPr>
              <w:t>’</w:t>
            </w:r>
            <w:r w:rsidRPr="009D2FE6">
              <w:rPr>
                <w:sz w:val="18"/>
                <w:szCs w:val="18"/>
              </w:rPr>
              <w:t>єктів благоустрою, які потребують капітального ремонту, шт</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2</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254"/>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Вартість капітального ремонту 1 об</w:t>
            </w:r>
            <w:r w:rsidRPr="009D2FE6">
              <w:rPr>
                <w:sz w:val="18"/>
                <w:szCs w:val="18"/>
                <w:lang w:val="ru-RU"/>
              </w:rPr>
              <w:t>’</w:t>
            </w:r>
            <w:r w:rsidRPr="009D2FE6">
              <w:rPr>
                <w:sz w:val="18"/>
                <w:szCs w:val="18"/>
              </w:rPr>
              <w:t>єкту,тис.грн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1500,0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nil"/>
              <w:left w:val="single" w:sz="4" w:space="0" w:color="auto"/>
              <w:bottom w:val="nil"/>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203"/>
        </w:trPr>
        <w:tc>
          <w:tcPr>
            <w:tcW w:w="513"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i/>
                <w:sz w:val="24"/>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капітального ремонту об</w:t>
            </w:r>
            <w:r w:rsidRPr="009D2FE6">
              <w:rPr>
                <w:sz w:val="18"/>
                <w:szCs w:val="18"/>
                <w:lang w:val="ru-RU"/>
              </w:rPr>
              <w:t>’</w:t>
            </w:r>
            <w:r w:rsidRPr="009D2FE6">
              <w:rPr>
                <w:sz w:val="18"/>
                <w:szCs w:val="18"/>
              </w:rPr>
              <w:t>єктів благоустрою,%</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nil"/>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hRule="exact" w:val="1559"/>
        </w:trPr>
        <w:tc>
          <w:tcPr>
            <w:tcW w:w="513"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b/>
                <w:sz w:val="24"/>
              </w:rPr>
            </w:pPr>
            <w:r w:rsidRPr="009D2FE6">
              <w:rPr>
                <w:b/>
                <w:sz w:val="24"/>
              </w:rPr>
              <w:t>2</w:t>
            </w:r>
          </w:p>
        </w:tc>
        <w:tc>
          <w:tcPr>
            <w:tcW w:w="1900"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b/>
                <w:sz w:val="24"/>
              </w:rPr>
            </w:pPr>
            <w:r w:rsidRPr="009D2FE6">
              <w:rPr>
                <w:i/>
                <w:sz w:val="24"/>
              </w:rPr>
              <w:t>Завдання 2</w:t>
            </w:r>
          </w:p>
          <w:p w:rsidR="00BE1BE4" w:rsidRPr="009D2FE6" w:rsidRDefault="00BE1BE4" w:rsidP="00BE1BE4">
            <w:pPr>
              <w:autoSpaceDE w:val="0"/>
              <w:autoSpaceDN w:val="0"/>
              <w:adjustRightInd w:val="0"/>
              <w:spacing w:line="240" w:lineRule="auto"/>
              <w:rPr>
                <w:b/>
                <w:sz w:val="24"/>
              </w:rPr>
            </w:pPr>
            <w:r w:rsidRPr="009D2FE6">
              <w:rPr>
                <w:b/>
                <w:sz w:val="24"/>
              </w:rPr>
              <w:t xml:space="preserve">Утримання </w:t>
            </w:r>
          </w:p>
          <w:p w:rsidR="00BE1BE4" w:rsidRPr="009D2FE6" w:rsidRDefault="00BE1BE4" w:rsidP="00BE1BE4">
            <w:pPr>
              <w:autoSpaceDE w:val="0"/>
              <w:autoSpaceDN w:val="0"/>
              <w:adjustRightInd w:val="0"/>
              <w:spacing w:line="240" w:lineRule="auto"/>
              <w:rPr>
                <w:b/>
                <w:sz w:val="24"/>
              </w:rPr>
            </w:pPr>
            <w:r w:rsidRPr="009D2FE6">
              <w:rPr>
                <w:b/>
                <w:sz w:val="24"/>
              </w:rPr>
              <w:t>центральних територій та</w:t>
            </w:r>
          </w:p>
          <w:p w:rsidR="00BE1BE4" w:rsidRPr="009D2FE6" w:rsidRDefault="00BE1BE4" w:rsidP="00BE1BE4">
            <w:pPr>
              <w:autoSpaceDE w:val="0"/>
              <w:autoSpaceDN w:val="0"/>
              <w:adjustRightInd w:val="0"/>
              <w:spacing w:line="240" w:lineRule="auto"/>
              <w:rPr>
                <w:sz w:val="24"/>
              </w:rPr>
            </w:pPr>
            <w:r w:rsidRPr="009D2FE6">
              <w:rPr>
                <w:b/>
                <w:sz w:val="24"/>
              </w:rPr>
              <w:t>тротуарів</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b/>
                <w:sz w:val="24"/>
              </w:rPr>
            </w:pPr>
            <w:r w:rsidRPr="009D2FE6">
              <w:rPr>
                <w:b/>
                <w:sz w:val="24"/>
              </w:rPr>
              <w:t>Захід 1</w:t>
            </w:r>
          </w:p>
          <w:p w:rsidR="00BE1BE4" w:rsidRPr="009D2FE6" w:rsidRDefault="00BE1BE4" w:rsidP="00BE1BE4">
            <w:pPr>
              <w:autoSpaceDE w:val="0"/>
              <w:autoSpaceDN w:val="0"/>
              <w:adjustRightInd w:val="0"/>
              <w:spacing w:line="240" w:lineRule="auto"/>
              <w:rPr>
                <w:sz w:val="24"/>
              </w:rPr>
            </w:pPr>
            <w:r w:rsidRPr="009D2FE6">
              <w:rPr>
                <w:sz w:val="24"/>
              </w:rPr>
              <w:t>Прибирання в зимовий та літній період</w:t>
            </w:r>
          </w:p>
          <w:p w:rsidR="00BE1BE4" w:rsidRPr="009D2FE6" w:rsidRDefault="00BE1BE4" w:rsidP="00BE1BE4">
            <w:pPr>
              <w:autoSpaceDE w:val="0"/>
              <w:autoSpaceDN w:val="0"/>
              <w:adjustRightInd w:val="0"/>
              <w:spacing w:line="240" w:lineRule="auto"/>
              <w:rPr>
                <w:sz w:val="24"/>
              </w:rPr>
            </w:pPr>
            <w:r w:rsidRPr="009D2FE6">
              <w:rPr>
                <w:sz w:val="24"/>
              </w:rPr>
              <w:t xml:space="preserve">на території  м. Новий Розділ </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Затрати, </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Обсяг  видатків на утримання центральних території, тротуарів</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тис.грн </w:t>
            </w:r>
          </w:p>
          <w:p w:rsidR="00BE1BE4" w:rsidRPr="009D2FE6" w:rsidRDefault="00BE1BE4" w:rsidP="00BE1BE4">
            <w:pPr>
              <w:autoSpaceDE w:val="0"/>
              <w:autoSpaceDN w:val="0"/>
              <w:adjustRightInd w:val="0"/>
              <w:spacing w:line="240" w:lineRule="auto"/>
              <w:jc w:val="both"/>
              <w:rPr>
                <w:sz w:val="18"/>
                <w:szCs w:val="18"/>
              </w:rPr>
            </w:pPr>
          </w:p>
          <w:p w:rsidR="00BE1BE4" w:rsidRPr="009D2FE6" w:rsidRDefault="00BE1BE4" w:rsidP="00BE1BE4">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5352,8</w:t>
            </w:r>
          </w:p>
        </w:tc>
        <w:tc>
          <w:tcPr>
            <w:tcW w:w="198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Міський бюджет</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5352,8</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tc>
        <w:tc>
          <w:tcPr>
            <w:tcW w:w="1568"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lang w:eastAsia="ru-RU"/>
              </w:rPr>
              <w:t>Забезпечення умов безпечного та комфортного проживання громадян.</w:t>
            </w:r>
          </w:p>
        </w:tc>
      </w:tr>
      <w:tr w:rsidR="009D2FE6" w:rsidRPr="009D2FE6" w:rsidTr="005A7FBC">
        <w:trPr>
          <w:cantSplit/>
          <w:trHeight w:hRule="exact" w:val="1132"/>
        </w:trPr>
        <w:tc>
          <w:tcPr>
            <w:tcW w:w="513"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Площа центральних територій та тротуарів, які утримуються  м.кв</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129953,9</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hRule="exact" w:val="1545"/>
        </w:trPr>
        <w:tc>
          <w:tcPr>
            <w:tcW w:w="513"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Ефективність, середня вартість утримання центральних територій, тротуарів тис.грн../м.кв</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41,19</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985"/>
        </w:trPr>
        <w:tc>
          <w:tcPr>
            <w:tcW w:w="513"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Питома вага  виконання робіт з утримання центральних територій та тротуарів</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hRule="exact" w:val="1888"/>
        </w:trPr>
        <w:tc>
          <w:tcPr>
            <w:tcW w:w="513" w:type="dxa"/>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jc w:val="center"/>
              <w:rPr>
                <w:b/>
                <w:sz w:val="24"/>
              </w:rPr>
            </w:pPr>
            <w:r w:rsidRPr="009D2FE6">
              <w:rPr>
                <w:b/>
                <w:sz w:val="24"/>
              </w:rPr>
              <w:lastRenderedPageBreak/>
              <w:t>3.</w:t>
            </w:r>
          </w:p>
        </w:tc>
        <w:tc>
          <w:tcPr>
            <w:tcW w:w="1900" w:type="dxa"/>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rPr>
                <w:i/>
                <w:sz w:val="24"/>
              </w:rPr>
            </w:pPr>
            <w:r w:rsidRPr="009D2FE6">
              <w:rPr>
                <w:i/>
                <w:sz w:val="24"/>
              </w:rPr>
              <w:t>Завдання 3</w:t>
            </w:r>
          </w:p>
          <w:p w:rsidR="00BE1BE4" w:rsidRPr="009D2FE6" w:rsidRDefault="00BE1BE4" w:rsidP="00BE1BE4">
            <w:pPr>
              <w:autoSpaceDE w:val="0"/>
              <w:autoSpaceDN w:val="0"/>
              <w:adjustRightInd w:val="0"/>
              <w:spacing w:line="240" w:lineRule="auto"/>
              <w:rPr>
                <w:b/>
                <w:sz w:val="24"/>
              </w:rPr>
            </w:pPr>
            <w:r w:rsidRPr="009D2FE6">
              <w:rPr>
                <w:b/>
                <w:sz w:val="24"/>
              </w:rPr>
              <w:t xml:space="preserve">Утримання території об’єктів благоустрою </w:t>
            </w: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b/>
                <w:sz w:val="24"/>
              </w:rPr>
            </w:pPr>
            <w:r w:rsidRPr="009D2FE6">
              <w:rPr>
                <w:b/>
                <w:sz w:val="24"/>
              </w:rPr>
              <w:t>Захід 1.</w:t>
            </w:r>
          </w:p>
          <w:p w:rsidR="00BE1BE4" w:rsidRPr="009D2FE6" w:rsidRDefault="00BE1BE4" w:rsidP="00BE1BE4">
            <w:pPr>
              <w:autoSpaceDE w:val="0"/>
              <w:autoSpaceDN w:val="0"/>
              <w:adjustRightInd w:val="0"/>
              <w:spacing w:line="240" w:lineRule="auto"/>
              <w:rPr>
                <w:sz w:val="24"/>
              </w:rPr>
            </w:pPr>
            <w:r w:rsidRPr="009D2FE6">
              <w:rPr>
                <w:sz w:val="24"/>
              </w:rPr>
              <w:t xml:space="preserve">Утримання кладовищ </w:t>
            </w:r>
          </w:p>
          <w:p w:rsidR="00BE1BE4" w:rsidRPr="009D2FE6" w:rsidRDefault="00BE1BE4" w:rsidP="00BE1BE4">
            <w:pPr>
              <w:autoSpaceDE w:val="0"/>
              <w:autoSpaceDN w:val="0"/>
              <w:adjustRightInd w:val="0"/>
              <w:spacing w:line="240" w:lineRule="auto"/>
              <w:rPr>
                <w:sz w:val="24"/>
              </w:rPr>
            </w:pPr>
            <w:r w:rsidRPr="009D2FE6">
              <w:rPr>
                <w:sz w:val="24"/>
              </w:rPr>
              <w:t>на території Новороздільської територіальної громади</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Затрати, </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Обсяг  видатків на благоустрій та утримання  території кдадовища</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тис.грн </w:t>
            </w:r>
          </w:p>
          <w:p w:rsidR="00BE1BE4" w:rsidRPr="009D2FE6" w:rsidRDefault="00BE1BE4" w:rsidP="00BE1BE4">
            <w:pPr>
              <w:autoSpaceDE w:val="0"/>
              <w:autoSpaceDN w:val="0"/>
              <w:adjustRightInd w:val="0"/>
              <w:spacing w:line="240" w:lineRule="auto"/>
              <w:jc w:val="both"/>
              <w:rPr>
                <w:sz w:val="18"/>
                <w:szCs w:val="18"/>
              </w:rPr>
            </w:pPr>
          </w:p>
          <w:p w:rsidR="00BE1BE4" w:rsidRPr="009D2FE6" w:rsidRDefault="00BE1BE4" w:rsidP="00BE1BE4">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765</w:t>
            </w:r>
          </w:p>
        </w:tc>
        <w:tc>
          <w:tcPr>
            <w:tcW w:w="198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autoSpaceDE w:val="0"/>
              <w:autoSpaceDN w:val="0"/>
              <w:adjustRightInd w:val="0"/>
              <w:spacing w:line="240" w:lineRule="auto"/>
              <w:rPr>
                <w:sz w:val="24"/>
              </w:rPr>
            </w:pPr>
            <w:r w:rsidRPr="009D2FE6">
              <w:rPr>
                <w:sz w:val="24"/>
              </w:rPr>
              <w:t>ДП «Благоустрій"</w:t>
            </w: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Міський бюджет</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765</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tc>
        <w:tc>
          <w:tcPr>
            <w:tcW w:w="1568"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lang w:eastAsia="ru-RU"/>
              </w:rPr>
              <w:t>Утримання в належному санітарному стані об’єктів благоустрою територій населених пунктів Новороздільської громади.</w:t>
            </w:r>
          </w:p>
          <w:p w:rsidR="00BE1BE4" w:rsidRPr="009D2FE6" w:rsidRDefault="00BE1BE4" w:rsidP="00BE1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p w:rsidR="00BE1BE4" w:rsidRPr="009D2FE6" w:rsidRDefault="00BE1BE4" w:rsidP="00BE1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p>
          <w:p w:rsidR="00BE1BE4" w:rsidRPr="009D2FE6" w:rsidRDefault="00BE1BE4" w:rsidP="00BE1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ru-RU"/>
              </w:rPr>
            </w:pPr>
            <w:r w:rsidRPr="009D2FE6">
              <w:rPr>
                <w:sz w:val="24"/>
                <w:lang w:eastAsia="ru-RU"/>
              </w:rPr>
              <w:t>З</w:t>
            </w:r>
            <w:r w:rsidRPr="009D2FE6">
              <w:rPr>
                <w:sz w:val="24"/>
                <w:lang w:val="ru-RU" w:eastAsia="ru-RU"/>
              </w:rPr>
              <w:t xml:space="preserve">абезпечення життєдіяльності громадян населених пунктів Новороздільської </w:t>
            </w:r>
            <w:r w:rsidRPr="009D2FE6">
              <w:rPr>
                <w:sz w:val="24"/>
                <w:lang w:eastAsia="ru-RU"/>
              </w:rPr>
              <w:t>громади</w:t>
            </w:r>
            <w:r w:rsidRPr="009D2FE6">
              <w:rPr>
                <w:sz w:val="24"/>
                <w:lang w:val="ru-RU" w:eastAsia="ru-RU"/>
              </w:rPr>
              <w:t xml:space="preserve">  в темний період доби, або в умовах недостатньої </w:t>
            </w:r>
          </w:p>
          <w:p w:rsidR="00BE1BE4" w:rsidRPr="009D2FE6" w:rsidRDefault="00BE1BE4" w:rsidP="00BE1B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sz w:val="24"/>
                <w:lang w:val="ru-RU" w:eastAsia="ru-RU"/>
              </w:rPr>
              <w:t>видимості</w:t>
            </w:r>
            <w:r w:rsidRPr="009D2FE6">
              <w:rPr>
                <w:sz w:val="24"/>
                <w:lang w:eastAsia="ru-RU"/>
              </w:rPr>
              <w:t>.</w:t>
            </w:r>
          </w:p>
        </w:tc>
      </w:tr>
      <w:tr w:rsidR="009D2FE6" w:rsidRPr="009D2FE6" w:rsidTr="005A7FBC">
        <w:trPr>
          <w:cantSplit/>
          <w:trHeight w:hRule="exact" w:val="2000"/>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Площа території кладовищ на якій планується  проводити благоустрій  та утримання  кладовища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м.кв</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84000,0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hRule="exact" w:val="1278"/>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Ефективність, середня вартість витрат на утримання кладовищ грн../м.кв</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9,11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05"/>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Питома вага  виконання робіт з утримання кладовищ</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95"/>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right w:val="single" w:sz="4" w:space="0" w:color="auto"/>
            </w:tcBorders>
          </w:tcPr>
          <w:p w:rsidR="00BE1BE4" w:rsidRPr="009D2FE6" w:rsidRDefault="00BE1BE4" w:rsidP="00BE1BE4">
            <w:pPr>
              <w:spacing w:line="240" w:lineRule="auto"/>
              <w:rPr>
                <w:b/>
                <w:sz w:val="24"/>
              </w:rPr>
            </w:pPr>
            <w:r w:rsidRPr="009D2FE6">
              <w:rPr>
                <w:b/>
                <w:sz w:val="24"/>
              </w:rPr>
              <w:t>Захід 2</w:t>
            </w:r>
          </w:p>
          <w:p w:rsidR="00BE1BE4" w:rsidRPr="009D2FE6" w:rsidRDefault="00BE1BE4" w:rsidP="00BE1BE4">
            <w:pPr>
              <w:spacing w:line="240" w:lineRule="auto"/>
              <w:rPr>
                <w:sz w:val="24"/>
              </w:rPr>
            </w:pPr>
            <w:r w:rsidRPr="009D2FE6">
              <w:rPr>
                <w:sz w:val="24"/>
              </w:rPr>
              <w:t>Утримання та благоустрій територій об</w:t>
            </w:r>
            <w:r w:rsidRPr="009D2FE6">
              <w:rPr>
                <w:sz w:val="24"/>
                <w:lang w:val="ru-RU"/>
              </w:rPr>
              <w:t>’</w:t>
            </w:r>
            <w:r w:rsidRPr="009D2FE6">
              <w:rPr>
                <w:sz w:val="24"/>
              </w:rPr>
              <w:t>єктів благоустрою старостинських округів Новороздільського територіальної громади</w:t>
            </w:r>
          </w:p>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Затрати, </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Обсяг  видатків на утримання та благоустрій  території  об</w:t>
            </w:r>
            <w:r w:rsidRPr="009D2FE6">
              <w:rPr>
                <w:sz w:val="18"/>
                <w:szCs w:val="18"/>
                <w:lang w:val="ru-RU"/>
              </w:rPr>
              <w:t xml:space="preserve">’єктів </w:t>
            </w:r>
            <w:r w:rsidRPr="009D2FE6">
              <w:rPr>
                <w:sz w:val="18"/>
                <w:szCs w:val="18"/>
              </w:rPr>
              <w:t xml:space="preserve">тис.грн </w:t>
            </w:r>
          </w:p>
          <w:p w:rsidR="00BE1BE4" w:rsidRPr="009D2FE6" w:rsidRDefault="00BE1BE4" w:rsidP="00BE1BE4">
            <w:pPr>
              <w:autoSpaceDE w:val="0"/>
              <w:autoSpaceDN w:val="0"/>
              <w:adjustRightInd w:val="0"/>
              <w:spacing w:line="240" w:lineRule="auto"/>
              <w:jc w:val="both"/>
              <w:rPr>
                <w:sz w:val="18"/>
                <w:szCs w:val="18"/>
              </w:rPr>
            </w:pPr>
          </w:p>
          <w:p w:rsidR="00BE1BE4" w:rsidRPr="009D2FE6" w:rsidRDefault="00BE1BE4" w:rsidP="00BE1BE4">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1500</w:t>
            </w:r>
          </w:p>
        </w:tc>
        <w:tc>
          <w:tcPr>
            <w:tcW w:w="1981"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Управління ЖКГ</w:t>
            </w:r>
          </w:p>
          <w:p w:rsidR="00BE1BE4" w:rsidRPr="009D2FE6" w:rsidRDefault="00BE1BE4" w:rsidP="00BE1BE4">
            <w:pPr>
              <w:spacing w:line="240" w:lineRule="auto"/>
              <w:rPr>
                <w:sz w:val="24"/>
              </w:rPr>
            </w:pPr>
          </w:p>
          <w:p w:rsidR="00BE1BE4" w:rsidRPr="009D2FE6" w:rsidRDefault="00BE1BE4" w:rsidP="00BE1BE4">
            <w:pPr>
              <w:spacing w:line="240" w:lineRule="auto"/>
              <w:rPr>
                <w:sz w:val="24"/>
              </w:rPr>
            </w:pPr>
          </w:p>
          <w:p w:rsidR="00BE1BE4" w:rsidRPr="009D2FE6" w:rsidRDefault="00BE1BE4" w:rsidP="00BE1BE4">
            <w:pPr>
              <w:spacing w:line="240" w:lineRule="auto"/>
              <w:rPr>
                <w:sz w:val="24"/>
              </w:rPr>
            </w:pPr>
            <w:r w:rsidRPr="009D2FE6">
              <w:rPr>
                <w:sz w:val="24"/>
              </w:rPr>
              <w:t>КП «ДОБРОБУТ»</w:t>
            </w:r>
          </w:p>
        </w:tc>
        <w:tc>
          <w:tcPr>
            <w:tcW w:w="1841" w:type="dxa"/>
            <w:vMerge w:val="restart"/>
            <w:tcBorders>
              <w:top w:val="single" w:sz="4" w:space="0" w:color="auto"/>
              <w:left w:val="single" w:sz="4" w:space="0" w:color="auto"/>
              <w:right w:val="single" w:sz="4" w:space="0" w:color="auto"/>
            </w:tcBorders>
          </w:tcPr>
          <w:p w:rsidR="00BE1BE4" w:rsidRPr="009D2FE6" w:rsidRDefault="00BE1BE4" w:rsidP="00BE1BE4">
            <w:pPr>
              <w:spacing w:line="240" w:lineRule="auto"/>
              <w:rPr>
                <w:sz w:val="22"/>
              </w:rPr>
            </w:pPr>
            <w:r w:rsidRPr="009D2FE6">
              <w:rPr>
                <w:sz w:val="22"/>
                <w:szCs w:val="22"/>
              </w:rPr>
              <w:t>Міський бюджет</w:t>
            </w:r>
          </w:p>
        </w:tc>
        <w:tc>
          <w:tcPr>
            <w:tcW w:w="1549" w:type="dxa"/>
            <w:gridSpan w:val="2"/>
            <w:vMerge w:val="restart"/>
            <w:tcBorders>
              <w:top w:val="single" w:sz="4" w:space="0" w:color="auto"/>
              <w:left w:val="single" w:sz="4" w:space="0" w:color="auto"/>
              <w:right w:val="single" w:sz="4" w:space="0" w:color="auto"/>
            </w:tcBorders>
          </w:tcPr>
          <w:p w:rsidR="00BE1BE4" w:rsidRPr="009D2FE6" w:rsidRDefault="00BE1BE4" w:rsidP="00BE1BE4">
            <w:pPr>
              <w:spacing w:line="240" w:lineRule="auto"/>
              <w:rPr>
                <w:sz w:val="24"/>
              </w:rPr>
            </w:pPr>
            <w:r w:rsidRPr="009D2FE6">
              <w:rPr>
                <w:sz w:val="24"/>
              </w:rPr>
              <w:t xml:space="preserve">1500 </w:t>
            </w: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593"/>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Площа території об’єктів благоустрою . які утримується на та на яких проводиться благоустрій</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м.кв</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142700,3</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695"/>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Ефективність, середня вартість витрат на утримання та благоустрій об’єктів благоустрою грн../м.кв</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10,51</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1203"/>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lang w:val="ru-RU"/>
              </w:rPr>
            </w:pPr>
            <w:r w:rsidRPr="009D2FE6">
              <w:rPr>
                <w:sz w:val="18"/>
                <w:szCs w:val="18"/>
              </w:rPr>
              <w:t>Питома вага  виконання робіт з територій об</w:t>
            </w:r>
            <w:r w:rsidRPr="009D2FE6">
              <w:rPr>
                <w:sz w:val="18"/>
                <w:szCs w:val="18"/>
                <w:lang w:val="ru-RU"/>
              </w:rPr>
              <w:t>’ктів благоустрою старостинських округів</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lang w:eastAsia="ru-RU"/>
              </w:rPr>
              <w:t>100</w:t>
            </w:r>
          </w:p>
        </w:tc>
        <w:tc>
          <w:tcPr>
            <w:tcW w:w="198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35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b/>
                <w:sz w:val="24"/>
              </w:rPr>
            </w:pPr>
            <w:r w:rsidRPr="009D2FE6">
              <w:rPr>
                <w:b/>
                <w:sz w:val="24"/>
              </w:rPr>
              <w:t>Захід 3.</w:t>
            </w:r>
          </w:p>
          <w:p w:rsidR="00BE1BE4" w:rsidRPr="009D2FE6" w:rsidRDefault="00BE1BE4" w:rsidP="00BE1BE4">
            <w:pPr>
              <w:autoSpaceDE w:val="0"/>
              <w:autoSpaceDN w:val="0"/>
              <w:adjustRightInd w:val="0"/>
              <w:spacing w:line="240" w:lineRule="auto"/>
              <w:rPr>
                <w:sz w:val="24"/>
              </w:rPr>
            </w:pPr>
            <w:r w:rsidRPr="009D2FE6">
              <w:rPr>
                <w:sz w:val="24"/>
              </w:rPr>
              <w:t>Благоустрій населеного пункту. Поточний ремонт покриття майданчиків для сміттєвих контейнерів біля кладовища в с. Берездівці  Стрийського району Львівської області</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Затрати, </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Обсяг  видатків на ремонт покриття майданчика для сміттєвих контейнерів</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 тис.грн </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jc w:val="center"/>
              <w:rPr>
                <w:sz w:val="20"/>
                <w:szCs w:val="20"/>
              </w:rPr>
            </w:pPr>
            <w:r w:rsidRPr="009D2FE6">
              <w:rPr>
                <w:sz w:val="20"/>
                <w:szCs w:val="20"/>
              </w:rPr>
              <w:t>200,0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ДП «Благоустрій»</w:t>
            </w:r>
          </w:p>
        </w:tc>
        <w:tc>
          <w:tcPr>
            <w:tcW w:w="184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ind w:right="-108"/>
              <w:jc w:val="center"/>
              <w:rPr>
                <w:sz w:val="22"/>
              </w:rPr>
            </w:pPr>
            <w:r w:rsidRPr="009D2FE6">
              <w:rPr>
                <w:sz w:val="22"/>
                <w:szCs w:val="22"/>
              </w:rPr>
              <w:t>Міський бюджет</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rPr>
              <w:t>200,0</w:t>
            </w: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3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lang w:val="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майданчиків, шт.</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jc w:val="center"/>
              <w:rPr>
                <w:sz w:val="20"/>
                <w:szCs w:val="20"/>
              </w:rPr>
            </w:pPr>
            <w:r w:rsidRPr="009D2FE6">
              <w:rPr>
                <w:sz w:val="20"/>
                <w:szCs w:val="20"/>
              </w:rPr>
              <w:t>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17"/>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lang w:val="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середня вартість поточного ремонту</w:t>
            </w:r>
          </w:p>
          <w:p w:rsidR="00BE1BE4" w:rsidRPr="009D2FE6" w:rsidRDefault="00BE1BE4" w:rsidP="00BE1BE4">
            <w:pPr>
              <w:autoSpaceDE w:val="0"/>
              <w:autoSpaceDN w:val="0"/>
              <w:adjustRightInd w:val="0"/>
              <w:spacing w:line="240" w:lineRule="auto"/>
              <w:rPr>
                <w:sz w:val="18"/>
                <w:szCs w:val="18"/>
              </w:rPr>
            </w:pPr>
            <w:r w:rsidRPr="009D2FE6">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jc w:val="center"/>
              <w:rPr>
                <w:sz w:val="20"/>
                <w:szCs w:val="20"/>
              </w:rPr>
            </w:pPr>
            <w:r w:rsidRPr="009D2FE6">
              <w:rPr>
                <w:sz w:val="20"/>
                <w:szCs w:val="20"/>
              </w:rPr>
              <w:t>200,0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345"/>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lang w:val="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якості, </w:t>
            </w:r>
          </w:p>
          <w:p w:rsidR="00BE1BE4" w:rsidRPr="009D2FE6" w:rsidRDefault="00BE1BE4" w:rsidP="00BE1BE4">
            <w:pPr>
              <w:autoSpaceDE w:val="0"/>
              <w:autoSpaceDN w:val="0"/>
              <w:adjustRightInd w:val="0"/>
              <w:spacing w:line="240" w:lineRule="auto"/>
              <w:rPr>
                <w:sz w:val="18"/>
                <w:szCs w:val="18"/>
              </w:rPr>
            </w:pPr>
            <w:r w:rsidRPr="009D2FE6">
              <w:rPr>
                <w:sz w:val="18"/>
                <w:szCs w:val="18"/>
              </w:rPr>
              <w:t>динаміка кількості проведення поточного ремонту %</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717"/>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b/>
                <w:sz w:val="24"/>
              </w:rPr>
            </w:pPr>
            <w:r w:rsidRPr="009D2FE6">
              <w:rPr>
                <w:b/>
                <w:sz w:val="24"/>
              </w:rPr>
              <w:t>Захід 4</w:t>
            </w:r>
          </w:p>
          <w:p w:rsidR="00BE1BE4" w:rsidRPr="009D2FE6" w:rsidRDefault="00BE1BE4" w:rsidP="00BE1BE4">
            <w:pPr>
              <w:autoSpaceDE w:val="0"/>
              <w:autoSpaceDN w:val="0"/>
              <w:adjustRightInd w:val="0"/>
              <w:spacing w:line="240" w:lineRule="auto"/>
              <w:rPr>
                <w:sz w:val="24"/>
              </w:rPr>
            </w:pPr>
            <w:r w:rsidRPr="009D2FE6">
              <w:rPr>
                <w:sz w:val="24"/>
              </w:rPr>
              <w:t>Утримання м</w:t>
            </w:r>
            <w:r w:rsidRPr="009D2FE6">
              <w:rPr>
                <w:sz w:val="24"/>
                <w:lang w:val="ru-RU"/>
              </w:rPr>
              <w:t xml:space="preserve">ереж вуличного освітлення </w:t>
            </w:r>
            <w:r w:rsidRPr="009D2FE6">
              <w:rPr>
                <w:sz w:val="24"/>
              </w:rPr>
              <w:t>Новороздільської ОТГ</w:t>
            </w:r>
          </w:p>
          <w:p w:rsidR="00BE1BE4" w:rsidRPr="009D2FE6" w:rsidRDefault="00BE1BE4" w:rsidP="00BE1BE4">
            <w:pPr>
              <w:autoSpaceDE w:val="0"/>
              <w:autoSpaceDN w:val="0"/>
              <w:adjustRightInd w:val="0"/>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 xml:space="preserve">Затрати, </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утримання  мереж вуличного  освітлення</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тис.грн</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300,0</w:t>
            </w:r>
          </w:p>
        </w:tc>
        <w:tc>
          <w:tcPr>
            <w:tcW w:w="198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lang w:val="ru-RU"/>
              </w:rPr>
              <w:t>Управління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r w:rsidRPr="009D2FE6">
              <w:rPr>
                <w:sz w:val="24"/>
              </w:rPr>
              <w:t>КП «Розділжитлосервіс»</w:t>
            </w:r>
          </w:p>
        </w:tc>
        <w:tc>
          <w:tcPr>
            <w:tcW w:w="184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ind w:right="-108"/>
              <w:jc w:val="center"/>
              <w:rPr>
                <w:sz w:val="24"/>
              </w:rPr>
            </w:pPr>
            <w:r w:rsidRPr="009D2FE6">
              <w:rPr>
                <w:sz w:val="24"/>
                <w:lang w:val="ru-RU"/>
              </w:rPr>
              <w:t>Міський бюджет</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rPr>
              <w:t>300,0</w:t>
            </w: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95"/>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Протяжність мереж зовнішнього освітлення , які плануються утримувати </w:t>
            </w:r>
          </w:p>
          <w:p w:rsidR="00BE1BE4" w:rsidRPr="009D2FE6" w:rsidRDefault="00BE1BE4" w:rsidP="00BE1BE4">
            <w:pPr>
              <w:autoSpaceDE w:val="0"/>
              <w:autoSpaceDN w:val="0"/>
              <w:adjustRightInd w:val="0"/>
              <w:spacing w:line="240" w:lineRule="auto"/>
              <w:rPr>
                <w:sz w:val="18"/>
                <w:szCs w:val="18"/>
              </w:rPr>
            </w:pPr>
            <w:r w:rsidRPr="009D2FE6">
              <w:rPr>
                <w:sz w:val="18"/>
                <w:szCs w:val="18"/>
              </w:rPr>
              <w:t>М.п.</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300,0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32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середня вартість утримання 1 м.п. мережі зовнішнього освітлення </w:t>
            </w:r>
          </w:p>
          <w:p w:rsidR="00BE1BE4" w:rsidRPr="009D2FE6" w:rsidRDefault="00BE1BE4" w:rsidP="00BE1BE4">
            <w:pPr>
              <w:autoSpaceDE w:val="0"/>
              <w:autoSpaceDN w:val="0"/>
              <w:adjustRightInd w:val="0"/>
              <w:spacing w:line="240" w:lineRule="auto"/>
              <w:rPr>
                <w:sz w:val="18"/>
                <w:szCs w:val="18"/>
              </w:rPr>
            </w:pPr>
            <w:r w:rsidRPr="009D2FE6">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66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якості, </w:t>
            </w:r>
          </w:p>
          <w:p w:rsidR="00BE1BE4" w:rsidRPr="009D2FE6" w:rsidRDefault="00BE1BE4" w:rsidP="00BE1BE4">
            <w:pPr>
              <w:autoSpaceDE w:val="0"/>
              <w:autoSpaceDN w:val="0"/>
              <w:adjustRightInd w:val="0"/>
              <w:spacing w:line="240" w:lineRule="auto"/>
              <w:rPr>
                <w:sz w:val="18"/>
                <w:szCs w:val="18"/>
              </w:rPr>
            </w:pPr>
            <w:r w:rsidRPr="009D2FE6">
              <w:rPr>
                <w:sz w:val="18"/>
                <w:szCs w:val="18"/>
              </w:rPr>
              <w:t>питома вага  виконання робіт з  утримання  мереж зовнішнього освітлення</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9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b/>
                <w:sz w:val="24"/>
              </w:rPr>
            </w:pPr>
            <w:r w:rsidRPr="009D2FE6">
              <w:rPr>
                <w:b/>
                <w:sz w:val="24"/>
              </w:rPr>
              <w:t>Захід 5</w:t>
            </w:r>
          </w:p>
          <w:p w:rsidR="00BE1BE4" w:rsidRPr="009D2FE6" w:rsidRDefault="00BE1BE4" w:rsidP="00BE1BE4">
            <w:pPr>
              <w:autoSpaceDE w:val="0"/>
              <w:autoSpaceDN w:val="0"/>
              <w:adjustRightInd w:val="0"/>
              <w:spacing w:line="240" w:lineRule="auto"/>
              <w:rPr>
                <w:sz w:val="24"/>
              </w:rPr>
            </w:pPr>
            <w:r w:rsidRPr="009D2FE6">
              <w:rPr>
                <w:sz w:val="24"/>
              </w:rPr>
              <w:t>Поточний ремонт мереж вуличного освітлення населених пунктів Новороздільської громади</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 xml:space="preserve">Затрати, </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Обсяг видатків на поточний ремонт мереж   вуличного освітлення населених пунктів Новороздільської громади</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тис.грн</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700,0</w:t>
            </w:r>
          </w:p>
        </w:tc>
        <w:tc>
          <w:tcPr>
            <w:tcW w:w="198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lang w:val="ru-RU"/>
              </w:rPr>
              <w:t>Управління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r w:rsidRPr="009D2FE6">
              <w:rPr>
                <w:sz w:val="24"/>
              </w:rPr>
              <w:t>КП «Розділжитлосервіс»</w:t>
            </w:r>
          </w:p>
        </w:tc>
        <w:tc>
          <w:tcPr>
            <w:tcW w:w="184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ind w:right="-108"/>
              <w:jc w:val="center"/>
              <w:rPr>
                <w:sz w:val="24"/>
                <w:lang w:val="ru-RU"/>
              </w:rPr>
            </w:pPr>
            <w:r w:rsidRPr="009D2FE6">
              <w:rPr>
                <w:sz w:val="24"/>
                <w:lang w:val="ru-RU"/>
              </w:rPr>
              <w:t>Міський бюджет</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rPr>
              <w:t>700,,0</w:t>
            </w: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81"/>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світильників вуличних LED, які будуть установлені при проведенні  поточного  ремонту мереж вуличного освітлення шт.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139,0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lang w:val="ru-RU"/>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6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Середня вартість послуги із заміни 1 шт.вуличного LED світильника 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3597,12</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lang w:val="ru-RU"/>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4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якості, </w:t>
            </w:r>
          </w:p>
          <w:p w:rsidR="00BE1BE4" w:rsidRPr="009D2FE6" w:rsidRDefault="00BE1BE4" w:rsidP="00BE1BE4">
            <w:pPr>
              <w:autoSpaceDE w:val="0"/>
              <w:autoSpaceDN w:val="0"/>
              <w:adjustRightInd w:val="0"/>
              <w:spacing w:line="240" w:lineRule="auto"/>
              <w:rPr>
                <w:sz w:val="18"/>
                <w:szCs w:val="18"/>
              </w:rPr>
            </w:pPr>
            <w:r w:rsidRPr="009D2FE6">
              <w:rPr>
                <w:sz w:val="18"/>
                <w:szCs w:val="18"/>
              </w:rPr>
              <w:t>Динаміка виконання робіт з  поточного ремонту мереж вуличного освітлення в  населеному пункті%</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lang w:val="ru-RU"/>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263"/>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right w:val="single" w:sz="4" w:space="0" w:color="auto"/>
            </w:tcBorders>
            <w:vAlign w:val="center"/>
          </w:tcPr>
          <w:p w:rsidR="00BE1BE4" w:rsidRPr="009D2FE6" w:rsidRDefault="00BE1BE4" w:rsidP="00BE1BE4">
            <w:pPr>
              <w:spacing w:line="240" w:lineRule="auto"/>
              <w:rPr>
                <w:sz w:val="24"/>
              </w:rPr>
            </w:pPr>
            <w:r w:rsidRPr="009D2FE6">
              <w:rPr>
                <w:sz w:val="24"/>
              </w:rPr>
              <w:t>Захід 6 Нестандартне приєднання до електричних мереж системи розподілу «під ключ» вуличного освітлення</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 xml:space="preserve">Затрати, </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Обсяг видатків на на нестандартне приєднання  мереж системи розподілу, тис.грн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20,0</w:t>
            </w:r>
          </w:p>
        </w:tc>
        <w:tc>
          <w:tcPr>
            <w:tcW w:w="1981" w:type="dxa"/>
            <w:vMerge w:val="restart"/>
            <w:tcBorders>
              <w:top w:val="single" w:sz="4" w:space="0" w:color="auto"/>
              <w:left w:val="single" w:sz="4" w:space="0" w:color="auto"/>
              <w:right w:val="single" w:sz="4" w:space="0" w:color="auto"/>
            </w:tcBorders>
            <w:vAlign w:val="center"/>
          </w:tcPr>
          <w:p w:rsidR="00BE1BE4" w:rsidRPr="009D2FE6" w:rsidRDefault="00BE1BE4" w:rsidP="00BE1BE4">
            <w:pPr>
              <w:spacing w:line="240" w:lineRule="auto"/>
              <w:rPr>
                <w:sz w:val="24"/>
              </w:rPr>
            </w:pPr>
            <w:r w:rsidRPr="009D2FE6">
              <w:rPr>
                <w:sz w:val="24"/>
              </w:rPr>
              <w:t>Виконавчий комітет</w:t>
            </w:r>
          </w:p>
        </w:tc>
        <w:tc>
          <w:tcPr>
            <w:tcW w:w="1841"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ind w:right="-108"/>
              <w:jc w:val="center"/>
              <w:rPr>
                <w:sz w:val="24"/>
                <w:lang w:val="ru-RU"/>
              </w:rPr>
            </w:pPr>
          </w:p>
          <w:p w:rsidR="00BE1BE4" w:rsidRPr="009D2FE6" w:rsidRDefault="00BE1BE4" w:rsidP="00BE1BE4">
            <w:pPr>
              <w:autoSpaceDE w:val="0"/>
              <w:autoSpaceDN w:val="0"/>
              <w:adjustRightInd w:val="0"/>
              <w:spacing w:line="240" w:lineRule="auto"/>
              <w:ind w:right="-108"/>
              <w:jc w:val="center"/>
              <w:rPr>
                <w:sz w:val="24"/>
                <w:lang w:val="ru-RU"/>
              </w:rPr>
            </w:pPr>
          </w:p>
          <w:p w:rsidR="00BE1BE4" w:rsidRPr="009D2FE6" w:rsidRDefault="00BE1BE4" w:rsidP="00BE1BE4">
            <w:pPr>
              <w:autoSpaceDE w:val="0"/>
              <w:autoSpaceDN w:val="0"/>
              <w:adjustRightInd w:val="0"/>
              <w:spacing w:line="240" w:lineRule="auto"/>
              <w:ind w:right="-108"/>
              <w:jc w:val="center"/>
              <w:rPr>
                <w:sz w:val="24"/>
                <w:lang w:val="ru-RU"/>
              </w:rPr>
            </w:pPr>
          </w:p>
          <w:p w:rsidR="00BE1BE4" w:rsidRPr="009D2FE6" w:rsidRDefault="00BE1BE4" w:rsidP="00BE1BE4">
            <w:pPr>
              <w:autoSpaceDE w:val="0"/>
              <w:autoSpaceDN w:val="0"/>
              <w:adjustRightInd w:val="0"/>
              <w:spacing w:line="240" w:lineRule="auto"/>
              <w:ind w:right="-108"/>
              <w:jc w:val="center"/>
              <w:rPr>
                <w:sz w:val="24"/>
                <w:lang w:val="ru-RU"/>
              </w:rPr>
            </w:pPr>
          </w:p>
          <w:p w:rsidR="00BE1BE4" w:rsidRPr="009D2FE6" w:rsidRDefault="00BE1BE4" w:rsidP="00BE1BE4">
            <w:pPr>
              <w:autoSpaceDE w:val="0"/>
              <w:autoSpaceDN w:val="0"/>
              <w:adjustRightInd w:val="0"/>
              <w:spacing w:line="240" w:lineRule="auto"/>
              <w:ind w:right="-108"/>
              <w:jc w:val="center"/>
              <w:rPr>
                <w:sz w:val="24"/>
                <w:lang w:val="ru-RU"/>
              </w:rPr>
            </w:pPr>
          </w:p>
          <w:p w:rsidR="00BE1BE4" w:rsidRPr="009D2FE6" w:rsidRDefault="00BE1BE4" w:rsidP="00BE1BE4">
            <w:pPr>
              <w:autoSpaceDE w:val="0"/>
              <w:autoSpaceDN w:val="0"/>
              <w:adjustRightInd w:val="0"/>
              <w:spacing w:line="240" w:lineRule="auto"/>
              <w:ind w:right="-108"/>
              <w:jc w:val="center"/>
              <w:rPr>
                <w:sz w:val="24"/>
                <w:lang w:val="ru-RU"/>
              </w:rPr>
            </w:pPr>
            <w:r w:rsidRPr="009D2FE6">
              <w:rPr>
                <w:sz w:val="24"/>
                <w:lang w:val="ru-RU"/>
              </w:rPr>
              <w:t>Міський бюджет</w:t>
            </w:r>
          </w:p>
        </w:tc>
        <w:tc>
          <w:tcPr>
            <w:tcW w:w="1549" w:type="dxa"/>
            <w:gridSpan w:val="2"/>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20,0</w:t>
            </w: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322"/>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технічних умовшт.</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4"/>
                <w:lang w:val="ru-RU"/>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220"/>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Середня вартість послуги із видачі технічних умов 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20 000,0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4"/>
                <w:lang w:val="ru-RU"/>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203"/>
        </w:trPr>
        <w:tc>
          <w:tcPr>
            <w:tcW w:w="513"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tcPr>
          <w:p w:rsidR="00BE1BE4" w:rsidRPr="009D2FE6" w:rsidRDefault="00BE1BE4" w:rsidP="00BE1BE4">
            <w:pPr>
              <w:spacing w:line="240" w:lineRule="auto"/>
              <w:rPr>
                <w:b/>
                <w:sz w:val="24"/>
              </w:rPr>
            </w:pPr>
          </w:p>
        </w:tc>
        <w:tc>
          <w:tcPr>
            <w:tcW w:w="2125"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Якості, </w:t>
            </w:r>
          </w:p>
          <w:p w:rsidR="00BE1BE4" w:rsidRPr="009D2FE6" w:rsidRDefault="00BE1BE4" w:rsidP="00BE1BE4">
            <w:pPr>
              <w:autoSpaceDE w:val="0"/>
              <w:autoSpaceDN w:val="0"/>
              <w:adjustRightInd w:val="0"/>
              <w:spacing w:line="240" w:lineRule="auto"/>
              <w:rPr>
                <w:sz w:val="18"/>
                <w:szCs w:val="18"/>
              </w:rPr>
            </w:pPr>
            <w:r w:rsidRPr="009D2FE6">
              <w:rPr>
                <w:sz w:val="18"/>
                <w:szCs w:val="18"/>
              </w:rPr>
              <w:t>Динаміка виконання робіт з  видачі технічних умов%</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bottom w:val="nil"/>
              <w:right w:val="single" w:sz="4" w:space="0" w:color="auto"/>
            </w:tcBorders>
            <w:vAlign w:val="center"/>
          </w:tcPr>
          <w:p w:rsidR="00BE1BE4" w:rsidRPr="009D2FE6" w:rsidRDefault="00BE1BE4" w:rsidP="00BE1BE4">
            <w:pPr>
              <w:spacing w:line="240" w:lineRule="auto"/>
              <w:rPr>
                <w:sz w:val="24"/>
                <w:lang w:val="ru-RU"/>
              </w:rPr>
            </w:pPr>
          </w:p>
        </w:tc>
        <w:tc>
          <w:tcPr>
            <w:tcW w:w="1549"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276"/>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b/>
                <w:sz w:val="24"/>
              </w:rPr>
            </w:pPr>
            <w:r w:rsidRPr="009D2FE6">
              <w:rPr>
                <w:b/>
                <w:sz w:val="24"/>
              </w:rPr>
              <w:t>Захід 7.</w:t>
            </w:r>
          </w:p>
          <w:p w:rsidR="00BE1BE4" w:rsidRPr="009D2FE6" w:rsidRDefault="00BE1BE4" w:rsidP="00BE1BE4">
            <w:pPr>
              <w:autoSpaceDE w:val="0"/>
              <w:autoSpaceDN w:val="0"/>
              <w:adjustRightInd w:val="0"/>
              <w:spacing w:line="240" w:lineRule="auto"/>
              <w:rPr>
                <w:i/>
                <w:sz w:val="24"/>
              </w:rPr>
            </w:pPr>
            <w:r w:rsidRPr="009D2FE6">
              <w:rPr>
                <w:sz w:val="24"/>
              </w:rPr>
              <w:t>Забезпечення  вуличного освітлення населених пунктів Новороздільської громади</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p>
          <w:p w:rsidR="00BE1BE4" w:rsidRPr="009D2FE6" w:rsidRDefault="00BE1BE4" w:rsidP="00BE1BE4">
            <w:pPr>
              <w:autoSpaceDE w:val="0"/>
              <w:autoSpaceDN w:val="0"/>
              <w:adjustRightInd w:val="0"/>
              <w:spacing w:line="240" w:lineRule="auto"/>
              <w:rPr>
                <w:sz w:val="18"/>
                <w:szCs w:val="18"/>
              </w:rPr>
            </w:pPr>
            <w:r w:rsidRPr="009D2FE6">
              <w:rPr>
                <w:sz w:val="18"/>
                <w:szCs w:val="18"/>
              </w:rPr>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обсяг видатків  на забезпечення вуличного освітлення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тис. грн.</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p>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2096</w:t>
            </w:r>
          </w:p>
        </w:tc>
        <w:tc>
          <w:tcPr>
            <w:tcW w:w="1981" w:type="dxa"/>
            <w:vMerge w:val="restart"/>
            <w:tcBorders>
              <w:top w:val="single" w:sz="4" w:space="0" w:color="auto"/>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Виконавчий комітет</w:t>
            </w: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4"/>
              </w:rPr>
            </w:pPr>
            <w:r w:rsidRPr="009D2FE6">
              <w:rPr>
                <w:sz w:val="24"/>
              </w:rPr>
              <w:t>Міський бюджет</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4"/>
              </w:rPr>
            </w:pPr>
            <w:r w:rsidRPr="009D2FE6">
              <w:rPr>
                <w:sz w:val="24"/>
              </w:rPr>
              <w:t>2096,6</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637"/>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p>
          <w:p w:rsidR="00BE1BE4" w:rsidRPr="009D2FE6" w:rsidRDefault="00BE1BE4" w:rsidP="00BE1BE4">
            <w:pPr>
              <w:autoSpaceDE w:val="0"/>
              <w:autoSpaceDN w:val="0"/>
              <w:adjustRightInd w:val="0"/>
              <w:spacing w:line="240" w:lineRule="auto"/>
              <w:rPr>
                <w:sz w:val="18"/>
                <w:szCs w:val="18"/>
              </w:rPr>
            </w:pPr>
            <w:r w:rsidRPr="009D2FE6">
              <w:rPr>
                <w:sz w:val="18"/>
                <w:szCs w:val="18"/>
              </w:rPr>
              <w:t>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електроенергії, яка необхідна для освітлення населених пунктів громади в рік</w:t>
            </w:r>
          </w:p>
          <w:p w:rsidR="00BE1BE4" w:rsidRPr="009D2FE6" w:rsidRDefault="00BE1BE4" w:rsidP="00BE1BE4">
            <w:pPr>
              <w:autoSpaceDE w:val="0"/>
              <w:autoSpaceDN w:val="0"/>
              <w:adjustRightInd w:val="0"/>
              <w:spacing w:line="240" w:lineRule="auto"/>
              <w:rPr>
                <w:sz w:val="18"/>
                <w:szCs w:val="18"/>
              </w:rPr>
            </w:pPr>
            <w:r w:rsidRPr="009D2FE6">
              <w:rPr>
                <w:sz w:val="18"/>
                <w:szCs w:val="18"/>
              </w:rPr>
              <w:t>тис. кВт/рік</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195,543</w:t>
            </w:r>
          </w:p>
        </w:tc>
        <w:tc>
          <w:tcPr>
            <w:tcW w:w="198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61"/>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середня вартість 1 кВт  вуличного освітлення </w:t>
            </w:r>
          </w:p>
          <w:p w:rsidR="00BE1BE4" w:rsidRPr="009D2FE6" w:rsidRDefault="00BE1BE4" w:rsidP="00BE1BE4">
            <w:pPr>
              <w:autoSpaceDE w:val="0"/>
              <w:autoSpaceDN w:val="0"/>
              <w:adjustRightInd w:val="0"/>
              <w:spacing w:line="240" w:lineRule="auto"/>
              <w:rPr>
                <w:sz w:val="18"/>
                <w:szCs w:val="18"/>
              </w:rPr>
            </w:pPr>
            <w:r w:rsidRPr="009D2FE6">
              <w:rPr>
                <w:sz w:val="18"/>
                <w:szCs w:val="18"/>
              </w:rPr>
              <w:t>тис. грн/ кВт</w:t>
            </w:r>
          </w:p>
        </w:tc>
        <w:tc>
          <w:tcPr>
            <w:tcW w:w="1425" w:type="dxa"/>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10,72</w:t>
            </w:r>
          </w:p>
        </w:tc>
        <w:tc>
          <w:tcPr>
            <w:tcW w:w="198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07"/>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якості,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динаміка забезпечення вуличним освітленням населені пункти </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tc>
        <w:tc>
          <w:tcPr>
            <w:tcW w:w="1425"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p>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256"/>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tcBorders>
              <w:top w:val="nil"/>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i/>
                <w:sz w:val="24"/>
              </w:rPr>
            </w:pPr>
          </w:p>
        </w:tc>
        <w:tc>
          <w:tcPr>
            <w:tcW w:w="2125" w:type="dxa"/>
            <w:gridSpan w:val="2"/>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18"/>
                <w:szCs w:val="18"/>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0"/>
                <w:szCs w:val="20"/>
              </w:rPr>
            </w:pPr>
          </w:p>
        </w:tc>
        <w:tc>
          <w:tcPr>
            <w:tcW w:w="1981" w:type="dxa"/>
            <w:tcBorders>
              <w:top w:val="nil"/>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44"/>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val="restart"/>
            <w:tcBorders>
              <w:top w:val="single" w:sz="4" w:space="0" w:color="auto"/>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spacing w:line="240" w:lineRule="auto"/>
              <w:rPr>
                <w:b/>
                <w:sz w:val="24"/>
                <w:lang w:eastAsia="ru-RU"/>
              </w:rPr>
            </w:pPr>
            <w:r w:rsidRPr="009D2FE6">
              <w:rPr>
                <w:b/>
                <w:sz w:val="24"/>
                <w:lang w:eastAsia="ru-RU"/>
              </w:rPr>
              <w:t>Захід 8</w:t>
            </w:r>
          </w:p>
          <w:p w:rsidR="00BE1BE4" w:rsidRPr="009D2FE6" w:rsidRDefault="00BE1BE4" w:rsidP="00BE1BE4">
            <w:pPr>
              <w:spacing w:line="240" w:lineRule="auto"/>
              <w:rPr>
                <w:b/>
                <w:sz w:val="24"/>
                <w:lang w:eastAsia="ru-RU"/>
              </w:rPr>
            </w:pPr>
            <w:r w:rsidRPr="009D2FE6">
              <w:rPr>
                <w:sz w:val="24"/>
                <w:lang w:eastAsia="ru-RU"/>
              </w:rPr>
              <w:t>Пломбування (роз пломбування) вузлів обліку  електричної енергії зовнішнього освітлення в населених пунктах Новороздільської територіальної громади</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rPr>
              <w:t xml:space="preserve">затрат, </w:t>
            </w:r>
          </w:p>
          <w:p w:rsidR="00BE1BE4" w:rsidRPr="009D2FE6" w:rsidRDefault="00BE1BE4" w:rsidP="00BE1BE4">
            <w:pPr>
              <w:autoSpaceDE w:val="0"/>
              <w:autoSpaceDN w:val="0"/>
              <w:adjustRightInd w:val="0"/>
              <w:spacing w:line="240" w:lineRule="auto"/>
              <w:rPr>
                <w:sz w:val="24"/>
              </w:rPr>
            </w:pPr>
            <w:r w:rsidRPr="009D2FE6">
              <w:rPr>
                <w:sz w:val="24"/>
              </w:rPr>
              <w:t xml:space="preserve">обсяг видатків  на проведення робіт з пломбування (роз пломбування) вузлів обліку електричної енергії зовнішнього освітлення </w:t>
            </w:r>
          </w:p>
          <w:p w:rsidR="00BE1BE4" w:rsidRPr="009D2FE6" w:rsidRDefault="00BE1BE4" w:rsidP="00BE1BE4">
            <w:pPr>
              <w:autoSpaceDE w:val="0"/>
              <w:autoSpaceDN w:val="0"/>
              <w:adjustRightInd w:val="0"/>
              <w:spacing w:line="240" w:lineRule="auto"/>
              <w:rPr>
                <w:sz w:val="24"/>
                <w:lang w:val="ru-RU"/>
              </w:rPr>
            </w:pPr>
            <w:r w:rsidRPr="009D2FE6">
              <w:rPr>
                <w:sz w:val="24"/>
              </w:rPr>
              <w:t xml:space="preserve"> </w:t>
            </w:r>
            <w:r w:rsidRPr="009D2FE6">
              <w:rPr>
                <w:sz w:val="24"/>
                <w:lang w:val="ru-RU"/>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lang w:val="ru-RU"/>
              </w:rPr>
            </w:pPr>
          </w:p>
          <w:p w:rsidR="00BE1BE4" w:rsidRPr="009D2FE6" w:rsidRDefault="00BE1BE4" w:rsidP="00BE1BE4">
            <w:pPr>
              <w:autoSpaceDE w:val="0"/>
              <w:autoSpaceDN w:val="0"/>
              <w:adjustRightInd w:val="0"/>
              <w:spacing w:line="240" w:lineRule="auto"/>
              <w:jc w:val="center"/>
              <w:rPr>
                <w:sz w:val="24"/>
                <w:lang w:val="ru-RU"/>
              </w:rPr>
            </w:pPr>
            <w:r w:rsidRPr="009D2FE6">
              <w:rPr>
                <w:sz w:val="24"/>
                <w:lang w:val="ru-RU"/>
              </w:rPr>
              <w:t>11,0</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Виконавчий комітет</w:t>
            </w: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Міський бюджет</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2"/>
              </w:rPr>
            </w:pP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spacing w:line="240" w:lineRule="auto"/>
              <w:rPr>
                <w:sz w:val="24"/>
              </w:rPr>
            </w:pPr>
          </w:p>
          <w:p w:rsidR="00BE1BE4" w:rsidRPr="009D2FE6" w:rsidRDefault="00BE1BE4" w:rsidP="00BE1BE4">
            <w:pPr>
              <w:spacing w:line="240" w:lineRule="auto"/>
              <w:rPr>
                <w:sz w:val="24"/>
              </w:rPr>
            </w:pPr>
            <w:r w:rsidRPr="009D2FE6">
              <w:rPr>
                <w:sz w:val="24"/>
              </w:rPr>
              <w:t>11,0</w:t>
            </w: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73"/>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rPr>
              <w:t>Продукт,</w:t>
            </w:r>
          </w:p>
          <w:p w:rsidR="00BE1BE4" w:rsidRPr="009D2FE6" w:rsidRDefault="00BE1BE4" w:rsidP="00BE1BE4">
            <w:pPr>
              <w:autoSpaceDE w:val="0"/>
              <w:autoSpaceDN w:val="0"/>
              <w:adjustRightInd w:val="0"/>
              <w:spacing w:line="240" w:lineRule="auto"/>
              <w:rPr>
                <w:sz w:val="18"/>
                <w:szCs w:val="18"/>
              </w:rPr>
            </w:pPr>
            <w:r w:rsidRPr="009D2FE6">
              <w:rPr>
                <w:sz w:val="24"/>
              </w:rPr>
              <w:t xml:space="preserve">Кількість  вузлів обліку  електричної енергії зовнішньої освітлення  в населених  пунктах </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4"/>
                <w:lang w:val="ru-RU"/>
              </w:rPr>
              <w:t>8</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70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lang w:val="ru-RU"/>
              </w:rPr>
            </w:pPr>
            <w:r w:rsidRPr="009D2FE6">
              <w:rPr>
                <w:sz w:val="24"/>
                <w:lang w:val="ru-RU"/>
              </w:rPr>
              <w:t>ефективності,</w:t>
            </w:r>
          </w:p>
          <w:p w:rsidR="00BE1BE4" w:rsidRPr="009D2FE6" w:rsidRDefault="00BE1BE4" w:rsidP="00BE1BE4">
            <w:pPr>
              <w:autoSpaceDE w:val="0"/>
              <w:autoSpaceDN w:val="0"/>
              <w:adjustRightInd w:val="0"/>
              <w:spacing w:line="240" w:lineRule="auto"/>
              <w:rPr>
                <w:sz w:val="24"/>
                <w:lang w:val="ru-RU"/>
              </w:rPr>
            </w:pPr>
            <w:r w:rsidRPr="009D2FE6">
              <w:rPr>
                <w:sz w:val="24"/>
                <w:lang w:val="ru-RU"/>
              </w:rPr>
              <w:t xml:space="preserve">середні витрати на проведення пломбування 1 вузла  </w:t>
            </w:r>
          </w:p>
          <w:p w:rsidR="00BE1BE4" w:rsidRPr="009D2FE6" w:rsidRDefault="00BE1BE4" w:rsidP="00BE1BE4">
            <w:pPr>
              <w:autoSpaceDE w:val="0"/>
              <w:autoSpaceDN w:val="0"/>
              <w:adjustRightInd w:val="0"/>
              <w:spacing w:line="240" w:lineRule="auto"/>
              <w:rPr>
                <w:sz w:val="18"/>
                <w:szCs w:val="18"/>
              </w:rPr>
            </w:pPr>
            <w:r w:rsidRPr="009D2FE6">
              <w:rPr>
                <w:sz w:val="24"/>
                <w:lang w:val="ru-RU"/>
              </w:rPr>
              <w:t>грн/вузол</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4"/>
                <w:lang w:val="ru-RU"/>
              </w:rPr>
              <w:t>1375</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8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b/>
                <w:sz w:val="24"/>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lang w:val="ru-RU"/>
              </w:rPr>
            </w:pPr>
            <w:r w:rsidRPr="009D2FE6">
              <w:rPr>
                <w:sz w:val="24"/>
                <w:lang w:val="ru-RU"/>
              </w:rPr>
              <w:t>якості,</w:t>
            </w:r>
          </w:p>
          <w:p w:rsidR="00BE1BE4" w:rsidRPr="009D2FE6" w:rsidRDefault="00BE1BE4" w:rsidP="00BE1BE4">
            <w:pPr>
              <w:autoSpaceDE w:val="0"/>
              <w:autoSpaceDN w:val="0"/>
              <w:adjustRightInd w:val="0"/>
              <w:spacing w:line="240" w:lineRule="auto"/>
              <w:rPr>
                <w:sz w:val="24"/>
                <w:lang w:val="ru-RU"/>
              </w:rPr>
            </w:pPr>
            <w:r w:rsidRPr="009D2FE6">
              <w:rPr>
                <w:sz w:val="24"/>
                <w:lang w:val="ru-RU"/>
              </w:rPr>
              <w:t xml:space="preserve">відсоток від </w:t>
            </w:r>
          </w:p>
          <w:p w:rsidR="00BE1BE4" w:rsidRPr="009D2FE6" w:rsidRDefault="00BE1BE4" w:rsidP="00BE1BE4">
            <w:pPr>
              <w:autoSpaceDE w:val="0"/>
              <w:autoSpaceDN w:val="0"/>
              <w:adjustRightInd w:val="0"/>
              <w:spacing w:line="240" w:lineRule="auto"/>
              <w:rPr>
                <w:sz w:val="24"/>
                <w:lang w:val="ru-RU"/>
              </w:rPr>
            </w:pPr>
            <w:r w:rsidRPr="009D2FE6">
              <w:rPr>
                <w:sz w:val="24"/>
                <w:lang w:val="ru-RU"/>
              </w:rPr>
              <w:t xml:space="preserve">потреби  здійснення пломбування </w:t>
            </w:r>
          </w:p>
          <w:p w:rsidR="00BE1BE4" w:rsidRPr="009D2FE6" w:rsidRDefault="00BE1BE4" w:rsidP="00BE1BE4">
            <w:pPr>
              <w:autoSpaceDE w:val="0"/>
              <w:autoSpaceDN w:val="0"/>
              <w:adjustRightInd w:val="0"/>
              <w:spacing w:line="240" w:lineRule="auto"/>
              <w:rPr>
                <w:sz w:val="24"/>
                <w:lang w:val="ru-RU"/>
              </w:rPr>
            </w:pPr>
            <w:r w:rsidRPr="009D2FE6">
              <w:rPr>
                <w:sz w:val="24"/>
                <w:lang w:val="ru-RU"/>
              </w:rPr>
              <w:t>вузлів обліку електричної енергії вуличного освітлення</w:t>
            </w:r>
          </w:p>
          <w:p w:rsidR="00BE1BE4" w:rsidRPr="009D2FE6" w:rsidRDefault="00BE1BE4" w:rsidP="00BE1BE4">
            <w:pPr>
              <w:autoSpaceDE w:val="0"/>
              <w:autoSpaceDN w:val="0"/>
              <w:adjustRightInd w:val="0"/>
              <w:spacing w:line="240" w:lineRule="auto"/>
              <w:rPr>
                <w:sz w:val="24"/>
              </w:rPr>
            </w:pPr>
            <w:r w:rsidRPr="009D2FE6">
              <w:rPr>
                <w:sz w:val="24"/>
                <w:lang w:val="ru-RU"/>
              </w:rPr>
              <w:t>%</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4"/>
                <w:lang w:val="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38"/>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val="restart"/>
            <w:tcBorders>
              <w:top w:val="nil"/>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b/>
                <w:sz w:val="24"/>
              </w:rPr>
            </w:pPr>
            <w:r w:rsidRPr="009D2FE6">
              <w:rPr>
                <w:b/>
                <w:sz w:val="24"/>
              </w:rPr>
              <w:t>Захід 9</w:t>
            </w:r>
          </w:p>
          <w:p w:rsidR="00BE1BE4" w:rsidRPr="009D2FE6" w:rsidRDefault="00BE1BE4" w:rsidP="00BE1BE4">
            <w:pPr>
              <w:autoSpaceDE w:val="0"/>
              <w:autoSpaceDN w:val="0"/>
              <w:adjustRightInd w:val="0"/>
              <w:spacing w:line="240" w:lineRule="auto"/>
              <w:rPr>
                <w:sz w:val="24"/>
              </w:rPr>
            </w:pPr>
            <w:r w:rsidRPr="009D2FE6">
              <w:rPr>
                <w:sz w:val="24"/>
              </w:rPr>
              <w:t>Будівництво мережі вуличного освітлення по вул. Миколаївській, Ходорівській</w:t>
            </w:r>
          </w:p>
          <w:p w:rsidR="00BE1BE4" w:rsidRPr="009D2FE6" w:rsidRDefault="00BE1BE4" w:rsidP="00BE1BE4">
            <w:pPr>
              <w:autoSpaceDE w:val="0"/>
              <w:autoSpaceDN w:val="0"/>
              <w:adjustRightInd w:val="0"/>
              <w:spacing w:line="240" w:lineRule="auto"/>
              <w:rPr>
                <w:sz w:val="24"/>
              </w:rPr>
            </w:pPr>
            <w:r w:rsidRPr="009D2FE6">
              <w:rPr>
                <w:sz w:val="24"/>
              </w:rPr>
              <w:t>М . Новий Розділ Стрийського району Львівської області</w:t>
            </w:r>
          </w:p>
          <w:p w:rsidR="00BE1BE4" w:rsidRPr="009D2FE6" w:rsidRDefault="00BE1BE4" w:rsidP="00BE1BE4">
            <w:pPr>
              <w:autoSpaceDE w:val="0"/>
              <w:autoSpaceDN w:val="0"/>
              <w:adjustRightInd w:val="0"/>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 xml:space="preserve">Затрати, </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з будівництва реконструкцію  мереж вуличного  освітлення</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тис.грн</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5186,306</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ind w:right="-108"/>
              <w:jc w:val="center"/>
              <w:rPr>
                <w:sz w:val="22"/>
              </w:rPr>
            </w:pPr>
            <w:r w:rsidRPr="009D2FE6">
              <w:rPr>
                <w:sz w:val="22"/>
                <w:szCs w:val="22"/>
              </w:rPr>
              <w:t>Міський бюджет</w:t>
            </w:r>
          </w:p>
          <w:p w:rsidR="00BE1BE4" w:rsidRPr="009D2FE6" w:rsidRDefault="00BE1BE4" w:rsidP="00BE1BE4">
            <w:pPr>
              <w:autoSpaceDE w:val="0"/>
              <w:autoSpaceDN w:val="0"/>
              <w:adjustRightInd w:val="0"/>
              <w:spacing w:line="240" w:lineRule="auto"/>
              <w:ind w:right="-108"/>
              <w:jc w:val="center"/>
              <w:rPr>
                <w:sz w:val="22"/>
              </w:rPr>
            </w:pPr>
          </w:p>
          <w:p w:rsidR="00BE1BE4" w:rsidRPr="009D2FE6" w:rsidRDefault="00BE1BE4" w:rsidP="00BE1BE4">
            <w:pPr>
              <w:autoSpaceDE w:val="0"/>
              <w:autoSpaceDN w:val="0"/>
              <w:adjustRightInd w:val="0"/>
              <w:spacing w:line="240" w:lineRule="auto"/>
              <w:ind w:right="-108"/>
              <w:jc w:val="center"/>
              <w:rPr>
                <w:sz w:val="22"/>
              </w:rPr>
            </w:pPr>
          </w:p>
          <w:p w:rsidR="00BE1BE4" w:rsidRPr="009D2FE6" w:rsidRDefault="00BE1BE4" w:rsidP="00BE1BE4">
            <w:pPr>
              <w:autoSpaceDE w:val="0"/>
              <w:autoSpaceDN w:val="0"/>
              <w:adjustRightInd w:val="0"/>
              <w:spacing w:line="240" w:lineRule="auto"/>
              <w:ind w:right="-108"/>
              <w:jc w:val="center"/>
              <w:rPr>
                <w:sz w:val="22"/>
              </w:rPr>
            </w:pPr>
          </w:p>
          <w:p w:rsidR="00BE1BE4" w:rsidRPr="009D2FE6" w:rsidRDefault="00BE1BE4" w:rsidP="00BE1BE4">
            <w:pPr>
              <w:autoSpaceDE w:val="0"/>
              <w:autoSpaceDN w:val="0"/>
              <w:adjustRightInd w:val="0"/>
              <w:spacing w:line="240" w:lineRule="auto"/>
              <w:ind w:right="-108"/>
              <w:jc w:val="center"/>
              <w:rPr>
                <w:sz w:val="22"/>
              </w:rPr>
            </w:pPr>
            <w:r w:rsidRPr="009D2FE6">
              <w:rPr>
                <w:sz w:val="22"/>
                <w:szCs w:val="22"/>
              </w:rPr>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1000,0</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4186,306</w:t>
            </w:r>
          </w:p>
        </w:tc>
        <w:tc>
          <w:tcPr>
            <w:tcW w:w="1568"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388"/>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об’єктів, які планується побудувати, шт.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70"/>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середня вартість будівництва 1 об</w:t>
            </w:r>
            <w:r w:rsidRPr="009D2FE6">
              <w:rPr>
                <w:sz w:val="18"/>
                <w:szCs w:val="18"/>
                <w:lang w:val="ru-RU"/>
              </w:rPr>
              <w:t>’</w:t>
            </w:r>
            <w:r w:rsidRPr="009D2FE6">
              <w:rPr>
                <w:sz w:val="18"/>
                <w:szCs w:val="18"/>
              </w:rPr>
              <w:t>кта</w:t>
            </w:r>
          </w:p>
          <w:p w:rsidR="00BE1BE4" w:rsidRPr="009D2FE6" w:rsidRDefault="00BE1BE4" w:rsidP="00BE1BE4">
            <w:pPr>
              <w:autoSpaceDE w:val="0"/>
              <w:autoSpaceDN w:val="0"/>
              <w:adjustRightInd w:val="0"/>
              <w:spacing w:line="240" w:lineRule="auto"/>
              <w:rPr>
                <w:sz w:val="18"/>
                <w:szCs w:val="18"/>
              </w:rPr>
            </w:pPr>
            <w:r w:rsidRPr="009D2FE6">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5186,306</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780"/>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якості, </w:t>
            </w:r>
          </w:p>
          <w:p w:rsidR="00BE1BE4" w:rsidRPr="009D2FE6" w:rsidRDefault="00BE1BE4" w:rsidP="00BE1BE4">
            <w:pPr>
              <w:autoSpaceDE w:val="0"/>
              <w:autoSpaceDN w:val="0"/>
              <w:adjustRightInd w:val="0"/>
              <w:spacing w:line="240" w:lineRule="auto"/>
              <w:rPr>
                <w:sz w:val="18"/>
                <w:szCs w:val="18"/>
              </w:rPr>
            </w:pPr>
            <w:r w:rsidRPr="009D2FE6">
              <w:rPr>
                <w:sz w:val="18"/>
                <w:szCs w:val="18"/>
              </w:rPr>
              <w:t>рівень готовності об</w:t>
            </w:r>
            <w:r w:rsidRPr="009D2FE6">
              <w:rPr>
                <w:sz w:val="18"/>
                <w:szCs w:val="18"/>
                <w:lang w:val="ru-RU"/>
              </w:rPr>
              <w:t>’єкта будівництва</w:t>
            </w: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72"/>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b/>
                <w:sz w:val="24"/>
              </w:rPr>
            </w:pPr>
            <w:r w:rsidRPr="009D2FE6">
              <w:rPr>
                <w:b/>
                <w:sz w:val="24"/>
              </w:rPr>
              <w:t>Захід 10.</w:t>
            </w:r>
          </w:p>
          <w:p w:rsidR="00BE1BE4" w:rsidRPr="009D2FE6" w:rsidRDefault="00BE1BE4" w:rsidP="00BE1BE4">
            <w:pPr>
              <w:autoSpaceDE w:val="0"/>
              <w:autoSpaceDN w:val="0"/>
              <w:adjustRightInd w:val="0"/>
              <w:spacing w:line="240" w:lineRule="auto"/>
              <w:rPr>
                <w:sz w:val="24"/>
              </w:rPr>
            </w:pPr>
            <w:r w:rsidRPr="009D2FE6">
              <w:rPr>
                <w:sz w:val="24"/>
              </w:rPr>
              <w:t xml:space="preserve">Благоустрій населеного пункту. Капітальний ремонт огорожі кладовища в м. Новий Розділ </w:t>
            </w:r>
          </w:p>
          <w:p w:rsidR="00BE1BE4" w:rsidRPr="009D2FE6" w:rsidRDefault="00BE1BE4" w:rsidP="00BE1BE4">
            <w:pPr>
              <w:autoSpaceDE w:val="0"/>
              <w:autoSpaceDN w:val="0"/>
              <w:adjustRightInd w:val="0"/>
              <w:spacing w:line="240" w:lineRule="auto"/>
              <w:rPr>
                <w:sz w:val="24"/>
              </w:rPr>
            </w:pPr>
            <w:r w:rsidRPr="009D2FE6">
              <w:rPr>
                <w:sz w:val="24"/>
              </w:rPr>
              <w:t>Стрийського району</w:t>
            </w:r>
          </w:p>
          <w:p w:rsidR="00BE1BE4" w:rsidRPr="009D2FE6" w:rsidRDefault="00BE1BE4" w:rsidP="00BE1BE4">
            <w:pPr>
              <w:autoSpaceDE w:val="0"/>
              <w:autoSpaceDN w:val="0"/>
              <w:adjustRightInd w:val="0"/>
              <w:spacing w:line="240" w:lineRule="auto"/>
              <w:rPr>
                <w:sz w:val="24"/>
              </w:rPr>
            </w:pPr>
            <w:r w:rsidRPr="009D2FE6">
              <w:rPr>
                <w:sz w:val="24"/>
              </w:rPr>
              <w:t xml:space="preserve">Львівської області </w:t>
            </w:r>
          </w:p>
          <w:p w:rsidR="00BE1BE4" w:rsidRPr="009D2FE6" w:rsidRDefault="00BE1BE4" w:rsidP="00BE1BE4">
            <w:pPr>
              <w:autoSpaceDE w:val="0"/>
              <w:autoSpaceDN w:val="0"/>
              <w:adjustRightInd w:val="0"/>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 xml:space="preserve">Затрати, </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благоустрій кладовища</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тис.грн</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3486,327</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ind w:right="-108"/>
              <w:jc w:val="center"/>
              <w:rPr>
                <w:sz w:val="24"/>
              </w:rPr>
            </w:pPr>
            <w:r w:rsidRPr="009D2FE6">
              <w:rPr>
                <w:sz w:val="24"/>
              </w:rPr>
              <w:t>ДП «Благоустрій»</w:t>
            </w:r>
          </w:p>
        </w:tc>
        <w:tc>
          <w:tcPr>
            <w:tcW w:w="184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ind w:right="-108"/>
              <w:jc w:val="center"/>
              <w:rPr>
                <w:sz w:val="22"/>
              </w:rPr>
            </w:pPr>
            <w:r w:rsidRPr="009D2FE6">
              <w:rPr>
                <w:sz w:val="22"/>
                <w:szCs w:val="22"/>
              </w:rPr>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rPr>
              <w:t>3486,327</w:t>
            </w: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17"/>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Продукту, </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об'єктів огорожі, на якій планується капітальний ремонт   щт</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665"/>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середня вартість капітального ремонту 1об</w:t>
            </w:r>
            <w:r w:rsidRPr="009D2FE6">
              <w:rPr>
                <w:sz w:val="18"/>
                <w:szCs w:val="18"/>
                <w:lang w:val="ru-RU"/>
              </w:rPr>
              <w:t>’</w:t>
            </w:r>
            <w:r w:rsidRPr="009D2FE6">
              <w:rPr>
                <w:sz w:val="18"/>
                <w:szCs w:val="18"/>
              </w:rPr>
              <w:t>єкту огорожі і</w:t>
            </w:r>
          </w:p>
          <w:p w:rsidR="00BE1BE4" w:rsidRPr="009D2FE6" w:rsidRDefault="00BE1BE4" w:rsidP="00BE1BE4">
            <w:pPr>
              <w:autoSpaceDE w:val="0"/>
              <w:autoSpaceDN w:val="0"/>
              <w:adjustRightInd w:val="0"/>
              <w:spacing w:line="240" w:lineRule="auto"/>
              <w:rPr>
                <w:sz w:val="18"/>
                <w:szCs w:val="18"/>
              </w:rPr>
            </w:pPr>
            <w:r w:rsidRPr="009D2FE6">
              <w:rPr>
                <w:sz w:val="18"/>
                <w:szCs w:val="18"/>
              </w:rPr>
              <w:t>тис. 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3486,327</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285"/>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якості, </w:t>
            </w:r>
          </w:p>
          <w:p w:rsidR="00BE1BE4" w:rsidRPr="009D2FE6" w:rsidRDefault="00BE1BE4" w:rsidP="00BE1BE4">
            <w:pPr>
              <w:autoSpaceDE w:val="0"/>
              <w:autoSpaceDN w:val="0"/>
              <w:adjustRightInd w:val="0"/>
              <w:spacing w:line="240" w:lineRule="auto"/>
              <w:rPr>
                <w:sz w:val="18"/>
                <w:szCs w:val="18"/>
              </w:rPr>
            </w:pPr>
            <w:r w:rsidRPr="009D2FE6">
              <w:rPr>
                <w:sz w:val="18"/>
                <w:szCs w:val="18"/>
              </w:rPr>
              <w:t>питома вага  виконання робіт з  капітального ремонту огорожі</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99"/>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b/>
                <w:sz w:val="24"/>
              </w:rPr>
            </w:pPr>
            <w:r w:rsidRPr="009D2FE6">
              <w:rPr>
                <w:b/>
                <w:sz w:val="24"/>
              </w:rPr>
              <w:t xml:space="preserve">Захід 11    </w:t>
            </w:r>
          </w:p>
          <w:p w:rsidR="00BE1BE4" w:rsidRPr="009D2FE6" w:rsidRDefault="00BE1BE4" w:rsidP="00BE1BE4">
            <w:pPr>
              <w:autoSpaceDE w:val="0"/>
              <w:autoSpaceDN w:val="0"/>
              <w:adjustRightInd w:val="0"/>
              <w:spacing w:line="240" w:lineRule="auto"/>
              <w:rPr>
                <w:i/>
                <w:sz w:val="24"/>
              </w:rPr>
            </w:pPr>
            <w:r w:rsidRPr="009D2FE6">
              <w:rPr>
                <w:sz w:val="24"/>
                <w:lang w:eastAsia="ru-RU"/>
              </w:rPr>
              <w:t>Реконструкція Площі Героїв Майдану м. Новий Розділ Львівської області. (корегування) (Актуалізація ПКД об’єкту</w:t>
            </w:r>
            <w:r w:rsidRPr="009D2FE6">
              <w:rPr>
                <w:b/>
                <w:i/>
                <w:sz w:val="24"/>
                <w:lang w:eastAsia="ru-RU"/>
              </w:rPr>
              <w:t>)</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Затрат,</w:t>
            </w:r>
          </w:p>
          <w:p w:rsidR="00BE1BE4" w:rsidRPr="009D2FE6" w:rsidRDefault="00BE1BE4" w:rsidP="00BE1BE4">
            <w:pPr>
              <w:autoSpaceDE w:val="0"/>
              <w:autoSpaceDN w:val="0"/>
              <w:adjustRightInd w:val="0"/>
              <w:spacing w:line="240" w:lineRule="auto"/>
              <w:rPr>
                <w:sz w:val="18"/>
                <w:szCs w:val="18"/>
              </w:rPr>
            </w:pPr>
            <w:r w:rsidRPr="009D2FE6">
              <w:rPr>
                <w:sz w:val="18"/>
                <w:szCs w:val="18"/>
              </w:rPr>
              <w:t>Обсяг видатків на проведення реконструкції Площі Героїв Майдану</w:t>
            </w:r>
          </w:p>
          <w:p w:rsidR="00BE1BE4" w:rsidRPr="009D2FE6" w:rsidRDefault="00BE1BE4" w:rsidP="00BE1BE4">
            <w:pPr>
              <w:autoSpaceDE w:val="0"/>
              <w:autoSpaceDN w:val="0"/>
              <w:adjustRightInd w:val="0"/>
              <w:spacing w:line="240" w:lineRule="auto"/>
              <w:rPr>
                <w:sz w:val="18"/>
                <w:szCs w:val="18"/>
              </w:rPr>
            </w:pPr>
            <w:r w:rsidRPr="009D2FE6">
              <w:rPr>
                <w:sz w:val="18"/>
                <w:szCs w:val="18"/>
              </w:rPr>
              <w:t>Тис.грн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9621,6</w:t>
            </w:r>
          </w:p>
        </w:tc>
        <w:tc>
          <w:tcPr>
            <w:tcW w:w="1981"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ДП «Благоустрій»</w:t>
            </w:r>
          </w:p>
        </w:tc>
        <w:tc>
          <w:tcPr>
            <w:tcW w:w="1841"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ind w:right="-108"/>
              <w:jc w:val="center"/>
              <w:rPr>
                <w:sz w:val="22"/>
              </w:rPr>
            </w:pPr>
            <w:r w:rsidRPr="009D2FE6">
              <w:rPr>
                <w:sz w:val="22"/>
                <w:szCs w:val="22"/>
              </w:rPr>
              <w:t>Інші джерела</w:t>
            </w:r>
          </w:p>
        </w:tc>
        <w:tc>
          <w:tcPr>
            <w:tcW w:w="1549" w:type="dxa"/>
            <w:gridSpan w:val="2"/>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rPr>
              <w:t>9621,6</w:t>
            </w:r>
          </w:p>
        </w:tc>
        <w:tc>
          <w:tcPr>
            <w:tcW w:w="1568" w:type="dxa"/>
            <w:vMerge w:val="restart"/>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p>
        </w:tc>
      </w:tr>
      <w:tr w:rsidR="009D2FE6" w:rsidRPr="009D2FE6" w:rsidTr="005A7FBC">
        <w:trPr>
          <w:cantSplit/>
          <w:trHeight w:val="591"/>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Продукту</w:t>
            </w:r>
          </w:p>
          <w:p w:rsidR="00BE1BE4" w:rsidRPr="009D2FE6" w:rsidRDefault="00BE1BE4" w:rsidP="00BE1BE4">
            <w:pPr>
              <w:autoSpaceDE w:val="0"/>
              <w:autoSpaceDN w:val="0"/>
              <w:adjustRightInd w:val="0"/>
              <w:spacing w:line="240" w:lineRule="auto"/>
              <w:rPr>
                <w:sz w:val="18"/>
                <w:szCs w:val="18"/>
              </w:rPr>
            </w:pPr>
            <w:r w:rsidRPr="009D2FE6">
              <w:rPr>
                <w:sz w:val="18"/>
                <w:szCs w:val="18"/>
              </w:rPr>
              <w:t>Площа на якій планується проводити реконструкцію, м.кв</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8746,9</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831"/>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Ефективність</w:t>
            </w:r>
          </w:p>
          <w:p w:rsidR="00BE1BE4" w:rsidRPr="009D2FE6" w:rsidRDefault="00BE1BE4" w:rsidP="00BE1BE4">
            <w:pPr>
              <w:autoSpaceDE w:val="0"/>
              <w:autoSpaceDN w:val="0"/>
              <w:adjustRightInd w:val="0"/>
              <w:spacing w:line="240" w:lineRule="auto"/>
              <w:rPr>
                <w:sz w:val="18"/>
                <w:szCs w:val="18"/>
              </w:rPr>
            </w:pPr>
            <w:r w:rsidRPr="009D2FE6">
              <w:rPr>
                <w:sz w:val="18"/>
                <w:szCs w:val="18"/>
              </w:rPr>
              <w:t>Вартість реконструкції Площі Героїв Майдану, тис.грн/ м.кв</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1,1</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119"/>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i/>
                <w:sz w:val="24"/>
              </w:rPr>
            </w:pPr>
          </w:p>
        </w:tc>
        <w:tc>
          <w:tcPr>
            <w:tcW w:w="2136" w:type="dxa"/>
            <w:tcBorders>
              <w:top w:val="single" w:sz="4" w:space="0" w:color="auto"/>
              <w:left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Якість,</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реконструкції Площі Героїв Майдану, %</w:t>
            </w:r>
          </w:p>
        </w:tc>
        <w:tc>
          <w:tcPr>
            <w:tcW w:w="1425" w:type="dxa"/>
            <w:tcBorders>
              <w:top w:val="single" w:sz="4" w:space="0" w:color="auto"/>
              <w:left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eastAsia="ru-RU"/>
              </w:rPr>
            </w:pPr>
            <w:r w:rsidRPr="009D2FE6">
              <w:rPr>
                <w:sz w:val="20"/>
                <w:szCs w:val="20"/>
                <w:lang w:eastAsia="ru-RU"/>
              </w:rPr>
              <w:t>100</w:t>
            </w:r>
          </w:p>
        </w:tc>
        <w:tc>
          <w:tcPr>
            <w:tcW w:w="198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547"/>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rPr>
                <w:i/>
                <w:sz w:val="24"/>
              </w:rPr>
            </w:pPr>
            <w:r w:rsidRPr="009D2FE6">
              <w:rPr>
                <w:i/>
                <w:sz w:val="24"/>
              </w:rPr>
              <w:t>Завдання 4</w:t>
            </w:r>
          </w:p>
          <w:p w:rsidR="00BE1BE4" w:rsidRPr="009D2FE6" w:rsidRDefault="00BE1BE4" w:rsidP="00BE1BE4">
            <w:pPr>
              <w:autoSpaceDE w:val="0"/>
              <w:autoSpaceDN w:val="0"/>
              <w:adjustRightInd w:val="0"/>
              <w:spacing w:line="240" w:lineRule="auto"/>
              <w:rPr>
                <w:i/>
                <w:sz w:val="24"/>
              </w:rPr>
            </w:pPr>
            <w:r w:rsidRPr="009D2FE6">
              <w:rPr>
                <w:b/>
                <w:sz w:val="24"/>
              </w:rPr>
              <w:t>Ремонт та утримання вулиць та доріг комунальної власності</w:t>
            </w:r>
          </w:p>
        </w:tc>
        <w:tc>
          <w:tcPr>
            <w:tcW w:w="2125" w:type="dxa"/>
            <w:gridSpan w:val="2"/>
            <w:vMerge w:val="restart"/>
            <w:tcBorders>
              <w:top w:val="single" w:sz="4" w:space="0" w:color="auto"/>
              <w:left w:val="single" w:sz="4" w:space="0" w:color="auto"/>
              <w:bottom w:val="nil"/>
              <w:right w:val="single" w:sz="4" w:space="0" w:color="auto"/>
            </w:tcBorders>
            <w:hideMark/>
          </w:tcPr>
          <w:p w:rsidR="00BE1BE4" w:rsidRPr="009D2FE6" w:rsidRDefault="00BE1BE4" w:rsidP="00BE1BE4">
            <w:pPr>
              <w:spacing w:line="240" w:lineRule="auto"/>
              <w:rPr>
                <w:b/>
                <w:sz w:val="22"/>
                <w:lang w:eastAsia="ru-RU"/>
              </w:rPr>
            </w:pPr>
            <w:r w:rsidRPr="009D2FE6">
              <w:rPr>
                <w:b/>
                <w:sz w:val="22"/>
                <w:szCs w:val="22"/>
                <w:lang w:eastAsia="ru-RU"/>
              </w:rPr>
              <w:t>Захід 1</w:t>
            </w:r>
          </w:p>
          <w:p w:rsidR="00BE1BE4" w:rsidRPr="009D2FE6" w:rsidRDefault="00BE1BE4" w:rsidP="00BE1BE4">
            <w:pPr>
              <w:spacing w:line="240" w:lineRule="auto"/>
              <w:rPr>
                <w:iCs/>
                <w:sz w:val="24"/>
              </w:rPr>
            </w:pPr>
            <w:r w:rsidRPr="009D2FE6">
              <w:rPr>
                <w:iCs/>
                <w:sz w:val="24"/>
              </w:rPr>
              <w:t>Поточний ремонт доріг комунальної власності</w:t>
            </w: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затрат, </w:t>
            </w:r>
          </w:p>
          <w:p w:rsidR="00BE1BE4" w:rsidRPr="009D2FE6" w:rsidRDefault="00BE1BE4" w:rsidP="00BE1BE4">
            <w:pPr>
              <w:autoSpaceDE w:val="0"/>
              <w:autoSpaceDN w:val="0"/>
              <w:adjustRightInd w:val="0"/>
              <w:spacing w:line="240" w:lineRule="auto"/>
              <w:rPr>
                <w:sz w:val="24"/>
              </w:rPr>
            </w:pPr>
            <w:r w:rsidRPr="009D2FE6">
              <w:rPr>
                <w:sz w:val="18"/>
                <w:szCs w:val="18"/>
              </w:rPr>
              <w:t>обсяг видатків  на проведення поточного ремонту комунальних доріг тис. 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2129,8</w:t>
            </w:r>
          </w:p>
        </w:tc>
        <w:tc>
          <w:tcPr>
            <w:tcW w:w="1981" w:type="dxa"/>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ДП «Благоустрій»</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КП «Добробут»</w:t>
            </w:r>
          </w:p>
        </w:tc>
        <w:tc>
          <w:tcPr>
            <w:tcW w:w="1841" w:type="dxa"/>
            <w:vMerge w:val="restart"/>
            <w:tcBorders>
              <w:top w:val="nil"/>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ind w:right="-108"/>
              <w:jc w:val="center"/>
              <w:rPr>
                <w:sz w:val="22"/>
              </w:rPr>
            </w:pPr>
            <w:r w:rsidRPr="009D2FE6">
              <w:rPr>
                <w:sz w:val="22"/>
                <w:szCs w:val="22"/>
              </w:rPr>
              <w:t>Міський бюджет</w:t>
            </w:r>
          </w:p>
        </w:tc>
        <w:tc>
          <w:tcPr>
            <w:tcW w:w="1549" w:type="dxa"/>
            <w:gridSpan w:val="2"/>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jc w:val="center"/>
              <w:rPr>
                <w:sz w:val="24"/>
              </w:rPr>
            </w:pPr>
            <w:r w:rsidRPr="009D2FE6">
              <w:rPr>
                <w:sz w:val="24"/>
              </w:rPr>
              <w:t>2129,8</w:t>
            </w:r>
          </w:p>
        </w:tc>
        <w:tc>
          <w:tcPr>
            <w:tcW w:w="1568" w:type="dxa"/>
            <w:vMerge w:val="restart"/>
            <w:tcBorders>
              <w:top w:val="single" w:sz="4" w:space="0" w:color="auto"/>
              <w:left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rPr>
              <w:t xml:space="preserve">Покращення стану вулиць та доріг, тротуарів  комунальної </w:t>
            </w:r>
          </w:p>
          <w:p w:rsidR="00BE1BE4" w:rsidRPr="009D2FE6" w:rsidRDefault="00BE1BE4" w:rsidP="00BE1BE4">
            <w:pPr>
              <w:autoSpaceDE w:val="0"/>
              <w:autoSpaceDN w:val="0"/>
              <w:adjustRightInd w:val="0"/>
              <w:spacing w:line="240" w:lineRule="auto"/>
              <w:rPr>
                <w:sz w:val="24"/>
                <w:lang w:eastAsia="ru-RU"/>
              </w:rPr>
            </w:pPr>
            <w:r w:rsidRPr="009D2FE6">
              <w:rPr>
                <w:sz w:val="24"/>
              </w:rPr>
              <w:t>власності  на території Новороздільської міської ради та з</w:t>
            </w:r>
            <w:r w:rsidRPr="009D2FE6">
              <w:rPr>
                <w:sz w:val="24"/>
                <w:lang w:eastAsia="ru-RU"/>
              </w:rPr>
              <w:t xml:space="preserve">абезпечення умов безпечного та комфортного </w:t>
            </w:r>
          </w:p>
          <w:p w:rsidR="00BE1BE4" w:rsidRPr="009D2FE6" w:rsidRDefault="00BE1BE4" w:rsidP="00BE1BE4">
            <w:pPr>
              <w:autoSpaceDE w:val="0"/>
              <w:autoSpaceDN w:val="0"/>
              <w:adjustRightInd w:val="0"/>
              <w:spacing w:line="240" w:lineRule="auto"/>
              <w:rPr>
                <w:sz w:val="24"/>
              </w:rPr>
            </w:pPr>
            <w:r w:rsidRPr="009D2FE6">
              <w:rPr>
                <w:sz w:val="24"/>
                <w:lang w:eastAsia="ru-RU"/>
              </w:rPr>
              <w:t xml:space="preserve">проживання громадян </w:t>
            </w:r>
          </w:p>
        </w:tc>
      </w:tr>
      <w:tr w:rsidR="009D2FE6" w:rsidRPr="009D2FE6" w:rsidTr="005A7FBC">
        <w:trPr>
          <w:cantSplit/>
          <w:trHeight w:val="420"/>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Cs/>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Площа вулично-дорожньої мережі, яка потребує поточних ремонтів </w:t>
            </w:r>
          </w:p>
          <w:p w:rsidR="00BE1BE4" w:rsidRPr="009D2FE6" w:rsidRDefault="00BE1BE4" w:rsidP="00BE1BE4">
            <w:pPr>
              <w:autoSpaceDE w:val="0"/>
              <w:autoSpaceDN w:val="0"/>
              <w:adjustRightInd w:val="0"/>
              <w:spacing w:line="240" w:lineRule="auto"/>
              <w:rPr>
                <w:sz w:val="18"/>
                <w:szCs w:val="18"/>
              </w:rPr>
            </w:pPr>
            <w:r w:rsidRPr="009D2FE6">
              <w:rPr>
                <w:sz w:val="18"/>
                <w:szCs w:val="18"/>
              </w:rPr>
              <w:t>М.кв</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1936,2</w:t>
            </w:r>
          </w:p>
          <w:p w:rsidR="00BE1BE4" w:rsidRPr="009D2FE6" w:rsidRDefault="00BE1BE4" w:rsidP="00BE1BE4">
            <w:pPr>
              <w:autoSpaceDE w:val="0"/>
              <w:autoSpaceDN w:val="0"/>
              <w:adjustRightInd w:val="0"/>
              <w:spacing w:line="240" w:lineRule="auto"/>
              <w:jc w:val="center"/>
              <w:rPr>
                <w:sz w:val="20"/>
                <w:szCs w:val="20"/>
              </w:rPr>
            </w:pPr>
          </w:p>
        </w:tc>
        <w:tc>
          <w:tcPr>
            <w:tcW w:w="198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00"/>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Cs/>
                <w:sz w:val="24"/>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Ефективність, </w:t>
            </w:r>
          </w:p>
          <w:p w:rsidR="00BE1BE4" w:rsidRPr="009D2FE6" w:rsidRDefault="00BE1BE4" w:rsidP="00BE1BE4">
            <w:pPr>
              <w:autoSpaceDE w:val="0"/>
              <w:autoSpaceDN w:val="0"/>
              <w:adjustRightInd w:val="0"/>
              <w:spacing w:line="240" w:lineRule="auto"/>
              <w:rPr>
                <w:sz w:val="18"/>
                <w:szCs w:val="18"/>
              </w:rPr>
            </w:pPr>
            <w:r w:rsidRPr="009D2FE6">
              <w:rPr>
                <w:sz w:val="18"/>
                <w:szCs w:val="18"/>
              </w:rPr>
              <w:t>Вартість 1 м.кв поточного ремонту доріг комунальної власності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грн..</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1100,0</w:t>
            </w:r>
          </w:p>
        </w:tc>
        <w:tc>
          <w:tcPr>
            <w:tcW w:w="198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268"/>
        </w:trPr>
        <w:tc>
          <w:tcPr>
            <w:tcW w:w="513"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Cs/>
                <w:sz w:val="24"/>
              </w:rPr>
            </w:pPr>
          </w:p>
        </w:tc>
        <w:tc>
          <w:tcPr>
            <w:tcW w:w="2136" w:type="dxa"/>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поточного ремонту доріг</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 </w:t>
            </w:r>
          </w:p>
        </w:tc>
        <w:tc>
          <w:tcPr>
            <w:tcW w:w="1425" w:type="dxa"/>
            <w:vMerge w:val="restart"/>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84"/>
        </w:trPr>
        <w:tc>
          <w:tcPr>
            <w:tcW w:w="513" w:type="dxa"/>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b/>
                <w:sz w:val="24"/>
              </w:rPr>
            </w:pPr>
          </w:p>
        </w:tc>
        <w:tc>
          <w:tcPr>
            <w:tcW w:w="1900"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val="restart"/>
            <w:tcBorders>
              <w:top w:val="nil"/>
              <w:left w:val="single" w:sz="4" w:space="0" w:color="auto"/>
              <w:bottom w:val="nil"/>
              <w:right w:val="single" w:sz="4" w:space="0" w:color="auto"/>
            </w:tcBorders>
          </w:tcPr>
          <w:p w:rsidR="00BE1BE4" w:rsidRPr="009D2FE6" w:rsidRDefault="00BE1BE4" w:rsidP="00BE1BE4">
            <w:pPr>
              <w:spacing w:line="240" w:lineRule="auto"/>
              <w:rPr>
                <w:sz w:val="24"/>
                <w:lang w:val="ru-RU" w:eastAsia="ru-RU"/>
              </w:rPr>
            </w:pPr>
          </w:p>
        </w:tc>
        <w:tc>
          <w:tcPr>
            <w:tcW w:w="2136"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18"/>
                <w:szCs w:val="18"/>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sz w:val="24"/>
                <w:lang w:val="ru-RU"/>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60"/>
        </w:trPr>
        <w:tc>
          <w:tcPr>
            <w:tcW w:w="513"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rPr>
                <w:i/>
                <w:sz w:val="24"/>
              </w:rPr>
            </w:pPr>
          </w:p>
        </w:tc>
        <w:tc>
          <w:tcPr>
            <w:tcW w:w="2125" w:type="dxa"/>
            <w:gridSpan w:val="2"/>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4"/>
                <w:lang w:val="ru-RU" w:eastAsia="ru-RU"/>
              </w:rPr>
            </w:pPr>
          </w:p>
        </w:tc>
        <w:tc>
          <w:tcPr>
            <w:tcW w:w="2136"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18"/>
                <w:szCs w:val="18"/>
              </w:rPr>
            </w:pPr>
          </w:p>
        </w:tc>
        <w:tc>
          <w:tcPr>
            <w:tcW w:w="1425" w:type="dxa"/>
            <w:vMerge/>
            <w:tcBorders>
              <w:top w:val="single" w:sz="4" w:space="0" w:color="auto"/>
              <w:left w:val="single" w:sz="4" w:space="0" w:color="auto"/>
              <w:bottom w:val="single" w:sz="4" w:space="0" w:color="auto"/>
              <w:right w:val="single" w:sz="4" w:space="0" w:color="auto"/>
            </w:tcBorders>
            <w:vAlign w:val="center"/>
            <w:hideMark/>
          </w:tcPr>
          <w:p w:rsidR="00BE1BE4" w:rsidRPr="009D2FE6" w:rsidRDefault="00BE1BE4" w:rsidP="00BE1BE4">
            <w:pPr>
              <w:spacing w:line="240" w:lineRule="auto"/>
              <w:rPr>
                <w:sz w:val="20"/>
                <w:szCs w:val="20"/>
              </w:rPr>
            </w:pPr>
          </w:p>
        </w:tc>
        <w:tc>
          <w:tcPr>
            <w:tcW w:w="198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129"/>
        </w:trPr>
        <w:tc>
          <w:tcPr>
            <w:tcW w:w="513" w:type="dxa"/>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b/>
                <w:sz w:val="24"/>
              </w:rPr>
            </w:pPr>
          </w:p>
        </w:tc>
        <w:tc>
          <w:tcPr>
            <w:tcW w:w="1900" w:type="dxa"/>
            <w:vMerge w:val="restart"/>
            <w:tcBorders>
              <w:top w:val="nil"/>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rPr>
                <w:i/>
                <w:sz w:val="24"/>
              </w:rPr>
            </w:pPr>
          </w:p>
        </w:tc>
        <w:tc>
          <w:tcPr>
            <w:tcW w:w="2125" w:type="dxa"/>
            <w:gridSpan w:val="2"/>
            <w:vMerge w:val="restart"/>
            <w:tcBorders>
              <w:top w:val="single" w:sz="4" w:space="0" w:color="auto"/>
              <w:left w:val="single" w:sz="4" w:space="0" w:color="auto"/>
              <w:bottom w:val="nil"/>
              <w:right w:val="single" w:sz="4" w:space="0" w:color="auto"/>
            </w:tcBorders>
          </w:tcPr>
          <w:p w:rsidR="00BE1BE4" w:rsidRPr="009D2FE6" w:rsidRDefault="00BE1BE4" w:rsidP="00BE1BE4">
            <w:pPr>
              <w:spacing w:line="240" w:lineRule="auto"/>
              <w:rPr>
                <w:sz w:val="22"/>
                <w:lang w:eastAsia="ru-RU"/>
              </w:rPr>
            </w:pPr>
          </w:p>
          <w:p w:rsidR="00BE1BE4" w:rsidRPr="009D2FE6" w:rsidRDefault="00BE1BE4" w:rsidP="00BE1BE4">
            <w:pPr>
              <w:spacing w:line="240" w:lineRule="auto"/>
              <w:rPr>
                <w:b/>
                <w:sz w:val="24"/>
                <w:lang w:eastAsia="ru-RU"/>
              </w:rPr>
            </w:pPr>
            <w:r w:rsidRPr="009D2FE6">
              <w:rPr>
                <w:b/>
                <w:sz w:val="24"/>
                <w:lang w:val="ru-RU" w:eastAsia="ru-RU"/>
              </w:rPr>
              <w:t xml:space="preserve">Захід </w:t>
            </w:r>
            <w:r w:rsidRPr="009D2FE6">
              <w:rPr>
                <w:b/>
                <w:sz w:val="24"/>
                <w:lang w:eastAsia="ru-RU"/>
              </w:rPr>
              <w:t>2</w:t>
            </w:r>
          </w:p>
          <w:p w:rsidR="00BE1BE4" w:rsidRPr="009D2FE6" w:rsidRDefault="00BE1BE4" w:rsidP="00BE1BE4">
            <w:pPr>
              <w:spacing w:line="240" w:lineRule="auto"/>
              <w:rPr>
                <w:sz w:val="24"/>
                <w:lang w:val="ru-RU" w:eastAsia="ru-RU"/>
              </w:rPr>
            </w:pPr>
            <w:r w:rsidRPr="009D2FE6">
              <w:rPr>
                <w:sz w:val="24"/>
                <w:lang w:val="ru-RU" w:eastAsia="ru-RU"/>
              </w:rPr>
              <w:t xml:space="preserve"> Виготовлення технічних паспортів автомобільних доріг комунальної власності Новороздільської ТГ</w:t>
            </w:r>
          </w:p>
          <w:p w:rsidR="00BE1BE4" w:rsidRPr="009D2FE6" w:rsidRDefault="00BE1BE4" w:rsidP="00BE1BE4">
            <w:pPr>
              <w:spacing w:line="240" w:lineRule="auto"/>
              <w:rPr>
                <w:sz w:val="22"/>
                <w:lang w:val="ru-RU" w:eastAsia="ru-RU"/>
              </w:rPr>
            </w:pPr>
          </w:p>
          <w:p w:rsidR="00BE1BE4" w:rsidRPr="009D2FE6" w:rsidRDefault="00BE1BE4" w:rsidP="00BE1BE4">
            <w:pPr>
              <w:spacing w:line="240" w:lineRule="auto"/>
              <w:rPr>
                <w:sz w:val="22"/>
                <w:lang w:eastAsia="ru-RU"/>
              </w:rPr>
            </w:pPr>
          </w:p>
          <w:p w:rsidR="00BE1BE4" w:rsidRPr="009D2FE6" w:rsidRDefault="00BE1BE4" w:rsidP="00BE1BE4">
            <w:pPr>
              <w:spacing w:line="240" w:lineRule="auto"/>
              <w:rPr>
                <w:sz w:val="22"/>
                <w:lang w:eastAsia="ru-RU"/>
              </w:rPr>
            </w:pPr>
          </w:p>
          <w:p w:rsidR="00BE1BE4" w:rsidRPr="009D2FE6" w:rsidRDefault="00BE1BE4" w:rsidP="00BE1BE4">
            <w:pPr>
              <w:spacing w:line="240" w:lineRule="auto"/>
              <w:rPr>
                <w:sz w:val="22"/>
                <w:lang w:eastAsia="ru-RU"/>
              </w:rPr>
            </w:pPr>
          </w:p>
          <w:p w:rsidR="00BE1BE4" w:rsidRPr="009D2FE6" w:rsidRDefault="00BE1BE4" w:rsidP="00BE1BE4">
            <w:pPr>
              <w:spacing w:line="240" w:lineRule="auto"/>
              <w:rPr>
                <w:sz w:val="22"/>
                <w:lang w:eastAsia="ru-RU"/>
              </w:rPr>
            </w:pPr>
          </w:p>
          <w:p w:rsidR="00BE1BE4" w:rsidRPr="009D2FE6" w:rsidRDefault="00BE1BE4" w:rsidP="00BE1BE4">
            <w:pPr>
              <w:spacing w:line="240" w:lineRule="auto"/>
              <w:rPr>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lang w:val="ru-RU"/>
              </w:rPr>
            </w:pPr>
            <w:r w:rsidRPr="009D2FE6">
              <w:rPr>
                <w:sz w:val="18"/>
                <w:szCs w:val="18"/>
                <w:lang w:val="ru-RU"/>
              </w:rPr>
              <w:t>Затрат,</w:t>
            </w:r>
          </w:p>
          <w:p w:rsidR="00BE1BE4" w:rsidRPr="009D2FE6" w:rsidRDefault="00BE1BE4" w:rsidP="00BE1BE4">
            <w:pPr>
              <w:autoSpaceDE w:val="0"/>
              <w:autoSpaceDN w:val="0"/>
              <w:adjustRightInd w:val="0"/>
              <w:spacing w:line="240" w:lineRule="auto"/>
              <w:rPr>
                <w:sz w:val="18"/>
                <w:szCs w:val="18"/>
                <w:lang w:val="ru-RU"/>
              </w:rPr>
            </w:pPr>
            <w:r w:rsidRPr="009D2FE6">
              <w:rPr>
                <w:sz w:val="18"/>
                <w:szCs w:val="18"/>
                <w:lang w:val="ru-RU"/>
              </w:rPr>
              <w:t>Тис.грн.</w:t>
            </w:r>
          </w:p>
          <w:p w:rsidR="00BE1BE4" w:rsidRPr="009D2FE6" w:rsidRDefault="00BE1BE4" w:rsidP="00BE1BE4">
            <w:pPr>
              <w:autoSpaceDE w:val="0"/>
              <w:autoSpaceDN w:val="0"/>
              <w:adjustRightInd w:val="0"/>
              <w:spacing w:line="240" w:lineRule="auto"/>
              <w:rPr>
                <w:sz w:val="18"/>
                <w:szCs w:val="18"/>
                <w:lang w:val="ru-RU"/>
              </w:rPr>
            </w:pPr>
            <w:r w:rsidRPr="009D2FE6">
              <w:rPr>
                <w:sz w:val="18"/>
                <w:szCs w:val="18"/>
                <w:lang w:val="ru-RU"/>
              </w:rPr>
              <w:t>Обсяг видатків на виготовлення тех.. паспортів</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lang w:val="ru-RU"/>
              </w:rPr>
            </w:pPr>
            <w:r w:rsidRPr="009D2FE6">
              <w:rPr>
                <w:sz w:val="20"/>
                <w:szCs w:val="20"/>
                <w:lang w:val="ru-RU"/>
              </w:rPr>
              <w:t>50,0</w:t>
            </w:r>
          </w:p>
        </w:tc>
        <w:tc>
          <w:tcPr>
            <w:tcW w:w="1981" w:type="dxa"/>
            <w:vMerge w:val="restart"/>
            <w:tcBorders>
              <w:top w:val="single" w:sz="4" w:space="0" w:color="auto"/>
              <w:left w:val="single" w:sz="4" w:space="0" w:color="auto"/>
              <w:bottom w:val="nil"/>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ДП «Благоустрій»</w:t>
            </w:r>
            <w:r w:rsidRPr="009D2FE6">
              <w:rPr>
                <w:sz w:val="24"/>
              </w:rPr>
              <w:tab/>
            </w: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ind w:right="-108"/>
              <w:jc w:val="center"/>
              <w:rPr>
                <w:sz w:val="22"/>
              </w:rPr>
            </w:pPr>
            <w:r w:rsidRPr="009D2FE6">
              <w:rPr>
                <w:sz w:val="24"/>
              </w:rPr>
              <w:t>Міський бюджет</w:t>
            </w:r>
          </w:p>
        </w:tc>
        <w:tc>
          <w:tcPr>
            <w:tcW w:w="1549" w:type="dxa"/>
            <w:gridSpan w:val="2"/>
            <w:vMerge w:val="restart"/>
            <w:tcBorders>
              <w:top w:val="single" w:sz="4" w:space="0" w:color="auto"/>
              <w:left w:val="single" w:sz="4" w:space="0" w:color="auto"/>
              <w:bottom w:val="nil"/>
              <w:right w:val="single" w:sz="4" w:space="0" w:color="auto"/>
            </w:tcBorders>
            <w:hideMark/>
          </w:tcPr>
          <w:p w:rsidR="00BE1BE4" w:rsidRPr="009D2FE6" w:rsidRDefault="00BE1BE4" w:rsidP="00BE1BE4">
            <w:pPr>
              <w:autoSpaceDE w:val="0"/>
              <w:autoSpaceDN w:val="0"/>
              <w:adjustRightInd w:val="0"/>
              <w:spacing w:line="240" w:lineRule="auto"/>
              <w:rPr>
                <w:sz w:val="24"/>
              </w:rPr>
            </w:pPr>
            <w:r w:rsidRPr="009D2FE6">
              <w:rPr>
                <w:sz w:val="24"/>
              </w:rPr>
              <w:t>50,0</w:t>
            </w: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351"/>
        </w:trPr>
        <w:tc>
          <w:tcPr>
            <w:tcW w:w="513"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lang w:val="ru-RU"/>
              </w:rPr>
            </w:pPr>
            <w:r w:rsidRPr="009D2FE6">
              <w:rPr>
                <w:sz w:val="18"/>
                <w:szCs w:val="18"/>
                <w:lang w:val="ru-RU"/>
              </w:rPr>
              <w:t>Продукт, щт</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Кількість тех.паспортів, які планується виготовити</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w:t>
            </w:r>
          </w:p>
        </w:tc>
        <w:tc>
          <w:tcPr>
            <w:tcW w:w="198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499"/>
        </w:trPr>
        <w:tc>
          <w:tcPr>
            <w:tcW w:w="513"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2"/>
                <w:lang w:eastAsia="ru-RU"/>
              </w:rPr>
            </w:pPr>
          </w:p>
        </w:tc>
        <w:tc>
          <w:tcPr>
            <w:tcW w:w="2136"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rPr>
                <w:sz w:val="18"/>
                <w:szCs w:val="18"/>
                <w:lang w:val="ru-RU"/>
              </w:rPr>
            </w:pPr>
            <w:r w:rsidRPr="009D2FE6">
              <w:rPr>
                <w:sz w:val="18"/>
                <w:szCs w:val="18"/>
                <w:lang w:val="ru-RU"/>
              </w:rPr>
              <w:t>Ефективність ,</w:t>
            </w:r>
          </w:p>
          <w:p w:rsidR="00BE1BE4" w:rsidRPr="009D2FE6" w:rsidRDefault="00BE1BE4" w:rsidP="00BE1BE4">
            <w:pPr>
              <w:autoSpaceDE w:val="0"/>
              <w:autoSpaceDN w:val="0"/>
              <w:adjustRightInd w:val="0"/>
              <w:spacing w:line="240" w:lineRule="auto"/>
              <w:rPr>
                <w:sz w:val="18"/>
                <w:szCs w:val="18"/>
                <w:lang w:val="ru-RU"/>
              </w:rPr>
            </w:pPr>
            <w:r w:rsidRPr="009D2FE6">
              <w:rPr>
                <w:sz w:val="18"/>
                <w:szCs w:val="18"/>
                <w:lang w:val="ru-RU"/>
              </w:rPr>
              <w:t>Грн../шт.</w:t>
            </w:r>
          </w:p>
          <w:p w:rsidR="00BE1BE4" w:rsidRPr="009D2FE6" w:rsidRDefault="00BE1BE4" w:rsidP="00BE1BE4">
            <w:pPr>
              <w:autoSpaceDE w:val="0"/>
              <w:autoSpaceDN w:val="0"/>
              <w:adjustRightInd w:val="0"/>
              <w:spacing w:line="240" w:lineRule="auto"/>
              <w:rPr>
                <w:sz w:val="18"/>
                <w:szCs w:val="18"/>
              </w:rPr>
            </w:pPr>
            <w:r w:rsidRPr="009D2FE6">
              <w:rPr>
                <w:sz w:val="18"/>
                <w:szCs w:val="18"/>
                <w:lang w:val="ru-RU"/>
              </w:rPr>
              <w:t>Вартість 1 технічного паспорту</w:t>
            </w:r>
          </w:p>
        </w:tc>
        <w:tc>
          <w:tcPr>
            <w:tcW w:w="1425" w:type="dxa"/>
            <w:tcBorders>
              <w:top w:val="single" w:sz="4" w:space="0" w:color="auto"/>
              <w:left w:val="single" w:sz="4" w:space="0" w:color="auto"/>
              <w:bottom w:val="single" w:sz="4" w:space="0" w:color="auto"/>
              <w:right w:val="single" w:sz="4" w:space="0" w:color="auto"/>
            </w:tcBorders>
            <w:hideMark/>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lang w:val="ru-RU"/>
              </w:rPr>
              <w:t>5</w:t>
            </w:r>
            <w:r w:rsidRPr="009D2FE6">
              <w:rPr>
                <w:sz w:val="20"/>
                <w:szCs w:val="20"/>
              </w:rPr>
              <w:t>0</w:t>
            </w:r>
            <w:r w:rsidRPr="009D2FE6">
              <w:rPr>
                <w:sz w:val="20"/>
                <w:szCs w:val="20"/>
                <w:lang w:val="ru-RU"/>
              </w:rPr>
              <w:t>000,0</w:t>
            </w:r>
          </w:p>
        </w:tc>
        <w:tc>
          <w:tcPr>
            <w:tcW w:w="198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665"/>
        </w:trPr>
        <w:tc>
          <w:tcPr>
            <w:tcW w:w="513"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b/>
                <w:sz w:val="24"/>
              </w:rPr>
            </w:pPr>
          </w:p>
        </w:tc>
        <w:tc>
          <w:tcPr>
            <w:tcW w:w="1900" w:type="dxa"/>
            <w:vMerge/>
            <w:tcBorders>
              <w:top w:val="nil"/>
              <w:left w:val="single" w:sz="4" w:space="0" w:color="auto"/>
              <w:bottom w:val="nil"/>
              <w:right w:val="single" w:sz="4" w:space="0" w:color="auto"/>
            </w:tcBorders>
            <w:vAlign w:val="center"/>
            <w:hideMark/>
          </w:tcPr>
          <w:p w:rsidR="00BE1BE4" w:rsidRPr="009D2FE6" w:rsidRDefault="00BE1BE4" w:rsidP="00BE1BE4">
            <w:pPr>
              <w:spacing w:line="240" w:lineRule="auto"/>
              <w:rPr>
                <w:i/>
                <w:sz w:val="24"/>
              </w:rPr>
            </w:pPr>
          </w:p>
        </w:tc>
        <w:tc>
          <w:tcPr>
            <w:tcW w:w="2125"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виготовлення технічних  паспортів</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841" w:type="dxa"/>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2"/>
              </w:rPr>
            </w:pPr>
          </w:p>
        </w:tc>
        <w:tc>
          <w:tcPr>
            <w:tcW w:w="1549" w:type="dxa"/>
            <w:gridSpan w:val="2"/>
            <w:vMerge/>
            <w:tcBorders>
              <w:top w:val="single" w:sz="4" w:space="0" w:color="auto"/>
              <w:left w:val="single" w:sz="4" w:space="0" w:color="auto"/>
              <w:bottom w:val="nil"/>
              <w:right w:val="single" w:sz="4" w:space="0" w:color="auto"/>
            </w:tcBorders>
            <w:vAlign w:val="center"/>
            <w:hideMark/>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hideMark/>
          </w:tcPr>
          <w:p w:rsidR="00BE1BE4" w:rsidRPr="009D2FE6" w:rsidRDefault="00BE1BE4" w:rsidP="00BE1BE4">
            <w:pPr>
              <w:spacing w:line="240" w:lineRule="auto"/>
              <w:rPr>
                <w:sz w:val="24"/>
              </w:rPr>
            </w:pPr>
          </w:p>
        </w:tc>
      </w:tr>
      <w:tr w:rsidR="009D2FE6" w:rsidRPr="009D2FE6" w:rsidTr="005A7FBC">
        <w:trPr>
          <w:cantSplit/>
          <w:trHeight w:val="537"/>
        </w:trPr>
        <w:tc>
          <w:tcPr>
            <w:tcW w:w="513" w:type="dxa"/>
            <w:vMerge w:val="restart"/>
            <w:tcBorders>
              <w:top w:val="nil"/>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val="restart"/>
            <w:tcBorders>
              <w:top w:val="nil"/>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val="restart"/>
            <w:tcBorders>
              <w:top w:val="single" w:sz="4" w:space="0" w:color="auto"/>
              <w:left w:val="single" w:sz="4" w:space="0" w:color="auto"/>
              <w:right w:val="single" w:sz="4" w:space="0" w:color="auto"/>
            </w:tcBorders>
          </w:tcPr>
          <w:p w:rsidR="00BE1BE4" w:rsidRPr="009D2FE6" w:rsidRDefault="00BE1BE4" w:rsidP="00BE1BE4">
            <w:pPr>
              <w:spacing w:line="240" w:lineRule="auto"/>
              <w:rPr>
                <w:b/>
                <w:sz w:val="22"/>
                <w:lang w:eastAsia="ru-RU"/>
              </w:rPr>
            </w:pPr>
            <w:r w:rsidRPr="009D2FE6">
              <w:rPr>
                <w:b/>
                <w:sz w:val="22"/>
                <w:szCs w:val="22"/>
                <w:lang w:eastAsia="ru-RU"/>
              </w:rPr>
              <w:t>Захід 3</w:t>
            </w:r>
          </w:p>
          <w:p w:rsidR="00BE1BE4" w:rsidRPr="009D2FE6" w:rsidRDefault="00BE1BE4" w:rsidP="00BE1BE4">
            <w:pPr>
              <w:spacing w:line="240" w:lineRule="auto"/>
              <w:rPr>
                <w:sz w:val="22"/>
                <w:lang w:eastAsia="ru-RU"/>
              </w:rPr>
            </w:pPr>
            <w:r w:rsidRPr="009D2FE6">
              <w:rPr>
                <w:iCs/>
                <w:sz w:val="24"/>
              </w:rPr>
              <w:t>Капітальний  ремонт доріг в тому числі  дороги загального користування  місцевого значення Крупське - Розділ та тротуару на території Новороздільської територіальної громади</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затрат, </w:t>
            </w:r>
          </w:p>
          <w:p w:rsidR="00BE1BE4" w:rsidRPr="009D2FE6" w:rsidRDefault="00BE1BE4" w:rsidP="00BE1BE4">
            <w:pPr>
              <w:autoSpaceDE w:val="0"/>
              <w:autoSpaceDN w:val="0"/>
              <w:adjustRightInd w:val="0"/>
              <w:spacing w:line="240" w:lineRule="auto"/>
              <w:rPr>
                <w:sz w:val="24"/>
              </w:rPr>
            </w:pPr>
            <w:r w:rsidRPr="009D2FE6">
              <w:rPr>
                <w:sz w:val="18"/>
                <w:szCs w:val="18"/>
              </w:rPr>
              <w:t>обсяг видатків  на проведення капітального ремонту доріг тис. 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4206,638</w:t>
            </w:r>
          </w:p>
        </w:tc>
        <w:tc>
          <w:tcPr>
            <w:tcW w:w="1981"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ind w:right="-108"/>
              <w:jc w:val="center"/>
              <w:rPr>
                <w:sz w:val="22"/>
              </w:rPr>
            </w:pPr>
            <w:r w:rsidRPr="009D2FE6">
              <w:rPr>
                <w:sz w:val="24"/>
              </w:rPr>
              <w:t>Міський бюджет</w:t>
            </w:r>
          </w:p>
        </w:tc>
        <w:tc>
          <w:tcPr>
            <w:tcW w:w="1549" w:type="dxa"/>
            <w:gridSpan w:val="2"/>
            <w:vMerge w:val="restart"/>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4206,638</w:t>
            </w: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593"/>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Площа вулично-дорожньої мережі, яка потребує капітального  ремонту </w:t>
            </w:r>
          </w:p>
          <w:p w:rsidR="00BE1BE4" w:rsidRPr="009D2FE6" w:rsidRDefault="00BE1BE4" w:rsidP="00BE1BE4">
            <w:pPr>
              <w:autoSpaceDE w:val="0"/>
              <w:autoSpaceDN w:val="0"/>
              <w:adjustRightInd w:val="0"/>
              <w:spacing w:line="240" w:lineRule="auto"/>
              <w:rPr>
                <w:sz w:val="18"/>
                <w:szCs w:val="18"/>
              </w:rPr>
            </w:pPr>
            <w:r w:rsidRPr="009D2FE6">
              <w:rPr>
                <w:sz w:val="18"/>
                <w:szCs w:val="18"/>
              </w:rPr>
              <w:t>М.кв</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780,0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1413"/>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2"/>
                <w:lang w:eastAsia="ru-RU"/>
              </w:rPr>
            </w:pPr>
          </w:p>
        </w:tc>
        <w:tc>
          <w:tcPr>
            <w:tcW w:w="2136" w:type="dxa"/>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Ефективність, </w:t>
            </w:r>
          </w:p>
          <w:p w:rsidR="00BE1BE4" w:rsidRPr="009D2FE6" w:rsidRDefault="00BE1BE4" w:rsidP="00BE1BE4">
            <w:pPr>
              <w:autoSpaceDE w:val="0"/>
              <w:autoSpaceDN w:val="0"/>
              <w:adjustRightInd w:val="0"/>
              <w:spacing w:line="240" w:lineRule="auto"/>
              <w:rPr>
                <w:sz w:val="18"/>
                <w:szCs w:val="18"/>
              </w:rPr>
            </w:pPr>
            <w:r w:rsidRPr="009D2FE6">
              <w:rPr>
                <w:sz w:val="18"/>
                <w:szCs w:val="18"/>
              </w:rPr>
              <w:t>Вартість 1 м.кв капітального ремонту доріг комунальної власності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Тис.грн.</w:t>
            </w:r>
          </w:p>
          <w:p w:rsidR="00BE1BE4" w:rsidRPr="009D2FE6" w:rsidRDefault="00BE1BE4" w:rsidP="00BE1BE4">
            <w:pPr>
              <w:autoSpaceDE w:val="0"/>
              <w:autoSpaceDN w:val="0"/>
              <w:adjustRightInd w:val="0"/>
              <w:spacing w:line="240" w:lineRule="auto"/>
              <w:rPr>
                <w:sz w:val="18"/>
                <w:szCs w:val="18"/>
              </w:rPr>
            </w:pPr>
          </w:p>
        </w:tc>
        <w:tc>
          <w:tcPr>
            <w:tcW w:w="1425" w:type="dxa"/>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5462,4</w:t>
            </w:r>
          </w:p>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1025"/>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2"/>
                <w:lang w:eastAsia="ru-RU"/>
              </w:rPr>
            </w:pPr>
          </w:p>
        </w:tc>
        <w:tc>
          <w:tcPr>
            <w:tcW w:w="2136" w:type="dxa"/>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капітального ремонту доріг</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w:t>
            </w:r>
          </w:p>
        </w:tc>
        <w:tc>
          <w:tcPr>
            <w:tcW w:w="1425" w:type="dxa"/>
            <w:tcBorders>
              <w:top w:val="single" w:sz="4" w:space="0" w:color="auto"/>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450"/>
        </w:trPr>
        <w:tc>
          <w:tcPr>
            <w:tcW w:w="513" w:type="dxa"/>
            <w:vMerge w:val="restart"/>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val="restart"/>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val="restart"/>
            <w:tcBorders>
              <w:left w:val="single" w:sz="4" w:space="0" w:color="auto"/>
              <w:right w:val="single" w:sz="4" w:space="0" w:color="auto"/>
            </w:tcBorders>
          </w:tcPr>
          <w:p w:rsidR="00BE1BE4" w:rsidRPr="009D2FE6" w:rsidRDefault="00BE1BE4" w:rsidP="00BE1BE4">
            <w:pPr>
              <w:spacing w:line="240" w:lineRule="auto"/>
              <w:rPr>
                <w:b/>
                <w:sz w:val="22"/>
                <w:lang w:eastAsia="ru-RU"/>
              </w:rPr>
            </w:pPr>
            <w:r w:rsidRPr="009D2FE6">
              <w:rPr>
                <w:b/>
                <w:sz w:val="22"/>
                <w:szCs w:val="22"/>
                <w:lang w:eastAsia="ru-RU"/>
              </w:rPr>
              <w:t>Захід 4</w:t>
            </w:r>
          </w:p>
          <w:p w:rsidR="00BE1BE4" w:rsidRPr="009D2FE6" w:rsidRDefault="00BE1BE4" w:rsidP="00BE1BE4">
            <w:pPr>
              <w:spacing w:line="240" w:lineRule="auto"/>
              <w:rPr>
                <w:b/>
                <w:sz w:val="24"/>
                <w:lang w:eastAsia="ru-RU"/>
              </w:rPr>
            </w:pPr>
            <w:r w:rsidRPr="009D2FE6">
              <w:rPr>
                <w:sz w:val="24"/>
                <w:lang w:eastAsia="ru-RU"/>
              </w:rPr>
              <w:t xml:space="preserve">Надання субвенції обласному бюджету на експлуатаційне утримання  автомобільної дороги загального користування місцевого значення О140901 Розділ – Жирова  Львівської області  </w:t>
            </w:r>
          </w:p>
          <w:p w:rsidR="00BE1BE4" w:rsidRPr="009D2FE6" w:rsidRDefault="00BE1BE4" w:rsidP="00BE1BE4">
            <w:pPr>
              <w:autoSpaceDE w:val="0"/>
              <w:autoSpaceDN w:val="0"/>
              <w:adjustRightInd w:val="0"/>
              <w:spacing w:line="240" w:lineRule="auto"/>
              <w:jc w:val="center"/>
              <w:rPr>
                <w:b/>
                <w:sz w:val="24"/>
              </w:rPr>
            </w:pPr>
          </w:p>
          <w:p w:rsidR="00BE1BE4" w:rsidRPr="009D2FE6" w:rsidRDefault="00BE1BE4" w:rsidP="00BE1BE4">
            <w:pPr>
              <w:spacing w:line="240" w:lineRule="auto"/>
              <w:rPr>
                <w:iCs/>
                <w:sz w:val="24"/>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Затрати, </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Обсяг  видатків на субвенцію  обласному бюджету на експлуатаційне утримання автомобільної дороги загального користування місцевого значення,</w:t>
            </w:r>
            <w:r w:rsidRPr="009D2FE6">
              <w:rPr>
                <w:sz w:val="18"/>
                <w:szCs w:val="18"/>
                <w:lang w:val="ru-RU"/>
              </w:rPr>
              <w:t xml:space="preserve">. </w:t>
            </w:r>
            <w:r w:rsidRPr="009D2FE6">
              <w:rPr>
                <w:sz w:val="18"/>
                <w:szCs w:val="18"/>
              </w:rPr>
              <w:t xml:space="preserve">тис.грн </w:t>
            </w:r>
          </w:p>
          <w:p w:rsidR="00BE1BE4" w:rsidRPr="009D2FE6" w:rsidRDefault="00BE1BE4" w:rsidP="00BE1BE4">
            <w:pPr>
              <w:autoSpaceDE w:val="0"/>
              <w:autoSpaceDN w:val="0"/>
              <w:adjustRightInd w:val="0"/>
              <w:spacing w:line="240" w:lineRule="auto"/>
              <w:jc w:val="both"/>
              <w:rPr>
                <w:sz w:val="18"/>
                <w:szCs w:val="18"/>
              </w:rPr>
            </w:pPr>
          </w:p>
          <w:p w:rsidR="00BE1BE4" w:rsidRPr="009D2FE6" w:rsidRDefault="00BE1BE4" w:rsidP="00BE1BE4">
            <w:pPr>
              <w:autoSpaceDE w:val="0"/>
              <w:autoSpaceDN w:val="0"/>
              <w:adjustRightInd w:val="0"/>
              <w:spacing w:line="240" w:lineRule="auto"/>
              <w:jc w:val="both"/>
              <w:rPr>
                <w:sz w:val="18"/>
                <w:szCs w:val="18"/>
              </w:rPr>
            </w:pP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3000,0</w:t>
            </w:r>
          </w:p>
        </w:tc>
        <w:tc>
          <w:tcPr>
            <w:tcW w:w="1981" w:type="dxa"/>
            <w:vMerge w:val="restart"/>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jc w:val="center"/>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p>
        </w:tc>
        <w:tc>
          <w:tcPr>
            <w:tcW w:w="1841" w:type="dxa"/>
            <w:vMerge w:val="restart"/>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ind w:right="-108"/>
              <w:jc w:val="center"/>
              <w:rPr>
                <w:sz w:val="22"/>
              </w:rPr>
            </w:pPr>
            <w:r w:rsidRPr="009D2FE6">
              <w:rPr>
                <w:sz w:val="22"/>
                <w:szCs w:val="22"/>
              </w:rPr>
              <w:t>Міський бюджет</w:t>
            </w:r>
          </w:p>
        </w:tc>
        <w:tc>
          <w:tcPr>
            <w:tcW w:w="1549" w:type="dxa"/>
            <w:gridSpan w:val="2"/>
            <w:vMerge w:val="restart"/>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4"/>
              </w:rPr>
            </w:pPr>
            <w:r w:rsidRPr="009D2FE6">
              <w:rPr>
                <w:sz w:val="24"/>
              </w:rPr>
              <w:t>3000,0</w:t>
            </w: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525"/>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Протяжність дороги загального користування місцевого значення , на яку виділяється субвенція обласному бюджеті, м</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300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644"/>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Ефективність, середня вартість витрат на утримання та благоустрій об’єктів благоустрою грн../м.кв</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10000,0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1084"/>
        </w:trPr>
        <w:tc>
          <w:tcPr>
            <w:tcW w:w="513"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lang w:val="ru-RU"/>
              </w:rPr>
            </w:pPr>
            <w:r w:rsidRPr="009D2FE6">
              <w:rPr>
                <w:sz w:val="18"/>
                <w:szCs w:val="18"/>
              </w:rPr>
              <w:t>Питома вага  виконання робіт з територій об</w:t>
            </w:r>
            <w:r w:rsidRPr="009D2FE6">
              <w:rPr>
                <w:sz w:val="18"/>
                <w:szCs w:val="18"/>
                <w:lang w:val="ru-RU"/>
              </w:rPr>
              <w:t>’ктів благоустрою старостинських округів</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lang w:eastAsia="ru-RU"/>
              </w:rPr>
              <w:t>100</w:t>
            </w:r>
          </w:p>
        </w:tc>
        <w:tc>
          <w:tcPr>
            <w:tcW w:w="198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433"/>
        </w:trPr>
        <w:tc>
          <w:tcPr>
            <w:tcW w:w="513" w:type="dxa"/>
            <w:vMerge w:val="restart"/>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val="restart"/>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val="restart"/>
            <w:tcBorders>
              <w:left w:val="single" w:sz="4" w:space="0" w:color="auto"/>
              <w:right w:val="single" w:sz="4" w:space="0" w:color="auto"/>
            </w:tcBorders>
          </w:tcPr>
          <w:p w:rsidR="00BE1BE4" w:rsidRPr="009D2FE6" w:rsidRDefault="00BE1BE4" w:rsidP="00BE1BE4">
            <w:pPr>
              <w:spacing w:line="240" w:lineRule="auto"/>
              <w:rPr>
                <w:b/>
                <w:sz w:val="22"/>
                <w:lang w:eastAsia="ru-RU"/>
              </w:rPr>
            </w:pPr>
            <w:r w:rsidRPr="009D2FE6">
              <w:rPr>
                <w:b/>
                <w:sz w:val="22"/>
                <w:szCs w:val="22"/>
                <w:lang w:eastAsia="ru-RU"/>
              </w:rPr>
              <w:t>Захід 5</w:t>
            </w:r>
          </w:p>
          <w:p w:rsidR="00BE1BE4" w:rsidRPr="009D2FE6" w:rsidRDefault="00BE1BE4" w:rsidP="00BE1BE4">
            <w:pPr>
              <w:spacing w:line="240" w:lineRule="auto"/>
              <w:rPr>
                <w:b/>
                <w:sz w:val="22"/>
                <w:lang w:eastAsia="ru-RU"/>
              </w:rPr>
            </w:pPr>
            <w:r w:rsidRPr="009D2FE6">
              <w:rPr>
                <w:rFonts w:eastAsia="Calibri"/>
                <w:sz w:val="24"/>
              </w:rPr>
              <w:t>Благоустрій населеного пункту. Поточний ремонт внутрішньоквартальних доріг та проїздів в м. Новий Розділ Львівської області</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затрат, </w:t>
            </w:r>
          </w:p>
          <w:p w:rsidR="00BE1BE4" w:rsidRPr="009D2FE6" w:rsidRDefault="00BE1BE4" w:rsidP="00BE1BE4">
            <w:pPr>
              <w:autoSpaceDE w:val="0"/>
              <w:autoSpaceDN w:val="0"/>
              <w:adjustRightInd w:val="0"/>
              <w:spacing w:line="240" w:lineRule="auto"/>
              <w:rPr>
                <w:sz w:val="24"/>
              </w:rPr>
            </w:pPr>
            <w:r w:rsidRPr="009D2FE6">
              <w:rPr>
                <w:sz w:val="18"/>
                <w:szCs w:val="18"/>
              </w:rPr>
              <w:t>обсяг видатків  на проведення  поточного  ремонту внутріквартальних доріг тис. 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3000,0</w:t>
            </w:r>
          </w:p>
        </w:tc>
        <w:tc>
          <w:tcPr>
            <w:tcW w:w="1981" w:type="dxa"/>
            <w:vMerge w:val="restart"/>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p>
          <w:p w:rsidR="00BE1BE4" w:rsidRPr="009D2FE6" w:rsidRDefault="00BE1BE4" w:rsidP="00BE1BE4">
            <w:pPr>
              <w:autoSpaceDE w:val="0"/>
              <w:autoSpaceDN w:val="0"/>
              <w:adjustRightInd w:val="0"/>
              <w:spacing w:line="240" w:lineRule="auto"/>
              <w:rPr>
                <w:sz w:val="24"/>
              </w:rPr>
            </w:pPr>
            <w:r w:rsidRPr="009D2FE6">
              <w:rPr>
                <w:sz w:val="24"/>
              </w:rPr>
              <w:t>ДП «Благоустрій»</w:t>
            </w:r>
            <w:r w:rsidRPr="009D2FE6">
              <w:rPr>
                <w:sz w:val="24"/>
              </w:rPr>
              <w:tab/>
            </w:r>
          </w:p>
          <w:p w:rsidR="00BE1BE4" w:rsidRPr="009D2FE6" w:rsidRDefault="00BE1BE4" w:rsidP="00BE1BE4">
            <w:pPr>
              <w:spacing w:line="240" w:lineRule="auto"/>
              <w:rPr>
                <w:sz w:val="24"/>
              </w:rPr>
            </w:pPr>
          </w:p>
        </w:tc>
        <w:tc>
          <w:tcPr>
            <w:tcW w:w="1841" w:type="dxa"/>
            <w:vMerge w:val="restart"/>
            <w:tcBorders>
              <w:left w:val="single" w:sz="4" w:space="0" w:color="auto"/>
              <w:right w:val="single" w:sz="4" w:space="0" w:color="auto"/>
            </w:tcBorders>
          </w:tcPr>
          <w:p w:rsidR="00BE1BE4" w:rsidRPr="009D2FE6" w:rsidRDefault="00BE1BE4" w:rsidP="00BE1BE4">
            <w:pPr>
              <w:spacing w:line="240" w:lineRule="auto"/>
              <w:rPr>
                <w:sz w:val="22"/>
              </w:rPr>
            </w:pPr>
            <w:r w:rsidRPr="009D2FE6">
              <w:rPr>
                <w:sz w:val="22"/>
                <w:szCs w:val="22"/>
              </w:rPr>
              <w:t>Міський бюджет</w:t>
            </w:r>
          </w:p>
        </w:tc>
        <w:tc>
          <w:tcPr>
            <w:tcW w:w="1549" w:type="dxa"/>
            <w:gridSpan w:val="2"/>
            <w:vMerge w:val="restart"/>
            <w:tcBorders>
              <w:left w:val="single" w:sz="4" w:space="0" w:color="auto"/>
              <w:right w:val="single" w:sz="4" w:space="0" w:color="auto"/>
            </w:tcBorders>
          </w:tcPr>
          <w:p w:rsidR="00BE1BE4" w:rsidRPr="009D2FE6" w:rsidRDefault="00BE1BE4" w:rsidP="00BE1BE4">
            <w:pPr>
              <w:spacing w:line="240" w:lineRule="auto"/>
              <w:rPr>
                <w:sz w:val="24"/>
              </w:rPr>
            </w:pPr>
            <w:r w:rsidRPr="009D2FE6">
              <w:rPr>
                <w:sz w:val="24"/>
              </w:rPr>
              <w:t>3000,0</w:t>
            </w: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593"/>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Площа вулично-дорожньої мережі, яка потребує капітального  ремонту </w:t>
            </w:r>
          </w:p>
          <w:p w:rsidR="00BE1BE4" w:rsidRPr="009D2FE6" w:rsidRDefault="00BE1BE4" w:rsidP="00BE1BE4">
            <w:pPr>
              <w:autoSpaceDE w:val="0"/>
              <w:autoSpaceDN w:val="0"/>
              <w:adjustRightInd w:val="0"/>
              <w:spacing w:line="240" w:lineRule="auto"/>
              <w:rPr>
                <w:sz w:val="18"/>
                <w:szCs w:val="18"/>
              </w:rPr>
            </w:pPr>
            <w:r w:rsidRPr="009D2FE6">
              <w:rPr>
                <w:sz w:val="18"/>
                <w:szCs w:val="18"/>
              </w:rPr>
              <w:t>М.кв</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3000,0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474"/>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Ефективність, </w:t>
            </w:r>
          </w:p>
          <w:p w:rsidR="00BE1BE4" w:rsidRPr="009D2FE6" w:rsidRDefault="00BE1BE4" w:rsidP="00BE1BE4">
            <w:pPr>
              <w:autoSpaceDE w:val="0"/>
              <w:autoSpaceDN w:val="0"/>
              <w:adjustRightInd w:val="0"/>
              <w:spacing w:line="240" w:lineRule="auto"/>
              <w:rPr>
                <w:sz w:val="18"/>
                <w:szCs w:val="18"/>
              </w:rPr>
            </w:pPr>
            <w:r w:rsidRPr="009D2FE6">
              <w:rPr>
                <w:sz w:val="18"/>
                <w:szCs w:val="18"/>
              </w:rPr>
              <w:t>Вартість 1 м.кв капітального ремонту доріг комунальної власності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грн..</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1000,0</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1203"/>
        </w:trPr>
        <w:tc>
          <w:tcPr>
            <w:tcW w:w="513"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rPr>
            </w:pPr>
            <w:r w:rsidRPr="009D2FE6">
              <w:rPr>
                <w:sz w:val="18"/>
                <w:szCs w:val="18"/>
              </w:rPr>
              <w:t>Відсоток від потреби капітального ремонту доріг</w:t>
            </w:r>
          </w:p>
          <w:p w:rsidR="00BE1BE4" w:rsidRPr="009D2FE6" w:rsidRDefault="00BE1BE4" w:rsidP="00BE1BE4">
            <w:pPr>
              <w:autoSpaceDE w:val="0"/>
              <w:autoSpaceDN w:val="0"/>
              <w:adjustRightInd w:val="0"/>
              <w:spacing w:line="240" w:lineRule="auto"/>
              <w:rPr>
                <w:sz w:val="18"/>
                <w:szCs w:val="18"/>
              </w:rPr>
            </w:pPr>
            <w:r w:rsidRPr="009D2FE6">
              <w:rPr>
                <w:sz w:val="18"/>
                <w:szCs w:val="18"/>
              </w:rPr>
              <w:t xml:space="preserve"> % </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100</w:t>
            </w:r>
          </w:p>
        </w:tc>
        <w:tc>
          <w:tcPr>
            <w:tcW w:w="198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1693"/>
        </w:trPr>
        <w:tc>
          <w:tcPr>
            <w:tcW w:w="513" w:type="dxa"/>
            <w:vMerge w:val="restart"/>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val="restart"/>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val="restart"/>
            <w:tcBorders>
              <w:left w:val="single" w:sz="4" w:space="0" w:color="auto"/>
              <w:right w:val="single" w:sz="4" w:space="0" w:color="auto"/>
            </w:tcBorders>
          </w:tcPr>
          <w:p w:rsidR="00BE1BE4" w:rsidRPr="009D2FE6" w:rsidRDefault="00BE1BE4" w:rsidP="00BE1BE4">
            <w:pPr>
              <w:spacing w:line="240" w:lineRule="auto"/>
              <w:rPr>
                <w:b/>
                <w:sz w:val="22"/>
                <w:lang w:eastAsia="ru-RU"/>
              </w:rPr>
            </w:pPr>
            <w:r w:rsidRPr="009D2FE6">
              <w:rPr>
                <w:b/>
                <w:sz w:val="22"/>
                <w:szCs w:val="22"/>
                <w:lang w:eastAsia="ru-RU"/>
              </w:rPr>
              <w:t>Захід6</w:t>
            </w:r>
          </w:p>
          <w:p w:rsidR="00BE1BE4" w:rsidRPr="009D2FE6" w:rsidRDefault="00BE1BE4" w:rsidP="00BE1BE4">
            <w:pPr>
              <w:spacing w:line="240" w:lineRule="auto"/>
              <w:rPr>
                <w:b/>
                <w:sz w:val="24"/>
                <w:lang w:eastAsia="ru-RU"/>
              </w:rPr>
            </w:pPr>
            <w:r w:rsidRPr="009D2FE6">
              <w:rPr>
                <w:sz w:val="24"/>
                <w:lang w:eastAsia="ru-RU"/>
              </w:rPr>
              <w:t>Капітальний ремонт автомобільної дороги загального користування місцевого значення Розділ – Жирова О140901 в с. Берездівці  Стрийського району Львівської області, а саме капітальний ремонт  тротуару</w:t>
            </w:r>
            <w:r w:rsidRPr="009D2FE6">
              <w:rPr>
                <w:b/>
                <w:sz w:val="24"/>
                <w:lang w:eastAsia="ru-RU"/>
              </w:rPr>
              <w:t>.</w:t>
            </w: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both"/>
              <w:rPr>
                <w:sz w:val="18"/>
                <w:szCs w:val="18"/>
              </w:rPr>
            </w:pPr>
            <w:r w:rsidRPr="009D2FE6">
              <w:rPr>
                <w:sz w:val="18"/>
                <w:szCs w:val="18"/>
              </w:rPr>
              <w:t xml:space="preserve">Затрати, </w:t>
            </w:r>
          </w:p>
          <w:p w:rsidR="00BE1BE4" w:rsidRPr="009D2FE6" w:rsidRDefault="00BE1BE4" w:rsidP="00BE1BE4">
            <w:pPr>
              <w:autoSpaceDE w:val="0"/>
              <w:autoSpaceDN w:val="0"/>
              <w:adjustRightInd w:val="0"/>
              <w:spacing w:line="240" w:lineRule="auto"/>
              <w:jc w:val="both"/>
              <w:rPr>
                <w:sz w:val="18"/>
                <w:szCs w:val="18"/>
              </w:rPr>
            </w:pPr>
            <w:r w:rsidRPr="009D2FE6">
              <w:rPr>
                <w:sz w:val="18"/>
                <w:szCs w:val="18"/>
              </w:rPr>
              <w:t>Обсяг  видатків на капітальний ремонт автомобільної дороги загального користування місцевого значення,</w:t>
            </w:r>
            <w:r w:rsidRPr="009D2FE6">
              <w:rPr>
                <w:sz w:val="18"/>
                <w:szCs w:val="18"/>
                <w:lang w:val="ru-RU"/>
              </w:rPr>
              <w:t xml:space="preserve">. </w:t>
            </w:r>
            <w:r w:rsidRPr="009D2FE6">
              <w:rPr>
                <w:sz w:val="18"/>
                <w:szCs w:val="18"/>
              </w:rPr>
              <w:t xml:space="preserve">тис.грн </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b/>
                <w:sz w:val="20"/>
                <w:szCs w:val="20"/>
              </w:rPr>
            </w:pPr>
            <w:r w:rsidRPr="009D2FE6">
              <w:rPr>
                <w:b/>
                <w:sz w:val="20"/>
                <w:szCs w:val="20"/>
              </w:rPr>
              <w:t>200,0</w:t>
            </w:r>
          </w:p>
        </w:tc>
        <w:tc>
          <w:tcPr>
            <w:tcW w:w="1981" w:type="dxa"/>
            <w:vMerge w:val="restart"/>
            <w:tcBorders>
              <w:left w:val="single" w:sz="4" w:space="0" w:color="auto"/>
              <w:right w:val="single" w:sz="4" w:space="0" w:color="auto"/>
            </w:tcBorders>
          </w:tcPr>
          <w:p w:rsidR="00BE1BE4" w:rsidRPr="009D2FE6" w:rsidRDefault="00BE1BE4" w:rsidP="00BE1BE4">
            <w:pPr>
              <w:autoSpaceDE w:val="0"/>
              <w:autoSpaceDN w:val="0"/>
              <w:adjustRightInd w:val="0"/>
              <w:spacing w:line="240" w:lineRule="auto"/>
              <w:rPr>
                <w:sz w:val="24"/>
              </w:rPr>
            </w:pPr>
            <w:r w:rsidRPr="009D2FE6">
              <w:rPr>
                <w:sz w:val="24"/>
              </w:rPr>
              <w:t xml:space="preserve">Управління </w:t>
            </w:r>
          </w:p>
          <w:p w:rsidR="00BE1BE4" w:rsidRPr="009D2FE6" w:rsidRDefault="00BE1BE4" w:rsidP="00BE1BE4">
            <w:pPr>
              <w:autoSpaceDE w:val="0"/>
              <w:autoSpaceDN w:val="0"/>
              <w:adjustRightInd w:val="0"/>
              <w:spacing w:line="240" w:lineRule="auto"/>
              <w:rPr>
                <w:sz w:val="24"/>
              </w:rPr>
            </w:pPr>
            <w:r w:rsidRPr="009D2FE6">
              <w:rPr>
                <w:sz w:val="24"/>
              </w:rPr>
              <w:t xml:space="preserve"> житлово-комунального господарства</w:t>
            </w:r>
          </w:p>
          <w:p w:rsidR="00BE1BE4" w:rsidRPr="009D2FE6" w:rsidRDefault="00BE1BE4" w:rsidP="00BE1BE4">
            <w:pPr>
              <w:autoSpaceDE w:val="0"/>
              <w:autoSpaceDN w:val="0"/>
              <w:adjustRightInd w:val="0"/>
              <w:spacing w:line="240" w:lineRule="auto"/>
              <w:rPr>
                <w:sz w:val="24"/>
              </w:rPr>
            </w:pPr>
          </w:p>
        </w:tc>
        <w:tc>
          <w:tcPr>
            <w:tcW w:w="1841" w:type="dxa"/>
            <w:vMerge w:val="restart"/>
            <w:tcBorders>
              <w:left w:val="single" w:sz="4" w:space="0" w:color="auto"/>
              <w:right w:val="single" w:sz="4" w:space="0" w:color="auto"/>
            </w:tcBorders>
          </w:tcPr>
          <w:p w:rsidR="00BE1BE4" w:rsidRPr="009D2FE6" w:rsidRDefault="00BE1BE4" w:rsidP="00BE1BE4">
            <w:pPr>
              <w:spacing w:line="240" w:lineRule="auto"/>
              <w:rPr>
                <w:sz w:val="22"/>
              </w:rPr>
            </w:pPr>
            <w:r w:rsidRPr="009D2FE6">
              <w:rPr>
                <w:sz w:val="22"/>
                <w:szCs w:val="22"/>
              </w:rPr>
              <w:t>Міський бюджет</w:t>
            </w:r>
          </w:p>
        </w:tc>
        <w:tc>
          <w:tcPr>
            <w:tcW w:w="1549" w:type="dxa"/>
            <w:gridSpan w:val="2"/>
            <w:vMerge w:val="restart"/>
            <w:tcBorders>
              <w:left w:val="single" w:sz="4" w:space="0" w:color="auto"/>
              <w:right w:val="single" w:sz="4" w:space="0" w:color="auto"/>
            </w:tcBorders>
          </w:tcPr>
          <w:p w:rsidR="00BE1BE4" w:rsidRPr="009D2FE6" w:rsidRDefault="00BE1BE4" w:rsidP="00BE1BE4">
            <w:pPr>
              <w:spacing w:line="240" w:lineRule="auto"/>
              <w:rPr>
                <w:sz w:val="24"/>
              </w:rPr>
            </w:pPr>
            <w:r w:rsidRPr="009D2FE6">
              <w:rPr>
                <w:sz w:val="24"/>
              </w:rPr>
              <w:t>200,0</w:t>
            </w: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491"/>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Продукт,</w:t>
            </w:r>
          </w:p>
          <w:p w:rsidR="00BE1BE4" w:rsidRPr="009D2FE6" w:rsidRDefault="00BE1BE4" w:rsidP="00BE1BE4">
            <w:pPr>
              <w:autoSpaceDE w:val="0"/>
              <w:autoSpaceDN w:val="0"/>
              <w:adjustRightInd w:val="0"/>
              <w:spacing w:line="240" w:lineRule="auto"/>
              <w:rPr>
                <w:sz w:val="18"/>
                <w:szCs w:val="18"/>
              </w:rPr>
            </w:pPr>
            <w:r w:rsidRPr="009D2FE6">
              <w:rPr>
                <w:sz w:val="18"/>
                <w:szCs w:val="18"/>
              </w:rPr>
              <w:t>Кількість документації, яка необхідна для проведення ремонту, шт</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3</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9D2FE6" w:rsidRPr="009D2FE6" w:rsidTr="005A7FBC">
        <w:trPr>
          <w:cantSplit/>
          <w:trHeight w:val="610"/>
        </w:trPr>
        <w:tc>
          <w:tcPr>
            <w:tcW w:w="513" w:type="dxa"/>
            <w:vMerge/>
            <w:tcBorders>
              <w:left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Ефективність, середня вартість витрат на утримання та благоустрій об’єктів благоустрою грн../м.кв</w:t>
            </w:r>
          </w:p>
        </w:tc>
        <w:tc>
          <w:tcPr>
            <w:tcW w:w="1425" w:type="dxa"/>
            <w:tcBorders>
              <w:top w:val="single" w:sz="4" w:space="0" w:color="auto"/>
              <w:left w:val="single" w:sz="4" w:space="0" w:color="auto"/>
              <w:bottom w:val="single" w:sz="4" w:space="0" w:color="auto"/>
              <w:right w:val="single" w:sz="4" w:space="0" w:color="auto"/>
            </w:tcBorders>
            <w:vAlign w:val="center"/>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rPr>
              <w:t>66,67</w:t>
            </w:r>
          </w:p>
        </w:tc>
        <w:tc>
          <w:tcPr>
            <w:tcW w:w="1981"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right w:val="single" w:sz="4" w:space="0" w:color="auto"/>
            </w:tcBorders>
            <w:vAlign w:val="center"/>
          </w:tcPr>
          <w:p w:rsidR="00BE1BE4" w:rsidRPr="009D2FE6" w:rsidRDefault="00BE1BE4" w:rsidP="00BE1BE4">
            <w:pPr>
              <w:spacing w:line="240" w:lineRule="auto"/>
              <w:rPr>
                <w:sz w:val="24"/>
              </w:rPr>
            </w:pPr>
          </w:p>
        </w:tc>
      </w:tr>
      <w:tr w:rsidR="00BE1BE4" w:rsidRPr="009D2FE6" w:rsidTr="005A7FBC">
        <w:trPr>
          <w:cantSplit/>
          <w:trHeight w:val="1671"/>
        </w:trPr>
        <w:tc>
          <w:tcPr>
            <w:tcW w:w="513"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4"/>
              </w:rPr>
            </w:pPr>
          </w:p>
        </w:tc>
        <w:tc>
          <w:tcPr>
            <w:tcW w:w="1900"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i/>
                <w:sz w:val="24"/>
              </w:rPr>
            </w:pPr>
          </w:p>
        </w:tc>
        <w:tc>
          <w:tcPr>
            <w:tcW w:w="2125"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b/>
                <w:sz w:val="22"/>
                <w:lang w:eastAsia="ru-RU"/>
              </w:rPr>
            </w:pPr>
          </w:p>
        </w:tc>
        <w:tc>
          <w:tcPr>
            <w:tcW w:w="2136"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rPr>
                <w:sz w:val="18"/>
                <w:szCs w:val="18"/>
              </w:rPr>
            </w:pPr>
            <w:r w:rsidRPr="009D2FE6">
              <w:rPr>
                <w:sz w:val="18"/>
                <w:szCs w:val="18"/>
              </w:rPr>
              <w:t>Якості</w:t>
            </w:r>
          </w:p>
          <w:p w:rsidR="00BE1BE4" w:rsidRPr="009D2FE6" w:rsidRDefault="00BE1BE4" w:rsidP="00BE1BE4">
            <w:pPr>
              <w:autoSpaceDE w:val="0"/>
              <w:autoSpaceDN w:val="0"/>
              <w:adjustRightInd w:val="0"/>
              <w:spacing w:line="240" w:lineRule="auto"/>
              <w:rPr>
                <w:sz w:val="18"/>
                <w:szCs w:val="18"/>
                <w:lang w:val="ru-RU"/>
              </w:rPr>
            </w:pPr>
            <w:r w:rsidRPr="009D2FE6">
              <w:rPr>
                <w:sz w:val="18"/>
                <w:szCs w:val="18"/>
              </w:rPr>
              <w:t>Питома вага  виконання робіт з територій об</w:t>
            </w:r>
            <w:r w:rsidRPr="009D2FE6">
              <w:rPr>
                <w:sz w:val="18"/>
                <w:szCs w:val="18"/>
                <w:lang w:val="ru-RU"/>
              </w:rPr>
              <w:t>’ктів благоустрою старостинських округів</w:t>
            </w:r>
          </w:p>
          <w:p w:rsidR="00BE1BE4" w:rsidRPr="009D2FE6" w:rsidRDefault="00BE1BE4" w:rsidP="00BE1BE4">
            <w:pPr>
              <w:autoSpaceDE w:val="0"/>
              <w:autoSpaceDN w:val="0"/>
              <w:adjustRightInd w:val="0"/>
              <w:spacing w:line="240" w:lineRule="auto"/>
              <w:rPr>
                <w:sz w:val="18"/>
                <w:szCs w:val="18"/>
              </w:rPr>
            </w:pPr>
            <w:r w:rsidRPr="009D2FE6">
              <w:rPr>
                <w:sz w:val="18"/>
                <w:szCs w:val="18"/>
              </w:rPr>
              <w:t>%</w:t>
            </w:r>
          </w:p>
        </w:tc>
        <w:tc>
          <w:tcPr>
            <w:tcW w:w="1425" w:type="dxa"/>
            <w:tcBorders>
              <w:top w:val="single" w:sz="4" w:space="0" w:color="auto"/>
              <w:left w:val="single" w:sz="4" w:space="0" w:color="auto"/>
              <w:bottom w:val="single" w:sz="4" w:space="0" w:color="auto"/>
              <w:right w:val="single" w:sz="4" w:space="0" w:color="auto"/>
            </w:tcBorders>
          </w:tcPr>
          <w:p w:rsidR="00BE1BE4" w:rsidRPr="009D2FE6" w:rsidRDefault="00BE1BE4" w:rsidP="00BE1BE4">
            <w:pPr>
              <w:autoSpaceDE w:val="0"/>
              <w:autoSpaceDN w:val="0"/>
              <w:adjustRightInd w:val="0"/>
              <w:spacing w:line="240" w:lineRule="auto"/>
              <w:jc w:val="center"/>
              <w:rPr>
                <w:sz w:val="20"/>
                <w:szCs w:val="20"/>
              </w:rPr>
            </w:pPr>
            <w:r w:rsidRPr="009D2FE6">
              <w:rPr>
                <w:sz w:val="20"/>
                <w:szCs w:val="20"/>
                <w:lang w:eastAsia="ru-RU"/>
              </w:rPr>
              <w:t>100</w:t>
            </w:r>
          </w:p>
        </w:tc>
        <w:tc>
          <w:tcPr>
            <w:tcW w:w="198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841"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2"/>
              </w:rPr>
            </w:pPr>
          </w:p>
        </w:tc>
        <w:tc>
          <w:tcPr>
            <w:tcW w:w="1549" w:type="dxa"/>
            <w:gridSpan w:val="2"/>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c>
          <w:tcPr>
            <w:tcW w:w="1568" w:type="dxa"/>
            <w:vMerge/>
            <w:tcBorders>
              <w:left w:val="single" w:sz="4" w:space="0" w:color="auto"/>
              <w:bottom w:val="single" w:sz="4" w:space="0" w:color="auto"/>
              <w:right w:val="single" w:sz="4" w:space="0" w:color="auto"/>
            </w:tcBorders>
            <w:vAlign w:val="center"/>
          </w:tcPr>
          <w:p w:rsidR="00BE1BE4" w:rsidRPr="009D2FE6" w:rsidRDefault="00BE1BE4" w:rsidP="00BE1BE4">
            <w:pPr>
              <w:spacing w:line="240" w:lineRule="auto"/>
              <w:rPr>
                <w:sz w:val="24"/>
              </w:rPr>
            </w:pPr>
          </w:p>
        </w:tc>
      </w:tr>
    </w:tbl>
    <w:p w:rsidR="00BE1BE4" w:rsidRPr="009D2FE6" w:rsidRDefault="00BE1BE4" w:rsidP="00BE1BE4">
      <w:pPr>
        <w:spacing w:line="192" w:lineRule="auto"/>
        <w:jc w:val="center"/>
        <w:rPr>
          <w:b/>
          <w:sz w:val="26"/>
          <w:szCs w:val="20"/>
          <w:lang w:eastAsia="ru-RU"/>
        </w:rPr>
      </w:pPr>
    </w:p>
    <w:p w:rsidR="005A7FBC" w:rsidRPr="009D2FE6" w:rsidRDefault="005A7FBC" w:rsidP="005A7FBC">
      <w:pPr>
        <w:spacing w:line="192" w:lineRule="auto"/>
        <w:jc w:val="center"/>
        <w:rPr>
          <w:sz w:val="24"/>
          <w:lang w:val="ru-RU" w:eastAsia="ru-RU"/>
        </w:rPr>
      </w:pPr>
    </w:p>
    <w:p w:rsidR="00BE1BE4" w:rsidRPr="009D2FE6" w:rsidRDefault="00677041" w:rsidP="005A7FBC">
      <w:pPr>
        <w:spacing w:line="192" w:lineRule="auto"/>
        <w:jc w:val="center"/>
        <w:rPr>
          <w:b/>
          <w:sz w:val="26"/>
          <w:szCs w:val="20"/>
          <w:lang w:eastAsia="ru-RU"/>
        </w:rPr>
      </w:pPr>
      <w:r w:rsidRPr="009D2FE6">
        <w:rPr>
          <w:sz w:val="24"/>
          <w:lang w:val="ru-RU" w:eastAsia="ru-RU"/>
        </w:rPr>
        <w:t>Керуючий справами виконавчого комітету                                             Анатолій МЕЛЬНІКОВ</w:t>
      </w:r>
    </w:p>
    <w:p w:rsidR="00BE1BE4" w:rsidRPr="009D2FE6" w:rsidRDefault="00BE1BE4" w:rsidP="00BE1BE4">
      <w:pPr>
        <w:spacing w:line="192" w:lineRule="auto"/>
        <w:jc w:val="right"/>
        <w:rPr>
          <w:b/>
          <w:sz w:val="26"/>
          <w:szCs w:val="20"/>
          <w:lang w:eastAsia="ru-RU"/>
        </w:rPr>
      </w:pPr>
    </w:p>
    <w:p w:rsidR="00BE1BE4" w:rsidRPr="009D2FE6" w:rsidRDefault="00BE1BE4" w:rsidP="00BE1BE4">
      <w:pPr>
        <w:spacing w:line="192" w:lineRule="auto"/>
        <w:jc w:val="right"/>
        <w:rPr>
          <w:b/>
          <w:sz w:val="26"/>
          <w:szCs w:val="20"/>
          <w:lang w:eastAsia="ru-RU"/>
        </w:rPr>
      </w:pPr>
    </w:p>
    <w:p w:rsidR="00BE1BE4" w:rsidRPr="009D2FE6" w:rsidRDefault="00BE1BE4"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5A7FBC" w:rsidRPr="009D2FE6" w:rsidRDefault="005A7FBC" w:rsidP="00BE1BE4">
      <w:pPr>
        <w:spacing w:line="192" w:lineRule="auto"/>
        <w:rPr>
          <w:b/>
          <w:sz w:val="26"/>
          <w:szCs w:val="20"/>
          <w:lang w:eastAsia="ru-RU"/>
        </w:rPr>
      </w:pPr>
    </w:p>
    <w:p w:rsidR="00BE1BE4" w:rsidRPr="009D2FE6" w:rsidRDefault="00BE1BE4" w:rsidP="00BE1BE4">
      <w:pPr>
        <w:spacing w:line="192" w:lineRule="auto"/>
        <w:jc w:val="right"/>
        <w:rPr>
          <w:b/>
          <w:sz w:val="26"/>
          <w:szCs w:val="20"/>
          <w:lang w:eastAsia="ru-RU"/>
        </w:rPr>
      </w:pP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Додаток 3</w:t>
      </w:r>
    </w:p>
    <w:p w:rsidR="00677041" w:rsidRPr="009D2FE6" w:rsidRDefault="00677041" w:rsidP="00677041">
      <w:pPr>
        <w:shd w:val="clear" w:color="auto" w:fill="FFFFFF"/>
        <w:spacing w:line="240" w:lineRule="auto"/>
        <w:jc w:val="right"/>
        <w:rPr>
          <w:rFonts w:eastAsia="Arial"/>
          <w:sz w:val="24"/>
        </w:rPr>
      </w:pPr>
      <w:r w:rsidRPr="009D2FE6">
        <w:rPr>
          <w:rFonts w:eastAsia="Arial"/>
          <w:sz w:val="24"/>
        </w:rPr>
        <w:t>до рішення виконавчого комітету</w:t>
      </w:r>
    </w:p>
    <w:p w:rsidR="00677041" w:rsidRPr="009D2FE6" w:rsidRDefault="008A1647" w:rsidP="00677041">
      <w:pPr>
        <w:shd w:val="clear" w:color="auto" w:fill="FFFFFF"/>
        <w:spacing w:line="240" w:lineRule="auto"/>
        <w:jc w:val="right"/>
        <w:rPr>
          <w:rFonts w:eastAsia="Arial"/>
          <w:sz w:val="24"/>
        </w:rPr>
      </w:pPr>
      <w:r w:rsidRPr="009D2FE6">
        <w:rPr>
          <w:rFonts w:eastAsia="Arial"/>
          <w:sz w:val="24"/>
        </w:rPr>
        <w:t xml:space="preserve">№ 432 </w:t>
      </w:r>
      <w:r w:rsidR="00677041" w:rsidRPr="009D2FE6">
        <w:rPr>
          <w:rFonts w:eastAsia="Arial"/>
          <w:sz w:val="24"/>
        </w:rPr>
        <w:t>від 20.10.2026 року</w:t>
      </w:r>
    </w:p>
    <w:p w:rsidR="00BE1BE4" w:rsidRPr="009D2FE6" w:rsidRDefault="00BE1BE4" w:rsidP="00BE1BE4">
      <w:pPr>
        <w:spacing w:line="192" w:lineRule="auto"/>
        <w:jc w:val="center"/>
        <w:rPr>
          <w:vanish/>
          <w:sz w:val="24"/>
          <w:lang w:eastAsia="ru-RU"/>
        </w:rPr>
      </w:pPr>
      <w:r w:rsidRPr="009D2FE6">
        <w:rPr>
          <w:b/>
          <w:sz w:val="26"/>
          <w:szCs w:val="20"/>
          <w:lang w:eastAsia="ru-RU"/>
        </w:rPr>
        <w:t xml:space="preserve">       </w:t>
      </w:r>
    </w:p>
    <w:p w:rsidR="00BE1BE4" w:rsidRPr="009D2FE6" w:rsidRDefault="00BE1BE4" w:rsidP="00BE1BE4">
      <w:pPr>
        <w:spacing w:line="240" w:lineRule="auto"/>
        <w:rPr>
          <w:vanish/>
          <w:sz w:val="24"/>
          <w:lang w:eastAsia="ru-RU"/>
        </w:rPr>
      </w:pPr>
    </w:p>
    <w:p w:rsidR="00BE1BE4" w:rsidRPr="009D2FE6" w:rsidRDefault="00BE1BE4" w:rsidP="00BE1BE4">
      <w:pPr>
        <w:spacing w:line="240" w:lineRule="auto"/>
        <w:rPr>
          <w:vanish/>
          <w:sz w:val="24"/>
          <w:lang w:eastAsia="ru-RU"/>
        </w:rPr>
      </w:pPr>
    </w:p>
    <w:p w:rsidR="00BE1BE4" w:rsidRPr="009D2FE6" w:rsidRDefault="00BE1BE4" w:rsidP="00BE1BE4">
      <w:pPr>
        <w:spacing w:line="240" w:lineRule="auto"/>
        <w:rPr>
          <w:vanish/>
          <w:sz w:val="24"/>
          <w:lang w:eastAsia="ru-RU"/>
        </w:rPr>
      </w:pPr>
    </w:p>
    <w:p w:rsidR="00BE1BE4" w:rsidRPr="009D2FE6" w:rsidRDefault="00BE1BE4" w:rsidP="00BE1BE4">
      <w:pPr>
        <w:spacing w:line="240" w:lineRule="auto"/>
        <w:rPr>
          <w:vanish/>
          <w:sz w:val="24"/>
          <w:lang w:eastAsia="ru-RU"/>
        </w:rPr>
      </w:pPr>
    </w:p>
    <w:p w:rsidR="00BE1BE4" w:rsidRPr="009D2FE6" w:rsidRDefault="00BE1BE4" w:rsidP="00BE1BE4">
      <w:pPr>
        <w:autoSpaceDE w:val="0"/>
        <w:autoSpaceDN w:val="0"/>
        <w:adjustRightInd w:val="0"/>
        <w:spacing w:line="240" w:lineRule="auto"/>
        <w:rPr>
          <w:b/>
          <w:szCs w:val="20"/>
        </w:rPr>
      </w:pPr>
    </w:p>
    <w:p w:rsidR="00BE1BE4" w:rsidRPr="009D2FE6" w:rsidRDefault="00BE1BE4" w:rsidP="00BE1BE4">
      <w:pPr>
        <w:autoSpaceDE w:val="0"/>
        <w:autoSpaceDN w:val="0"/>
        <w:adjustRightInd w:val="0"/>
        <w:spacing w:line="240" w:lineRule="auto"/>
        <w:jc w:val="center"/>
        <w:rPr>
          <w:b/>
          <w:sz w:val="24"/>
        </w:rPr>
      </w:pPr>
      <w:r w:rsidRPr="009D2FE6">
        <w:rPr>
          <w:b/>
          <w:sz w:val="24"/>
        </w:rPr>
        <w:t xml:space="preserve">Ресурсне забезпечення міської (бюджетної) цільової програми </w:t>
      </w:r>
    </w:p>
    <w:p w:rsidR="00BE1BE4" w:rsidRPr="009D2FE6" w:rsidRDefault="00BE1BE4" w:rsidP="00BE1BE4">
      <w:pPr>
        <w:autoSpaceDE w:val="0"/>
        <w:autoSpaceDN w:val="0"/>
        <w:adjustRightInd w:val="0"/>
        <w:spacing w:line="240" w:lineRule="auto"/>
        <w:jc w:val="center"/>
        <w:rPr>
          <w:b/>
          <w:sz w:val="24"/>
        </w:rPr>
      </w:pPr>
      <w:r w:rsidRPr="009D2FE6">
        <w:rPr>
          <w:b/>
          <w:sz w:val="24"/>
        </w:rPr>
        <w:t xml:space="preserve">Благоустрою  на 2026 та прогноз на 2027-2028 роки </w:t>
      </w:r>
    </w:p>
    <w:p w:rsidR="00BE1BE4" w:rsidRPr="009D2FE6" w:rsidRDefault="00BE1BE4" w:rsidP="00BE1BE4">
      <w:pPr>
        <w:autoSpaceDE w:val="0"/>
        <w:autoSpaceDN w:val="0"/>
        <w:adjustRightInd w:val="0"/>
        <w:spacing w:line="240" w:lineRule="auto"/>
        <w:jc w:val="right"/>
        <w:rPr>
          <w:sz w:val="24"/>
          <w:szCs w:val="20"/>
        </w:rPr>
      </w:pPr>
    </w:p>
    <w:p w:rsidR="00BE1BE4" w:rsidRPr="009D2FE6" w:rsidRDefault="00BE1BE4" w:rsidP="00BE1BE4">
      <w:pPr>
        <w:autoSpaceDE w:val="0"/>
        <w:autoSpaceDN w:val="0"/>
        <w:adjustRightInd w:val="0"/>
        <w:spacing w:line="240" w:lineRule="auto"/>
        <w:jc w:val="right"/>
        <w:rPr>
          <w:sz w:val="24"/>
          <w:szCs w:val="20"/>
        </w:rPr>
      </w:pPr>
      <w:r w:rsidRPr="009D2FE6">
        <w:rPr>
          <w:sz w:val="24"/>
          <w:szCs w:val="20"/>
        </w:rPr>
        <w:t>тис. </w:t>
      </w:r>
      <w:r w:rsidRPr="009D2FE6">
        <w:rPr>
          <w:sz w:val="24"/>
          <w:szCs w:val="20"/>
        </w:rPr>
        <w:pgNum/>
      </w:r>
      <w:r w:rsidRPr="009D2FE6">
        <w:rPr>
          <w:sz w:val="24"/>
          <w:szCs w:val="20"/>
        </w:rPr>
        <w:t>рн...</w:t>
      </w:r>
    </w:p>
    <w:tbl>
      <w:tblPr>
        <w:tblW w:w="0" w:type="auto"/>
        <w:tblInd w:w="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10"/>
        <w:gridCol w:w="1837"/>
        <w:gridCol w:w="1865"/>
        <w:gridCol w:w="1865"/>
        <w:gridCol w:w="2726"/>
      </w:tblGrid>
      <w:tr w:rsidR="009D2FE6" w:rsidRPr="009D2FE6" w:rsidTr="00502FEB">
        <w:trPr>
          <w:cantSplit/>
          <w:trHeight w:val="765"/>
        </w:trPr>
        <w:tc>
          <w:tcPr>
            <w:tcW w:w="5910" w:type="dxa"/>
            <w:vAlign w:val="center"/>
          </w:tcPr>
          <w:p w:rsidR="00BE1BE4" w:rsidRPr="009D2FE6" w:rsidRDefault="00BE1BE4" w:rsidP="00BE1BE4">
            <w:pPr>
              <w:autoSpaceDE w:val="0"/>
              <w:autoSpaceDN w:val="0"/>
              <w:adjustRightInd w:val="0"/>
              <w:spacing w:line="240" w:lineRule="auto"/>
              <w:jc w:val="center"/>
              <w:rPr>
                <w:b/>
                <w:sz w:val="24"/>
              </w:rPr>
            </w:pPr>
            <w:r w:rsidRPr="009D2FE6">
              <w:rPr>
                <w:b/>
                <w:sz w:val="24"/>
              </w:rPr>
              <w:t>Обсяг коштів, які пропонується залучити на виконання програми</w:t>
            </w:r>
          </w:p>
        </w:tc>
        <w:tc>
          <w:tcPr>
            <w:tcW w:w="1837" w:type="dxa"/>
            <w:tcBorders>
              <w:bottom w:val="single" w:sz="4" w:space="0" w:color="auto"/>
            </w:tcBorders>
            <w:vAlign w:val="center"/>
          </w:tcPr>
          <w:p w:rsidR="00BE1BE4" w:rsidRPr="009D2FE6" w:rsidRDefault="00BE1BE4" w:rsidP="00BE1BE4">
            <w:pPr>
              <w:autoSpaceDE w:val="0"/>
              <w:autoSpaceDN w:val="0"/>
              <w:adjustRightInd w:val="0"/>
              <w:spacing w:line="192" w:lineRule="auto"/>
              <w:jc w:val="center"/>
              <w:rPr>
                <w:b/>
                <w:sz w:val="24"/>
              </w:rPr>
            </w:pPr>
            <w:r w:rsidRPr="009D2FE6">
              <w:rPr>
                <w:b/>
                <w:sz w:val="24"/>
              </w:rPr>
              <w:t>2026 рік</w:t>
            </w:r>
          </w:p>
        </w:tc>
        <w:tc>
          <w:tcPr>
            <w:tcW w:w="1865" w:type="dxa"/>
            <w:vAlign w:val="center"/>
          </w:tcPr>
          <w:p w:rsidR="00BE1BE4" w:rsidRPr="009D2FE6" w:rsidRDefault="00BE1BE4" w:rsidP="00BE1BE4">
            <w:pPr>
              <w:autoSpaceDE w:val="0"/>
              <w:autoSpaceDN w:val="0"/>
              <w:adjustRightInd w:val="0"/>
              <w:spacing w:line="192" w:lineRule="auto"/>
              <w:jc w:val="center"/>
              <w:rPr>
                <w:b/>
                <w:sz w:val="24"/>
              </w:rPr>
            </w:pPr>
            <w:r w:rsidRPr="009D2FE6">
              <w:rPr>
                <w:b/>
                <w:sz w:val="24"/>
              </w:rPr>
              <w:t>2027 рік</w:t>
            </w:r>
          </w:p>
        </w:tc>
        <w:tc>
          <w:tcPr>
            <w:tcW w:w="1865" w:type="dxa"/>
            <w:vAlign w:val="center"/>
          </w:tcPr>
          <w:p w:rsidR="00BE1BE4" w:rsidRPr="009D2FE6" w:rsidRDefault="00BE1BE4" w:rsidP="00BE1BE4">
            <w:pPr>
              <w:autoSpaceDE w:val="0"/>
              <w:autoSpaceDN w:val="0"/>
              <w:adjustRightInd w:val="0"/>
              <w:spacing w:line="192" w:lineRule="auto"/>
              <w:jc w:val="center"/>
              <w:rPr>
                <w:b/>
                <w:sz w:val="24"/>
              </w:rPr>
            </w:pPr>
            <w:r w:rsidRPr="009D2FE6">
              <w:rPr>
                <w:b/>
                <w:sz w:val="24"/>
              </w:rPr>
              <w:t>2028 рік</w:t>
            </w:r>
          </w:p>
        </w:tc>
        <w:tc>
          <w:tcPr>
            <w:tcW w:w="2726" w:type="dxa"/>
            <w:vAlign w:val="center"/>
          </w:tcPr>
          <w:p w:rsidR="00BE1BE4" w:rsidRPr="009D2FE6" w:rsidRDefault="00BE1BE4" w:rsidP="00BE1BE4">
            <w:pPr>
              <w:autoSpaceDE w:val="0"/>
              <w:autoSpaceDN w:val="0"/>
              <w:adjustRightInd w:val="0"/>
              <w:spacing w:line="192" w:lineRule="auto"/>
              <w:jc w:val="center"/>
              <w:rPr>
                <w:b/>
                <w:sz w:val="24"/>
              </w:rPr>
            </w:pPr>
            <w:r w:rsidRPr="009D2FE6">
              <w:rPr>
                <w:b/>
                <w:sz w:val="24"/>
              </w:rPr>
              <w:t>Усього витрат на виконання програми</w:t>
            </w:r>
          </w:p>
        </w:tc>
      </w:tr>
      <w:tr w:rsidR="009D2FE6" w:rsidRPr="009D2FE6" w:rsidTr="00502FEB">
        <w:trPr>
          <w:trHeight w:val="788"/>
        </w:trPr>
        <w:tc>
          <w:tcPr>
            <w:tcW w:w="5910" w:type="dxa"/>
            <w:shd w:val="clear" w:color="auto" w:fill="auto"/>
          </w:tcPr>
          <w:p w:rsidR="00BE1BE4" w:rsidRPr="009D2FE6" w:rsidRDefault="00BE1BE4" w:rsidP="00BE1BE4">
            <w:pPr>
              <w:autoSpaceDE w:val="0"/>
              <w:autoSpaceDN w:val="0"/>
              <w:adjustRightInd w:val="0"/>
              <w:spacing w:line="240" w:lineRule="auto"/>
              <w:rPr>
                <w:sz w:val="24"/>
              </w:rPr>
            </w:pPr>
            <w:r w:rsidRPr="009D2FE6">
              <w:rPr>
                <w:sz w:val="24"/>
              </w:rPr>
              <w:t>Усього,</w:t>
            </w:r>
          </w:p>
        </w:tc>
        <w:tc>
          <w:tcPr>
            <w:tcW w:w="1837"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p>
          <w:p w:rsidR="00BE1BE4" w:rsidRPr="009D2FE6" w:rsidRDefault="00BE1BE4" w:rsidP="00BE1BE4">
            <w:pPr>
              <w:autoSpaceDE w:val="0"/>
              <w:autoSpaceDN w:val="0"/>
              <w:adjustRightInd w:val="0"/>
              <w:spacing w:line="240" w:lineRule="auto"/>
              <w:jc w:val="center"/>
              <w:rPr>
                <w:sz w:val="24"/>
              </w:rPr>
            </w:pPr>
            <w:r w:rsidRPr="009D2FE6">
              <w:rPr>
                <w:sz w:val="24"/>
              </w:rPr>
              <w:t>75567,278</w:t>
            </w:r>
          </w:p>
          <w:p w:rsidR="00BE1BE4" w:rsidRPr="009D2FE6" w:rsidRDefault="00BE1BE4" w:rsidP="00BE1BE4">
            <w:pPr>
              <w:autoSpaceDE w:val="0"/>
              <w:autoSpaceDN w:val="0"/>
              <w:adjustRightInd w:val="0"/>
              <w:spacing w:line="240" w:lineRule="auto"/>
              <w:jc w:val="center"/>
              <w:rPr>
                <w:sz w:val="24"/>
              </w:rPr>
            </w:pP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28243,6</w:t>
            </w: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33263,048</w:t>
            </w:r>
          </w:p>
        </w:tc>
        <w:tc>
          <w:tcPr>
            <w:tcW w:w="2726"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137073,926</w:t>
            </w:r>
          </w:p>
          <w:p w:rsidR="00BE1BE4" w:rsidRPr="009D2FE6" w:rsidRDefault="00BE1BE4" w:rsidP="00BE1BE4">
            <w:pPr>
              <w:autoSpaceDE w:val="0"/>
              <w:autoSpaceDN w:val="0"/>
              <w:adjustRightInd w:val="0"/>
              <w:spacing w:line="240" w:lineRule="auto"/>
              <w:jc w:val="center"/>
              <w:rPr>
                <w:sz w:val="24"/>
              </w:rPr>
            </w:pPr>
          </w:p>
        </w:tc>
      </w:tr>
      <w:tr w:rsidR="009D2FE6" w:rsidRPr="009D2FE6" w:rsidTr="00502FEB">
        <w:trPr>
          <w:trHeight w:val="318"/>
        </w:trPr>
        <w:tc>
          <w:tcPr>
            <w:tcW w:w="5910" w:type="dxa"/>
            <w:shd w:val="clear" w:color="auto" w:fill="auto"/>
          </w:tcPr>
          <w:p w:rsidR="00BE1BE4" w:rsidRPr="009D2FE6" w:rsidRDefault="00BE1BE4" w:rsidP="00BE1BE4">
            <w:pPr>
              <w:autoSpaceDE w:val="0"/>
              <w:autoSpaceDN w:val="0"/>
              <w:adjustRightInd w:val="0"/>
              <w:spacing w:line="240" w:lineRule="auto"/>
              <w:rPr>
                <w:sz w:val="24"/>
              </w:rPr>
            </w:pPr>
            <w:r w:rsidRPr="009D2FE6">
              <w:rPr>
                <w:sz w:val="24"/>
              </w:rPr>
              <w:t>у тому числі</w:t>
            </w:r>
          </w:p>
        </w:tc>
        <w:tc>
          <w:tcPr>
            <w:tcW w:w="1837"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p>
        </w:tc>
        <w:tc>
          <w:tcPr>
            <w:tcW w:w="2726"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p>
        </w:tc>
      </w:tr>
      <w:tr w:rsidR="009D2FE6" w:rsidRPr="009D2FE6" w:rsidTr="00502FEB">
        <w:trPr>
          <w:trHeight w:val="302"/>
        </w:trPr>
        <w:tc>
          <w:tcPr>
            <w:tcW w:w="5910" w:type="dxa"/>
            <w:shd w:val="clear" w:color="auto" w:fill="auto"/>
          </w:tcPr>
          <w:p w:rsidR="00BE1BE4" w:rsidRPr="009D2FE6" w:rsidRDefault="00BE1BE4" w:rsidP="00BE1BE4">
            <w:pPr>
              <w:autoSpaceDE w:val="0"/>
              <w:autoSpaceDN w:val="0"/>
              <w:adjustRightInd w:val="0"/>
              <w:spacing w:line="240" w:lineRule="auto"/>
              <w:rPr>
                <w:sz w:val="24"/>
              </w:rPr>
            </w:pPr>
            <w:r w:rsidRPr="009D2FE6">
              <w:rPr>
                <w:sz w:val="24"/>
              </w:rPr>
              <w:t>державний бюджет</w:t>
            </w:r>
          </w:p>
        </w:tc>
        <w:tc>
          <w:tcPr>
            <w:tcW w:w="1837"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0,0</w:t>
            </w: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0,0</w:t>
            </w: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0,0</w:t>
            </w:r>
          </w:p>
        </w:tc>
        <w:tc>
          <w:tcPr>
            <w:tcW w:w="2726"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0,0</w:t>
            </w:r>
          </w:p>
        </w:tc>
      </w:tr>
      <w:tr w:rsidR="009D2FE6" w:rsidRPr="009D2FE6" w:rsidTr="00502FEB">
        <w:trPr>
          <w:trHeight w:val="508"/>
        </w:trPr>
        <w:tc>
          <w:tcPr>
            <w:tcW w:w="5910" w:type="dxa"/>
            <w:shd w:val="clear" w:color="auto" w:fill="auto"/>
          </w:tcPr>
          <w:p w:rsidR="00BE1BE4" w:rsidRPr="009D2FE6" w:rsidRDefault="00BE1BE4" w:rsidP="00BE1BE4">
            <w:pPr>
              <w:autoSpaceDE w:val="0"/>
              <w:autoSpaceDN w:val="0"/>
              <w:adjustRightInd w:val="0"/>
              <w:spacing w:line="192" w:lineRule="auto"/>
              <w:rPr>
                <w:sz w:val="24"/>
              </w:rPr>
            </w:pPr>
            <w:r w:rsidRPr="009D2FE6">
              <w:rPr>
                <w:sz w:val="24"/>
              </w:rPr>
              <w:t xml:space="preserve">міський  (міст обласного підпорядкування)  бюджет </w:t>
            </w:r>
          </w:p>
        </w:tc>
        <w:tc>
          <w:tcPr>
            <w:tcW w:w="1837" w:type="dxa"/>
            <w:shd w:val="clear" w:color="auto" w:fill="auto"/>
            <w:vAlign w:val="center"/>
          </w:tcPr>
          <w:p w:rsidR="00BE1BE4" w:rsidRPr="009D2FE6" w:rsidRDefault="00BE1BE4" w:rsidP="00BE1BE4">
            <w:pPr>
              <w:spacing w:line="192" w:lineRule="auto"/>
              <w:jc w:val="center"/>
              <w:rPr>
                <w:sz w:val="24"/>
              </w:rPr>
            </w:pPr>
            <w:r w:rsidRPr="009D2FE6">
              <w:rPr>
                <w:sz w:val="24"/>
              </w:rPr>
              <w:t>51759,338</w:t>
            </w: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28243,6</w:t>
            </w: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lang w:eastAsia="ru-RU"/>
              </w:rPr>
              <w:t xml:space="preserve">33263,048 </w:t>
            </w:r>
          </w:p>
        </w:tc>
        <w:tc>
          <w:tcPr>
            <w:tcW w:w="2726"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113265,986</w:t>
            </w:r>
          </w:p>
        </w:tc>
      </w:tr>
      <w:tr w:rsidR="00BE1BE4" w:rsidRPr="009D2FE6" w:rsidTr="00502FEB">
        <w:trPr>
          <w:trHeight w:val="334"/>
        </w:trPr>
        <w:tc>
          <w:tcPr>
            <w:tcW w:w="5910" w:type="dxa"/>
            <w:shd w:val="clear" w:color="auto" w:fill="auto"/>
          </w:tcPr>
          <w:p w:rsidR="00BE1BE4" w:rsidRPr="009D2FE6" w:rsidRDefault="00BE1BE4" w:rsidP="00BE1BE4">
            <w:pPr>
              <w:autoSpaceDE w:val="0"/>
              <w:autoSpaceDN w:val="0"/>
              <w:adjustRightInd w:val="0"/>
              <w:spacing w:line="240" w:lineRule="auto"/>
              <w:rPr>
                <w:sz w:val="24"/>
              </w:rPr>
            </w:pPr>
            <w:r w:rsidRPr="009D2FE6">
              <w:rPr>
                <w:sz w:val="24"/>
              </w:rPr>
              <w:t>Інші джерела</w:t>
            </w:r>
          </w:p>
        </w:tc>
        <w:tc>
          <w:tcPr>
            <w:tcW w:w="1837"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23807,94</w:t>
            </w: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0</w:t>
            </w:r>
          </w:p>
        </w:tc>
        <w:tc>
          <w:tcPr>
            <w:tcW w:w="1865"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0</w:t>
            </w:r>
          </w:p>
        </w:tc>
        <w:tc>
          <w:tcPr>
            <w:tcW w:w="2726" w:type="dxa"/>
            <w:shd w:val="clear" w:color="auto" w:fill="auto"/>
            <w:vAlign w:val="center"/>
          </w:tcPr>
          <w:p w:rsidR="00BE1BE4" w:rsidRPr="009D2FE6" w:rsidRDefault="00BE1BE4" w:rsidP="00BE1BE4">
            <w:pPr>
              <w:autoSpaceDE w:val="0"/>
              <w:autoSpaceDN w:val="0"/>
              <w:adjustRightInd w:val="0"/>
              <w:spacing w:line="240" w:lineRule="auto"/>
              <w:jc w:val="center"/>
              <w:rPr>
                <w:sz w:val="24"/>
              </w:rPr>
            </w:pPr>
            <w:r w:rsidRPr="009D2FE6">
              <w:rPr>
                <w:sz w:val="24"/>
              </w:rPr>
              <w:t>23807,94</w:t>
            </w:r>
          </w:p>
        </w:tc>
      </w:tr>
    </w:tbl>
    <w:p w:rsidR="00BE1BE4" w:rsidRPr="009D2FE6" w:rsidRDefault="00BE1BE4" w:rsidP="00BE1BE4">
      <w:pPr>
        <w:autoSpaceDE w:val="0"/>
        <w:autoSpaceDN w:val="0"/>
        <w:adjustRightInd w:val="0"/>
        <w:spacing w:line="240" w:lineRule="auto"/>
        <w:rPr>
          <w:sz w:val="26"/>
          <w:szCs w:val="20"/>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757D5B" w:rsidP="00BE1BE4">
      <w:pPr>
        <w:spacing w:line="192" w:lineRule="auto"/>
        <w:jc w:val="center"/>
        <w:rPr>
          <w:b/>
          <w:sz w:val="26"/>
          <w:szCs w:val="20"/>
          <w:lang w:eastAsia="ru-RU"/>
        </w:rPr>
      </w:pPr>
      <w:r w:rsidRPr="009D2FE6">
        <w:rPr>
          <w:sz w:val="24"/>
          <w:lang w:val="ru-RU" w:eastAsia="ru-RU"/>
        </w:rPr>
        <w:t>Керуючий справами виконавчого комітету                                             Анатолій МЕЛЬНІКОВ</w:t>
      </w: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jc w:val="center"/>
        <w:rPr>
          <w:b/>
          <w:sz w:val="26"/>
          <w:szCs w:val="20"/>
          <w:lang w:eastAsia="ru-RU"/>
        </w:rPr>
      </w:pPr>
    </w:p>
    <w:p w:rsidR="00BE1BE4" w:rsidRPr="009D2FE6" w:rsidRDefault="00BE1BE4" w:rsidP="00BE1BE4">
      <w:pPr>
        <w:spacing w:line="192" w:lineRule="auto"/>
        <w:rPr>
          <w:b/>
          <w:sz w:val="26"/>
          <w:szCs w:val="20"/>
          <w:lang w:eastAsia="ru-RU"/>
        </w:rPr>
      </w:pPr>
    </w:p>
    <w:p w:rsidR="00BE1BE4" w:rsidRPr="009D2FE6" w:rsidRDefault="00BE1BE4" w:rsidP="00BE1BE4">
      <w:pPr>
        <w:spacing w:line="192" w:lineRule="auto"/>
        <w:rPr>
          <w:b/>
          <w:sz w:val="26"/>
          <w:szCs w:val="20"/>
          <w:lang w:eastAsia="ru-RU"/>
        </w:rPr>
        <w:sectPr w:rsidR="00BE1BE4" w:rsidRPr="009D2FE6" w:rsidSect="00502FEB">
          <w:pgSz w:w="16838" w:h="11906" w:orient="landscape"/>
          <w:pgMar w:top="851" w:right="1134" w:bottom="567" w:left="1134" w:header="709" w:footer="709" w:gutter="0"/>
          <w:cols w:space="720"/>
        </w:sectPr>
      </w:pPr>
    </w:p>
    <w:p w:rsidR="008A1647" w:rsidRPr="009D2FE6" w:rsidRDefault="00BE1BE4" w:rsidP="008A1647">
      <w:pPr>
        <w:ind w:left="4956" w:firstLine="708"/>
        <w:rPr>
          <w:b/>
          <w:sz w:val="24"/>
          <w:u w:val="single"/>
        </w:rPr>
      </w:pPr>
      <w:r w:rsidRPr="009D2FE6">
        <w:rPr>
          <w:b/>
          <w:sz w:val="24"/>
        </w:rPr>
        <w:lastRenderedPageBreak/>
        <w:t xml:space="preserve"> </w:t>
      </w:r>
    </w:p>
    <w:p w:rsidR="008A1647" w:rsidRPr="009D2FE6" w:rsidRDefault="008A1647" w:rsidP="008A1647">
      <w:pPr>
        <w:spacing w:line="240" w:lineRule="auto"/>
        <w:jc w:val="center"/>
        <w:rPr>
          <w:sz w:val="24"/>
        </w:rPr>
      </w:pPr>
      <w:r w:rsidRPr="009D2FE6">
        <w:rPr>
          <w:noProof/>
        </w:rPr>
        <w:drawing>
          <wp:inline distT="0" distB="0" distL="0" distR="0">
            <wp:extent cx="1144905" cy="596265"/>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8A1647" w:rsidRPr="009D2FE6" w:rsidRDefault="008A1647" w:rsidP="008A1647">
      <w:pPr>
        <w:spacing w:line="240" w:lineRule="auto"/>
        <w:jc w:val="center"/>
        <w:rPr>
          <w:b/>
          <w:szCs w:val="28"/>
        </w:rPr>
      </w:pPr>
      <w:r w:rsidRPr="009D2FE6">
        <w:rPr>
          <w:b/>
          <w:szCs w:val="28"/>
        </w:rPr>
        <w:t xml:space="preserve">НОВОРОЗДІЛЬСЬКА МІСЬКА РАДА </w:t>
      </w:r>
    </w:p>
    <w:p w:rsidR="008A1647" w:rsidRPr="009D2FE6" w:rsidRDefault="008A1647" w:rsidP="008A1647">
      <w:pPr>
        <w:spacing w:line="240" w:lineRule="auto"/>
        <w:jc w:val="center"/>
        <w:rPr>
          <w:b/>
          <w:szCs w:val="28"/>
        </w:rPr>
      </w:pPr>
      <w:r w:rsidRPr="009D2FE6">
        <w:rPr>
          <w:b/>
          <w:szCs w:val="28"/>
        </w:rPr>
        <w:t xml:space="preserve">ВИКОНАВЧИЙ КОМІТЕТ                                                                                                </w:t>
      </w:r>
    </w:p>
    <w:p w:rsidR="008A1647" w:rsidRPr="009D2FE6" w:rsidRDefault="008A1647" w:rsidP="008A1647">
      <w:pPr>
        <w:spacing w:line="240" w:lineRule="auto"/>
        <w:jc w:val="center"/>
        <w:rPr>
          <w:b/>
          <w:sz w:val="32"/>
          <w:szCs w:val="32"/>
        </w:rPr>
      </w:pPr>
      <w:r w:rsidRPr="009D2FE6">
        <w:rPr>
          <w:b/>
          <w:sz w:val="32"/>
          <w:szCs w:val="32"/>
        </w:rPr>
        <w:t>Р І Ш Е Н Н Я</w:t>
      </w:r>
    </w:p>
    <w:p w:rsidR="008A1647" w:rsidRPr="009D2FE6" w:rsidRDefault="008A1647" w:rsidP="008A1647">
      <w:pPr>
        <w:spacing w:line="240" w:lineRule="auto"/>
        <w:rPr>
          <w:b/>
          <w:sz w:val="32"/>
          <w:szCs w:val="32"/>
        </w:rPr>
      </w:pPr>
    </w:p>
    <w:p w:rsidR="008A1647" w:rsidRPr="009D2FE6" w:rsidRDefault="008A1647" w:rsidP="008A1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433</w:t>
      </w:r>
    </w:p>
    <w:p w:rsidR="008A1647" w:rsidRPr="009D2FE6" w:rsidRDefault="008A1647" w:rsidP="008A1647">
      <w:pPr>
        <w:autoSpaceDE w:val="0"/>
        <w:autoSpaceDN w:val="0"/>
        <w:adjustRightInd w:val="0"/>
        <w:spacing w:line="240" w:lineRule="auto"/>
      </w:pPr>
    </w:p>
    <w:p w:rsidR="003752F4" w:rsidRPr="009D2FE6" w:rsidRDefault="003752F4" w:rsidP="008A1647">
      <w:pPr>
        <w:autoSpaceDE w:val="0"/>
        <w:autoSpaceDN w:val="0"/>
        <w:adjustRightInd w:val="0"/>
        <w:spacing w:line="240" w:lineRule="auto"/>
        <w:rPr>
          <w:sz w:val="24"/>
        </w:rPr>
      </w:pPr>
      <w:r w:rsidRPr="009D2FE6">
        <w:rPr>
          <w:sz w:val="24"/>
        </w:rPr>
        <w:t>Про погодження внесення змін до</w:t>
      </w:r>
    </w:p>
    <w:p w:rsidR="003752F4" w:rsidRPr="009D2FE6" w:rsidRDefault="003752F4" w:rsidP="003752F4">
      <w:pPr>
        <w:pStyle w:val="a8"/>
        <w:shd w:val="clear" w:color="auto" w:fill="FFFFFF"/>
        <w:spacing w:before="0" w:beforeAutospacing="0" w:after="0" w:afterAutospacing="0"/>
        <w:jc w:val="both"/>
      </w:pPr>
      <w:r w:rsidRPr="009D2FE6">
        <w:t>Програми енергозбереження та</w:t>
      </w:r>
    </w:p>
    <w:p w:rsidR="003752F4" w:rsidRPr="009D2FE6" w:rsidRDefault="006F3523" w:rsidP="003752F4">
      <w:pPr>
        <w:pStyle w:val="a8"/>
        <w:shd w:val="clear" w:color="auto" w:fill="FFFFFF"/>
        <w:spacing w:before="0" w:beforeAutospacing="0" w:after="0" w:afterAutospacing="0"/>
        <w:jc w:val="both"/>
      </w:pPr>
      <w:r w:rsidRPr="009D2FE6">
        <w:t>Е</w:t>
      </w:r>
      <w:r w:rsidR="003752F4" w:rsidRPr="009D2FE6">
        <w:t>нергоефективності</w:t>
      </w:r>
    </w:p>
    <w:p w:rsidR="003752F4" w:rsidRPr="009D2FE6" w:rsidRDefault="003752F4" w:rsidP="003752F4">
      <w:pPr>
        <w:pStyle w:val="a8"/>
        <w:shd w:val="clear" w:color="auto" w:fill="FFFFFF"/>
        <w:spacing w:before="0" w:beforeAutospacing="0" w:after="0" w:afterAutospacing="0"/>
        <w:jc w:val="both"/>
      </w:pPr>
      <w:r w:rsidRPr="009D2FE6">
        <w:t>на 202</w:t>
      </w:r>
      <w:r w:rsidRPr="009D2FE6">
        <w:rPr>
          <w:lang w:val="uk-UA"/>
        </w:rPr>
        <w:t>6</w:t>
      </w:r>
      <w:r w:rsidRPr="009D2FE6">
        <w:t xml:space="preserve"> та прогноз на 202</w:t>
      </w:r>
      <w:r w:rsidRPr="009D2FE6">
        <w:rPr>
          <w:lang w:val="uk-UA"/>
        </w:rPr>
        <w:t>7</w:t>
      </w:r>
      <w:r w:rsidRPr="009D2FE6">
        <w:t>-202</w:t>
      </w:r>
      <w:r w:rsidRPr="009D2FE6">
        <w:rPr>
          <w:lang w:val="uk-UA"/>
        </w:rPr>
        <w:t>8</w:t>
      </w:r>
      <w:r w:rsidRPr="009D2FE6">
        <w:t xml:space="preserve"> рік </w:t>
      </w:r>
    </w:p>
    <w:p w:rsidR="003752F4" w:rsidRPr="009D2FE6" w:rsidRDefault="003752F4" w:rsidP="003752F4">
      <w:pPr>
        <w:spacing w:line="240" w:lineRule="auto"/>
        <w:jc w:val="right"/>
        <w:rPr>
          <w:b/>
          <w:i/>
          <w:sz w:val="24"/>
        </w:rPr>
      </w:pPr>
      <w:r w:rsidRPr="009D2FE6">
        <w:rPr>
          <w:spacing w:val="-2"/>
          <w:sz w:val="24"/>
        </w:rPr>
        <w:t xml:space="preserve">             </w:t>
      </w:r>
    </w:p>
    <w:p w:rsidR="003752F4" w:rsidRPr="009D2FE6" w:rsidRDefault="003752F4" w:rsidP="003752F4">
      <w:pPr>
        <w:pStyle w:val="a8"/>
        <w:shd w:val="clear" w:color="auto" w:fill="FFFFFF"/>
        <w:spacing w:before="0" w:beforeAutospacing="0" w:after="0" w:afterAutospacing="0"/>
        <w:ind w:firstLine="708"/>
        <w:jc w:val="both"/>
        <w:rPr>
          <w:b/>
          <w:lang w:val="uk-UA"/>
        </w:rPr>
      </w:pPr>
      <w:r w:rsidRPr="009D2FE6">
        <w:rPr>
          <w:lang w:val="uk-UA"/>
        </w:rPr>
        <w:t>Заслухавши інформацію начальника Управління ЖКГ Новороздільської міської ради Білоуса А.М., щодо необхідності внесення змін до Програми енергозбереження та енергоефективності на 2026 та прогноз на 2027-2028 роки</w:t>
      </w:r>
      <w:r w:rsidRPr="009D2FE6">
        <w:rPr>
          <w:b/>
          <w:lang w:val="uk-UA"/>
        </w:rPr>
        <w:t xml:space="preserve">, </w:t>
      </w:r>
      <w:r w:rsidRPr="009D2FE6">
        <w:rPr>
          <w:lang w:val="uk-UA"/>
        </w:rPr>
        <w:t xml:space="preserve">відповідно до п.п.1 п. «а» ст.27, п.1 ч.2 ст. 52 Закону України „Про місцеве самоврядування в Україні”, виконавчий комітет  Новороздільської міської ради </w:t>
      </w:r>
    </w:p>
    <w:p w:rsidR="003752F4" w:rsidRPr="009D2FE6" w:rsidRDefault="003752F4" w:rsidP="00375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p>
    <w:p w:rsidR="003752F4" w:rsidRPr="009D2FE6" w:rsidRDefault="003752F4" w:rsidP="003752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rPr>
      </w:pPr>
      <w:r w:rsidRPr="009D2FE6">
        <w:rPr>
          <w:sz w:val="24"/>
        </w:rPr>
        <w:t>ВИРІШИВ:</w:t>
      </w:r>
    </w:p>
    <w:p w:rsidR="003752F4" w:rsidRPr="009D2FE6" w:rsidRDefault="003752F4" w:rsidP="003752F4">
      <w:pPr>
        <w:spacing w:line="240" w:lineRule="auto"/>
        <w:jc w:val="both"/>
        <w:rPr>
          <w:sz w:val="24"/>
        </w:rPr>
      </w:pPr>
    </w:p>
    <w:p w:rsidR="003752F4" w:rsidRPr="009D2FE6" w:rsidRDefault="003752F4" w:rsidP="003752F4">
      <w:pPr>
        <w:shd w:val="clear" w:color="auto" w:fill="FFFFFF"/>
        <w:spacing w:line="240" w:lineRule="auto"/>
        <w:ind w:right="51" w:firstLine="181"/>
        <w:jc w:val="both"/>
        <w:rPr>
          <w:sz w:val="24"/>
          <w:lang w:eastAsia="ru-RU"/>
        </w:rPr>
      </w:pPr>
      <w:r w:rsidRPr="009D2FE6">
        <w:rPr>
          <w:sz w:val="24"/>
        </w:rPr>
        <w:tab/>
        <w:t xml:space="preserve"> 1. Погодити внесення змін до Програми енергозбереження та енергоефективності на 2026 та прогноз на 2027-2028 роки затвердженої рішенням Новороздільської міської ради від 18.12.2025 року №2522, а саме завдання 1 в  Переліку завдань, заходів та показників міської Програми енергозбереження та енергоефективності на 2026 рік та прогноз на 2027-2028 роки, в частині 2026 року доповнити заходом 7 згідно додатку 1. </w:t>
      </w:r>
    </w:p>
    <w:p w:rsidR="003752F4" w:rsidRPr="009D2FE6" w:rsidRDefault="003752F4" w:rsidP="003752F4">
      <w:pPr>
        <w:spacing w:line="240" w:lineRule="auto"/>
        <w:ind w:firstLine="426"/>
        <w:jc w:val="both"/>
        <w:rPr>
          <w:sz w:val="24"/>
        </w:rPr>
      </w:pPr>
      <w:r w:rsidRPr="009D2FE6">
        <w:rPr>
          <w:sz w:val="24"/>
        </w:rPr>
        <w:t xml:space="preserve"> 2. Управлінню ЖКГ Новороздільської міської ради (нач. Білоус А.М.) подати  зміни до   Програми на розгляд сесією міської ради.</w:t>
      </w:r>
    </w:p>
    <w:p w:rsidR="003752F4" w:rsidRPr="009D2FE6" w:rsidRDefault="003752F4" w:rsidP="003752F4">
      <w:pPr>
        <w:spacing w:line="240" w:lineRule="auto"/>
        <w:jc w:val="both"/>
        <w:rPr>
          <w:bCs/>
          <w:sz w:val="24"/>
          <w:lang w:val="ru-RU"/>
        </w:rPr>
      </w:pPr>
      <w:r w:rsidRPr="009D2FE6">
        <w:rPr>
          <w:sz w:val="24"/>
        </w:rPr>
        <w:t xml:space="preserve">          3</w:t>
      </w:r>
      <w:r w:rsidRPr="009D2FE6">
        <w:rPr>
          <w:bCs/>
          <w:sz w:val="24"/>
        </w:rPr>
        <w:t>. Контроль за виконанням даного рішення покласти на першого заступника міського голови Гулія М.М.</w:t>
      </w:r>
    </w:p>
    <w:p w:rsidR="003752F4" w:rsidRPr="009D2FE6" w:rsidRDefault="003752F4" w:rsidP="003752F4">
      <w:pPr>
        <w:tabs>
          <w:tab w:val="center" w:pos="4677"/>
        </w:tabs>
        <w:spacing w:line="240" w:lineRule="auto"/>
        <w:rPr>
          <w:b/>
          <w:bCs/>
          <w:sz w:val="24"/>
        </w:rPr>
      </w:pPr>
    </w:p>
    <w:p w:rsidR="003752F4" w:rsidRPr="009D2FE6" w:rsidRDefault="003752F4" w:rsidP="003752F4">
      <w:pPr>
        <w:tabs>
          <w:tab w:val="center" w:pos="4677"/>
        </w:tabs>
        <w:spacing w:line="240" w:lineRule="auto"/>
        <w:rPr>
          <w:b/>
          <w:bCs/>
          <w:sz w:val="24"/>
        </w:rPr>
      </w:pPr>
    </w:p>
    <w:p w:rsidR="003752F4" w:rsidRPr="009D2FE6" w:rsidRDefault="003752F4" w:rsidP="00241D4B">
      <w:pPr>
        <w:tabs>
          <w:tab w:val="center" w:pos="4677"/>
        </w:tabs>
        <w:spacing w:line="240" w:lineRule="auto"/>
        <w:rPr>
          <w:bCs/>
          <w:sz w:val="24"/>
        </w:rPr>
        <w:sectPr w:rsidR="003752F4" w:rsidRPr="009D2FE6" w:rsidSect="00110B30">
          <w:pgSz w:w="11906" w:h="16838"/>
          <w:pgMar w:top="1134" w:right="850" w:bottom="1134" w:left="1701" w:header="708" w:footer="708" w:gutter="0"/>
          <w:cols w:space="708"/>
          <w:docGrid w:linePitch="360"/>
        </w:sectPr>
      </w:pPr>
      <w:r w:rsidRPr="009D2FE6">
        <w:rPr>
          <w:bCs/>
          <w:sz w:val="24"/>
        </w:rPr>
        <w:t xml:space="preserve">МІСЬКИЙ ГОЛОВА                                                   </w:t>
      </w:r>
      <w:r w:rsidR="00241D4B" w:rsidRPr="009D2FE6">
        <w:rPr>
          <w:bCs/>
          <w:sz w:val="24"/>
        </w:rPr>
        <w:t xml:space="preserve">             Ярина ЯЦЕНКО     </w:t>
      </w:r>
    </w:p>
    <w:p w:rsidR="003752F4" w:rsidRPr="009D2FE6" w:rsidRDefault="003752F4" w:rsidP="003752F4">
      <w:pPr>
        <w:spacing w:before="90" w:line="276" w:lineRule="auto"/>
        <w:ind w:right="219"/>
      </w:pPr>
    </w:p>
    <w:p w:rsidR="003752F4" w:rsidRPr="009D2FE6" w:rsidRDefault="003752F4" w:rsidP="003752F4">
      <w:pPr>
        <w:shd w:val="clear" w:color="auto" w:fill="FFFFFF"/>
        <w:spacing w:line="240" w:lineRule="auto"/>
        <w:jc w:val="right"/>
        <w:rPr>
          <w:rFonts w:eastAsia="Arial"/>
          <w:sz w:val="24"/>
        </w:rPr>
      </w:pPr>
      <w:r w:rsidRPr="009D2FE6">
        <w:rPr>
          <w:rFonts w:eastAsia="Arial"/>
          <w:sz w:val="24"/>
        </w:rPr>
        <w:t xml:space="preserve">Додаток </w:t>
      </w:r>
    </w:p>
    <w:p w:rsidR="003752F4" w:rsidRPr="009D2FE6" w:rsidRDefault="003752F4" w:rsidP="003752F4">
      <w:pPr>
        <w:shd w:val="clear" w:color="auto" w:fill="FFFFFF"/>
        <w:spacing w:line="240" w:lineRule="auto"/>
        <w:jc w:val="right"/>
        <w:rPr>
          <w:rFonts w:eastAsia="Arial"/>
          <w:sz w:val="24"/>
        </w:rPr>
      </w:pPr>
      <w:r w:rsidRPr="009D2FE6">
        <w:rPr>
          <w:rFonts w:eastAsia="Arial"/>
          <w:sz w:val="24"/>
        </w:rPr>
        <w:t>до рішення виконавчого комітету</w:t>
      </w:r>
    </w:p>
    <w:p w:rsidR="003752F4" w:rsidRPr="009D2FE6" w:rsidRDefault="00241D4B" w:rsidP="003752F4">
      <w:pPr>
        <w:shd w:val="clear" w:color="auto" w:fill="FFFFFF"/>
        <w:spacing w:line="240" w:lineRule="auto"/>
        <w:jc w:val="right"/>
        <w:rPr>
          <w:rFonts w:eastAsia="Arial"/>
          <w:sz w:val="24"/>
        </w:rPr>
      </w:pPr>
      <w:r w:rsidRPr="009D2FE6">
        <w:rPr>
          <w:rFonts w:eastAsia="Arial"/>
          <w:sz w:val="24"/>
        </w:rPr>
        <w:t>№ 43</w:t>
      </w:r>
      <w:r w:rsidR="00D63F6B" w:rsidRPr="009D2FE6">
        <w:rPr>
          <w:rFonts w:eastAsia="Arial"/>
          <w:sz w:val="24"/>
        </w:rPr>
        <w:t>3</w:t>
      </w:r>
      <w:r w:rsidRPr="009D2FE6">
        <w:rPr>
          <w:rFonts w:eastAsia="Arial"/>
          <w:sz w:val="24"/>
        </w:rPr>
        <w:t xml:space="preserve"> </w:t>
      </w:r>
      <w:r w:rsidR="003752F4" w:rsidRPr="009D2FE6">
        <w:rPr>
          <w:rFonts w:eastAsia="Arial"/>
          <w:sz w:val="24"/>
        </w:rPr>
        <w:t>від 20.10.2026 року</w:t>
      </w:r>
    </w:p>
    <w:p w:rsidR="003752F4" w:rsidRPr="009D2FE6" w:rsidRDefault="003752F4" w:rsidP="003752F4">
      <w:pPr>
        <w:spacing w:line="192" w:lineRule="auto"/>
        <w:jc w:val="center"/>
        <w:rPr>
          <w:vanish/>
          <w:sz w:val="24"/>
          <w:lang w:eastAsia="ru-RU"/>
        </w:rPr>
      </w:pPr>
      <w:r w:rsidRPr="009D2FE6">
        <w:rPr>
          <w:b/>
          <w:sz w:val="26"/>
          <w:szCs w:val="20"/>
          <w:lang w:eastAsia="ru-RU"/>
        </w:rPr>
        <w:t xml:space="preserve">       </w:t>
      </w:r>
    </w:p>
    <w:p w:rsidR="003752F4" w:rsidRPr="009D2FE6" w:rsidRDefault="003752F4" w:rsidP="003752F4">
      <w:pPr>
        <w:spacing w:line="240" w:lineRule="auto"/>
        <w:rPr>
          <w:vanish/>
          <w:sz w:val="24"/>
          <w:lang w:eastAsia="ru-RU"/>
        </w:rPr>
      </w:pPr>
    </w:p>
    <w:p w:rsidR="003752F4" w:rsidRPr="009D2FE6" w:rsidRDefault="003752F4" w:rsidP="003752F4">
      <w:pPr>
        <w:spacing w:line="240" w:lineRule="auto"/>
        <w:rPr>
          <w:vanish/>
          <w:sz w:val="24"/>
          <w:lang w:eastAsia="ru-RU"/>
        </w:rPr>
      </w:pPr>
    </w:p>
    <w:p w:rsidR="003752F4" w:rsidRPr="009D2FE6" w:rsidRDefault="003752F4" w:rsidP="003752F4">
      <w:pPr>
        <w:spacing w:line="240" w:lineRule="auto"/>
        <w:rPr>
          <w:vanish/>
          <w:sz w:val="24"/>
          <w:lang w:eastAsia="ru-RU"/>
        </w:rPr>
      </w:pPr>
    </w:p>
    <w:p w:rsidR="003752F4" w:rsidRPr="009D2FE6" w:rsidRDefault="003752F4" w:rsidP="003752F4">
      <w:pPr>
        <w:spacing w:line="240" w:lineRule="auto"/>
        <w:rPr>
          <w:vanish/>
          <w:sz w:val="24"/>
          <w:lang w:eastAsia="ru-RU"/>
        </w:rPr>
      </w:pPr>
    </w:p>
    <w:p w:rsidR="003752F4" w:rsidRPr="009D2FE6" w:rsidRDefault="003752F4" w:rsidP="003752F4">
      <w:pPr>
        <w:autoSpaceDE w:val="0"/>
        <w:autoSpaceDN w:val="0"/>
        <w:adjustRightInd w:val="0"/>
        <w:spacing w:line="240" w:lineRule="auto"/>
        <w:rPr>
          <w:b/>
          <w:szCs w:val="20"/>
        </w:rPr>
      </w:pPr>
    </w:p>
    <w:p w:rsidR="003752F4" w:rsidRPr="009D2FE6" w:rsidRDefault="003752F4" w:rsidP="003752F4">
      <w:pPr>
        <w:spacing w:before="90" w:line="276" w:lineRule="auto"/>
        <w:ind w:left="567" w:right="219"/>
        <w:jc w:val="right"/>
      </w:pPr>
    </w:p>
    <w:p w:rsidR="003752F4" w:rsidRPr="009D2FE6" w:rsidRDefault="003752F4" w:rsidP="003752F4">
      <w:pPr>
        <w:spacing w:line="276" w:lineRule="auto"/>
        <w:ind w:left="567"/>
        <w:jc w:val="center"/>
        <w:rPr>
          <w:b/>
        </w:rPr>
      </w:pPr>
      <w:r w:rsidRPr="009D2FE6">
        <w:rPr>
          <w:b/>
        </w:rPr>
        <w:t>Перелік завдань, заходів та показників міської програми енергозбереження та енергоефективності  на 2026 рік та прогноз на 2027-2028 роки</w:t>
      </w:r>
    </w:p>
    <w:tbl>
      <w:tblPr>
        <w:tblW w:w="15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
        <w:gridCol w:w="2192"/>
        <w:gridCol w:w="4095"/>
        <w:gridCol w:w="3402"/>
        <w:gridCol w:w="2552"/>
        <w:gridCol w:w="2692"/>
      </w:tblGrid>
      <w:tr w:rsidR="009D2FE6" w:rsidRPr="009D2FE6" w:rsidTr="00D023D9">
        <w:trPr>
          <w:trHeight w:val="939"/>
        </w:trPr>
        <w:tc>
          <w:tcPr>
            <w:tcW w:w="517" w:type="dxa"/>
            <w:tcBorders>
              <w:top w:val="single" w:sz="4" w:space="0" w:color="000000"/>
              <w:left w:val="single" w:sz="4" w:space="0" w:color="000000"/>
              <w:bottom w:val="single" w:sz="4" w:space="0" w:color="000000"/>
              <w:right w:val="single" w:sz="4" w:space="0" w:color="000000"/>
            </w:tcBorders>
          </w:tcPr>
          <w:p w:rsidR="003752F4" w:rsidRPr="009D2FE6" w:rsidRDefault="003752F4" w:rsidP="00110B30">
            <w:pPr>
              <w:pStyle w:val="TableParagraph"/>
              <w:spacing w:before="11" w:line="276" w:lineRule="auto"/>
              <w:ind w:left="567"/>
              <w:jc w:val="center"/>
              <w:rPr>
                <w:b/>
                <w:bCs/>
                <w:sz w:val="24"/>
                <w:szCs w:val="24"/>
              </w:rPr>
            </w:pPr>
          </w:p>
          <w:p w:rsidR="003752F4" w:rsidRPr="009D2FE6" w:rsidRDefault="003752F4" w:rsidP="00110B30">
            <w:pPr>
              <w:pStyle w:val="TableParagraph"/>
              <w:spacing w:line="276" w:lineRule="auto"/>
              <w:ind w:left="567" w:right="93" w:firstLine="27"/>
              <w:jc w:val="center"/>
              <w:rPr>
                <w:b/>
                <w:bCs/>
                <w:sz w:val="24"/>
                <w:szCs w:val="24"/>
              </w:rPr>
            </w:pPr>
            <w:r w:rsidRPr="009D2FE6">
              <w:rPr>
                <w:b/>
                <w:bCs/>
                <w:sz w:val="24"/>
                <w:szCs w:val="24"/>
              </w:rPr>
              <w:t>№</w:t>
            </w:r>
            <w:r w:rsidRPr="009D2FE6">
              <w:rPr>
                <w:b/>
                <w:bCs/>
                <w:spacing w:val="-52"/>
                <w:sz w:val="24"/>
                <w:szCs w:val="24"/>
              </w:rPr>
              <w:t xml:space="preserve"> </w:t>
            </w:r>
            <w:r w:rsidRPr="009D2FE6">
              <w:rPr>
                <w:b/>
                <w:bCs/>
                <w:sz w:val="24"/>
                <w:szCs w:val="24"/>
              </w:rPr>
              <w:t>з/п</w:t>
            </w:r>
          </w:p>
        </w:tc>
        <w:tc>
          <w:tcPr>
            <w:tcW w:w="2192" w:type="dxa"/>
            <w:tcBorders>
              <w:top w:val="single" w:sz="4" w:space="0" w:color="000000"/>
              <w:left w:val="single" w:sz="4" w:space="0" w:color="000000"/>
              <w:bottom w:val="single" w:sz="4" w:space="0" w:color="000000"/>
              <w:right w:val="single" w:sz="4" w:space="0" w:color="000000"/>
            </w:tcBorders>
          </w:tcPr>
          <w:p w:rsidR="003752F4" w:rsidRPr="009D2FE6" w:rsidRDefault="003752F4" w:rsidP="00110B30">
            <w:pPr>
              <w:pStyle w:val="TableParagraph"/>
              <w:spacing w:line="276" w:lineRule="auto"/>
              <w:ind w:left="567" w:right="442"/>
              <w:jc w:val="center"/>
              <w:rPr>
                <w:b/>
                <w:bCs/>
                <w:sz w:val="24"/>
                <w:szCs w:val="24"/>
              </w:rPr>
            </w:pPr>
          </w:p>
          <w:p w:rsidR="003752F4" w:rsidRPr="009D2FE6" w:rsidRDefault="003752F4" w:rsidP="00D023D9">
            <w:pPr>
              <w:pStyle w:val="TableParagraph"/>
              <w:spacing w:line="276" w:lineRule="auto"/>
              <w:ind w:left="192" w:right="157"/>
              <w:jc w:val="center"/>
              <w:rPr>
                <w:b/>
                <w:bCs/>
                <w:sz w:val="24"/>
                <w:szCs w:val="24"/>
              </w:rPr>
            </w:pPr>
            <w:r w:rsidRPr="009D2FE6">
              <w:rPr>
                <w:b/>
                <w:bCs/>
                <w:sz w:val="24"/>
                <w:szCs w:val="24"/>
              </w:rPr>
              <w:t>Найменування завдання</w:t>
            </w:r>
          </w:p>
        </w:tc>
        <w:tc>
          <w:tcPr>
            <w:tcW w:w="4095" w:type="dxa"/>
            <w:tcBorders>
              <w:top w:val="single" w:sz="4" w:space="0" w:color="000000"/>
              <w:left w:val="single" w:sz="4" w:space="0" w:color="000000"/>
              <w:bottom w:val="single" w:sz="4" w:space="0" w:color="000000"/>
              <w:right w:val="single" w:sz="4" w:space="0" w:color="000000"/>
            </w:tcBorders>
          </w:tcPr>
          <w:p w:rsidR="003752F4" w:rsidRPr="009D2FE6" w:rsidRDefault="003752F4" w:rsidP="00110B30">
            <w:pPr>
              <w:pStyle w:val="TableParagraph"/>
              <w:spacing w:before="10" w:line="276" w:lineRule="auto"/>
              <w:ind w:left="567"/>
              <w:jc w:val="center"/>
              <w:rPr>
                <w:b/>
                <w:bCs/>
                <w:sz w:val="24"/>
                <w:szCs w:val="24"/>
              </w:rPr>
            </w:pPr>
          </w:p>
          <w:p w:rsidR="003752F4" w:rsidRPr="009D2FE6" w:rsidRDefault="003752F4" w:rsidP="00110B30">
            <w:pPr>
              <w:pStyle w:val="TableParagraph"/>
              <w:spacing w:line="276" w:lineRule="auto"/>
              <w:ind w:left="567"/>
              <w:jc w:val="center"/>
              <w:rPr>
                <w:b/>
                <w:bCs/>
                <w:sz w:val="24"/>
                <w:szCs w:val="24"/>
              </w:rPr>
            </w:pPr>
            <w:r w:rsidRPr="009D2FE6">
              <w:rPr>
                <w:b/>
                <w:bCs/>
                <w:sz w:val="24"/>
                <w:szCs w:val="24"/>
              </w:rPr>
              <w:t>Найменування заходу</w:t>
            </w:r>
          </w:p>
        </w:tc>
        <w:tc>
          <w:tcPr>
            <w:tcW w:w="3402" w:type="dxa"/>
            <w:tcBorders>
              <w:top w:val="single" w:sz="4" w:space="0" w:color="000000"/>
              <w:left w:val="single" w:sz="4" w:space="0" w:color="000000"/>
              <w:bottom w:val="single" w:sz="4" w:space="0" w:color="000000"/>
              <w:right w:val="single" w:sz="4" w:space="0" w:color="000000"/>
            </w:tcBorders>
          </w:tcPr>
          <w:p w:rsidR="003752F4" w:rsidRPr="009D2FE6" w:rsidRDefault="003752F4" w:rsidP="00D023D9">
            <w:pPr>
              <w:pStyle w:val="TableParagraph"/>
              <w:spacing w:before="10" w:line="276" w:lineRule="auto"/>
              <w:ind w:left="142"/>
              <w:jc w:val="center"/>
              <w:rPr>
                <w:b/>
                <w:bCs/>
                <w:sz w:val="24"/>
                <w:szCs w:val="24"/>
              </w:rPr>
            </w:pPr>
          </w:p>
          <w:p w:rsidR="003752F4" w:rsidRPr="009D2FE6" w:rsidRDefault="003752F4" w:rsidP="00D023D9">
            <w:pPr>
              <w:pStyle w:val="TableParagraph"/>
              <w:spacing w:line="276" w:lineRule="auto"/>
              <w:ind w:left="142"/>
              <w:jc w:val="center"/>
              <w:rPr>
                <w:b/>
                <w:bCs/>
                <w:sz w:val="24"/>
                <w:szCs w:val="24"/>
              </w:rPr>
            </w:pPr>
            <w:r w:rsidRPr="009D2FE6">
              <w:rPr>
                <w:b/>
                <w:bCs/>
                <w:sz w:val="24"/>
                <w:szCs w:val="24"/>
              </w:rPr>
              <w:t>Відповідальний виконавець</w:t>
            </w:r>
          </w:p>
        </w:tc>
        <w:tc>
          <w:tcPr>
            <w:tcW w:w="2552" w:type="dxa"/>
            <w:tcBorders>
              <w:top w:val="single" w:sz="4" w:space="0" w:color="000000"/>
              <w:left w:val="single" w:sz="4" w:space="0" w:color="000000"/>
              <w:bottom w:val="single" w:sz="4" w:space="0" w:color="000000"/>
              <w:right w:val="single" w:sz="4" w:space="0" w:color="000000"/>
            </w:tcBorders>
          </w:tcPr>
          <w:p w:rsidR="003752F4" w:rsidRPr="009D2FE6" w:rsidRDefault="003752F4" w:rsidP="00D023D9">
            <w:pPr>
              <w:pStyle w:val="TableParagraph"/>
              <w:spacing w:before="11" w:line="276" w:lineRule="auto"/>
              <w:ind w:left="142"/>
              <w:jc w:val="center"/>
              <w:rPr>
                <w:b/>
                <w:bCs/>
                <w:sz w:val="24"/>
                <w:szCs w:val="24"/>
              </w:rPr>
            </w:pPr>
          </w:p>
          <w:p w:rsidR="003752F4" w:rsidRPr="009D2FE6" w:rsidRDefault="003752F4" w:rsidP="00D023D9">
            <w:pPr>
              <w:pStyle w:val="TableParagraph"/>
              <w:spacing w:line="276" w:lineRule="auto"/>
              <w:ind w:left="142" w:right="312"/>
              <w:jc w:val="center"/>
              <w:rPr>
                <w:b/>
                <w:bCs/>
                <w:sz w:val="24"/>
                <w:szCs w:val="24"/>
              </w:rPr>
            </w:pPr>
            <w:r w:rsidRPr="009D2FE6">
              <w:rPr>
                <w:b/>
                <w:bCs/>
                <w:sz w:val="24"/>
                <w:szCs w:val="24"/>
              </w:rPr>
              <w:t>Джерела</w:t>
            </w:r>
            <w:r w:rsidRPr="009D2FE6">
              <w:rPr>
                <w:b/>
                <w:bCs/>
                <w:spacing w:val="1"/>
                <w:sz w:val="24"/>
                <w:szCs w:val="24"/>
              </w:rPr>
              <w:t xml:space="preserve"> </w:t>
            </w:r>
            <w:r w:rsidRPr="009D2FE6">
              <w:rPr>
                <w:b/>
                <w:bCs/>
                <w:spacing w:val="-1"/>
                <w:sz w:val="24"/>
                <w:szCs w:val="24"/>
              </w:rPr>
              <w:t>фінансування</w:t>
            </w:r>
          </w:p>
        </w:tc>
        <w:tc>
          <w:tcPr>
            <w:tcW w:w="2692" w:type="dxa"/>
            <w:tcBorders>
              <w:top w:val="single" w:sz="4" w:space="0" w:color="000000"/>
              <w:left w:val="single" w:sz="4" w:space="0" w:color="000000"/>
              <w:bottom w:val="single" w:sz="4" w:space="0" w:color="000000"/>
              <w:right w:val="single" w:sz="4" w:space="0" w:color="000000"/>
            </w:tcBorders>
          </w:tcPr>
          <w:p w:rsidR="003752F4" w:rsidRPr="009D2FE6" w:rsidRDefault="003752F4" w:rsidP="00D023D9">
            <w:pPr>
              <w:pStyle w:val="TableParagraph"/>
              <w:spacing w:before="10" w:line="276" w:lineRule="auto"/>
              <w:ind w:left="142"/>
              <w:jc w:val="center"/>
              <w:rPr>
                <w:b/>
                <w:bCs/>
                <w:sz w:val="24"/>
                <w:szCs w:val="24"/>
              </w:rPr>
            </w:pPr>
          </w:p>
          <w:p w:rsidR="003752F4" w:rsidRPr="009D2FE6" w:rsidRDefault="003752F4" w:rsidP="00D023D9">
            <w:pPr>
              <w:pStyle w:val="TableParagraph"/>
              <w:spacing w:before="1" w:line="276" w:lineRule="auto"/>
              <w:ind w:left="142"/>
              <w:jc w:val="center"/>
              <w:rPr>
                <w:b/>
                <w:bCs/>
                <w:sz w:val="24"/>
                <w:szCs w:val="24"/>
              </w:rPr>
            </w:pPr>
            <w:r w:rsidRPr="009D2FE6">
              <w:rPr>
                <w:b/>
                <w:bCs/>
                <w:sz w:val="24"/>
                <w:szCs w:val="24"/>
              </w:rPr>
              <w:t>Очікувані</w:t>
            </w:r>
            <w:r w:rsidRPr="009D2FE6">
              <w:rPr>
                <w:b/>
                <w:bCs/>
                <w:spacing w:val="-3"/>
                <w:sz w:val="24"/>
                <w:szCs w:val="24"/>
              </w:rPr>
              <w:t xml:space="preserve"> </w:t>
            </w:r>
            <w:r w:rsidRPr="009D2FE6">
              <w:rPr>
                <w:b/>
                <w:bCs/>
                <w:sz w:val="24"/>
                <w:szCs w:val="24"/>
              </w:rPr>
              <w:t>результати</w:t>
            </w:r>
          </w:p>
        </w:tc>
      </w:tr>
      <w:tr w:rsidR="009D2FE6" w:rsidRPr="009D2FE6" w:rsidTr="00D023D9">
        <w:trPr>
          <w:trHeight w:val="281"/>
        </w:trPr>
        <w:tc>
          <w:tcPr>
            <w:tcW w:w="15450" w:type="dxa"/>
            <w:gridSpan w:val="6"/>
            <w:tcBorders>
              <w:top w:val="single" w:sz="4" w:space="0" w:color="000000"/>
              <w:left w:val="single" w:sz="4" w:space="0" w:color="000000"/>
              <w:bottom w:val="single" w:sz="4" w:space="0" w:color="000000"/>
              <w:right w:val="single" w:sz="4" w:space="0" w:color="000000"/>
            </w:tcBorders>
            <w:hideMark/>
          </w:tcPr>
          <w:p w:rsidR="003752F4" w:rsidRPr="009D2FE6" w:rsidRDefault="003752F4" w:rsidP="00D023D9">
            <w:pPr>
              <w:pStyle w:val="TableParagraph"/>
              <w:spacing w:before="10" w:line="276" w:lineRule="auto"/>
              <w:ind w:left="142"/>
              <w:jc w:val="center"/>
              <w:rPr>
                <w:b/>
                <w:bCs/>
                <w:sz w:val="24"/>
                <w:szCs w:val="24"/>
              </w:rPr>
            </w:pPr>
            <w:r w:rsidRPr="009D2FE6">
              <w:rPr>
                <w:b/>
                <w:bCs/>
                <w:sz w:val="24"/>
                <w:szCs w:val="24"/>
              </w:rPr>
              <w:t>2026 рік</w:t>
            </w:r>
          </w:p>
        </w:tc>
      </w:tr>
      <w:tr w:rsidR="003752F4" w:rsidRPr="009D2FE6" w:rsidTr="00D023D9">
        <w:trPr>
          <w:trHeight w:val="1172"/>
        </w:trPr>
        <w:tc>
          <w:tcPr>
            <w:tcW w:w="517" w:type="dxa"/>
            <w:tcBorders>
              <w:top w:val="single" w:sz="4" w:space="0" w:color="000000"/>
              <w:left w:val="single" w:sz="4" w:space="0" w:color="000000"/>
              <w:bottom w:val="single" w:sz="4" w:space="0" w:color="000000"/>
              <w:right w:val="single" w:sz="4" w:space="0" w:color="000000"/>
            </w:tcBorders>
            <w:hideMark/>
          </w:tcPr>
          <w:p w:rsidR="003752F4" w:rsidRPr="009D2FE6" w:rsidRDefault="003752F4" w:rsidP="00110B30">
            <w:pPr>
              <w:pStyle w:val="TableParagraph"/>
              <w:spacing w:line="276" w:lineRule="auto"/>
              <w:ind w:left="567"/>
              <w:rPr>
                <w:sz w:val="24"/>
                <w:szCs w:val="24"/>
              </w:rPr>
            </w:pPr>
            <w:r w:rsidRPr="009D2FE6">
              <w:rPr>
                <w:sz w:val="24"/>
                <w:szCs w:val="24"/>
              </w:rPr>
              <w:t>1.</w:t>
            </w:r>
          </w:p>
        </w:tc>
        <w:tc>
          <w:tcPr>
            <w:tcW w:w="2192" w:type="dxa"/>
            <w:tcBorders>
              <w:top w:val="single" w:sz="4" w:space="0" w:color="000000"/>
              <w:left w:val="single" w:sz="4" w:space="0" w:color="000000"/>
              <w:bottom w:val="single" w:sz="4" w:space="0" w:color="000000"/>
              <w:right w:val="single" w:sz="4" w:space="0" w:color="000000"/>
            </w:tcBorders>
            <w:hideMark/>
          </w:tcPr>
          <w:p w:rsidR="003752F4" w:rsidRPr="009D2FE6" w:rsidRDefault="003752F4" w:rsidP="00D023D9">
            <w:pPr>
              <w:pStyle w:val="TableParagraph"/>
              <w:spacing w:line="276" w:lineRule="auto"/>
              <w:ind w:left="50" w:right="117" w:firstLine="1"/>
              <w:rPr>
                <w:b/>
                <w:spacing w:val="1"/>
                <w:sz w:val="24"/>
                <w:szCs w:val="24"/>
              </w:rPr>
            </w:pPr>
            <w:r w:rsidRPr="009D2FE6">
              <w:rPr>
                <w:b/>
                <w:spacing w:val="1"/>
                <w:sz w:val="24"/>
                <w:szCs w:val="24"/>
              </w:rPr>
              <w:t>Завдання 1</w:t>
            </w:r>
          </w:p>
          <w:p w:rsidR="003752F4" w:rsidRPr="009D2FE6" w:rsidRDefault="003752F4" w:rsidP="00D023D9">
            <w:pPr>
              <w:pStyle w:val="TableParagraph"/>
              <w:spacing w:line="276" w:lineRule="auto"/>
              <w:ind w:left="50" w:right="117" w:firstLine="1"/>
              <w:rPr>
                <w:sz w:val="24"/>
                <w:szCs w:val="24"/>
              </w:rPr>
            </w:pPr>
            <w:r w:rsidRPr="009D2FE6">
              <w:rPr>
                <w:spacing w:val="1"/>
                <w:sz w:val="24"/>
                <w:szCs w:val="24"/>
              </w:rPr>
              <w:t>Зменшення енергоспоживання</w:t>
            </w:r>
          </w:p>
        </w:tc>
        <w:tc>
          <w:tcPr>
            <w:tcW w:w="4095" w:type="dxa"/>
            <w:tcBorders>
              <w:top w:val="single" w:sz="4" w:space="0" w:color="000000"/>
              <w:left w:val="single" w:sz="4" w:space="0" w:color="000000"/>
              <w:bottom w:val="single" w:sz="4" w:space="0" w:color="000000"/>
              <w:right w:val="single" w:sz="4" w:space="0" w:color="000000"/>
            </w:tcBorders>
            <w:hideMark/>
          </w:tcPr>
          <w:p w:rsidR="003752F4" w:rsidRPr="009D2FE6" w:rsidRDefault="003752F4" w:rsidP="00D023D9">
            <w:pPr>
              <w:pStyle w:val="TableParagraph"/>
              <w:spacing w:line="276" w:lineRule="auto"/>
              <w:ind w:left="126"/>
              <w:rPr>
                <w:b/>
                <w:sz w:val="24"/>
                <w:szCs w:val="24"/>
              </w:rPr>
            </w:pPr>
            <w:r w:rsidRPr="009D2FE6">
              <w:rPr>
                <w:b/>
                <w:sz w:val="24"/>
                <w:szCs w:val="24"/>
              </w:rPr>
              <w:t>Захід 7</w:t>
            </w:r>
          </w:p>
          <w:p w:rsidR="003752F4" w:rsidRPr="009D2FE6" w:rsidRDefault="003752F4" w:rsidP="00D023D9">
            <w:pPr>
              <w:pStyle w:val="TableParagraph"/>
              <w:spacing w:line="276" w:lineRule="auto"/>
              <w:ind w:left="126"/>
              <w:rPr>
                <w:sz w:val="24"/>
                <w:szCs w:val="24"/>
              </w:rPr>
            </w:pPr>
            <w:r w:rsidRPr="009D2FE6">
              <w:rPr>
                <w:sz w:val="24"/>
                <w:szCs w:val="24"/>
                <w:lang w:eastAsia="uk-UA"/>
              </w:rPr>
              <w:t>Реконструкція газової мережі паливної адмінбудинку селищної ради з влаштуванням 7-ми конвекторів по вул.</w:t>
            </w:r>
            <w:r w:rsidR="00D023D9" w:rsidRPr="009D2FE6">
              <w:rPr>
                <w:sz w:val="24"/>
                <w:szCs w:val="24"/>
                <w:lang w:eastAsia="uk-UA"/>
              </w:rPr>
              <w:t xml:space="preserve"> </w:t>
            </w:r>
            <w:r w:rsidRPr="009D2FE6">
              <w:rPr>
                <w:sz w:val="24"/>
                <w:szCs w:val="24"/>
                <w:lang w:eastAsia="uk-UA"/>
              </w:rPr>
              <w:t>Шевченка,11 в смт. Розділ, Миколаївського району Львівської області (коригування)</w:t>
            </w:r>
          </w:p>
        </w:tc>
        <w:tc>
          <w:tcPr>
            <w:tcW w:w="3402" w:type="dxa"/>
            <w:tcBorders>
              <w:top w:val="single" w:sz="4" w:space="0" w:color="000000"/>
              <w:left w:val="single" w:sz="4" w:space="0" w:color="000000"/>
              <w:bottom w:val="single" w:sz="4" w:space="0" w:color="000000"/>
              <w:right w:val="single" w:sz="4" w:space="0" w:color="000000"/>
            </w:tcBorders>
            <w:hideMark/>
          </w:tcPr>
          <w:p w:rsidR="003752F4" w:rsidRPr="009D2FE6" w:rsidRDefault="003752F4" w:rsidP="00D023D9">
            <w:pPr>
              <w:pStyle w:val="TableParagraph"/>
              <w:spacing w:line="276" w:lineRule="auto"/>
              <w:ind w:left="142" w:right="581"/>
              <w:rPr>
                <w:sz w:val="24"/>
                <w:szCs w:val="24"/>
              </w:rPr>
            </w:pPr>
            <w:r w:rsidRPr="009D2FE6">
              <w:rPr>
                <w:sz w:val="24"/>
                <w:szCs w:val="24"/>
              </w:rPr>
              <w:t>Виконавчий комітет</w:t>
            </w:r>
          </w:p>
        </w:tc>
        <w:tc>
          <w:tcPr>
            <w:tcW w:w="2552" w:type="dxa"/>
            <w:tcBorders>
              <w:top w:val="single" w:sz="4" w:space="0" w:color="000000"/>
              <w:left w:val="single" w:sz="4" w:space="0" w:color="000000"/>
              <w:bottom w:val="single" w:sz="4" w:space="0" w:color="000000"/>
              <w:right w:val="single" w:sz="4" w:space="0" w:color="000000"/>
            </w:tcBorders>
            <w:hideMark/>
          </w:tcPr>
          <w:p w:rsidR="003752F4" w:rsidRPr="009D2FE6" w:rsidRDefault="003752F4" w:rsidP="00D023D9">
            <w:pPr>
              <w:pStyle w:val="TableParagraph"/>
              <w:spacing w:line="276" w:lineRule="auto"/>
              <w:ind w:left="142"/>
              <w:rPr>
                <w:sz w:val="24"/>
                <w:szCs w:val="24"/>
              </w:rPr>
            </w:pPr>
            <w:r w:rsidRPr="009D2FE6">
              <w:rPr>
                <w:sz w:val="24"/>
                <w:szCs w:val="24"/>
              </w:rPr>
              <w:t>Місцевий бютжет-</w:t>
            </w:r>
          </w:p>
          <w:p w:rsidR="003752F4" w:rsidRPr="009D2FE6" w:rsidRDefault="003752F4" w:rsidP="00D023D9">
            <w:pPr>
              <w:pStyle w:val="TableParagraph"/>
              <w:spacing w:line="276" w:lineRule="auto"/>
              <w:ind w:left="142"/>
              <w:rPr>
                <w:sz w:val="24"/>
                <w:szCs w:val="24"/>
              </w:rPr>
            </w:pPr>
            <w:r w:rsidRPr="009D2FE6">
              <w:rPr>
                <w:sz w:val="24"/>
                <w:szCs w:val="24"/>
              </w:rPr>
              <w:t>101 300,00</w:t>
            </w:r>
          </w:p>
        </w:tc>
        <w:tc>
          <w:tcPr>
            <w:tcW w:w="2692" w:type="dxa"/>
            <w:tcBorders>
              <w:top w:val="single" w:sz="4" w:space="0" w:color="000000"/>
              <w:left w:val="single" w:sz="4" w:space="0" w:color="000000"/>
              <w:bottom w:val="single" w:sz="4" w:space="0" w:color="000000"/>
              <w:right w:val="single" w:sz="4" w:space="0" w:color="000000"/>
            </w:tcBorders>
            <w:hideMark/>
          </w:tcPr>
          <w:p w:rsidR="003752F4" w:rsidRPr="009D2FE6" w:rsidRDefault="003752F4" w:rsidP="00D023D9">
            <w:pPr>
              <w:pStyle w:val="TableParagraph"/>
              <w:spacing w:line="276" w:lineRule="auto"/>
              <w:ind w:left="142"/>
              <w:rPr>
                <w:bCs/>
                <w:sz w:val="24"/>
                <w:szCs w:val="24"/>
              </w:rPr>
            </w:pPr>
            <w:r w:rsidRPr="009D2FE6">
              <w:rPr>
                <w:bCs/>
                <w:sz w:val="24"/>
                <w:szCs w:val="24"/>
              </w:rPr>
              <w:t>Зменшення енерго споживання та як результат зменшення видатків.</w:t>
            </w:r>
          </w:p>
        </w:tc>
      </w:tr>
    </w:tbl>
    <w:p w:rsidR="00A64C6A" w:rsidRPr="009D2FE6" w:rsidRDefault="00A64C6A" w:rsidP="003752F4">
      <w:pPr>
        <w:spacing w:before="90" w:line="276" w:lineRule="auto"/>
        <w:ind w:right="219"/>
        <w:rPr>
          <w:sz w:val="24"/>
          <w:lang w:val="ru-RU" w:eastAsia="ru-RU"/>
        </w:rPr>
      </w:pPr>
    </w:p>
    <w:p w:rsidR="00A64C6A" w:rsidRPr="009D2FE6" w:rsidRDefault="00A64C6A" w:rsidP="002309E5">
      <w:pPr>
        <w:rPr>
          <w:b/>
          <w:sz w:val="24"/>
          <w:u w:val="single"/>
        </w:rPr>
        <w:sectPr w:rsidR="00A64C6A" w:rsidRPr="009D2FE6" w:rsidSect="00241D4B">
          <w:pgSz w:w="16838" w:h="11906" w:orient="landscape"/>
          <w:pgMar w:top="993" w:right="425" w:bottom="851" w:left="794" w:header="709" w:footer="709" w:gutter="0"/>
          <w:cols w:space="708"/>
          <w:docGrid w:linePitch="360"/>
        </w:sectPr>
      </w:pPr>
      <w:r w:rsidRPr="009D2FE6">
        <w:rPr>
          <w:sz w:val="24"/>
          <w:lang w:val="ru-RU" w:eastAsia="ru-RU"/>
        </w:rPr>
        <w:t xml:space="preserve">Керуючий справами виконавчого комітету                             </w:t>
      </w:r>
      <w:r w:rsidR="003752F4" w:rsidRPr="009D2FE6">
        <w:rPr>
          <w:sz w:val="24"/>
          <w:lang w:val="ru-RU" w:eastAsia="ru-RU"/>
        </w:rPr>
        <w:t xml:space="preserve">                    </w:t>
      </w:r>
      <w:r w:rsidRPr="009D2FE6">
        <w:rPr>
          <w:sz w:val="24"/>
          <w:lang w:val="ru-RU" w:eastAsia="ru-RU"/>
        </w:rPr>
        <w:t xml:space="preserve">      </w:t>
      </w:r>
      <w:r w:rsidR="00A667A0" w:rsidRPr="009D2FE6">
        <w:rPr>
          <w:sz w:val="24"/>
          <w:lang w:val="ru-RU" w:eastAsia="ru-RU"/>
        </w:rPr>
        <w:t xml:space="preserve">         Анатолій МЕЛЬНІК</w:t>
      </w:r>
      <w:r w:rsidR="00FD2193" w:rsidRPr="009D2FE6">
        <w:rPr>
          <w:sz w:val="24"/>
          <w:lang w:val="ru-RU" w:eastAsia="ru-RU"/>
        </w:rPr>
        <w:t>ОВ</w:t>
      </w:r>
    </w:p>
    <w:p w:rsidR="00A9191B" w:rsidRPr="009D2FE6" w:rsidRDefault="00A9191B" w:rsidP="00FD2193">
      <w:pPr>
        <w:spacing w:line="240" w:lineRule="auto"/>
        <w:jc w:val="center"/>
        <w:rPr>
          <w:noProof/>
        </w:rPr>
      </w:pPr>
    </w:p>
    <w:p w:rsidR="00FD2193" w:rsidRPr="009D2FE6" w:rsidRDefault="00FD2193" w:rsidP="00FD2193">
      <w:pPr>
        <w:spacing w:line="240" w:lineRule="auto"/>
        <w:jc w:val="center"/>
        <w:rPr>
          <w:sz w:val="24"/>
        </w:rPr>
      </w:pPr>
      <w:r w:rsidRPr="009D2FE6">
        <w:rPr>
          <w:noProof/>
        </w:rPr>
        <w:drawing>
          <wp:inline distT="0" distB="0" distL="0" distR="0">
            <wp:extent cx="1144905" cy="59626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FD2193" w:rsidRPr="009D2FE6" w:rsidRDefault="00FD2193" w:rsidP="00FD2193">
      <w:pPr>
        <w:spacing w:line="240" w:lineRule="auto"/>
        <w:jc w:val="center"/>
        <w:rPr>
          <w:b/>
          <w:szCs w:val="28"/>
        </w:rPr>
      </w:pPr>
      <w:r w:rsidRPr="009D2FE6">
        <w:rPr>
          <w:b/>
          <w:szCs w:val="28"/>
        </w:rPr>
        <w:t xml:space="preserve">НОВОРОЗДІЛЬСЬКА МІСЬКА РАДА </w:t>
      </w:r>
    </w:p>
    <w:p w:rsidR="00FD2193" w:rsidRPr="009D2FE6" w:rsidRDefault="00FD2193" w:rsidP="00FD2193">
      <w:pPr>
        <w:spacing w:line="240" w:lineRule="auto"/>
        <w:jc w:val="center"/>
        <w:rPr>
          <w:b/>
          <w:szCs w:val="28"/>
        </w:rPr>
      </w:pPr>
      <w:r w:rsidRPr="009D2FE6">
        <w:rPr>
          <w:b/>
          <w:szCs w:val="28"/>
        </w:rPr>
        <w:t xml:space="preserve">ВИКОНАВЧИЙ КОМІТЕТ                                                                                                </w:t>
      </w:r>
    </w:p>
    <w:p w:rsidR="00FD2193" w:rsidRPr="009D2FE6" w:rsidRDefault="00A9191B" w:rsidP="00A9191B">
      <w:pPr>
        <w:spacing w:line="240" w:lineRule="auto"/>
        <w:jc w:val="center"/>
        <w:rPr>
          <w:b/>
          <w:sz w:val="32"/>
          <w:szCs w:val="32"/>
        </w:rPr>
      </w:pPr>
      <w:r w:rsidRPr="009D2FE6">
        <w:rPr>
          <w:b/>
          <w:sz w:val="32"/>
          <w:szCs w:val="32"/>
        </w:rPr>
        <w:t>Р І Ш Е Н Н Я</w:t>
      </w:r>
    </w:p>
    <w:p w:rsidR="00FD2193" w:rsidRPr="009D2FE6" w:rsidRDefault="00FD2193" w:rsidP="00FD21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434</w:t>
      </w:r>
    </w:p>
    <w:p w:rsidR="00FD2193" w:rsidRPr="009D2FE6" w:rsidRDefault="00FD2193" w:rsidP="00FD2193">
      <w:pPr>
        <w:rPr>
          <w:sz w:val="24"/>
        </w:rPr>
      </w:pPr>
    </w:p>
    <w:p w:rsidR="00FD2193" w:rsidRPr="009D2FE6" w:rsidRDefault="00FD2193" w:rsidP="00FD2193">
      <w:pPr>
        <w:spacing w:line="240" w:lineRule="auto"/>
        <w:rPr>
          <w:sz w:val="24"/>
        </w:rPr>
      </w:pPr>
      <w:r w:rsidRPr="009D2FE6">
        <w:rPr>
          <w:sz w:val="24"/>
        </w:rPr>
        <w:t>Про погодження внесення змін</w:t>
      </w:r>
    </w:p>
    <w:p w:rsidR="00FD2193" w:rsidRPr="009D2FE6" w:rsidRDefault="00FD2193" w:rsidP="00FD2193">
      <w:pPr>
        <w:spacing w:line="240" w:lineRule="auto"/>
        <w:rPr>
          <w:sz w:val="24"/>
        </w:rPr>
      </w:pPr>
      <w:r w:rsidRPr="009D2FE6">
        <w:rPr>
          <w:sz w:val="24"/>
        </w:rPr>
        <w:t>до показників міського бюджету на 2026 рік</w:t>
      </w:r>
    </w:p>
    <w:p w:rsidR="00FD2193" w:rsidRPr="009D2FE6" w:rsidRDefault="00FD2193" w:rsidP="00FD2193">
      <w:pPr>
        <w:spacing w:line="240" w:lineRule="auto"/>
        <w:rPr>
          <w:sz w:val="24"/>
        </w:rPr>
      </w:pPr>
    </w:p>
    <w:p w:rsidR="00FD2193" w:rsidRPr="009D2FE6" w:rsidRDefault="00FD2193" w:rsidP="00FD2193">
      <w:pPr>
        <w:tabs>
          <w:tab w:val="left" w:pos="3420"/>
        </w:tabs>
        <w:spacing w:line="240" w:lineRule="auto"/>
        <w:ind w:firstLine="540"/>
        <w:jc w:val="both"/>
        <w:rPr>
          <w:sz w:val="24"/>
        </w:rPr>
      </w:pPr>
      <w:r w:rsidRPr="009D2FE6">
        <w:rPr>
          <w:sz w:val="24"/>
        </w:rPr>
        <w:t>Заслухавши інформацію начальника фінансового управління Наконечної З.С. про необхідність внесення змін до показників міського бюджету на 2026 рік, взявши до уваги висновки фінансового управління від 15.10.2026 р. № 23,24,25,26 службову записку Виконавчого комітету Новороздільської міської ради від 13.10.2026 року № 150, 151, 152, 154, 155 від 15.10.2026 року №159, 160,  від 13.10.2026 №156, Управління культури, спорту та гуманітарної політики Новороздільської міської ради від 12.10.2026 року №01-25/134, 135, від 13.10.2026 року № 136, листи УЖКГ від 01.10.2026 року № 01-17/254, 13.10.2026 року № 01-17/269, 270, від 16.10.2026 року № 161, листи Відділу освіти Новороздільської міської ради від 13.10.2026 року № 01-24/453,455, від 14.10.2026 року № 458, 459, 460, 461, від 15.10.2026 року №470, від 19.10.2026 року № 477,  листи Управління соціального захисту населення Новороздільської міської ради від 02.10.2026 року №02-2/283, від 13.10.2026 року №02-2/294, 295, 298, листи Фінансового управління Новороздільської міської ради від 12.10.2026 року №04-345, відповідно до вимог Бюджетного Кодексу України, ст.28 Закону України «Про місцеве самоврядування в Україні», виконавчий комітет Новороздільської міської ради</w:t>
      </w:r>
    </w:p>
    <w:p w:rsidR="00FD2193" w:rsidRPr="009D2FE6" w:rsidRDefault="00FD2193" w:rsidP="00FD2193">
      <w:pPr>
        <w:spacing w:line="240" w:lineRule="auto"/>
        <w:jc w:val="both"/>
        <w:rPr>
          <w:sz w:val="24"/>
        </w:rPr>
      </w:pPr>
      <w:r w:rsidRPr="009D2FE6">
        <w:rPr>
          <w:sz w:val="24"/>
        </w:rPr>
        <w:t xml:space="preserve"> В И Р І Ш И В:</w:t>
      </w:r>
    </w:p>
    <w:p w:rsidR="00FD2193" w:rsidRPr="009D2FE6" w:rsidRDefault="00FD2193" w:rsidP="00FD2193">
      <w:pPr>
        <w:spacing w:line="240" w:lineRule="auto"/>
        <w:ind w:firstLine="426"/>
        <w:jc w:val="both"/>
        <w:rPr>
          <w:sz w:val="24"/>
        </w:rPr>
      </w:pPr>
      <w:r w:rsidRPr="009D2FE6">
        <w:rPr>
          <w:sz w:val="24"/>
        </w:rPr>
        <w:t xml:space="preserve">      1. Погодити зміни до показників міського бюджету на 2026 рік, а саме:  </w:t>
      </w:r>
    </w:p>
    <w:p w:rsidR="00FD2193" w:rsidRPr="009D2FE6" w:rsidRDefault="00FD2193" w:rsidP="00FD2193">
      <w:pPr>
        <w:spacing w:line="240" w:lineRule="auto"/>
        <w:jc w:val="both"/>
        <w:rPr>
          <w:sz w:val="24"/>
        </w:rPr>
      </w:pPr>
      <w:r w:rsidRPr="009D2FE6">
        <w:rPr>
          <w:sz w:val="24"/>
        </w:rPr>
        <w:t xml:space="preserve">           1.1 Збільшити доходи міського бюджету на 2026 рік на суму </w:t>
      </w:r>
      <w:r w:rsidRPr="009D2FE6">
        <w:rPr>
          <w:b/>
          <w:sz w:val="24"/>
        </w:rPr>
        <w:t>7 513 173,00</w:t>
      </w:r>
      <w:r w:rsidRPr="009D2FE6">
        <w:rPr>
          <w:sz w:val="24"/>
        </w:rPr>
        <w:t xml:space="preserve"> грн., в тому числі: доходи по загальному фонду збільшити на суму </w:t>
      </w:r>
      <w:r w:rsidRPr="009D2FE6">
        <w:rPr>
          <w:b/>
          <w:sz w:val="24"/>
        </w:rPr>
        <w:t xml:space="preserve">7 551 173,00 </w:t>
      </w:r>
      <w:r w:rsidRPr="009D2FE6">
        <w:rPr>
          <w:sz w:val="24"/>
        </w:rPr>
        <w:t xml:space="preserve"> грн.,по спеціальному фонду зменшити на суму 38 000,00 грн.</w:t>
      </w:r>
    </w:p>
    <w:tbl>
      <w:tblPr>
        <w:tblW w:w="9606" w:type="dxa"/>
        <w:tblInd w:w="-176" w:type="dxa"/>
        <w:tblLook w:val="01E0" w:firstRow="1" w:lastRow="1" w:firstColumn="1" w:lastColumn="1" w:noHBand="0" w:noVBand="0"/>
      </w:tblPr>
      <w:tblGrid>
        <w:gridCol w:w="828"/>
        <w:gridCol w:w="4950"/>
        <w:gridCol w:w="3828"/>
      </w:tblGrid>
      <w:tr w:rsidR="009D2FE6" w:rsidRPr="009D2FE6" w:rsidTr="00FD2193">
        <w:tc>
          <w:tcPr>
            <w:tcW w:w="5778" w:type="dxa"/>
            <w:gridSpan w:val="2"/>
            <w:shd w:val="clear" w:color="auto" w:fill="auto"/>
          </w:tcPr>
          <w:p w:rsidR="005B5F01" w:rsidRPr="009D2FE6" w:rsidRDefault="005B5F01" w:rsidP="005B5F01">
            <w:pPr>
              <w:spacing w:line="240" w:lineRule="auto"/>
              <w:rPr>
                <w:sz w:val="24"/>
              </w:rPr>
            </w:pPr>
            <w:r w:rsidRPr="009D2FE6">
              <w:rPr>
                <w:sz w:val="24"/>
              </w:rPr>
              <w:t xml:space="preserve">            </w:t>
            </w:r>
            <w:r w:rsidR="00FD2193" w:rsidRPr="009D2FE6">
              <w:rPr>
                <w:sz w:val="24"/>
              </w:rPr>
              <w:t xml:space="preserve">          </w:t>
            </w:r>
            <w:r w:rsidRPr="009D2FE6">
              <w:rPr>
                <w:sz w:val="24"/>
              </w:rPr>
              <w:t xml:space="preserve">ККД                                               </w:t>
            </w:r>
          </w:p>
        </w:tc>
        <w:tc>
          <w:tcPr>
            <w:tcW w:w="3828" w:type="dxa"/>
            <w:shd w:val="clear" w:color="auto" w:fill="auto"/>
          </w:tcPr>
          <w:p w:rsidR="005B5F01" w:rsidRPr="009D2FE6" w:rsidRDefault="005B5F01" w:rsidP="005B5F01">
            <w:pPr>
              <w:spacing w:line="240" w:lineRule="auto"/>
              <w:rPr>
                <w:b/>
                <w:sz w:val="24"/>
              </w:rPr>
            </w:pPr>
            <w:r w:rsidRPr="009D2FE6">
              <w:rPr>
                <w:b/>
                <w:sz w:val="24"/>
              </w:rPr>
              <w:t xml:space="preserve">        СУМА, грн</w:t>
            </w:r>
          </w:p>
          <w:p w:rsidR="00B25E27" w:rsidRPr="009D2FE6" w:rsidRDefault="00B25E27" w:rsidP="005B5F01">
            <w:pPr>
              <w:spacing w:line="240" w:lineRule="auto"/>
              <w:rPr>
                <w:b/>
                <w:sz w:val="24"/>
              </w:rPr>
            </w:pPr>
          </w:p>
        </w:tc>
      </w:tr>
      <w:tr w:rsidR="009D2FE6" w:rsidRPr="009D2FE6" w:rsidTr="00FD2193">
        <w:tc>
          <w:tcPr>
            <w:tcW w:w="5778" w:type="dxa"/>
            <w:gridSpan w:val="2"/>
            <w:shd w:val="clear" w:color="auto" w:fill="auto"/>
          </w:tcPr>
          <w:p w:rsidR="005B5F01" w:rsidRPr="009D2FE6" w:rsidRDefault="005B5F01" w:rsidP="005B5F01">
            <w:pPr>
              <w:spacing w:line="240" w:lineRule="auto"/>
              <w:rPr>
                <w:sz w:val="24"/>
              </w:rPr>
            </w:pPr>
            <w:r w:rsidRPr="009D2FE6">
              <w:rPr>
                <w:sz w:val="24"/>
              </w:rPr>
              <w:t xml:space="preserve">                 Загальний фонд:</w:t>
            </w:r>
          </w:p>
        </w:tc>
        <w:tc>
          <w:tcPr>
            <w:tcW w:w="3828" w:type="dxa"/>
            <w:shd w:val="clear" w:color="auto" w:fill="auto"/>
          </w:tcPr>
          <w:p w:rsidR="005B5F01" w:rsidRPr="009D2FE6" w:rsidRDefault="005B5F01" w:rsidP="005B5F01">
            <w:pPr>
              <w:spacing w:line="240" w:lineRule="auto"/>
              <w:rPr>
                <w:b/>
                <w:sz w:val="24"/>
              </w:rPr>
            </w:pP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11010100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4 363 728,00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11010400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184 170,00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11010500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233 900,00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11011300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28 100,00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11020200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22 677,00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13010100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3300,00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13010200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900,00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13030100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2050,0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14031900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197 500,00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14040100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-170 000,00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14040200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82 025,00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18010200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77 900,00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18010400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340 400,00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18010500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195 700,00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18010600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360 300,00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18010700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276 200,00</w:t>
            </w:r>
          </w:p>
        </w:tc>
      </w:tr>
      <w:tr w:rsidR="009D2FE6" w:rsidRPr="009D2FE6" w:rsidTr="00FD2193">
        <w:tc>
          <w:tcPr>
            <w:tcW w:w="828" w:type="dxa"/>
            <w:tcBorders>
              <w:right w:val="single" w:sz="4" w:space="0" w:color="auto"/>
            </w:tcBorders>
            <w:shd w:val="clear" w:color="auto" w:fill="auto"/>
          </w:tcPr>
          <w:p w:rsidR="005B5F01" w:rsidRPr="009D2FE6" w:rsidRDefault="005B5F01" w:rsidP="005B5F01">
            <w:pPr>
              <w:spacing w:line="240" w:lineRule="auto"/>
              <w:rPr>
                <w:sz w:val="24"/>
              </w:rPr>
            </w:pPr>
          </w:p>
        </w:tc>
        <w:tc>
          <w:tcPr>
            <w:tcW w:w="4950"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spacing w:line="240" w:lineRule="auto"/>
              <w:rPr>
                <w:sz w:val="24"/>
              </w:rPr>
            </w:pPr>
            <w:r w:rsidRPr="009D2FE6">
              <w:rPr>
                <w:sz w:val="24"/>
              </w:rPr>
              <w:t>18010900</w:t>
            </w:r>
          </w:p>
        </w:tc>
        <w:tc>
          <w:tcPr>
            <w:tcW w:w="3828" w:type="dxa"/>
            <w:tcBorders>
              <w:top w:val="single" w:sz="4" w:space="0" w:color="auto"/>
              <w:left w:val="single" w:sz="4" w:space="0" w:color="auto"/>
              <w:bottom w:val="single" w:sz="4" w:space="0" w:color="auto"/>
              <w:right w:val="single" w:sz="4" w:space="0" w:color="auto"/>
            </w:tcBorders>
            <w:shd w:val="clear" w:color="auto" w:fill="auto"/>
          </w:tcPr>
          <w:p w:rsidR="005B5F01" w:rsidRPr="009D2FE6" w:rsidRDefault="005B5F01" w:rsidP="005B5F01">
            <w:pPr>
              <w:tabs>
                <w:tab w:val="left" w:pos="7100"/>
              </w:tabs>
              <w:spacing w:line="240" w:lineRule="auto"/>
              <w:jc w:val="right"/>
              <w:rPr>
                <w:sz w:val="24"/>
              </w:rPr>
            </w:pPr>
            <w:r w:rsidRPr="009D2FE6">
              <w:rPr>
                <w:sz w:val="24"/>
              </w:rPr>
              <w:t>359 500,00</w:t>
            </w:r>
          </w:p>
        </w:tc>
      </w:tr>
    </w:tbl>
    <w:p w:rsidR="00FD2193" w:rsidRPr="009D2FE6" w:rsidRDefault="00FD2193" w:rsidP="00FD2193">
      <w:pPr>
        <w:tabs>
          <w:tab w:val="left" w:pos="360"/>
        </w:tabs>
        <w:spacing w:line="240" w:lineRule="auto"/>
        <w:jc w:val="both"/>
        <w:rPr>
          <w:b/>
          <w:sz w:val="24"/>
        </w:rPr>
      </w:pPr>
    </w:p>
    <w:p w:rsidR="00FD2193" w:rsidRPr="009D2FE6" w:rsidRDefault="00FD2193" w:rsidP="00FD2193">
      <w:pPr>
        <w:tabs>
          <w:tab w:val="left" w:pos="360"/>
        </w:tabs>
        <w:spacing w:line="240" w:lineRule="auto"/>
        <w:jc w:val="both"/>
        <w:rPr>
          <w:b/>
          <w:sz w:val="24"/>
        </w:rPr>
      </w:pPr>
    </w:p>
    <w:tbl>
      <w:tblPr>
        <w:tblW w:w="9606" w:type="dxa"/>
        <w:tblInd w:w="-176" w:type="dxa"/>
        <w:tblLook w:val="01E0" w:firstRow="1" w:lastRow="1" w:firstColumn="1" w:lastColumn="1" w:noHBand="0" w:noVBand="0"/>
      </w:tblPr>
      <w:tblGrid>
        <w:gridCol w:w="828"/>
        <w:gridCol w:w="3312"/>
        <w:gridCol w:w="1638"/>
        <w:gridCol w:w="1332"/>
        <w:gridCol w:w="2496"/>
      </w:tblGrid>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18050300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32 800,00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18050400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309700,00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21081100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920,00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21081500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1 700,00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21082400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29 760,00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22012500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80 430,00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22012900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8 320,00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22090100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34 690,00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24060300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33 768,00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18050500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51 900,00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41050400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-17 835,00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41036300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-1 055 000,00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41035400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217 300,00</w:t>
            </w:r>
          </w:p>
        </w:tc>
      </w:tr>
      <w:tr w:rsidR="009D2FE6" w:rsidRPr="009D2FE6" w:rsidTr="00FD2193">
        <w:tc>
          <w:tcPr>
            <w:tcW w:w="828" w:type="dxa"/>
            <w:tcBorders>
              <w:right w:val="single" w:sz="4" w:space="0" w:color="auto"/>
            </w:tcBorders>
            <w:shd w:val="clear" w:color="auto" w:fill="auto"/>
          </w:tcPr>
          <w:p w:rsidR="00FD2193" w:rsidRPr="009D2FE6" w:rsidRDefault="00FD2193" w:rsidP="00FD2193">
            <w:pPr>
              <w:spacing w:line="240" w:lineRule="auto"/>
              <w:rPr>
                <w:sz w:val="24"/>
              </w:rPr>
            </w:pPr>
          </w:p>
        </w:tc>
        <w:tc>
          <w:tcPr>
            <w:tcW w:w="495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41057900</w:t>
            </w:r>
          </w:p>
        </w:tc>
        <w:tc>
          <w:tcPr>
            <w:tcW w:w="3828"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1 264 370,00</w:t>
            </w:r>
          </w:p>
        </w:tc>
      </w:tr>
      <w:tr w:rsidR="009D2FE6" w:rsidRPr="009D2FE6" w:rsidTr="00FD2193">
        <w:tc>
          <w:tcPr>
            <w:tcW w:w="5778" w:type="dxa"/>
            <w:gridSpan w:val="3"/>
            <w:shd w:val="clear" w:color="auto" w:fill="auto"/>
          </w:tcPr>
          <w:p w:rsidR="00FD2193" w:rsidRPr="009D2FE6" w:rsidRDefault="00FD2193" w:rsidP="00FD2193">
            <w:pPr>
              <w:spacing w:line="240" w:lineRule="auto"/>
              <w:rPr>
                <w:sz w:val="24"/>
              </w:rPr>
            </w:pPr>
            <w:r w:rsidRPr="009D2FE6">
              <w:rPr>
                <w:sz w:val="24"/>
              </w:rPr>
              <w:t xml:space="preserve">     </w:t>
            </w:r>
          </w:p>
          <w:p w:rsidR="00FD2193" w:rsidRPr="009D2FE6" w:rsidRDefault="00FD2193" w:rsidP="00FD2193">
            <w:pPr>
              <w:spacing w:line="240" w:lineRule="auto"/>
              <w:rPr>
                <w:sz w:val="24"/>
              </w:rPr>
            </w:pPr>
            <w:r w:rsidRPr="009D2FE6">
              <w:rPr>
                <w:sz w:val="24"/>
              </w:rPr>
              <w:t xml:space="preserve">          Спеціальний фонд:</w:t>
            </w:r>
          </w:p>
        </w:tc>
        <w:tc>
          <w:tcPr>
            <w:tcW w:w="3828" w:type="dxa"/>
            <w:gridSpan w:val="2"/>
            <w:shd w:val="clear" w:color="auto" w:fill="auto"/>
          </w:tcPr>
          <w:p w:rsidR="00FD2193" w:rsidRPr="009D2FE6" w:rsidRDefault="00FD2193" w:rsidP="00FD2193">
            <w:pPr>
              <w:spacing w:line="240" w:lineRule="auto"/>
              <w:rPr>
                <w:b/>
                <w:sz w:val="24"/>
              </w:rPr>
            </w:pPr>
          </w:p>
        </w:tc>
      </w:tr>
      <w:tr w:rsidR="009D2FE6" w:rsidRPr="009D2FE6" w:rsidTr="00FD2193">
        <w:trPr>
          <w:gridBefore w:val="1"/>
          <w:gridAfter w:val="1"/>
          <w:wBefore w:w="828" w:type="dxa"/>
          <w:wAfter w:w="2496" w:type="dxa"/>
        </w:trPr>
        <w:tc>
          <w:tcPr>
            <w:tcW w:w="3312"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33010100</w:t>
            </w:r>
          </w:p>
        </w:tc>
        <w:tc>
          <w:tcPr>
            <w:tcW w:w="297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40 000,00</w:t>
            </w:r>
          </w:p>
        </w:tc>
      </w:tr>
      <w:tr w:rsidR="009D2FE6" w:rsidRPr="009D2FE6" w:rsidTr="00FD2193">
        <w:trPr>
          <w:gridBefore w:val="1"/>
          <w:gridAfter w:val="1"/>
          <w:wBefore w:w="828" w:type="dxa"/>
          <w:wAfter w:w="2496" w:type="dxa"/>
          <w:trHeight w:val="312"/>
        </w:trPr>
        <w:tc>
          <w:tcPr>
            <w:tcW w:w="3312"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spacing w:line="240" w:lineRule="auto"/>
              <w:rPr>
                <w:sz w:val="24"/>
              </w:rPr>
            </w:pPr>
            <w:r w:rsidRPr="009D2FE6">
              <w:rPr>
                <w:sz w:val="24"/>
              </w:rPr>
              <w:t>41053900</w:t>
            </w:r>
          </w:p>
        </w:tc>
        <w:tc>
          <w:tcPr>
            <w:tcW w:w="2970"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7100"/>
              </w:tabs>
              <w:spacing w:line="240" w:lineRule="auto"/>
              <w:jc w:val="right"/>
              <w:rPr>
                <w:sz w:val="24"/>
              </w:rPr>
            </w:pPr>
            <w:r w:rsidRPr="009D2FE6">
              <w:rPr>
                <w:sz w:val="24"/>
              </w:rPr>
              <w:t>-78 000,00</w:t>
            </w:r>
          </w:p>
        </w:tc>
      </w:tr>
    </w:tbl>
    <w:tbl>
      <w:tblPr>
        <w:tblpPr w:leftFromText="180" w:rightFromText="180" w:vertAnchor="text" w:tblpX="108" w:tblpY="1"/>
        <w:tblOverlap w:val="never"/>
        <w:tblW w:w="0" w:type="auto"/>
        <w:tblLook w:val="01E0" w:firstRow="1" w:lastRow="1" w:firstColumn="1" w:lastColumn="1" w:noHBand="0" w:noVBand="0"/>
      </w:tblPr>
      <w:tblGrid>
        <w:gridCol w:w="1951"/>
        <w:gridCol w:w="2464"/>
        <w:gridCol w:w="2464"/>
        <w:gridCol w:w="2301"/>
      </w:tblGrid>
      <w:tr w:rsidR="009D2FE6" w:rsidRPr="009D2FE6" w:rsidTr="00FD2193">
        <w:tc>
          <w:tcPr>
            <w:tcW w:w="1951" w:type="dxa"/>
            <w:tcBorders>
              <w:bottom w:val="single" w:sz="4" w:space="0" w:color="auto"/>
            </w:tcBorders>
            <w:shd w:val="clear" w:color="auto" w:fill="auto"/>
          </w:tcPr>
          <w:p w:rsidR="00A9191B" w:rsidRPr="009D2FE6" w:rsidRDefault="00A9191B" w:rsidP="00FD2193">
            <w:pPr>
              <w:tabs>
                <w:tab w:val="left" w:pos="360"/>
              </w:tabs>
              <w:spacing w:line="240" w:lineRule="auto"/>
              <w:jc w:val="both"/>
              <w:rPr>
                <w:b/>
                <w:sz w:val="24"/>
              </w:rPr>
            </w:pPr>
          </w:p>
          <w:p w:rsidR="00FD2193" w:rsidRPr="009D2FE6" w:rsidRDefault="00FD2193" w:rsidP="00FD2193">
            <w:pPr>
              <w:tabs>
                <w:tab w:val="left" w:pos="360"/>
              </w:tabs>
              <w:spacing w:line="240" w:lineRule="auto"/>
              <w:jc w:val="both"/>
              <w:rPr>
                <w:sz w:val="24"/>
              </w:rPr>
            </w:pPr>
            <w:r w:rsidRPr="009D2FE6">
              <w:rPr>
                <w:b/>
                <w:sz w:val="24"/>
              </w:rPr>
              <w:t xml:space="preserve">КВК  </w:t>
            </w:r>
          </w:p>
        </w:tc>
        <w:tc>
          <w:tcPr>
            <w:tcW w:w="2464" w:type="dxa"/>
            <w:tcBorders>
              <w:bottom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b/>
                <w:sz w:val="24"/>
              </w:rPr>
              <w:t>ТПКВКМБ</w:t>
            </w:r>
          </w:p>
        </w:tc>
        <w:tc>
          <w:tcPr>
            <w:tcW w:w="2464" w:type="dxa"/>
            <w:tcBorders>
              <w:bottom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b/>
                <w:sz w:val="24"/>
              </w:rPr>
              <w:t>КЕКВ</w:t>
            </w:r>
          </w:p>
        </w:tc>
        <w:tc>
          <w:tcPr>
            <w:tcW w:w="2301" w:type="dxa"/>
            <w:tcBorders>
              <w:bottom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b/>
                <w:sz w:val="24"/>
              </w:rPr>
              <w:t>СУМА, грн</w:t>
            </w:r>
          </w:p>
        </w:tc>
      </w:tr>
      <w:tr w:rsidR="009D2FE6" w:rsidRPr="009D2FE6" w:rsidTr="00FD2193">
        <w:tc>
          <w:tcPr>
            <w:tcW w:w="4415"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Загальний фонд:</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0210150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463800.00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0210150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102100.00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653800,00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166400,00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54100,00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23100,00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662000,00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1323000,00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217800,00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0611070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163100,00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0611070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30700,00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128500,00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48500,00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-48500,00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27400,00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8400,00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1011080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810000,00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1011080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156900,00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37</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3710160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128500,00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37</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3710160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28300,00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0210150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2275</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5000,00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0210160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2275</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0216030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2273</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225 600,00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0218240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210000,00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0219800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2620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210000,00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0219800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3220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550000,00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0217693</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0218240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-300000,00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lastRenderedPageBreak/>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0218240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300000,00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-1189400,00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113400,00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25000,00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3132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1021000,00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-125000,00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3132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125000,00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0611070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-34400,00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0611070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34400,00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0611200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178110,00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0611200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39190,00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0611600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2111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-842286,00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0611600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2120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-212714,00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2230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230000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126 500,00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0611010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105300,00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0611141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8000,00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0611141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0813121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2275</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-4000,00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0813121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4000,00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0813121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2282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8000,00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0813221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-17835,00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0813242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2730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 xml:space="preserve"> 650000,00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0813033</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2610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-50000,00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0813242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50000,00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0813242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-365000,00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0813242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2730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365000,00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1015011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2240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250000,00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lang w:val="en-US"/>
              </w:rPr>
            </w:pPr>
            <w:r w:rsidRPr="009D2FE6">
              <w:rPr>
                <w:sz w:val="24"/>
                <w:lang w:val="en-US"/>
              </w:rPr>
              <w:t>12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lang w:val="en-US"/>
              </w:rPr>
            </w:pPr>
            <w:r w:rsidRPr="009D2FE6">
              <w:rPr>
                <w:sz w:val="24"/>
                <w:lang w:val="en-US"/>
              </w:rPr>
              <w:t>1216011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lang w:val="en-US"/>
              </w:rPr>
            </w:pPr>
            <w:r w:rsidRPr="009D2FE6">
              <w:rPr>
                <w:sz w:val="24"/>
                <w:lang w:val="en-US"/>
              </w:rPr>
              <w:t>3131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lang w:val="en-US"/>
              </w:rPr>
            </w:pPr>
            <w:r w:rsidRPr="009D2FE6">
              <w:rPr>
                <w:sz w:val="24"/>
                <w:lang w:val="en-US"/>
              </w:rPr>
              <w:t>-1206509</w:t>
            </w:r>
            <w:r w:rsidRPr="009D2FE6">
              <w:rPr>
                <w:sz w:val="24"/>
              </w:rPr>
              <w:t>,</w:t>
            </w:r>
            <w:r w:rsidRPr="009D2FE6">
              <w:rPr>
                <w:sz w:val="24"/>
                <w:lang w:val="en-US"/>
              </w:rPr>
              <w:t>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lang w:val="en-US"/>
              </w:rPr>
            </w:pPr>
            <w:r w:rsidRPr="009D2FE6">
              <w:rPr>
                <w:sz w:val="24"/>
                <w:lang w:val="en-US"/>
              </w:rPr>
              <w:t>12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lang w:val="en-US"/>
              </w:rPr>
            </w:pPr>
            <w:r w:rsidRPr="009D2FE6">
              <w:rPr>
                <w:sz w:val="24"/>
                <w:lang w:val="en-US"/>
              </w:rPr>
              <w:t>1216011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lang w:val="en-US"/>
              </w:rPr>
              <w:t>3</w:t>
            </w:r>
            <w:r w:rsidRPr="009D2FE6">
              <w:rPr>
                <w:sz w:val="24"/>
              </w:rPr>
              <w:t>210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lang w:val="en-US"/>
              </w:rPr>
            </w:pPr>
            <w:r w:rsidRPr="009D2FE6">
              <w:rPr>
                <w:sz w:val="24"/>
              </w:rPr>
              <w:t xml:space="preserve"> </w:t>
            </w:r>
            <w:r w:rsidRPr="009D2FE6">
              <w:rPr>
                <w:sz w:val="24"/>
                <w:lang w:val="en-US"/>
              </w:rPr>
              <w:t>1206509</w:t>
            </w:r>
            <w:r w:rsidRPr="009D2FE6">
              <w:rPr>
                <w:sz w:val="24"/>
              </w:rPr>
              <w:t>,</w:t>
            </w:r>
            <w:r w:rsidRPr="009D2FE6">
              <w:rPr>
                <w:sz w:val="24"/>
                <w:lang w:val="en-US"/>
              </w:rPr>
              <w:t>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1217461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center"/>
              <w:rPr>
                <w:sz w:val="24"/>
              </w:rPr>
            </w:pPr>
            <w:r w:rsidRPr="009D2FE6">
              <w:rPr>
                <w:sz w:val="24"/>
              </w:rPr>
              <w:t>3132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1206638,00</w:t>
            </w:r>
          </w:p>
        </w:tc>
      </w:tr>
      <w:tr w:rsidR="009D2FE6" w:rsidRPr="009D2FE6" w:rsidTr="00FD2193">
        <w:tc>
          <w:tcPr>
            <w:tcW w:w="4415" w:type="dxa"/>
            <w:gridSpan w:val="2"/>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180"/>
              </w:tabs>
              <w:spacing w:line="240" w:lineRule="auto"/>
              <w:rPr>
                <w:sz w:val="24"/>
              </w:rPr>
            </w:pPr>
            <w:r w:rsidRPr="009D2FE6">
              <w:rPr>
                <w:sz w:val="24"/>
              </w:rPr>
              <w:t>Спеціальний фонд</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12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1217650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2281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40 000,00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0217350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2281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-78 000,00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0217350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2281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-101300,00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0217330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3142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99500,00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0217330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2240</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1800,00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0217350</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2281</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-140 486,00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0611231</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3132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140 486,00</w:t>
            </w:r>
          </w:p>
        </w:tc>
      </w:tr>
      <w:tr w:rsidR="009D2FE6" w:rsidRPr="009D2FE6" w:rsidTr="00FD2193">
        <w:tc>
          <w:tcPr>
            <w:tcW w:w="195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06</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0611232</w:t>
            </w:r>
          </w:p>
        </w:tc>
        <w:tc>
          <w:tcPr>
            <w:tcW w:w="2464"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both"/>
              <w:rPr>
                <w:sz w:val="24"/>
              </w:rPr>
            </w:pPr>
            <w:r w:rsidRPr="009D2FE6">
              <w:rPr>
                <w:sz w:val="24"/>
              </w:rPr>
              <w:t>3132</w:t>
            </w:r>
          </w:p>
        </w:tc>
        <w:tc>
          <w:tcPr>
            <w:tcW w:w="2301" w:type="dxa"/>
            <w:tcBorders>
              <w:top w:val="single" w:sz="4" w:space="0" w:color="auto"/>
              <w:left w:val="single" w:sz="4" w:space="0" w:color="auto"/>
              <w:bottom w:val="single" w:sz="4" w:space="0" w:color="auto"/>
              <w:right w:val="single" w:sz="4" w:space="0" w:color="auto"/>
            </w:tcBorders>
            <w:shd w:val="clear" w:color="auto" w:fill="auto"/>
          </w:tcPr>
          <w:p w:rsidR="00FD2193" w:rsidRPr="009D2FE6" w:rsidRDefault="00FD2193" w:rsidP="00FD2193">
            <w:pPr>
              <w:tabs>
                <w:tab w:val="left" w:pos="360"/>
              </w:tabs>
              <w:spacing w:line="240" w:lineRule="auto"/>
              <w:jc w:val="right"/>
              <w:rPr>
                <w:sz w:val="24"/>
              </w:rPr>
            </w:pPr>
            <w:r w:rsidRPr="009D2FE6">
              <w:rPr>
                <w:sz w:val="24"/>
              </w:rPr>
              <w:t>1 264 370,00</w:t>
            </w:r>
          </w:p>
        </w:tc>
      </w:tr>
    </w:tbl>
    <w:p w:rsidR="00FD2193" w:rsidRPr="009D2FE6" w:rsidRDefault="00FD2193" w:rsidP="00FD2193">
      <w:pPr>
        <w:tabs>
          <w:tab w:val="left" w:pos="360"/>
        </w:tabs>
        <w:spacing w:line="240" w:lineRule="auto"/>
        <w:jc w:val="both"/>
        <w:rPr>
          <w:b/>
          <w:sz w:val="24"/>
        </w:rPr>
      </w:pPr>
    </w:p>
    <w:p w:rsidR="005B5F01" w:rsidRPr="009D2FE6" w:rsidRDefault="005B5F01" w:rsidP="00A667A0">
      <w:pPr>
        <w:tabs>
          <w:tab w:val="left" w:pos="360"/>
        </w:tabs>
        <w:spacing w:line="240" w:lineRule="auto"/>
        <w:ind w:firstLine="180"/>
        <w:jc w:val="both"/>
        <w:rPr>
          <w:sz w:val="24"/>
        </w:rPr>
      </w:pPr>
      <w:r w:rsidRPr="009D2FE6">
        <w:rPr>
          <w:b/>
          <w:sz w:val="24"/>
        </w:rPr>
        <w:t xml:space="preserve"> 1.2. Збільшити видатки  міського бюджету</w:t>
      </w:r>
      <w:r w:rsidRPr="009D2FE6">
        <w:rPr>
          <w:sz w:val="24"/>
        </w:rPr>
        <w:t xml:space="preserve"> на 2026 рік на суму </w:t>
      </w:r>
      <w:r w:rsidRPr="009D2FE6">
        <w:rPr>
          <w:b/>
          <w:sz w:val="24"/>
        </w:rPr>
        <w:t>9 354 273,00</w:t>
      </w:r>
      <w:r w:rsidRPr="009D2FE6">
        <w:rPr>
          <w:sz w:val="24"/>
        </w:rPr>
        <w:t xml:space="preserve"> грн, в тому числі:  видатки по загальному фонду на суму </w:t>
      </w:r>
      <w:r w:rsidRPr="009D2FE6">
        <w:rPr>
          <w:b/>
          <w:sz w:val="24"/>
        </w:rPr>
        <w:t>8 127 903,00</w:t>
      </w:r>
      <w:r w:rsidRPr="009D2FE6">
        <w:rPr>
          <w:sz w:val="24"/>
        </w:rPr>
        <w:t xml:space="preserve"> грн.., по спеціальному фонду на суму </w:t>
      </w:r>
      <w:r w:rsidRPr="009D2FE6">
        <w:rPr>
          <w:b/>
          <w:sz w:val="24"/>
        </w:rPr>
        <w:t>1 226 370,00</w:t>
      </w:r>
      <w:r w:rsidRPr="009D2FE6">
        <w:rPr>
          <w:sz w:val="24"/>
        </w:rPr>
        <w:t xml:space="preserve"> грн.</w:t>
      </w:r>
    </w:p>
    <w:p w:rsidR="005B5F01" w:rsidRPr="009D2FE6" w:rsidRDefault="005B5F01" w:rsidP="005B5F01">
      <w:pPr>
        <w:spacing w:line="240" w:lineRule="auto"/>
        <w:jc w:val="both"/>
        <w:rPr>
          <w:sz w:val="24"/>
        </w:rPr>
      </w:pPr>
    </w:p>
    <w:p w:rsidR="005B5F01" w:rsidRPr="009D2FE6" w:rsidRDefault="005B5F01" w:rsidP="005B5F01">
      <w:pPr>
        <w:spacing w:line="240" w:lineRule="auto"/>
        <w:jc w:val="both"/>
        <w:rPr>
          <w:sz w:val="24"/>
        </w:rPr>
      </w:pPr>
      <w:r w:rsidRPr="009D2FE6">
        <w:rPr>
          <w:sz w:val="24"/>
        </w:rPr>
        <w:t xml:space="preserve">           2. Погодити дефіцит міського бюджету по загальному фонду на суму </w:t>
      </w:r>
      <w:r w:rsidRPr="009D2FE6">
        <w:rPr>
          <w:b/>
          <w:sz w:val="24"/>
        </w:rPr>
        <w:t>1 841 100,00</w:t>
      </w:r>
      <w:r w:rsidRPr="009D2FE6">
        <w:rPr>
          <w:sz w:val="24"/>
        </w:rPr>
        <w:t xml:space="preserve"> грн., джерелом покриття якого визначити вільний залишок коштів  станом на 01.01.2026 року.</w:t>
      </w:r>
    </w:p>
    <w:p w:rsidR="005B5F01" w:rsidRPr="009D2FE6" w:rsidRDefault="005B5F01" w:rsidP="005B5F01">
      <w:pPr>
        <w:spacing w:line="240" w:lineRule="auto"/>
        <w:jc w:val="both"/>
        <w:rPr>
          <w:sz w:val="24"/>
        </w:rPr>
      </w:pPr>
      <w:r w:rsidRPr="009D2FE6">
        <w:rPr>
          <w:sz w:val="24"/>
        </w:rPr>
        <w:t xml:space="preserve">          3. Погодити передачу коштів  загального фонду до бюджету розвитку спеціального фонду в сумі </w:t>
      </w:r>
      <w:r w:rsidRPr="009D2FE6">
        <w:rPr>
          <w:b/>
          <w:sz w:val="24"/>
        </w:rPr>
        <w:t>1 264 370,00</w:t>
      </w:r>
      <w:r w:rsidRPr="009D2FE6">
        <w:rPr>
          <w:sz w:val="24"/>
        </w:rPr>
        <w:t xml:space="preserve"> грн.</w:t>
      </w:r>
    </w:p>
    <w:p w:rsidR="005B5F01" w:rsidRPr="009D2FE6" w:rsidRDefault="005B5F01" w:rsidP="00F71EBE">
      <w:pPr>
        <w:spacing w:line="240" w:lineRule="auto"/>
        <w:jc w:val="both"/>
        <w:rPr>
          <w:sz w:val="24"/>
        </w:rPr>
      </w:pPr>
      <w:r w:rsidRPr="009D2FE6">
        <w:rPr>
          <w:sz w:val="24"/>
        </w:rPr>
        <w:t xml:space="preserve">         4. Погодити виділення субвенцій з бюджету Новороздільської міської ради державному бюджету у сумі </w:t>
      </w:r>
      <w:r w:rsidRPr="009D2FE6">
        <w:rPr>
          <w:b/>
          <w:sz w:val="24"/>
        </w:rPr>
        <w:t xml:space="preserve"> 970 000,00</w:t>
      </w:r>
      <w:r w:rsidR="00F71EBE">
        <w:rPr>
          <w:sz w:val="24"/>
        </w:rPr>
        <w:t xml:space="preserve"> грн на ************</w:t>
      </w:r>
    </w:p>
    <w:p w:rsidR="005B5F01" w:rsidRPr="009D2FE6" w:rsidRDefault="005B5F01" w:rsidP="00911B18">
      <w:pPr>
        <w:spacing w:line="240" w:lineRule="auto"/>
        <w:jc w:val="both"/>
        <w:rPr>
          <w:sz w:val="24"/>
        </w:rPr>
      </w:pPr>
      <w:r w:rsidRPr="009D2FE6">
        <w:rPr>
          <w:sz w:val="24"/>
        </w:rPr>
        <w:lastRenderedPageBreak/>
        <w:t xml:space="preserve">       5. Керуючому справами виконавчого комітету Новороздільської міської ради Мельнікову  А.В. погоджені зміни подати на розгляд сесії міської ради.</w:t>
      </w:r>
    </w:p>
    <w:p w:rsidR="005B5F01" w:rsidRPr="009D2FE6" w:rsidRDefault="005B5F01" w:rsidP="00A667A0">
      <w:pPr>
        <w:spacing w:line="240" w:lineRule="auto"/>
        <w:ind w:left="360"/>
        <w:jc w:val="both"/>
        <w:rPr>
          <w:sz w:val="24"/>
        </w:rPr>
      </w:pPr>
      <w:r w:rsidRPr="009D2FE6">
        <w:rPr>
          <w:sz w:val="24"/>
        </w:rPr>
        <w:t xml:space="preserve">6.Контроль за виконанням рішення покласти </w:t>
      </w:r>
      <w:r w:rsidR="002309E5" w:rsidRPr="009D2FE6">
        <w:rPr>
          <w:sz w:val="24"/>
        </w:rPr>
        <w:t>на міського голову  Яценко Я.В.</w:t>
      </w:r>
    </w:p>
    <w:p w:rsidR="000D77EA" w:rsidRPr="009D2FE6" w:rsidRDefault="000D77EA" w:rsidP="005B5F01">
      <w:pPr>
        <w:spacing w:line="240" w:lineRule="auto"/>
        <w:rPr>
          <w:sz w:val="24"/>
        </w:rPr>
      </w:pPr>
    </w:p>
    <w:p w:rsidR="00A9191B" w:rsidRPr="009D2FE6" w:rsidRDefault="00A9191B" w:rsidP="005B5F01">
      <w:pPr>
        <w:spacing w:line="240" w:lineRule="auto"/>
        <w:rPr>
          <w:sz w:val="24"/>
        </w:rPr>
      </w:pPr>
    </w:p>
    <w:p w:rsidR="005B5F01" w:rsidRPr="009D2FE6" w:rsidRDefault="000D77EA" w:rsidP="005B5F01">
      <w:pPr>
        <w:spacing w:line="240" w:lineRule="auto"/>
        <w:rPr>
          <w:sz w:val="24"/>
        </w:rPr>
      </w:pPr>
      <w:r w:rsidRPr="009D2FE6">
        <w:rPr>
          <w:sz w:val="24"/>
        </w:rPr>
        <w:t>МІСЬКИЙ  ГОЛОВА</w:t>
      </w:r>
      <w:r w:rsidR="005B5F01" w:rsidRPr="009D2FE6">
        <w:rPr>
          <w:sz w:val="24"/>
        </w:rPr>
        <w:t xml:space="preserve">                                               Ярина ЯЦЕНКО</w:t>
      </w:r>
    </w:p>
    <w:p w:rsidR="00241D4B" w:rsidRPr="009D2FE6" w:rsidRDefault="00241D4B" w:rsidP="00241D4B">
      <w:pPr>
        <w:ind w:left="4956" w:firstLine="708"/>
        <w:rPr>
          <w:b/>
          <w:sz w:val="24"/>
          <w:u w:val="single"/>
        </w:rPr>
      </w:pPr>
    </w:p>
    <w:p w:rsidR="00FD2193" w:rsidRPr="009D2FE6" w:rsidRDefault="00FD2193" w:rsidP="00241D4B">
      <w:pPr>
        <w:ind w:left="4956" w:firstLine="708"/>
        <w:rPr>
          <w:b/>
          <w:sz w:val="24"/>
          <w:u w:val="single"/>
        </w:rPr>
      </w:pPr>
    </w:p>
    <w:p w:rsidR="00FD2193" w:rsidRPr="009D2FE6" w:rsidRDefault="00FD2193" w:rsidP="00241D4B">
      <w:pPr>
        <w:ind w:left="4956" w:firstLine="708"/>
        <w:rPr>
          <w:b/>
          <w:sz w:val="24"/>
          <w:u w:val="single"/>
        </w:rPr>
      </w:pPr>
    </w:p>
    <w:p w:rsidR="00FD2193" w:rsidRPr="009D2FE6" w:rsidRDefault="00FD2193" w:rsidP="00241D4B">
      <w:pPr>
        <w:ind w:left="4956" w:firstLine="708"/>
        <w:rPr>
          <w:b/>
          <w:sz w:val="24"/>
          <w:u w:val="single"/>
        </w:rPr>
      </w:pPr>
    </w:p>
    <w:p w:rsidR="00FD2193" w:rsidRPr="009D2FE6" w:rsidRDefault="00FD2193" w:rsidP="00241D4B">
      <w:pPr>
        <w:ind w:left="4956" w:firstLine="708"/>
        <w:rPr>
          <w:b/>
          <w:sz w:val="24"/>
          <w:u w:val="single"/>
        </w:rPr>
      </w:pPr>
    </w:p>
    <w:p w:rsidR="00FD2193" w:rsidRPr="009D2FE6" w:rsidRDefault="00FD2193" w:rsidP="00241D4B">
      <w:pPr>
        <w:ind w:left="4956" w:firstLine="708"/>
        <w:rPr>
          <w:b/>
          <w:sz w:val="24"/>
          <w:u w:val="single"/>
        </w:rPr>
      </w:pPr>
    </w:p>
    <w:p w:rsidR="00FD2193" w:rsidRPr="009D2FE6" w:rsidRDefault="00FD2193" w:rsidP="00241D4B">
      <w:pPr>
        <w:ind w:left="4956" w:firstLine="708"/>
        <w:rPr>
          <w:b/>
          <w:sz w:val="24"/>
          <w:u w:val="single"/>
        </w:rPr>
      </w:pPr>
    </w:p>
    <w:p w:rsidR="00FD2193" w:rsidRPr="009D2FE6" w:rsidRDefault="00FD2193"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A9191B" w:rsidRPr="009D2FE6" w:rsidRDefault="00A9191B" w:rsidP="00241D4B">
      <w:pPr>
        <w:ind w:left="4956" w:firstLine="708"/>
        <w:rPr>
          <w:b/>
          <w:sz w:val="24"/>
          <w:u w:val="single"/>
        </w:rPr>
      </w:pPr>
    </w:p>
    <w:p w:rsidR="00FD2193" w:rsidRPr="009D2FE6" w:rsidRDefault="00FD2193" w:rsidP="00241D4B">
      <w:pPr>
        <w:ind w:left="4956" w:firstLine="708"/>
        <w:rPr>
          <w:b/>
          <w:sz w:val="24"/>
          <w:u w:val="single"/>
        </w:rPr>
      </w:pPr>
    </w:p>
    <w:p w:rsidR="00A9191B" w:rsidRPr="009D2FE6" w:rsidRDefault="00A9191B" w:rsidP="00241D4B">
      <w:pPr>
        <w:ind w:left="4956" w:firstLine="708"/>
        <w:rPr>
          <w:b/>
          <w:sz w:val="24"/>
          <w:u w:val="single"/>
        </w:rPr>
      </w:pPr>
    </w:p>
    <w:p w:rsidR="00241D4B" w:rsidRPr="009D2FE6" w:rsidRDefault="00241D4B" w:rsidP="00241D4B">
      <w:pPr>
        <w:spacing w:line="240" w:lineRule="auto"/>
        <w:jc w:val="center"/>
        <w:rPr>
          <w:sz w:val="24"/>
        </w:rPr>
      </w:pPr>
      <w:r w:rsidRPr="009D2FE6">
        <w:rPr>
          <w:noProof/>
        </w:rPr>
        <w:drawing>
          <wp:inline distT="0" distB="0" distL="0" distR="0">
            <wp:extent cx="1144905" cy="59626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41D4B" w:rsidRPr="009D2FE6" w:rsidRDefault="00241D4B" w:rsidP="00241D4B">
      <w:pPr>
        <w:spacing w:line="240" w:lineRule="auto"/>
        <w:jc w:val="center"/>
        <w:rPr>
          <w:b/>
          <w:szCs w:val="28"/>
        </w:rPr>
      </w:pPr>
      <w:r w:rsidRPr="009D2FE6">
        <w:rPr>
          <w:b/>
          <w:szCs w:val="28"/>
        </w:rPr>
        <w:t xml:space="preserve">НОВОРОЗДІЛЬСЬКА МІСЬКА РАДА </w:t>
      </w:r>
    </w:p>
    <w:p w:rsidR="00241D4B" w:rsidRPr="009D2FE6" w:rsidRDefault="00241D4B" w:rsidP="00241D4B">
      <w:pPr>
        <w:spacing w:line="240" w:lineRule="auto"/>
        <w:jc w:val="center"/>
        <w:rPr>
          <w:b/>
          <w:szCs w:val="28"/>
        </w:rPr>
      </w:pPr>
      <w:r w:rsidRPr="009D2FE6">
        <w:rPr>
          <w:b/>
          <w:szCs w:val="28"/>
        </w:rPr>
        <w:t xml:space="preserve">ВИКОНАВЧИЙ КОМІТЕТ                                                                                                </w:t>
      </w:r>
    </w:p>
    <w:p w:rsidR="00241D4B" w:rsidRPr="009D2FE6" w:rsidRDefault="00241D4B" w:rsidP="00241D4B">
      <w:pPr>
        <w:spacing w:line="240" w:lineRule="auto"/>
        <w:jc w:val="center"/>
        <w:rPr>
          <w:b/>
          <w:sz w:val="32"/>
          <w:szCs w:val="32"/>
        </w:rPr>
      </w:pPr>
      <w:r w:rsidRPr="009D2FE6">
        <w:rPr>
          <w:b/>
          <w:sz w:val="32"/>
          <w:szCs w:val="32"/>
        </w:rPr>
        <w:t>Р І Ш Е Н Н Я</w:t>
      </w:r>
    </w:p>
    <w:p w:rsidR="00241D4B" w:rsidRPr="009D2FE6" w:rsidRDefault="00241D4B" w:rsidP="00241D4B">
      <w:pPr>
        <w:spacing w:line="240" w:lineRule="auto"/>
        <w:rPr>
          <w:b/>
          <w:sz w:val="32"/>
          <w:szCs w:val="32"/>
        </w:rPr>
      </w:pPr>
    </w:p>
    <w:p w:rsidR="00241D4B" w:rsidRPr="009D2FE6" w:rsidRDefault="00241D4B" w:rsidP="0024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435</w:t>
      </w:r>
    </w:p>
    <w:p w:rsidR="007A6DEE" w:rsidRPr="009D2FE6" w:rsidRDefault="007A6DEE" w:rsidP="009C44F5">
      <w:pPr>
        <w:ind w:left="4956" w:firstLine="708"/>
        <w:rPr>
          <w:b/>
          <w:sz w:val="24"/>
          <w:u w:val="single"/>
        </w:rPr>
      </w:pPr>
    </w:p>
    <w:p w:rsidR="0005506E" w:rsidRPr="009D2FE6" w:rsidRDefault="0005506E" w:rsidP="0005506E">
      <w:pPr>
        <w:spacing w:line="240" w:lineRule="auto"/>
        <w:jc w:val="both"/>
        <w:rPr>
          <w:sz w:val="24"/>
        </w:rPr>
      </w:pPr>
      <w:r w:rsidRPr="009D2FE6">
        <w:rPr>
          <w:sz w:val="24"/>
        </w:rPr>
        <w:t xml:space="preserve">Про подання клопотання щодо присвоєння </w:t>
      </w:r>
    </w:p>
    <w:p w:rsidR="0005506E" w:rsidRPr="009D2FE6" w:rsidRDefault="0005506E" w:rsidP="0005506E">
      <w:pPr>
        <w:spacing w:line="240" w:lineRule="auto"/>
        <w:jc w:val="both"/>
        <w:rPr>
          <w:sz w:val="24"/>
        </w:rPr>
      </w:pPr>
      <w:r w:rsidRPr="009D2FE6">
        <w:rPr>
          <w:sz w:val="24"/>
        </w:rPr>
        <w:t>почесного звання «Мати-героїня»</w:t>
      </w:r>
    </w:p>
    <w:p w:rsidR="0005506E" w:rsidRPr="009D2FE6" w:rsidRDefault="0005506E" w:rsidP="0005506E">
      <w:pPr>
        <w:spacing w:line="240" w:lineRule="auto"/>
        <w:jc w:val="both"/>
        <w:rPr>
          <w:sz w:val="24"/>
        </w:rPr>
      </w:pPr>
      <w:r w:rsidRPr="009D2FE6">
        <w:rPr>
          <w:sz w:val="24"/>
        </w:rPr>
        <w:t xml:space="preserve">громадянці  </w:t>
      </w:r>
      <w:r w:rsidR="00EF2AC5" w:rsidRPr="00EF2AC5">
        <w:rPr>
          <w:i/>
          <w:sz w:val="24"/>
        </w:rPr>
        <w:t>(персональні дані)</w:t>
      </w:r>
    </w:p>
    <w:p w:rsidR="0005506E" w:rsidRPr="009D2FE6" w:rsidRDefault="0005506E" w:rsidP="0005506E">
      <w:pPr>
        <w:spacing w:line="240" w:lineRule="auto"/>
        <w:jc w:val="both"/>
        <w:rPr>
          <w:sz w:val="24"/>
        </w:rPr>
      </w:pPr>
    </w:p>
    <w:p w:rsidR="0005506E" w:rsidRPr="009D2FE6" w:rsidRDefault="0005506E" w:rsidP="00911B18">
      <w:pPr>
        <w:spacing w:line="240" w:lineRule="auto"/>
        <w:ind w:firstLine="284"/>
        <w:jc w:val="both"/>
        <w:rPr>
          <w:sz w:val="24"/>
        </w:rPr>
      </w:pPr>
      <w:r w:rsidRPr="009D2FE6">
        <w:rPr>
          <w:sz w:val="24"/>
        </w:rPr>
        <w:lastRenderedPageBreak/>
        <w:t xml:space="preserve">     Розглянувши  заяву  </w:t>
      </w:r>
      <w:r w:rsidR="00EF2AC5" w:rsidRPr="00EF2AC5">
        <w:rPr>
          <w:i/>
          <w:sz w:val="24"/>
        </w:rPr>
        <w:t>(персональні дані)</w:t>
      </w:r>
      <w:r w:rsidRPr="009D2FE6">
        <w:rPr>
          <w:rFonts w:eastAsia="Calibri"/>
          <w:sz w:val="24"/>
        </w:rPr>
        <w:t>р. нар.</w:t>
      </w:r>
      <w:r w:rsidRPr="009D2FE6">
        <w:rPr>
          <w:sz w:val="24"/>
        </w:rPr>
        <w:t xml:space="preserve">,  яка  проживає  за  адресою: </w:t>
      </w:r>
      <w:r w:rsidR="00EF2AC5" w:rsidRPr="00EF2AC5">
        <w:rPr>
          <w:i/>
          <w:sz w:val="24"/>
        </w:rPr>
        <w:t>(персональні дані)</w:t>
      </w:r>
      <w:r w:rsidRPr="009D2FE6">
        <w:rPr>
          <w:sz w:val="24"/>
        </w:rPr>
        <w:t xml:space="preserve">Стрийського району Львівської області, </w:t>
      </w:r>
      <w:r w:rsidR="00EF2AC5" w:rsidRPr="00EF2AC5">
        <w:rPr>
          <w:i/>
          <w:sz w:val="24"/>
        </w:rPr>
        <w:t>(персональні дані)</w:t>
      </w:r>
      <w:r w:rsidRPr="009D2FE6">
        <w:rPr>
          <w:sz w:val="24"/>
        </w:rPr>
        <w:t xml:space="preserve">, щодо внесення її кандидатури на присвоєння Почесного звання «Мати-героїня» та пакет документів, поданих заявницею, у зв’язку з тим, що вона народила та виховала п’ятеро дітей,  враховуючи загальний трудовий стаж 17 років, значний особистий внесок у виховання дітей у сім'ї, створення сприятливих умов для здобуття дітьми освіти, розвитку їх здібностей, участі у становленні дітей як особистостей, формування високих духовних і моральних якостей та підготовку до самостійного життя,  відповідно до  ст.10 Закону України «Про державні нагороди України», Указів Президента України від 29.06.2001р. №476/2001 «Про почесні звання України»,  від 19.02.2003р. №138/2003 «Про Порядок представлення до нагородження та вручення державних нагород України» та  керуючись ст. 39, ст. 40 Закону України «Про місцеве самоврядування в Україні» виконавчий комітет Новороздільської міської ради </w:t>
      </w:r>
    </w:p>
    <w:p w:rsidR="0005506E" w:rsidRPr="009D2FE6" w:rsidRDefault="0005506E" w:rsidP="0005506E">
      <w:pPr>
        <w:spacing w:line="240" w:lineRule="auto"/>
        <w:jc w:val="both"/>
        <w:rPr>
          <w:sz w:val="24"/>
        </w:rPr>
      </w:pPr>
    </w:p>
    <w:p w:rsidR="0005506E" w:rsidRPr="009D2FE6" w:rsidRDefault="0005506E" w:rsidP="0005506E">
      <w:pPr>
        <w:spacing w:line="240" w:lineRule="auto"/>
        <w:jc w:val="both"/>
        <w:rPr>
          <w:sz w:val="24"/>
        </w:rPr>
      </w:pPr>
      <w:r w:rsidRPr="009D2FE6">
        <w:rPr>
          <w:sz w:val="24"/>
        </w:rPr>
        <w:t>В И Р І Ш И В :</w:t>
      </w:r>
    </w:p>
    <w:p w:rsidR="0005506E" w:rsidRPr="009D2FE6" w:rsidRDefault="0005506E" w:rsidP="0005506E">
      <w:pPr>
        <w:spacing w:line="240" w:lineRule="auto"/>
        <w:jc w:val="both"/>
        <w:rPr>
          <w:sz w:val="24"/>
        </w:rPr>
      </w:pPr>
    </w:p>
    <w:p w:rsidR="0005506E" w:rsidRPr="009D2FE6" w:rsidRDefault="0005506E" w:rsidP="0005506E">
      <w:pPr>
        <w:spacing w:line="240" w:lineRule="auto"/>
        <w:ind w:firstLine="567"/>
        <w:jc w:val="both"/>
        <w:rPr>
          <w:sz w:val="24"/>
        </w:rPr>
      </w:pPr>
      <w:r w:rsidRPr="009D2FE6">
        <w:rPr>
          <w:sz w:val="24"/>
        </w:rPr>
        <w:t xml:space="preserve">1. Рекомендувати кандидатуру </w:t>
      </w:r>
      <w:r w:rsidR="00EF2AC5" w:rsidRPr="00EF2AC5">
        <w:rPr>
          <w:i/>
          <w:sz w:val="24"/>
        </w:rPr>
        <w:t>(персональні дані)</w:t>
      </w:r>
      <w:r w:rsidRPr="009D2FE6">
        <w:rPr>
          <w:rFonts w:eastAsia="Calibri"/>
          <w:sz w:val="24"/>
        </w:rPr>
        <w:t>р. нар.</w:t>
      </w:r>
      <w:r w:rsidRPr="009D2FE6">
        <w:rPr>
          <w:sz w:val="24"/>
        </w:rPr>
        <w:t xml:space="preserve">, громадянки України, яка проживає у </w:t>
      </w:r>
      <w:r w:rsidR="00EF2AC5" w:rsidRPr="00EF2AC5">
        <w:rPr>
          <w:i/>
          <w:sz w:val="24"/>
        </w:rPr>
        <w:t>(персональні дані)</w:t>
      </w:r>
      <w:r w:rsidRPr="009D2FE6">
        <w:rPr>
          <w:sz w:val="24"/>
        </w:rPr>
        <w:t xml:space="preserve"> для представлення її до присвоєння почесного звання „Мати-героїня”.</w:t>
      </w:r>
    </w:p>
    <w:p w:rsidR="0005506E" w:rsidRPr="009D2FE6" w:rsidRDefault="0005506E" w:rsidP="0005506E">
      <w:pPr>
        <w:spacing w:line="240" w:lineRule="auto"/>
        <w:ind w:firstLine="567"/>
        <w:jc w:val="both"/>
        <w:rPr>
          <w:sz w:val="24"/>
        </w:rPr>
      </w:pPr>
      <w:r w:rsidRPr="009D2FE6">
        <w:rPr>
          <w:sz w:val="24"/>
        </w:rPr>
        <w:t xml:space="preserve">2. Клопотати про присвоєння Президентом України почесного звання „Мати-героїня” </w:t>
      </w:r>
      <w:r w:rsidR="00EF2AC5" w:rsidRPr="00EF2AC5">
        <w:rPr>
          <w:i/>
          <w:sz w:val="24"/>
        </w:rPr>
        <w:t>(персональні дані)</w:t>
      </w:r>
      <w:r w:rsidRPr="009D2FE6">
        <w:rPr>
          <w:rFonts w:eastAsia="Calibri"/>
          <w:sz w:val="24"/>
        </w:rPr>
        <w:t>р. нар.</w:t>
      </w:r>
      <w:r w:rsidRPr="009D2FE6">
        <w:rPr>
          <w:sz w:val="24"/>
        </w:rPr>
        <w:t xml:space="preserve">, громадянці України, яка проживає у  </w:t>
      </w:r>
      <w:r w:rsidR="00EF2AC5" w:rsidRPr="00EF2AC5">
        <w:rPr>
          <w:i/>
          <w:sz w:val="24"/>
        </w:rPr>
        <w:t>(персональні дані)</w:t>
      </w:r>
      <w:r w:rsidRPr="009D2FE6">
        <w:rPr>
          <w:sz w:val="24"/>
        </w:rPr>
        <w:t xml:space="preserve"> за вагомий особистий внесок у виховання п’ятеро дітей у сім'ї, створення сприятливих умов для здобуття дітьми освіти, розвитку  їх  здібностей, формування високих моральних якостей.</w:t>
      </w:r>
    </w:p>
    <w:p w:rsidR="0005506E" w:rsidRPr="009D2FE6" w:rsidRDefault="0005506E" w:rsidP="0005506E">
      <w:pPr>
        <w:spacing w:line="240" w:lineRule="auto"/>
        <w:ind w:firstLine="567"/>
        <w:jc w:val="both"/>
        <w:rPr>
          <w:sz w:val="24"/>
        </w:rPr>
      </w:pPr>
      <w:r w:rsidRPr="009D2FE6">
        <w:rPr>
          <w:sz w:val="24"/>
        </w:rPr>
        <w:t xml:space="preserve">3. Управлінню культури, спорту та гуманітарної політики Новороздільської міської ради підготувати відповідне клопотання до голови Львівської обласної державної адміністрації щодо  внесення Президентові України відповідного  подання про присвоєння почесного звання „Мати-героїня” </w:t>
      </w:r>
      <w:r w:rsidR="00EF2AC5" w:rsidRPr="00EF2AC5">
        <w:rPr>
          <w:i/>
          <w:sz w:val="24"/>
        </w:rPr>
        <w:t>(персональні дані)</w:t>
      </w:r>
    </w:p>
    <w:p w:rsidR="0005506E" w:rsidRPr="009D2FE6" w:rsidRDefault="0005506E" w:rsidP="0005506E">
      <w:pPr>
        <w:spacing w:line="240" w:lineRule="auto"/>
        <w:ind w:firstLine="360"/>
        <w:jc w:val="both"/>
        <w:rPr>
          <w:sz w:val="24"/>
        </w:rPr>
      </w:pPr>
      <w:r w:rsidRPr="009D2FE6">
        <w:rPr>
          <w:sz w:val="24"/>
        </w:rPr>
        <w:t xml:space="preserve">   4. Контроль за виконанням рішення покласти на керуючого справами виконкому  Мельнікова А.В.</w:t>
      </w:r>
    </w:p>
    <w:p w:rsidR="0005506E" w:rsidRPr="009D2FE6" w:rsidRDefault="0005506E" w:rsidP="0005506E">
      <w:pPr>
        <w:spacing w:line="240" w:lineRule="auto"/>
        <w:jc w:val="both"/>
        <w:rPr>
          <w:sz w:val="24"/>
        </w:rPr>
      </w:pPr>
    </w:p>
    <w:p w:rsidR="00911B18" w:rsidRPr="009D2FE6" w:rsidRDefault="00911B18" w:rsidP="0005506E">
      <w:pPr>
        <w:spacing w:line="240" w:lineRule="auto"/>
        <w:jc w:val="both"/>
        <w:rPr>
          <w:sz w:val="24"/>
        </w:rPr>
      </w:pPr>
    </w:p>
    <w:p w:rsidR="0005506E" w:rsidRPr="009D2FE6" w:rsidRDefault="00A667A0" w:rsidP="0005506E">
      <w:pPr>
        <w:tabs>
          <w:tab w:val="left" w:pos="708"/>
        </w:tabs>
        <w:spacing w:line="240" w:lineRule="auto"/>
        <w:jc w:val="both"/>
        <w:rPr>
          <w:sz w:val="24"/>
        </w:rPr>
      </w:pPr>
      <w:r w:rsidRPr="009D2FE6">
        <w:rPr>
          <w:sz w:val="24"/>
        </w:rPr>
        <w:t>МІСЬКИЙ  ГОЛОВА</w:t>
      </w:r>
      <w:r w:rsidRPr="009D2FE6">
        <w:rPr>
          <w:sz w:val="24"/>
        </w:rPr>
        <w:tab/>
      </w:r>
      <w:r w:rsidRPr="009D2FE6">
        <w:rPr>
          <w:sz w:val="24"/>
        </w:rPr>
        <w:tab/>
      </w:r>
      <w:r w:rsidRPr="009D2FE6">
        <w:rPr>
          <w:sz w:val="24"/>
        </w:rPr>
        <w:tab/>
      </w:r>
      <w:r w:rsidRPr="009D2FE6">
        <w:rPr>
          <w:sz w:val="24"/>
        </w:rPr>
        <w:tab/>
      </w:r>
      <w:r w:rsidRPr="009D2FE6">
        <w:rPr>
          <w:sz w:val="24"/>
        </w:rPr>
        <w:tab/>
        <w:t xml:space="preserve">                  </w:t>
      </w:r>
      <w:r w:rsidR="0005506E" w:rsidRPr="009D2FE6">
        <w:rPr>
          <w:sz w:val="24"/>
        </w:rPr>
        <w:t xml:space="preserve">Ярина ЯЦЕНКО </w:t>
      </w:r>
    </w:p>
    <w:p w:rsidR="00757D5B" w:rsidRPr="009D2FE6" w:rsidRDefault="00757D5B" w:rsidP="00A667A0">
      <w:pPr>
        <w:rPr>
          <w:b/>
          <w:sz w:val="24"/>
          <w:u w:val="single"/>
        </w:rPr>
      </w:pPr>
    </w:p>
    <w:p w:rsidR="00911B18" w:rsidRPr="009D2FE6" w:rsidRDefault="00911B18" w:rsidP="00A667A0">
      <w:pPr>
        <w:rPr>
          <w:b/>
          <w:sz w:val="24"/>
          <w:u w:val="single"/>
        </w:rPr>
      </w:pPr>
    </w:p>
    <w:p w:rsidR="00911B18" w:rsidRPr="009D2FE6" w:rsidRDefault="00911B18" w:rsidP="00A667A0">
      <w:pPr>
        <w:rPr>
          <w:b/>
          <w:sz w:val="24"/>
          <w:u w:val="single"/>
        </w:rPr>
      </w:pPr>
    </w:p>
    <w:p w:rsidR="00241D4B" w:rsidRPr="009D2FE6" w:rsidRDefault="00241D4B" w:rsidP="00241D4B">
      <w:pPr>
        <w:ind w:left="4956" w:firstLine="708"/>
        <w:rPr>
          <w:b/>
          <w:sz w:val="24"/>
          <w:u w:val="single"/>
        </w:rPr>
      </w:pPr>
    </w:p>
    <w:p w:rsidR="00E2070F" w:rsidRPr="009D2FE6" w:rsidRDefault="00E2070F" w:rsidP="00E2070F">
      <w:pPr>
        <w:spacing w:line="240" w:lineRule="auto"/>
        <w:jc w:val="center"/>
        <w:rPr>
          <w:sz w:val="24"/>
        </w:rPr>
      </w:pPr>
    </w:p>
    <w:p w:rsidR="00E52B5F" w:rsidRDefault="00E52B5F" w:rsidP="00E2070F">
      <w:pPr>
        <w:spacing w:line="240" w:lineRule="auto"/>
        <w:jc w:val="center"/>
        <w:rPr>
          <w:sz w:val="24"/>
        </w:rPr>
      </w:pPr>
    </w:p>
    <w:p w:rsidR="00E52B5F" w:rsidRDefault="00E52B5F" w:rsidP="00E2070F">
      <w:pPr>
        <w:spacing w:line="240" w:lineRule="auto"/>
        <w:jc w:val="center"/>
        <w:rPr>
          <w:sz w:val="24"/>
        </w:rPr>
      </w:pPr>
    </w:p>
    <w:p w:rsidR="00E2070F" w:rsidRPr="009D2FE6" w:rsidRDefault="00E2070F" w:rsidP="00E2070F">
      <w:pPr>
        <w:spacing w:line="240" w:lineRule="auto"/>
        <w:jc w:val="center"/>
        <w:rPr>
          <w:sz w:val="24"/>
        </w:rPr>
      </w:pPr>
      <w:r w:rsidRPr="009D2FE6">
        <w:rPr>
          <w:noProof/>
        </w:rPr>
        <w:drawing>
          <wp:inline distT="0" distB="0" distL="0" distR="0">
            <wp:extent cx="1144905" cy="59626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E2070F" w:rsidRPr="009D2FE6" w:rsidRDefault="00E2070F" w:rsidP="00E2070F">
      <w:pPr>
        <w:spacing w:line="240" w:lineRule="auto"/>
        <w:jc w:val="center"/>
        <w:rPr>
          <w:b/>
          <w:szCs w:val="28"/>
        </w:rPr>
      </w:pPr>
      <w:r w:rsidRPr="009D2FE6">
        <w:rPr>
          <w:b/>
          <w:szCs w:val="28"/>
        </w:rPr>
        <w:t xml:space="preserve">НОВОРОЗДІЛЬСЬКА МІСЬКА РАДА </w:t>
      </w:r>
    </w:p>
    <w:p w:rsidR="00E2070F" w:rsidRPr="009D2FE6" w:rsidRDefault="00E2070F" w:rsidP="00E2070F">
      <w:pPr>
        <w:spacing w:line="240" w:lineRule="auto"/>
        <w:jc w:val="center"/>
        <w:rPr>
          <w:b/>
          <w:szCs w:val="28"/>
        </w:rPr>
      </w:pPr>
      <w:r w:rsidRPr="009D2FE6">
        <w:rPr>
          <w:b/>
          <w:szCs w:val="28"/>
        </w:rPr>
        <w:t xml:space="preserve">ВИКОНАВЧИЙ КОМІТЕТ                                                                                                </w:t>
      </w:r>
    </w:p>
    <w:p w:rsidR="00E2070F" w:rsidRPr="009D2FE6" w:rsidRDefault="00E2070F" w:rsidP="00E2070F">
      <w:pPr>
        <w:spacing w:line="240" w:lineRule="auto"/>
        <w:jc w:val="center"/>
        <w:rPr>
          <w:b/>
          <w:sz w:val="32"/>
          <w:szCs w:val="32"/>
        </w:rPr>
      </w:pPr>
      <w:r w:rsidRPr="009D2FE6">
        <w:rPr>
          <w:b/>
          <w:sz w:val="32"/>
          <w:szCs w:val="32"/>
        </w:rPr>
        <w:t>Р І Ш Е Н Н Я</w:t>
      </w:r>
    </w:p>
    <w:p w:rsidR="00E2070F" w:rsidRPr="009D2FE6" w:rsidRDefault="00E2070F" w:rsidP="00E2070F">
      <w:pPr>
        <w:spacing w:line="240" w:lineRule="auto"/>
        <w:rPr>
          <w:b/>
          <w:sz w:val="32"/>
          <w:szCs w:val="32"/>
        </w:rPr>
      </w:pPr>
    </w:p>
    <w:p w:rsidR="00E2070F" w:rsidRPr="009D2FE6" w:rsidRDefault="00E2070F" w:rsidP="00E207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436</w:t>
      </w:r>
    </w:p>
    <w:p w:rsidR="00E2070F" w:rsidRPr="009D2FE6" w:rsidRDefault="00E2070F" w:rsidP="00E2070F">
      <w:pPr>
        <w:rPr>
          <w:sz w:val="24"/>
        </w:rPr>
      </w:pPr>
    </w:p>
    <w:p w:rsidR="00E2070F" w:rsidRPr="009D2FE6" w:rsidRDefault="00E2070F" w:rsidP="00E2070F">
      <w:pPr>
        <w:spacing w:line="240" w:lineRule="auto"/>
        <w:rPr>
          <w:rFonts w:eastAsiaTheme="minorHAnsi" w:cstheme="minorBidi"/>
          <w:sz w:val="24"/>
          <w:lang w:eastAsia="ru-RU"/>
        </w:rPr>
      </w:pPr>
      <w:r w:rsidRPr="009D2FE6">
        <w:rPr>
          <w:rFonts w:eastAsiaTheme="minorHAnsi" w:cstheme="minorBidi"/>
          <w:sz w:val="24"/>
          <w:lang w:eastAsia="ru-RU"/>
        </w:rPr>
        <w:t xml:space="preserve">Про надання дозволу на видалення  </w:t>
      </w:r>
    </w:p>
    <w:p w:rsidR="00E2070F" w:rsidRPr="009D2FE6" w:rsidRDefault="00E2070F" w:rsidP="00E2070F">
      <w:pPr>
        <w:spacing w:line="240" w:lineRule="auto"/>
        <w:rPr>
          <w:rFonts w:eastAsiaTheme="minorHAnsi" w:cstheme="minorBidi"/>
          <w:sz w:val="24"/>
          <w:lang w:eastAsia="ru-RU"/>
        </w:rPr>
      </w:pPr>
      <w:r w:rsidRPr="009D2FE6">
        <w:rPr>
          <w:rFonts w:eastAsiaTheme="minorHAnsi" w:cstheme="minorBidi"/>
          <w:sz w:val="24"/>
          <w:lang w:eastAsia="ru-RU"/>
        </w:rPr>
        <w:t>зелених насаджень на території</w:t>
      </w:r>
    </w:p>
    <w:p w:rsidR="00E2070F" w:rsidRPr="009D2FE6" w:rsidRDefault="00E2070F" w:rsidP="00E2070F">
      <w:pPr>
        <w:spacing w:line="240" w:lineRule="auto"/>
        <w:rPr>
          <w:rFonts w:eastAsiaTheme="minorHAnsi" w:cstheme="minorBidi"/>
          <w:sz w:val="24"/>
          <w:lang w:eastAsia="ru-RU"/>
        </w:rPr>
      </w:pPr>
      <w:r w:rsidRPr="009D2FE6">
        <w:rPr>
          <w:rFonts w:eastAsiaTheme="minorHAnsi" w:cstheme="minorBidi"/>
          <w:sz w:val="24"/>
          <w:lang w:eastAsia="ru-RU"/>
        </w:rPr>
        <w:t xml:space="preserve">Новороздільської ТГ </w:t>
      </w:r>
    </w:p>
    <w:p w:rsidR="00E2070F" w:rsidRPr="009D2FE6" w:rsidRDefault="00E2070F" w:rsidP="00E2070F">
      <w:pPr>
        <w:spacing w:line="240" w:lineRule="auto"/>
        <w:rPr>
          <w:rFonts w:eastAsiaTheme="minorHAnsi" w:cstheme="minorBidi"/>
          <w:b/>
          <w:sz w:val="24"/>
          <w:lang w:eastAsia="en-US"/>
        </w:rPr>
      </w:pPr>
    </w:p>
    <w:p w:rsidR="00E2070F" w:rsidRPr="009D2FE6" w:rsidRDefault="00E2070F" w:rsidP="00E2070F">
      <w:pPr>
        <w:spacing w:line="240" w:lineRule="auto"/>
        <w:jc w:val="both"/>
        <w:rPr>
          <w:rFonts w:eastAsiaTheme="minorHAnsi" w:cstheme="minorBidi"/>
          <w:sz w:val="24"/>
          <w:lang w:eastAsia="en-US"/>
        </w:rPr>
      </w:pPr>
      <w:r w:rsidRPr="009D2FE6">
        <w:rPr>
          <w:rFonts w:eastAsiaTheme="minorHAnsi" w:cstheme="minorBidi"/>
          <w:spacing w:val="-2"/>
          <w:sz w:val="24"/>
          <w:lang w:eastAsia="en-US"/>
        </w:rPr>
        <w:lastRenderedPageBreak/>
        <w:t xml:space="preserve">             Розглянувши акт № 09-23/26 від 28.09.2026р. комісійного обстеження зелених насаджень, що підлягають видаленню, </w:t>
      </w:r>
      <w:r w:rsidRPr="009D2FE6">
        <w:rPr>
          <w:rFonts w:eastAsiaTheme="minorHAnsi" w:cstheme="minorBidi"/>
          <w:sz w:val="24"/>
          <w:lang w:eastAsia="ru-RU"/>
        </w:rPr>
        <w:t xml:space="preserve">керуючись «Порядком видалення зелених насаджень у населених пунктах», затвердженого Постановою Кабінету Міністрів України від 01.08.2006 року № 1045, «Правилами утримання зелених насаджень у населених пунктах  України», </w:t>
      </w:r>
      <w:r w:rsidRPr="009D2FE6">
        <w:rPr>
          <w:rFonts w:eastAsiaTheme="minorHAnsi" w:cstheme="minorBidi"/>
          <w:spacing w:val="2"/>
          <w:sz w:val="24"/>
          <w:lang w:eastAsia="en-US"/>
        </w:rPr>
        <w:t xml:space="preserve">затвердженими наказом Міністерства будівництва, архітектури та житлово-комунального господарства України від 10.04.2006 року № 105, рішення виконавчого комітету №71 від 24.02.2011р. «Про впорядкування процедури обстеження  стану зелених насаджень в м. Новий Розділ», </w:t>
      </w:r>
      <w:r w:rsidRPr="009D2FE6">
        <w:rPr>
          <w:rFonts w:eastAsiaTheme="minorHAnsi" w:cstheme="minorBidi"/>
          <w:sz w:val="24"/>
          <w:lang w:eastAsia="ru-RU"/>
        </w:rPr>
        <w:t>п.3 ст.28 Закону України «Про благоустрій населених пунктів», п.п.7 п. «а»  ст. 30 Закону України «Про місцеве самоврядування в Україні», виконавчий комітет Новороздільської міської ради</w:t>
      </w:r>
    </w:p>
    <w:p w:rsidR="00E2070F" w:rsidRPr="009D2FE6" w:rsidRDefault="00E2070F" w:rsidP="00E2070F">
      <w:pPr>
        <w:spacing w:line="240" w:lineRule="auto"/>
        <w:jc w:val="both"/>
        <w:rPr>
          <w:rFonts w:eastAsiaTheme="minorHAnsi" w:cstheme="minorBidi"/>
          <w:sz w:val="24"/>
          <w:lang w:eastAsia="ru-RU"/>
        </w:rPr>
      </w:pPr>
      <w:r w:rsidRPr="009D2FE6">
        <w:rPr>
          <w:rFonts w:eastAsiaTheme="minorHAnsi" w:cstheme="minorBidi"/>
          <w:sz w:val="24"/>
          <w:lang w:eastAsia="ru-RU"/>
        </w:rPr>
        <w:t>ВИРІШИВ:</w:t>
      </w:r>
    </w:p>
    <w:p w:rsidR="00E2070F" w:rsidRPr="009D2FE6" w:rsidRDefault="00E2070F" w:rsidP="00E2070F">
      <w:pPr>
        <w:spacing w:line="240" w:lineRule="auto"/>
        <w:jc w:val="both"/>
        <w:rPr>
          <w:rFonts w:eastAsiaTheme="minorHAnsi" w:cstheme="minorBidi"/>
          <w:sz w:val="24"/>
          <w:shd w:val="clear" w:color="auto" w:fill="F2F2F2"/>
          <w:lang w:eastAsia="ru-RU"/>
        </w:rPr>
      </w:pPr>
    </w:p>
    <w:p w:rsidR="00E2070F" w:rsidRPr="009D2FE6" w:rsidRDefault="00E2070F" w:rsidP="00E2070F">
      <w:pPr>
        <w:spacing w:after="200" w:line="240" w:lineRule="auto"/>
        <w:ind w:firstLine="567"/>
        <w:contextualSpacing/>
        <w:jc w:val="both"/>
        <w:rPr>
          <w:rFonts w:asciiTheme="minorHAnsi" w:eastAsiaTheme="minorHAnsi" w:hAnsiTheme="minorHAnsi" w:cstheme="minorBidi"/>
          <w:sz w:val="24"/>
          <w:lang w:eastAsia="en-US"/>
        </w:rPr>
      </w:pPr>
      <w:r w:rsidRPr="009D2FE6">
        <w:rPr>
          <w:sz w:val="24"/>
          <w:lang w:eastAsia="ru-RU"/>
        </w:rPr>
        <w:t>1. Надати</w:t>
      </w:r>
      <w:r w:rsidRPr="009D2FE6">
        <w:rPr>
          <w:b/>
          <w:sz w:val="24"/>
          <w:lang w:eastAsia="en-US"/>
        </w:rPr>
        <w:t xml:space="preserve"> </w:t>
      </w:r>
      <w:r w:rsidRPr="009D2FE6">
        <w:rPr>
          <w:sz w:val="24"/>
          <w:lang w:eastAsia="ru-RU"/>
        </w:rPr>
        <w:t>дозвіл відділу освіти Новороздільської міської ради</w:t>
      </w:r>
      <w:r w:rsidRPr="009D2FE6">
        <w:rPr>
          <w:b/>
          <w:sz w:val="24"/>
          <w:lang w:eastAsia="ru-RU"/>
        </w:rPr>
        <w:t xml:space="preserve"> </w:t>
      </w:r>
      <w:r w:rsidRPr="009D2FE6">
        <w:rPr>
          <w:sz w:val="24"/>
          <w:lang w:eastAsia="ru-RU"/>
        </w:rPr>
        <w:t>на видалення  зелених насаджень, самосівів та пророслі на території ЗДО «Малятко» пр. Шевченка, 32-В м. Новий Розділ: тополя 1од.,акація 1од., туя 4 од., верба 2 од..</w:t>
      </w:r>
    </w:p>
    <w:p w:rsidR="00E2070F" w:rsidRPr="009D2FE6" w:rsidRDefault="00E2070F" w:rsidP="00E2070F">
      <w:pPr>
        <w:spacing w:after="200" w:line="240" w:lineRule="auto"/>
        <w:ind w:firstLine="567"/>
        <w:contextualSpacing/>
        <w:jc w:val="both"/>
        <w:rPr>
          <w:sz w:val="24"/>
          <w:lang w:eastAsia="en-US"/>
        </w:rPr>
      </w:pPr>
      <w:r w:rsidRPr="009D2FE6">
        <w:rPr>
          <w:sz w:val="24"/>
          <w:lang w:eastAsia="ru-RU"/>
        </w:rPr>
        <w:t>2. Надати дозвіл</w:t>
      </w:r>
      <w:r w:rsidRPr="009D2FE6">
        <w:rPr>
          <w:b/>
          <w:sz w:val="24"/>
          <w:lang w:eastAsia="ru-RU"/>
        </w:rPr>
        <w:t xml:space="preserve"> </w:t>
      </w:r>
      <w:r w:rsidRPr="009D2FE6">
        <w:rPr>
          <w:sz w:val="24"/>
          <w:lang w:eastAsia="ru-RU"/>
        </w:rPr>
        <w:t>КП «Розділжитлосервіс»</w:t>
      </w:r>
      <w:r w:rsidRPr="009D2FE6">
        <w:rPr>
          <w:b/>
          <w:sz w:val="24"/>
          <w:lang w:eastAsia="ru-RU"/>
        </w:rPr>
        <w:t xml:space="preserve">  </w:t>
      </w:r>
      <w:r w:rsidRPr="009D2FE6">
        <w:rPr>
          <w:sz w:val="24"/>
          <w:lang w:eastAsia="ru-RU"/>
        </w:rPr>
        <w:t xml:space="preserve">на видалення  зелених насаджень, самосівів та пророслі на території  </w:t>
      </w:r>
      <w:r w:rsidRPr="009D2FE6">
        <w:rPr>
          <w:sz w:val="24"/>
          <w:lang w:eastAsia="en-US"/>
        </w:rPr>
        <w:t xml:space="preserve">м. Новий Розділ </w:t>
      </w:r>
      <w:r w:rsidRPr="009D2FE6">
        <w:rPr>
          <w:b/>
          <w:sz w:val="24"/>
          <w:lang w:eastAsia="en-US"/>
        </w:rPr>
        <w:t xml:space="preserve">: </w:t>
      </w:r>
      <w:r w:rsidRPr="009D2FE6">
        <w:rPr>
          <w:sz w:val="24"/>
          <w:lang w:eastAsia="en-US"/>
        </w:rPr>
        <w:t>пр. Шевченка 37- горіх 3 од.; вул. Яворницького, 3- береза 1 од.; вул. Шашкевича,3 – яблуня 4 од.; вул. Чорновола, 7-А – каштан 1 од.; вул. Чорновола, 16 – ясінь 1од., липа 2 од.; вул. Чорновола, 18-А – липа 1 од.; вул. Сагайдачного, 1 - сосна 1 од..</w:t>
      </w:r>
    </w:p>
    <w:p w:rsidR="00E2070F" w:rsidRPr="009D2FE6" w:rsidRDefault="00E2070F" w:rsidP="00E2070F">
      <w:pPr>
        <w:spacing w:after="200" w:line="240" w:lineRule="auto"/>
        <w:ind w:firstLine="567"/>
        <w:contextualSpacing/>
        <w:jc w:val="both"/>
        <w:rPr>
          <w:sz w:val="24"/>
          <w:lang w:eastAsia="en-US"/>
        </w:rPr>
      </w:pPr>
      <w:r w:rsidRPr="009D2FE6">
        <w:rPr>
          <w:sz w:val="24"/>
          <w:lang w:eastAsia="en-US"/>
        </w:rPr>
        <w:t xml:space="preserve">3. Надати дозвіл ДП «Благоустрій» КП «Розділжитлосервіс» на видалення  зелених насаджень, самосівів та пророслі на території  селище Розділ, вул. Грушевського, 38 – каштан 1 од. </w:t>
      </w:r>
    </w:p>
    <w:p w:rsidR="00E2070F" w:rsidRPr="009D2FE6" w:rsidRDefault="00E2070F" w:rsidP="00E2070F">
      <w:pPr>
        <w:spacing w:after="200" w:line="240" w:lineRule="auto"/>
        <w:ind w:firstLine="567"/>
        <w:contextualSpacing/>
        <w:jc w:val="both"/>
        <w:rPr>
          <w:rFonts w:eastAsiaTheme="minorHAnsi"/>
          <w:sz w:val="24"/>
          <w:lang w:eastAsia="en-US"/>
        </w:rPr>
      </w:pPr>
      <w:r w:rsidRPr="009D2FE6">
        <w:rPr>
          <w:sz w:val="24"/>
          <w:lang w:eastAsia="ru-RU"/>
        </w:rPr>
        <w:t>4. Надати</w:t>
      </w:r>
      <w:r w:rsidRPr="009D2FE6">
        <w:rPr>
          <w:b/>
          <w:sz w:val="24"/>
          <w:lang w:eastAsia="en-US"/>
        </w:rPr>
        <w:t xml:space="preserve"> </w:t>
      </w:r>
      <w:r w:rsidRPr="009D2FE6">
        <w:rPr>
          <w:sz w:val="24"/>
          <w:lang w:eastAsia="ru-RU"/>
        </w:rPr>
        <w:t>дозвіл ПрАТ «ВФ Україна» на видалення  зелених насаджень, самосівів та пророслі на території с. Горішнє</w:t>
      </w:r>
      <w:r w:rsidRPr="009D2FE6">
        <w:rPr>
          <w:rFonts w:eastAsiaTheme="minorHAnsi"/>
          <w:sz w:val="24"/>
          <w:lang w:eastAsia="en-US"/>
        </w:rPr>
        <w:t xml:space="preserve"> </w:t>
      </w:r>
      <w:r w:rsidRPr="009D2FE6">
        <w:rPr>
          <w:sz w:val="24"/>
          <w:lang w:val="pl-PL" w:eastAsia="en-US"/>
        </w:rPr>
        <w:t>N</w:t>
      </w:r>
      <w:r w:rsidRPr="009D2FE6">
        <w:rPr>
          <w:sz w:val="24"/>
          <w:lang w:eastAsia="en-US"/>
        </w:rPr>
        <w:t xml:space="preserve"> 49</w:t>
      </w:r>
      <w:r w:rsidRPr="009D2FE6">
        <w:rPr>
          <w:sz w:val="24"/>
          <w:vertAlign w:val="superscript"/>
          <w:lang w:eastAsia="en-US"/>
        </w:rPr>
        <w:t>о</w:t>
      </w:r>
      <w:r w:rsidRPr="009D2FE6">
        <w:rPr>
          <w:sz w:val="24"/>
          <w:lang w:eastAsia="en-US"/>
        </w:rPr>
        <w:t xml:space="preserve">28’19’’ </w:t>
      </w:r>
      <w:r w:rsidRPr="009D2FE6">
        <w:rPr>
          <w:sz w:val="24"/>
          <w:lang w:val="pl-PL" w:eastAsia="en-US"/>
        </w:rPr>
        <w:t>E</w:t>
      </w:r>
      <w:r w:rsidRPr="009D2FE6">
        <w:rPr>
          <w:sz w:val="24"/>
          <w:lang w:eastAsia="en-US"/>
        </w:rPr>
        <w:t xml:space="preserve"> 24</w:t>
      </w:r>
      <w:r w:rsidRPr="009D2FE6">
        <w:rPr>
          <w:sz w:val="24"/>
          <w:vertAlign w:val="superscript"/>
          <w:lang w:eastAsia="en-US"/>
        </w:rPr>
        <w:t>о</w:t>
      </w:r>
      <w:r w:rsidRPr="009D2FE6">
        <w:rPr>
          <w:sz w:val="24"/>
          <w:lang w:eastAsia="en-US"/>
        </w:rPr>
        <w:t>11’01’’:</w:t>
      </w:r>
      <w:r w:rsidRPr="009D2FE6">
        <w:rPr>
          <w:sz w:val="24"/>
          <w:lang w:eastAsia="ru-RU"/>
        </w:rPr>
        <w:t xml:space="preserve"> верба 2 од., алича 1 од..</w:t>
      </w:r>
    </w:p>
    <w:p w:rsidR="00E2070F" w:rsidRPr="009D2FE6" w:rsidRDefault="00E2070F" w:rsidP="00E2070F">
      <w:pPr>
        <w:spacing w:line="240" w:lineRule="auto"/>
        <w:ind w:firstLine="567"/>
        <w:jc w:val="both"/>
        <w:rPr>
          <w:rFonts w:ascii="Calibri" w:hAnsi="Calibri"/>
          <w:bCs/>
          <w:sz w:val="24"/>
          <w:lang w:eastAsia="ru-RU"/>
        </w:rPr>
      </w:pPr>
      <w:r w:rsidRPr="009D2FE6">
        <w:rPr>
          <w:rFonts w:eastAsiaTheme="minorHAnsi" w:cstheme="minorBidi"/>
          <w:sz w:val="24"/>
          <w:lang w:eastAsia="en-US"/>
        </w:rPr>
        <w:t xml:space="preserve">5. </w:t>
      </w:r>
      <w:r w:rsidRPr="009D2FE6">
        <w:rPr>
          <w:sz w:val="24"/>
          <w:lang w:eastAsia="ru-RU"/>
        </w:rPr>
        <w:t>Зобов’язати відділ освіти,</w:t>
      </w:r>
      <w:r w:rsidRPr="009D2FE6">
        <w:rPr>
          <w:b/>
          <w:sz w:val="24"/>
          <w:lang w:eastAsia="ru-RU"/>
        </w:rPr>
        <w:t xml:space="preserve"> </w:t>
      </w:r>
      <w:r w:rsidRPr="009D2FE6">
        <w:rPr>
          <w:sz w:val="24"/>
          <w:lang w:eastAsia="ru-RU"/>
        </w:rPr>
        <w:t>ДП «Благоустрій» КП «Розділжитлорсервіс»,  КП «Розділжитлорсервіс», ПрАТ «ВФ Україна»</w:t>
      </w:r>
      <w:r w:rsidRPr="009D2FE6">
        <w:rPr>
          <w:rFonts w:eastAsiaTheme="minorHAnsi" w:cstheme="minorBidi"/>
          <w:sz w:val="24"/>
          <w:lang w:eastAsia="ru-RU"/>
        </w:rPr>
        <w:t>:</w:t>
      </w:r>
    </w:p>
    <w:p w:rsidR="00E2070F" w:rsidRPr="009D2FE6" w:rsidRDefault="00E2070F" w:rsidP="00E2070F">
      <w:pPr>
        <w:spacing w:line="240" w:lineRule="auto"/>
        <w:ind w:firstLine="567"/>
        <w:contextualSpacing/>
        <w:jc w:val="both"/>
        <w:rPr>
          <w:rFonts w:eastAsiaTheme="minorHAnsi" w:cstheme="minorBidi"/>
          <w:sz w:val="24"/>
          <w:lang w:eastAsia="ru-RU"/>
        </w:rPr>
      </w:pPr>
      <w:r w:rsidRPr="009D2FE6">
        <w:rPr>
          <w:rFonts w:eastAsiaTheme="minorHAnsi" w:cstheme="minorBidi"/>
          <w:b/>
          <w:sz w:val="24"/>
          <w:lang w:eastAsia="ru-RU"/>
        </w:rPr>
        <w:t xml:space="preserve">-    </w:t>
      </w:r>
      <w:r w:rsidRPr="009D2FE6">
        <w:rPr>
          <w:rFonts w:eastAsiaTheme="minorHAnsi" w:cstheme="minorBidi"/>
          <w:sz w:val="24"/>
          <w:lang w:eastAsia="ru-RU"/>
        </w:rPr>
        <w:t>отримати у виконавчому комітеті Новороздільської міської ради ордери на видалення вище зазаначених зелених насаджень.</w:t>
      </w:r>
    </w:p>
    <w:p w:rsidR="00E2070F" w:rsidRPr="009D2FE6" w:rsidRDefault="00E2070F" w:rsidP="00E2070F">
      <w:pPr>
        <w:spacing w:line="240" w:lineRule="auto"/>
        <w:ind w:firstLine="567"/>
        <w:jc w:val="both"/>
        <w:rPr>
          <w:rFonts w:eastAsiaTheme="minorHAnsi" w:cstheme="minorBidi"/>
          <w:sz w:val="24"/>
          <w:lang w:val="ru-RU" w:eastAsia="ru-RU"/>
        </w:rPr>
      </w:pPr>
      <w:r w:rsidRPr="009D2FE6">
        <w:rPr>
          <w:rFonts w:eastAsiaTheme="minorHAnsi" w:cstheme="minorBidi"/>
          <w:sz w:val="24"/>
          <w:lang w:eastAsia="ru-RU"/>
        </w:rPr>
        <w:t xml:space="preserve"> -  роботи  з видалення дерев проводити з дотриманням правил техніки   безпеки та правил благоустрою.</w:t>
      </w:r>
    </w:p>
    <w:p w:rsidR="00E2070F" w:rsidRPr="009D2FE6" w:rsidRDefault="00E2070F" w:rsidP="00E2070F">
      <w:pPr>
        <w:spacing w:line="240" w:lineRule="auto"/>
        <w:ind w:firstLine="567"/>
        <w:jc w:val="both"/>
        <w:rPr>
          <w:rFonts w:eastAsiaTheme="minorHAnsi" w:cstheme="minorBidi"/>
          <w:sz w:val="24"/>
          <w:lang w:eastAsia="ru-RU"/>
        </w:rPr>
      </w:pPr>
      <w:r w:rsidRPr="009D2FE6">
        <w:rPr>
          <w:rFonts w:eastAsiaTheme="minorHAnsi" w:cstheme="minorBidi"/>
          <w:sz w:val="24"/>
          <w:lang w:eastAsia="ru-RU"/>
        </w:rPr>
        <w:t xml:space="preserve"> -   територію на місці видалених  дерев привести в належний санітарний стан.</w:t>
      </w:r>
    </w:p>
    <w:p w:rsidR="00E2070F" w:rsidRPr="009D2FE6" w:rsidRDefault="00E2070F" w:rsidP="00E2070F">
      <w:pPr>
        <w:spacing w:line="240" w:lineRule="auto"/>
        <w:ind w:firstLine="567"/>
        <w:jc w:val="both"/>
        <w:rPr>
          <w:rFonts w:eastAsiaTheme="minorHAnsi" w:cstheme="minorBidi"/>
          <w:sz w:val="24"/>
          <w:lang w:eastAsia="ru-RU"/>
        </w:rPr>
      </w:pPr>
      <w:r w:rsidRPr="009D2FE6">
        <w:rPr>
          <w:rFonts w:eastAsiaTheme="minorHAnsi" w:cstheme="minorBidi"/>
          <w:sz w:val="24"/>
          <w:lang w:eastAsia="ru-RU"/>
        </w:rPr>
        <w:t xml:space="preserve"> - видалені дерева</w:t>
      </w:r>
      <w:r w:rsidRPr="009D2FE6">
        <w:rPr>
          <w:rFonts w:eastAsiaTheme="minorHAnsi" w:cstheme="minorBidi"/>
          <w:b/>
          <w:sz w:val="24"/>
          <w:lang w:eastAsia="ru-RU"/>
        </w:rPr>
        <w:t xml:space="preserve"> </w:t>
      </w:r>
      <w:r w:rsidRPr="009D2FE6">
        <w:rPr>
          <w:rFonts w:eastAsiaTheme="minorHAnsi" w:cstheme="minorBidi"/>
          <w:sz w:val="24"/>
          <w:lang w:eastAsia="ru-RU"/>
        </w:rPr>
        <w:t>утилізувати, у разі наявності паливних дрів – передати групам населення, що їх потребують, відповідно до отриманих заяв.</w:t>
      </w:r>
    </w:p>
    <w:p w:rsidR="00E2070F" w:rsidRPr="009D2FE6" w:rsidRDefault="00E2070F" w:rsidP="00E2070F">
      <w:pPr>
        <w:spacing w:line="240" w:lineRule="auto"/>
        <w:ind w:firstLine="567"/>
        <w:jc w:val="both"/>
        <w:rPr>
          <w:rFonts w:eastAsiaTheme="minorHAnsi" w:cstheme="minorBidi"/>
          <w:b/>
          <w:bCs/>
          <w:sz w:val="24"/>
          <w:lang w:eastAsia="ru-RU"/>
        </w:rPr>
      </w:pPr>
      <w:r w:rsidRPr="009D2FE6">
        <w:rPr>
          <w:rFonts w:eastAsiaTheme="minorHAnsi" w:cstheme="minorBidi"/>
          <w:bCs/>
          <w:sz w:val="24"/>
          <w:lang w:eastAsia="ru-RU"/>
        </w:rPr>
        <w:t xml:space="preserve">6. </w:t>
      </w:r>
      <w:r w:rsidRPr="009D2FE6">
        <w:rPr>
          <w:rFonts w:eastAsiaTheme="minorHAnsi" w:cstheme="minorBidi"/>
          <w:sz w:val="24"/>
          <w:lang w:eastAsia="ru-RU"/>
        </w:rPr>
        <w:t xml:space="preserve">Контроль за виконанням даного рішення покласти на першого заступника міського голови Михайла Гулія.    </w:t>
      </w:r>
    </w:p>
    <w:p w:rsidR="00E2070F" w:rsidRPr="009D2FE6" w:rsidRDefault="00E2070F" w:rsidP="00E2070F">
      <w:pPr>
        <w:tabs>
          <w:tab w:val="center" w:pos="4677"/>
        </w:tabs>
        <w:spacing w:line="240" w:lineRule="auto"/>
        <w:rPr>
          <w:rFonts w:eastAsiaTheme="minorHAnsi" w:cstheme="minorBidi"/>
          <w:bCs/>
          <w:sz w:val="24"/>
          <w:lang w:eastAsia="ru-RU"/>
        </w:rPr>
      </w:pPr>
    </w:p>
    <w:p w:rsidR="00E2070F" w:rsidRPr="009D2FE6" w:rsidRDefault="00E2070F" w:rsidP="00E2070F">
      <w:pPr>
        <w:tabs>
          <w:tab w:val="center" w:pos="4677"/>
        </w:tabs>
        <w:spacing w:line="240" w:lineRule="auto"/>
        <w:rPr>
          <w:rFonts w:eastAsiaTheme="minorHAnsi" w:cstheme="minorBidi"/>
          <w:bCs/>
          <w:sz w:val="24"/>
          <w:lang w:eastAsia="ru-RU"/>
        </w:rPr>
      </w:pPr>
      <w:r w:rsidRPr="009D2FE6">
        <w:rPr>
          <w:rFonts w:eastAsiaTheme="minorHAnsi" w:cstheme="minorBidi"/>
          <w:bCs/>
          <w:sz w:val="24"/>
          <w:lang w:eastAsia="ru-RU"/>
        </w:rPr>
        <w:t xml:space="preserve"> МІСЬКИЙ  ГОЛОВА                                                              Ярина ЯЦЕНКО         </w:t>
      </w:r>
    </w:p>
    <w:p w:rsidR="00E2070F" w:rsidRPr="009D2FE6" w:rsidRDefault="00E2070F" w:rsidP="00241D4B">
      <w:pPr>
        <w:spacing w:line="240" w:lineRule="auto"/>
        <w:jc w:val="center"/>
        <w:rPr>
          <w:sz w:val="24"/>
        </w:rPr>
      </w:pPr>
    </w:p>
    <w:p w:rsidR="00241D4B" w:rsidRPr="009D2FE6" w:rsidRDefault="00241D4B" w:rsidP="00241D4B">
      <w:pPr>
        <w:spacing w:line="240" w:lineRule="auto"/>
        <w:jc w:val="center"/>
        <w:rPr>
          <w:sz w:val="24"/>
        </w:rPr>
      </w:pPr>
      <w:r w:rsidRPr="009D2FE6">
        <w:rPr>
          <w:noProof/>
        </w:rPr>
        <w:drawing>
          <wp:inline distT="0" distB="0" distL="0" distR="0">
            <wp:extent cx="1144905" cy="59626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41D4B" w:rsidRPr="009D2FE6" w:rsidRDefault="00241D4B" w:rsidP="00241D4B">
      <w:pPr>
        <w:spacing w:line="240" w:lineRule="auto"/>
        <w:jc w:val="center"/>
        <w:rPr>
          <w:b/>
          <w:szCs w:val="28"/>
        </w:rPr>
      </w:pPr>
      <w:r w:rsidRPr="009D2FE6">
        <w:rPr>
          <w:b/>
          <w:szCs w:val="28"/>
        </w:rPr>
        <w:t xml:space="preserve">НОВОРОЗДІЛЬСЬКА МІСЬКА РАДА </w:t>
      </w:r>
    </w:p>
    <w:p w:rsidR="00241D4B" w:rsidRPr="009D2FE6" w:rsidRDefault="00241D4B" w:rsidP="00241D4B">
      <w:pPr>
        <w:spacing w:line="240" w:lineRule="auto"/>
        <w:jc w:val="center"/>
        <w:rPr>
          <w:b/>
          <w:szCs w:val="28"/>
        </w:rPr>
      </w:pPr>
      <w:r w:rsidRPr="009D2FE6">
        <w:rPr>
          <w:b/>
          <w:szCs w:val="28"/>
        </w:rPr>
        <w:t xml:space="preserve">ВИКОНАВЧИЙ КОМІТЕТ                                                                                                </w:t>
      </w:r>
    </w:p>
    <w:p w:rsidR="00241D4B" w:rsidRPr="009D2FE6" w:rsidRDefault="00241D4B" w:rsidP="00241D4B">
      <w:pPr>
        <w:spacing w:line="240" w:lineRule="auto"/>
        <w:jc w:val="center"/>
        <w:rPr>
          <w:b/>
          <w:sz w:val="32"/>
          <w:szCs w:val="32"/>
        </w:rPr>
      </w:pPr>
      <w:r w:rsidRPr="009D2FE6">
        <w:rPr>
          <w:b/>
          <w:sz w:val="32"/>
          <w:szCs w:val="32"/>
        </w:rPr>
        <w:t>Р І Ш Е Н Н Я</w:t>
      </w:r>
    </w:p>
    <w:p w:rsidR="00241D4B" w:rsidRPr="009D2FE6" w:rsidRDefault="00241D4B" w:rsidP="00241D4B">
      <w:pPr>
        <w:spacing w:line="240" w:lineRule="auto"/>
        <w:rPr>
          <w:b/>
          <w:sz w:val="32"/>
          <w:szCs w:val="32"/>
        </w:rPr>
      </w:pPr>
    </w:p>
    <w:p w:rsidR="00241D4B" w:rsidRPr="009D2FE6" w:rsidRDefault="00241D4B" w:rsidP="0024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E2070F" w:rsidRPr="009D2FE6">
        <w:rPr>
          <w:b/>
          <w:sz w:val="24"/>
        </w:rPr>
        <w:t>№ 437</w:t>
      </w:r>
    </w:p>
    <w:p w:rsidR="00380E36" w:rsidRPr="009D2FE6" w:rsidRDefault="00380E36" w:rsidP="00380E36">
      <w:pPr>
        <w:autoSpaceDE w:val="0"/>
        <w:autoSpaceDN w:val="0"/>
        <w:adjustRightInd w:val="0"/>
        <w:spacing w:line="192" w:lineRule="auto"/>
        <w:ind w:left="10706"/>
        <w:jc w:val="center"/>
        <w:rPr>
          <w:b/>
          <w:sz w:val="24"/>
          <w:lang w:val="ru-RU" w:eastAsia="ru-RU"/>
        </w:rPr>
      </w:pPr>
    </w:p>
    <w:p w:rsidR="009C44F5" w:rsidRPr="009D2FE6" w:rsidRDefault="009C44F5" w:rsidP="009C44F5">
      <w:pPr>
        <w:autoSpaceDE w:val="0"/>
        <w:autoSpaceDN w:val="0"/>
        <w:adjustRightInd w:val="0"/>
        <w:spacing w:line="240" w:lineRule="auto"/>
        <w:ind w:right="5990"/>
        <w:jc w:val="both"/>
        <w:rPr>
          <w:sz w:val="24"/>
        </w:rPr>
      </w:pPr>
      <w:r w:rsidRPr="009D2FE6">
        <w:rPr>
          <w:sz w:val="24"/>
        </w:rPr>
        <w:t>Про квартирний облік, обмін та надання житлової площі</w:t>
      </w:r>
    </w:p>
    <w:p w:rsidR="009C44F5" w:rsidRPr="009D2FE6" w:rsidRDefault="009C44F5" w:rsidP="009C44F5">
      <w:pPr>
        <w:autoSpaceDE w:val="0"/>
        <w:autoSpaceDN w:val="0"/>
        <w:adjustRightInd w:val="0"/>
        <w:spacing w:line="240" w:lineRule="auto"/>
        <w:ind w:right="5990"/>
        <w:jc w:val="both"/>
        <w:rPr>
          <w:sz w:val="24"/>
        </w:rPr>
      </w:pPr>
    </w:p>
    <w:p w:rsidR="009C44F5" w:rsidRPr="009D2FE6" w:rsidRDefault="009C44F5" w:rsidP="009C44F5">
      <w:pPr>
        <w:widowControl w:val="0"/>
        <w:autoSpaceDE w:val="0"/>
        <w:autoSpaceDN w:val="0"/>
        <w:adjustRightInd w:val="0"/>
        <w:spacing w:line="240" w:lineRule="auto"/>
        <w:jc w:val="both"/>
        <w:rPr>
          <w:sz w:val="24"/>
        </w:rPr>
      </w:pPr>
      <w:r w:rsidRPr="009D2FE6">
        <w:rPr>
          <w:sz w:val="24"/>
        </w:rPr>
        <w:t xml:space="preserve">           Розглянувши матеріали та пропозиції житлової комісії від 13 жовтня 2026 року відповідно до Житлового кодексу України, "Правил обліку громадян, які потребують </w:t>
      </w:r>
      <w:r w:rsidRPr="009D2FE6">
        <w:rPr>
          <w:sz w:val="24"/>
        </w:rPr>
        <w:lastRenderedPageBreak/>
        <w:t>поліпшення житлових умов і надання їм житлових приміщень в Українській PCP", затверджених Постановою Ради Міністрів Української РСР і Української республіканської ради профспілок за № 470 від 11.12.1984 року, постанови виконкому Львівської обласної ради народних депутатів і президії обласної ради профспілок „Про порядок обліку і надання жилої площі в Львівській області" від 07.01.1985р. № 24, та до неї внесеними змінами Постановою Львівської обласної державної адміністрації від 13.03.2017р. №1, Об’єднання профспілок Львівщини від 13 березня 2-17р. № ВК-35, ст.ст. 30,40, 52, ч.6 ст59, ч.1 ст.73, Закону України „Про місцеве самоврядування в Україні", виконавчий комітет Новороздільської міської ради</w:t>
      </w:r>
    </w:p>
    <w:p w:rsidR="009C44F5" w:rsidRPr="009D2FE6" w:rsidRDefault="009C44F5" w:rsidP="009C44F5">
      <w:pPr>
        <w:widowControl w:val="0"/>
        <w:autoSpaceDE w:val="0"/>
        <w:autoSpaceDN w:val="0"/>
        <w:adjustRightInd w:val="0"/>
        <w:spacing w:line="240" w:lineRule="auto"/>
        <w:jc w:val="both"/>
        <w:rPr>
          <w:sz w:val="24"/>
        </w:rPr>
      </w:pPr>
    </w:p>
    <w:p w:rsidR="009C44F5" w:rsidRPr="009D2FE6" w:rsidRDefault="009C44F5" w:rsidP="009C44F5">
      <w:pPr>
        <w:autoSpaceDE w:val="0"/>
        <w:autoSpaceDN w:val="0"/>
        <w:adjustRightInd w:val="0"/>
        <w:spacing w:line="240" w:lineRule="auto"/>
        <w:jc w:val="both"/>
        <w:rPr>
          <w:bCs/>
          <w:spacing w:val="50"/>
          <w:sz w:val="24"/>
        </w:rPr>
      </w:pPr>
      <w:r w:rsidRPr="009D2FE6">
        <w:rPr>
          <w:bCs/>
          <w:spacing w:val="50"/>
          <w:sz w:val="24"/>
        </w:rPr>
        <w:t>ВИРІШИВ:</w:t>
      </w:r>
    </w:p>
    <w:p w:rsidR="009C44F5" w:rsidRPr="009D2FE6" w:rsidRDefault="009C44F5" w:rsidP="009C44F5">
      <w:pPr>
        <w:autoSpaceDE w:val="0"/>
        <w:autoSpaceDN w:val="0"/>
        <w:adjustRightInd w:val="0"/>
        <w:spacing w:line="240" w:lineRule="auto"/>
        <w:jc w:val="both"/>
        <w:rPr>
          <w:bCs/>
          <w:spacing w:val="50"/>
          <w:sz w:val="24"/>
          <w:lang w:val="ru-RU" w:eastAsia="ru-RU"/>
        </w:rPr>
      </w:pPr>
    </w:p>
    <w:p w:rsidR="009C44F5" w:rsidRPr="009D2FE6" w:rsidRDefault="009C44F5" w:rsidP="009C44F5">
      <w:pPr>
        <w:autoSpaceDE w:val="0"/>
        <w:autoSpaceDN w:val="0"/>
        <w:adjustRightInd w:val="0"/>
        <w:spacing w:line="240" w:lineRule="auto"/>
        <w:contextualSpacing/>
        <w:jc w:val="both"/>
        <w:rPr>
          <w:sz w:val="24"/>
        </w:rPr>
      </w:pPr>
      <w:r w:rsidRPr="009D2FE6">
        <w:rPr>
          <w:sz w:val="24"/>
        </w:rPr>
        <w:t>1.ВЗЯТИ НА КВАРТИРНИЙ ОБЛІК ПРИ ВИКОНАВЧОМУ КОМІТЕТІ:</w:t>
      </w:r>
    </w:p>
    <w:p w:rsidR="009C44F5" w:rsidRPr="009D2FE6" w:rsidRDefault="009C44F5" w:rsidP="009C44F5">
      <w:pPr>
        <w:autoSpaceDE w:val="0"/>
        <w:autoSpaceDN w:val="0"/>
        <w:adjustRightInd w:val="0"/>
        <w:spacing w:line="240" w:lineRule="auto"/>
        <w:contextualSpacing/>
        <w:jc w:val="both"/>
        <w:rPr>
          <w:sz w:val="24"/>
          <w:lang w:eastAsia="en-US"/>
        </w:rPr>
      </w:pPr>
    </w:p>
    <w:p w:rsidR="009C44F5" w:rsidRPr="009D2FE6" w:rsidRDefault="009C44F5" w:rsidP="009C44F5">
      <w:pPr>
        <w:tabs>
          <w:tab w:val="left" w:pos="0"/>
        </w:tabs>
        <w:autoSpaceDE w:val="0"/>
        <w:autoSpaceDN w:val="0"/>
        <w:adjustRightInd w:val="0"/>
        <w:spacing w:line="240" w:lineRule="auto"/>
        <w:ind w:firstLine="540"/>
        <w:jc w:val="both"/>
        <w:rPr>
          <w:bCs/>
          <w:sz w:val="24"/>
        </w:rPr>
      </w:pPr>
      <w:r w:rsidRPr="009D2FE6">
        <w:rPr>
          <w:sz w:val="24"/>
          <w:lang w:eastAsia="ru-RU"/>
        </w:rPr>
        <w:t xml:space="preserve"> </w:t>
      </w:r>
      <w:r w:rsidRPr="009D2FE6">
        <w:rPr>
          <w:sz w:val="24"/>
          <w:lang w:val="ru-RU" w:eastAsia="ru-RU"/>
        </w:rPr>
        <w:t xml:space="preserve">1.1. </w:t>
      </w:r>
      <w:r w:rsidRPr="009D2FE6">
        <w:rPr>
          <w:bCs/>
          <w:sz w:val="24"/>
        </w:rPr>
        <w:t xml:space="preserve">Задоволити заяву від </w:t>
      </w:r>
      <w:r w:rsidRPr="009D2FE6">
        <w:rPr>
          <w:sz w:val="24"/>
        </w:rPr>
        <w:t xml:space="preserve">25.09.2026р. за  № 7953, </w:t>
      </w:r>
      <w:r w:rsidRPr="009D2FE6">
        <w:rPr>
          <w:b/>
          <w:sz w:val="24"/>
        </w:rPr>
        <w:t>Присяжного Романа Ярославовича</w:t>
      </w:r>
      <w:r w:rsidRPr="009D2FE6">
        <w:rPr>
          <w:sz w:val="24"/>
        </w:rPr>
        <w:t xml:space="preserve">, </w:t>
      </w:r>
      <w:r w:rsidR="00E52B5F" w:rsidRPr="00EF2AC5">
        <w:rPr>
          <w:i/>
          <w:sz w:val="24"/>
        </w:rPr>
        <w:t>(персональні дані)</w:t>
      </w:r>
      <w:r w:rsidRPr="009D2FE6">
        <w:rPr>
          <w:sz w:val="24"/>
        </w:rPr>
        <w:t xml:space="preserve"> р.н., </w:t>
      </w:r>
      <w:r w:rsidRPr="009D2FE6">
        <w:rPr>
          <w:sz w:val="24"/>
          <w:lang w:val="ru-RU" w:eastAsia="ru-RU"/>
        </w:rPr>
        <w:t xml:space="preserve">має право на пільги встановлені законодавством України для </w:t>
      </w:r>
      <w:r w:rsidR="00E52B5F" w:rsidRPr="00EF2AC5">
        <w:rPr>
          <w:i/>
          <w:sz w:val="24"/>
        </w:rPr>
        <w:t>(персональні дані)</w:t>
      </w:r>
      <w:r w:rsidRPr="009D2FE6">
        <w:rPr>
          <w:sz w:val="24"/>
          <w:lang w:eastAsia="ru-RU"/>
        </w:rPr>
        <w:t xml:space="preserve">який зареєстрований </w:t>
      </w:r>
      <w:r w:rsidR="00E52B5F" w:rsidRPr="00EF2AC5">
        <w:rPr>
          <w:i/>
          <w:sz w:val="24"/>
        </w:rPr>
        <w:t>(персональні дані)</w:t>
      </w:r>
      <w:r w:rsidRPr="009D2FE6">
        <w:rPr>
          <w:sz w:val="24"/>
          <w:lang w:eastAsia="ru-RU"/>
        </w:rPr>
        <w:t xml:space="preserve">м.Новий Розділ Стрийського району Львівської області, </w:t>
      </w:r>
      <w:r w:rsidRPr="009D2FE6">
        <w:rPr>
          <w:i/>
          <w:sz w:val="24"/>
          <w:lang w:eastAsia="ru-RU"/>
        </w:rPr>
        <w:t>(</w:t>
      </w:r>
      <w:r w:rsidRPr="009D2FE6">
        <w:rPr>
          <w:i/>
          <w:sz w:val="24"/>
          <w:lang w:val="ru-RU" w:eastAsia="ru-RU"/>
        </w:rPr>
        <w:t xml:space="preserve">йому належить 1/4 квартири по </w:t>
      </w:r>
      <w:r w:rsidR="00E52B5F" w:rsidRPr="00EF2AC5">
        <w:rPr>
          <w:i/>
          <w:sz w:val="24"/>
        </w:rPr>
        <w:t>(персональні дані)</w:t>
      </w:r>
      <w:r w:rsidRPr="009D2FE6">
        <w:rPr>
          <w:i/>
          <w:sz w:val="24"/>
          <w:lang w:val="ru-RU" w:eastAsia="ru-RU"/>
        </w:rPr>
        <w:t xml:space="preserve">, загальна площа якої </w:t>
      </w:r>
      <w:r w:rsidRPr="009D2FE6">
        <w:rPr>
          <w:i/>
          <w:sz w:val="24"/>
          <w:lang w:eastAsia="ru-RU"/>
        </w:rPr>
        <w:t>64,47</w:t>
      </w:r>
      <w:r w:rsidRPr="009D2FE6">
        <w:rPr>
          <w:i/>
          <w:sz w:val="24"/>
          <w:lang w:val="ru-RU" w:eastAsia="ru-RU"/>
        </w:rPr>
        <w:t xml:space="preserve"> кв.м., житлова –</w:t>
      </w:r>
      <w:r w:rsidRPr="009D2FE6">
        <w:rPr>
          <w:i/>
          <w:sz w:val="24"/>
          <w:lang w:eastAsia="ru-RU"/>
        </w:rPr>
        <w:t xml:space="preserve"> 44,7 </w:t>
      </w:r>
      <w:r w:rsidRPr="009D2FE6">
        <w:rPr>
          <w:i/>
          <w:sz w:val="24"/>
          <w:lang w:val="ru-RU" w:eastAsia="ru-RU"/>
        </w:rPr>
        <w:t xml:space="preserve">кв.м.  на підставі свідоцтва про право власності від </w:t>
      </w:r>
      <w:r w:rsidRPr="009D2FE6">
        <w:rPr>
          <w:i/>
          <w:sz w:val="24"/>
          <w:lang w:eastAsia="ru-RU"/>
        </w:rPr>
        <w:t>24.012.1997р</w:t>
      </w:r>
      <w:r w:rsidRPr="009D2FE6">
        <w:rPr>
          <w:i/>
          <w:sz w:val="24"/>
          <w:lang w:val="ru-RU" w:eastAsia="ru-RU"/>
        </w:rPr>
        <w:t>.</w:t>
      </w:r>
      <w:r w:rsidRPr="009D2FE6">
        <w:rPr>
          <w:i/>
          <w:sz w:val="24"/>
          <w:lang w:eastAsia="ru-RU"/>
        </w:rPr>
        <w:t>)</w:t>
      </w:r>
      <w:r w:rsidRPr="009D2FE6">
        <w:rPr>
          <w:sz w:val="24"/>
          <w:lang w:eastAsia="ru-RU"/>
        </w:rPr>
        <w:t xml:space="preserve"> щодо взяття його та його сім’ї у складі двох осіб, він, дружина – </w:t>
      </w:r>
      <w:r w:rsidR="00E52B5F" w:rsidRPr="00EF2AC5">
        <w:rPr>
          <w:i/>
          <w:sz w:val="24"/>
        </w:rPr>
        <w:t>(персональні дані)</w:t>
      </w:r>
      <w:r w:rsidRPr="009D2FE6">
        <w:rPr>
          <w:sz w:val="24"/>
          <w:lang w:eastAsia="ru-RU"/>
        </w:rPr>
        <w:t xml:space="preserve">.н. у загальний список черговиків для одержання жилих приміщень та що користується правом </w:t>
      </w:r>
      <w:r w:rsidRPr="009D2FE6">
        <w:rPr>
          <w:sz w:val="24"/>
          <w:lang w:val="ru-RU" w:eastAsia="ru-RU"/>
        </w:rPr>
        <w:t>позачергового</w:t>
      </w:r>
      <w:r w:rsidRPr="009D2FE6">
        <w:rPr>
          <w:sz w:val="24"/>
          <w:lang w:eastAsia="ru-RU"/>
        </w:rPr>
        <w:t xml:space="preserve"> одержання жилих приміщень, (підстава на пільгу – посвідчення </w:t>
      </w:r>
      <w:r w:rsidR="00E52B5F" w:rsidRPr="00EF2AC5">
        <w:rPr>
          <w:i/>
          <w:sz w:val="24"/>
        </w:rPr>
        <w:t>(персональні дані)</w:t>
      </w:r>
      <w:r w:rsidRPr="009D2FE6">
        <w:rPr>
          <w:sz w:val="24"/>
          <w:lang w:eastAsia="ru-RU"/>
        </w:rPr>
        <w:t xml:space="preserve">видане 03.08.2026.) </w:t>
      </w:r>
      <w:r w:rsidRPr="009D2FE6">
        <w:rPr>
          <w:sz w:val="24"/>
          <w:lang w:val="ru-RU" w:eastAsia="ru-RU"/>
        </w:rPr>
        <w:t>згідно пп.5-1 п.46 Правил</w:t>
      </w:r>
      <w:r w:rsidRPr="009D2FE6">
        <w:rPr>
          <w:sz w:val="24"/>
          <w:lang w:eastAsia="ru-RU"/>
        </w:rPr>
        <w:t>.</w:t>
      </w:r>
    </w:p>
    <w:p w:rsidR="009C44F5" w:rsidRPr="009D2FE6" w:rsidRDefault="009C44F5" w:rsidP="009C44F5">
      <w:pPr>
        <w:tabs>
          <w:tab w:val="left" w:pos="0"/>
        </w:tabs>
        <w:autoSpaceDE w:val="0"/>
        <w:autoSpaceDN w:val="0"/>
        <w:adjustRightInd w:val="0"/>
        <w:spacing w:line="240" w:lineRule="auto"/>
        <w:ind w:firstLine="540"/>
        <w:jc w:val="both"/>
        <w:rPr>
          <w:bCs/>
          <w:sz w:val="24"/>
        </w:rPr>
      </w:pPr>
    </w:p>
    <w:p w:rsidR="009C44F5" w:rsidRPr="009D2FE6" w:rsidRDefault="009C44F5" w:rsidP="009C44F5">
      <w:pPr>
        <w:tabs>
          <w:tab w:val="left" w:pos="0"/>
        </w:tabs>
        <w:autoSpaceDE w:val="0"/>
        <w:autoSpaceDN w:val="0"/>
        <w:adjustRightInd w:val="0"/>
        <w:spacing w:line="240" w:lineRule="auto"/>
        <w:ind w:left="60"/>
        <w:jc w:val="both"/>
        <w:rPr>
          <w:b/>
          <w:sz w:val="24"/>
        </w:rPr>
      </w:pPr>
      <w:r w:rsidRPr="009D2FE6">
        <w:rPr>
          <w:sz w:val="24"/>
        </w:rPr>
        <w:t xml:space="preserve">        1.2. Задоволити заяву від 28.09.2026року за № 7995, </w:t>
      </w:r>
      <w:r w:rsidRPr="009D2FE6">
        <w:rPr>
          <w:b/>
          <w:sz w:val="24"/>
        </w:rPr>
        <w:t xml:space="preserve">Рудого Сергія Михайловича, </w:t>
      </w:r>
      <w:r w:rsidR="00E52B5F" w:rsidRPr="00EF2AC5">
        <w:rPr>
          <w:i/>
          <w:sz w:val="24"/>
        </w:rPr>
        <w:t>(персональні дані)</w:t>
      </w:r>
      <w:r w:rsidRPr="009D2FE6">
        <w:rPr>
          <w:sz w:val="24"/>
        </w:rPr>
        <w:t xml:space="preserve">р.н., має право на пільги встановлені законодавством України для </w:t>
      </w:r>
      <w:r w:rsidR="00E52B5F" w:rsidRPr="00EF2AC5">
        <w:rPr>
          <w:i/>
          <w:sz w:val="24"/>
        </w:rPr>
        <w:t>(персональні дані)</w:t>
      </w:r>
      <w:r w:rsidRPr="009D2FE6">
        <w:rPr>
          <w:sz w:val="24"/>
        </w:rPr>
        <w:t xml:space="preserve">, який зареєстрований по </w:t>
      </w:r>
      <w:r w:rsidR="00E52B5F" w:rsidRPr="00EF2AC5">
        <w:rPr>
          <w:i/>
          <w:sz w:val="24"/>
        </w:rPr>
        <w:t>(персональні дані)</w:t>
      </w:r>
      <w:r w:rsidRPr="009D2FE6">
        <w:rPr>
          <w:sz w:val="24"/>
        </w:rPr>
        <w:t xml:space="preserve">л Стрийського району Львівської області, </w:t>
      </w:r>
      <w:r w:rsidRPr="009D2FE6">
        <w:rPr>
          <w:i/>
          <w:sz w:val="24"/>
        </w:rPr>
        <w:t xml:space="preserve">(заявник подарував сестрі 1/4 квартири у якій зареєстрований по </w:t>
      </w:r>
      <w:r w:rsidR="00E52B5F" w:rsidRPr="00EF2AC5">
        <w:rPr>
          <w:i/>
          <w:sz w:val="24"/>
        </w:rPr>
        <w:t>(персональні дані)</w:t>
      </w:r>
      <w:r w:rsidRPr="009D2FE6">
        <w:rPr>
          <w:i/>
          <w:sz w:val="24"/>
        </w:rPr>
        <w:t xml:space="preserve"> загальна площа якої 55,9 кв.м., житлова – 37,3 кв.м.  на підставі договору дарування від 02.03.2023р., у власності дружини заявника є 1/5 квартири по </w:t>
      </w:r>
      <w:r w:rsidR="00E52B5F" w:rsidRPr="00EF2AC5">
        <w:rPr>
          <w:i/>
          <w:sz w:val="24"/>
        </w:rPr>
        <w:t>(персональні дані)</w:t>
      </w:r>
      <w:r w:rsidRPr="009D2FE6">
        <w:rPr>
          <w:i/>
          <w:sz w:val="24"/>
        </w:rPr>
        <w:t xml:space="preserve">на підставі свідоцтва про право власності від 25.07.2000р., загальна площа якої 66,7 кв.м., житлова – 40,8 кв.м.) </w:t>
      </w:r>
      <w:r w:rsidRPr="009D2FE6">
        <w:rPr>
          <w:sz w:val="24"/>
        </w:rPr>
        <w:t xml:space="preserve">щодо взяття його та його сім’ї у складі трьох осіб, він, дружина – </w:t>
      </w:r>
      <w:r w:rsidR="00E52B5F" w:rsidRPr="00EF2AC5">
        <w:rPr>
          <w:i/>
          <w:sz w:val="24"/>
        </w:rPr>
        <w:t>(персональні дані)</w:t>
      </w:r>
      <w:r w:rsidRPr="009D2FE6">
        <w:rPr>
          <w:sz w:val="24"/>
        </w:rPr>
        <w:t xml:space="preserve">р.н; дочка – </w:t>
      </w:r>
      <w:r w:rsidR="00E52B5F" w:rsidRPr="00EF2AC5">
        <w:rPr>
          <w:i/>
          <w:sz w:val="24"/>
        </w:rPr>
        <w:t>(персональні дані)</w:t>
      </w:r>
      <w:r w:rsidRPr="009D2FE6">
        <w:rPr>
          <w:sz w:val="24"/>
        </w:rPr>
        <w:t xml:space="preserve">р.н.,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серії А </w:t>
      </w:r>
      <w:r w:rsidR="00E52B5F" w:rsidRPr="00EF2AC5">
        <w:rPr>
          <w:i/>
          <w:sz w:val="24"/>
        </w:rPr>
        <w:t>(персональні дані)</w:t>
      </w:r>
      <w:r w:rsidRPr="009D2FE6">
        <w:rPr>
          <w:sz w:val="24"/>
        </w:rPr>
        <w:t>видане 18.12.2025р.) згідно пп.4 п.44 Правил.</w:t>
      </w:r>
      <w:r w:rsidRPr="009D2FE6">
        <w:rPr>
          <w:b/>
          <w:sz w:val="24"/>
        </w:rPr>
        <w:t xml:space="preserve">  </w:t>
      </w:r>
    </w:p>
    <w:p w:rsidR="009C44F5" w:rsidRPr="009D2FE6" w:rsidRDefault="009C44F5" w:rsidP="009C44F5">
      <w:pPr>
        <w:tabs>
          <w:tab w:val="left" w:pos="0"/>
        </w:tabs>
        <w:autoSpaceDE w:val="0"/>
        <w:autoSpaceDN w:val="0"/>
        <w:adjustRightInd w:val="0"/>
        <w:spacing w:line="240" w:lineRule="auto"/>
        <w:ind w:left="60"/>
        <w:jc w:val="both"/>
        <w:rPr>
          <w:b/>
          <w:sz w:val="24"/>
        </w:rPr>
      </w:pPr>
    </w:p>
    <w:p w:rsidR="009C44F5" w:rsidRPr="009D2FE6" w:rsidRDefault="009C44F5" w:rsidP="009C44F5">
      <w:pPr>
        <w:tabs>
          <w:tab w:val="left" w:pos="0"/>
        </w:tabs>
        <w:autoSpaceDE w:val="0"/>
        <w:autoSpaceDN w:val="0"/>
        <w:adjustRightInd w:val="0"/>
        <w:spacing w:line="240" w:lineRule="auto"/>
        <w:ind w:left="60"/>
        <w:jc w:val="both"/>
        <w:rPr>
          <w:b/>
          <w:sz w:val="24"/>
        </w:rPr>
      </w:pPr>
      <w:r w:rsidRPr="009D2FE6">
        <w:rPr>
          <w:sz w:val="24"/>
        </w:rPr>
        <w:t xml:space="preserve">   </w:t>
      </w:r>
      <w:r w:rsidRPr="009D2FE6">
        <w:rPr>
          <w:b/>
          <w:sz w:val="24"/>
        </w:rPr>
        <w:t xml:space="preserve"> </w:t>
      </w:r>
      <w:r w:rsidRPr="009D2FE6">
        <w:rPr>
          <w:sz w:val="24"/>
        </w:rPr>
        <w:t xml:space="preserve">        1.3. Задоволити заяву від 16.09.2026 року за № 7722, </w:t>
      </w:r>
      <w:r w:rsidRPr="009D2FE6">
        <w:rPr>
          <w:b/>
          <w:sz w:val="24"/>
        </w:rPr>
        <w:t xml:space="preserve">Гелеш Михайла Андрійовича, </w:t>
      </w:r>
      <w:r w:rsidR="00E52B5F" w:rsidRPr="00EF2AC5">
        <w:rPr>
          <w:i/>
          <w:sz w:val="24"/>
        </w:rPr>
        <w:t>(персональні дані)</w:t>
      </w:r>
      <w:r w:rsidRPr="009D2FE6">
        <w:rPr>
          <w:sz w:val="24"/>
        </w:rPr>
        <w:t xml:space="preserve">р.н., має право на пільги встановлені законодавством України для </w:t>
      </w:r>
      <w:r w:rsidR="00E52B5F" w:rsidRPr="00EF2AC5">
        <w:rPr>
          <w:i/>
          <w:sz w:val="24"/>
        </w:rPr>
        <w:t>(персональні дані)</w:t>
      </w:r>
      <w:r w:rsidRPr="009D2FE6">
        <w:rPr>
          <w:sz w:val="24"/>
        </w:rPr>
        <w:t xml:space="preserve">, який зареєстрований </w:t>
      </w:r>
      <w:r w:rsidR="00E52B5F" w:rsidRPr="00EF2AC5">
        <w:rPr>
          <w:i/>
          <w:sz w:val="24"/>
        </w:rPr>
        <w:t>(персональні дані)</w:t>
      </w:r>
      <w:r w:rsidRPr="009D2FE6">
        <w:rPr>
          <w:sz w:val="24"/>
        </w:rPr>
        <w:t xml:space="preserve">Новий Розділ Стрийського району Львівської області, </w:t>
      </w:r>
      <w:r w:rsidRPr="009D2FE6">
        <w:rPr>
          <w:i/>
          <w:sz w:val="24"/>
        </w:rPr>
        <w:t xml:space="preserve">(заявник зареєстрований у квартирі, яка належить його родичам заявника частки в даній квартирі не має) </w:t>
      </w:r>
      <w:r w:rsidRPr="009D2FE6">
        <w:rPr>
          <w:sz w:val="24"/>
        </w:rPr>
        <w:t xml:space="preserve">про включення його,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серії </w:t>
      </w:r>
      <w:r w:rsidR="00E52B5F" w:rsidRPr="00EF2AC5">
        <w:rPr>
          <w:i/>
          <w:sz w:val="24"/>
        </w:rPr>
        <w:t>(персональні дані)</w:t>
      </w:r>
      <w:r w:rsidRPr="009D2FE6">
        <w:rPr>
          <w:sz w:val="24"/>
        </w:rPr>
        <w:t>видане 19.10.2023р.) згідно пп.4 п.44 Правил.</w:t>
      </w:r>
      <w:r w:rsidRPr="009D2FE6">
        <w:rPr>
          <w:b/>
          <w:sz w:val="24"/>
        </w:rPr>
        <w:t xml:space="preserve">  </w:t>
      </w:r>
    </w:p>
    <w:p w:rsidR="009C44F5" w:rsidRPr="009D2FE6" w:rsidRDefault="009C44F5" w:rsidP="009C44F5">
      <w:pPr>
        <w:tabs>
          <w:tab w:val="left" w:pos="0"/>
        </w:tabs>
        <w:autoSpaceDE w:val="0"/>
        <w:autoSpaceDN w:val="0"/>
        <w:adjustRightInd w:val="0"/>
        <w:spacing w:line="240" w:lineRule="auto"/>
        <w:ind w:left="60"/>
        <w:jc w:val="both"/>
        <w:rPr>
          <w:b/>
          <w:sz w:val="24"/>
        </w:rPr>
      </w:pPr>
    </w:p>
    <w:p w:rsidR="009C44F5" w:rsidRPr="009D2FE6" w:rsidRDefault="009C44F5" w:rsidP="009C44F5">
      <w:pPr>
        <w:tabs>
          <w:tab w:val="left" w:pos="0"/>
        </w:tabs>
        <w:autoSpaceDE w:val="0"/>
        <w:autoSpaceDN w:val="0"/>
        <w:adjustRightInd w:val="0"/>
        <w:spacing w:line="240" w:lineRule="auto"/>
        <w:ind w:left="60"/>
        <w:jc w:val="both"/>
        <w:rPr>
          <w:sz w:val="24"/>
        </w:rPr>
      </w:pPr>
      <w:r w:rsidRPr="009D2FE6">
        <w:rPr>
          <w:sz w:val="24"/>
        </w:rPr>
        <w:t xml:space="preserve">   </w:t>
      </w:r>
      <w:r w:rsidRPr="009D2FE6">
        <w:rPr>
          <w:b/>
          <w:sz w:val="24"/>
        </w:rPr>
        <w:t xml:space="preserve"> </w:t>
      </w:r>
      <w:r w:rsidRPr="009D2FE6">
        <w:rPr>
          <w:sz w:val="24"/>
        </w:rPr>
        <w:t xml:space="preserve">        1.4. Задоволити заяву від 02.10.2026 року за № 8034, </w:t>
      </w:r>
      <w:r w:rsidRPr="009D2FE6">
        <w:rPr>
          <w:b/>
          <w:sz w:val="24"/>
        </w:rPr>
        <w:t xml:space="preserve">Сень Олега Івановича, </w:t>
      </w:r>
      <w:r w:rsidR="00E52B5F" w:rsidRPr="00EF2AC5">
        <w:rPr>
          <w:i/>
          <w:sz w:val="24"/>
        </w:rPr>
        <w:t>(персональні дані)</w:t>
      </w:r>
      <w:r w:rsidRPr="009D2FE6">
        <w:rPr>
          <w:sz w:val="24"/>
        </w:rPr>
        <w:t xml:space="preserve">р.н., який зареєстрований по </w:t>
      </w:r>
      <w:r w:rsidR="00E52B5F" w:rsidRPr="00EF2AC5">
        <w:rPr>
          <w:i/>
          <w:sz w:val="24"/>
        </w:rPr>
        <w:t>(персональні дані)</w:t>
      </w:r>
      <w:r w:rsidRPr="009D2FE6">
        <w:rPr>
          <w:sz w:val="24"/>
        </w:rPr>
        <w:t xml:space="preserve">м. Новий Розділ Стрийського району Львівської області, </w:t>
      </w:r>
      <w:r w:rsidRPr="009D2FE6">
        <w:rPr>
          <w:i/>
          <w:sz w:val="24"/>
        </w:rPr>
        <w:t xml:space="preserve">(заявник зареєстрований у квартирі, яка належить його синові </w:t>
      </w:r>
      <w:r w:rsidR="00E52B5F" w:rsidRPr="00EF2AC5">
        <w:rPr>
          <w:i/>
          <w:sz w:val="24"/>
        </w:rPr>
        <w:t>(персональні дані)</w:t>
      </w:r>
      <w:r w:rsidRPr="009D2FE6">
        <w:rPr>
          <w:i/>
          <w:sz w:val="24"/>
        </w:rPr>
        <w:t xml:space="preserve">на підставі договору дарування від 03.11.2016р., частки в даній квартирі заявник не має) </w:t>
      </w:r>
      <w:r w:rsidRPr="009D2FE6">
        <w:rPr>
          <w:sz w:val="24"/>
        </w:rPr>
        <w:t>про включення його, у загальний список черговиків для одержання жилих приміщень згідно п.13  Правил.</w:t>
      </w:r>
    </w:p>
    <w:p w:rsidR="009C44F5" w:rsidRPr="009D2FE6" w:rsidRDefault="009C44F5" w:rsidP="009C44F5">
      <w:pPr>
        <w:tabs>
          <w:tab w:val="left" w:pos="0"/>
        </w:tabs>
        <w:autoSpaceDE w:val="0"/>
        <w:autoSpaceDN w:val="0"/>
        <w:adjustRightInd w:val="0"/>
        <w:spacing w:line="240" w:lineRule="auto"/>
        <w:ind w:left="60"/>
        <w:jc w:val="both"/>
        <w:rPr>
          <w:sz w:val="24"/>
        </w:rPr>
      </w:pPr>
    </w:p>
    <w:p w:rsidR="009C44F5" w:rsidRPr="009D2FE6" w:rsidRDefault="009C44F5" w:rsidP="009C44F5">
      <w:pPr>
        <w:tabs>
          <w:tab w:val="left" w:pos="0"/>
        </w:tabs>
        <w:autoSpaceDE w:val="0"/>
        <w:autoSpaceDN w:val="0"/>
        <w:adjustRightInd w:val="0"/>
        <w:spacing w:line="240" w:lineRule="auto"/>
        <w:ind w:left="60"/>
        <w:jc w:val="both"/>
        <w:rPr>
          <w:sz w:val="24"/>
        </w:rPr>
      </w:pPr>
      <w:r w:rsidRPr="009D2FE6">
        <w:rPr>
          <w:sz w:val="24"/>
        </w:rPr>
        <w:lastRenderedPageBreak/>
        <w:t xml:space="preserve">            1.5. Задоволити заяву від 29.09.2026 року за № 8003, </w:t>
      </w:r>
      <w:r w:rsidRPr="009D2FE6">
        <w:rPr>
          <w:b/>
          <w:sz w:val="24"/>
        </w:rPr>
        <w:t xml:space="preserve">Ядловського Володимира Ігоровича, </w:t>
      </w:r>
      <w:r w:rsidR="00E52B5F" w:rsidRPr="00EF2AC5">
        <w:rPr>
          <w:i/>
          <w:sz w:val="24"/>
        </w:rPr>
        <w:t>(персональні дані)</w:t>
      </w:r>
      <w:r w:rsidRPr="009D2FE6">
        <w:rPr>
          <w:sz w:val="24"/>
        </w:rPr>
        <w:t xml:space="preserve">р.н., має право на пільги встановлені законодавством України для </w:t>
      </w:r>
      <w:r w:rsidR="00E52B5F" w:rsidRPr="00EF2AC5">
        <w:rPr>
          <w:i/>
          <w:sz w:val="24"/>
        </w:rPr>
        <w:t>(персональні дані)</w:t>
      </w:r>
      <w:r w:rsidRPr="009D2FE6">
        <w:rPr>
          <w:sz w:val="24"/>
        </w:rPr>
        <w:t>,</w:t>
      </w:r>
      <w:r w:rsidRPr="009D2FE6">
        <w:rPr>
          <w:b/>
          <w:sz w:val="24"/>
        </w:rPr>
        <w:t xml:space="preserve"> </w:t>
      </w:r>
      <w:r w:rsidRPr="009D2FE6">
        <w:rPr>
          <w:sz w:val="24"/>
        </w:rPr>
        <w:t xml:space="preserve">який зареєстрований </w:t>
      </w:r>
      <w:r w:rsidR="00E52B5F" w:rsidRPr="00EF2AC5">
        <w:rPr>
          <w:i/>
          <w:sz w:val="24"/>
        </w:rPr>
        <w:t>(персональні дані)</w:t>
      </w:r>
      <w:r w:rsidRPr="009D2FE6">
        <w:rPr>
          <w:sz w:val="24"/>
        </w:rPr>
        <w:t>, Стрийського району Львівської області, (</w:t>
      </w:r>
      <w:r w:rsidRPr="009D2FE6">
        <w:rPr>
          <w:i/>
          <w:sz w:val="24"/>
        </w:rPr>
        <w:t>заявник зареєстрований у квартирі яка належить його матері, його частки у ній немає</w:t>
      </w:r>
      <w:r w:rsidRPr="009D2FE6">
        <w:rPr>
          <w:sz w:val="24"/>
        </w:rPr>
        <w:t xml:space="preserve">) про включення його, у загальний список черговиків для одержання жилих приміщень та що користується правом першочергового одержання жилих приміщень, (підстава на пільгу – посвідчення серії </w:t>
      </w:r>
      <w:r w:rsidR="00E52B5F" w:rsidRPr="00EF2AC5">
        <w:rPr>
          <w:i/>
          <w:sz w:val="24"/>
        </w:rPr>
        <w:t>(персональні дані)</w:t>
      </w:r>
      <w:r w:rsidRPr="009D2FE6">
        <w:rPr>
          <w:sz w:val="24"/>
        </w:rPr>
        <w:t>видане 19.07.2023р.) згідно пп.4 п.44 Правил.</w:t>
      </w:r>
    </w:p>
    <w:p w:rsidR="009C44F5" w:rsidRPr="009D2FE6" w:rsidRDefault="009C44F5" w:rsidP="009C44F5">
      <w:pPr>
        <w:tabs>
          <w:tab w:val="left" w:pos="0"/>
        </w:tabs>
        <w:autoSpaceDE w:val="0"/>
        <w:autoSpaceDN w:val="0"/>
        <w:adjustRightInd w:val="0"/>
        <w:spacing w:line="240" w:lineRule="auto"/>
        <w:ind w:left="60"/>
        <w:jc w:val="both"/>
        <w:rPr>
          <w:sz w:val="24"/>
        </w:rPr>
      </w:pPr>
    </w:p>
    <w:p w:rsidR="009C44F5" w:rsidRPr="009D2FE6" w:rsidRDefault="009C44F5" w:rsidP="00AF3462">
      <w:pPr>
        <w:tabs>
          <w:tab w:val="left" w:pos="0"/>
        </w:tabs>
        <w:autoSpaceDE w:val="0"/>
        <w:autoSpaceDN w:val="0"/>
        <w:adjustRightInd w:val="0"/>
        <w:spacing w:line="240" w:lineRule="auto"/>
        <w:ind w:left="60" w:firstLine="507"/>
        <w:jc w:val="both"/>
        <w:rPr>
          <w:sz w:val="24"/>
        </w:rPr>
      </w:pPr>
      <w:r w:rsidRPr="009D2FE6">
        <w:rPr>
          <w:sz w:val="24"/>
        </w:rPr>
        <w:t>2. ВКЛЮЧИТИ У СПИСОК ГРОМАДЯН, ЯКІ КОРИСТУЮТЬСЯ ПРАВОМ ОДЕРЖАННЯ ЖИЛИХ ПРИМІЩЕНЬ ПОЗА ЧЕРГОЮ</w:t>
      </w:r>
    </w:p>
    <w:p w:rsidR="009C44F5" w:rsidRPr="009D2FE6" w:rsidRDefault="009C44F5" w:rsidP="009C44F5">
      <w:pPr>
        <w:tabs>
          <w:tab w:val="left" w:pos="0"/>
        </w:tabs>
        <w:autoSpaceDE w:val="0"/>
        <w:autoSpaceDN w:val="0"/>
        <w:adjustRightInd w:val="0"/>
        <w:spacing w:line="240" w:lineRule="auto"/>
        <w:ind w:left="60"/>
        <w:jc w:val="both"/>
        <w:rPr>
          <w:sz w:val="24"/>
        </w:rPr>
      </w:pPr>
    </w:p>
    <w:p w:rsidR="009C44F5" w:rsidRPr="009D2FE6" w:rsidRDefault="009C44F5" w:rsidP="009C44F5">
      <w:pPr>
        <w:tabs>
          <w:tab w:val="left" w:pos="0"/>
        </w:tabs>
        <w:autoSpaceDE w:val="0"/>
        <w:autoSpaceDN w:val="0"/>
        <w:adjustRightInd w:val="0"/>
        <w:spacing w:line="240" w:lineRule="auto"/>
        <w:ind w:left="60"/>
        <w:jc w:val="both"/>
        <w:rPr>
          <w:sz w:val="24"/>
        </w:rPr>
      </w:pPr>
      <w:r w:rsidRPr="009D2FE6">
        <w:rPr>
          <w:b/>
          <w:sz w:val="24"/>
        </w:rPr>
        <w:t>дітей сиріт та дітей позбавлених батьківського піклування</w:t>
      </w:r>
      <w:r w:rsidRPr="009D2FE6">
        <w:rPr>
          <w:sz w:val="24"/>
        </w:rPr>
        <w:t>, відповідно до п. 64 Постанови Кабінету Міністрів України «Питання діяльності органів опіки та піклування, пов’язаної із захистом прав дитини» від 24.09.2008 р. № 866 та листів Служби у справах дітей від 11.09.2026 року за вих. № 01-15/17/308, 01-15/17/309 ( за реєстр. у виконкомі за вх. №1213, 1214 від 14.09.2026р.) на облік при виконавчому комітеті Новороздільської міської ради громадян, на позачергове отримання житла згідно поданого списку:(п.п.3 п.46 Правил обліку громадян, які потребують поліпшення житлових умов і надання їм жилих приміщень в Українській РСР)</w:t>
      </w:r>
      <w:r w:rsidR="001414AB" w:rsidRPr="009D2FE6">
        <w:rPr>
          <w:sz w:val="24"/>
        </w:rPr>
        <w:t>.</w:t>
      </w:r>
    </w:p>
    <w:p w:rsidR="009C44F5" w:rsidRPr="009D2FE6" w:rsidRDefault="009C44F5" w:rsidP="009C44F5">
      <w:pPr>
        <w:tabs>
          <w:tab w:val="left" w:pos="0"/>
        </w:tabs>
        <w:autoSpaceDE w:val="0"/>
        <w:autoSpaceDN w:val="0"/>
        <w:adjustRightInd w:val="0"/>
        <w:spacing w:line="240" w:lineRule="auto"/>
        <w:ind w:left="60" w:firstLine="480"/>
        <w:jc w:val="both"/>
        <w:rPr>
          <w:b/>
          <w:sz w:val="24"/>
        </w:rPr>
      </w:pPr>
      <w:r w:rsidRPr="009D2FE6">
        <w:rPr>
          <w:b/>
          <w:sz w:val="24"/>
        </w:rPr>
        <w:t>Діти-сироти (діти позбавлені батьківського піклування)</w:t>
      </w:r>
    </w:p>
    <w:p w:rsidR="009C44F5" w:rsidRPr="009D2FE6" w:rsidRDefault="009C44F5" w:rsidP="00A667A0">
      <w:pPr>
        <w:tabs>
          <w:tab w:val="left" w:pos="0"/>
        </w:tabs>
        <w:autoSpaceDE w:val="0"/>
        <w:autoSpaceDN w:val="0"/>
        <w:adjustRightInd w:val="0"/>
        <w:spacing w:line="240" w:lineRule="auto"/>
        <w:ind w:firstLine="567"/>
        <w:jc w:val="both"/>
        <w:rPr>
          <w:sz w:val="24"/>
        </w:rPr>
      </w:pPr>
      <w:r w:rsidRPr="009D2FE6">
        <w:rPr>
          <w:b/>
          <w:sz w:val="24"/>
        </w:rPr>
        <w:t>1.</w:t>
      </w:r>
      <w:r w:rsidR="00E52B5F" w:rsidRPr="00E52B5F">
        <w:rPr>
          <w:i/>
          <w:sz w:val="24"/>
        </w:rPr>
        <w:t xml:space="preserve"> </w:t>
      </w:r>
      <w:r w:rsidR="00E52B5F" w:rsidRPr="00EF2AC5">
        <w:rPr>
          <w:i/>
          <w:sz w:val="24"/>
        </w:rPr>
        <w:t>(персональні дані)</w:t>
      </w:r>
      <w:r w:rsidRPr="009D2FE6">
        <w:rPr>
          <w:sz w:val="24"/>
        </w:rPr>
        <w:t xml:space="preserve">р.н. зареєстр. </w:t>
      </w:r>
      <w:r w:rsidR="00E52B5F" w:rsidRPr="00EF2AC5">
        <w:rPr>
          <w:i/>
          <w:sz w:val="24"/>
        </w:rPr>
        <w:t>(персональні дані)</w:t>
      </w:r>
      <w:r w:rsidRPr="009D2FE6">
        <w:rPr>
          <w:sz w:val="24"/>
        </w:rPr>
        <w:t>Стрийський р-н, Львівської обл..;</w:t>
      </w:r>
    </w:p>
    <w:p w:rsidR="009C44F5" w:rsidRPr="009D2FE6" w:rsidRDefault="009C44F5" w:rsidP="00A667A0">
      <w:pPr>
        <w:tabs>
          <w:tab w:val="left" w:pos="0"/>
        </w:tabs>
        <w:autoSpaceDE w:val="0"/>
        <w:autoSpaceDN w:val="0"/>
        <w:adjustRightInd w:val="0"/>
        <w:spacing w:line="240" w:lineRule="auto"/>
        <w:ind w:firstLine="567"/>
        <w:jc w:val="both"/>
        <w:rPr>
          <w:sz w:val="24"/>
        </w:rPr>
      </w:pPr>
      <w:r w:rsidRPr="009D2FE6">
        <w:rPr>
          <w:b/>
          <w:sz w:val="24"/>
        </w:rPr>
        <w:t>2.</w:t>
      </w:r>
      <w:r w:rsidR="00E52B5F" w:rsidRPr="00E52B5F">
        <w:rPr>
          <w:i/>
          <w:sz w:val="24"/>
        </w:rPr>
        <w:t xml:space="preserve"> </w:t>
      </w:r>
      <w:r w:rsidR="00E52B5F" w:rsidRPr="00EF2AC5">
        <w:rPr>
          <w:i/>
          <w:sz w:val="24"/>
        </w:rPr>
        <w:t>(персональні дані)</w:t>
      </w:r>
      <w:r w:rsidRPr="009D2FE6">
        <w:rPr>
          <w:sz w:val="24"/>
        </w:rPr>
        <w:t xml:space="preserve">р.н. зареєстр. </w:t>
      </w:r>
      <w:r w:rsidR="00E52B5F" w:rsidRPr="00EF2AC5">
        <w:rPr>
          <w:i/>
          <w:sz w:val="24"/>
        </w:rPr>
        <w:t>(персональні дані)</w:t>
      </w:r>
      <w:r w:rsidRPr="009D2FE6">
        <w:rPr>
          <w:sz w:val="24"/>
        </w:rPr>
        <w:t xml:space="preserve">м. </w:t>
      </w:r>
      <w:r w:rsidR="00E52B5F" w:rsidRPr="00EF2AC5">
        <w:rPr>
          <w:i/>
          <w:sz w:val="24"/>
        </w:rPr>
        <w:t>(персональні дані)</w:t>
      </w:r>
      <w:r w:rsidRPr="009D2FE6">
        <w:rPr>
          <w:sz w:val="24"/>
        </w:rPr>
        <w:t>Стрийський р-н, Львівської обл..</w:t>
      </w:r>
    </w:p>
    <w:p w:rsidR="009C44F5" w:rsidRPr="009D2FE6" w:rsidRDefault="009C44F5" w:rsidP="00A667A0">
      <w:pPr>
        <w:autoSpaceDE w:val="0"/>
        <w:autoSpaceDN w:val="0"/>
        <w:adjustRightInd w:val="0"/>
        <w:spacing w:line="240" w:lineRule="auto"/>
        <w:jc w:val="both"/>
        <w:rPr>
          <w:sz w:val="24"/>
          <w:lang w:eastAsia="ru-RU"/>
        </w:rPr>
      </w:pPr>
      <w:r w:rsidRPr="009D2FE6">
        <w:rPr>
          <w:sz w:val="24"/>
          <w:lang w:eastAsia="ru-RU"/>
        </w:rPr>
        <w:t xml:space="preserve">    </w:t>
      </w:r>
    </w:p>
    <w:p w:rsidR="00241D4B" w:rsidRPr="009D2FE6" w:rsidRDefault="00241D4B" w:rsidP="00A667A0">
      <w:pPr>
        <w:autoSpaceDE w:val="0"/>
        <w:autoSpaceDN w:val="0"/>
        <w:adjustRightInd w:val="0"/>
        <w:spacing w:line="240" w:lineRule="auto"/>
        <w:jc w:val="both"/>
        <w:rPr>
          <w:sz w:val="24"/>
        </w:rPr>
      </w:pPr>
    </w:p>
    <w:p w:rsidR="009C44F5" w:rsidRPr="009D2FE6" w:rsidRDefault="009C44F5" w:rsidP="009C44F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Calibri"/>
          <w:bCs/>
          <w:sz w:val="24"/>
        </w:rPr>
      </w:pPr>
      <w:r w:rsidRPr="009D2FE6">
        <w:rPr>
          <w:rFonts w:eastAsia="Calibri"/>
          <w:bCs/>
          <w:sz w:val="24"/>
        </w:rPr>
        <w:t>МІСЬКИЙ ГОЛОВА                                                                        Ярина ЯЦЕНКО</w:t>
      </w:r>
    </w:p>
    <w:p w:rsidR="009C44F5" w:rsidRPr="009D2FE6" w:rsidRDefault="009C44F5" w:rsidP="00380E36">
      <w:pPr>
        <w:autoSpaceDE w:val="0"/>
        <w:autoSpaceDN w:val="0"/>
        <w:adjustRightInd w:val="0"/>
        <w:spacing w:line="192" w:lineRule="auto"/>
        <w:ind w:left="10706"/>
        <w:jc w:val="center"/>
        <w:rPr>
          <w:b/>
          <w:sz w:val="24"/>
          <w:lang w:val="ru-RU" w:eastAsia="ru-RU"/>
        </w:rPr>
      </w:pPr>
    </w:p>
    <w:p w:rsidR="004E1978" w:rsidRPr="009D2FE6" w:rsidRDefault="004E1978" w:rsidP="004E1978">
      <w:pPr>
        <w:rPr>
          <w:sz w:val="24"/>
        </w:rPr>
      </w:pPr>
    </w:p>
    <w:p w:rsidR="001414AB" w:rsidRPr="009D2FE6" w:rsidRDefault="001414AB" w:rsidP="004E1978">
      <w:pPr>
        <w:rPr>
          <w:sz w:val="24"/>
        </w:rPr>
      </w:pPr>
    </w:p>
    <w:p w:rsidR="001414AB" w:rsidRPr="009D2FE6" w:rsidRDefault="001414AB" w:rsidP="004E1978">
      <w:pPr>
        <w:rPr>
          <w:sz w:val="24"/>
        </w:rPr>
      </w:pPr>
    </w:p>
    <w:p w:rsidR="00241D4B" w:rsidRPr="009D2FE6" w:rsidRDefault="00241D4B" w:rsidP="008D3D35">
      <w:pPr>
        <w:rPr>
          <w:sz w:val="24"/>
        </w:rPr>
      </w:pPr>
    </w:p>
    <w:p w:rsidR="008D3D35" w:rsidRPr="009D2FE6" w:rsidRDefault="008D3D35" w:rsidP="008D3D35">
      <w:pPr>
        <w:rPr>
          <w:b/>
          <w:sz w:val="24"/>
          <w:u w:val="single"/>
        </w:rPr>
      </w:pPr>
    </w:p>
    <w:p w:rsidR="00A9191B" w:rsidRPr="009D2FE6" w:rsidRDefault="00A9191B" w:rsidP="00241D4B">
      <w:pPr>
        <w:spacing w:line="240" w:lineRule="auto"/>
        <w:jc w:val="center"/>
        <w:rPr>
          <w:sz w:val="24"/>
        </w:rPr>
      </w:pPr>
    </w:p>
    <w:p w:rsidR="00A9191B" w:rsidRPr="009D2FE6" w:rsidRDefault="00A9191B" w:rsidP="00241D4B">
      <w:pPr>
        <w:spacing w:line="240" w:lineRule="auto"/>
        <w:jc w:val="center"/>
        <w:rPr>
          <w:sz w:val="24"/>
        </w:rPr>
      </w:pPr>
    </w:p>
    <w:p w:rsidR="00A9191B" w:rsidRPr="009D2FE6" w:rsidRDefault="00A9191B" w:rsidP="00241D4B">
      <w:pPr>
        <w:spacing w:line="240" w:lineRule="auto"/>
        <w:jc w:val="center"/>
        <w:rPr>
          <w:sz w:val="24"/>
        </w:rPr>
      </w:pPr>
    </w:p>
    <w:p w:rsidR="00A9191B" w:rsidRPr="009D2FE6" w:rsidRDefault="00A9191B" w:rsidP="00A9191B">
      <w:pPr>
        <w:tabs>
          <w:tab w:val="center" w:pos="4677"/>
        </w:tabs>
        <w:spacing w:line="240" w:lineRule="auto"/>
        <w:rPr>
          <w:rFonts w:eastAsiaTheme="minorHAnsi" w:cstheme="minorBidi"/>
          <w:bCs/>
          <w:sz w:val="24"/>
          <w:lang w:eastAsia="ru-RU"/>
        </w:rPr>
      </w:pPr>
    </w:p>
    <w:p w:rsidR="006031D2" w:rsidRDefault="006031D2" w:rsidP="00241D4B">
      <w:pPr>
        <w:spacing w:line="240" w:lineRule="auto"/>
        <w:jc w:val="center"/>
        <w:rPr>
          <w:sz w:val="24"/>
        </w:rPr>
      </w:pPr>
    </w:p>
    <w:p w:rsidR="00241D4B" w:rsidRPr="009D2FE6" w:rsidRDefault="00241D4B" w:rsidP="00241D4B">
      <w:pPr>
        <w:spacing w:line="240" w:lineRule="auto"/>
        <w:jc w:val="center"/>
        <w:rPr>
          <w:sz w:val="24"/>
        </w:rPr>
      </w:pPr>
      <w:r w:rsidRPr="009D2FE6">
        <w:rPr>
          <w:noProof/>
        </w:rPr>
        <w:drawing>
          <wp:inline distT="0" distB="0" distL="0" distR="0">
            <wp:extent cx="1144905" cy="59626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41D4B" w:rsidRPr="009D2FE6" w:rsidRDefault="00241D4B" w:rsidP="00241D4B">
      <w:pPr>
        <w:spacing w:line="240" w:lineRule="auto"/>
        <w:jc w:val="center"/>
        <w:rPr>
          <w:b/>
          <w:szCs w:val="28"/>
        </w:rPr>
      </w:pPr>
      <w:r w:rsidRPr="009D2FE6">
        <w:rPr>
          <w:b/>
          <w:szCs w:val="28"/>
        </w:rPr>
        <w:t xml:space="preserve">НОВОРОЗДІЛЬСЬКА МІСЬКА РАДА </w:t>
      </w:r>
    </w:p>
    <w:p w:rsidR="00241D4B" w:rsidRPr="009D2FE6" w:rsidRDefault="00241D4B" w:rsidP="00241D4B">
      <w:pPr>
        <w:spacing w:line="240" w:lineRule="auto"/>
        <w:jc w:val="center"/>
        <w:rPr>
          <w:b/>
          <w:szCs w:val="28"/>
        </w:rPr>
      </w:pPr>
      <w:r w:rsidRPr="009D2FE6">
        <w:rPr>
          <w:b/>
          <w:szCs w:val="28"/>
        </w:rPr>
        <w:t xml:space="preserve">ВИКОНАВЧИЙ КОМІТЕТ                                                                                                </w:t>
      </w:r>
    </w:p>
    <w:p w:rsidR="00241D4B" w:rsidRPr="009D2FE6" w:rsidRDefault="00241D4B" w:rsidP="00241D4B">
      <w:pPr>
        <w:spacing w:line="240" w:lineRule="auto"/>
        <w:jc w:val="center"/>
        <w:rPr>
          <w:b/>
          <w:sz w:val="32"/>
          <w:szCs w:val="32"/>
        </w:rPr>
      </w:pPr>
      <w:r w:rsidRPr="009D2FE6">
        <w:rPr>
          <w:b/>
          <w:sz w:val="32"/>
          <w:szCs w:val="32"/>
        </w:rPr>
        <w:t>Р І Ш Е Н Н Я</w:t>
      </w:r>
    </w:p>
    <w:p w:rsidR="00241D4B" w:rsidRPr="009D2FE6" w:rsidRDefault="00241D4B" w:rsidP="00241D4B">
      <w:pPr>
        <w:spacing w:line="240" w:lineRule="auto"/>
        <w:rPr>
          <w:b/>
          <w:sz w:val="32"/>
          <w:szCs w:val="32"/>
        </w:rPr>
      </w:pPr>
    </w:p>
    <w:p w:rsidR="00241D4B" w:rsidRPr="009D2FE6" w:rsidRDefault="00241D4B" w:rsidP="0024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438</w:t>
      </w:r>
    </w:p>
    <w:p w:rsidR="004E1978" w:rsidRPr="009D2FE6" w:rsidRDefault="004E1978" w:rsidP="00242845">
      <w:pPr>
        <w:rPr>
          <w:sz w:val="24"/>
        </w:rPr>
      </w:pPr>
    </w:p>
    <w:p w:rsidR="004E1978" w:rsidRPr="009D2FE6" w:rsidRDefault="004E1978" w:rsidP="004E1978">
      <w:pPr>
        <w:spacing w:line="240" w:lineRule="auto"/>
        <w:rPr>
          <w:sz w:val="24"/>
          <w:lang w:eastAsia="ru-RU"/>
        </w:rPr>
      </w:pPr>
      <w:r w:rsidRPr="009D2FE6">
        <w:rPr>
          <w:sz w:val="24"/>
          <w:lang w:eastAsia="ru-RU"/>
        </w:rPr>
        <w:t>Про погодження траси  та дозвіл на прокладання</w:t>
      </w:r>
    </w:p>
    <w:p w:rsidR="004E1978" w:rsidRPr="009D2FE6" w:rsidRDefault="004E1978" w:rsidP="004E1978">
      <w:pPr>
        <w:spacing w:line="240" w:lineRule="auto"/>
        <w:rPr>
          <w:sz w:val="24"/>
          <w:lang w:eastAsia="ru-RU"/>
        </w:rPr>
      </w:pPr>
      <w:r w:rsidRPr="009D2FE6">
        <w:rPr>
          <w:sz w:val="24"/>
          <w:lang w:eastAsia="ru-RU"/>
        </w:rPr>
        <w:t xml:space="preserve">кабелю волоконно-оптичної лінії зв’язку (ВОЛЗ) </w:t>
      </w:r>
    </w:p>
    <w:p w:rsidR="004E1978" w:rsidRPr="009D2FE6" w:rsidRDefault="004E1978" w:rsidP="004E1978">
      <w:pPr>
        <w:spacing w:line="240" w:lineRule="auto"/>
        <w:jc w:val="both"/>
        <w:rPr>
          <w:sz w:val="24"/>
          <w:lang w:val="ru-RU" w:eastAsia="ru-RU"/>
        </w:rPr>
      </w:pPr>
      <w:r w:rsidRPr="009D2FE6">
        <w:rPr>
          <w:sz w:val="24"/>
          <w:lang w:val="ru-RU" w:eastAsia="ru-RU"/>
        </w:rPr>
        <w:t> </w:t>
      </w:r>
    </w:p>
    <w:p w:rsidR="004E1978" w:rsidRPr="009D2FE6" w:rsidRDefault="004E1978" w:rsidP="004E1978">
      <w:pPr>
        <w:tabs>
          <w:tab w:val="left" w:pos="1080"/>
        </w:tabs>
        <w:spacing w:line="240" w:lineRule="auto"/>
        <w:ind w:firstLine="567"/>
        <w:jc w:val="both"/>
        <w:rPr>
          <w:sz w:val="24"/>
          <w:lang w:val="ru-RU" w:eastAsia="ru-RU"/>
        </w:rPr>
      </w:pPr>
      <w:r w:rsidRPr="009D2FE6">
        <w:rPr>
          <w:sz w:val="24"/>
          <w:lang w:eastAsia="ru-RU"/>
        </w:rPr>
        <w:t xml:space="preserve">Розглянувши звернення </w:t>
      </w:r>
      <w:r w:rsidRPr="009D2FE6">
        <w:rPr>
          <w:sz w:val="24"/>
          <w:lang w:val="ru-RU" w:eastAsia="ru-RU"/>
        </w:rPr>
        <w:t>Т</w:t>
      </w:r>
      <w:r w:rsidRPr="009D2FE6">
        <w:rPr>
          <w:sz w:val="24"/>
          <w:lang w:eastAsia="ru-RU"/>
        </w:rPr>
        <w:t>зД</w:t>
      </w:r>
      <w:r w:rsidRPr="009D2FE6">
        <w:rPr>
          <w:sz w:val="24"/>
          <w:lang w:val="ru-RU" w:eastAsia="ru-RU"/>
        </w:rPr>
        <w:t xml:space="preserve">В </w:t>
      </w:r>
      <w:r w:rsidRPr="009D2FE6">
        <w:rPr>
          <w:sz w:val="24"/>
          <w:lang w:eastAsia="ru-RU"/>
        </w:rPr>
        <w:t xml:space="preserve">«Модем», яке виконує роботи з проектування та будівництва волоконно-оптичної лінії зв’язку для НВП ТзОВ «Стеліт» </w:t>
      </w:r>
      <w:r w:rsidRPr="009D2FE6">
        <w:rPr>
          <w:sz w:val="24"/>
          <w:lang w:val="ru-RU" w:eastAsia="ru-RU"/>
        </w:rPr>
        <w:t xml:space="preserve">на ділянці </w:t>
      </w:r>
      <w:r w:rsidRPr="009D2FE6">
        <w:rPr>
          <w:sz w:val="24"/>
          <w:lang w:eastAsia="ru-RU"/>
        </w:rPr>
        <w:t xml:space="preserve">Берездівці </w:t>
      </w:r>
      <w:r w:rsidRPr="009D2FE6">
        <w:rPr>
          <w:sz w:val="24"/>
          <w:lang w:eastAsia="ru-RU"/>
        </w:rPr>
        <w:lastRenderedPageBreak/>
        <w:t>– Підгірці,</w:t>
      </w:r>
      <w:r w:rsidRPr="009D2FE6">
        <w:rPr>
          <w:sz w:val="24"/>
          <w:lang w:val="ru-RU" w:eastAsia="ru-RU"/>
        </w:rPr>
        <w:t xml:space="preserve"> </w:t>
      </w:r>
      <w:r w:rsidRPr="009D2FE6">
        <w:rPr>
          <w:sz w:val="24"/>
          <w:lang w:eastAsia="ru-RU"/>
        </w:rPr>
        <w:t xml:space="preserve">щодо проходження траси  та прокладання кабелю волоконно-оптичної лінії зв’язку на території Новороздільської міської ради, </w:t>
      </w:r>
      <w:r w:rsidRPr="009D2FE6">
        <w:rPr>
          <w:sz w:val="24"/>
          <w:lang w:val="ru-RU" w:eastAsia="ru-RU"/>
        </w:rPr>
        <w:t>в</w:t>
      </w:r>
      <w:r w:rsidRPr="009D2FE6">
        <w:rPr>
          <w:sz w:val="24"/>
          <w:bdr w:val="none" w:sz="0" w:space="0" w:color="auto" w:frame="1"/>
          <w:lang w:val="ru-RU" w:eastAsia="ru-RU"/>
        </w:rPr>
        <w:t>ідповідно до статей 12 та 75 Земельного кодексу України</w:t>
      </w:r>
      <w:r w:rsidRPr="009D2FE6">
        <w:rPr>
          <w:sz w:val="24"/>
          <w:lang w:val="ru-RU" w:eastAsia="ru-RU"/>
        </w:rPr>
        <w:t>,</w:t>
      </w:r>
      <w:r w:rsidRPr="009D2FE6">
        <w:rPr>
          <w:sz w:val="24"/>
          <w:lang w:eastAsia="ru-RU"/>
        </w:rPr>
        <w:t xml:space="preserve"> статей 40, 59 Закону України «Про місцеве самоврядування в Україні</w:t>
      </w:r>
      <w:r w:rsidRPr="009D2FE6">
        <w:rPr>
          <w:bCs/>
          <w:sz w:val="24"/>
          <w:lang w:val="ru-RU" w:eastAsia="ru-RU"/>
        </w:rPr>
        <w:t xml:space="preserve"> виконавчий комітет </w:t>
      </w:r>
      <w:r w:rsidRPr="009D2FE6">
        <w:rPr>
          <w:sz w:val="24"/>
          <w:lang w:val="ru-RU" w:eastAsia="ru-RU"/>
        </w:rPr>
        <w:t>Новороздільської міської ради</w:t>
      </w:r>
    </w:p>
    <w:p w:rsidR="004E1978" w:rsidRPr="009D2FE6" w:rsidRDefault="004E1978" w:rsidP="004E1978">
      <w:pPr>
        <w:overflowPunct w:val="0"/>
        <w:autoSpaceDE w:val="0"/>
        <w:autoSpaceDN w:val="0"/>
        <w:adjustRightInd w:val="0"/>
        <w:spacing w:line="240" w:lineRule="auto"/>
        <w:jc w:val="both"/>
        <w:rPr>
          <w:sz w:val="24"/>
          <w:lang w:val="ru-RU" w:eastAsia="ru-RU"/>
        </w:rPr>
      </w:pPr>
    </w:p>
    <w:p w:rsidR="004E1978" w:rsidRPr="009D2FE6" w:rsidRDefault="004E1978" w:rsidP="004E1978">
      <w:pPr>
        <w:tabs>
          <w:tab w:val="num" w:pos="-720"/>
        </w:tabs>
        <w:spacing w:line="240" w:lineRule="auto"/>
        <w:jc w:val="both"/>
        <w:rPr>
          <w:sz w:val="24"/>
          <w:lang w:eastAsia="ru-RU"/>
        </w:rPr>
      </w:pPr>
      <w:r w:rsidRPr="009D2FE6">
        <w:rPr>
          <w:sz w:val="24"/>
          <w:lang w:eastAsia="ru-RU"/>
        </w:rPr>
        <w:t>В И Р І Ш И В:</w:t>
      </w:r>
    </w:p>
    <w:p w:rsidR="004E1978" w:rsidRPr="009D2FE6" w:rsidRDefault="004E1978" w:rsidP="004E1978">
      <w:pPr>
        <w:tabs>
          <w:tab w:val="num" w:pos="-720"/>
        </w:tabs>
        <w:spacing w:line="240" w:lineRule="auto"/>
        <w:jc w:val="both"/>
        <w:rPr>
          <w:sz w:val="24"/>
          <w:lang w:eastAsia="ru-RU"/>
        </w:rPr>
      </w:pPr>
    </w:p>
    <w:p w:rsidR="004E1978" w:rsidRPr="009D2FE6" w:rsidRDefault="004E1978" w:rsidP="004E1978">
      <w:pPr>
        <w:spacing w:line="240" w:lineRule="auto"/>
        <w:ind w:firstLine="567"/>
        <w:jc w:val="both"/>
        <w:rPr>
          <w:sz w:val="24"/>
          <w:lang w:eastAsia="ru-RU"/>
        </w:rPr>
      </w:pPr>
      <w:r w:rsidRPr="009D2FE6">
        <w:rPr>
          <w:sz w:val="24"/>
          <w:lang w:val="ru-RU" w:eastAsia="ru-RU"/>
        </w:rPr>
        <w:t xml:space="preserve">1. </w:t>
      </w:r>
      <w:r w:rsidRPr="009D2FE6">
        <w:rPr>
          <w:sz w:val="24"/>
          <w:lang w:eastAsia="ru-RU"/>
        </w:rPr>
        <w:t xml:space="preserve">Погодити </w:t>
      </w:r>
      <w:r w:rsidRPr="009D2FE6">
        <w:rPr>
          <w:sz w:val="24"/>
          <w:lang w:val="ru-RU" w:eastAsia="ru-RU"/>
        </w:rPr>
        <w:t>Т</w:t>
      </w:r>
      <w:r w:rsidRPr="009D2FE6">
        <w:rPr>
          <w:sz w:val="24"/>
          <w:lang w:eastAsia="ru-RU"/>
        </w:rPr>
        <w:t>зД</w:t>
      </w:r>
      <w:r w:rsidRPr="009D2FE6">
        <w:rPr>
          <w:sz w:val="24"/>
          <w:lang w:val="ru-RU" w:eastAsia="ru-RU"/>
        </w:rPr>
        <w:t xml:space="preserve">В </w:t>
      </w:r>
      <w:r w:rsidRPr="009D2FE6">
        <w:rPr>
          <w:sz w:val="24"/>
          <w:lang w:eastAsia="ru-RU"/>
        </w:rPr>
        <w:t xml:space="preserve">«Модем» на проходження траси та дозволити прокладання кабелю волоконно-оптичної лінії зв’язку  на території Новороздільської міської ради </w:t>
      </w:r>
      <w:r w:rsidRPr="009D2FE6">
        <w:rPr>
          <w:sz w:val="24"/>
          <w:lang w:val="ru-RU" w:eastAsia="ru-RU"/>
        </w:rPr>
        <w:t xml:space="preserve">на ділянці </w:t>
      </w:r>
      <w:r w:rsidRPr="009D2FE6">
        <w:rPr>
          <w:sz w:val="24"/>
          <w:lang w:eastAsia="ru-RU"/>
        </w:rPr>
        <w:t>Берездівці – Підгірці згідно з наданою схемою.</w:t>
      </w:r>
    </w:p>
    <w:p w:rsidR="004E1978" w:rsidRPr="009D2FE6" w:rsidRDefault="004E1978" w:rsidP="004E1978">
      <w:pPr>
        <w:tabs>
          <w:tab w:val="left" w:pos="6510"/>
        </w:tabs>
        <w:spacing w:line="240" w:lineRule="auto"/>
        <w:ind w:firstLine="567"/>
        <w:jc w:val="both"/>
        <w:rPr>
          <w:sz w:val="24"/>
          <w:lang w:eastAsia="ru-RU"/>
        </w:rPr>
      </w:pPr>
      <w:r w:rsidRPr="009D2FE6">
        <w:rPr>
          <w:sz w:val="24"/>
          <w:lang w:eastAsia="ru-RU"/>
        </w:rPr>
        <w:t xml:space="preserve">2. </w:t>
      </w:r>
      <w:r w:rsidRPr="009D2FE6">
        <w:rPr>
          <w:sz w:val="24"/>
          <w:bdr w:val="none" w:sz="0" w:space="0" w:color="auto" w:frame="1"/>
          <w:lang w:eastAsia="ru-RU"/>
        </w:rPr>
        <w:t>Зобов’язати</w:t>
      </w:r>
      <w:r w:rsidRPr="009D2FE6">
        <w:rPr>
          <w:sz w:val="24"/>
          <w:lang w:eastAsia="ru-RU"/>
        </w:rPr>
        <w:t xml:space="preserve"> ТзДВ «Модем»:</w:t>
      </w:r>
    </w:p>
    <w:p w:rsidR="004E1978" w:rsidRPr="009D2FE6" w:rsidRDefault="004E1978" w:rsidP="004E1978">
      <w:pPr>
        <w:shd w:val="clear" w:color="auto" w:fill="FFFFFF"/>
        <w:spacing w:line="240" w:lineRule="auto"/>
        <w:ind w:firstLine="567"/>
        <w:jc w:val="both"/>
        <w:rPr>
          <w:sz w:val="24"/>
        </w:rPr>
      </w:pPr>
      <w:r w:rsidRPr="009D2FE6">
        <w:rPr>
          <w:sz w:val="24"/>
          <w:bdr w:val="none" w:sz="0" w:space="0" w:color="auto" w:frame="1"/>
        </w:rPr>
        <w:t xml:space="preserve">2.1. </w:t>
      </w:r>
      <w:r w:rsidRPr="009D2FE6">
        <w:rPr>
          <w:sz w:val="24"/>
        </w:rPr>
        <w:t>попередньо вирішити питання дозволу на прокладання волоконно-оптичної лінії зв’язку з власниками та користувачами земельних ділянок та з усіма інженерними службами, іншими зацікавленими організаціями та установами;</w:t>
      </w:r>
    </w:p>
    <w:p w:rsidR="004E1978" w:rsidRPr="009D2FE6" w:rsidRDefault="004E1978" w:rsidP="004E1978">
      <w:pPr>
        <w:shd w:val="clear" w:color="auto" w:fill="FFFFFF"/>
        <w:spacing w:line="240" w:lineRule="auto"/>
        <w:ind w:firstLine="567"/>
        <w:jc w:val="both"/>
        <w:rPr>
          <w:sz w:val="24"/>
          <w:bdr w:val="none" w:sz="0" w:space="0" w:color="auto" w:frame="1"/>
        </w:rPr>
      </w:pPr>
      <w:r w:rsidRPr="009D2FE6">
        <w:rPr>
          <w:sz w:val="24"/>
          <w:bdr w:val="none" w:sz="0" w:space="0" w:color="auto" w:frame="1"/>
        </w:rPr>
        <w:t xml:space="preserve"> 2.2. в разі прокладання кабелю зв’язку на землях транспорту, після завершення робіт провести роботи по відновленню доріг, придорожньої смуги та узбіччя доріг;</w:t>
      </w:r>
    </w:p>
    <w:p w:rsidR="004E1978" w:rsidRPr="009D2FE6" w:rsidRDefault="004E1978" w:rsidP="004E1978">
      <w:pPr>
        <w:shd w:val="clear" w:color="auto" w:fill="FFFFFF"/>
        <w:spacing w:line="240" w:lineRule="auto"/>
        <w:ind w:firstLine="567"/>
        <w:jc w:val="both"/>
        <w:rPr>
          <w:sz w:val="24"/>
        </w:rPr>
      </w:pPr>
      <w:r w:rsidRPr="009D2FE6">
        <w:rPr>
          <w:sz w:val="24"/>
          <w:bdr w:val="none" w:sz="0" w:space="0" w:color="auto" w:frame="1"/>
        </w:rPr>
        <w:t xml:space="preserve">  </w:t>
      </w:r>
      <w:r w:rsidRPr="009D2FE6">
        <w:rPr>
          <w:sz w:val="24"/>
          <w:bdr w:val="none" w:sz="0" w:space="0" w:color="auto" w:frame="1"/>
        </w:rPr>
        <w:tab/>
        <w:t xml:space="preserve">2.3 </w:t>
      </w:r>
      <w:r w:rsidRPr="009D2FE6">
        <w:rPr>
          <w:sz w:val="24"/>
        </w:rPr>
        <w:t>після закінчення робіт з проектування надати до Управління ЖКГ Новороздільської міської ради погоджений проект волоконно-оптичної лінії зв’язку, яка буде прокладена територією  територіальної громади.</w:t>
      </w:r>
    </w:p>
    <w:p w:rsidR="004E1978" w:rsidRPr="009D2FE6" w:rsidRDefault="004E1978" w:rsidP="004E1978">
      <w:pPr>
        <w:shd w:val="clear" w:color="auto" w:fill="FFFFFF"/>
        <w:spacing w:line="240" w:lineRule="auto"/>
        <w:ind w:firstLine="567"/>
        <w:jc w:val="both"/>
        <w:rPr>
          <w:sz w:val="24"/>
        </w:rPr>
      </w:pPr>
      <w:r w:rsidRPr="009D2FE6">
        <w:rPr>
          <w:sz w:val="24"/>
          <w:lang w:val="ru-RU"/>
        </w:rPr>
        <w:t xml:space="preserve">  </w:t>
      </w:r>
      <w:r w:rsidRPr="009D2FE6">
        <w:rPr>
          <w:sz w:val="24"/>
        </w:rPr>
        <w:t>3. Контроль за виконанням  рішення покласти на Управління ЖКГ (Білоус А.М.).</w:t>
      </w:r>
    </w:p>
    <w:p w:rsidR="004E1978" w:rsidRPr="009D2FE6" w:rsidRDefault="004E1978" w:rsidP="004E1978">
      <w:pPr>
        <w:tabs>
          <w:tab w:val="left" w:pos="7638"/>
        </w:tabs>
        <w:spacing w:line="240" w:lineRule="auto"/>
        <w:rPr>
          <w:sz w:val="24"/>
          <w:lang w:eastAsia="ru-RU"/>
        </w:rPr>
      </w:pPr>
    </w:p>
    <w:p w:rsidR="004E1978" w:rsidRPr="009D2FE6" w:rsidRDefault="004E1978" w:rsidP="004E1978">
      <w:pPr>
        <w:tabs>
          <w:tab w:val="left" w:pos="7638"/>
        </w:tabs>
        <w:spacing w:line="240" w:lineRule="auto"/>
        <w:jc w:val="right"/>
        <w:rPr>
          <w:sz w:val="24"/>
          <w:lang w:eastAsia="ru-RU"/>
        </w:rPr>
      </w:pPr>
    </w:p>
    <w:p w:rsidR="004E1978" w:rsidRPr="009D2FE6" w:rsidRDefault="004E1978" w:rsidP="004E1978">
      <w:pPr>
        <w:spacing w:line="240" w:lineRule="auto"/>
        <w:rPr>
          <w:bCs/>
          <w:sz w:val="24"/>
          <w:lang w:val="ru-RU" w:eastAsia="ru-RU"/>
        </w:rPr>
      </w:pPr>
      <w:r w:rsidRPr="009D2FE6">
        <w:rPr>
          <w:sz w:val="24"/>
          <w:lang w:eastAsia="ru-RU"/>
        </w:rPr>
        <w:t xml:space="preserve">МІСЬКИЙ ГОЛОВА </w:t>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t xml:space="preserve">          </w:t>
      </w:r>
      <w:r w:rsidRPr="009D2FE6">
        <w:rPr>
          <w:sz w:val="24"/>
          <w:lang w:val="ru-RU" w:eastAsia="ru-RU"/>
        </w:rPr>
        <w:t>Ярина ЯЦЕНКО</w:t>
      </w:r>
    </w:p>
    <w:p w:rsidR="004E1978" w:rsidRPr="009D2FE6" w:rsidRDefault="004E1978" w:rsidP="004E1978">
      <w:pPr>
        <w:spacing w:line="276" w:lineRule="auto"/>
        <w:ind w:firstLine="708"/>
        <w:contextualSpacing/>
        <w:jc w:val="both"/>
        <w:rPr>
          <w:bCs/>
          <w:sz w:val="24"/>
          <w:lang w:val="ru-RU" w:eastAsia="ru-RU"/>
        </w:rPr>
        <w:sectPr w:rsidR="004E1978" w:rsidRPr="009D2FE6" w:rsidSect="00FD2193">
          <w:pgSz w:w="11906" w:h="16838"/>
          <w:pgMar w:top="425" w:right="566" w:bottom="794" w:left="1701" w:header="709" w:footer="709" w:gutter="0"/>
          <w:cols w:space="708"/>
          <w:docGrid w:linePitch="360"/>
        </w:sectPr>
      </w:pPr>
    </w:p>
    <w:p w:rsidR="004E1978" w:rsidRPr="009D2FE6" w:rsidRDefault="004E1978" w:rsidP="004E1978">
      <w:pPr>
        <w:shd w:val="clear" w:color="auto" w:fill="FFFFFF"/>
        <w:spacing w:line="269" w:lineRule="exact"/>
        <w:rPr>
          <w:sz w:val="24"/>
          <w:lang w:val="ru-RU" w:eastAsia="ru-RU"/>
        </w:rPr>
      </w:pPr>
      <w:r w:rsidRPr="009D2FE6">
        <w:rPr>
          <w:b/>
          <w:sz w:val="24"/>
          <w:lang w:val="ru-RU" w:eastAsia="ru-RU"/>
        </w:rPr>
        <w:lastRenderedPageBreak/>
        <w:t xml:space="preserve">            </w:t>
      </w:r>
    </w:p>
    <w:p w:rsidR="00314F3B" w:rsidRPr="009D2FE6" w:rsidRDefault="00314F3B" w:rsidP="00314F3B">
      <w:pPr>
        <w:spacing w:line="240" w:lineRule="auto"/>
        <w:ind w:left="4956" w:firstLine="708"/>
        <w:rPr>
          <w:sz w:val="24"/>
          <w:lang w:eastAsia="ru-RU"/>
        </w:rPr>
      </w:pPr>
      <w:r w:rsidRPr="009D2FE6">
        <w:rPr>
          <w:sz w:val="24"/>
          <w:lang w:eastAsia="ru-RU"/>
        </w:rPr>
        <w:t xml:space="preserve">Додаток </w:t>
      </w:r>
    </w:p>
    <w:p w:rsidR="00314F3B" w:rsidRPr="009D2FE6" w:rsidRDefault="00314F3B" w:rsidP="00314F3B">
      <w:pPr>
        <w:spacing w:line="240" w:lineRule="auto"/>
        <w:ind w:left="5664"/>
        <w:rPr>
          <w:sz w:val="24"/>
          <w:lang w:eastAsia="ru-RU"/>
        </w:rPr>
      </w:pPr>
      <w:r w:rsidRPr="009D2FE6">
        <w:rPr>
          <w:sz w:val="24"/>
          <w:lang w:eastAsia="ru-RU"/>
        </w:rPr>
        <w:t>до рішення виконавчого комітету</w:t>
      </w:r>
    </w:p>
    <w:p w:rsidR="00314F3B" w:rsidRPr="009D2FE6" w:rsidRDefault="00314F3B" w:rsidP="00314F3B">
      <w:pPr>
        <w:spacing w:line="240" w:lineRule="auto"/>
        <w:ind w:left="4956" w:firstLine="708"/>
        <w:rPr>
          <w:sz w:val="24"/>
          <w:lang w:eastAsia="ru-RU"/>
        </w:rPr>
      </w:pPr>
      <w:r w:rsidRPr="009D2FE6">
        <w:rPr>
          <w:sz w:val="24"/>
          <w:lang w:eastAsia="ru-RU"/>
        </w:rPr>
        <w:t>Новороздільської міської ради</w:t>
      </w:r>
    </w:p>
    <w:p w:rsidR="00314F3B" w:rsidRPr="009D2FE6" w:rsidRDefault="00241D4B" w:rsidP="00314F3B">
      <w:pPr>
        <w:spacing w:line="240" w:lineRule="auto"/>
        <w:ind w:left="4956" w:firstLine="708"/>
        <w:rPr>
          <w:sz w:val="24"/>
          <w:lang w:eastAsia="ru-RU"/>
        </w:rPr>
      </w:pPr>
      <w:r w:rsidRPr="009D2FE6">
        <w:rPr>
          <w:sz w:val="24"/>
          <w:lang w:eastAsia="ru-RU"/>
        </w:rPr>
        <w:t>№   43</w:t>
      </w:r>
      <w:r w:rsidR="00D63F6B" w:rsidRPr="009D2FE6">
        <w:rPr>
          <w:sz w:val="24"/>
          <w:lang w:eastAsia="ru-RU"/>
        </w:rPr>
        <w:t>8</w:t>
      </w:r>
      <w:r w:rsidR="00314F3B" w:rsidRPr="009D2FE6">
        <w:rPr>
          <w:sz w:val="24"/>
          <w:lang w:eastAsia="ru-RU"/>
        </w:rPr>
        <w:t xml:space="preserve"> від   20.10.2026 року</w:t>
      </w:r>
    </w:p>
    <w:p w:rsidR="004E1978" w:rsidRPr="009D2FE6" w:rsidRDefault="004E1978" w:rsidP="004E1978">
      <w:pPr>
        <w:tabs>
          <w:tab w:val="left" w:pos="1380"/>
        </w:tabs>
        <w:spacing w:line="240" w:lineRule="auto"/>
        <w:jc w:val="right"/>
        <w:rPr>
          <w:sz w:val="24"/>
          <w:lang w:val="ru-RU" w:eastAsia="ru-RU"/>
        </w:rPr>
      </w:pPr>
    </w:p>
    <w:p w:rsidR="004E1978" w:rsidRPr="009D2FE6" w:rsidRDefault="004E1978" w:rsidP="004E1978">
      <w:pPr>
        <w:tabs>
          <w:tab w:val="left" w:pos="1380"/>
        </w:tabs>
        <w:spacing w:line="240" w:lineRule="auto"/>
        <w:jc w:val="center"/>
        <w:rPr>
          <w:sz w:val="24"/>
          <w:lang w:val="ru-RU" w:eastAsia="ru-RU"/>
        </w:rPr>
      </w:pPr>
    </w:p>
    <w:p w:rsidR="004E1978" w:rsidRPr="009D2FE6" w:rsidRDefault="004E1978" w:rsidP="004E1978">
      <w:pPr>
        <w:tabs>
          <w:tab w:val="left" w:pos="1380"/>
        </w:tabs>
        <w:spacing w:line="240" w:lineRule="auto"/>
        <w:jc w:val="center"/>
        <w:rPr>
          <w:sz w:val="24"/>
          <w:lang w:val="ru-RU" w:eastAsia="ru-RU"/>
        </w:rPr>
      </w:pPr>
      <w:r w:rsidRPr="009D2FE6">
        <w:rPr>
          <w:noProof/>
          <w:sz w:val="24"/>
        </w:rPr>
        <w:drawing>
          <wp:inline distT="0" distB="0" distL="0" distR="0">
            <wp:extent cx="6809099" cy="5083810"/>
            <wp:effectExtent l="0" t="0" r="0" b="254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6843502" cy="5109496"/>
                    </a:xfrm>
                    <a:prstGeom prst="rect">
                      <a:avLst/>
                    </a:prstGeom>
                  </pic:spPr>
                </pic:pic>
              </a:graphicData>
            </a:graphic>
          </wp:inline>
        </w:drawing>
      </w:r>
    </w:p>
    <w:p w:rsidR="004E1978" w:rsidRPr="009D2FE6" w:rsidRDefault="004E1978" w:rsidP="004E1978">
      <w:pPr>
        <w:tabs>
          <w:tab w:val="left" w:pos="1380"/>
        </w:tabs>
        <w:spacing w:line="240" w:lineRule="auto"/>
        <w:jc w:val="center"/>
        <w:rPr>
          <w:sz w:val="24"/>
          <w:lang w:val="ru-RU" w:eastAsia="ru-RU"/>
        </w:rPr>
      </w:pPr>
    </w:p>
    <w:p w:rsidR="004E1978" w:rsidRPr="009D2FE6" w:rsidRDefault="004E1978" w:rsidP="004E1978">
      <w:pPr>
        <w:tabs>
          <w:tab w:val="left" w:pos="1380"/>
        </w:tabs>
        <w:spacing w:line="240" w:lineRule="auto"/>
        <w:jc w:val="center"/>
        <w:rPr>
          <w:sz w:val="24"/>
          <w:lang w:val="ru-RU" w:eastAsia="ru-RU"/>
        </w:rPr>
      </w:pPr>
    </w:p>
    <w:p w:rsidR="004E1978" w:rsidRPr="009D2FE6" w:rsidRDefault="004E1978" w:rsidP="004E1978">
      <w:pPr>
        <w:tabs>
          <w:tab w:val="left" w:pos="1380"/>
        </w:tabs>
        <w:spacing w:line="240" w:lineRule="auto"/>
        <w:jc w:val="center"/>
        <w:rPr>
          <w:sz w:val="24"/>
          <w:lang w:val="ru-RU" w:eastAsia="ru-RU"/>
        </w:rPr>
      </w:pPr>
    </w:p>
    <w:p w:rsidR="004E1978" w:rsidRPr="009D2FE6" w:rsidRDefault="004E1978" w:rsidP="004E1978">
      <w:pPr>
        <w:tabs>
          <w:tab w:val="left" w:pos="1380"/>
        </w:tabs>
        <w:spacing w:line="240" w:lineRule="auto"/>
        <w:jc w:val="center"/>
        <w:rPr>
          <w:sz w:val="24"/>
          <w:lang w:val="ru-RU" w:eastAsia="ru-RU"/>
        </w:rPr>
      </w:pPr>
    </w:p>
    <w:p w:rsidR="004E1978" w:rsidRPr="009D2FE6" w:rsidRDefault="00757D5B" w:rsidP="004E1978">
      <w:pPr>
        <w:tabs>
          <w:tab w:val="left" w:pos="1380"/>
        </w:tabs>
        <w:spacing w:line="240" w:lineRule="auto"/>
        <w:rPr>
          <w:sz w:val="24"/>
          <w:lang w:val="ru-RU" w:eastAsia="ru-RU"/>
        </w:rPr>
      </w:pPr>
      <w:r w:rsidRPr="009D2FE6">
        <w:rPr>
          <w:sz w:val="24"/>
          <w:lang w:val="ru-RU" w:eastAsia="ru-RU"/>
        </w:rPr>
        <w:t>Керуючий справами виконавчого комітету</w:t>
      </w:r>
      <w:r w:rsidR="004E1978" w:rsidRPr="009D2FE6">
        <w:rPr>
          <w:sz w:val="24"/>
          <w:lang w:val="ru-RU" w:eastAsia="ru-RU"/>
        </w:rPr>
        <w:t xml:space="preserve">            </w:t>
      </w:r>
      <w:r w:rsidRPr="009D2FE6">
        <w:rPr>
          <w:sz w:val="24"/>
          <w:lang w:val="ru-RU" w:eastAsia="ru-RU"/>
        </w:rPr>
        <w:t xml:space="preserve">                        </w:t>
      </w:r>
      <w:r w:rsidR="004E1978" w:rsidRPr="009D2FE6">
        <w:rPr>
          <w:sz w:val="24"/>
          <w:lang w:val="ru-RU" w:eastAsia="ru-RU"/>
        </w:rPr>
        <w:t xml:space="preserve">         Анатолій МЕЛЬНІКОВ</w:t>
      </w:r>
    </w:p>
    <w:p w:rsidR="004E1978" w:rsidRPr="009D2FE6" w:rsidRDefault="004E1978" w:rsidP="004E1978">
      <w:pPr>
        <w:spacing w:line="240" w:lineRule="auto"/>
        <w:rPr>
          <w:sz w:val="24"/>
          <w:lang w:eastAsia="ru-RU"/>
        </w:rPr>
      </w:pPr>
    </w:p>
    <w:p w:rsidR="004E1978" w:rsidRPr="009D2FE6" w:rsidRDefault="004E1978" w:rsidP="00242845">
      <w:pPr>
        <w:rPr>
          <w:sz w:val="24"/>
        </w:rPr>
      </w:pPr>
    </w:p>
    <w:p w:rsidR="00242845" w:rsidRPr="009D2FE6" w:rsidRDefault="00242845" w:rsidP="00242845">
      <w:pPr>
        <w:rPr>
          <w:sz w:val="24"/>
        </w:rPr>
      </w:pPr>
    </w:p>
    <w:p w:rsidR="00242845" w:rsidRPr="009D2FE6" w:rsidRDefault="00242845" w:rsidP="00242845">
      <w:pPr>
        <w:rPr>
          <w:sz w:val="24"/>
        </w:rPr>
      </w:pPr>
    </w:p>
    <w:p w:rsidR="001414AB" w:rsidRPr="009D2FE6" w:rsidRDefault="001414AB" w:rsidP="00242845">
      <w:pPr>
        <w:rPr>
          <w:sz w:val="24"/>
        </w:rPr>
      </w:pPr>
    </w:p>
    <w:p w:rsidR="001414AB" w:rsidRPr="009D2FE6" w:rsidRDefault="001414AB" w:rsidP="00242845">
      <w:pPr>
        <w:rPr>
          <w:sz w:val="24"/>
        </w:rPr>
      </w:pPr>
    </w:p>
    <w:p w:rsidR="001414AB" w:rsidRPr="009D2FE6" w:rsidRDefault="001414AB" w:rsidP="00242845">
      <w:pPr>
        <w:rPr>
          <w:sz w:val="24"/>
        </w:rPr>
      </w:pPr>
    </w:p>
    <w:p w:rsidR="001414AB" w:rsidRPr="009D2FE6" w:rsidRDefault="001414AB" w:rsidP="00242845">
      <w:pPr>
        <w:rPr>
          <w:sz w:val="24"/>
        </w:rPr>
      </w:pPr>
    </w:p>
    <w:p w:rsidR="001414AB" w:rsidRPr="009D2FE6" w:rsidRDefault="001414AB" w:rsidP="00242845">
      <w:pPr>
        <w:rPr>
          <w:sz w:val="24"/>
        </w:rPr>
      </w:pPr>
    </w:p>
    <w:p w:rsidR="001414AB" w:rsidRPr="009D2FE6" w:rsidRDefault="001414AB" w:rsidP="00242845">
      <w:pPr>
        <w:rPr>
          <w:sz w:val="24"/>
        </w:rPr>
      </w:pPr>
    </w:p>
    <w:p w:rsidR="008B6AEB" w:rsidRPr="009D2FE6" w:rsidRDefault="008B6AEB" w:rsidP="008D2779">
      <w:pPr>
        <w:spacing w:line="240" w:lineRule="auto"/>
        <w:jc w:val="both"/>
        <w:rPr>
          <w:rFonts w:eastAsiaTheme="minorHAnsi" w:cstheme="minorBidi"/>
          <w:bCs/>
          <w:sz w:val="24"/>
          <w:lang w:eastAsia="ru-RU"/>
        </w:rPr>
      </w:pPr>
    </w:p>
    <w:p w:rsidR="00241D4B" w:rsidRPr="009D2FE6" w:rsidRDefault="00241D4B" w:rsidP="00241D4B">
      <w:pPr>
        <w:ind w:left="4956" w:firstLine="708"/>
        <w:rPr>
          <w:b/>
          <w:sz w:val="24"/>
          <w:u w:val="single"/>
        </w:rPr>
      </w:pPr>
    </w:p>
    <w:p w:rsidR="00241D4B" w:rsidRPr="009D2FE6" w:rsidRDefault="00241D4B" w:rsidP="00241D4B">
      <w:pPr>
        <w:spacing w:line="240" w:lineRule="auto"/>
        <w:jc w:val="center"/>
        <w:rPr>
          <w:sz w:val="24"/>
        </w:rPr>
      </w:pPr>
      <w:r w:rsidRPr="009D2FE6">
        <w:rPr>
          <w:noProof/>
        </w:rPr>
        <w:drawing>
          <wp:inline distT="0" distB="0" distL="0" distR="0">
            <wp:extent cx="1144905" cy="5962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41D4B" w:rsidRPr="009D2FE6" w:rsidRDefault="00241D4B" w:rsidP="00241D4B">
      <w:pPr>
        <w:spacing w:line="240" w:lineRule="auto"/>
        <w:jc w:val="center"/>
        <w:rPr>
          <w:b/>
          <w:szCs w:val="28"/>
        </w:rPr>
      </w:pPr>
      <w:r w:rsidRPr="009D2FE6">
        <w:rPr>
          <w:b/>
          <w:szCs w:val="28"/>
        </w:rPr>
        <w:t xml:space="preserve">НОВОРОЗДІЛЬСЬКА МІСЬКА РАДА </w:t>
      </w:r>
    </w:p>
    <w:p w:rsidR="00241D4B" w:rsidRPr="009D2FE6" w:rsidRDefault="00241D4B" w:rsidP="00241D4B">
      <w:pPr>
        <w:spacing w:line="240" w:lineRule="auto"/>
        <w:jc w:val="center"/>
        <w:rPr>
          <w:b/>
          <w:szCs w:val="28"/>
        </w:rPr>
      </w:pPr>
      <w:r w:rsidRPr="009D2FE6">
        <w:rPr>
          <w:b/>
          <w:szCs w:val="28"/>
        </w:rPr>
        <w:t xml:space="preserve">ВИКОНАВЧИЙ КОМІТЕТ                                                                                                </w:t>
      </w:r>
    </w:p>
    <w:p w:rsidR="00241D4B" w:rsidRPr="009D2FE6" w:rsidRDefault="00241D4B" w:rsidP="00241D4B">
      <w:pPr>
        <w:spacing w:line="240" w:lineRule="auto"/>
        <w:jc w:val="center"/>
        <w:rPr>
          <w:b/>
          <w:sz w:val="32"/>
          <w:szCs w:val="32"/>
        </w:rPr>
      </w:pPr>
      <w:r w:rsidRPr="009D2FE6">
        <w:rPr>
          <w:b/>
          <w:sz w:val="32"/>
          <w:szCs w:val="32"/>
        </w:rPr>
        <w:t>Р І Ш Е Н Н Я</w:t>
      </w:r>
    </w:p>
    <w:p w:rsidR="00241D4B" w:rsidRPr="009D2FE6" w:rsidRDefault="00241D4B" w:rsidP="00241D4B">
      <w:pPr>
        <w:spacing w:line="240" w:lineRule="auto"/>
        <w:rPr>
          <w:b/>
          <w:sz w:val="32"/>
          <w:szCs w:val="32"/>
        </w:rPr>
      </w:pPr>
    </w:p>
    <w:p w:rsidR="00241D4B" w:rsidRPr="009D2FE6" w:rsidRDefault="00241D4B" w:rsidP="0024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0E2908" w:rsidRPr="009D2FE6">
        <w:rPr>
          <w:b/>
          <w:sz w:val="24"/>
        </w:rPr>
        <w:t>№ 439</w:t>
      </w:r>
    </w:p>
    <w:p w:rsidR="00241D4B" w:rsidRPr="009D2FE6" w:rsidRDefault="00241D4B" w:rsidP="0024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p>
    <w:p w:rsidR="00094F17" w:rsidRPr="009D2FE6" w:rsidRDefault="00094F17" w:rsidP="00094F17">
      <w:pPr>
        <w:suppressAutoHyphens/>
        <w:spacing w:line="240" w:lineRule="auto"/>
        <w:rPr>
          <w:sz w:val="24"/>
          <w:lang w:eastAsia="ar-SA"/>
        </w:rPr>
      </w:pPr>
      <w:r w:rsidRPr="009D2FE6">
        <w:rPr>
          <w:sz w:val="24"/>
          <w:lang w:eastAsia="ar-SA"/>
        </w:rPr>
        <w:t xml:space="preserve">Про встановлення тарифів на послугу </w:t>
      </w:r>
    </w:p>
    <w:p w:rsidR="00094F17" w:rsidRPr="009D2FE6" w:rsidRDefault="00094F17" w:rsidP="00094F17">
      <w:pPr>
        <w:suppressAutoHyphens/>
        <w:spacing w:line="240" w:lineRule="auto"/>
        <w:rPr>
          <w:sz w:val="24"/>
          <w:shd w:val="clear" w:color="auto" w:fill="FFFFFF"/>
        </w:rPr>
      </w:pPr>
      <w:r w:rsidRPr="009D2FE6">
        <w:rPr>
          <w:sz w:val="24"/>
          <w:lang w:eastAsia="ar-SA"/>
        </w:rPr>
        <w:t>на здійснення операцій із</w:t>
      </w:r>
      <w:r w:rsidRPr="009D2FE6">
        <w:rPr>
          <w:sz w:val="24"/>
          <w:shd w:val="clear" w:color="auto" w:fill="FFFFFF"/>
        </w:rPr>
        <w:t xml:space="preserve"> збирання та перевезення  </w:t>
      </w:r>
    </w:p>
    <w:p w:rsidR="00094F17" w:rsidRPr="009D2FE6" w:rsidRDefault="00094F17" w:rsidP="00094F17">
      <w:pPr>
        <w:suppressAutoHyphens/>
        <w:spacing w:line="240" w:lineRule="auto"/>
        <w:rPr>
          <w:sz w:val="24"/>
          <w:lang w:eastAsia="ar-SA"/>
        </w:rPr>
      </w:pPr>
      <w:r w:rsidRPr="009D2FE6">
        <w:rPr>
          <w:sz w:val="24"/>
          <w:shd w:val="clear" w:color="auto" w:fill="FFFFFF"/>
        </w:rPr>
        <w:t xml:space="preserve">побутових відходів </w:t>
      </w:r>
      <w:r w:rsidRPr="009D2FE6">
        <w:rPr>
          <w:sz w:val="24"/>
          <w:lang w:eastAsia="ar-SA"/>
        </w:rPr>
        <w:t xml:space="preserve">для КП «Добробут» </w:t>
      </w:r>
    </w:p>
    <w:p w:rsidR="00094F17" w:rsidRPr="009D2FE6" w:rsidRDefault="00094F17" w:rsidP="00094F17">
      <w:pPr>
        <w:suppressAutoHyphens/>
        <w:spacing w:line="240" w:lineRule="auto"/>
        <w:rPr>
          <w:sz w:val="24"/>
          <w:lang w:eastAsia="ar-SA"/>
        </w:rPr>
      </w:pPr>
      <w:r w:rsidRPr="009D2FE6">
        <w:rPr>
          <w:sz w:val="24"/>
          <w:lang w:eastAsia="ar-SA"/>
        </w:rPr>
        <w:t>на території населених  пунктів</w:t>
      </w:r>
    </w:p>
    <w:p w:rsidR="00094F17" w:rsidRPr="009D2FE6" w:rsidRDefault="007C2ADE" w:rsidP="00094F17">
      <w:pPr>
        <w:suppressAutoHyphens/>
        <w:spacing w:line="240" w:lineRule="auto"/>
        <w:rPr>
          <w:sz w:val="24"/>
          <w:lang w:eastAsia="ar-SA"/>
        </w:rPr>
      </w:pPr>
      <w:r w:rsidRPr="009D2FE6">
        <w:rPr>
          <w:sz w:val="24"/>
          <w:lang w:eastAsia="ar-SA"/>
        </w:rPr>
        <w:t>с-ще Розділ та с.Березина</w:t>
      </w:r>
      <w:r w:rsidRPr="009D2FE6">
        <w:rPr>
          <w:sz w:val="24"/>
          <w:lang w:eastAsia="ar-SA"/>
        </w:rPr>
        <w:tab/>
      </w:r>
    </w:p>
    <w:p w:rsidR="007C2ADE" w:rsidRPr="009D2FE6" w:rsidRDefault="007C2ADE" w:rsidP="00094F17">
      <w:pPr>
        <w:suppressAutoHyphens/>
        <w:spacing w:line="240" w:lineRule="auto"/>
        <w:rPr>
          <w:sz w:val="24"/>
          <w:lang w:eastAsia="ar-SA"/>
        </w:rPr>
      </w:pPr>
    </w:p>
    <w:p w:rsidR="00094F17" w:rsidRPr="009D2FE6" w:rsidRDefault="00094F17" w:rsidP="001414AB">
      <w:pPr>
        <w:suppressAutoHyphens/>
        <w:spacing w:line="240" w:lineRule="auto"/>
        <w:ind w:firstLine="567"/>
        <w:jc w:val="both"/>
        <w:rPr>
          <w:sz w:val="24"/>
          <w:lang w:eastAsia="ar-SA"/>
        </w:rPr>
      </w:pPr>
      <w:r w:rsidRPr="009D2FE6">
        <w:rPr>
          <w:sz w:val="24"/>
          <w:lang w:eastAsia="ar-SA"/>
        </w:rPr>
        <w:t>Взявши до уваги рішення виконавчого комітету від 06 жовтня 2026р.  №416 «Про визначення переможця конкурсу з визначення виконавця послуг на здійснення операцій  із збирання  та перевезення  побутових відходів у населених пунктів с-ще Розділ та с. Березина» та пропозиції щодо тарифу на послугу на здійснення операцій із</w:t>
      </w:r>
      <w:r w:rsidRPr="009D2FE6">
        <w:rPr>
          <w:sz w:val="24"/>
          <w:shd w:val="clear" w:color="auto" w:fill="FFFFFF"/>
        </w:rPr>
        <w:t xml:space="preserve"> збирання та перевезення  побутових відходів</w:t>
      </w:r>
      <w:r w:rsidRPr="009D2FE6">
        <w:rPr>
          <w:sz w:val="24"/>
          <w:lang w:eastAsia="ar-SA"/>
        </w:rPr>
        <w:t>, відповідно до Постанов Кабінету Міністрів України від 08.08.2023р. № 835 «</w:t>
      </w:r>
      <w:r w:rsidRPr="009D2FE6">
        <w:rPr>
          <w:bCs/>
          <w:sz w:val="24"/>
          <w:shd w:val="clear" w:color="auto" w:fill="FFFFFF"/>
        </w:rPr>
        <w:t>Про затвердження Правил надання послуги з управління побутовими відходами та типових договорів про надання послуги з управління побутовими відходами</w:t>
      </w:r>
      <w:r w:rsidRPr="009D2FE6">
        <w:rPr>
          <w:sz w:val="24"/>
          <w:lang w:eastAsia="ar-SA"/>
        </w:rPr>
        <w:t>», від 25.08.2023р. № 918 «</w:t>
      </w:r>
      <w:r w:rsidRPr="009D2FE6">
        <w:rPr>
          <w:bCs/>
          <w:sz w:val="24"/>
          <w:shd w:val="clear" w:color="auto" w:fill="FFFFFF"/>
        </w:rPr>
        <w:t>Про затвердження Порядку проведення конкурсу на здійснення операцій із збирання та перевезення побутових відходів</w:t>
      </w:r>
      <w:r w:rsidRPr="009D2FE6">
        <w:rPr>
          <w:sz w:val="24"/>
          <w:lang w:eastAsia="ar-SA"/>
        </w:rPr>
        <w:t>», від 26.09.2023р. №1031 «</w:t>
      </w:r>
      <w:r w:rsidRPr="009D2FE6">
        <w:rPr>
          <w:sz w:val="24"/>
          <w:shd w:val="clear" w:color="auto" w:fill="FFFFFF"/>
        </w:rPr>
        <w:t>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w:t>
      </w:r>
      <w:r w:rsidRPr="009D2FE6">
        <w:rPr>
          <w:bCs/>
          <w:sz w:val="24"/>
        </w:rPr>
        <w:t>, наказу міністерства регіонального розвитку, будівництва та житлово-комунального господарства  від 12.09.2018р. №239 «Про затвердження п</w:t>
      </w:r>
      <w:r w:rsidRPr="009D2FE6">
        <w:rPr>
          <w:bCs/>
          <w:sz w:val="24"/>
          <w:shd w:val="clear" w:color="auto" w:fill="FFFFFF"/>
        </w:rPr>
        <w:t xml:space="preserve">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w:t>
      </w:r>
      <w:r w:rsidRPr="009D2FE6">
        <w:rPr>
          <w:sz w:val="24"/>
          <w:lang w:eastAsia="ar-SA"/>
        </w:rPr>
        <w:t xml:space="preserve">Закону України «Про житлово-комунальні послуги», Закон України «Про управління відходами» , п.п.29 п.а ч.1 ст.30,  п.6 ст 59, ст.73 Закону України «Про місцеве самоврядування в Україні», виконавчий комітет Новороздільської міської ради </w:t>
      </w:r>
    </w:p>
    <w:p w:rsidR="00094F17" w:rsidRPr="009D2FE6" w:rsidRDefault="00094F17" w:rsidP="00094F17">
      <w:pPr>
        <w:shd w:val="clear" w:color="auto" w:fill="FFFFFF"/>
        <w:spacing w:line="240" w:lineRule="auto"/>
        <w:jc w:val="both"/>
        <w:rPr>
          <w:sz w:val="24"/>
          <w:lang w:eastAsia="ar-SA"/>
        </w:rPr>
      </w:pPr>
    </w:p>
    <w:p w:rsidR="00094F17" w:rsidRPr="009D2FE6" w:rsidRDefault="00094F17" w:rsidP="00094F17">
      <w:pPr>
        <w:shd w:val="clear" w:color="auto" w:fill="FFFFFF"/>
        <w:spacing w:line="240" w:lineRule="auto"/>
        <w:jc w:val="both"/>
        <w:rPr>
          <w:sz w:val="24"/>
          <w:lang w:eastAsia="ar-SA"/>
        </w:rPr>
      </w:pPr>
      <w:r w:rsidRPr="009D2FE6">
        <w:rPr>
          <w:sz w:val="24"/>
          <w:lang w:eastAsia="ar-SA"/>
        </w:rPr>
        <w:t>ВИРІШИВ:</w:t>
      </w:r>
    </w:p>
    <w:p w:rsidR="00094F17" w:rsidRPr="009D2FE6" w:rsidRDefault="00094F17" w:rsidP="00094F17">
      <w:pPr>
        <w:shd w:val="clear" w:color="auto" w:fill="FFFFFF"/>
        <w:spacing w:line="240" w:lineRule="auto"/>
        <w:jc w:val="both"/>
        <w:rPr>
          <w:sz w:val="24"/>
          <w:lang w:eastAsia="ar-SA"/>
        </w:rPr>
      </w:pPr>
    </w:p>
    <w:p w:rsidR="00094F17" w:rsidRPr="009D2FE6" w:rsidRDefault="00094F17" w:rsidP="00260D2A">
      <w:pPr>
        <w:shd w:val="clear" w:color="auto" w:fill="FFFFFF"/>
        <w:spacing w:line="240" w:lineRule="auto"/>
        <w:ind w:firstLine="567"/>
        <w:jc w:val="both"/>
        <w:rPr>
          <w:sz w:val="24"/>
          <w:lang w:eastAsia="ar-SA"/>
        </w:rPr>
      </w:pPr>
      <w:r w:rsidRPr="009D2FE6">
        <w:rPr>
          <w:sz w:val="24"/>
          <w:lang w:eastAsia="ar-SA"/>
        </w:rPr>
        <w:t xml:space="preserve">1. Погодити </w:t>
      </w:r>
      <w:r w:rsidRPr="009D2FE6">
        <w:rPr>
          <w:bCs/>
          <w:sz w:val="24"/>
          <w:shd w:val="clear" w:color="auto" w:fill="FFFFFF"/>
        </w:rPr>
        <w:t xml:space="preserve">річний план надання послуги з управління побутовими відходами (здійснення операцій із </w:t>
      </w:r>
      <w:r w:rsidRPr="009D2FE6">
        <w:rPr>
          <w:sz w:val="24"/>
          <w:shd w:val="clear" w:color="auto" w:fill="FFFFFF"/>
        </w:rPr>
        <w:t xml:space="preserve">збирання та перевезення  побутових відходів) </w:t>
      </w:r>
      <w:r w:rsidRPr="009D2FE6">
        <w:rPr>
          <w:sz w:val="24"/>
          <w:lang w:eastAsia="ar-SA"/>
        </w:rPr>
        <w:t>на території населених пунктів с-ще  Розділ та с. Березина (додаток 1).</w:t>
      </w:r>
    </w:p>
    <w:p w:rsidR="00094F17" w:rsidRPr="009D2FE6" w:rsidRDefault="00094F17" w:rsidP="00260D2A">
      <w:pPr>
        <w:shd w:val="clear" w:color="auto" w:fill="FFFFFF"/>
        <w:spacing w:line="240" w:lineRule="auto"/>
        <w:ind w:firstLine="567"/>
        <w:jc w:val="both"/>
        <w:rPr>
          <w:sz w:val="24"/>
          <w:lang w:eastAsia="ar-SA"/>
        </w:rPr>
      </w:pPr>
      <w:r w:rsidRPr="009D2FE6">
        <w:rPr>
          <w:sz w:val="24"/>
          <w:lang w:eastAsia="ar-SA"/>
        </w:rPr>
        <w:t>2. Встановити тарифи на послугу  на здійснення операцій із</w:t>
      </w:r>
      <w:r w:rsidRPr="009D2FE6">
        <w:rPr>
          <w:sz w:val="24"/>
          <w:shd w:val="clear" w:color="auto" w:fill="FFFFFF"/>
        </w:rPr>
        <w:t xml:space="preserve"> збирання та перевезення  побутових відходів </w:t>
      </w:r>
      <w:r w:rsidRPr="009D2FE6">
        <w:rPr>
          <w:sz w:val="24"/>
          <w:lang w:eastAsia="ar-SA"/>
        </w:rPr>
        <w:t xml:space="preserve">для комунального підприємства Новороздільської міської ради «Добробут» на території населених пунктів с-ще  Розділ та с. Березина </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 для всіх категорій споживачів в розмірі  243,40 грн. за 1 м</w:t>
      </w:r>
      <w:r w:rsidRPr="009D2FE6">
        <w:rPr>
          <w:sz w:val="24"/>
          <w:vertAlign w:val="superscript"/>
          <w:lang w:eastAsia="ar-SA"/>
        </w:rPr>
        <w:t>3</w:t>
      </w:r>
      <w:r w:rsidRPr="009D2FE6">
        <w:rPr>
          <w:sz w:val="24"/>
          <w:lang w:eastAsia="ar-SA"/>
        </w:rPr>
        <w:t xml:space="preserve"> ( без ПДВ) для змішаних ПВ та 388,39 грн. за 1м.куб (без ПДВ) для ВГПВ;</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 для населення з однієї особи в місяць в розмірі 37,08  грн. (без ПДВ).</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3. Затвердити структуру тарифів на послугу на здійснення операцій із</w:t>
      </w:r>
      <w:r w:rsidRPr="009D2FE6">
        <w:rPr>
          <w:sz w:val="24"/>
          <w:shd w:val="clear" w:color="auto" w:fill="FFFFFF"/>
        </w:rPr>
        <w:t xml:space="preserve"> збирання та перевезення  побутових відходів (</w:t>
      </w:r>
      <w:r w:rsidRPr="009D2FE6">
        <w:rPr>
          <w:sz w:val="24"/>
          <w:lang w:eastAsia="ar-SA"/>
        </w:rPr>
        <w:t xml:space="preserve"> додаток 2).   .</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4.  Комунальному підприємству Новороздільської міської ради «Добробут» ввес</w:t>
      </w:r>
      <w:r w:rsidR="00C522E3">
        <w:rPr>
          <w:sz w:val="24"/>
          <w:lang w:eastAsia="ar-SA"/>
        </w:rPr>
        <w:t xml:space="preserve">ти в дію дані тарифи з 1 листопада </w:t>
      </w:r>
      <w:r w:rsidRPr="009D2FE6">
        <w:rPr>
          <w:sz w:val="24"/>
          <w:lang w:eastAsia="ar-SA"/>
        </w:rPr>
        <w:t>2026 року.</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5. Це рішення оприлюднити в друкованих засобах масової інформації та на офіційному веб-сайті Новороздільської  міської ради.</w:t>
      </w:r>
    </w:p>
    <w:p w:rsidR="00094F17" w:rsidRPr="009D2FE6" w:rsidRDefault="00094F17" w:rsidP="00260D2A">
      <w:pPr>
        <w:suppressAutoHyphens/>
        <w:spacing w:line="240" w:lineRule="auto"/>
        <w:ind w:firstLine="567"/>
        <w:jc w:val="both"/>
        <w:rPr>
          <w:sz w:val="24"/>
          <w:lang w:eastAsia="ar-SA"/>
        </w:rPr>
      </w:pPr>
      <w:r w:rsidRPr="009D2FE6">
        <w:rPr>
          <w:sz w:val="24"/>
          <w:lang w:eastAsia="ar-SA"/>
        </w:rPr>
        <w:lastRenderedPageBreak/>
        <w:t>6. Контроль за виконанням даного рішення покласти на першого  заступника міського голови  Гулія М. М.</w:t>
      </w:r>
    </w:p>
    <w:p w:rsidR="00094F17" w:rsidRPr="009D2FE6" w:rsidRDefault="00094F17" w:rsidP="00094F17">
      <w:pPr>
        <w:spacing w:line="240" w:lineRule="auto"/>
        <w:rPr>
          <w:sz w:val="24"/>
        </w:rPr>
      </w:pPr>
    </w:p>
    <w:p w:rsidR="00094F17" w:rsidRPr="009D2FE6" w:rsidRDefault="00094F17" w:rsidP="00094F17">
      <w:pPr>
        <w:spacing w:line="240" w:lineRule="auto"/>
        <w:rPr>
          <w:sz w:val="24"/>
        </w:rPr>
      </w:pPr>
    </w:p>
    <w:p w:rsidR="00094F17" w:rsidRPr="009D2FE6" w:rsidRDefault="00094F17" w:rsidP="00094F17">
      <w:pPr>
        <w:spacing w:line="240" w:lineRule="auto"/>
        <w:rPr>
          <w:sz w:val="24"/>
        </w:rPr>
      </w:pPr>
      <w:r w:rsidRPr="009D2FE6">
        <w:rPr>
          <w:sz w:val="24"/>
        </w:rPr>
        <w:t xml:space="preserve">МІСЬКИЙ  ГОЛОВА                       </w:t>
      </w:r>
      <w:r w:rsidR="001414AB" w:rsidRPr="009D2FE6">
        <w:rPr>
          <w:sz w:val="24"/>
        </w:rPr>
        <w:t xml:space="preserve">                         </w:t>
      </w:r>
      <w:r w:rsidRPr="009D2FE6">
        <w:rPr>
          <w:sz w:val="24"/>
        </w:rPr>
        <w:t xml:space="preserve">        Ярина ЯЦЕНКО</w:t>
      </w:r>
    </w:p>
    <w:p w:rsidR="00094F17" w:rsidRPr="009D2FE6" w:rsidRDefault="00094F17" w:rsidP="00094F17">
      <w:pPr>
        <w:suppressAutoHyphens/>
        <w:spacing w:line="240" w:lineRule="auto"/>
        <w:jc w:val="right"/>
        <w:rPr>
          <w:sz w:val="24"/>
          <w:lang w:eastAsia="ru-RU"/>
        </w:rPr>
      </w:pPr>
    </w:p>
    <w:p w:rsidR="00260D2A" w:rsidRPr="009D2FE6" w:rsidRDefault="00260D2A"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677041" w:rsidRPr="009D2FE6" w:rsidRDefault="00677041"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677041">
      <w:pPr>
        <w:suppressAutoHyphens/>
        <w:spacing w:line="240" w:lineRule="auto"/>
        <w:jc w:val="right"/>
        <w:rPr>
          <w:sz w:val="26"/>
          <w:szCs w:val="26"/>
          <w:lang w:eastAsia="ru-RU"/>
        </w:rPr>
      </w:pPr>
    </w:p>
    <w:p w:rsidR="001414AB" w:rsidRPr="009D2FE6" w:rsidRDefault="001414AB" w:rsidP="007B5F43">
      <w:pPr>
        <w:suppressAutoHyphens/>
        <w:spacing w:line="240" w:lineRule="auto"/>
        <w:rPr>
          <w:sz w:val="26"/>
          <w:szCs w:val="26"/>
          <w:lang w:eastAsia="ru-RU"/>
        </w:rPr>
      </w:pPr>
    </w:p>
    <w:p w:rsidR="00241D4B" w:rsidRPr="009D2FE6" w:rsidRDefault="00241D4B" w:rsidP="007B5F43">
      <w:pPr>
        <w:suppressAutoHyphens/>
        <w:spacing w:line="240" w:lineRule="auto"/>
        <w:rPr>
          <w:sz w:val="26"/>
          <w:szCs w:val="26"/>
          <w:lang w:eastAsia="ru-RU"/>
        </w:rPr>
      </w:pPr>
    </w:p>
    <w:p w:rsidR="00241D4B" w:rsidRPr="009D2FE6" w:rsidRDefault="00241D4B" w:rsidP="007B5F43">
      <w:pPr>
        <w:suppressAutoHyphens/>
        <w:spacing w:line="240" w:lineRule="auto"/>
        <w:rPr>
          <w:sz w:val="26"/>
          <w:szCs w:val="26"/>
          <w:lang w:eastAsia="ru-RU"/>
        </w:rPr>
      </w:pPr>
    </w:p>
    <w:p w:rsidR="00B83D73" w:rsidRPr="009D2FE6" w:rsidRDefault="00B83D73" w:rsidP="007B5F43">
      <w:pPr>
        <w:suppressAutoHyphens/>
        <w:spacing w:line="240" w:lineRule="auto"/>
        <w:rPr>
          <w:sz w:val="26"/>
          <w:szCs w:val="26"/>
          <w:lang w:eastAsia="ru-RU"/>
        </w:rPr>
      </w:pPr>
    </w:p>
    <w:p w:rsidR="00677041" w:rsidRDefault="00C522E3" w:rsidP="00C522E3">
      <w:pPr>
        <w:suppressAutoHyphens/>
        <w:spacing w:line="240" w:lineRule="auto"/>
        <w:rPr>
          <w:sz w:val="26"/>
          <w:szCs w:val="26"/>
          <w:lang w:eastAsia="ru-RU"/>
        </w:rPr>
      </w:pPr>
      <w:r>
        <w:rPr>
          <w:sz w:val="26"/>
          <w:szCs w:val="26"/>
          <w:lang w:eastAsia="ru-RU"/>
        </w:rPr>
        <w:t>\</w:t>
      </w:r>
    </w:p>
    <w:p w:rsidR="008D628D" w:rsidRDefault="008D628D" w:rsidP="00C522E3">
      <w:pPr>
        <w:suppressAutoHyphens/>
        <w:spacing w:line="240" w:lineRule="auto"/>
        <w:rPr>
          <w:sz w:val="26"/>
          <w:szCs w:val="26"/>
          <w:lang w:eastAsia="ru-RU"/>
        </w:rPr>
      </w:pPr>
    </w:p>
    <w:p w:rsidR="008D628D" w:rsidRDefault="008D628D" w:rsidP="00C522E3">
      <w:pPr>
        <w:suppressAutoHyphens/>
        <w:spacing w:line="240" w:lineRule="auto"/>
        <w:rPr>
          <w:sz w:val="26"/>
          <w:szCs w:val="26"/>
          <w:lang w:eastAsia="ru-RU"/>
        </w:rPr>
      </w:pPr>
    </w:p>
    <w:p w:rsidR="00C522E3" w:rsidRPr="009D2FE6" w:rsidRDefault="00C522E3" w:rsidP="00C522E3">
      <w:pPr>
        <w:suppressAutoHyphens/>
        <w:spacing w:line="240" w:lineRule="auto"/>
        <w:rPr>
          <w:sz w:val="26"/>
          <w:szCs w:val="26"/>
          <w:lang w:eastAsia="ru-RU"/>
        </w:rPr>
      </w:pPr>
    </w:p>
    <w:p w:rsidR="00677041" w:rsidRPr="009D2FE6" w:rsidRDefault="00677041" w:rsidP="00677041">
      <w:pPr>
        <w:suppressAutoHyphens/>
        <w:spacing w:line="240" w:lineRule="auto"/>
        <w:jc w:val="right"/>
        <w:rPr>
          <w:sz w:val="24"/>
          <w:lang w:eastAsia="ru-RU"/>
        </w:rPr>
      </w:pPr>
      <w:r w:rsidRPr="009D2FE6">
        <w:rPr>
          <w:sz w:val="24"/>
          <w:lang w:eastAsia="ru-RU"/>
        </w:rPr>
        <w:t>Додаток 1</w:t>
      </w:r>
    </w:p>
    <w:p w:rsidR="00677041" w:rsidRPr="009D2FE6" w:rsidRDefault="00677041" w:rsidP="00677041">
      <w:pPr>
        <w:suppressAutoHyphens/>
        <w:spacing w:line="240" w:lineRule="auto"/>
        <w:jc w:val="right"/>
        <w:rPr>
          <w:sz w:val="24"/>
          <w:lang w:eastAsia="ru-RU"/>
        </w:rPr>
      </w:pPr>
      <w:r w:rsidRPr="009D2FE6">
        <w:rPr>
          <w:sz w:val="24"/>
          <w:lang w:eastAsia="ru-RU"/>
        </w:rPr>
        <w:t>до рішення виконавчого комітету</w:t>
      </w:r>
    </w:p>
    <w:p w:rsidR="00677041" w:rsidRPr="009D2FE6" w:rsidRDefault="000E2908" w:rsidP="00677041">
      <w:pPr>
        <w:suppressAutoHyphens/>
        <w:spacing w:line="240" w:lineRule="auto"/>
        <w:jc w:val="right"/>
        <w:rPr>
          <w:sz w:val="24"/>
          <w:lang w:eastAsia="ru-RU"/>
        </w:rPr>
      </w:pPr>
      <w:r w:rsidRPr="009D2FE6">
        <w:rPr>
          <w:sz w:val="24"/>
          <w:lang w:eastAsia="ru-RU"/>
        </w:rPr>
        <w:t xml:space="preserve"> № 439</w:t>
      </w:r>
      <w:r w:rsidR="00241D4B" w:rsidRPr="009D2FE6">
        <w:rPr>
          <w:sz w:val="24"/>
          <w:lang w:eastAsia="ru-RU"/>
        </w:rPr>
        <w:t xml:space="preserve"> </w:t>
      </w:r>
      <w:r w:rsidR="00677041" w:rsidRPr="009D2FE6">
        <w:rPr>
          <w:sz w:val="24"/>
          <w:lang w:eastAsia="ru-RU"/>
        </w:rPr>
        <w:t>від 20.10.2026 року</w:t>
      </w:r>
    </w:p>
    <w:p w:rsidR="00260D2A" w:rsidRPr="009D2FE6" w:rsidRDefault="00260D2A" w:rsidP="00260D2A">
      <w:pPr>
        <w:suppressAutoHyphens/>
        <w:spacing w:line="240" w:lineRule="auto"/>
        <w:jc w:val="right"/>
        <w:rPr>
          <w:sz w:val="26"/>
          <w:szCs w:val="26"/>
          <w:lang w:eastAsia="ru-RU"/>
        </w:rPr>
      </w:pPr>
    </w:p>
    <w:p w:rsidR="00094F17" w:rsidRPr="009D2FE6" w:rsidRDefault="00094F17" w:rsidP="00677041">
      <w:pPr>
        <w:widowControl w:val="0"/>
        <w:tabs>
          <w:tab w:val="right" w:pos="7710"/>
        </w:tabs>
        <w:autoSpaceDE w:val="0"/>
        <w:autoSpaceDN w:val="0"/>
        <w:adjustRightInd w:val="0"/>
        <w:spacing w:line="240" w:lineRule="auto"/>
        <w:jc w:val="center"/>
        <w:rPr>
          <w:rFonts w:eastAsia="Calibri"/>
          <w:b/>
          <w:sz w:val="24"/>
        </w:rPr>
      </w:pPr>
      <w:r w:rsidRPr="009D2FE6">
        <w:rPr>
          <w:rFonts w:eastAsia="Calibri"/>
          <w:b/>
          <w:sz w:val="24"/>
        </w:rPr>
        <w:t xml:space="preserve">Річний план надання послуги з управління побутовими відходами (здійснення операцій із збирання та перевезення побутових відходів) на території населених пунктів с-ще Розділ </w:t>
      </w:r>
      <w:r w:rsidR="00677041" w:rsidRPr="009D2FE6">
        <w:rPr>
          <w:rFonts w:eastAsia="Calibri"/>
          <w:b/>
          <w:sz w:val="24"/>
        </w:rPr>
        <w:t xml:space="preserve">с. Березина  </w:t>
      </w:r>
    </w:p>
    <w:p w:rsidR="00094F17" w:rsidRPr="009D2FE6" w:rsidRDefault="00094F17" w:rsidP="00260D2A">
      <w:pPr>
        <w:widowControl w:val="0"/>
        <w:tabs>
          <w:tab w:val="right" w:pos="7710"/>
        </w:tabs>
        <w:autoSpaceDE w:val="0"/>
        <w:autoSpaceDN w:val="0"/>
        <w:adjustRightInd w:val="0"/>
        <w:spacing w:line="240" w:lineRule="auto"/>
        <w:jc w:val="center"/>
        <w:rPr>
          <w:rFonts w:eastAsia="Calibri"/>
          <w:sz w:val="24"/>
          <w:u w:val="single"/>
        </w:rPr>
      </w:pPr>
      <w:r w:rsidRPr="009D2FE6">
        <w:rPr>
          <w:rFonts w:eastAsia="Calibri"/>
          <w:sz w:val="24"/>
          <w:u w:val="single"/>
        </w:rPr>
        <w:t xml:space="preserve">КП Новороздільської міської ради «Добробут» </w:t>
      </w:r>
    </w:p>
    <w:p w:rsidR="00094F17" w:rsidRPr="009D2FE6" w:rsidRDefault="00094F17" w:rsidP="00260D2A">
      <w:pPr>
        <w:widowControl w:val="0"/>
        <w:tabs>
          <w:tab w:val="right" w:pos="7710"/>
        </w:tabs>
        <w:autoSpaceDE w:val="0"/>
        <w:autoSpaceDN w:val="0"/>
        <w:adjustRightInd w:val="0"/>
        <w:spacing w:line="240" w:lineRule="auto"/>
        <w:jc w:val="center"/>
        <w:rPr>
          <w:rFonts w:eastAsia="Calibri"/>
          <w:sz w:val="18"/>
          <w:szCs w:val="18"/>
        </w:rPr>
      </w:pPr>
      <w:r w:rsidRPr="009D2FE6">
        <w:rPr>
          <w:rFonts w:eastAsia="Calibri"/>
          <w:sz w:val="18"/>
          <w:szCs w:val="18"/>
        </w:rPr>
        <w:t xml:space="preserve"> (найменування суб’єкта господарювання)</w:t>
      </w:r>
    </w:p>
    <w:tbl>
      <w:tblPr>
        <w:tblW w:w="5000" w:type="pct"/>
        <w:tblCellMar>
          <w:left w:w="0" w:type="dxa"/>
          <w:right w:w="0" w:type="dxa"/>
        </w:tblCellMar>
        <w:tblLook w:val="04A0" w:firstRow="1" w:lastRow="0" w:firstColumn="1" w:lastColumn="0" w:noHBand="0" w:noVBand="1"/>
      </w:tblPr>
      <w:tblGrid>
        <w:gridCol w:w="674"/>
        <w:gridCol w:w="4397"/>
        <w:gridCol w:w="780"/>
        <w:gridCol w:w="786"/>
        <w:gridCol w:w="778"/>
        <w:gridCol w:w="780"/>
        <w:gridCol w:w="778"/>
        <w:gridCol w:w="780"/>
      </w:tblGrid>
      <w:tr w:rsidR="009D2FE6" w:rsidRPr="009D2FE6" w:rsidTr="008572EE">
        <w:trPr>
          <w:trHeight w:val="60"/>
        </w:trPr>
        <w:tc>
          <w:tcPr>
            <w:tcW w:w="345"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 з/п</w:t>
            </w:r>
          </w:p>
        </w:tc>
        <w:tc>
          <w:tcPr>
            <w:tcW w:w="2254" w:type="pct"/>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Показники</w:t>
            </w:r>
          </w:p>
        </w:tc>
        <w:tc>
          <w:tcPr>
            <w:tcW w:w="2401" w:type="pct"/>
            <w:gridSpan w:val="6"/>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Річний план</w:t>
            </w:r>
          </w:p>
        </w:tc>
      </w:tr>
      <w:tr w:rsidR="009D2FE6" w:rsidRPr="009D2FE6" w:rsidTr="00757D5B">
        <w:trPr>
          <w:trHeight w:val="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80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 xml:space="preserve">попередній </w:t>
            </w:r>
            <w:r w:rsidRPr="009D2FE6">
              <w:rPr>
                <w:sz w:val="18"/>
                <w:szCs w:val="18"/>
              </w:rPr>
              <w:br/>
              <w:t xml:space="preserve">  рік</w:t>
            </w:r>
          </w:p>
        </w:tc>
        <w:tc>
          <w:tcPr>
            <w:tcW w:w="799"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поточний</w:t>
            </w:r>
          </w:p>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рік</w:t>
            </w:r>
          </w:p>
        </w:tc>
        <w:tc>
          <w:tcPr>
            <w:tcW w:w="800"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планований</w:t>
            </w:r>
          </w:p>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2026 рік</w:t>
            </w:r>
          </w:p>
        </w:tc>
      </w:tr>
      <w:tr w:rsidR="009D2FE6" w:rsidRPr="009D2FE6" w:rsidTr="00757D5B">
        <w:trPr>
          <w:trHeight w:val="6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м</w:t>
            </w:r>
            <w:r w:rsidRPr="009D2FE6">
              <w:rPr>
                <w:sz w:val="18"/>
                <w:szCs w:val="18"/>
                <w:vertAlign w:val="superscript"/>
              </w:rPr>
              <w:t>3</w:t>
            </w:r>
          </w:p>
        </w:tc>
        <w:tc>
          <w:tcPr>
            <w:tcW w:w="4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тонн</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м</w:t>
            </w:r>
            <w:r w:rsidRPr="009D2FE6">
              <w:rPr>
                <w:sz w:val="18"/>
                <w:szCs w:val="18"/>
                <w:vertAlign w:val="superscript"/>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тонн</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м</w:t>
            </w:r>
            <w:r w:rsidRPr="009D2FE6">
              <w:rPr>
                <w:sz w:val="18"/>
                <w:szCs w:val="18"/>
                <w:vertAlign w:val="superscript"/>
              </w:rPr>
              <w:t>3</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тонн</w:t>
            </w:r>
          </w:p>
        </w:tc>
      </w:tr>
      <w:tr w:rsidR="009D2FE6" w:rsidRPr="009D2FE6" w:rsidTr="008572EE">
        <w:trPr>
          <w:trHeight w:val="253"/>
        </w:trPr>
        <w:tc>
          <w:tcPr>
            <w:tcW w:w="345"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А</w:t>
            </w:r>
          </w:p>
        </w:tc>
        <w:tc>
          <w:tcPr>
            <w:tcW w:w="2254"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Б</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1</w:t>
            </w:r>
          </w:p>
        </w:tc>
        <w:tc>
          <w:tcPr>
            <w:tcW w:w="403"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2</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4</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5</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6</w:t>
            </w: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Обсяг збирання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7569,54</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1.1</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6899,72</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1.2</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1.3</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669,82</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1.4</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1.5</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1.6</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Обсяг перевезення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7569,54</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2.1</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6899,72</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2.2</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2.3</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669,82</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2.4</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2.5</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2.6</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Обсяг побутових відходів, що підлягають відновленню,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3.1</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3.2</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3.3</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3.4</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3.5</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3.6</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Обсяг побутових відходів, підлягає видаленню, </w:t>
            </w:r>
            <w:r w:rsidRPr="009D2FE6">
              <w:rPr>
                <w:sz w:val="18"/>
                <w:szCs w:val="18"/>
              </w:rPr>
              <w:br/>
              <w:t>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7569,54</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4.1</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6899,72</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4.2</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4.3</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669,82</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4.4</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5"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4.5</w:t>
            </w:r>
          </w:p>
        </w:tc>
        <w:tc>
          <w:tcPr>
            <w:tcW w:w="2254"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bl>
    <w:p w:rsidR="00094F17" w:rsidRPr="009D2FE6" w:rsidRDefault="008572EE" w:rsidP="00260D2A">
      <w:pPr>
        <w:suppressAutoHyphens/>
        <w:spacing w:line="240" w:lineRule="auto"/>
        <w:jc w:val="right"/>
        <w:rPr>
          <w:sz w:val="26"/>
          <w:szCs w:val="26"/>
          <w:lang w:eastAsia="ru-RU"/>
        </w:rPr>
      </w:pPr>
      <w:r w:rsidRPr="009D2FE6">
        <w:rPr>
          <w:sz w:val="24"/>
          <w:lang w:val="ru-RU" w:eastAsia="ru-RU"/>
        </w:rPr>
        <w:t>Керуючий справами виконавчого комітету                                             Анатолій МЕЛЬНІКОВ</w:t>
      </w:r>
    </w:p>
    <w:p w:rsidR="00094F17" w:rsidRPr="009D2FE6" w:rsidRDefault="00094F17" w:rsidP="00260D2A">
      <w:pPr>
        <w:suppressAutoHyphens/>
        <w:spacing w:line="240" w:lineRule="auto"/>
        <w:jc w:val="right"/>
        <w:rPr>
          <w:sz w:val="26"/>
          <w:szCs w:val="26"/>
          <w:lang w:eastAsia="ru-RU"/>
        </w:rPr>
        <w:sectPr w:rsidR="00094F17" w:rsidRPr="009D2FE6">
          <w:pgSz w:w="11906" w:h="16838"/>
          <w:pgMar w:top="850" w:right="850" w:bottom="850" w:left="1417" w:header="708" w:footer="708" w:gutter="0"/>
          <w:cols w:space="708"/>
          <w:docGrid w:linePitch="360"/>
        </w:sectPr>
      </w:pPr>
    </w:p>
    <w:p w:rsidR="00B70CA3" w:rsidRPr="009D2FE6" w:rsidRDefault="00B70CA3" w:rsidP="00B70CA3">
      <w:pPr>
        <w:suppressAutoHyphens/>
        <w:spacing w:line="240" w:lineRule="auto"/>
        <w:jc w:val="right"/>
        <w:rPr>
          <w:sz w:val="24"/>
          <w:lang w:eastAsia="ru-RU"/>
        </w:rPr>
      </w:pPr>
    </w:p>
    <w:p w:rsidR="00B70CA3" w:rsidRPr="009D2FE6" w:rsidRDefault="00B70CA3" w:rsidP="00B70CA3">
      <w:pPr>
        <w:suppressAutoHyphens/>
        <w:spacing w:line="240" w:lineRule="auto"/>
        <w:jc w:val="right"/>
        <w:rPr>
          <w:sz w:val="24"/>
          <w:lang w:eastAsia="ru-RU"/>
        </w:rPr>
      </w:pPr>
      <w:r w:rsidRPr="009D2FE6">
        <w:rPr>
          <w:sz w:val="24"/>
          <w:lang w:eastAsia="ru-RU"/>
        </w:rPr>
        <w:t xml:space="preserve">Додаток </w:t>
      </w:r>
      <w:r w:rsidR="00AD5EB0" w:rsidRPr="009D2FE6">
        <w:rPr>
          <w:sz w:val="24"/>
          <w:lang w:eastAsia="ru-RU"/>
        </w:rPr>
        <w:t>2</w:t>
      </w:r>
    </w:p>
    <w:p w:rsidR="00B70CA3" w:rsidRPr="009D2FE6" w:rsidRDefault="00B70CA3" w:rsidP="00B70CA3">
      <w:pPr>
        <w:suppressAutoHyphens/>
        <w:spacing w:line="240" w:lineRule="auto"/>
        <w:jc w:val="right"/>
        <w:rPr>
          <w:sz w:val="24"/>
          <w:lang w:eastAsia="ru-RU"/>
        </w:rPr>
      </w:pPr>
      <w:r w:rsidRPr="009D2FE6">
        <w:rPr>
          <w:sz w:val="24"/>
          <w:lang w:eastAsia="ru-RU"/>
        </w:rPr>
        <w:t>до рішення виконавчого комітету</w:t>
      </w:r>
    </w:p>
    <w:p w:rsidR="00B70CA3" w:rsidRPr="009D2FE6" w:rsidRDefault="000E2908" w:rsidP="00B70CA3">
      <w:pPr>
        <w:suppressAutoHyphens/>
        <w:spacing w:line="240" w:lineRule="auto"/>
        <w:jc w:val="right"/>
        <w:rPr>
          <w:sz w:val="24"/>
          <w:lang w:eastAsia="ru-RU"/>
        </w:rPr>
      </w:pPr>
      <w:r w:rsidRPr="009D2FE6">
        <w:rPr>
          <w:sz w:val="24"/>
          <w:lang w:eastAsia="ru-RU"/>
        </w:rPr>
        <w:t xml:space="preserve"> № 439</w:t>
      </w:r>
      <w:r w:rsidR="00241D4B" w:rsidRPr="009D2FE6">
        <w:rPr>
          <w:sz w:val="24"/>
          <w:lang w:eastAsia="ru-RU"/>
        </w:rPr>
        <w:t xml:space="preserve"> </w:t>
      </w:r>
      <w:r w:rsidR="00B70CA3" w:rsidRPr="009D2FE6">
        <w:rPr>
          <w:sz w:val="24"/>
          <w:lang w:eastAsia="ru-RU"/>
        </w:rPr>
        <w:t>від 20.10.2026 року</w:t>
      </w:r>
    </w:p>
    <w:p w:rsidR="00B70CA3" w:rsidRPr="009D2FE6" w:rsidRDefault="00B70CA3" w:rsidP="00B70CA3">
      <w:pPr>
        <w:suppressAutoHyphens/>
        <w:spacing w:line="240" w:lineRule="auto"/>
        <w:jc w:val="right"/>
        <w:rPr>
          <w:sz w:val="24"/>
          <w:lang w:eastAsia="ru-RU"/>
        </w:rPr>
      </w:pPr>
    </w:p>
    <w:tbl>
      <w:tblPr>
        <w:tblW w:w="15821" w:type="dxa"/>
        <w:tblLayout w:type="fixed"/>
        <w:tblLook w:val="04A0" w:firstRow="1" w:lastRow="0" w:firstColumn="1" w:lastColumn="0" w:noHBand="0" w:noVBand="1"/>
      </w:tblPr>
      <w:tblGrid>
        <w:gridCol w:w="572"/>
        <w:gridCol w:w="2831"/>
        <w:gridCol w:w="850"/>
        <w:gridCol w:w="308"/>
        <w:gridCol w:w="543"/>
        <w:gridCol w:w="237"/>
        <w:gridCol w:w="995"/>
        <w:gridCol w:w="828"/>
        <w:gridCol w:w="72"/>
        <w:gridCol w:w="992"/>
        <w:gridCol w:w="79"/>
        <w:gridCol w:w="920"/>
        <w:gridCol w:w="45"/>
        <w:gridCol w:w="805"/>
        <w:gridCol w:w="700"/>
        <w:gridCol w:w="1170"/>
        <w:gridCol w:w="959"/>
        <w:gridCol w:w="998"/>
        <w:gridCol w:w="993"/>
        <w:gridCol w:w="924"/>
      </w:tblGrid>
      <w:tr w:rsidR="009D2FE6" w:rsidRPr="009D2FE6" w:rsidTr="00B70CA3">
        <w:trPr>
          <w:trHeight w:val="255"/>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2831"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1158"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8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1143" w:type="dxa"/>
            <w:gridSpan w:val="3"/>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65"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805"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r>
      <w:tr w:rsidR="009D2FE6" w:rsidRPr="009D2FE6" w:rsidTr="00B70CA3">
        <w:trPr>
          <w:trHeight w:val="315"/>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12334" w:type="dxa"/>
            <w:gridSpan w:val="16"/>
            <w:tcBorders>
              <w:top w:val="nil"/>
              <w:left w:val="nil"/>
              <w:bottom w:val="nil"/>
              <w:right w:val="nil"/>
            </w:tcBorders>
            <w:shd w:val="clear" w:color="auto" w:fill="auto"/>
            <w:noWrap/>
            <w:vAlign w:val="bottom"/>
            <w:hideMark/>
          </w:tcPr>
          <w:p w:rsidR="00B70CA3" w:rsidRPr="009D2FE6" w:rsidRDefault="00B70CA3" w:rsidP="00AD5EB0">
            <w:pPr>
              <w:spacing w:line="240" w:lineRule="auto"/>
              <w:jc w:val="center"/>
              <w:rPr>
                <w:rFonts w:ascii="Arial" w:hAnsi="Arial" w:cs="Arial"/>
                <w:b/>
                <w:bCs/>
                <w:i/>
                <w:sz w:val="24"/>
              </w:rPr>
            </w:pPr>
            <w:r w:rsidRPr="009D2FE6">
              <w:rPr>
                <w:rFonts w:ascii="Arial" w:hAnsi="Arial" w:cs="Arial"/>
                <w:b/>
                <w:bCs/>
                <w:i/>
                <w:sz w:val="24"/>
              </w:rPr>
              <w:t>Структура  тарифів на здійснення операцій із збирання та перевезення  побутових відходів</w:t>
            </w: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r>
      <w:tr w:rsidR="009D2FE6" w:rsidRPr="009D2FE6" w:rsidTr="00B70CA3">
        <w:trPr>
          <w:trHeight w:val="315"/>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7656" w:type="dxa"/>
            <w:gridSpan w:val="9"/>
            <w:tcBorders>
              <w:top w:val="nil"/>
              <w:left w:val="nil"/>
              <w:bottom w:val="nil"/>
              <w:right w:val="nil"/>
            </w:tcBorders>
            <w:shd w:val="clear" w:color="auto" w:fill="auto"/>
            <w:noWrap/>
            <w:vAlign w:val="bottom"/>
            <w:hideMark/>
          </w:tcPr>
          <w:p w:rsidR="00B70CA3" w:rsidRPr="009D2FE6" w:rsidRDefault="00B70CA3" w:rsidP="00AD5EB0">
            <w:pPr>
              <w:spacing w:line="240" w:lineRule="auto"/>
              <w:jc w:val="center"/>
              <w:rPr>
                <w:rFonts w:ascii="Arial" w:hAnsi="Arial" w:cs="Arial"/>
                <w:b/>
                <w:bCs/>
                <w:sz w:val="24"/>
              </w:rPr>
            </w:pPr>
            <w:r w:rsidRPr="009D2FE6">
              <w:rPr>
                <w:rFonts w:ascii="Arial" w:hAnsi="Arial" w:cs="Arial"/>
                <w:b/>
                <w:bCs/>
                <w:sz w:val="24"/>
              </w:rPr>
              <w:t>КП Новороздільської міської ради "ДОБРОБУТ"</w:t>
            </w:r>
          </w:p>
        </w:tc>
        <w:tc>
          <w:tcPr>
            <w:tcW w:w="999" w:type="dxa"/>
            <w:gridSpan w:val="2"/>
            <w:tcBorders>
              <w:top w:val="nil"/>
              <w:left w:val="nil"/>
              <w:bottom w:val="nil"/>
              <w:right w:val="nil"/>
            </w:tcBorders>
            <w:shd w:val="clear" w:color="auto" w:fill="auto"/>
            <w:noWrap/>
            <w:vAlign w:val="bottom"/>
            <w:hideMark/>
          </w:tcPr>
          <w:p w:rsidR="00B70CA3" w:rsidRPr="009D2FE6" w:rsidRDefault="00B70CA3" w:rsidP="00AD5EB0">
            <w:pPr>
              <w:spacing w:line="240" w:lineRule="auto"/>
              <w:jc w:val="center"/>
              <w:rPr>
                <w:rFonts w:ascii="Arial" w:hAnsi="Arial" w:cs="Arial"/>
                <w:b/>
                <w:bCs/>
                <w:sz w:val="24"/>
              </w:rPr>
            </w:pP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4"/>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i/>
                <w:sz w:val="24"/>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r>
      <w:tr w:rsidR="009D2FE6" w:rsidRPr="009D2FE6" w:rsidTr="00B70CA3">
        <w:trPr>
          <w:trHeight w:val="315"/>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7656" w:type="dxa"/>
            <w:gridSpan w:val="9"/>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b/>
                <w:bCs/>
                <w:sz w:val="24"/>
              </w:rPr>
            </w:pPr>
            <w:r w:rsidRPr="009D2FE6">
              <w:rPr>
                <w:b/>
                <w:bCs/>
                <w:sz w:val="24"/>
              </w:rPr>
              <w:t>на території населених пунктів с-ще Розділ та с. Березина</w:t>
            </w:r>
          </w:p>
        </w:tc>
        <w:tc>
          <w:tcPr>
            <w:tcW w:w="999"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4"/>
              </w:rPr>
            </w:pP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4"/>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i/>
                <w:sz w:val="24"/>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2"/>
              </w:rPr>
            </w:pPr>
          </w:p>
        </w:tc>
      </w:tr>
      <w:tr w:rsidR="009D2FE6" w:rsidRPr="009D2FE6" w:rsidTr="00B70CA3">
        <w:trPr>
          <w:trHeight w:val="270"/>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2"/>
              </w:rPr>
            </w:pPr>
          </w:p>
        </w:tc>
        <w:tc>
          <w:tcPr>
            <w:tcW w:w="2831"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1158"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4"/>
              </w:rPr>
            </w:pPr>
          </w:p>
        </w:tc>
        <w:tc>
          <w:tcPr>
            <w:tcW w:w="78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0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9"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r>
      <w:tr w:rsidR="009D2FE6" w:rsidRPr="009D2FE6" w:rsidTr="00B70CA3">
        <w:trPr>
          <w:trHeight w:val="270"/>
        </w:trPr>
        <w:tc>
          <w:tcPr>
            <w:tcW w:w="3403"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2"/>
              </w:rPr>
            </w:pPr>
            <w:r w:rsidRPr="009D2FE6">
              <w:rPr>
                <w:rFonts w:ascii="Arial" w:hAnsi="Arial" w:cs="Arial"/>
                <w:sz w:val="22"/>
                <w:szCs w:val="22"/>
              </w:rPr>
              <w:t>Загальна кількість мешканців</w:t>
            </w:r>
          </w:p>
        </w:tc>
        <w:tc>
          <w:tcPr>
            <w:tcW w:w="1158"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right"/>
              <w:rPr>
                <w:rFonts w:ascii="Arial" w:hAnsi="Arial" w:cs="Arial"/>
                <w:b/>
                <w:bCs/>
                <w:sz w:val="20"/>
                <w:szCs w:val="20"/>
              </w:rPr>
            </w:pPr>
            <w:r w:rsidRPr="009D2FE6">
              <w:rPr>
                <w:rFonts w:ascii="Arial" w:hAnsi="Arial" w:cs="Arial"/>
                <w:b/>
                <w:bCs/>
                <w:sz w:val="20"/>
                <w:szCs w:val="20"/>
              </w:rPr>
              <w:t>3987</w:t>
            </w:r>
          </w:p>
        </w:tc>
        <w:tc>
          <w:tcPr>
            <w:tcW w:w="78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b/>
                <w:bCs/>
                <w:sz w:val="20"/>
                <w:szCs w:val="20"/>
              </w:rPr>
            </w:pPr>
            <w:r w:rsidRPr="009D2FE6">
              <w:rPr>
                <w:rFonts w:ascii="Arial" w:hAnsi="Arial" w:cs="Arial"/>
                <w:b/>
                <w:bCs/>
                <w:sz w:val="20"/>
                <w:szCs w:val="20"/>
              </w:rPr>
              <w:t>осіб</w:t>
            </w:r>
          </w:p>
        </w:tc>
        <w:tc>
          <w:tcPr>
            <w:tcW w:w="995"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0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9"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r>
      <w:tr w:rsidR="009D2FE6" w:rsidRPr="009D2FE6" w:rsidTr="00B70CA3">
        <w:trPr>
          <w:trHeight w:val="315"/>
        </w:trPr>
        <w:tc>
          <w:tcPr>
            <w:tcW w:w="3403"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r w:rsidRPr="009D2FE6">
              <w:rPr>
                <w:rFonts w:ascii="Arial" w:hAnsi="Arial" w:cs="Arial"/>
                <w:sz w:val="20"/>
                <w:szCs w:val="20"/>
              </w:rPr>
              <w:t>Річний об"єм утворення побутових відходів</w:t>
            </w:r>
          </w:p>
        </w:tc>
        <w:tc>
          <w:tcPr>
            <w:tcW w:w="1158"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b/>
                <w:bCs/>
                <w:sz w:val="20"/>
                <w:szCs w:val="20"/>
              </w:rPr>
            </w:pPr>
            <w:r w:rsidRPr="009D2FE6">
              <w:rPr>
                <w:rFonts w:ascii="Arial" w:hAnsi="Arial" w:cs="Arial"/>
                <w:b/>
                <w:bCs/>
                <w:sz w:val="20"/>
                <w:szCs w:val="20"/>
              </w:rPr>
              <w:t>7569,54</w:t>
            </w:r>
          </w:p>
        </w:tc>
        <w:tc>
          <w:tcPr>
            <w:tcW w:w="78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b/>
                <w:bCs/>
                <w:sz w:val="20"/>
                <w:szCs w:val="20"/>
              </w:rPr>
            </w:pPr>
            <w:r w:rsidRPr="009D2FE6">
              <w:rPr>
                <w:rFonts w:ascii="Arial" w:hAnsi="Arial" w:cs="Arial"/>
                <w:b/>
                <w:bCs/>
                <w:sz w:val="20"/>
                <w:szCs w:val="20"/>
              </w:rPr>
              <w:t>м</w:t>
            </w:r>
            <w:r w:rsidRPr="009D2FE6">
              <w:rPr>
                <w:rFonts w:ascii="Arial" w:hAnsi="Arial" w:cs="Arial"/>
                <w:b/>
                <w:bCs/>
                <w:sz w:val="20"/>
                <w:szCs w:val="20"/>
                <w:vertAlign w:val="superscript"/>
              </w:rPr>
              <w:t>3</w:t>
            </w:r>
          </w:p>
        </w:tc>
        <w:tc>
          <w:tcPr>
            <w:tcW w:w="995"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90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99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999"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right"/>
              <w:rPr>
                <w:rFonts w:ascii="Arial" w:hAnsi="Arial" w:cs="Arial"/>
                <w:b/>
                <w:bCs/>
                <w:sz w:val="20"/>
                <w:szCs w:val="20"/>
              </w:rPr>
            </w:pPr>
            <w:r w:rsidRPr="009D2FE6">
              <w:rPr>
                <w:rFonts w:ascii="Arial" w:hAnsi="Arial" w:cs="Arial"/>
                <w:b/>
                <w:bCs/>
                <w:sz w:val="20"/>
                <w:szCs w:val="20"/>
              </w:rPr>
              <w:t>6899,72</w:t>
            </w: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r w:rsidRPr="009D2FE6">
              <w:rPr>
                <w:rFonts w:ascii="Arial" w:hAnsi="Arial" w:cs="Arial"/>
                <w:sz w:val="20"/>
                <w:szCs w:val="20"/>
              </w:rPr>
              <w:t>м</w:t>
            </w:r>
            <w:r w:rsidRPr="009D2FE6">
              <w:rPr>
                <w:rFonts w:ascii="Arial" w:hAnsi="Arial" w:cs="Arial"/>
                <w:sz w:val="20"/>
                <w:szCs w:val="20"/>
                <w:vertAlign w:val="superscript"/>
              </w:rPr>
              <w:t>3</w:t>
            </w: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right"/>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right"/>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right"/>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right"/>
              <w:rPr>
                <w:rFonts w:ascii="Arial" w:hAnsi="Arial" w:cs="Arial"/>
                <w:sz w:val="20"/>
                <w:szCs w:val="20"/>
              </w:rPr>
            </w:pPr>
          </w:p>
        </w:tc>
        <w:tc>
          <w:tcPr>
            <w:tcW w:w="99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right"/>
              <w:rPr>
                <w:rFonts w:ascii="Arial" w:hAnsi="Arial" w:cs="Arial"/>
                <w:b/>
                <w:bCs/>
                <w:sz w:val="20"/>
                <w:szCs w:val="20"/>
              </w:rPr>
            </w:pPr>
            <w:r w:rsidRPr="009D2FE6">
              <w:rPr>
                <w:rFonts w:ascii="Arial" w:hAnsi="Arial" w:cs="Arial"/>
                <w:b/>
                <w:bCs/>
                <w:sz w:val="20"/>
                <w:szCs w:val="20"/>
              </w:rPr>
              <w:t>669,82</w:t>
            </w: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r w:rsidRPr="009D2FE6">
              <w:rPr>
                <w:rFonts w:ascii="Arial" w:hAnsi="Arial" w:cs="Arial"/>
                <w:sz w:val="20"/>
                <w:szCs w:val="20"/>
              </w:rPr>
              <w:t>м</w:t>
            </w:r>
            <w:r w:rsidRPr="009D2FE6">
              <w:rPr>
                <w:rFonts w:ascii="Arial" w:hAnsi="Arial" w:cs="Arial"/>
                <w:sz w:val="20"/>
                <w:szCs w:val="20"/>
                <w:vertAlign w:val="superscript"/>
              </w:rPr>
              <w:t>3</w:t>
            </w:r>
          </w:p>
        </w:tc>
      </w:tr>
      <w:tr w:rsidR="009D2FE6" w:rsidRPr="009D2FE6" w:rsidTr="00B70CA3">
        <w:trPr>
          <w:trHeight w:val="270"/>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2831"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1158"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8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0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9"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right"/>
              <w:rPr>
                <w:rFonts w:ascii="Arial" w:hAnsi="Arial" w:cs="Arial"/>
                <w:b/>
                <w:bCs/>
                <w:sz w:val="20"/>
                <w:szCs w:val="20"/>
              </w:rPr>
            </w:pPr>
            <w:r w:rsidRPr="009D2FE6">
              <w:rPr>
                <w:rFonts w:ascii="Arial" w:hAnsi="Arial" w:cs="Arial"/>
                <w:b/>
                <w:bCs/>
                <w:sz w:val="20"/>
                <w:szCs w:val="20"/>
              </w:rPr>
              <w:t>грн</w:t>
            </w:r>
          </w:p>
        </w:tc>
      </w:tr>
      <w:tr w:rsidR="009D2FE6" w:rsidRPr="009D2FE6" w:rsidTr="00B70CA3">
        <w:trPr>
          <w:trHeight w:val="285"/>
        </w:trPr>
        <w:tc>
          <w:tcPr>
            <w:tcW w:w="572" w:type="dxa"/>
            <w:tcBorders>
              <w:top w:val="single" w:sz="8" w:space="0" w:color="auto"/>
              <w:left w:val="single" w:sz="8" w:space="0" w:color="auto"/>
              <w:bottom w:val="nil"/>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w:t>
            </w:r>
          </w:p>
        </w:tc>
        <w:tc>
          <w:tcPr>
            <w:tcW w:w="2831" w:type="dxa"/>
            <w:tcBorders>
              <w:top w:val="single" w:sz="8" w:space="0" w:color="auto"/>
              <w:left w:val="nil"/>
              <w:bottom w:val="nil"/>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3833" w:type="dxa"/>
            <w:gridSpan w:val="7"/>
            <w:tcBorders>
              <w:top w:val="single" w:sz="8" w:space="0" w:color="auto"/>
              <w:left w:val="nil"/>
              <w:bottom w:val="single" w:sz="4"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Витрати, грн</w:t>
            </w:r>
          </w:p>
        </w:tc>
        <w:tc>
          <w:tcPr>
            <w:tcW w:w="992" w:type="dxa"/>
            <w:tcBorders>
              <w:top w:val="single" w:sz="8" w:space="0" w:color="auto"/>
              <w:left w:val="single" w:sz="4" w:space="0" w:color="auto"/>
              <w:bottom w:val="nil"/>
              <w:right w:val="nil"/>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xml:space="preserve">Всього </w:t>
            </w:r>
          </w:p>
        </w:tc>
        <w:tc>
          <w:tcPr>
            <w:tcW w:w="999" w:type="dxa"/>
            <w:gridSpan w:val="2"/>
            <w:tcBorders>
              <w:top w:val="single" w:sz="8" w:space="0" w:color="auto"/>
              <w:left w:val="single" w:sz="8" w:space="0" w:color="auto"/>
              <w:bottom w:val="nil"/>
              <w:right w:val="nil"/>
            </w:tcBorders>
            <w:shd w:val="clear" w:color="auto" w:fill="auto"/>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Тариф</w:t>
            </w:r>
          </w:p>
        </w:tc>
        <w:tc>
          <w:tcPr>
            <w:tcW w:w="3679" w:type="dxa"/>
            <w:gridSpan w:val="5"/>
            <w:tcBorders>
              <w:top w:val="single" w:sz="8" w:space="0" w:color="auto"/>
              <w:left w:val="single" w:sz="8" w:space="0" w:color="auto"/>
              <w:bottom w:val="single" w:sz="4"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Витрати, грн</w:t>
            </w:r>
          </w:p>
        </w:tc>
        <w:tc>
          <w:tcPr>
            <w:tcW w:w="998" w:type="dxa"/>
            <w:tcBorders>
              <w:top w:val="single" w:sz="8" w:space="0" w:color="auto"/>
              <w:left w:val="nil"/>
              <w:bottom w:val="single" w:sz="4" w:space="0" w:color="auto"/>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xml:space="preserve">Всього </w:t>
            </w:r>
          </w:p>
        </w:tc>
        <w:tc>
          <w:tcPr>
            <w:tcW w:w="993" w:type="dxa"/>
            <w:tcBorders>
              <w:top w:val="single" w:sz="8" w:space="0" w:color="auto"/>
              <w:left w:val="nil"/>
              <w:bottom w:val="nil"/>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Тариф</w:t>
            </w:r>
          </w:p>
        </w:tc>
        <w:tc>
          <w:tcPr>
            <w:tcW w:w="924" w:type="dxa"/>
            <w:tcBorders>
              <w:top w:val="single" w:sz="8" w:space="0" w:color="auto"/>
              <w:left w:val="nil"/>
              <w:bottom w:val="nil"/>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B70CA3">
        <w:trPr>
          <w:trHeight w:val="450"/>
        </w:trPr>
        <w:tc>
          <w:tcPr>
            <w:tcW w:w="572" w:type="dxa"/>
            <w:tcBorders>
              <w:top w:val="nil"/>
              <w:left w:val="single" w:sz="8" w:space="0" w:color="auto"/>
              <w:bottom w:val="nil"/>
              <w:right w:val="single" w:sz="8" w:space="0" w:color="auto"/>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r w:rsidRPr="009D2FE6">
              <w:rPr>
                <w:rFonts w:ascii="Arial" w:hAnsi="Arial" w:cs="Arial"/>
                <w:sz w:val="20"/>
                <w:szCs w:val="20"/>
              </w:rPr>
              <w:t>з/п</w:t>
            </w:r>
          </w:p>
        </w:tc>
        <w:tc>
          <w:tcPr>
            <w:tcW w:w="2831" w:type="dxa"/>
            <w:tcBorders>
              <w:top w:val="nil"/>
              <w:left w:val="nil"/>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Статті витрат</w:t>
            </w:r>
          </w:p>
        </w:tc>
        <w:tc>
          <w:tcPr>
            <w:tcW w:w="1701" w:type="dxa"/>
            <w:gridSpan w:val="3"/>
            <w:tcBorders>
              <w:top w:val="single" w:sz="4" w:space="0" w:color="auto"/>
              <w:left w:val="nil"/>
              <w:bottom w:val="single" w:sz="4"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xml:space="preserve">збирання </w:t>
            </w:r>
            <w:r w:rsidRPr="009D2FE6">
              <w:rPr>
                <w:rFonts w:ascii="Arial" w:hAnsi="Arial" w:cs="Arial"/>
                <w:sz w:val="16"/>
                <w:szCs w:val="16"/>
              </w:rPr>
              <w:br/>
              <w:t>змішаних ПВ</w:t>
            </w:r>
          </w:p>
        </w:tc>
        <w:tc>
          <w:tcPr>
            <w:tcW w:w="2132" w:type="dxa"/>
            <w:gridSpan w:val="4"/>
            <w:tcBorders>
              <w:top w:val="single" w:sz="4" w:space="0" w:color="auto"/>
              <w:left w:val="nil"/>
              <w:bottom w:val="single" w:sz="4"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перевезення</w:t>
            </w:r>
            <w:r w:rsidRPr="009D2FE6">
              <w:rPr>
                <w:rFonts w:ascii="Arial" w:hAnsi="Arial" w:cs="Arial"/>
                <w:sz w:val="16"/>
                <w:szCs w:val="16"/>
              </w:rPr>
              <w:br/>
              <w:t xml:space="preserve"> змішаних ПВ</w:t>
            </w:r>
          </w:p>
        </w:tc>
        <w:tc>
          <w:tcPr>
            <w:tcW w:w="992" w:type="dxa"/>
            <w:tcBorders>
              <w:top w:val="nil"/>
              <w:left w:val="single" w:sz="4" w:space="0" w:color="auto"/>
              <w:bottom w:val="nil"/>
              <w:right w:val="nil"/>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xml:space="preserve">витрат </w:t>
            </w:r>
          </w:p>
        </w:tc>
        <w:tc>
          <w:tcPr>
            <w:tcW w:w="999" w:type="dxa"/>
            <w:gridSpan w:val="2"/>
            <w:tcBorders>
              <w:top w:val="nil"/>
              <w:left w:val="single" w:sz="8" w:space="0" w:color="auto"/>
              <w:bottom w:val="nil"/>
              <w:right w:val="nil"/>
            </w:tcBorders>
            <w:shd w:val="clear" w:color="auto" w:fill="auto"/>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br/>
              <w:t>за 1 м</w:t>
            </w:r>
            <w:r w:rsidRPr="009D2FE6">
              <w:rPr>
                <w:rFonts w:ascii="Arial" w:hAnsi="Arial" w:cs="Arial"/>
                <w:b/>
                <w:bCs/>
                <w:sz w:val="20"/>
                <w:szCs w:val="20"/>
                <w:vertAlign w:val="superscript"/>
              </w:rPr>
              <w:t>3</w:t>
            </w:r>
          </w:p>
        </w:tc>
        <w:tc>
          <w:tcPr>
            <w:tcW w:w="1550" w:type="dxa"/>
            <w:gridSpan w:val="3"/>
            <w:tcBorders>
              <w:top w:val="single" w:sz="4" w:space="0" w:color="auto"/>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16"/>
                <w:szCs w:val="16"/>
              </w:rPr>
            </w:pPr>
            <w:r w:rsidRPr="009D2FE6">
              <w:rPr>
                <w:rFonts w:ascii="Arial" w:hAnsi="Arial" w:cs="Arial"/>
                <w:i/>
                <w:sz w:val="16"/>
                <w:szCs w:val="16"/>
              </w:rPr>
              <w:t>збирання ВГПВ</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перевезення ВГПВ</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w:t>
            </w:r>
          </w:p>
        </w:tc>
        <w:tc>
          <w:tcPr>
            <w:tcW w:w="998" w:type="dxa"/>
            <w:tcBorders>
              <w:top w:val="nil"/>
              <w:left w:val="nil"/>
              <w:bottom w:val="single" w:sz="4" w:space="0" w:color="auto"/>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xml:space="preserve">витрат </w:t>
            </w:r>
          </w:p>
        </w:tc>
        <w:tc>
          <w:tcPr>
            <w:tcW w:w="993" w:type="dxa"/>
            <w:tcBorders>
              <w:top w:val="nil"/>
              <w:left w:val="nil"/>
              <w:bottom w:val="nil"/>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br/>
              <w:t>за 1 м</w:t>
            </w:r>
            <w:r w:rsidRPr="009D2FE6">
              <w:rPr>
                <w:rFonts w:ascii="Arial" w:hAnsi="Arial" w:cs="Arial"/>
                <w:b/>
                <w:bCs/>
                <w:sz w:val="20"/>
                <w:szCs w:val="20"/>
                <w:vertAlign w:val="superscript"/>
              </w:rPr>
              <w:t>3</w:t>
            </w:r>
          </w:p>
        </w:tc>
        <w:tc>
          <w:tcPr>
            <w:tcW w:w="924" w:type="dxa"/>
            <w:tcBorders>
              <w:top w:val="nil"/>
              <w:left w:val="nil"/>
              <w:bottom w:val="nil"/>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Тариф</w:t>
            </w:r>
          </w:p>
        </w:tc>
      </w:tr>
      <w:tr w:rsidR="009D2FE6" w:rsidRPr="009D2FE6" w:rsidTr="00B70CA3">
        <w:trPr>
          <w:trHeight w:val="705"/>
        </w:trPr>
        <w:tc>
          <w:tcPr>
            <w:tcW w:w="572" w:type="dxa"/>
            <w:tcBorders>
              <w:top w:val="nil"/>
              <w:left w:val="single" w:sz="8" w:space="0" w:color="auto"/>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r w:rsidRPr="009D2FE6">
              <w:rPr>
                <w:rFonts w:ascii="Arial" w:hAnsi="Arial" w:cs="Arial"/>
                <w:sz w:val="20"/>
                <w:szCs w:val="20"/>
              </w:rPr>
              <w:t> </w:t>
            </w:r>
          </w:p>
        </w:tc>
        <w:tc>
          <w:tcPr>
            <w:tcW w:w="2831" w:type="dxa"/>
            <w:tcBorders>
              <w:top w:val="nil"/>
              <w:left w:val="nil"/>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850" w:type="dxa"/>
            <w:tcBorders>
              <w:top w:val="nil"/>
              <w:left w:val="nil"/>
              <w:bottom w:val="single" w:sz="8"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851" w:type="dxa"/>
            <w:gridSpan w:val="2"/>
            <w:tcBorders>
              <w:top w:val="nil"/>
              <w:left w:val="nil"/>
              <w:bottom w:val="single" w:sz="8"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тариф за 1 м</w:t>
            </w:r>
            <w:r w:rsidRPr="009D2FE6">
              <w:rPr>
                <w:rFonts w:ascii="Arial" w:hAnsi="Arial" w:cs="Arial"/>
                <w:sz w:val="16"/>
                <w:szCs w:val="16"/>
                <w:vertAlign w:val="superscript"/>
              </w:rPr>
              <w:t>3</w:t>
            </w:r>
          </w:p>
        </w:tc>
        <w:tc>
          <w:tcPr>
            <w:tcW w:w="1232" w:type="dxa"/>
            <w:gridSpan w:val="2"/>
            <w:tcBorders>
              <w:top w:val="nil"/>
              <w:left w:val="nil"/>
              <w:bottom w:val="single" w:sz="8"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900" w:type="dxa"/>
            <w:gridSpan w:val="2"/>
            <w:tcBorders>
              <w:top w:val="nil"/>
              <w:left w:val="nil"/>
              <w:bottom w:val="single" w:sz="8" w:space="0" w:color="auto"/>
              <w:right w:val="nil"/>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тариф за 1 м</w:t>
            </w:r>
            <w:r w:rsidRPr="009D2FE6">
              <w:rPr>
                <w:rFonts w:ascii="Arial" w:hAnsi="Arial" w:cs="Arial"/>
                <w:sz w:val="16"/>
                <w:szCs w:val="16"/>
                <w:vertAlign w:val="superscript"/>
              </w:rPr>
              <w:t>3</w:t>
            </w:r>
          </w:p>
        </w:tc>
        <w:tc>
          <w:tcPr>
            <w:tcW w:w="992" w:type="dxa"/>
            <w:tcBorders>
              <w:top w:val="nil"/>
              <w:left w:val="single" w:sz="4" w:space="0" w:color="auto"/>
              <w:bottom w:val="single" w:sz="8" w:space="0" w:color="auto"/>
              <w:right w:val="nil"/>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в рік</w:t>
            </w:r>
          </w:p>
        </w:tc>
        <w:tc>
          <w:tcPr>
            <w:tcW w:w="999" w:type="dxa"/>
            <w:gridSpan w:val="2"/>
            <w:tcBorders>
              <w:top w:val="nil"/>
              <w:left w:val="single" w:sz="8" w:space="0" w:color="auto"/>
              <w:bottom w:val="single" w:sz="8" w:space="0" w:color="auto"/>
              <w:right w:val="nil"/>
            </w:tcBorders>
            <w:shd w:val="clear" w:color="auto" w:fill="auto"/>
            <w:vAlign w:val="bottom"/>
            <w:hideMark/>
          </w:tcPr>
          <w:p w:rsidR="00B70CA3" w:rsidRPr="009D2FE6" w:rsidRDefault="00B70CA3" w:rsidP="005B60B6">
            <w:pPr>
              <w:spacing w:line="240" w:lineRule="auto"/>
              <w:jc w:val="center"/>
              <w:rPr>
                <w:rFonts w:ascii="Arial" w:hAnsi="Arial" w:cs="Arial"/>
                <w:b/>
                <w:bCs/>
                <w:sz w:val="16"/>
                <w:szCs w:val="16"/>
              </w:rPr>
            </w:pPr>
            <w:r w:rsidRPr="009D2FE6">
              <w:rPr>
                <w:rFonts w:ascii="Arial" w:hAnsi="Arial" w:cs="Arial"/>
                <w:b/>
                <w:bCs/>
                <w:sz w:val="16"/>
                <w:szCs w:val="16"/>
              </w:rPr>
              <w:t>змішаних відходів</w:t>
            </w:r>
          </w:p>
        </w:tc>
        <w:tc>
          <w:tcPr>
            <w:tcW w:w="850" w:type="dxa"/>
            <w:gridSpan w:val="2"/>
            <w:tcBorders>
              <w:top w:val="nil"/>
              <w:left w:val="single" w:sz="8" w:space="0" w:color="auto"/>
              <w:bottom w:val="single" w:sz="8"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700" w:type="dxa"/>
            <w:tcBorders>
              <w:top w:val="nil"/>
              <w:left w:val="nil"/>
              <w:bottom w:val="single" w:sz="8"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i/>
                <w:sz w:val="16"/>
                <w:szCs w:val="16"/>
              </w:rPr>
            </w:pPr>
            <w:r w:rsidRPr="009D2FE6">
              <w:rPr>
                <w:rFonts w:ascii="Arial" w:hAnsi="Arial" w:cs="Arial"/>
                <w:i/>
                <w:sz w:val="16"/>
                <w:szCs w:val="16"/>
              </w:rPr>
              <w:t>тариф за 1 м</w:t>
            </w:r>
            <w:r w:rsidRPr="009D2FE6">
              <w:rPr>
                <w:rFonts w:ascii="Arial" w:hAnsi="Arial" w:cs="Arial"/>
                <w:i/>
                <w:sz w:val="16"/>
                <w:szCs w:val="16"/>
                <w:vertAlign w:val="superscript"/>
              </w:rPr>
              <w:t>3</w:t>
            </w:r>
          </w:p>
        </w:tc>
        <w:tc>
          <w:tcPr>
            <w:tcW w:w="1170" w:type="dxa"/>
            <w:tcBorders>
              <w:top w:val="nil"/>
              <w:left w:val="nil"/>
              <w:bottom w:val="single" w:sz="8"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959" w:type="dxa"/>
            <w:tcBorders>
              <w:top w:val="nil"/>
              <w:left w:val="nil"/>
              <w:bottom w:val="single" w:sz="8" w:space="0" w:color="auto"/>
              <w:right w:val="single" w:sz="4"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тариф за 1 м</w:t>
            </w:r>
            <w:r w:rsidRPr="009D2FE6">
              <w:rPr>
                <w:rFonts w:ascii="Arial" w:hAnsi="Arial" w:cs="Arial"/>
                <w:sz w:val="16"/>
                <w:szCs w:val="16"/>
                <w:vertAlign w:val="superscript"/>
              </w:rPr>
              <w:t>3</w:t>
            </w:r>
          </w:p>
        </w:tc>
        <w:tc>
          <w:tcPr>
            <w:tcW w:w="998" w:type="dxa"/>
            <w:tcBorders>
              <w:top w:val="nil"/>
              <w:left w:val="nil"/>
              <w:bottom w:val="single" w:sz="8" w:space="0" w:color="auto"/>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в рік</w:t>
            </w:r>
          </w:p>
        </w:tc>
        <w:tc>
          <w:tcPr>
            <w:tcW w:w="993" w:type="dxa"/>
            <w:tcBorders>
              <w:top w:val="nil"/>
              <w:left w:val="nil"/>
              <w:bottom w:val="single" w:sz="8" w:space="0" w:color="auto"/>
              <w:right w:val="single" w:sz="8" w:space="0" w:color="auto"/>
            </w:tcBorders>
            <w:shd w:val="clear" w:color="auto" w:fill="auto"/>
            <w:vAlign w:val="bottom"/>
            <w:hideMark/>
          </w:tcPr>
          <w:p w:rsidR="00B70CA3" w:rsidRPr="009D2FE6" w:rsidRDefault="00B70CA3" w:rsidP="005B60B6">
            <w:pPr>
              <w:spacing w:line="240" w:lineRule="auto"/>
              <w:jc w:val="center"/>
              <w:rPr>
                <w:b/>
                <w:bCs/>
                <w:sz w:val="16"/>
                <w:szCs w:val="16"/>
              </w:rPr>
            </w:pPr>
            <w:r w:rsidRPr="009D2FE6">
              <w:rPr>
                <w:b/>
                <w:bCs/>
                <w:sz w:val="16"/>
                <w:szCs w:val="16"/>
              </w:rPr>
              <w:t>велико - габаритних</w:t>
            </w:r>
            <w:r w:rsidRPr="009D2FE6">
              <w:rPr>
                <w:b/>
                <w:bCs/>
                <w:sz w:val="16"/>
                <w:szCs w:val="16"/>
              </w:rPr>
              <w:br/>
              <w:t xml:space="preserve">ПВ </w:t>
            </w:r>
          </w:p>
        </w:tc>
        <w:tc>
          <w:tcPr>
            <w:tcW w:w="924" w:type="dxa"/>
            <w:tcBorders>
              <w:top w:val="nil"/>
              <w:left w:val="nil"/>
              <w:bottom w:val="single" w:sz="8" w:space="0" w:color="auto"/>
              <w:right w:val="single" w:sz="8" w:space="0" w:color="auto"/>
            </w:tcBorders>
            <w:shd w:val="clear" w:color="auto" w:fill="auto"/>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xml:space="preserve">на </w:t>
            </w:r>
            <w:r w:rsidRPr="009D2FE6">
              <w:rPr>
                <w:rFonts w:ascii="Arial" w:hAnsi="Arial" w:cs="Arial"/>
                <w:b/>
                <w:bCs/>
                <w:sz w:val="20"/>
                <w:szCs w:val="20"/>
              </w:rPr>
              <w:br/>
              <w:t>1 особу</w:t>
            </w:r>
          </w:p>
        </w:tc>
      </w:tr>
      <w:tr w:rsidR="009D2FE6" w:rsidRPr="009D2FE6" w:rsidTr="00B70CA3">
        <w:trPr>
          <w:trHeight w:val="270"/>
        </w:trPr>
        <w:tc>
          <w:tcPr>
            <w:tcW w:w="572" w:type="dxa"/>
            <w:tcBorders>
              <w:top w:val="nil"/>
              <w:left w:val="single" w:sz="8" w:space="0" w:color="auto"/>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1</w:t>
            </w:r>
          </w:p>
        </w:tc>
        <w:tc>
          <w:tcPr>
            <w:tcW w:w="2831" w:type="dxa"/>
            <w:tcBorders>
              <w:top w:val="nil"/>
              <w:left w:val="nil"/>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2</w:t>
            </w:r>
          </w:p>
        </w:tc>
        <w:tc>
          <w:tcPr>
            <w:tcW w:w="850"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3</w:t>
            </w:r>
          </w:p>
        </w:tc>
        <w:tc>
          <w:tcPr>
            <w:tcW w:w="851"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4</w:t>
            </w:r>
          </w:p>
        </w:tc>
        <w:tc>
          <w:tcPr>
            <w:tcW w:w="1232"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5</w:t>
            </w:r>
          </w:p>
        </w:tc>
        <w:tc>
          <w:tcPr>
            <w:tcW w:w="900"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6</w:t>
            </w:r>
          </w:p>
        </w:tc>
        <w:tc>
          <w:tcPr>
            <w:tcW w:w="99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w:t>
            </w:r>
          </w:p>
        </w:tc>
        <w:tc>
          <w:tcPr>
            <w:tcW w:w="999" w:type="dxa"/>
            <w:gridSpan w:val="2"/>
            <w:tcBorders>
              <w:top w:val="nil"/>
              <w:left w:val="single" w:sz="8" w:space="0" w:color="auto"/>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7</w:t>
            </w:r>
          </w:p>
        </w:tc>
        <w:tc>
          <w:tcPr>
            <w:tcW w:w="850"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8</w:t>
            </w:r>
          </w:p>
        </w:tc>
        <w:tc>
          <w:tcPr>
            <w:tcW w:w="700"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16"/>
                <w:szCs w:val="16"/>
              </w:rPr>
            </w:pPr>
            <w:r w:rsidRPr="009D2FE6">
              <w:rPr>
                <w:rFonts w:ascii="Arial" w:hAnsi="Arial" w:cs="Arial"/>
                <w:i/>
                <w:sz w:val="16"/>
                <w:szCs w:val="16"/>
              </w:rPr>
              <w:t>9</w:t>
            </w:r>
          </w:p>
        </w:tc>
        <w:tc>
          <w:tcPr>
            <w:tcW w:w="1170"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10</w:t>
            </w:r>
          </w:p>
        </w:tc>
        <w:tc>
          <w:tcPr>
            <w:tcW w:w="959"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11</w:t>
            </w: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 </w:t>
            </w:r>
          </w:p>
        </w:tc>
        <w:tc>
          <w:tcPr>
            <w:tcW w:w="993" w:type="dxa"/>
            <w:tcBorders>
              <w:top w:val="nil"/>
              <w:left w:val="single" w:sz="8" w:space="0" w:color="auto"/>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12</w:t>
            </w:r>
          </w:p>
        </w:tc>
        <w:tc>
          <w:tcPr>
            <w:tcW w:w="924" w:type="dxa"/>
            <w:tcBorders>
              <w:top w:val="nil"/>
              <w:left w:val="nil"/>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13</w:t>
            </w:r>
          </w:p>
        </w:tc>
      </w:tr>
      <w:tr w:rsidR="009D2FE6" w:rsidRPr="009D2FE6" w:rsidTr="00B70CA3">
        <w:trPr>
          <w:trHeight w:val="255"/>
        </w:trPr>
        <w:tc>
          <w:tcPr>
            <w:tcW w:w="572" w:type="dxa"/>
            <w:tcBorders>
              <w:top w:val="single" w:sz="8" w:space="0" w:color="auto"/>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1</w:t>
            </w:r>
          </w:p>
        </w:tc>
        <w:tc>
          <w:tcPr>
            <w:tcW w:w="2831" w:type="dxa"/>
            <w:tcBorders>
              <w:top w:val="single" w:sz="8" w:space="0" w:color="auto"/>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Витрати операційної діяльності</w:t>
            </w:r>
          </w:p>
        </w:tc>
        <w:tc>
          <w:tcPr>
            <w:tcW w:w="85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14867</w:t>
            </w:r>
          </w:p>
        </w:tc>
        <w:tc>
          <w:tcPr>
            <w:tcW w:w="851" w:type="dxa"/>
            <w:gridSpan w:val="2"/>
            <w:tcBorders>
              <w:top w:val="single" w:sz="8" w:space="0" w:color="auto"/>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2,15</w:t>
            </w:r>
          </w:p>
        </w:tc>
        <w:tc>
          <w:tcPr>
            <w:tcW w:w="1232" w:type="dxa"/>
            <w:gridSpan w:val="2"/>
            <w:tcBorders>
              <w:top w:val="single" w:sz="8" w:space="0" w:color="auto"/>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1664529</w:t>
            </w:r>
          </w:p>
        </w:tc>
        <w:tc>
          <w:tcPr>
            <w:tcW w:w="900" w:type="dxa"/>
            <w:gridSpan w:val="2"/>
            <w:tcBorders>
              <w:top w:val="single" w:sz="8" w:space="0" w:color="auto"/>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241,25</w:t>
            </w:r>
          </w:p>
        </w:tc>
        <w:tc>
          <w:tcPr>
            <w:tcW w:w="992" w:type="dxa"/>
            <w:tcBorders>
              <w:top w:val="single" w:sz="8" w:space="0" w:color="auto"/>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1679396</w:t>
            </w:r>
          </w:p>
        </w:tc>
        <w:tc>
          <w:tcPr>
            <w:tcW w:w="999" w:type="dxa"/>
            <w:gridSpan w:val="2"/>
            <w:tcBorders>
              <w:top w:val="single" w:sz="8" w:space="0" w:color="auto"/>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243,40</w:t>
            </w:r>
          </w:p>
        </w:tc>
        <w:tc>
          <w:tcPr>
            <w:tcW w:w="850" w:type="dxa"/>
            <w:gridSpan w:val="2"/>
            <w:tcBorders>
              <w:top w:val="single" w:sz="8" w:space="0" w:color="auto"/>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1352</w:t>
            </w:r>
          </w:p>
        </w:tc>
        <w:tc>
          <w:tcPr>
            <w:tcW w:w="700" w:type="dxa"/>
            <w:tcBorders>
              <w:top w:val="single" w:sz="8" w:space="0" w:color="auto"/>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2,02</w:t>
            </w:r>
          </w:p>
        </w:tc>
        <w:tc>
          <w:tcPr>
            <w:tcW w:w="1170" w:type="dxa"/>
            <w:tcBorders>
              <w:top w:val="single" w:sz="8" w:space="0" w:color="auto"/>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258799</w:t>
            </w:r>
          </w:p>
        </w:tc>
        <w:tc>
          <w:tcPr>
            <w:tcW w:w="959" w:type="dxa"/>
            <w:tcBorders>
              <w:top w:val="single" w:sz="8" w:space="0" w:color="auto"/>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386,37</w:t>
            </w:r>
          </w:p>
        </w:tc>
        <w:tc>
          <w:tcPr>
            <w:tcW w:w="998" w:type="dxa"/>
            <w:tcBorders>
              <w:top w:val="single" w:sz="8" w:space="0" w:color="auto"/>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260150</w:t>
            </w:r>
          </w:p>
        </w:tc>
        <w:tc>
          <w:tcPr>
            <w:tcW w:w="993" w:type="dxa"/>
            <w:tcBorders>
              <w:top w:val="single" w:sz="8" w:space="0" w:color="auto"/>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388,39</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37,08</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 1.1</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Планова виробнича собівартість</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12485</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1,81</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1438562</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208,50</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1451047</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210,31</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1135</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1,69</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216368</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323,03</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217503</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324,72</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31,89</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 1.1.1</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Прямі матеріальні витрати</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11000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1,59</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736772</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106,78</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747772</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108,38</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1000</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1,49</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102899</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153,62</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103899</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155,12</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16,26</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 1.1.2</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Прямі витрати на оплату праці</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436345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63,24</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436345</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63,24</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0,00</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70550</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105,33</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70550</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105,33</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9,70</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в т. ч. </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 </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 </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витрати на основну заробітну плату</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427345</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61,94</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427345</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61,94</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0,00</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67958</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101,46</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67958</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101,46</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9,47</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витрати на додаткову заробітну плату</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9000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1,30</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9000</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1,30</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0,00</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2592</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3,87</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2592</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3,87</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0,22</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 1.1.3</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Інші прямі витрати в т.ч.</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95996</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13,91</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95996</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13,91</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0,00</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15521</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23,17</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15521</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23,17</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2,13</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відрахування та збори згідно законодавства</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95996</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13,91</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95996</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13,91</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0,00</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15521</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23,17</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15521</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23,17</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2,13</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амортизація основних засобів </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0,00</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0,00</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0,00</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0,00</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0,00</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 1.1.4</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Загальновиробничі витрати</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1485</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0,22</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169449</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24,56</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170934</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24,77</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135</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0,20</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27397</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40,90</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27532</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41,10</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3,80</w:t>
            </w:r>
          </w:p>
        </w:tc>
      </w:tr>
      <w:tr w:rsidR="009D2FE6" w:rsidRPr="009D2FE6" w:rsidTr="00B70CA3">
        <w:trPr>
          <w:trHeight w:val="480"/>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lastRenderedPageBreak/>
              <w:t xml:space="preserve"> 1.2</w:t>
            </w:r>
          </w:p>
        </w:tc>
        <w:tc>
          <w:tcPr>
            <w:tcW w:w="2831" w:type="dxa"/>
            <w:tcBorders>
              <w:top w:val="nil"/>
              <w:left w:val="single" w:sz="8" w:space="0" w:color="auto"/>
              <w:bottom w:val="single" w:sz="4" w:space="0" w:color="auto"/>
              <w:right w:val="nil"/>
            </w:tcBorders>
            <w:shd w:val="clear" w:color="auto" w:fill="auto"/>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Витрати операційної діяльності, які не </w:t>
            </w:r>
            <w:r w:rsidRPr="009D2FE6">
              <w:rPr>
                <w:rFonts w:ascii="Arial" w:hAnsi="Arial" w:cs="Arial"/>
                <w:sz w:val="16"/>
                <w:szCs w:val="16"/>
              </w:rPr>
              <w:br/>
              <w:t>включаються до вир-ї с/в послуг</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2382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0,35</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225967</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32,75</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228349</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33,10</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217</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0,32</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42431</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63,35</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42648</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63,67</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5,19</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 1.2.1</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Адміністративні витрати</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2382</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0,35</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225967</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32,75</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228349</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33,10</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217</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0,32</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42431</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63,35</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42648</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63,67</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5,19</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 xml:space="preserve"> 1.2.2</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Інші операційні витрати</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 </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 </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2</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Фінансові витрати</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 </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 </w:t>
            </w:r>
          </w:p>
        </w:tc>
      </w:tr>
      <w:tr w:rsidR="009D2FE6" w:rsidRPr="009D2FE6" w:rsidTr="00B70CA3">
        <w:trPr>
          <w:trHeight w:val="270"/>
        </w:trPr>
        <w:tc>
          <w:tcPr>
            <w:tcW w:w="572" w:type="dxa"/>
            <w:tcBorders>
              <w:top w:val="nil"/>
              <w:left w:val="single" w:sz="8" w:space="0" w:color="auto"/>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3</w:t>
            </w:r>
          </w:p>
        </w:tc>
        <w:tc>
          <w:tcPr>
            <w:tcW w:w="2831" w:type="dxa"/>
            <w:tcBorders>
              <w:top w:val="nil"/>
              <w:left w:val="single" w:sz="8" w:space="0" w:color="auto"/>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Витрати з податку на прибуток</w:t>
            </w:r>
          </w:p>
        </w:tc>
        <w:tc>
          <w:tcPr>
            <w:tcW w:w="850" w:type="dxa"/>
            <w:tcBorders>
              <w:top w:val="nil"/>
              <w:left w:val="single" w:sz="8" w:space="0" w:color="auto"/>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851"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1232"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00"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2" w:type="dxa"/>
            <w:tcBorders>
              <w:top w:val="nil"/>
              <w:left w:val="nil"/>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9"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850" w:type="dxa"/>
            <w:gridSpan w:val="2"/>
            <w:tcBorders>
              <w:top w:val="nil"/>
              <w:left w:val="single" w:sz="8" w:space="0" w:color="auto"/>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 </w:t>
            </w:r>
          </w:p>
        </w:tc>
        <w:tc>
          <w:tcPr>
            <w:tcW w:w="1170"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59"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8" w:type="dxa"/>
            <w:tcBorders>
              <w:top w:val="nil"/>
              <w:left w:val="nil"/>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 </w:t>
            </w:r>
          </w:p>
        </w:tc>
        <w:tc>
          <w:tcPr>
            <w:tcW w:w="924" w:type="dxa"/>
            <w:tcBorders>
              <w:top w:val="nil"/>
              <w:left w:val="single" w:sz="8" w:space="0" w:color="auto"/>
              <w:bottom w:val="nil"/>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 </w:t>
            </w:r>
          </w:p>
        </w:tc>
      </w:tr>
      <w:tr w:rsidR="009D2FE6" w:rsidRPr="009D2FE6" w:rsidTr="00B70CA3">
        <w:trPr>
          <w:trHeight w:val="270"/>
        </w:trPr>
        <w:tc>
          <w:tcPr>
            <w:tcW w:w="572" w:type="dxa"/>
            <w:tcBorders>
              <w:top w:val="single" w:sz="8" w:space="0" w:color="auto"/>
              <w:left w:val="single" w:sz="8" w:space="0" w:color="auto"/>
              <w:bottom w:val="single" w:sz="8"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4</w:t>
            </w:r>
          </w:p>
        </w:tc>
        <w:tc>
          <w:tcPr>
            <w:tcW w:w="2831" w:type="dxa"/>
            <w:tcBorders>
              <w:top w:val="single" w:sz="8" w:space="0" w:color="auto"/>
              <w:left w:val="single" w:sz="8" w:space="0" w:color="auto"/>
              <w:bottom w:val="single" w:sz="8"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Повна планова собівартість послуг</w:t>
            </w:r>
          </w:p>
        </w:tc>
        <w:tc>
          <w:tcPr>
            <w:tcW w:w="85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14867</w:t>
            </w:r>
          </w:p>
        </w:tc>
        <w:tc>
          <w:tcPr>
            <w:tcW w:w="851" w:type="dxa"/>
            <w:gridSpan w:val="2"/>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2,15</w:t>
            </w:r>
          </w:p>
        </w:tc>
        <w:tc>
          <w:tcPr>
            <w:tcW w:w="1232" w:type="dxa"/>
            <w:gridSpan w:val="2"/>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1664529</w:t>
            </w:r>
          </w:p>
        </w:tc>
        <w:tc>
          <w:tcPr>
            <w:tcW w:w="900" w:type="dxa"/>
            <w:gridSpan w:val="2"/>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241,25</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1679396</w:t>
            </w:r>
          </w:p>
        </w:tc>
        <w:tc>
          <w:tcPr>
            <w:tcW w:w="999" w:type="dxa"/>
            <w:gridSpan w:val="2"/>
            <w:tcBorders>
              <w:top w:val="single" w:sz="8" w:space="0" w:color="auto"/>
              <w:left w:val="nil"/>
              <w:bottom w:val="single" w:sz="8"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243,40</w:t>
            </w:r>
          </w:p>
        </w:tc>
        <w:tc>
          <w:tcPr>
            <w:tcW w:w="850"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1352</w:t>
            </w:r>
          </w:p>
        </w:tc>
        <w:tc>
          <w:tcPr>
            <w:tcW w:w="700" w:type="dxa"/>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2,02</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258799</w:t>
            </w:r>
          </w:p>
        </w:tc>
        <w:tc>
          <w:tcPr>
            <w:tcW w:w="959" w:type="dxa"/>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386,37</w:t>
            </w:r>
          </w:p>
        </w:tc>
        <w:tc>
          <w:tcPr>
            <w:tcW w:w="998" w:type="dxa"/>
            <w:tcBorders>
              <w:top w:val="single" w:sz="8" w:space="0" w:color="auto"/>
              <w:left w:val="nil"/>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260150</w:t>
            </w:r>
          </w:p>
        </w:tc>
        <w:tc>
          <w:tcPr>
            <w:tcW w:w="993" w:type="dxa"/>
            <w:tcBorders>
              <w:top w:val="single" w:sz="8" w:space="0" w:color="auto"/>
              <w:left w:val="nil"/>
              <w:bottom w:val="single" w:sz="8"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388,39</w:t>
            </w:r>
          </w:p>
        </w:tc>
        <w:tc>
          <w:tcPr>
            <w:tcW w:w="9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37,08</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5</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Плановий прибуток</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 </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 </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 </w:t>
            </w:r>
          </w:p>
        </w:tc>
      </w:tr>
      <w:tr w:rsidR="009D2FE6" w:rsidRPr="009D2FE6" w:rsidTr="00B70CA3">
        <w:trPr>
          <w:trHeight w:val="255"/>
        </w:trPr>
        <w:tc>
          <w:tcPr>
            <w:tcW w:w="572"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6</w:t>
            </w:r>
          </w:p>
        </w:tc>
        <w:tc>
          <w:tcPr>
            <w:tcW w:w="2831" w:type="dxa"/>
            <w:tcBorders>
              <w:top w:val="nil"/>
              <w:left w:val="single" w:sz="8" w:space="0" w:color="auto"/>
              <w:bottom w:val="single" w:sz="4"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Економічно обгрунтований тариф</w:t>
            </w:r>
          </w:p>
        </w:tc>
        <w:tc>
          <w:tcPr>
            <w:tcW w:w="850" w:type="dxa"/>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14867</w:t>
            </w:r>
          </w:p>
        </w:tc>
        <w:tc>
          <w:tcPr>
            <w:tcW w:w="851"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2,15</w:t>
            </w:r>
          </w:p>
        </w:tc>
        <w:tc>
          <w:tcPr>
            <w:tcW w:w="1232"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1664529</w:t>
            </w:r>
          </w:p>
        </w:tc>
        <w:tc>
          <w:tcPr>
            <w:tcW w:w="900" w:type="dxa"/>
            <w:gridSpan w:val="2"/>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241,25</w:t>
            </w:r>
          </w:p>
        </w:tc>
        <w:tc>
          <w:tcPr>
            <w:tcW w:w="992"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1679396</w:t>
            </w:r>
          </w:p>
        </w:tc>
        <w:tc>
          <w:tcPr>
            <w:tcW w:w="999" w:type="dxa"/>
            <w:gridSpan w:val="2"/>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243,40</w:t>
            </w:r>
          </w:p>
        </w:tc>
        <w:tc>
          <w:tcPr>
            <w:tcW w:w="850" w:type="dxa"/>
            <w:gridSpan w:val="2"/>
            <w:tcBorders>
              <w:top w:val="nil"/>
              <w:left w:val="single" w:sz="8" w:space="0" w:color="auto"/>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1352</w:t>
            </w:r>
          </w:p>
        </w:tc>
        <w:tc>
          <w:tcPr>
            <w:tcW w:w="70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2,02</w:t>
            </w:r>
          </w:p>
        </w:tc>
        <w:tc>
          <w:tcPr>
            <w:tcW w:w="1170"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258799</w:t>
            </w:r>
          </w:p>
        </w:tc>
        <w:tc>
          <w:tcPr>
            <w:tcW w:w="959" w:type="dxa"/>
            <w:tcBorders>
              <w:top w:val="nil"/>
              <w:left w:val="nil"/>
              <w:bottom w:val="single" w:sz="4"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386,37</w:t>
            </w:r>
          </w:p>
        </w:tc>
        <w:tc>
          <w:tcPr>
            <w:tcW w:w="998" w:type="dxa"/>
            <w:tcBorders>
              <w:top w:val="nil"/>
              <w:left w:val="nil"/>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260150</w:t>
            </w:r>
          </w:p>
        </w:tc>
        <w:tc>
          <w:tcPr>
            <w:tcW w:w="993" w:type="dxa"/>
            <w:tcBorders>
              <w:top w:val="nil"/>
              <w:left w:val="nil"/>
              <w:bottom w:val="single" w:sz="4"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388,39</w:t>
            </w:r>
          </w:p>
        </w:tc>
        <w:tc>
          <w:tcPr>
            <w:tcW w:w="924" w:type="dxa"/>
            <w:tcBorders>
              <w:top w:val="nil"/>
              <w:left w:val="single" w:sz="8" w:space="0" w:color="auto"/>
              <w:bottom w:val="single" w:sz="4"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37,08</w:t>
            </w:r>
          </w:p>
        </w:tc>
      </w:tr>
      <w:tr w:rsidR="009D2FE6" w:rsidRPr="009D2FE6" w:rsidTr="00B70CA3">
        <w:trPr>
          <w:trHeight w:val="270"/>
        </w:trPr>
        <w:tc>
          <w:tcPr>
            <w:tcW w:w="572" w:type="dxa"/>
            <w:tcBorders>
              <w:top w:val="nil"/>
              <w:left w:val="single" w:sz="8" w:space="0" w:color="auto"/>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7</w:t>
            </w:r>
          </w:p>
        </w:tc>
        <w:tc>
          <w:tcPr>
            <w:tcW w:w="2831" w:type="dxa"/>
            <w:tcBorders>
              <w:top w:val="nil"/>
              <w:left w:val="single" w:sz="8" w:space="0" w:color="auto"/>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16"/>
                <w:szCs w:val="16"/>
              </w:rPr>
            </w:pPr>
            <w:r w:rsidRPr="009D2FE6">
              <w:rPr>
                <w:rFonts w:ascii="Arial" w:hAnsi="Arial" w:cs="Arial"/>
                <w:sz w:val="16"/>
                <w:szCs w:val="16"/>
              </w:rPr>
              <w:t>Податок на додану вартість</w:t>
            </w:r>
          </w:p>
        </w:tc>
        <w:tc>
          <w:tcPr>
            <w:tcW w:w="850" w:type="dxa"/>
            <w:tcBorders>
              <w:top w:val="nil"/>
              <w:left w:val="single" w:sz="8" w:space="0" w:color="auto"/>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2973</w:t>
            </w:r>
          </w:p>
        </w:tc>
        <w:tc>
          <w:tcPr>
            <w:tcW w:w="851"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0,43</w:t>
            </w:r>
          </w:p>
        </w:tc>
        <w:tc>
          <w:tcPr>
            <w:tcW w:w="1232"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332906</w:t>
            </w:r>
          </w:p>
        </w:tc>
        <w:tc>
          <w:tcPr>
            <w:tcW w:w="900" w:type="dxa"/>
            <w:gridSpan w:val="2"/>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48,25</w:t>
            </w:r>
          </w:p>
        </w:tc>
        <w:tc>
          <w:tcPr>
            <w:tcW w:w="992" w:type="dxa"/>
            <w:tcBorders>
              <w:top w:val="nil"/>
              <w:left w:val="nil"/>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335879</w:t>
            </w:r>
          </w:p>
        </w:tc>
        <w:tc>
          <w:tcPr>
            <w:tcW w:w="999"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48,68</w:t>
            </w:r>
          </w:p>
        </w:tc>
        <w:tc>
          <w:tcPr>
            <w:tcW w:w="850" w:type="dxa"/>
            <w:gridSpan w:val="2"/>
            <w:tcBorders>
              <w:top w:val="nil"/>
              <w:left w:val="single" w:sz="8" w:space="0" w:color="auto"/>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270</w:t>
            </w:r>
          </w:p>
        </w:tc>
        <w:tc>
          <w:tcPr>
            <w:tcW w:w="700"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0,40</w:t>
            </w:r>
          </w:p>
        </w:tc>
        <w:tc>
          <w:tcPr>
            <w:tcW w:w="1170"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51760</w:t>
            </w:r>
          </w:p>
        </w:tc>
        <w:tc>
          <w:tcPr>
            <w:tcW w:w="959" w:type="dxa"/>
            <w:tcBorders>
              <w:top w:val="nil"/>
              <w:left w:val="nil"/>
              <w:bottom w:val="nil"/>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77,27</w:t>
            </w:r>
          </w:p>
        </w:tc>
        <w:tc>
          <w:tcPr>
            <w:tcW w:w="998" w:type="dxa"/>
            <w:tcBorders>
              <w:top w:val="nil"/>
              <w:left w:val="nil"/>
              <w:bottom w:val="nil"/>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52030</w:t>
            </w: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77,68</w:t>
            </w:r>
          </w:p>
        </w:tc>
        <w:tc>
          <w:tcPr>
            <w:tcW w:w="924" w:type="dxa"/>
            <w:tcBorders>
              <w:top w:val="nil"/>
              <w:left w:val="single" w:sz="8" w:space="0" w:color="auto"/>
              <w:bottom w:val="nil"/>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7,42</w:t>
            </w:r>
          </w:p>
        </w:tc>
      </w:tr>
      <w:tr w:rsidR="009D2FE6" w:rsidRPr="009D2FE6" w:rsidTr="00B70CA3">
        <w:trPr>
          <w:trHeight w:val="270"/>
        </w:trPr>
        <w:tc>
          <w:tcPr>
            <w:tcW w:w="572" w:type="dxa"/>
            <w:tcBorders>
              <w:top w:val="single" w:sz="8" w:space="0" w:color="auto"/>
              <w:left w:val="single" w:sz="8" w:space="0" w:color="auto"/>
              <w:bottom w:val="single" w:sz="8"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r w:rsidRPr="009D2FE6">
              <w:rPr>
                <w:rFonts w:ascii="Arial" w:hAnsi="Arial" w:cs="Arial"/>
                <w:sz w:val="16"/>
                <w:szCs w:val="16"/>
              </w:rPr>
              <w:t>8</w:t>
            </w:r>
          </w:p>
        </w:tc>
        <w:tc>
          <w:tcPr>
            <w:tcW w:w="2831" w:type="dxa"/>
            <w:tcBorders>
              <w:top w:val="single" w:sz="8" w:space="0" w:color="auto"/>
              <w:left w:val="single" w:sz="8" w:space="0" w:color="auto"/>
              <w:bottom w:val="single" w:sz="8" w:space="0" w:color="auto"/>
              <w:right w:val="nil"/>
            </w:tcBorders>
            <w:shd w:val="clear" w:color="auto" w:fill="auto"/>
            <w:noWrap/>
            <w:vAlign w:val="bottom"/>
            <w:hideMark/>
          </w:tcPr>
          <w:p w:rsidR="00B70CA3" w:rsidRPr="009D2FE6" w:rsidRDefault="00B70CA3" w:rsidP="005B60B6">
            <w:pPr>
              <w:spacing w:line="240" w:lineRule="auto"/>
              <w:rPr>
                <w:rFonts w:ascii="Arial" w:hAnsi="Arial" w:cs="Arial"/>
                <w:b/>
                <w:bCs/>
                <w:sz w:val="16"/>
                <w:szCs w:val="16"/>
              </w:rPr>
            </w:pPr>
            <w:r w:rsidRPr="009D2FE6">
              <w:rPr>
                <w:rFonts w:ascii="Arial" w:hAnsi="Arial" w:cs="Arial"/>
                <w:b/>
                <w:bCs/>
                <w:sz w:val="16"/>
                <w:szCs w:val="16"/>
              </w:rPr>
              <w:t>Тариф збільшений на суму ПДВ</w:t>
            </w:r>
          </w:p>
        </w:tc>
        <w:tc>
          <w:tcPr>
            <w:tcW w:w="85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17841</w:t>
            </w:r>
          </w:p>
        </w:tc>
        <w:tc>
          <w:tcPr>
            <w:tcW w:w="851" w:type="dxa"/>
            <w:gridSpan w:val="2"/>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2,59</w:t>
            </w:r>
          </w:p>
        </w:tc>
        <w:tc>
          <w:tcPr>
            <w:tcW w:w="1232" w:type="dxa"/>
            <w:gridSpan w:val="2"/>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1997435</w:t>
            </w:r>
          </w:p>
        </w:tc>
        <w:tc>
          <w:tcPr>
            <w:tcW w:w="900" w:type="dxa"/>
            <w:gridSpan w:val="2"/>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289,50</w:t>
            </w:r>
          </w:p>
        </w:tc>
        <w:tc>
          <w:tcPr>
            <w:tcW w:w="992" w:type="dxa"/>
            <w:tcBorders>
              <w:top w:val="single" w:sz="8" w:space="0" w:color="auto"/>
              <w:left w:val="nil"/>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2015275</w:t>
            </w:r>
          </w:p>
        </w:tc>
        <w:tc>
          <w:tcPr>
            <w:tcW w:w="999" w:type="dxa"/>
            <w:gridSpan w:val="2"/>
            <w:tcBorders>
              <w:top w:val="single" w:sz="8" w:space="0" w:color="auto"/>
              <w:left w:val="nil"/>
              <w:bottom w:val="single" w:sz="8"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292,08</w:t>
            </w:r>
          </w:p>
        </w:tc>
        <w:tc>
          <w:tcPr>
            <w:tcW w:w="850" w:type="dxa"/>
            <w:gridSpan w:val="2"/>
            <w:tcBorders>
              <w:top w:val="single" w:sz="8" w:space="0" w:color="auto"/>
              <w:left w:val="single" w:sz="8" w:space="0" w:color="auto"/>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1622</w:t>
            </w:r>
          </w:p>
        </w:tc>
        <w:tc>
          <w:tcPr>
            <w:tcW w:w="700" w:type="dxa"/>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r w:rsidRPr="009D2FE6">
              <w:rPr>
                <w:rFonts w:ascii="Arial" w:hAnsi="Arial" w:cs="Arial"/>
                <w:i/>
                <w:sz w:val="20"/>
                <w:szCs w:val="20"/>
              </w:rPr>
              <w:t>2,42</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310559</w:t>
            </w:r>
          </w:p>
        </w:tc>
        <w:tc>
          <w:tcPr>
            <w:tcW w:w="959" w:type="dxa"/>
            <w:tcBorders>
              <w:top w:val="single" w:sz="8" w:space="0" w:color="auto"/>
              <w:left w:val="nil"/>
              <w:bottom w:val="single" w:sz="8" w:space="0" w:color="auto"/>
              <w:right w:val="single" w:sz="4"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463,65</w:t>
            </w:r>
          </w:p>
        </w:tc>
        <w:tc>
          <w:tcPr>
            <w:tcW w:w="998" w:type="dxa"/>
            <w:tcBorders>
              <w:top w:val="single" w:sz="8" w:space="0" w:color="auto"/>
              <w:left w:val="nil"/>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r w:rsidRPr="009D2FE6">
              <w:rPr>
                <w:rFonts w:ascii="Arial" w:hAnsi="Arial" w:cs="Arial"/>
                <w:sz w:val="20"/>
                <w:szCs w:val="20"/>
              </w:rPr>
              <w:t>312181</w:t>
            </w:r>
          </w:p>
        </w:tc>
        <w:tc>
          <w:tcPr>
            <w:tcW w:w="993" w:type="dxa"/>
            <w:tcBorders>
              <w:top w:val="single" w:sz="8" w:space="0" w:color="auto"/>
              <w:left w:val="nil"/>
              <w:bottom w:val="single" w:sz="8" w:space="0" w:color="auto"/>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r w:rsidRPr="009D2FE6">
              <w:rPr>
                <w:rFonts w:ascii="Arial" w:hAnsi="Arial" w:cs="Arial"/>
                <w:b/>
                <w:bCs/>
                <w:sz w:val="20"/>
                <w:szCs w:val="20"/>
              </w:rPr>
              <w:t>466,07</w:t>
            </w:r>
          </w:p>
        </w:tc>
        <w:tc>
          <w:tcPr>
            <w:tcW w:w="92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B70CA3" w:rsidRPr="009D2FE6" w:rsidRDefault="00B70CA3" w:rsidP="005B60B6">
            <w:pPr>
              <w:spacing w:line="240" w:lineRule="auto"/>
              <w:jc w:val="center"/>
              <w:rPr>
                <w:b/>
                <w:bCs/>
                <w:sz w:val="20"/>
                <w:szCs w:val="20"/>
              </w:rPr>
            </w:pPr>
            <w:r w:rsidRPr="009D2FE6">
              <w:rPr>
                <w:b/>
                <w:bCs/>
                <w:sz w:val="20"/>
                <w:szCs w:val="20"/>
              </w:rPr>
              <w:t>44,50</w:t>
            </w:r>
          </w:p>
        </w:tc>
      </w:tr>
      <w:tr w:rsidR="009D2FE6" w:rsidRPr="009D2FE6" w:rsidTr="007B5F43">
        <w:trPr>
          <w:trHeight w:val="163"/>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p>
        </w:tc>
        <w:tc>
          <w:tcPr>
            <w:tcW w:w="2831"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b/>
                <w:bCs/>
                <w:sz w:val="16"/>
                <w:szCs w:val="16"/>
              </w:rPr>
            </w:pPr>
          </w:p>
        </w:tc>
        <w:tc>
          <w:tcPr>
            <w:tcW w:w="85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851"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1232"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00" w:type="dxa"/>
            <w:gridSpan w:val="2"/>
            <w:tcBorders>
              <w:top w:val="nil"/>
              <w:left w:val="nil"/>
              <w:bottom w:val="nil"/>
              <w:right w:val="nil"/>
            </w:tcBorders>
            <w:shd w:val="clear" w:color="auto" w:fill="auto"/>
            <w:noWrap/>
            <w:vAlign w:val="bottom"/>
          </w:tcPr>
          <w:p w:rsidR="00B70CA3" w:rsidRPr="009D2FE6" w:rsidRDefault="00B70CA3" w:rsidP="005B60B6">
            <w:pPr>
              <w:spacing w:line="240" w:lineRule="auto"/>
              <w:jc w:val="center"/>
              <w:rPr>
                <w:rFonts w:ascii="Arial" w:hAnsi="Arial" w:cs="Arial"/>
                <w:sz w:val="20"/>
                <w:szCs w:val="20"/>
              </w:rPr>
            </w:pPr>
          </w:p>
        </w:tc>
        <w:tc>
          <w:tcPr>
            <w:tcW w:w="99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9"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p>
        </w:tc>
      </w:tr>
      <w:tr w:rsidR="009D2FE6" w:rsidRPr="009D2FE6" w:rsidTr="007B5F43">
        <w:trPr>
          <w:trHeight w:val="255"/>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p>
        </w:tc>
        <w:tc>
          <w:tcPr>
            <w:tcW w:w="2831"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b/>
                <w:bCs/>
                <w:sz w:val="16"/>
                <w:szCs w:val="16"/>
              </w:rPr>
            </w:pPr>
          </w:p>
        </w:tc>
        <w:tc>
          <w:tcPr>
            <w:tcW w:w="85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851"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1232"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00" w:type="dxa"/>
            <w:gridSpan w:val="2"/>
            <w:tcBorders>
              <w:top w:val="nil"/>
              <w:left w:val="nil"/>
              <w:bottom w:val="nil"/>
              <w:right w:val="nil"/>
            </w:tcBorders>
            <w:shd w:val="clear" w:color="auto" w:fill="auto"/>
            <w:noWrap/>
            <w:vAlign w:val="bottom"/>
          </w:tcPr>
          <w:p w:rsidR="00B70CA3" w:rsidRPr="009D2FE6" w:rsidRDefault="00B70CA3" w:rsidP="005B60B6">
            <w:pPr>
              <w:spacing w:line="240" w:lineRule="auto"/>
              <w:jc w:val="center"/>
              <w:rPr>
                <w:rFonts w:ascii="Arial" w:hAnsi="Arial" w:cs="Arial"/>
                <w:sz w:val="20"/>
                <w:szCs w:val="20"/>
              </w:rPr>
            </w:pPr>
          </w:p>
        </w:tc>
        <w:tc>
          <w:tcPr>
            <w:tcW w:w="992" w:type="dxa"/>
            <w:tcBorders>
              <w:top w:val="nil"/>
              <w:left w:val="nil"/>
              <w:bottom w:val="nil"/>
              <w:right w:val="nil"/>
            </w:tcBorders>
            <w:shd w:val="clear" w:color="auto" w:fill="auto"/>
            <w:noWrap/>
            <w:vAlign w:val="bottom"/>
          </w:tcPr>
          <w:p w:rsidR="00B70CA3" w:rsidRPr="009D2FE6" w:rsidRDefault="00B70CA3" w:rsidP="005B60B6">
            <w:pPr>
              <w:spacing w:line="240" w:lineRule="auto"/>
              <w:jc w:val="center"/>
              <w:rPr>
                <w:rFonts w:ascii="Arial" w:hAnsi="Arial" w:cs="Arial"/>
                <w:sz w:val="20"/>
                <w:szCs w:val="20"/>
              </w:rPr>
            </w:pPr>
          </w:p>
        </w:tc>
        <w:tc>
          <w:tcPr>
            <w:tcW w:w="999" w:type="dxa"/>
            <w:gridSpan w:val="2"/>
            <w:tcBorders>
              <w:top w:val="nil"/>
              <w:left w:val="nil"/>
              <w:bottom w:val="nil"/>
              <w:right w:val="nil"/>
            </w:tcBorders>
            <w:shd w:val="clear" w:color="auto" w:fill="auto"/>
            <w:noWrap/>
            <w:vAlign w:val="bottom"/>
          </w:tcPr>
          <w:p w:rsidR="00B70CA3" w:rsidRPr="009D2FE6" w:rsidRDefault="00B70CA3" w:rsidP="005B60B6">
            <w:pPr>
              <w:spacing w:line="240" w:lineRule="auto"/>
              <w:jc w:val="center"/>
              <w:rPr>
                <w:rFonts w:ascii="Arial" w:hAnsi="Arial" w:cs="Arial"/>
                <w:b/>
                <w:bCs/>
                <w:sz w:val="20"/>
                <w:szCs w:val="20"/>
              </w:rPr>
            </w:pPr>
          </w:p>
        </w:tc>
        <w:tc>
          <w:tcPr>
            <w:tcW w:w="850" w:type="dxa"/>
            <w:gridSpan w:val="2"/>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b/>
                <w:bCs/>
                <w:sz w:val="20"/>
                <w:szCs w:val="20"/>
              </w:rPr>
            </w:pPr>
          </w:p>
        </w:tc>
      </w:tr>
      <w:tr w:rsidR="009D2FE6" w:rsidRPr="009D2FE6" w:rsidTr="00B70CA3">
        <w:trPr>
          <w:trHeight w:val="255"/>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3681" w:type="dxa"/>
            <w:gridSpan w:val="2"/>
            <w:tcBorders>
              <w:top w:val="nil"/>
              <w:left w:val="nil"/>
              <w:bottom w:val="nil"/>
              <w:right w:val="nil"/>
            </w:tcBorders>
            <w:shd w:val="clear" w:color="auto" w:fill="auto"/>
            <w:hideMark/>
          </w:tcPr>
          <w:p w:rsidR="00B70CA3" w:rsidRPr="009D2FE6" w:rsidRDefault="00B70CA3" w:rsidP="005B60B6">
            <w:pPr>
              <w:spacing w:line="240" w:lineRule="auto"/>
              <w:jc w:val="center"/>
              <w:rPr>
                <w:b/>
                <w:bCs/>
                <w:sz w:val="20"/>
                <w:szCs w:val="20"/>
                <w:u w:val="single"/>
              </w:rPr>
            </w:pPr>
            <w:r w:rsidRPr="009D2FE6">
              <w:rPr>
                <w:b/>
                <w:bCs/>
                <w:sz w:val="20"/>
                <w:szCs w:val="20"/>
                <w:u w:val="single"/>
              </w:rPr>
              <w:t>Т.в.о.  директора</w:t>
            </w:r>
          </w:p>
        </w:tc>
        <w:tc>
          <w:tcPr>
            <w:tcW w:w="2083" w:type="dxa"/>
            <w:gridSpan w:val="4"/>
            <w:tcBorders>
              <w:top w:val="nil"/>
              <w:left w:val="nil"/>
              <w:bottom w:val="nil"/>
              <w:right w:val="nil"/>
            </w:tcBorders>
            <w:shd w:val="clear" w:color="auto" w:fill="auto"/>
            <w:hideMark/>
          </w:tcPr>
          <w:p w:rsidR="00B70CA3" w:rsidRPr="009D2FE6" w:rsidRDefault="00B70CA3" w:rsidP="005B60B6">
            <w:pPr>
              <w:spacing w:line="240" w:lineRule="auto"/>
              <w:jc w:val="center"/>
              <w:rPr>
                <w:sz w:val="20"/>
                <w:szCs w:val="20"/>
              </w:rPr>
            </w:pPr>
            <w:r w:rsidRPr="009D2FE6">
              <w:rPr>
                <w:sz w:val="20"/>
                <w:szCs w:val="20"/>
              </w:rPr>
              <w:t>______________</w:t>
            </w:r>
          </w:p>
        </w:tc>
        <w:tc>
          <w:tcPr>
            <w:tcW w:w="3741" w:type="dxa"/>
            <w:gridSpan w:val="7"/>
            <w:tcBorders>
              <w:top w:val="nil"/>
              <w:left w:val="nil"/>
              <w:bottom w:val="nil"/>
              <w:right w:val="nil"/>
            </w:tcBorders>
            <w:shd w:val="clear" w:color="auto" w:fill="auto"/>
            <w:hideMark/>
          </w:tcPr>
          <w:p w:rsidR="00B70CA3" w:rsidRPr="009D2FE6" w:rsidRDefault="00B70CA3" w:rsidP="005B60B6">
            <w:pPr>
              <w:spacing w:line="240" w:lineRule="auto"/>
              <w:jc w:val="center"/>
              <w:rPr>
                <w:b/>
                <w:bCs/>
                <w:sz w:val="20"/>
                <w:szCs w:val="20"/>
                <w:u w:val="single"/>
              </w:rPr>
            </w:pPr>
            <w:r w:rsidRPr="009D2FE6">
              <w:rPr>
                <w:b/>
                <w:bCs/>
                <w:sz w:val="20"/>
                <w:szCs w:val="20"/>
                <w:u w:val="single"/>
              </w:rPr>
              <w:t>Роман СУРЯК</w:t>
            </w: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16"/>
                <w:szCs w:val="16"/>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16"/>
                <w:szCs w:val="16"/>
              </w:rPr>
            </w:pPr>
          </w:p>
        </w:tc>
      </w:tr>
      <w:tr w:rsidR="00B70CA3" w:rsidRPr="009D2FE6" w:rsidTr="00B70CA3">
        <w:trPr>
          <w:trHeight w:val="255"/>
        </w:trPr>
        <w:tc>
          <w:tcPr>
            <w:tcW w:w="572" w:type="dxa"/>
            <w:tcBorders>
              <w:top w:val="nil"/>
              <w:left w:val="nil"/>
              <w:bottom w:val="nil"/>
              <w:right w:val="nil"/>
            </w:tcBorders>
            <w:shd w:val="clear" w:color="auto" w:fill="auto"/>
            <w:noWrap/>
            <w:vAlign w:val="bottom"/>
            <w:hideMark/>
          </w:tcPr>
          <w:p w:rsidR="00B70CA3" w:rsidRPr="009D2FE6" w:rsidRDefault="00B70CA3" w:rsidP="005B60B6">
            <w:pPr>
              <w:spacing w:line="240" w:lineRule="auto"/>
              <w:rPr>
                <w:rFonts w:ascii="Arial" w:hAnsi="Arial" w:cs="Arial"/>
                <w:sz w:val="20"/>
                <w:szCs w:val="20"/>
              </w:rPr>
            </w:pPr>
          </w:p>
        </w:tc>
        <w:tc>
          <w:tcPr>
            <w:tcW w:w="3681" w:type="dxa"/>
            <w:gridSpan w:val="2"/>
            <w:tcBorders>
              <w:top w:val="nil"/>
              <w:left w:val="nil"/>
              <w:bottom w:val="nil"/>
              <w:right w:val="nil"/>
            </w:tcBorders>
            <w:shd w:val="clear" w:color="auto" w:fill="auto"/>
            <w:hideMark/>
          </w:tcPr>
          <w:p w:rsidR="00B70CA3" w:rsidRPr="009D2FE6" w:rsidRDefault="00B70CA3" w:rsidP="005B60B6">
            <w:pPr>
              <w:spacing w:line="240" w:lineRule="auto"/>
              <w:jc w:val="center"/>
              <w:rPr>
                <w:sz w:val="20"/>
                <w:szCs w:val="20"/>
              </w:rPr>
            </w:pPr>
            <w:r w:rsidRPr="009D2FE6">
              <w:rPr>
                <w:sz w:val="20"/>
                <w:szCs w:val="20"/>
              </w:rPr>
              <w:t>(керівник)</w:t>
            </w:r>
          </w:p>
        </w:tc>
        <w:tc>
          <w:tcPr>
            <w:tcW w:w="2083" w:type="dxa"/>
            <w:gridSpan w:val="4"/>
            <w:tcBorders>
              <w:top w:val="nil"/>
              <w:left w:val="nil"/>
              <w:bottom w:val="nil"/>
              <w:right w:val="nil"/>
            </w:tcBorders>
            <w:shd w:val="clear" w:color="auto" w:fill="auto"/>
            <w:hideMark/>
          </w:tcPr>
          <w:p w:rsidR="00B70CA3" w:rsidRPr="009D2FE6" w:rsidRDefault="00B70CA3" w:rsidP="005B60B6">
            <w:pPr>
              <w:spacing w:line="240" w:lineRule="auto"/>
              <w:jc w:val="center"/>
              <w:rPr>
                <w:sz w:val="20"/>
                <w:szCs w:val="20"/>
              </w:rPr>
            </w:pPr>
            <w:r w:rsidRPr="009D2FE6">
              <w:rPr>
                <w:sz w:val="20"/>
                <w:szCs w:val="20"/>
              </w:rPr>
              <w:t>(підпис)</w:t>
            </w:r>
          </w:p>
        </w:tc>
        <w:tc>
          <w:tcPr>
            <w:tcW w:w="3741" w:type="dxa"/>
            <w:gridSpan w:val="7"/>
            <w:tcBorders>
              <w:top w:val="nil"/>
              <w:left w:val="nil"/>
              <w:bottom w:val="nil"/>
              <w:right w:val="nil"/>
            </w:tcBorders>
            <w:shd w:val="clear" w:color="auto" w:fill="auto"/>
            <w:hideMark/>
          </w:tcPr>
          <w:p w:rsidR="00B70CA3" w:rsidRPr="009D2FE6" w:rsidRDefault="00B70CA3" w:rsidP="005B60B6">
            <w:pPr>
              <w:spacing w:line="240" w:lineRule="auto"/>
              <w:jc w:val="center"/>
              <w:rPr>
                <w:sz w:val="20"/>
                <w:szCs w:val="20"/>
              </w:rPr>
            </w:pPr>
            <w:r w:rsidRPr="009D2FE6">
              <w:rPr>
                <w:sz w:val="20"/>
                <w:szCs w:val="20"/>
              </w:rPr>
              <w:t>(ім'я, прізвище)</w:t>
            </w:r>
          </w:p>
        </w:tc>
        <w:tc>
          <w:tcPr>
            <w:tcW w:w="70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i/>
                <w:sz w:val="20"/>
                <w:szCs w:val="20"/>
              </w:rPr>
            </w:pPr>
          </w:p>
        </w:tc>
        <w:tc>
          <w:tcPr>
            <w:tcW w:w="1170"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59"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8"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93"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c>
          <w:tcPr>
            <w:tcW w:w="924" w:type="dxa"/>
            <w:tcBorders>
              <w:top w:val="nil"/>
              <w:left w:val="nil"/>
              <w:bottom w:val="nil"/>
              <w:right w:val="nil"/>
            </w:tcBorders>
            <w:shd w:val="clear" w:color="auto" w:fill="auto"/>
            <w:noWrap/>
            <w:vAlign w:val="bottom"/>
            <w:hideMark/>
          </w:tcPr>
          <w:p w:rsidR="00B70CA3" w:rsidRPr="009D2FE6" w:rsidRDefault="00B70CA3" w:rsidP="005B60B6">
            <w:pPr>
              <w:spacing w:line="240" w:lineRule="auto"/>
              <w:jc w:val="center"/>
              <w:rPr>
                <w:rFonts w:ascii="Arial" w:hAnsi="Arial" w:cs="Arial"/>
                <w:sz w:val="20"/>
                <w:szCs w:val="20"/>
              </w:rPr>
            </w:pPr>
          </w:p>
        </w:tc>
      </w:tr>
    </w:tbl>
    <w:p w:rsidR="00B70CA3" w:rsidRPr="009D2FE6" w:rsidRDefault="00B70CA3" w:rsidP="00094F17">
      <w:pPr>
        <w:spacing w:after="200" w:line="276" w:lineRule="auto"/>
        <w:rPr>
          <w:sz w:val="24"/>
          <w:lang w:val="ru-RU" w:eastAsia="ru-RU"/>
        </w:rPr>
      </w:pPr>
    </w:p>
    <w:p w:rsidR="00B70CA3" w:rsidRPr="009D2FE6" w:rsidRDefault="00B70CA3" w:rsidP="00094F17">
      <w:pPr>
        <w:spacing w:after="200" w:line="276" w:lineRule="auto"/>
        <w:rPr>
          <w:sz w:val="24"/>
          <w:lang w:val="ru-RU" w:eastAsia="ru-RU"/>
        </w:rPr>
      </w:pPr>
    </w:p>
    <w:p w:rsidR="00094F17" w:rsidRPr="009D2FE6" w:rsidRDefault="008572EE" w:rsidP="00094F17">
      <w:pPr>
        <w:spacing w:after="200" w:line="276" w:lineRule="auto"/>
        <w:rPr>
          <w:rFonts w:ascii="Calibri" w:eastAsia="Calibri" w:hAnsi="Calibri"/>
          <w:sz w:val="22"/>
          <w:szCs w:val="22"/>
          <w:lang w:eastAsia="en-US"/>
        </w:rPr>
      </w:pPr>
      <w:r w:rsidRPr="009D2FE6">
        <w:rPr>
          <w:sz w:val="24"/>
          <w:lang w:val="ru-RU" w:eastAsia="ru-RU"/>
        </w:rPr>
        <w:t xml:space="preserve">Керуючий справами виконавчого комітету                               </w:t>
      </w:r>
      <w:r w:rsidR="00B70CA3" w:rsidRPr="009D2FE6">
        <w:rPr>
          <w:sz w:val="24"/>
          <w:lang w:val="ru-RU" w:eastAsia="ru-RU"/>
        </w:rPr>
        <w:tab/>
      </w:r>
      <w:r w:rsidR="00B70CA3" w:rsidRPr="009D2FE6">
        <w:rPr>
          <w:sz w:val="24"/>
          <w:lang w:val="ru-RU" w:eastAsia="ru-RU"/>
        </w:rPr>
        <w:tab/>
      </w:r>
      <w:r w:rsidR="00B70CA3" w:rsidRPr="009D2FE6">
        <w:rPr>
          <w:sz w:val="24"/>
          <w:lang w:val="ru-RU" w:eastAsia="ru-RU"/>
        </w:rPr>
        <w:tab/>
      </w:r>
      <w:r w:rsidRPr="009D2FE6">
        <w:rPr>
          <w:sz w:val="24"/>
          <w:lang w:val="ru-RU" w:eastAsia="ru-RU"/>
        </w:rPr>
        <w:t xml:space="preserve"> </w:t>
      </w:r>
      <w:r w:rsidR="00B70CA3" w:rsidRPr="009D2FE6">
        <w:rPr>
          <w:sz w:val="24"/>
          <w:lang w:val="ru-RU" w:eastAsia="ru-RU"/>
        </w:rPr>
        <w:t xml:space="preserve"> </w:t>
      </w:r>
      <w:r w:rsidRPr="009D2FE6">
        <w:rPr>
          <w:sz w:val="24"/>
          <w:lang w:val="ru-RU" w:eastAsia="ru-RU"/>
        </w:rPr>
        <w:t xml:space="preserve">             Анатолій МЕЛЬНІКОВ</w:t>
      </w:r>
    </w:p>
    <w:p w:rsidR="00094F17" w:rsidRPr="009D2FE6" w:rsidRDefault="00094F17" w:rsidP="00094F17">
      <w:pPr>
        <w:spacing w:after="200" w:line="276" w:lineRule="auto"/>
        <w:rPr>
          <w:rFonts w:ascii="Calibri" w:eastAsia="Calibri" w:hAnsi="Calibri"/>
          <w:sz w:val="22"/>
          <w:szCs w:val="22"/>
          <w:lang w:eastAsia="en-US"/>
        </w:rPr>
      </w:pPr>
    </w:p>
    <w:p w:rsidR="00094F17" w:rsidRPr="009D2FE6" w:rsidRDefault="00094F17" w:rsidP="00094F17">
      <w:pPr>
        <w:widowControl w:val="0"/>
        <w:tabs>
          <w:tab w:val="right" w:pos="7710"/>
        </w:tabs>
        <w:autoSpaceDE w:val="0"/>
        <w:autoSpaceDN w:val="0"/>
        <w:adjustRightInd w:val="0"/>
        <w:spacing w:before="17" w:after="113" w:line="240" w:lineRule="auto"/>
        <w:rPr>
          <w:rFonts w:eastAsia="Calibri"/>
          <w:b/>
          <w:sz w:val="24"/>
        </w:rPr>
        <w:sectPr w:rsidR="00094F17" w:rsidRPr="009D2FE6" w:rsidSect="00B70CA3">
          <w:pgSz w:w="16838" w:h="11906" w:orient="landscape"/>
          <w:pgMar w:top="851" w:right="851" w:bottom="851" w:left="851" w:header="709" w:footer="709" w:gutter="0"/>
          <w:cols w:space="708"/>
          <w:docGrid w:linePitch="360"/>
        </w:sectPr>
      </w:pPr>
    </w:p>
    <w:p w:rsidR="00241D4B" w:rsidRPr="009D2FE6" w:rsidRDefault="00241D4B" w:rsidP="00241D4B">
      <w:pPr>
        <w:ind w:left="4956" w:firstLine="708"/>
        <w:rPr>
          <w:b/>
          <w:sz w:val="24"/>
          <w:u w:val="single"/>
        </w:rPr>
      </w:pPr>
    </w:p>
    <w:p w:rsidR="00241D4B" w:rsidRPr="009D2FE6" w:rsidRDefault="00241D4B" w:rsidP="00241D4B">
      <w:pPr>
        <w:spacing w:line="240" w:lineRule="auto"/>
        <w:jc w:val="center"/>
        <w:rPr>
          <w:sz w:val="24"/>
        </w:rPr>
      </w:pPr>
      <w:r w:rsidRPr="009D2FE6">
        <w:rPr>
          <w:noProof/>
        </w:rPr>
        <w:drawing>
          <wp:inline distT="0" distB="0" distL="0" distR="0">
            <wp:extent cx="1144905" cy="59626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41D4B" w:rsidRPr="009D2FE6" w:rsidRDefault="00241D4B" w:rsidP="00241D4B">
      <w:pPr>
        <w:spacing w:line="240" w:lineRule="auto"/>
        <w:jc w:val="center"/>
        <w:rPr>
          <w:b/>
          <w:szCs w:val="28"/>
        </w:rPr>
      </w:pPr>
      <w:r w:rsidRPr="009D2FE6">
        <w:rPr>
          <w:b/>
          <w:szCs w:val="28"/>
        </w:rPr>
        <w:t xml:space="preserve">НОВОРОЗДІЛЬСЬКА МІСЬКА РАДА </w:t>
      </w:r>
    </w:p>
    <w:p w:rsidR="00241D4B" w:rsidRPr="009D2FE6" w:rsidRDefault="00241D4B" w:rsidP="00241D4B">
      <w:pPr>
        <w:spacing w:line="240" w:lineRule="auto"/>
        <w:jc w:val="center"/>
        <w:rPr>
          <w:b/>
          <w:szCs w:val="28"/>
        </w:rPr>
      </w:pPr>
      <w:r w:rsidRPr="009D2FE6">
        <w:rPr>
          <w:b/>
          <w:szCs w:val="28"/>
        </w:rPr>
        <w:t xml:space="preserve">ВИКОНАВЧИЙ КОМІТЕТ                                                                                                </w:t>
      </w:r>
    </w:p>
    <w:p w:rsidR="00241D4B" w:rsidRPr="009D2FE6" w:rsidRDefault="00241D4B" w:rsidP="00241D4B">
      <w:pPr>
        <w:spacing w:line="240" w:lineRule="auto"/>
        <w:jc w:val="center"/>
        <w:rPr>
          <w:b/>
          <w:sz w:val="32"/>
          <w:szCs w:val="32"/>
        </w:rPr>
      </w:pPr>
      <w:r w:rsidRPr="009D2FE6">
        <w:rPr>
          <w:b/>
          <w:sz w:val="32"/>
          <w:szCs w:val="32"/>
        </w:rPr>
        <w:t>Р І Ш Е Н Н Я</w:t>
      </w:r>
    </w:p>
    <w:p w:rsidR="00241D4B" w:rsidRPr="009D2FE6" w:rsidRDefault="00241D4B" w:rsidP="00241D4B">
      <w:pPr>
        <w:spacing w:line="240" w:lineRule="auto"/>
        <w:rPr>
          <w:b/>
          <w:sz w:val="32"/>
          <w:szCs w:val="32"/>
        </w:rPr>
      </w:pPr>
    </w:p>
    <w:p w:rsidR="00241D4B" w:rsidRPr="009D2FE6" w:rsidRDefault="00241D4B" w:rsidP="0024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0E2908" w:rsidRPr="009D2FE6">
        <w:rPr>
          <w:b/>
          <w:sz w:val="24"/>
        </w:rPr>
        <w:t>№ 440</w:t>
      </w:r>
    </w:p>
    <w:p w:rsidR="008B6AEB" w:rsidRPr="009D2FE6" w:rsidRDefault="008B6AEB" w:rsidP="008D2779">
      <w:pPr>
        <w:spacing w:line="240" w:lineRule="auto"/>
        <w:jc w:val="both"/>
        <w:rPr>
          <w:rFonts w:eastAsiaTheme="minorHAnsi" w:cstheme="minorBidi"/>
          <w:bCs/>
          <w:sz w:val="24"/>
          <w:lang w:eastAsia="ru-RU"/>
        </w:rPr>
      </w:pPr>
    </w:p>
    <w:p w:rsidR="00094F17" w:rsidRPr="009D2FE6" w:rsidRDefault="00094F17" w:rsidP="00094F17">
      <w:pPr>
        <w:suppressAutoHyphens/>
        <w:spacing w:line="240" w:lineRule="auto"/>
        <w:rPr>
          <w:sz w:val="24"/>
          <w:lang w:eastAsia="ar-SA"/>
        </w:rPr>
      </w:pPr>
      <w:r w:rsidRPr="009D2FE6">
        <w:rPr>
          <w:sz w:val="24"/>
          <w:lang w:eastAsia="ar-SA"/>
        </w:rPr>
        <w:t xml:space="preserve">Про встановлення тарифів на послугу </w:t>
      </w:r>
    </w:p>
    <w:p w:rsidR="00094F17" w:rsidRPr="009D2FE6" w:rsidRDefault="00094F17" w:rsidP="00094F17">
      <w:pPr>
        <w:suppressAutoHyphens/>
        <w:spacing w:line="240" w:lineRule="auto"/>
        <w:rPr>
          <w:sz w:val="24"/>
          <w:shd w:val="clear" w:color="auto" w:fill="FFFFFF"/>
        </w:rPr>
      </w:pPr>
      <w:r w:rsidRPr="009D2FE6">
        <w:rPr>
          <w:sz w:val="24"/>
          <w:lang w:eastAsia="ar-SA"/>
        </w:rPr>
        <w:t>на здійснення операцій із</w:t>
      </w:r>
      <w:r w:rsidRPr="009D2FE6">
        <w:rPr>
          <w:sz w:val="24"/>
          <w:shd w:val="clear" w:color="auto" w:fill="FFFFFF"/>
        </w:rPr>
        <w:t xml:space="preserve"> збирання та перевезення  </w:t>
      </w:r>
    </w:p>
    <w:p w:rsidR="00094F17" w:rsidRPr="009D2FE6" w:rsidRDefault="00094F17" w:rsidP="00094F17">
      <w:pPr>
        <w:suppressAutoHyphens/>
        <w:spacing w:line="240" w:lineRule="auto"/>
        <w:rPr>
          <w:sz w:val="24"/>
          <w:lang w:eastAsia="ar-SA"/>
        </w:rPr>
      </w:pPr>
      <w:r w:rsidRPr="009D2FE6">
        <w:rPr>
          <w:sz w:val="24"/>
          <w:shd w:val="clear" w:color="auto" w:fill="FFFFFF"/>
        </w:rPr>
        <w:t xml:space="preserve">побутових відходів </w:t>
      </w:r>
      <w:r w:rsidRPr="009D2FE6">
        <w:rPr>
          <w:sz w:val="24"/>
          <w:lang w:eastAsia="ar-SA"/>
        </w:rPr>
        <w:t xml:space="preserve">для КП «Добробут» </w:t>
      </w:r>
    </w:p>
    <w:p w:rsidR="00094F17" w:rsidRPr="009D2FE6" w:rsidRDefault="00094F17" w:rsidP="00094F17">
      <w:pPr>
        <w:suppressAutoHyphens/>
        <w:spacing w:line="240" w:lineRule="auto"/>
        <w:rPr>
          <w:sz w:val="24"/>
          <w:lang w:eastAsia="ar-SA"/>
        </w:rPr>
      </w:pPr>
      <w:r w:rsidRPr="009D2FE6">
        <w:rPr>
          <w:sz w:val="24"/>
          <w:lang w:eastAsia="ar-SA"/>
        </w:rPr>
        <w:t>на території населених  пунктів</w:t>
      </w:r>
    </w:p>
    <w:p w:rsidR="00094F17" w:rsidRPr="009D2FE6" w:rsidRDefault="00094F17" w:rsidP="00094F17">
      <w:pPr>
        <w:suppressAutoHyphens/>
        <w:spacing w:line="240" w:lineRule="auto"/>
        <w:rPr>
          <w:sz w:val="24"/>
          <w:lang w:eastAsia="ar-SA"/>
        </w:rPr>
      </w:pPr>
      <w:r w:rsidRPr="009D2FE6">
        <w:rPr>
          <w:sz w:val="24"/>
          <w:lang w:eastAsia="ar-SA"/>
        </w:rPr>
        <w:t>с Берездівці та с. Гранки - Кути</w:t>
      </w:r>
      <w:r w:rsidRPr="009D2FE6">
        <w:rPr>
          <w:sz w:val="24"/>
          <w:lang w:eastAsia="ar-SA"/>
        </w:rPr>
        <w:tab/>
      </w:r>
    </w:p>
    <w:p w:rsidR="00094F17" w:rsidRPr="009D2FE6" w:rsidRDefault="00094F17" w:rsidP="00094F17">
      <w:pPr>
        <w:suppressAutoHyphens/>
        <w:spacing w:line="240" w:lineRule="auto"/>
        <w:rPr>
          <w:sz w:val="24"/>
          <w:lang w:eastAsia="ar-SA"/>
        </w:rPr>
      </w:pPr>
    </w:p>
    <w:p w:rsidR="00094F17" w:rsidRPr="009D2FE6" w:rsidRDefault="00094F17" w:rsidP="00724DD3">
      <w:pPr>
        <w:suppressAutoHyphens/>
        <w:spacing w:line="240" w:lineRule="auto"/>
        <w:ind w:firstLine="567"/>
        <w:jc w:val="both"/>
        <w:rPr>
          <w:sz w:val="24"/>
          <w:lang w:eastAsia="ar-SA"/>
        </w:rPr>
      </w:pPr>
      <w:r w:rsidRPr="009D2FE6">
        <w:rPr>
          <w:sz w:val="24"/>
          <w:lang w:eastAsia="ar-SA"/>
        </w:rPr>
        <w:t>Взявши до уваги рішення виконавчого комітету від 06 жовтня 2026р.  №415 «Про визначення переможця конкурсу з визначення виконавця послуг на здійснення операцій  із збирання  та перевезення  побутових відходів у населених пунктів с. Берездівці  та с. Гранки - Кути» та пропозиції щодо тарифу на послугу на здійснення операцій із</w:t>
      </w:r>
      <w:r w:rsidRPr="009D2FE6">
        <w:rPr>
          <w:sz w:val="24"/>
          <w:shd w:val="clear" w:color="auto" w:fill="FFFFFF"/>
        </w:rPr>
        <w:t xml:space="preserve"> збирання та перевезення  побутових відходів</w:t>
      </w:r>
      <w:r w:rsidRPr="009D2FE6">
        <w:rPr>
          <w:sz w:val="24"/>
          <w:lang w:eastAsia="ar-SA"/>
        </w:rPr>
        <w:t>, відповідно до Постанов Кабінету Міністрів України від 08.08.2023р. № 835 «</w:t>
      </w:r>
      <w:r w:rsidRPr="009D2FE6">
        <w:rPr>
          <w:bCs/>
          <w:sz w:val="24"/>
          <w:shd w:val="clear" w:color="auto" w:fill="FFFFFF"/>
        </w:rPr>
        <w:t>Про затвердження Правил надання послуги з управління побутовими відходами та типових договорів про надання послуги з управління побутовими відходами</w:t>
      </w:r>
      <w:r w:rsidRPr="009D2FE6">
        <w:rPr>
          <w:sz w:val="24"/>
          <w:lang w:eastAsia="ar-SA"/>
        </w:rPr>
        <w:t>», від 25.08.2023р. № 918 «</w:t>
      </w:r>
      <w:r w:rsidRPr="009D2FE6">
        <w:rPr>
          <w:bCs/>
          <w:sz w:val="24"/>
          <w:shd w:val="clear" w:color="auto" w:fill="FFFFFF"/>
        </w:rPr>
        <w:t>Про затвердження Порядку проведення конкурсу на здійснення операцій із збирання та перевезення побутових відходів</w:t>
      </w:r>
      <w:r w:rsidRPr="009D2FE6">
        <w:rPr>
          <w:sz w:val="24"/>
          <w:lang w:eastAsia="ar-SA"/>
        </w:rPr>
        <w:t>», від 26.09.2023р. №1031 «</w:t>
      </w:r>
      <w:r w:rsidRPr="009D2FE6">
        <w:rPr>
          <w:sz w:val="24"/>
          <w:shd w:val="clear" w:color="auto" w:fill="FFFFFF"/>
        </w:rPr>
        <w:t>Про затвердження Порядку формування середньозваженого тарифу на послугу з управління побутовими відходами, а також тарифів на збирання, перевезення, відновлення та видалення побутових відходів»</w:t>
      </w:r>
      <w:r w:rsidRPr="009D2FE6">
        <w:rPr>
          <w:bCs/>
          <w:sz w:val="24"/>
        </w:rPr>
        <w:t>, наказу міністерства регіонального розвитку, будівництва та житлово-комунального господарства  від 12.09.2018р. №239 «Про затвердження п</w:t>
      </w:r>
      <w:r w:rsidRPr="009D2FE6">
        <w:rPr>
          <w:bCs/>
          <w:sz w:val="24"/>
          <w:shd w:val="clear" w:color="auto" w:fill="FFFFFF"/>
        </w:rPr>
        <w:t xml:space="preserve">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w:t>
      </w:r>
      <w:r w:rsidRPr="009D2FE6">
        <w:rPr>
          <w:sz w:val="24"/>
          <w:lang w:eastAsia="ar-SA"/>
        </w:rPr>
        <w:t xml:space="preserve">Закону України «Про житлово-комунальні послуги», Закон України «Про управління відходами» , п.п.29 п.а ч.1 ст.30,  п.6 ст 59, ст.73 Закону України «Про місцеве самоврядування в Україні», виконавчий комітет Новороздільської міської ради </w:t>
      </w:r>
    </w:p>
    <w:p w:rsidR="00094F17" w:rsidRPr="009D2FE6" w:rsidRDefault="00094F17" w:rsidP="00094F17">
      <w:pPr>
        <w:shd w:val="clear" w:color="auto" w:fill="FFFFFF"/>
        <w:spacing w:line="240" w:lineRule="auto"/>
        <w:jc w:val="both"/>
        <w:rPr>
          <w:sz w:val="24"/>
          <w:lang w:eastAsia="ar-SA"/>
        </w:rPr>
      </w:pPr>
    </w:p>
    <w:p w:rsidR="00094F17" w:rsidRPr="009D2FE6" w:rsidRDefault="00094F17" w:rsidP="00094F17">
      <w:pPr>
        <w:shd w:val="clear" w:color="auto" w:fill="FFFFFF"/>
        <w:spacing w:line="240" w:lineRule="auto"/>
        <w:jc w:val="both"/>
        <w:rPr>
          <w:sz w:val="24"/>
          <w:lang w:eastAsia="ar-SA"/>
        </w:rPr>
      </w:pPr>
      <w:r w:rsidRPr="009D2FE6">
        <w:rPr>
          <w:sz w:val="24"/>
          <w:lang w:eastAsia="ar-SA"/>
        </w:rPr>
        <w:t>ВИРІШИВ:</w:t>
      </w:r>
    </w:p>
    <w:p w:rsidR="00260D2A" w:rsidRPr="009D2FE6" w:rsidRDefault="00260D2A" w:rsidP="00094F17">
      <w:pPr>
        <w:shd w:val="clear" w:color="auto" w:fill="FFFFFF"/>
        <w:spacing w:line="240" w:lineRule="auto"/>
        <w:jc w:val="both"/>
        <w:rPr>
          <w:sz w:val="24"/>
          <w:lang w:eastAsia="ar-SA"/>
        </w:rPr>
      </w:pPr>
    </w:p>
    <w:p w:rsidR="00094F17" w:rsidRPr="009D2FE6" w:rsidRDefault="00094F17" w:rsidP="00260D2A">
      <w:pPr>
        <w:shd w:val="clear" w:color="auto" w:fill="FFFFFF"/>
        <w:spacing w:line="240" w:lineRule="auto"/>
        <w:ind w:firstLine="567"/>
        <w:jc w:val="both"/>
        <w:rPr>
          <w:sz w:val="24"/>
          <w:lang w:eastAsia="ar-SA"/>
        </w:rPr>
      </w:pPr>
      <w:r w:rsidRPr="009D2FE6">
        <w:rPr>
          <w:sz w:val="24"/>
          <w:lang w:eastAsia="ar-SA"/>
        </w:rPr>
        <w:t xml:space="preserve">1. Погодити </w:t>
      </w:r>
      <w:r w:rsidRPr="009D2FE6">
        <w:rPr>
          <w:bCs/>
          <w:sz w:val="24"/>
          <w:shd w:val="clear" w:color="auto" w:fill="FFFFFF"/>
        </w:rPr>
        <w:t xml:space="preserve">річний план надання послуги з управління побутовими відходами (здійснення операцій із </w:t>
      </w:r>
      <w:r w:rsidRPr="009D2FE6">
        <w:rPr>
          <w:sz w:val="24"/>
          <w:shd w:val="clear" w:color="auto" w:fill="FFFFFF"/>
        </w:rPr>
        <w:t xml:space="preserve">збирання та перевезення  побутових відходів) </w:t>
      </w:r>
      <w:r w:rsidRPr="009D2FE6">
        <w:rPr>
          <w:sz w:val="24"/>
          <w:lang w:eastAsia="ar-SA"/>
        </w:rPr>
        <w:t>на території населених пунктів с. Берездівці  та с. Гранки - Кути (додаток 1).</w:t>
      </w:r>
    </w:p>
    <w:p w:rsidR="00094F17" w:rsidRPr="009D2FE6" w:rsidRDefault="00094F17" w:rsidP="00260D2A">
      <w:pPr>
        <w:shd w:val="clear" w:color="auto" w:fill="FFFFFF"/>
        <w:spacing w:line="240" w:lineRule="auto"/>
        <w:ind w:firstLine="567"/>
        <w:jc w:val="both"/>
        <w:rPr>
          <w:sz w:val="24"/>
          <w:lang w:eastAsia="ar-SA"/>
        </w:rPr>
      </w:pPr>
      <w:r w:rsidRPr="009D2FE6">
        <w:rPr>
          <w:sz w:val="24"/>
          <w:lang w:eastAsia="ar-SA"/>
        </w:rPr>
        <w:t>2. Встановити тарифи на послугу  на здійснення операцій із</w:t>
      </w:r>
      <w:r w:rsidRPr="009D2FE6">
        <w:rPr>
          <w:sz w:val="24"/>
          <w:shd w:val="clear" w:color="auto" w:fill="FFFFFF"/>
        </w:rPr>
        <w:t xml:space="preserve"> збирання та перевезення  побутових відходів </w:t>
      </w:r>
      <w:r w:rsidRPr="009D2FE6">
        <w:rPr>
          <w:sz w:val="24"/>
          <w:lang w:eastAsia="ar-SA"/>
        </w:rPr>
        <w:t xml:space="preserve">для комунального підприємства Новороздільської міської ради «Добробут» на території населених пунктів  с. Берездівці  та с. Гранки - Кути </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 для всіх категорій споживачів в розмірі  243,40 грн. за 1 м</w:t>
      </w:r>
      <w:r w:rsidRPr="009D2FE6">
        <w:rPr>
          <w:sz w:val="24"/>
          <w:vertAlign w:val="superscript"/>
          <w:lang w:eastAsia="ar-SA"/>
        </w:rPr>
        <w:t>3</w:t>
      </w:r>
      <w:r w:rsidRPr="009D2FE6">
        <w:rPr>
          <w:sz w:val="24"/>
          <w:lang w:eastAsia="ar-SA"/>
        </w:rPr>
        <w:t xml:space="preserve"> ( без ПДВ) для змішаних ПВ та 388,39 грн. за 1м.куб (без ПДВ) для ВГПВ;</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 для населення з однієї особи в місяць в розмірі 37,08  грн. (без ПДВ).</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3. Затвердити структуру тарифів на послугу на здійснення операцій із</w:t>
      </w:r>
      <w:r w:rsidRPr="009D2FE6">
        <w:rPr>
          <w:sz w:val="24"/>
          <w:shd w:val="clear" w:color="auto" w:fill="FFFFFF"/>
        </w:rPr>
        <w:t xml:space="preserve"> збирання та перевезення  побутових відходів (</w:t>
      </w:r>
      <w:r w:rsidRPr="009D2FE6">
        <w:rPr>
          <w:sz w:val="24"/>
          <w:lang w:eastAsia="ar-SA"/>
        </w:rPr>
        <w:t xml:space="preserve"> додаток 2).   .</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4.  Комунальному підприємству Новороздільської міської ради «Добробут» ввес</w:t>
      </w:r>
      <w:r w:rsidR="00C522E3">
        <w:rPr>
          <w:sz w:val="24"/>
          <w:lang w:eastAsia="ar-SA"/>
        </w:rPr>
        <w:t>ти в дію дані тарифи з 1 листопада</w:t>
      </w:r>
      <w:r w:rsidRPr="009D2FE6">
        <w:rPr>
          <w:sz w:val="24"/>
          <w:lang w:eastAsia="ar-SA"/>
        </w:rPr>
        <w:t xml:space="preserve"> 2026 року.</w:t>
      </w:r>
    </w:p>
    <w:p w:rsidR="00094F17" w:rsidRPr="009D2FE6" w:rsidRDefault="00094F17" w:rsidP="00260D2A">
      <w:pPr>
        <w:suppressAutoHyphens/>
        <w:spacing w:line="240" w:lineRule="auto"/>
        <w:ind w:firstLine="567"/>
        <w:jc w:val="both"/>
        <w:rPr>
          <w:sz w:val="24"/>
          <w:lang w:eastAsia="ar-SA"/>
        </w:rPr>
      </w:pPr>
      <w:r w:rsidRPr="009D2FE6">
        <w:rPr>
          <w:sz w:val="24"/>
          <w:lang w:eastAsia="ar-SA"/>
        </w:rPr>
        <w:t>5. Це рішення оприлюднити в друкованих засобах масової інформації та на офіційному веб-сайті Новороздільської  міської ради.</w:t>
      </w:r>
    </w:p>
    <w:p w:rsidR="00094F17" w:rsidRPr="009D2FE6" w:rsidRDefault="00094F17" w:rsidP="00260D2A">
      <w:pPr>
        <w:suppressAutoHyphens/>
        <w:spacing w:line="240" w:lineRule="auto"/>
        <w:ind w:firstLine="567"/>
        <w:jc w:val="both"/>
        <w:rPr>
          <w:sz w:val="24"/>
          <w:lang w:eastAsia="ar-SA"/>
        </w:rPr>
      </w:pPr>
      <w:r w:rsidRPr="009D2FE6">
        <w:rPr>
          <w:sz w:val="24"/>
          <w:lang w:eastAsia="ar-SA"/>
        </w:rPr>
        <w:lastRenderedPageBreak/>
        <w:t>6. Контроль за виконанням даного рішення покласти на першого  заступника міського голови  Гулія М. М.</w:t>
      </w:r>
    </w:p>
    <w:p w:rsidR="00094F17" w:rsidRPr="009D2FE6" w:rsidRDefault="00094F17" w:rsidP="00094F17">
      <w:pPr>
        <w:suppressAutoHyphens/>
        <w:spacing w:line="240" w:lineRule="auto"/>
        <w:jc w:val="both"/>
        <w:rPr>
          <w:sz w:val="24"/>
          <w:lang w:eastAsia="ar-SA"/>
        </w:rPr>
      </w:pPr>
    </w:p>
    <w:p w:rsidR="00094F17" w:rsidRPr="009D2FE6" w:rsidRDefault="00094F17" w:rsidP="00094F17">
      <w:pPr>
        <w:suppressAutoHyphens/>
        <w:spacing w:line="240" w:lineRule="auto"/>
        <w:jc w:val="both"/>
        <w:rPr>
          <w:sz w:val="24"/>
          <w:lang w:eastAsia="ar-SA"/>
        </w:rPr>
      </w:pPr>
    </w:p>
    <w:p w:rsidR="00260D2A" w:rsidRPr="009D2FE6" w:rsidRDefault="00094F17" w:rsidP="008572EE">
      <w:pPr>
        <w:spacing w:line="240" w:lineRule="auto"/>
        <w:rPr>
          <w:sz w:val="24"/>
        </w:rPr>
      </w:pPr>
      <w:r w:rsidRPr="009D2FE6">
        <w:rPr>
          <w:sz w:val="24"/>
        </w:rPr>
        <w:t xml:space="preserve">МІСЬКИЙ  ГОЛОВА               </w:t>
      </w:r>
      <w:r w:rsidR="008572EE" w:rsidRPr="009D2FE6">
        <w:rPr>
          <w:sz w:val="24"/>
        </w:rPr>
        <w:t xml:space="preserve">    </w:t>
      </w:r>
      <w:r w:rsidR="008572EE" w:rsidRPr="009D2FE6">
        <w:rPr>
          <w:sz w:val="24"/>
        </w:rPr>
        <w:tab/>
      </w:r>
      <w:r w:rsidR="008572EE" w:rsidRPr="009D2FE6">
        <w:rPr>
          <w:sz w:val="24"/>
        </w:rPr>
        <w:tab/>
      </w:r>
      <w:r w:rsidR="008572EE" w:rsidRPr="009D2FE6">
        <w:rPr>
          <w:sz w:val="24"/>
        </w:rPr>
        <w:tab/>
        <w:t xml:space="preserve">            Ярина ЯЦЕНКО</w:t>
      </w:r>
    </w:p>
    <w:p w:rsidR="00260D2A" w:rsidRPr="009D2FE6" w:rsidRDefault="00260D2A" w:rsidP="00094F17">
      <w:pPr>
        <w:suppressAutoHyphens/>
        <w:spacing w:line="240" w:lineRule="auto"/>
        <w:jc w:val="right"/>
        <w:rPr>
          <w:sz w:val="26"/>
          <w:szCs w:val="26"/>
          <w:lang w:eastAsia="ru-RU"/>
        </w:rPr>
      </w:pPr>
    </w:p>
    <w:p w:rsidR="00AD5EB0" w:rsidRPr="009D2FE6" w:rsidRDefault="00AD5EB0" w:rsidP="00094F17">
      <w:pPr>
        <w:suppressAutoHyphens/>
        <w:spacing w:line="240" w:lineRule="auto"/>
        <w:jc w:val="right"/>
        <w:rPr>
          <w:sz w:val="26"/>
          <w:szCs w:val="26"/>
          <w:lang w:eastAsia="ru-RU"/>
        </w:rPr>
      </w:pPr>
    </w:p>
    <w:p w:rsidR="00AD5EB0" w:rsidRPr="009D2FE6" w:rsidRDefault="00AD5EB0"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7C2ADE" w:rsidRPr="009D2FE6" w:rsidRDefault="007C2ADE" w:rsidP="00094F17">
      <w:pPr>
        <w:suppressAutoHyphens/>
        <w:spacing w:line="240" w:lineRule="auto"/>
        <w:jc w:val="right"/>
        <w:rPr>
          <w:sz w:val="26"/>
          <w:szCs w:val="26"/>
          <w:lang w:eastAsia="ru-RU"/>
        </w:rPr>
      </w:pPr>
    </w:p>
    <w:p w:rsidR="00AD5EB0" w:rsidRDefault="00AD5EB0" w:rsidP="00C522E3">
      <w:pPr>
        <w:suppressAutoHyphens/>
        <w:spacing w:line="240" w:lineRule="auto"/>
        <w:rPr>
          <w:sz w:val="26"/>
          <w:szCs w:val="26"/>
          <w:lang w:eastAsia="ru-RU"/>
        </w:rPr>
      </w:pPr>
    </w:p>
    <w:p w:rsidR="00C522E3" w:rsidRDefault="00C522E3" w:rsidP="00C522E3">
      <w:pPr>
        <w:suppressAutoHyphens/>
        <w:spacing w:line="240" w:lineRule="auto"/>
        <w:rPr>
          <w:sz w:val="26"/>
          <w:szCs w:val="26"/>
          <w:lang w:eastAsia="ru-RU"/>
        </w:rPr>
      </w:pPr>
    </w:p>
    <w:p w:rsidR="00C522E3" w:rsidRPr="009D2FE6" w:rsidRDefault="00C522E3" w:rsidP="00C522E3">
      <w:pPr>
        <w:suppressAutoHyphens/>
        <w:spacing w:line="240" w:lineRule="auto"/>
        <w:rPr>
          <w:sz w:val="26"/>
          <w:szCs w:val="26"/>
          <w:lang w:eastAsia="ru-RU"/>
        </w:rPr>
      </w:pPr>
    </w:p>
    <w:p w:rsidR="00AD5EB0" w:rsidRPr="009D2FE6" w:rsidRDefault="00AD5EB0" w:rsidP="00AD5EB0">
      <w:pPr>
        <w:suppressAutoHyphens/>
        <w:spacing w:line="240" w:lineRule="auto"/>
        <w:jc w:val="right"/>
        <w:rPr>
          <w:sz w:val="24"/>
          <w:lang w:eastAsia="ru-RU"/>
        </w:rPr>
      </w:pPr>
      <w:r w:rsidRPr="009D2FE6">
        <w:rPr>
          <w:sz w:val="24"/>
          <w:lang w:eastAsia="ru-RU"/>
        </w:rPr>
        <w:t>Додаток 1</w:t>
      </w:r>
    </w:p>
    <w:p w:rsidR="00AD5EB0" w:rsidRPr="009D2FE6" w:rsidRDefault="00AD5EB0" w:rsidP="00AD5EB0">
      <w:pPr>
        <w:suppressAutoHyphens/>
        <w:spacing w:line="240" w:lineRule="auto"/>
        <w:jc w:val="right"/>
        <w:rPr>
          <w:sz w:val="24"/>
          <w:lang w:eastAsia="ru-RU"/>
        </w:rPr>
      </w:pPr>
      <w:r w:rsidRPr="009D2FE6">
        <w:rPr>
          <w:sz w:val="24"/>
          <w:lang w:eastAsia="ru-RU"/>
        </w:rPr>
        <w:t>до рішення виконавчого комітету</w:t>
      </w:r>
    </w:p>
    <w:p w:rsidR="00AD5EB0" w:rsidRPr="009D2FE6" w:rsidRDefault="000E2908" w:rsidP="00AD5EB0">
      <w:pPr>
        <w:suppressAutoHyphens/>
        <w:spacing w:line="240" w:lineRule="auto"/>
        <w:jc w:val="right"/>
        <w:rPr>
          <w:sz w:val="24"/>
          <w:lang w:eastAsia="ru-RU"/>
        </w:rPr>
      </w:pPr>
      <w:r w:rsidRPr="009D2FE6">
        <w:rPr>
          <w:sz w:val="24"/>
          <w:lang w:eastAsia="ru-RU"/>
        </w:rPr>
        <w:t xml:space="preserve"> №  440</w:t>
      </w:r>
      <w:r w:rsidR="00241D4B" w:rsidRPr="009D2FE6">
        <w:rPr>
          <w:sz w:val="24"/>
          <w:lang w:eastAsia="ru-RU"/>
        </w:rPr>
        <w:t xml:space="preserve"> </w:t>
      </w:r>
      <w:r w:rsidR="00AD5EB0" w:rsidRPr="009D2FE6">
        <w:rPr>
          <w:sz w:val="24"/>
          <w:lang w:eastAsia="ru-RU"/>
        </w:rPr>
        <w:t>від 20.10.2026 року</w:t>
      </w:r>
    </w:p>
    <w:p w:rsidR="00AD5EB0" w:rsidRPr="009D2FE6" w:rsidRDefault="00AD5EB0" w:rsidP="00260D2A">
      <w:pPr>
        <w:widowControl w:val="0"/>
        <w:tabs>
          <w:tab w:val="right" w:pos="7710"/>
        </w:tabs>
        <w:autoSpaceDE w:val="0"/>
        <w:autoSpaceDN w:val="0"/>
        <w:adjustRightInd w:val="0"/>
        <w:spacing w:line="240" w:lineRule="auto"/>
        <w:jc w:val="center"/>
        <w:rPr>
          <w:rFonts w:eastAsia="Calibri"/>
          <w:b/>
          <w:sz w:val="24"/>
        </w:rPr>
      </w:pPr>
    </w:p>
    <w:p w:rsidR="00094F17" w:rsidRPr="009D2FE6" w:rsidRDefault="00094F17" w:rsidP="00260D2A">
      <w:pPr>
        <w:widowControl w:val="0"/>
        <w:tabs>
          <w:tab w:val="right" w:pos="7710"/>
        </w:tabs>
        <w:autoSpaceDE w:val="0"/>
        <w:autoSpaceDN w:val="0"/>
        <w:adjustRightInd w:val="0"/>
        <w:spacing w:line="240" w:lineRule="auto"/>
        <w:jc w:val="center"/>
        <w:rPr>
          <w:rFonts w:eastAsia="Calibri"/>
          <w:b/>
          <w:sz w:val="24"/>
        </w:rPr>
      </w:pPr>
      <w:r w:rsidRPr="009D2FE6">
        <w:rPr>
          <w:rFonts w:eastAsia="Calibri"/>
          <w:b/>
          <w:sz w:val="24"/>
        </w:rPr>
        <w:t>Річний план надання послуги з управління побутовими відходами (здійснення операцій із збирання та перевезення побутових відходів) на території населених пунктів с. Берездівці і с. Гранки-Кути</w:t>
      </w:r>
    </w:p>
    <w:p w:rsidR="00094F17" w:rsidRPr="009D2FE6" w:rsidRDefault="00094F17" w:rsidP="00260D2A">
      <w:pPr>
        <w:widowControl w:val="0"/>
        <w:tabs>
          <w:tab w:val="right" w:pos="7710"/>
        </w:tabs>
        <w:autoSpaceDE w:val="0"/>
        <w:autoSpaceDN w:val="0"/>
        <w:adjustRightInd w:val="0"/>
        <w:spacing w:line="240" w:lineRule="auto"/>
        <w:jc w:val="center"/>
        <w:rPr>
          <w:rFonts w:eastAsia="Calibri"/>
          <w:sz w:val="24"/>
          <w:u w:val="single"/>
        </w:rPr>
      </w:pPr>
      <w:r w:rsidRPr="009D2FE6">
        <w:rPr>
          <w:rFonts w:eastAsia="Calibri"/>
          <w:sz w:val="24"/>
          <w:u w:val="single"/>
        </w:rPr>
        <w:t xml:space="preserve">КП Новороздільської міської ради «Добробут» </w:t>
      </w:r>
    </w:p>
    <w:p w:rsidR="00094F17" w:rsidRPr="009D2FE6" w:rsidRDefault="00094F17" w:rsidP="00260D2A">
      <w:pPr>
        <w:widowControl w:val="0"/>
        <w:tabs>
          <w:tab w:val="right" w:pos="7710"/>
        </w:tabs>
        <w:autoSpaceDE w:val="0"/>
        <w:autoSpaceDN w:val="0"/>
        <w:adjustRightInd w:val="0"/>
        <w:spacing w:line="240" w:lineRule="auto"/>
        <w:jc w:val="center"/>
        <w:rPr>
          <w:rFonts w:eastAsia="Calibri"/>
          <w:sz w:val="18"/>
          <w:szCs w:val="18"/>
        </w:rPr>
      </w:pPr>
      <w:r w:rsidRPr="009D2FE6">
        <w:rPr>
          <w:rFonts w:eastAsia="Calibri"/>
          <w:sz w:val="18"/>
          <w:szCs w:val="18"/>
        </w:rPr>
        <w:t xml:space="preserve"> (найменування суб’єкта господарювання)</w:t>
      </w:r>
    </w:p>
    <w:tbl>
      <w:tblPr>
        <w:tblW w:w="5000" w:type="pct"/>
        <w:tblCellMar>
          <w:left w:w="0" w:type="dxa"/>
          <w:right w:w="0" w:type="dxa"/>
        </w:tblCellMar>
        <w:tblLook w:val="04A0" w:firstRow="1" w:lastRow="0" w:firstColumn="1" w:lastColumn="0" w:noHBand="0" w:noVBand="1"/>
      </w:tblPr>
      <w:tblGrid>
        <w:gridCol w:w="59"/>
        <w:gridCol w:w="616"/>
        <w:gridCol w:w="1560"/>
        <w:gridCol w:w="1535"/>
        <w:gridCol w:w="1299"/>
        <w:gridCol w:w="780"/>
        <w:gridCol w:w="343"/>
        <w:gridCol w:w="443"/>
        <w:gridCol w:w="778"/>
        <w:gridCol w:w="780"/>
        <w:gridCol w:w="778"/>
        <w:gridCol w:w="780"/>
      </w:tblGrid>
      <w:tr w:rsidR="009D2FE6" w:rsidRPr="009D2FE6" w:rsidTr="008572EE">
        <w:trPr>
          <w:trHeight w:val="60"/>
        </w:trPr>
        <w:tc>
          <w:tcPr>
            <w:tcW w:w="346" w:type="pct"/>
            <w:gridSpan w:val="2"/>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 з/п</w:t>
            </w:r>
          </w:p>
        </w:tc>
        <w:tc>
          <w:tcPr>
            <w:tcW w:w="2253" w:type="pct"/>
            <w:gridSpan w:val="3"/>
            <w:vMerge w:val="restar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Показники</w:t>
            </w:r>
          </w:p>
        </w:tc>
        <w:tc>
          <w:tcPr>
            <w:tcW w:w="2402" w:type="pct"/>
            <w:gridSpan w:val="7"/>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Річний план</w:t>
            </w:r>
          </w:p>
        </w:tc>
      </w:tr>
      <w:tr w:rsidR="009D2FE6" w:rsidRPr="009D2FE6" w:rsidTr="00757D5B">
        <w:trPr>
          <w:trHeight w:val="6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803" w:type="pct"/>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 xml:space="preserve">попередній </w:t>
            </w:r>
            <w:r w:rsidRPr="009D2FE6">
              <w:rPr>
                <w:sz w:val="18"/>
                <w:szCs w:val="18"/>
              </w:rPr>
              <w:br/>
              <w:t xml:space="preserve">  рік</w:t>
            </w:r>
          </w:p>
        </w:tc>
        <w:tc>
          <w:tcPr>
            <w:tcW w:w="799"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поточний</w:t>
            </w:r>
          </w:p>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рік</w:t>
            </w:r>
          </w:p>
        </w:tc>
        <w:tc>
          <w:tcPr>
            <w:tcW w:w="800"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планований</w:t>
            </w:r>
          </w:p>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2026 рік</w:t>
            </w:r>
          </w:p>
        </w:tc>
      </w:tr>
      <w:tr w:rsidR="009D2FE6" w:rsidRPr="009D2FE6" w:rsidTr="00757D5B">
        <w:trPr>
          <w:trHeight w:val="60"/>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0" w:type="auto"/>
            <w:gridSpan w:val="3"/>
            <w:vMerge/>
            <w:tcBorders>
              <w:top w:val="single" w:sz="4" w:space="0" w:color="000000"/>
              <w:left w:val="single" w:sz="4" w:space="0" w:color="000000"/>
              <w:bottom w:val="single" w:sz="4" w:space="0" w:color="000000"/>
              <w:right w:val="single" w:sz="4" w:space="0" w:color="000000"/>
            </w:tcBorders>
            <w:vAlign w:val="center"/>
            <w:hideMark/>
          </w:tcPr>
          <w:p w:rsidR="00094F17" w:rsidRPr="009D2FE6" w:rsidRDefault="00094F17" w:rsidP="00260D2A">
            <w:pPr>
              <w:spacing w:line="240" w:lineRule="auto"/>
              <w:rPr>
                <w:sz w:val="18"/>
                <w:szCs w:val="18"/>
              </w:rPr>
            </w:pP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м</w:t>
            </w:r>
            <w:r w:rsidRPr="009D2FE6">
              <w:rPr>
                <w:sz w:val="18"/>
                <w:szCs w:val="18"/>
                <w:vertAlign w:val="superscript"/>
              </w:rPr>
              <w:t>3</w:t>
            </w:r>
          </w:p>
        </w:tc>
        <w:tc>
          <w:tcPr>
            <w:tcW w:w="40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тонн</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м</w:t>
            </w:r>
            <w:r w:rsidRPr="009D2FE6">
              <w:rPr>
                <w:sz w:val="18"/>
                <w:szCs w:val="18"/>
                <w:vertAlign w:val="superscript"/>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тонн</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м</w:t>
            </w:r>
            <w:r w:rsidRPr="009D2FE6">
              <w:rPr>
                <w:sz w:val="18"/>
                <w:szCs w:val="18"/>
                <w:vertAlign w:val="superscript"/>
              </w:rPr>
              <w:t>3</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тонн</w:t>
            </w:r>
          </w:p>
        </w:tc>
      </w:tr>
      <w:tr w:rsidR="009D2FE6" w:rsidRPr="009D2FE6" w:rsidTr="008572EE">
        <w:trPr>
          <w:trHeight w:val="253"/>
        </w:trPr>
        <w:tc>
          <w:tcPr>
            <w:tcW w:w="346"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А</w:t>
            </w:r>
          </w:p>
        </w:tc>
        <w:tc>
          <w:tcPr>
            <w:tcW w:w="2253" w:type="pct"/>
            <w:gridSpan w:val="3"/>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Б</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1</w:t>
            </w:r>
          </w:p>
        </w:tc>
        <w:tc>
          <w:tcPr>
            <w:tcW w:w="403" w:type="pct"/>
            <w:gridSpan w:val="2"/>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2</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3</w:t>
            </w:r>
          </w:p>
        </w:tc>
        <w:tc>
          <w:tcPr>
            <w:tcW w:w="400"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4</w:t>
            </w:r>
          </w:p>
        </w:tc>
        <w:tc>
          <w:tcPr>
            <w:tcW w:w="399"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5</w:t>
            </w:r>
          </w:p>
        </w:tc>
        <w:tc>
          <w:tcPr>
            <w:tcW w:w="401" w:type="pct"/>
            <w:tcBorders>
              <w:top w:val="single" w:sz="4" w:space="0" w:color="000000"/>
              <w:left w:val="single" w:sz="4" w:space="0" w:color="000000"/>
              <w:bottom w:val="single" w:sz="4" w:space="0" w:color="000000"/>
              <w:right w:val="single" w:sz="4" w:space="0" w:color="000000"/>
            </w:tcBorders>
            <w:tcMar>
              <w:top w:w="57" w:type="dxa"/>
              <w:left w:w="57" w:type="dxa"/>
              <w:bottom w:w="71" w:type="dxa"/>
              <w:right w:w="57" w:type="dxa"/>
            </w:tcMar>
            <w:vAlign w:val="center"/>
            <w:hideMark/>
          </w:tcPr>
          <w:p w:rsidR="00094F17" w:rsidRPr="009D2FE6" w:rsidRDefault="00094F17" w:rsidP="00260D2A">
            <w:pPr>
              <w:widowControl w:val="0"/>
              <w:tabs>
                <w:tab w:val="right" w:pos="6350"/>
              </w:tabs>
              <w:suppressAutoHyphens/>
              <w:autoSpaceDE w:val="0"/>
              <w:autoSpaceDN w:val="0"/>
              <w:adjustRightInd w:val="0"/>
              <w:spacing w:line="240" w:lineRule="auto"/>
              <w:jc w:val="center"/>
              <w:rPr>
                <w:sz w:val="18"/>
                <w:szCs w:val="18"/>
              </w:rPr>
            </w:pPr>
            <w:r w:rsidRPr="009D2FE6">
              <w:rPr>
                <w:sz w:val="18"/>
                <w:szCs w:val="18"/>
              </w:rPr>
              <w:t>6</w:t>
            </w: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Обсяг збирання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4097,19</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1.1</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3716,84</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1.2</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1.3</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30835</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1.4</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1.5</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1.6</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Обсяг перевезення побутових відходів,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4097,19</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2.1</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3716,84</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2.2</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2.3</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30835</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2.4</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2.5</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2.6</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Обсяг побутових відходів, що підлягають відновленню, 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3.1</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3.2</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3.3</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3.4</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3.5</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3.6</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Обсяг побутових відходів, підлягає видаленню, </w:t>
            </w:r>
            <w:r w:rsidRPr="009D2FE6">
              <w:rPr>
                <w:sz w:val="18"/>
                <w:szCs w:val="18"/>
              </w:rPr>
              <w:br/>
              <w:t>усього, зокрема:</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4097,19</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4.1</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змішані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3716,84</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4.2</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роздільно зібрані</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4.3</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великогабаритні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rPr>
                <w:sz w:val="18"/>
                <w:szCs w:val="18"/>
              </w:rPr>
            </w:pPr>
            <w:r w:rsidRPr="009D2FE6">
              <w:rPr>
                <w:sz w:val="18"/>
                <w:szCs w:val="18"/>
              </w:rPr>
              <w:t>30835</w:t>
            </w: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4.4</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 xml:space="preserve">ремонтні </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4.5</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небезпечні відходи у складі побутових</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8572EE">
        <w:trPr>
          <w:trHeight w:val="60"/>
        </w:trPr>
        <w:tc>
          <w:tcPr>
            <w:tcW w:w="346"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jc w:val="center"/>
              <w:rPr>
                <w:sz w:val="18"/>
                <w:szCs w:val="18"/>
              </w:rPr>
            </w:pPr>
            <w:r w:rsidRPr="009D2FE6">
              <w:rPr>
                <w:sz w:val="18"/>
                <w:szCs w:val="18"/>
              </w:rPr>
              <w:t>4.6</w:t>
            </w:r>
          </w:p>
        </w:tc>
        <w:tc>
          <w:tcPr>
            <w:tcW w:w="2253" w:type="pct"/>
            <w:gridSpan w:val="3"/>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tabs>
                <w:tab w:val="right" w:pos="7767"/>
              </w:tabs>
              <w:suppressAutoHyphens/>
              <w:autoSpaceDE w:val="0"/>
              <w:autoSpaceDN w:val="0"/>
              <w:adjustRightInd w:val="0"/>
              <w:spacing w:line="240" w:lineRule="auto"/>
              <w:rPr>
                <w:sz w:val="18"/>
                <w:szCs w:val="18"/>
              </w:rPr>
            </w:pPr>
            <w:r w:rsidRPr="009D2FE6">
              <w:rPr>
                <w:sz w:val="18"/>
                <w:szCs w:val="18"/>
              </w:rPr>
              <w:t>відходи зелених насаджень</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3" w:type="pct"/>
            <w:gridSpan w:val="2"/>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hideMark/>
          </w:tcPr>
          <w:p w:rsidR="00094F17" w:rsidRPr="009D2FE6" w:rsidRDefault="00094F17" w:rsidP="00260D2A">
            <w:pPr>
              <w:widowControl w:val="0"/>
              <w:autoSpaceDE w:val="0"/>
              <w:autoSpaceDN w:val="0"/>
              <w:adjustRightInd w:val="0"/>
              <w:spacing w:line="240" w:lineRule="auto"/>
              <w:jc w:val="center"/>
              <w:rPr>
                <w:sz w:val="18"/>
                <w:szCs w:val="18"/>
              </w:rPr>
            </w:pPr>
            <w:r w:rsidRPr="009D2FE6">
              <w:rPr>
                <w:sz w:val="18"/>
                <w:szCs w:val="18"/>
              </w:rPr>
              <w:t>-</w:t>
            </w:r>
          </w:p>
        </w:tc>
        <w:tc>
          <w:tcPr>
            <w:tcW w:w="400"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399"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c>
          <w:tcPr>
            <w:tcW w:w="401" w:type="pct"/>
            <w:tcBorders>
              <w:top w:val="single" w:sz="4" w:space="0" w:color="000000"/>
              <w:left w:val="single" w:sz="4" w:space="0" w:color="000000"/>
              <w:bottom w:val="single" w:sz="4" w:space="0" w:color="000000"/>
              <w:right w:val="single" w:sz="4" w:space="0" w:color="000000"/>
            </w:tcBorders>
            <w:tcMar>
              <w:top w:w="68" w:type="dxa"/>
              <w:left w:w="68" w:type="dxa"/>
              <w:bottom w:w="68" w:type="dxa"/>
              <w:right w:w="68" w:type="dxa"/>
            </w:tcMar>
          </w:tcPr>
          <w:p w:rsidR="00094F17" w:rsidRPr="009D2FE6" w:rsidRDefault="00094F17" w:rsidP="00260D2A">
            <w:pPr>
              <w:widowControl w:val="0"/>
              <w:autoSpaceDE w:val="0"/>
              <w:autoSpaceDN w:val="0"/>
              <w:adjustRightInd w:val="0"/>
              <w:spacing w:line="240" w:lineRule="auto"/>
              <w:rPr>
                <w:sz w:val="18"/>
                <w:szCs w:val="18"/>
              </w:rPr>
            </w:pPr>
          </w:p>
        </w:tc>
      </w:tr>
      <w:tr w:rsidR="009D2FE6" w:rsidRPr="009D2FE6" w:rsidTr="00757D5B">
        <w:trPr>
          <w:gridBefore w:val="1"/>
          <w:gridAfter w:val="5"/>
          <w:wBefore w:w="30" w:type="pct"/>
          <w:wAfter w:w="1826" w:type="pct"/>
          <w:trHeight w:val="60"/>
        </w:trPr>
        <w:tc>
          <w:tcPr>
            <w:tcW w:w="1116" w:type="pct"/>
            <w:gridSpan w:val="2"/>
            <w:tcMar>
              <w:top w:w="227" w:type="dxa"/>
              <w:left w:w="0" w:type="dxa"/>
              <w:bottom w:w="68" w:type="dxa"/>
              <w:right w:w="57" w:type="dxa"/>
            </w:tcMar>
            <w:hideMark/>
          </w:tcPr>
          <w:p w:rsidR="00094F17" w:rsidRPr="009D2FE6" w:rsidRDefault="00094F17" w:rsidP="00260D2A">
            <w:pPr>
              <w:widowControl w:val="0"/>
              <w:pBdr>
                <w:bottom w:val="single" w:sz="12" w:space="1" w:color="auto"/>
              </w:pBdr>
              <w:tabs>
                <w:tab w:val="right" w:pos="7710"/>
                <w:tab w:val="right" w:pos="11514"/>
              </w:tabs>
              <w:autoSpaceDE w:val="0"/>
              <w:autoSpaceDN w:val="0"/>
              <w:adjustRightInd w:val="0"/>
              <w:spacing w:line="240" w:lineRule="auto"/>
              <w:jc w:val="both"/>
              <w:rPr>
                <w:rFonts w:eastAsia="Calibri"/>
                <w:b/>
                <w:sz w:val="24"/>
              </w:rPr>
            </w:pPr>
            <w:r w:rsidRPr="009D2FE6">
              <w:rPr>
                <w:rFonts w:eastAsia="Calibri"/>
                <w:b/>
                <w:sz w:val="24"/>
              </w:rPr>
              <w:lastRenderedPageBreak/>
              <w:t>Т.в.о. директора</w:t>
            </w:r>
          </w:p>
          <w:p w:rsidR="00094F17" w:rsidRPr="009D2FE6" w:rsidRDefault="00094F17" w:rsidP="00260D2A">
            <w:pPr>
              <w:widowControl w:val="0"/>
              <w:tabs>
                <w:tab w:val="right" w:pos="7710"/>
                <w:tab w:val="right" w:pos="11514"/>
              </w:tabs>
              <w:autoSpaceDE w:val="0"/>
              <w:autoSpaceDN w:val="0"/>
              <w:adjustRightInd w:val="0"/>
              <w:spacing w:line="240" w:lineRule="auto"/>
              <w:jc w:val="both"/>
              <w:rPr>
                <w:sz w:val="18"/>
                <w:szCs w:val="18"/>
              </w:rPr>
            </w:pPr>
            <w:r w:rsidRPr="009D2FE6">
              <w:rPr>
                <w:rFonts w:eastAsia="Calibri"/>
                <w:sz w:val="18"/>
                <w:szCs w:val="18"/>
              </w:rPr>
              <w:t>(керівник)</w:t>
            </w:r>
          </w:p>
        </w:tc>
        <w:tc>
          <w:tcPr>
            <w:tcW w:w="787" w:type="pct"/>
            <w:tcMar>
              <w:top w:w="227" w:type="dxa"/>
              <w:left w:w="57" w:type="dxa"/>
              <w:bottom w:w="68" w:type="dxa"/>
              <w:right w:w="57" w:type="dxa"/>
            </w:tcMar>
          </w:tcPr>
          <w:p w:rsidR="00094F17" w:rsidRPr="009D2FE6" w:rsidRDefault="00094F17" w:rsidP="00260D2A">
            <w:pPr>
              <w:widowControl w:val="0"/>
              <w:tabs>
                <w:tab w:val="right" w:pos="7710"/>
                <w:tab w:val="right" w:pos="11514"/>
              </w:tabs>
              <w:autoSpaceDE w:val="0"/>
              <w:autoSpaceDN w:val="0"/>
              <w:adjustRightInd w:val="0"/>
              <w:spacing w:line="240" w:lineRule="auto"/>
              <w:jc w:val="center"/>
              <w:rPr>
                <w:b/>
                <w:sz w:val="18"/>
                <w:szCs w:val="18"/>
              </w:rPr>
            </w:pPr>
          </w:p>
          <w:p w:rsidR="00094F17" w:rsidRPr="009D2FE6" w:rsidRDefault="00094F17" w:rsidP="00260D2A">
            <w:pPr>
              <w:widowControl w:val="0"/>
              <w:tabs>
                <w:tab w:val="right" w:pos="7710"/>
                <w:tab w:val="right" w:pos="11514"/>
              </w:tabs>
              <w:autoSpaceDE w:val="0"/>
              <w:autoSpaceDN w:val="0"/>
              <w:adjustRightInd w:val="0"/>
              <w:spacing w:line="240" w:lineRule="auto"/>
              <w:jc w:val="center"/>
              <w:rPr>
                <w:b/>
                <w:sz w:val="18"/>
                <w:szCs w:val="18"/>
              </w:rPr>
            </w:pPr>
            <w:r w:rsidRPr="009D2FE6">
              <w:rPr>
                <w:b/>
                <w:sz w:val="18"/>
                <w:szCs w:val="18"/>
              </w:rPr>
              <w:t>______________</w:t>
            </w:r>
          </w:p>
          <w:p w:rsidR="00094F17" w:rsidRPr="009D2FE6" w:rsidRDefault="00094F17" w:rsidP="00260D2A">
            <w:pPr>
              <w:widowControl w:val="0"/>
              <w:tabs>
                <w:tab w:val="right" w:pos="7710"/>
              </w:tabs>
              <w:autoSpaceDE w:val="0"/>
              <w:autoSpaceDN w:val="0"/>
              <w:adjustRightInd w:val="0"/>
              <w:spacing w:line="240" w:lineRule="auto"/>
              <w:jc w:val="center"/>
              <w:rPr>
                <w:sz w:val="18"/>
                <w:szCs w:val="18"/>
              </w:rPr>
            </w:pPr>
          </w:p>
        </w:tc>
        <w:tc>
          <w:tcPr>
            <w:tcW w:w="1242" w:type="pct"/>
            <w:gridSpan w:val="3"/>
            <w:tcMar>
              <w:top w:w="227" w:type="dxa"/>
              <w:left w:w="57" w:type="dxa"/>
              <w:bottom w:w="68" w:type="dxa"/>
              <w:right w:w="0" w:type="dxa"/>
            </w:tcMar>
            <w:hideMark/>
          </w:tcPr>
          <w:p w:rsidR="00094F17" w:rsidRPr="009D2FE6" w:rsidRDefault="00094F17" w:rsidP="00260D2A">
            <w:pPr>
              <w:widowControl w:val="0"/>
              <w:tabs>
                <w:tab w:val="right" w:pos="7710"/>
                <w:tab w:val="right" w:pos="11514"/>
              </w:tabs>
              <w:autoSpaceDE w:val="0"/>
              <w:autoSpaceDN w:val="0"/>
              <w:adjustRightInd w:val="0"/>
              <w:spacing w:line="240" w:lineRule="auto"/>
              <w:jc w:val="both"/>
              <w:rPr>
                <w:sz w:val="18"/>
                <w:szCs w:val="18"/>
                <w:u w:val="single"/>
              </w:rPr>
            </w:pPr>
            <w:r w:rsidRPr="009D2FE6">
              <w:rPr>
                <w:sz w:val="18"/>
                <w:szCs w:val="18"/>
                <w:u w:val="single"/>
              </w:rPr>
              <w:t>___</w:t>
            </w:r>
            <w:r w:rsidRPr="009D2FE6">
              <w:rPr>
                <w:b/>
                <w:sz w:val="24"/>
                <w:u w:val="single"/>
              </w:rPr>
              <w:t>Роман СУРЯК____</w:t>
            </w:r>
          </w:p>
          <w:p w:rsidR="00094F17" w:rsidRPr="009D2FE6" w:rsidRDefault="00094F17" w:rsidP="00260D2A">
            <w:pPr>
              <w:widowControl w:val="0"/>
              <w:tabs>
                <w:tab w:val="right" w:pos="7710"/>
              </w:tabs>
              <w:autoSpaceDE w:val="0"/>
              <w:autoSpaceDN w:val="0"/>
              <w:adjustRightInd w:val="0"/>
              <w:spacing w:line="240" w:lineRule="auto"/>
              <w:rPr>
                <w:sz w:val="18"/>
                <w:szCs w:val="18"/>
              </w:rPr>
            </w:pPr>
            <w:r w:rsidRPr="009D2FE6">
              <w:rPr>
                <w:sz w:val="18"/>
                <w:szCs w:val="18"/>
                <w:lang w:val="ru-RU"/>
              </w:rPr>
              <w:t xml:space="preserve"> </w:t>
            </w:r>
            <w:r w:rsidRPr="009D2FE6">
              <w:rPr>
                <w:sz w:val="18"/>
                <w:szCs w:val="18"/>
              </w:rPr>
              <w:t xml:space="preserve">(прізвище, ім’я та по батькові </w:t>
            </w:r>
          </w:p>
        </w:tc>
      </w:tr>
    </w:tbl>
    <w:p w:rsidR="00094F17" w:rsidRPr="009D2FE6" w:rsidRDefault="008572EE" w:rsidP="00094F17">
      <w:pPr>
        <w:widowControl w:val="0"/>
        <w:tabs>
          <w:tab w:val="right" w:pos="7710"/>
        </w:tabs>
        <w:autoSpaceDE w:val="0"/>
        <w:autoSpaceDN w:val="0"/>
        <w:adjustRightInd w:val="0"/>
        <w:spacing w:before="17" w:after="113" w:line="240" w:lineRule="auto"/>
        <w:jc w:val="center"/>
        <w:rPr>
          <w:rFonts w:eastAsia="Calibri"/>
          <w:b/>
          <w:sz w:val="24"/>
        </w:rPr>
        <w:sectPr w:rsidR="00094F17" w:rsidRPr="009D2FE6" w:rsidSect="008572EE">
          <w:pgSz w:w="11906" w:h="16838"/>
          <w:pgMar w:top="426" w:right="851" w:bottom="709" w:left="1418" w:header="709" w:footer="709" w:gutter="0"/>
          <w:cols w:space="708"/>
          <w:docGrid w:linePitch="360"/>
        </w:sectPr>
      </w:pPr>
      <w:r w:rsidRPr="009D2FE6">
        <w:rPr>
          <w:sz w:val="24"/>
          <w:lang w:val="ru-RU" w:eastAsia="ru-RU"/>
        </w:rPr>
        <w:t>Керуючий справами виконавчого комітету                                             Анатолій МЕЛЬНІКОВ</w:t>
      </w:r>
    </w:p>
    <w:tbl>
      <w:tblPr>
        <w:tblW w:w="16035" w:type="dxa"/>
        <w:tblInd w:w="-284" w:type="dxa"/>
        <w:tblLook w:val="04A0" w:firstRow="1" w:lastRow="0" w:firstColumn="1" w:lastColumn="0" w:noHBand="0" w:noVBand="1"/>
      </w:tblPr>
      <w:tblGrid>
        <w:gridCol w:w="572"/>
        <w:gridCol w:w="2831"/>
        <w:gridCol w:w="939"/>
        <w:gridCol w:w="819"/>
        <w:gridCol w:w="995"/>
        <w:gridCol w:w="828"/>
        <w:gridCol w:w="995"/>
        <w:gridCol w:w="965"/>
        <w:gridCol w:w="939"/>
        <w:gridCol w:w="700"/>
        <w:gridCol w:w="1571"/>
        <w:gridCol w:w="828"/>
        <w:gridCol w:w="1000"/>
        <w:gridCol w:w="1053"/>
        <w:gridCol w:w="1000"/>
      </w:tblGrid>
      <w:tr w:rsidR="009D2FE6" w:rsidRPr="009D2FE6" w:rsidTr="006606D7">
        <w:trPr>
          <w:trHeight w:val="255"/>
        </w:trPr>
        <w:tc>
          <w:tcPr>
            <w:tcW w:w="16035" w:type="dxa"/>
            <w:gridSpan w:val="15"/>
            <w:tcBorders>
              <w:top w:val="nil"/>
              <w:left w:val="nil"/>
              <w:bottom w:val="nil"/>
              <w:right w:val="nil"/>
            </w:tcBorders>
            <w:shd w:val="clear" w:color="auto" w:fill="auto"/>
            <w:noWrap/>
            <w:vAlign w:val="bottom"/>
            <w:hideMark/>
          </w:tcPr>
          <w:p w:rsidR="006606D7" w:rsidRPr="009D2FE6" w:rsidRDefault="006606D7" w:rsidP="006606D7">
            <w:pPr>
              <w:spacing w:line="240" w:lineRule="auto"/>
              <w:jc w:val="right"/>
              <w:rPr>
                <w:rFonts w:ascii="Arial" w:hAnsi="Arial" w:cs="Arial"/>
                <w:sz w:val="20"/>
                <w:szCs w:val="20"/>
              </w:rPr>
            </w:pPr>
            <w:r w:rsidRPr="009D2FE6">
              <w:rPr>
                <w:sz w:val="24"/>
                <w:lang w:eastAsia="ru-RU"/>
              </w:rPr>
              <w:lastRenderedPageBreak/>
              <w:t>Додаток 1 до рішення виконавчого комітету</w:t>
            </w:r>
          </w:p>
        </w:tc>
      </w:tr>
      <w:tr w:rsidR="009D2FE6" w:rsidRPr="009D2FE6" w:rsidTr="005B60B6">
        <w:trPr>
          <w:trHeight w:val="255"/>
        </w:trPr>
        <w:tc>
          <w:tcPr>
            <w:tcW w:w="572" w:type="dxa"/>
            <w:tcBorders>
              <w:top w:val="nil"/>
              <w:left w:val="nil"/>
              <w:bottom w:val="nil"/>
              <w:right w:val="nil"/>
            </w:tcBorders>
            <w:shd w:val="clear" w:color="auto" w:fill="auto"/>
            <w:noWrap/>
            <w:vAlign w:val="bottom"/>
            <w:hideMark/>
          </w:tcPr>
          <w:p w:rsidR="006606D7" w:rsidRPr="009D2FE6" w:rsidRDefault="006606D7" w:rsidP="00AD5EB0">
            <w:pPr>
              <w:spacing w:line="240" w:lineRule="auto"/>
              <w:rPr>
                <w:rFonts w:ascii="Arial" w:hAnsi="Arial" w:cs="Arial"/>
                <w:sz w:val="20"/>
                <w:szCs w:val="20"/>
              </w:rPr>
            </w:pPr>
          </w:p>
        </w:tc>
        <w:tc>
          <w:tcPr>
            <w:tcW w:w="2831" w:type="dxa"/>
            <w:tcBorders>
              <w:top w:val="nil"/>
              <w:left w:val="nil"/>
              <w:bottom w:val="nil"/>
              <w:right w:val="nil"/>
            </w:tcBorders>
            <w:shd w:val="clear" w:color="auto" w:fill="auto"/>
            <w:noWrap/>
            <w:vAlign w:val="bottom"/>
          </w:tcPr>
          <w:p w:rsidR="006606D7" w:rsidRPr="009D2FE6" w:rsidRDefault="006606D7" w:rsidP="00AD5EB0">
            <w:pPr>
              <w:spacing w:line="240" w:lineRule="auto"/>
              <w:rPr>
                <w:rFonts w:ascii="Arial" w:hAnsi="Arial" w:cs="Arial"/>
                <w:sz w:val="20"/>
                <w:szCs w:val="20"/>
              </w:rPr>
            </w:pPr>
          </w:p>
        </w:tc>
        <w:tc>
          <w:tcPr>
            <w:tcW w:w="9579" w:type="dxa"/>
            <w:gridSpan w:val="10"/>
            <w:tcBorders>
              <w:top w:val="nil"/>
              <w:left w:val="nil"/>
              <w:bottom w:val="nil"/>
              <w:right w:val="nil"/>
            </w:tcBorders>
            <w:shd w:val="clear" w:color="auto" w:fill="auto"/>
            <w:noWrap/>
            <w:vAlign w:val="bottom"/>
          </w:tcPr>
          <w:p w:rsidR="006606D7" w:rsidRPr="009D2FE6" w:rsidRDefault="00241D4B" w:rsidP="006606D7">
            <w:pPr>
              <w:spacing w:line="240" w:lineRule="auto"/>
              <w:jc w:val="right"/>
              <w:rPr>
                <w:rFonts w:ascii="Arial" w:hAnsi="Arial" w:cs="Arial"/>
                <w:sz w:val="20"/>
                <w:szCs w:val="20"/>
              </w:rPr>
            </w:pPr>
            <w:r w:rsidRPr="009D2FE6">
              <w:rPr>
                <w:sz w:val="24"/>
                <w:lang w:eastAsia="ru-RU"/>
              </w:rPr>
              <w:t xml:space="preserve">                   </w:t>
            </w:r>
            <w:r w:rsidR="000E2908" w:rsidRPr="009D2FE6">
              <w:rPr>
                <w:sz w:val="24"/>
                <w:lang w:eastAsia="ru-RU"/>
              </w:rPr>
              <w:t>№ 440</w:t>
            </w:r>
            <w:r w:rsidRPr="009D2FE6">
              <w:rPr>
                <w:sz w:val="24"/>
                <w:lang w:eastAsia="ru-RU"/>
              </w:rPr>
              <w:t xml:space="preserve"> </w:t>
            </w:r>
            <w:r w:rsidR="006606D7" w:rsidRPr="009D2FE6">
              <w:rPr>
                <w:sz w:val="24"/>
                <w:lang w:eastAsia="ru-RU"/>
              </w:rPr>
              <w:t>від 20.10.2026 року</w:t>
            </w:r>
          </w:p>
        </w:tc>
        <w:tc>
          <w:tcPr>
            <w:tcW w:w="1000" w:type="dxa"/>
            <w:tcBorders>
              <w:top w:val="nil"/>
              <w:left w:val="nil"/>
              <w:bottom w:val="nil"/>
              <w:right w:val="nil"/>
            </w:tcBorders>
            <w:shd w:val="clear" w:color="auto" w:fill="auto"/>
            <w:noWrap/>
            <w:vAlign w:val="bottom"/>
            <w:hideMark/>
          </w:tcPr>
          <w:p w:rsidR="006606D7" w:rsidRPr="009D2FE6" w:rsidRDefault="006606D7" w:rsidP="00AD5EB0">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6606D7" w:rsidRPr="009D2FE6" w:rsidRDefault="006606D7" w:rsidP="00AD5EB0">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6606D7" w:rsidRPr="009D2FE6" w:rsidRDefault="006606D7" w:rsidP="00AD5EB0">
            <w:pPr>
              <w:spacing w:line="240" w:lineRule="auto"/>
              <w:jc w:val="center"/>
              <w:rPr>
                <w:rFonts w:ascii="Arial" w:hAnsi="Arial" w:cs="Arial"/>
                <w:sz w:val="20"/>
                <w:szCs w:val="20"/>
              </w:rPr>
            </w:pPr>
          </w:p>
        </w:tc>
      </w:tr>
      <w:tr w:rsidR="009D2FE6" w:rsidRPr="009D2FE6" w:rsidTr="006606D7">
        <w:trPr>
          <w:trHeight w:val="315"/>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12410" w:type="dxa"/>
            <w:gridSpan w:val="11"/>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24"/>
              </w:rPr>
            </w:pPr>
            <w:r w:rsidRPr="009D2FE6">
              <w:rPr>
                <w:rFonts w:ascii="Arial" w:hAnsi="Arial" w:cs="Arial"/>
                <w:b/>
                <w:bCs/>
                <w:sz w:val="24"/>
              </w:rPr>
              <w:t>Структура  тарифів на здійснення операцій із збирання та перевезення  побутових відходів</w:t>
            </w: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r>
      <w:tr w:rsidR="009D2FE6" w:rsidRPr="009D2FE6" w:rsidTr="006606D7">
        <w:trPr>
          <w:trHeight w:val="315"/>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7407" w:type="dxa"/>
            <w:gridSpan w:val="6"/>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24"/>
              </w:rPr>
            </w:pPr>
            <w:r w:rsidRPr="009D2FE6">
              <w:rPr>
                <w:rFonts w:ascii="Arial" w:hAnsi="Arial" w:cs="Arial"/>
                <w:b/>
                <w:bCs/>
                <w:sz w:val="24"/>
              </w:rPr>
              <w:t xml:space="preserve">               КП Новороздільської міської ради "ДОБРОБУТ" </w:t>
            </w:r>
          </w:p>
        </w:tc>
        <w:tc>
          <w:tcPr>
            <w:tcW w:w="96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4"/>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4"/>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4"/>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r>
      <w:tr w:rsidR="009D2FE6" w:rsidRPr="009D2FE6" w:rsidTr="006606D7">
        <w:trPr>
          <w:trHeight w:val="315"/>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7407" w:type="dxa"/>
            <w:gridSpan w:val="6"/>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22"/>
              </w:rPr>
            </w:pPr>
            <w:r w:rsidRPr="009D2FE6">
              <w:rPr>
                <w:rFonts w:ascii="Arial" w:hAnsi="Arial" w:cs="Arial"/>
                <w:b/>
                <w:bCs/>
                <w:sz w:val="22"/>
                <w:szCs w:val="22"/>
              </w:rPr>
              <w:t xml:space="preserve">       на території  населених пунктів с.Берездівці і с.Гранки-Кути</w:t>
            </w:r>
          </w:p>
        </w:tc>
        <w:tc>
          <w:tcPr>
            <w:tcW w:w="96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4"/>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4"/>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4"/>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2"/>
              </w:rPr>
            </w:pPr>
          </w:p>
        </w:tc>
      </w:tr>
      <w:tr w:rsidR="009D2FE6" w:rsidRPr="009D2FE6" w:rsidTr="006606D7">
        <w:trPr>
          <w:trHeight w:val="270"/>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2"/>
              </w:rPr>
            </w:pPr>
          </w:p>
        </w:tc>
        <w:tc>
          <w:tcPr>
            <w:tcW w:w="283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4"/>
              </w:rPr>
            </w:pPr>
          </w:p>
        </w:tc>
        <w:tc>
          <w:tcPr>
            <w:tcW w:w="81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6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r>
      <w:tr w:rsidR="009D2FE6" w:rsidRPr="009D2FE6" w:rsidTr="006606D7">
        <w:trPr>
          <w:trHeight w:val="270"/>
        </w:trPr>
        <w:tc>
          <w:tcPr>
            <w:tcW w:w="3403" w:type="dxa"/>
            <w:gridSpan w:val="2"/>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2"/>
              </w:rPr>
            </w:pPr>
            <w:r w:rsidRPr="009D2FE6">
              <w:rPr>
                <w:rFonts w:ascii="Arial" w:hAnsi="Arial" w:cs="Arial"/>
                <w:sz w:val="22"/>
                <w:szCs w:val="22"/>
              </w:rPr>
              <w:t>Загальна кількість мешканців</w:t>
            </w: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right"/>
              <w:rPr>
                <w:rFonts w:ascii="Arial" w:hAnsi="Arial" w:cs="Arial"/>
                <w:b/>
                <w:bCs/>
                <w:sz w:val="20"/>
                <w:szCs w:val="20"/>
              </w:rPr>
            </w:pPr>
            <w:r w:rsidRPr="009D2FE6">
              <w:rPr>
                <w:rFonts w:ascii="Arial" w:hAnsi="Arial" w:cs="Arial"/>
                <w:b/>
                <w:bCs/>
                <w:sz w:val="20"/>
                <w:szCs w:val="20"/>
              </w:rPr>
              <w:t>2264</w:t>
            </w:r>
          </w:p>
        </w:tc>
        <w:tc>
          <w:tcPr>
            <w:tcW w:w="81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20"/>
                <w:szCs w:val="20"/>
              </w:rPr>
            </w:pPr>
            <w:r w:rsidRPr="009D2FE6">
              <w:rPr>
                <w:rFonts w:ascii="Arial" w:hAnsi="Arial" w:cs="Arial"/>
                <w:b/>
                <w:bCs/>
                <w:sz w:val="20"/>
                <w:szCs w:val="20"/>
              </w:rPr>
              <w:t>особи</w:t>
            </w: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6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r>
      <w:tr w:rsidR="009D2FE6" w:rsidRPr="009D2FE6" w:rsidTr="006606D7">
        <w:trPr>
          <w:trHeight w:val="315"/>
        </w:trPr>
        <w:tc>
          <w:tcPr>
            <w:tcW w:w="3403" w:type="dxa"/>
            <w:gridSpan w:val="2"/>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r w:rsidRPr="009D2FE6">
              <w:rPr>
                <w:rFonts w:ascii="Arial" w:hAnsi="Arial" w:cs="Arial"/>
                <w:sz w:val="20"/>
                <w:szCs w:val="20"/>
              </w:rPr>
              <w:t>Річний об"єм утворення побутових відходів</w:t>
            </w: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20"/>
                <w:szCs w:val="20"/>
              </w:rPr>
            </w:pPr>
            <w:r w:rsidRPr="009D2FE6">
              <w:rPr>
                <w:rFonts w:ascii="Arial" w:hAnsi="Arial" w:cs="Arial"/>
                <w:b/>
                <w:bCs/>
                <w:sz w:val="20"/>
                <w:szCs w:val="20"/>
              </w:rPr>
              <w:t>4097,19</w:t>
            </w:r>
          </w:p>
        </w:tc>
        <w:tc>
          <w:tcPr>
            <w:tcW w:w="81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20"/>
                <w:szCs w:val="20"/>
              </w:rPr>
            </w:pPr>
            <w:r w:rsidRPr="009D2FE6">
              <w:rPr>
                <w:rFonts w:ascii="Arial" w:hAnsi="Arial" w:cs="Arial"/>
                <w:b/>
                <w:bCs/>
                <w:sz w:val="20"/>
                <w:szCs w:val="20"/>
              </w:rPr>
              <w:t>м</w:t>
            </w:r>
            <w:r w:rsidRPr="009D2FE6">
              <w:rPr>
                <w:rFonts w:ascii="Arial" w:hAnsi="Arial" w:cs="Arial"/>
                <w:b/>
                <w:bCs/>
                <w:sz w:val="20"/>
                <w:szCs w:val="20"/>
                <w:vertAlign w:val="superscript"/>
              </w:rPr>
              <w:t>3</w:t>
            </w: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96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right"/>
              <w:rPr>
                <w:rFonts w:ascii="Arial" w:hAnsi="Arial" w:cs="Arial"/>
                <w:b/>
                <w:bCs/>
                <w:sz w:val="20"/>
                <w:szCs w:val="20"/>
              </w:rPr>
            </w:pPr>
            <w:r w:rsidRPr="009D2FE6">
              <w:rPr>
                <w:rFonts w:ascii="Arial" w:hAnsi="Arial" w:cs="Arial"/>
                <w:b/>
                <w:bCs/>
                <w:sz w:val="20"/>
                <w:szCs w:val="20"/>
              </w:rPr>
              <w:t>3716,84</w:t>
            </w: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r w:rsidRPr="009D2FE6">
              <w:rPr>
                <w:rFonts w:ascii="Arial" w:hAnsi="Arial" w:cs="Arial"/>
                <w:sz w:val="20"/>
                <w:szCs w:val="20"/>
              </w:rPr>
              <w:t>м</w:t>
            </w:r>
            <w:r w:rsidRPr="009D2FE6">
              <w:rPr>
                <w:rFonts w:ascii="Arial" w:hAnsi="Arial" w:cs="Arial"/>
                <w:sz w:val="20"/>
                <w:szCs w:val="20"/>
                <w:vertAlign w:val="superscript"/>
              </w:rPr>
              <w:t>3</w:t>
            </w: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right"/>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right"/>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right"/>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right"/>
              <w:rPr>
                <w:rFonts w:ascii="Arial" w:hAnsi="Arial" w:cs="Arial"/>
                <w:sz w:val="20"/>
                <w:szCs w:val="20"/>
              </w:rPr>
            </w:pP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right"/>
              <w:rPr>
                <w:rFonts w:ascii="Arial" w:hAnsi="Arial" w:cs="Arial"/>
                <w:b/>
                <w:bCs/>
                <w:sz w:val="20"/>
                <w:szCs w:val="20"/>
              </w:rPr>
            </w:pPr>
            <w:r w:rsidRPr="009D2FE6">
              <w:rPr>
                <w:rFonts w:ascii="Arial" w:hAnsi="Arial" w:cs="Arial"/>
                <w:b/>
                <w:bCs/>
                <w:sz w:val="20"/>
                <w:szCs w:val="20"/>
              </w:rPr>
              <w:t>380,35</w:t>
            </w: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r w:rsidRPr="009D2FE6">
              <w:rPr>
                <w:rFonts w:ascii="Arial" w:hAnsi="Arial" w:cs="Arial"/>
                <w:sz w:val="20"/>
                <w:szCs w:val="20"/>
              </w:rPr>
              <w:t>м</w:t>
            </w:r>
            <w:r w:rsidRPr="009D2FE6">
              <w:rPr>
                <w:rFonts w:ascii="Arial" w:hAnsi="Arial" w:cs="Arial"/>
                <w:sz w:val="20"/>
                <w:szCs w:val="20"/>
                <w:vertAlign w:val="superscript"/>
              </w:rPr>
              <w:t>3</w:t>
            </w:r>
          </w:p>
        </w:tc>
      </w:tr>
      <w:tr w:rsidR="009D2FE6" w:rsidRPr="009D2FE6" w:rsidTr="006606D7">
        <w:trPr>
          <w:trHeight w:val="270"/>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283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1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6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right"/>
              <w:rPr>
                <w:rFonts w:ascii="Arial" w:hAnsi="Arial" w:cs="Arial"/>
                <w:b/>
                <w:bCs/>
                <w:sz w:val="20"/>
                <w:szCs w:val="20"/>
              </w:rPr>
            </w:pPr>
            <w:r w:rsidRPr="009D2FE6">
              <w:rPr>
                <w:rFonts w:ascii="Arial" w:hAnsi="Arial" w:cs="Arial"/>
                <w:b/>
                <w:bCs/>
                <w:sz w:val="20"/>
                <w:szCs w:val="20"/>
              </w:rPr>
              <w:t>грн</w:t>
            </w:r>
          </w:p>
        </w:tc>
      </w:tr>
      <w:tr w:rsidR="009D2FE6" w:rsidRPr="009D2FE6" w:rsidTr="006606D7">
        <w:trPr>
          <w:trHeight w:val="285"/>
        </w:trPr>
        <w:tc>
          <w:tcPr>
            <w:tcW w:w="572" w:type="dxa"/>
            <w:tcBorders>
              <w:top w:val="single" w:sz="8" w:space="0" w:color="auto"/>
              <w:left w:val="single" w:sz="8" w:space="0" w:color="auto"/>
              <w:bottom w:val="nil"/>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w:t>
            </w:r>
          </w:p>
        </w:tc>
        <w:tc>
          <w:tcPr>
            <w:tcW w:w="2831" w:type="dxa"/>
            <w:tcBorders>
              <w:top w:val="single" w:sz="8" w:space="0" w:color="auto"/>
              <w:left w:val="nil"/>
              <w:bottom w:val="nil"/>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3581" w:type="dxa"/>
            <w:gridSpan w:val="4"/>
            <w:tcBorders>
              <w:top w:val="single" w:sz="8" w:space="0" w:color="auto"/>
              <w:left w:val="nil"/>
              <w:bottom w:val="single" w:sz="4"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Витрати, грн</w:t>
            </w:r>
          </w:p>
        </w:tc>
        <w:tc>
          <w:tcPr>
            <w:tcW w:w="995" w:type="dxa"/>
            <w:tcBorders>
              <w:top w:val="single" w:sz="8" w:space="0" w:color="auto"/>
              <w:left w:val="single" w:sz="4" w:space="0" w:color="auto"/>
              <w:bottom w:val="nil"/>
              <w:right w:val="nil"/>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xml:space="preserve">Всього </w:t>
            </w:r>
          </w:p>
        </w:tc>
        <w:tc>
          <w:tcPr>
            <w:tcW w:w="965" w:type="dxa"/>
            <w:tcBorders>
              <w:top w:val="single" w:sz="8" w:space="0" w:color="auto"/>
              <w:left w:val="single" w:sz="8" w:space="0" w:color="auto"/>
              <w:bottom w:val="nil"/>
              <w:right w:val="nil"/>
            </w:tcBorders>
            <w:shd w:val="clear" w:color="auto" w:fill="auto"/>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Тариф</w:t>
            </w:r>
          </w:p>
        </w:tc>
        <w:tc>
          <w:tcPr>
            <w:tcW w:w="4038" w:type="dxa"/>
            <w:gridSpan w:val="4"/>
            <w:tcBorders>
              <w:top w:val="single" w:sz="8" w:space="0" w:color="auto"/>
              <w:left w:val="single" w:sz="8" w:space="0" w:color="auto"/>
              <w:bottom w:val="single" w:sz="4"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Витрати, грн</w:t>
            </w:r>
          </w:p>
        </w:tc>
        <w:tc>
          <w:tcPr>
            <w:tcW w:w="1000" w:type="dxa"/>
            <w:tcBorders>
              <w:top w:val="single" w:sz="8" w:space="0" w:color="auto"/>
              <w:left w:val="nil"/>
              <w:bottom w:val="single" w:sz="4" w:space="0" w:color="auto"/>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xml:space="preserve">Всього </w:t>
            </w:r>
          </w:p>
        </w:tc>
        <w:tc>
          <w:tcPr>
            <w:tcW w:w="1053" w:type="dxa"/>
            <w:tcBorders>
              <w:top w:val="single" w:sz="8" w:space="0" w:color="auto"/>
              <w:left w:val="nil"/>
              <w:bottom w:val="nil"/>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Тариф</w:t>
            </w:r>
          </w:p>
        </w:tc>
        <w:tc>
          <w:tcPr>
            <w:tcW w:w="1000" w:type="dxa"/>
            <w:tcBorders>
              <w:top w:val="single" w:sz="8" w:space="0" w:color="auto"/>
              <w:left w:val="nil"/>
              <w:bottom w:val="nil"/>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6606D7">
        <w:trPr>
          <w:trHeight w:val="450"/>
        </w:trPr>
        <w:tc>
          <w:tcPr>
            <w:tcW w:w="572"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r w:rsidRPr="009D2FE6">
              <w:rPr>
                <w:rFonts w:ascii="Arial" w:hAnsi="Arial" w:cs="Arial"/>
                <w:sz w:val="20"/>
                <w:szCs w:val="20"/>
              </w:rPr>
              <w:t>з/п</w:t>
            </w:r>
          </w:p>
        </w:tc>
        <w:tc>
          <w:tcPr>
            <w:tcW w:w="2831" w:type="dxa"/>
            <w:tcBorders>
              <w:top w:val="nil"/>
              <w:left w:val="nil"/>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Статті витрат</w:t>
            </w:r>
          </w:p>
        </w:tc>
        <w:tc>
          <w:tcPr>
            <w:tcW w:w="1758" w:type="dxa"/>
            <w:gridSpan w:val="2"/>
            <w:tcBorders>
              <w:top w:val="single" w:sz="4" w:space="0" w:color="auto"/>
              <w:left w:val="nil"/>
              <w:bottom w:val="single" w:sz="4"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xml:space="preserve">збирання </w:t>
            </w:r>
            <w:r w:rsidRPr="009D2FE6">
              <w:rPr>
                <w:rFonts w:ascii="Arial" w:hAnsi="Arial" w:cs="Arial"/>
                <w:sz w:val="16"/>
                <w:szCs w:val="16"/>
              </w:rPr>
              <w:br/>
              <w:t>змішаних ПВ</w:t>
            </w:r>
          </w:p>
        </w:tc>
        <w:tc>
          <w:tcPr>
            <w:tcW w:w="1823" w:type="dxa"/>
            <w:gridSpan w:val="2"/>
            <w:tcBorders>
              <w:top w:val="single" w:sz="4" w:space="0" w:color="auto"/>
              <w:left w:val="nil"/>
              <w:bottom w:val="single" w:sz="4"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перевезення</w:t>
            </w:r>
            <w:r w:rsidRPr="009D2FE6">
              <w:rPr>
                <w:rFonts w:ascii="Arial" w:hAnsi="Arial" w:cs="Arial"/>
                <w:sz w:val="16"/>
                <w:szCs w:val="16"/>
              </w:rPr>
              <w:br/>
              <w:t xml:space="preserve"> змішаних ПВ</w:t>
            </w:r>
          </w:p>
        </w:tc>
        <w:tc>
          <w:tcPr>
            <w:tcW w:w="995" w:type="dxa"/>
            <w:tcBorders>
              <w:top w:val="nil"/>
              <w:left w:val="single" w:sz="4" w:space="0" w:color="auto"/>
              <w:bottom w:val="nil"/>
              <w:right w:val="nil"/>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xml:space="preserve">витрат </w:t>
            </w:r>
          </w:p>
        </w:tc>
        <w:tc>
          <w:tcPr>
            <w:tcW w:w="965" w:type="dxa"/>
            <w:tcBorders>
              <w:top w:val="nil"/>
              <w:left w:val="single" w:sz="8" w:space="0" w:color="auto"/>
              <w:bottom w:val="nil"/>
              <w:right w:val="nil"/>
            </w:tcBorders>
            <w:shd w:val="clear" w:color="auto" w:fill="auto"/>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br/>
              <w:t>за 1 м</w:t>
            </w:r>
            <w:r w:rsidRPr="009D2FE6">
              <w:rPr>
                <w:rFonts w:ascii="Arial" w:hAnsi="Arial" w:cs="Arial"/>
                <w:b/>
                <w:bCs/>
                <w:sz w:val="20"/>
                <w:szCs w:val="20"/>
                <w:vertAlign w:val="superscript"/>
              </w:rPr>
              <w:t>3</w:t>
            </w:r>
          </w:p>
        </w:tc>
        <w:tc>
          <w:tcPr>
            <w:tcW w:w="1639" w:type="dxa"/>
            <w:gridSpan w:val="2"/>
            <w:tcBorders>
              <w:top w:val="single" w:sz="4" w:space="0" w:color="auto"/>
              <w:left w:val="single" w:sz="8" w:space="0" w:color="auto"/>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збирання ВГПВ</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перевезення ВГПВ</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w:t>
            </w:r>
          </w:p>
        </w:tc>
        <w:tc>
          <w:tcPr>
            <w:tcW w:w="1000" w:type="dxa"/>
            <w:tcBorders>
              <w:top w:val="nil"/>
              <w:left w:val="nil"/>
              <w:bottom w:val="single" w:sz="4" w:space="0" w:color="auto"/>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xml:space="preserve">витрат </w:t>
            </w:r>
          </w:p>
        </w:tc>
        <w:tc>
          <w:tcPr>
            <w:tcW w:w="1053" w:type="dxa"/>
            <w:tcBorders>
              <w:top w:val="nil"/>
              <w:left w:val="nil"/>
              <w:bottom w:val="nil"/>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br/>
              <w:t>за 1 м</w:t>
            </w:r>
            <w:r w:rsidRPr="009D2FE6">
              <w:rPr>
                <w:rFonts w:ascii="Arial" w:hAnsi="Arial" w:cs="Arial"/>
                <w:b/>
                <w:bCs/>
                <w:sz w:val="20"/>
                <w:szCs w:val="20"/>
                <w:vertAlign w:val="superscript"/>
              </w:rPr>
              <w:t>3</w:t>
            </w:r>
          </w:p>
        </w:tc>
        <w:tc>
          <w:tcPr>
            <w:tcW w:w="1000" w:type="dxa"/>
            <w:tcBorders>
              <w:top w:val="nil"/>
              <w:left w:val="nil"/>
              <w:bottom w:val="nil"/>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Тариф</w:t>
            </w:r>
          </w:p>
        </w:tc>
      </w:tr>
      <w:tr w:rsidR="009D2FE6" w:rsidRPr="009D2FE6" w:rsidTr="006606D7">
        <w:trPr>
          <w:trHeight w:val="705"/>
        </w:trPr>
        <w:tc>
          <w:tcPr>
            <w:tcW w:w="572" w:type="dxa"/>
            <w:tcBorders>
              <w:top w:val="nil"/>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r w:rsidRPr="009D2FE6">
              <w:rPr>
                <w:rFonts w:ascii="Arial" w:hAnsi="Arial" w:cs="Arial"/>
                <w:sz w:val="20"/>
                <w:szCs w:val="20"/>
              </w:rPr>
              <w:t> </w:t>
            </w:r>
          </w:p>
        </w:tc>
        <w:tc>
          <w:tcPr>
            <w:tcW w:w="2831" w:type="dxa"/>
            <w:tcBorders>
              <w:top w:val="nil"/>
              <w:left w:val="nil"/>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39" w:type="dxa"/>
            <w:tcBorders>
              <w:top w:val="nil"/>
              <w:left w:val="nil"/>
              <w:bottom w:val="single" w:sz="8"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819" w:type="dxa"/>
            <w:tcBorders>
              <w:top w:val="nil"/>
              <w:left w:val="nil"/>
              <w:bottom w:val="single" w:sz="8"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тариф за 1 м</w:t>
            </w:r>
            <w:r w:rsidRPr="009D2FE6">
              <w:rPr>
                <w:rFonts w:ascii="Arial" w:hAnsi="Arial" w:cs="Arial"/>
                <w:sz w:val="16"/>
                <w:szCs w:val="16"/>
                <w:vertAlign w:val="superscript"/>
              </w:rPr>
              <w:t>3</w:t>
            </w:r>
          </w:p>
        </w:tc>
        <w:tc>
          <w:tcPr>
            <w:tcW w:w="995" w:type="dxa"/>
            <w:tcBorders>
              <w:top w:val="nil"/>
              <w:left w:val="nil"/>
              <w:bottom w:val="single" w:sz="8"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828" w:type="dxa"/>
            <w:tcBorders>
              <w:top w:val="nil"/>
              <w:left w:val="nil"/>
              <w:bottom w:val="single" w:sz="8" w:space="0" w:color="auto"/>
              <w:right w:val="nil"/>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тариф за 1 м</w:t>
            </w:r>
            <w:r w:rsidRPr="009D2FE6">
              <w:rPr>
                <w:rFonts w:ascii="Arial" w:hAnsi="Arial" w:cs="Arial"/>
                <w:sz w:val="16"/>
                <w:szCs w:val="16"/>
                <w:vertAlign w:val="superscript"/>
              </w:rPr>
              <w:t>3</w:t>
            </w:r>
          </w:p>
        </w:tc>
        <w:tc>
          <w:tcPr>
            <w:tcW w:w="995" w:type="dxa"/>
            <w:tcBorders>
              <w:top w:val="nil"/>
              <w:left w:val="single" w:sz="4" w:space="0" w:color="auto"/>
              <w:bottom w:val="single" w:sz="8" w:space="0" w:color="auto"/>
              <w:right w:val="nil"/>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в рік</w:t>
            </w:r>
          </w:p>
        </w:tc>
        <w:tc>
          <w:tcPr>
            <w:tcW w:w="965" w:type="dxa"/>
            <w:tcBorders>
              <w:top w:val="nil"/>
              <w:left w:val="single" w:sz="8" w:space="0" w:color="auto"/>
              <w:bottom w:val="single" w:sz="8" w:space="0" w:color="auto"/>
              <w:right w:val="nil"/>
            </w:tcBorders>
            <w:shd w:val="clear" w:color="auto" w:fill="auto"/>
            <w:vAlign w:val="bottom"/>
            <w:hideMark/>
          </w:tcPr>
          <w:p w:rsidR="00094F17" w:rsidRPr="009D2FE6" w:rsidRDefault="00094F17" w:rsidP="00094F17">
            <w:pPr>
              <w:spacing w:line="240" w:lineRule="auto"/>
              <w:jc w:val="center"/>
              <w:rPr>
                <w:rFonts w:ascii="Arial" w:hAnsi="Arial" w:cs="Arial"/>
                <w:b/>
                <w:bCs/>
                <w:sz w:val="16"/>
                <w:szCs w:val="16"/>
              </w:rPr>
            </w:pPr>
            <w:r w:rsidRPr="009D2FE6">
              <w:rPr>
                <w:rFonts w:ascii="Arial" w:hAnsi="Arial" w:cs="Arial"/>
                <w:b/>
                <w:bCs/>
                <w:sz w:val="16"/>
                <w:szCs w:val="16"/>
              </w:rPr>
              <w:t>змішаних відходів</w:t>
            </w:r>
          </w:p>
        </w:tc>
        <w:tc>
          <w:tcPr>
            <w:tcW w:w="939" w:type="dxa"/>
            <w:tcBorders>
              <w:top w:val="nil"/>
              <w:left w:val="single" w:sz="8" w:space="0" w:color="auto"/>
              <w:bottom w:val="single" w:sz="8"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700" w:type="dxa"/>
            <w:tcBorders>
              <w:top w:val="nil"/>
              <w:left w:val="nil"/>
              <w:bottom w:val="single" w:sz="8"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тариф за 1 м</w:t>
            </w:r>
            <w:r w:rsidRPr="009D2FE6">
              <w:rPr>
                <w:rFonts w:ascii="Arial" w:hAnsi="Arial" w:cs="Arial"/>
                <w:sz w:val="16"/>
                <w:szCs w:val="16"/>
                <w:vertAlign w:val="superscript"/>
              </w:rPr>
              <w:t>3</w:t>
            </w:r>
          </w:p>
        </w:tc>
        <w:tc>
          <w:tcPr>
            <w:tcW w:w="1571" w:type="dxa"/>
            <w:tcBorders>
              <w:top w:val="nil"/>
              <w:left w:val="nil"/>
              <w:bottom w:val="single" w:sz="8"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річні витрати</w:t>
            </w:r>
          </w:p>
        </w:tc>
        <w:tc>
          <w:tcPr>
            <w:tcW w:w="828" w:type="dxa"/>
            <w:tcBorders>
              <w:top w:val="nil"/>
              <w:left w:val="nil"/>
              <w:bottom w:val="single" w:sz="8" w:space="0" w:color="auto"/>
              <w:right w:val="single" w:sz="4"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тариф за 1 м</w:t>
            </w:r>
            <w:r w:rsidRPr="009D2FE6">
              <w:rPr>
                <w:rFonts w:ascii="Arial" w:hAnsi="Arial" w:cs="Arial"/>
                <w:sz w:val="16"/>
                <w:szCs w:val="16"/>
                <w:vertAlign w:val="superscript"/>
              </w:rPr>
              <w:t>3</w:t>
            </w:r>
          </w:p>
        </w:tc>
        <w:tc>
          <w:tcPr>
            <w:tcW w:w="1000" w:type="dxa"/>
            <w:tcBorders>
              <w:top w:val="nil"/>
              <w:left w:val="nil"/>
              <w:bottom w:val="single" w:sz="8" w:space="0" w:color="auto"/>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в рік</w:t>
            </w:r>
          </w:p>
        </w:tc>
        <w:tc>
          <w:tcPr>
            <w:tcW w:w="1053" w:type="dxa"/>
            <w:tcBorders>
              <w:top w:val="nil"/>
              <w:left w:val="nil"/>
              <w:bottom w:val="single" w:sz="8" w:space="0" w:color="auto"/>
              <w:right w:val="single" w:sz="8" w:space="0" w:color="auto"/>
            </w:tcBorders>
            <w:shd w:val="clear" w:color="auto" w:fill="auto"/>
            <w:vAlign w:val="bottom"/>
            <w:hideMark/>
          </w:tcPr>
          <w:p w:rsidR="00094F17" w:rsidRPr="009D2FE6" w:rsidRDefault="00094F17" w:rsidP="00094F17">
            <w:pPr>
              <w:spacing w:line="240" w:lineRule="auto"/>
              <w:jc w:val="center"/>
              <w:rPr>
                <w:b/>
                <w:bCs/>
                <w:sz w:val="16"/>
                <w:szCs w:val="16"/>
              </w:rPr>
            </w:pPr>
            <w:r w:rsidRPr="009D2FE6">
              <w:rPr>
                <w:b/>
                <w:bCs/>
                <w:sz w:val="16"/>
                <w:szCs w:val="16"/>
              </w:rPr>
              <w:t>велико - габаритних</w:t>
            </w:r>
            <w:r w:rsidRPr="009D2FE6">
              <w:rPr>
                <w:b/>
                <w:bCs/>
                <w:sz w:val="16"/>
                <w:szCs w:val="16"/>
              </w:rPr>
              <w:br/>
              <w:t xml:space="preserve">ПВ </w:t>
            </w:r>
          </w:p>
        </w:tc>
        <w:tc>
          <w:tcPr>
            <w:tcW w:w="1000" w:type="dxa"/>
            <w:tcBorders>
              <w:top w:val="nil"/>
              <w:left w:val="nil"/>
              <w:bottom w:val="single" w:sz="8" w:space="0" w:color="auto"/>
              <w:right w:val="single" w:sz="8" w:space="0" w:color="auto"/>
            </w:tcBorders>
            <w:shd w:val="clear" w:color="auto" w:fill="auto"/>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xml:space="preserve">на </w:t>
            </w:r>
            <w:r w:rsidRPr="009D2FE6">
              <w:rPr>
                <w:rFonts w:ascii="Arial" w:hAnsi="Arial" w:cs="Arial"/>
                <w:b/>
                <w:bCs/>
                <w:sz w:val="20"/>
                <w:szCs w:val="20"/>
              </w:rPr>
              <w:br/>
              <w:t>1 особу</w:t>
            </w:r>
          </w:p>
        </w:tc>
      </w:tr>
      <w:tr w:rsidR="009D2FE6" w:rsidRPr="009D2FE6" w:rsidTr="006606D7">
        <w:trPr>
          <w:trHeight w:val="270"/>
        </w:trPr>
        <w:tc>
          <w:tcPr>
            <w:tcW w:w="572"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1</w:t>
            </w:r>
          </w:p>
        </w:tc>
        <w:tc>
          <w:tcPr>
            <w:tcW w:w="2831" w:type="dxa"/>
            <w:tcBorders>
              <w:top w:val="nil"/>
              <w:left w:val="nil"/>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2</w:t>
            </w:r>
          </w:p>
        </w:tc>
        <w:tc>
          <w:tcPr>
            <w:tcW w:w="93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3</w:t>
            </w:r>
          </w:p>
        </w:tc>
        <w:tc>
          <w:tcPr>
            <w:tcW w:w="81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4</w:t>
            </w:r>
          </w:p>
        </w:tc>
        <w:tc>
          <w:tcPr>
            <w:tcW w:w="995"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5</w:t>
            </w:r>
          </w:p>
        </w:tc>
        <w:tc>
          <w:tcPr>
            <w:tcW w:w="828"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6</w:t>
            </w: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w:t>
            </w:r>
          </w:p>
        </w:tc>
        <w:tc>
          <w:tcPr>
            <w:tcW w:w="965"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7</w:t>
            </w:r>
          </w:p>
        </w:tc>
        <w:tc>
          <w:tcPr>
            <w:tcW w:w="93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8</w:t>
            </w:r>
          </w:p>
        </w:tc>
        <w:tc>
          <w:tcPr>
            <w:tcW w:w="700"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9</w:t>
            </w:r>
          </w:p>
        </w:tc>
        <w:tc>
          <w:tcPr>
            <w:tcW w:w="1571"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10</w:t>
            </w:r>
          </w:p>
        </w:tc>
        <w:tc>
          <w:tcPr>
            <w:tcW w:w="828"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11</w:t>
            </w: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 </w:t>
            </w:r>
          </w:p>
        </w:tc>
        <w:tc>
          <w:tcPr>
            <w:tcW w:w="1053"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12</w:t>
            </w:r>
          </w:p>
        </w:tc>
        <w:tc>
          <w:tcPr>
            <w:tcW w:w="1000" w:type="dxa"/>
            <w:tcBorders>
              <w:top w:val="nil"/>
              <w:left w:val="nil"/>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13</w:t>
            </w:r>
          </w:p>
        </w:tc>
      </w:tr>
      <w:tr w:rsidR="009D2FE6" w:rsidRPr="009D2FE6" w:rsidTr="006606D7">
        <w:trPr>
          <w:trHeight w:val="255"/>
        </w:trPr>
        <w:tc>
          <w:tcPr>
            <w:tcW w:w="572"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1</w:t>
            </w:r>
          </w:p>
        </w:tc>
        <w:tc>
          <w:tcPr>
            <w:tcW w:w="2831" w:type="dxa"/>
            <w:tcBorders>
              <w:top w:val="single" w:sz="8" w:space="0" w:color="auto"/>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Витрати операційної діяльності</w:t>
            </w:r>
          </w:p>
        </w:tc>
        <w:tc>
          <w:tcPr>
            <w:tcW w:w="939"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28035</w:t>
            </w:r>
          </w:p>
        </w:tc>
        <w:tc>
          <w:tcPr>
            <w:tcW w:w="819"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7,54</w:t>
            </w:r>
          </w:p>
        </w:tc>
        <w:tc>
          <w:tcPr>
            <w:tcW w:w="995"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876641</w:t>
            </w:r>
          </w:p>
        </w:tc>
        <w:tc>
          <w:tcPr>
            <w:tcW w:w="828"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235,86</w:t>
            </w:r>
          </w:p>
        </w:tc>
        <w:tc>
          <w:tcPr>
            <w:tcW w:w="995" w:type="dxa"/>
            <w:tcBorders>
              <w:top w:val="single" w:sz="8" w:space="0" w:color="auto"/>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904677</w:t>
            </w:r>
          </w:p>
        </w:tc>
        <w:tc>
          <w:tcPr>
            <w:tcW w:w="965"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243,40</w:t>
            </w:r>
          </w:p>
        </w:tc>
        <w:tc>
          <w:tcPr>
            <w:tcW w:w="939"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1335</w:t>
            </w:r>
          </w:p>
        </w:tc>
        <w:tc>
          <w:tcPr>
            <w:tcW w:w="700"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3,51</w:t>
            </w:r>
          </w:p>
        </w:tc>
        <w:tc>
          <w:tcPr>
            <w:tcW w:w="1571"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146391</w:t>
            </w:r>
          </w:p>
        </w:tc>
        <w:tc>
          <w:tcPr>
            <w:tcW w:w="828" w:type="dxa"/>
            <w:tcBorders>
              <w:top w:val="single" w:sz="8" w:space="0" w:color="auto"/>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384,88</w:t>
            </w:r>
          </w:p>
        </w:tc>
        <w:tc>
          <w:tcPr>
            <w:tcW w:w="1000" w:type="dxa"/>
            <w:tcBorders>
              <w:top w:val="single" w:sz="8" w:space="0" w:color="auto"/>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147726</w:t>
            </w:r>
          </w:p>
        </w:tc>
        <w:tc>
          <w:tcPr>
            <w:tcW w:w="1053" w:type="dxa"/>
            <w:tcBorders>
              <w:top w:val="single" w:sz="8" w:space="0" w:color="auto"/>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388,39</w:t>
            </w:r>
          </w:p>
        </w:tc>
        <w:tc>
          <w:tcPr>
            <w:tcW w:w="1000" w:type="dxa"/>
            <w:tcBorders>
              <w:top w:val="single" w:sz="8" w:space="0" w:color="auto"/>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37,08</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1.1</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Планова виробнича собівартість</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23702</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6,38</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734609</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197,64</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758310</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204,02</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1129</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2,97</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125719</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330,53</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126847</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333,50</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31,19</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1.1.1</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Прямі матеріальні витрати</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10000</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5,65</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303779</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81,73</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313779</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87,38</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1000</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2,63</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56887</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149,56</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57887</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152,19</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13,49</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1.1.2</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Прямі витрати на оплату праці</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281710</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75,79</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281710</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75,79</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47605</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125,16</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47605</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125,16</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11,61</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в т. ч. </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xml:space="preserve">     </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витрати на основну заробітну плату</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256883</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69,11</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256883</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69,11</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47272</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124,28</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47272</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124,28</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10,72</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витрати на додаткову заробітну плату</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24828</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6,68</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24828</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6,68</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334</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0,88</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334</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0,88</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0,88</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1.1.3</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Інші прямі витрати в т.ч.</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61976</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16,67</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61976</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16,67</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10473</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27,54</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10473</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27,54</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2,55</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відрахування та збори згідно законодавства</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16,67</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16,67</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0,00</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0,00</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амортизація основних засобів </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61976</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61976</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0,00</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0,00</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10473</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27,54</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10473</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27,54</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2,55</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1.1.4</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Загальновиробничі витрати</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2702</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0,73</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87144</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23,45</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89845</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24,17</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129</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0,34</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10753</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28,27</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10882</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28,61</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3,54</w:t>
            </w:r>
          </w:p>
        </w:tc>
      </w:tr>
      <w:tr w:rsidR="009D2FE6" w:rsidRPr="009D2FE6" w:rsidTr="006606D7">
        <w:trPr>
          <w:trHeight w:val="480"/>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1.2</w:t>
            </w:r>
          </w:p>
        </w:tc>
        <w:tc>
          <w:tcPr>
            <w:tcW w:w="2831" w:type="dxa"/>
            <w:tcBorders>
              <w:top w:val="nil"/>
              <w:left w:val="nil"/>
              <w:bottom w:val="single" w:sz="4" w:space="0" w:color="auto"/>
              <w:right w:val="single" w:sz="8" w:space="0" w:color="auto"/>
            </w:tcBorders>
            <w:shd w:val="clear" w:color="auto" w:fill="auto"/>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Витрати операційної діяльності, які не </w:t>
            </w:r>
            <w:r w:rsidRPr="009D2FE6">
              <w:rPr>
                <w:rFonts w:ascii="Arial" w:hAnsi="Arial" w:cs="Arial"/>
                <w:sz w:val="16"/>
                <w:szCs w:val="16"/>
              </w:rPr>
              <w:br/>
              <w:t>включаються до вир-ї с/в послуг</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4334</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1,17</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142033</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38,21</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146366</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39,38</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206</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0,54</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20672</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54,35</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20878</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54,89</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5,89</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1.2.1</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Адміністративні витрати</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4334</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1,17</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142033</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38,21</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146366</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39,38</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206</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0,54</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20672</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54,35</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20878</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54,89</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5,89</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 xml:space="preserve"> 1.2.2</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Інші операційні витрати</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2</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Фінансові витрати</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6606D7">
        <w:trPr>
          <w:trHeight w:val="270"/>
        </w:trPr>
        <w:tc>
          <w:tcPr>
            <w:tcW w:w="572"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lastRenderedPageBreak/>
              <w:t>3</w:t>
            </w:r>
          </w:p>
        </w:tc>
        <w:tc>
          <w:tcPr>
            <w:tcW w:w="2831" w:type="dxa"/>
            <w:tcBorders>
              <w:top w:val="nil"/>
              <w:left w:val="nil"/>
              <w:bottom w:val="nil"/>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Витрати з податку на прибуток</w:t>
            </w:r>
          </w:p>
        </w:tc>
        <w:tc>
          <w:tcPr>
            <w:tcW w:w="93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1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65"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93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571"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53"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c>
          <w:tcPr>
            <w:tcW w:w="1000" w:type="dxa"/>
            <w:tcBorders>
              <w:top w:val="nil"/>
              <w:left w:val="nil"/>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6606D7">
        <w:trPr>
          <w:trHeight w:val="270"/>
        </w:trPr>
        <w:tc>
          <w:tcPr>
            <w:tcW w:w="57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16"/>
                <w:szCs w:val="16"/>
              </w:rPr>
            </w:pPr>
            <w:r w:rsidRPr="009D2FE6">
              <w:rPr>
                <w:rFonts w:ascii="Arial" w:hAnsi="Arial" w:cs="Arial"/>
                <w:b/>
                <w:bCs/>
                <w:sz w:val="16"/>
                <w:szCs w:val="16"/>
              </w:rPr>
              <w:t>4</w:t>
            </w:r>
          </w:p>
        </w:tc>
        <w:tc>
          <w:tcPr>
            <w:tcW w:w="2831" w:type="dxa"/>
            <w:tcBorders>
              <w:top w:val="single" w:sz="8" w:space="0" w:color="auto"/>
              <w:left w:val="nil"/>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b/>
                <w:bCs/>
                <w:sz w:val="16"/>
                <w:szCs w:val="16"/>
              </w:rPr>
            </w:pPr>
            <w:r w:rsidRPr="009D2FE6">
              <w:rPr>
                <w:rFonts w:ascii="Arial" w:hAnsi="Arial" w:cs="Arial"/>
                <w:b/>
                <w:bCs/>
                <w:sz w:val="16"/>
                <w:szCs w:val="16"/>
              </w:rPr>
              <w:t>Повна планова собівартість послуг</w:t>
            </w:r>
          </w:p>
        </w:tc>
        <w:tc>
          <w:tcPr>
            <w:tcW w:w="939"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28035</w:t>
            </w:r>
          </w:p>
        </w:tc>
        <w:tc>
          <w:tcPr>
            <w:tcW w:w="819"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7,54</w:t>
            </w:r>
          </w:p>
        </w:tc>
        <w:tc>
          <w:tcPr>
            <w:tcW w:w="995"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876641</w:t>
            </w:r>
          </w:p>
        </w:tc>
        <w:tc>
          <w:tcPr>
            <w:tcW w:w="828"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235,86</w:t>
            </w:r>
          </w:p>
        </w:tc>
        <w:tc>
          <w:tcPr>
            <w:tcW w:w="995" w:type="dxa"/>
            <w:tcBorders>
              <w:top w:val="single" w:sz="8" w:space="0" w:color="auto"/>
              <w:left w:val="nil"/>
              <w:bottom w:val="single" w:sz="8"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904677</w:t>
            </w:r>
          </w:p>
        </w:tc>
        <w:tc>
          <w:tcPr>
            <w:tcW w:w="96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243,40</w:t>
            </w:r>
          </w:p>
        </w:tc>
        <w:tc>
          <w:tcPr>
            <w:tcW w:w="939"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1335</w:t>
            </w:r>
          </w:p>
        </w:tc>
        <w:tc>
          <w:tcPr>
            <w:tcW w:w="700"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3,51</w:t>
            </w:r>
          </w:p>
        </w:tc>
        <w:tc>
          <w:tcPr>
            <w:tcW w:w="1571"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146391</w:t>
            </w:r>
          </w:p>
        </w:tc>
        <w:tc>
          <w:tcPr>
            <w:tcW w:w="828"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384,88</w:t>
            </w:r>
          </w:p>
        </w:tc>
        <w:tc>
          <w:tcPr>
            <w:tcW w:w="1000" w:type="dxa"/>
            <w:tcBorders>
              <w:top w:val="single" w:sz="8" w:space="0" w:color="auto"/>
              <w:left w:val="nil"/>
              <w:bottom w:val="single" w:sz="8"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147726</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388,39</w:t>
            </w:r>
          </w:p>
        </w:tc>
        <w:tc>
          <w:tcPr>
            <w:tcW w:w="1000" w:type="dxa"/>
            <w:tcBorders>
              <w:top w:val="single" w:sz="8" w:space="0" w:color="auto"/>
              <w:left w:val="nil"/>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37,08</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5</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Плановий прибуток</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 </w:t>
            </w:r>
          </w:p>
        </w:tc>
      </w:tr>
      <w:tr w:rsidR="009D2FE6" w:rsidRPr="009D2FE6" w:rsidTr="006606D7">
        <w:trPr>
          <w:trHeight w:val="255"/>
        </w:trPr>
        <w:tc>
          <w:tcPr>
            <w:tcW w:w="572"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6</w:t>
            </w:r>
          </w:p>
        </w:tc>
        <w:tc>
          <w:tcPr>
            <w:tcW w:w="2831"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Економічно обгрунтований тариф</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28035</w:t>
            </w:r>
          </w:p>
        </w:tc>
        <w:tc>
          <w:tcPr>
            <w:tcW w:w="81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7,54</w:t>
            </w:r>
          </w:p>
        </w:tc>
        <w:tc>
          <w:tcPr>
            <w:tcW w:w="995"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876641</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235,86</w:t>
            </w:r>
          </w:p>
        </w:tc>
        <w:tc>
          <w:tcPr>
            <w:tcW w:w="995"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904677</w:t>
            </w:r>
          </w:p>
        </w:tc>
        <w:tc>
          <w:tcPr>
            <w:tcW w:w="965"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243,40</w:t>
            </w:r>
          </w:p>
        </w:tc>
        <w:tc>
          <w:tcPr>
            <w:tcW w:w="939"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1335</w:t>
            </w:r>
          </w:p>
        </w:tc>
        <w:tc>
          <w:tcPr>
            <w:tcW w:w="700"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3,51</w:t>
            </w:r>
          </w:p>
        </w:tc>
        <w:tc>
          <w:tcPr>
            <w:tcW w:w="1571"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146391</w:t>
            </w:r>
          </w:p>
        </w:tc>
        <w:tc>
          <w:tcPr>
            <w:tcW w:w="828" w:type="dxa"/>
            <w:tcBorders>
              <w:top w:val="nil"/>
              <w:left w:val="nil"/>
              <w:bottom w:val="single" w:sz="4"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384,88</w:t>
            </w:r>
          </w:p>
        </w:tc>
        <w:tc>
          <w:tcPr>
            <w:tcW w:w="1000" w:type="dxa"/>
            <w:tcBorders>
              <w:top w:val="nil"/>
              <w:left w:val="nil"/>
              <w:bottom w:val="single" w:sz="4"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147726</w:t>
            </w:r>
          </w:p>
        </w:tc>
        <w:tc>
          <w:tcPr>
            <w:tcW w:w="1053" w:type="dxa"/>
            <w:tcBorders>
              <w:top w:val="nil"/>
              <w:left w:val="single" w:sz="8" w:space="0" w:color="auto"/>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388,39</w:t>
            </w:r>
          </w:p>
        </w:tc>
        <w:tc>
          <w:tcPr>
            <w:tcW w:w="1000" w:type="dxa"/>
            <w:tcBorders>
              <w:top w:val="nil"/>
              <w:left w:val="nil"/>
              <w:bottom w:val="single" w:sz="4"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37,08</w:t>
            </w:r>
          </w:p>
        </w:tc>
      </w:tr>
      <w:tr w:rsidR="009D2FE6" w:rsidRPr="009D2FE6" w:rsidTr="006606D7">
        <w:trPr>
          <w:trHeight w:val="270"/>
        </w:trPr>
        <w:tc>
          <w:tcPr>
            <w:tcW w:w="572"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7</w:t>
            </w:r>
          </w:p>
        </w:tc>
        <w:tc>
          <w:tcPr>
            <w:tcW w:w="2831" w:type="dxa"/>
            <w:tcBorders>
              <w:top w:val="nil"/>
              <w:left w:val="nil"/>
              <w:bottom w:val="nil"/>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sz w:val="16"/>
                <w:szCs w:val="16"/>
              </w:rPr>
            </w:pPr>
            <w:r w:rsidRPr="009D2FE6">
              <w:rPr>
                <w:rFonts w:ascii="Arial" w:hAnsi="Arial" w:cs="Arial"/>
                <w:sz w:val="16"/>
                <w:szCs w:val="16"/>
              </w:rPr>
              <w:t>Податок на додану вартість</w:t>
            </w:r>
          </w:p>
        </w:tc>
        <w:tc>
          <w:tcPr>
            <w:tcW w:w="93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5607</w:t>
            </w:r>
          </w:p>
        </w:tc>
        <w:tc>
          <w:tcPr>
            <w:tcW w:w="81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1,51</w:t>
            </w:r>
          </w:p>
        </w:tc>
        <w:tc>
          <w:tcPr>
            <w:tcW w:w="995"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175328</w:t>
            </w:r>
          </w:p>
        </w:tc>
        <w:tc>
          <w:tcPr>
            <w:tcW w:w="828"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47,17</w:t>
            </w: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180935</w:t>
            </w:r>
          </w:p>
        </w:tc>
        <w:tc>
          <w:tcPr>
            <w:tcW w:w="965"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48,68</w:t>
            </w:r>
          </w:p>
        </w:tc>
        <w:tc>
          <w:tcPr>
            <w:tcW w:w="939"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267</w:t>
            </w:r>
          </w:p>
        </w:tc>
        <w:tc>
          <w:tcPr>
            <w:tcW w:w="700"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0,70</w:t>
            </w:r>
          </w:p>
        </w:tc>
        <w:tc>
          <w:tcPr>
            <w:tcW w:w="1571"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29278</w:t>
            </w:r>
          </w:p>
        </w:tc>
        <w:tc>
          <w:tcPr>
            <w:tcW w:w="828" w:type="dxa"/>
            <w:tcBorders>
              <w:top w:val="nil"/>
              <w:left w:val="nil"/>
              <w:bottom w:val="nil"/>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76,98</w:t>
            </w: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29545</w:t>
            </w:r>
          </w:p>
        </w:tc>
        <w:tc>
          <w:tcPr>
            <w:tcW w:w="1053" w:type="dxa"/>
            <w:tcBorders>
              <w:top w:val="nil"/>
              <w:left w:val="single" w:sz="8" w:space="0" w:color="auto"/>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77,68</w:t>
            </w:r>
          </w:p>
        </w:tc>
        <w:tc>
          <w:tcPr>
            <w:tcW w:w="1000" w:type="dxa"/>
            <w:tcBorders>
              <w:top w:val="nil"/>
              <w:left w:val="nil"/>
              <w:bottom w:val="nil"/>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7,42</w:t>
            </w:r>
          </w:p>
        </w:tc>
      </w:tr>
      <w:tr w:rsidR="009D2FE6" w:rsidRPr="009D2FE6" w:rsidTr="006606D7">
        <w:trPr>
          <w:trHeight w:val="270"/>
        </w:trPr>
        <w:tc>
          <w:tcPr>
            <w:tcW w:w="572"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r w:rsidRPr="009D2FE6">
              <w:rPr>
                <w:rFonts w:ascii="Arial" w:hAnsi="Arial" w:cs="Arial"/>
                <w:sz w:val="16"/>
                <w:szCs w:val="16"/>
              </w:rPr>
              <w:t>8</w:t>
            </w:r>
          </w:p>
        </w:tc>
        <w:tc>
          <w:tcPr>
            <w:tcW w:w="2831" w:type="dxa"/>
            <w:tcBorders>
              <w:top w:val="single" w:sz="8" w:space="0" w:color="auto"/>
              <w:left w:val="nil"/>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rPr>
                <w:rFonts w:ascii="Arial" w:hAnsi="Arial" w:cs="Arial"/>
                <w:b/>
                <w:bCs/>
                <w:sz w:val="16"/>
                <w:szCs w:val="16"/>
              </w:rPr>
            </w:pPr>
            <w:r w:rsidRPr="009D2FE6">
              <w:rPr>
                <w:rFonts w:ascii="Arial" w:hAnsi="Arial" w:cs="Arial"/>
                <w:b/>
                <w:bCs/>
                <w:sz w:val="16"/>
                <w:szCs w:val="16"/>
              </w:rPr>
              <w:t>Тариф збільшений на суму ПДВ</w:t>
            </w:r>
          </w:p>
        </w:tc>
        <w:tc>
          <w:tcPr>
            <w:tcW w:w="939"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33642</w:t>
            </w:r>
          </w:p>
        </w:tc>
        <w:tc>
          <w:tcPr>
            <w:tcW w:w="819"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9,05</w:t>
            </w:r>
          </w:p>
        </w:tc>
        <w:tc>
          <w:tcPr>
            <w:tcW w:w="995"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1051970</w:t>
            </w:r>
          </w:p>
        </w:tc>
        <w:tc>
          <w:tcPr>
            <w:tcW w:w="828"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283,03</w:t>
            </w:r>
          </w:p>
        </w:tc>
        <w:tc>
          <w:tcPr>
            <w:tcW w:w="995" w:type="dxa"/>
            <w:tcBorders>
              <w:top w:val="single" w:sz="8" w:space="0" w:color="auto"/>
              <w:left w:val="nil"/>
              <w:bottom w:val="single" w:sz="8"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1085612</w:t>
            </w:r>
          </w:p>
        </w:tc>
        <w:tc>
          <w:tcPr>
            <w:tcW w:w="965"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292,08</w:t>
            </w:r>
          </w:p>
        </w:tc>
        <w:tc>
          <w:tcPr>
            <w:tcW w:w="939"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1602,01</w:t>
            </w:r>
          </w:p>
        </w:tc>
        <w:tc>
          <w:tcPr>
            <w:tcW w:w="700"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4,21</w:t>
            </w:r>
          </w:p>
        </w:tc>
        <w:tc>
          <w:tcPr>
            <w:tcW w:w="1571"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175669</w:t>
            </w:r>
          </w:p>
        </w:tc>
        <w:tc>
          <w:tcPr>
            <w:tcW w:w="828" w:type="dxa"/>
            <w:tcBorders>
              <w:top w:val="single" w:sz="8" w:space="0" w:color="auto"/>
              <w:left w:val="nil"/>
              <w:bottom w:val="single" w:sz="8" w:space="0" w:color="auto"/>
              <w:right w:val="single" w:sz="4"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461,86</w:t>
            </w:r>
          </w:p>
        </w:tc>
        <w:tc>
          <w:tcPr>
            <w:tcW w:w="1000" w:type="dxa"/>
            <w:tcBorders>
              <w:top w:val="single" w:sz="8" w:space="0" w:color="auto"/>
              <w:left w:val="nil"/>
              <w:bottom w:val="single" w:sz="8" w:space="0" w:color="auto"/>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r w:rsidRPr="009D2FE6">
              <w:rPr>
                <w:rFonts w:ascii="Arial" w:hAnsi="Arial" w:cs="Arial"/>
                <w:sz w:val="20"/>
                <w:szCs w:val="20"/>
              </w:rPr>
              <w:t>177271</w:t>
            </w:r>
          </w:p>
        </w:tc>
        <w:tc>
          <w:tcPr>
            <w:tcW w:w="1053"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466,07</w:t>
            </w:r>
          </w:p>
        </w:tc>
        <w:tc>
          <w:tcPr>
            <w:tcW w:w="1000" w:type="dxa"/>
            <w:tcBorders>
              <w:top w:val="single" w:sz="8" w:space="0" w:color="auto"/>
              <w:left w:val="nil"/>
              <w:bottom w:val="single" w:sz="8" w:space="0" w:color="auto"/>
              <w:right w:val="single" w:sz="8" w:space="0" w:color="auto"/>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r w:rsidRPr="009D2FE6">
              <w:rPr>
                <w:rFonts w:ascii="Arial" w:hAnsi="Arial" w:cs="Arial"/>
                <w:b/>
                <w:bCs/>
                <w:sz w:val="20"/>
                <w:szCs w:val="20"/>
              </w:rPr>
              <w:t>44,50</w:t>
            </w:r>
          </w:p>
        </w:tc>
      </w:tr>
      <w:tr w:rsidR="009D2FE6" w:rsidRPr="009D2FE6" w:rsidTr="006606D7">
        <w:trPr>
          <w:trHeight w:val="255"/>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p>
        </w:tc>
        <w:tc>
          <w:tcPr>
            <w:tcW w:w="283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16"/>
                <w:szCs w:val="16"/>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1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6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p>
        </w:tc>
      </w:tr>
      <w:tr w:rsidR="009D2FE6" w:rsidRPr="009D2FE6" w:rsidTr="006606D7">
        <w:trPr>
          <w:trHeight w:val="255"/>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p>
        </w:tc>
        <w:tc>
          <w:tcPr>
            <w:tcW w:w="283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b/>
                <w:bCs/>
                <w:sz w:val="16"/>
                <w:szCs w:val="16"/>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1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9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965"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p>
        </w:tc>
        <w:tc>
          <w:tcPr>
            <w:tcW w:w="939"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b/>
                <w:bCs/>
                <w:sz w:val="20"/>
                <w:szCs w:val="20"/>
              </w:rPr>
            </w:pPr>
          </w:p>
        </w:tc>
      </w:tr>
      <w:tr w:rsidR="009D2FE6" w:rsidRPr="009D2FE6" w:rsidTr="006606D7">
        <w:trPr>
          <w:trHeight w:val="255"/>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3770" w:type="dxa"/>
            <w:gridSpan w:val="2"/>
            <w:tcBorders>
              <w:top w:val="nil"/>
              <w:left w:val="nil"/>
              <w:bottom w:val="nil"/>
              <w:right w:val="nil"/>
            </w:tcBorders>
            <w:shd w:val="clear" w:color="auto" w:fill="auto"/>
            <w:hideMark/>
          </w:tcPr>
          <w:p w:rsidR="00094F17" w:rsidRPr="009D2FE6" w:rsidRDefault="00094F17" w:rsidP="00094F17">
            <w:pPr>
              <w:spacing w:line="240" w:lineRule="auto"/>
              <w:jc w:val="center"/>
              <w:rPr>
                <w:b/>
                <w:bCs/>
                <w:sz w:val="20"/>
                <w:szCs w:val="20"/>
                <w:u w:val="single"/>
              </w:rPr>
            </w:pPr>
            <w:r w:rsidRPr="009D2FE6">
              <w:rPr>
                <w:b/>
                <w:bCs/>
                <w:sz w:val="20"/>
                <w:szCs w:val="20"/>
                <w:u w:val="single"/>
              </w:rPr>
              <w:t>Т.в.о.  директора</w:t>
            </w:r>
          </w:p>
        </w:tc>
        <w:tc>
          <w:tcPr>
            <w:tcW w:w="1814" w:type="dxa"/>
            <w:gridSpan w:val="2"/>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r w:rsidRPr="009D2FE6">
              <w:rPr>
                <w:sz w:val="20"/>
                <w:szCs w:val="20"/>
              </w:rPr>
              <w:t>______________</w:t>
            </w:r>
          </w:p>
        </w:tc>
        <w:tc>
          <w:tcPr>
            <w:tcW w:w="3727" w:type="dxa"/>
            <w:gridSpan w:val="4"/>
            <w:tcBorders>
              <w:top w:val="nil"/>
              <w:left w:val="nil"/>
              <w:bottom w:val="nil"/>
              <w:right w:val="nil"/>
            </w:tcBorders>
            <w:shd w:val="clear" w:color="auto" w:fill="auto"/>
            <w:hideMark/>
          </w:tcPr>
          <w:p w:rsidR="00094F17" w:rsidRPr="009D2FE6" w:rsidRDefault="00094F17" w:rsidP="00094F17">
            <w:pPr>
              <w:spacing w:line="240" w:lineRule="auto"/>
              <w:jc w:val="center"/>
              <w:rPr>
                <w:b/>
                <w:bCs/>
                <w:sz w:val="20"/>
                <w:szCs w:val="20"/>
                <w:u w:val="single"/>
              </w:rPr>
            </w:pPr>
            <w:r w:rsidRPr="009D2FE6">
              <w:rPr>
                <w:b/>
                <w:bCs/>
                <w:sz w:val="20"/>
                <w:szCs w:val="20"/>
                <w:u w:val="single"/>
              </w:rPr>
              <w:t>Роман СУРЯК</w:t>
            </w: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16"/>
                <w:szCs w:val="16"/>
              </w:rPr>
            </w:pPr>
          </w:p>
        </w:tc>
      </w:tr>
      <w:tr w:rsidR="009D2FE6" w:rsidRPr="009D2FE6" w:rsidTr="006606D7">
        <w:trPr>
          <w:trHeight w:val="255"/>
        </w:trPr>
        <w:tc>
          <w:tcPr>
            <w:tcW w:w="572" w:type="dxa"/>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p>
        </w:tc>
        <w:tc>
          <w:tcPr>
            <w:tcW w:w="3770" w:type="dxa"/>
            <w:gridSpan w:val="2"/>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r w:rsidRPr="009D2FE6">
              <w:rPr>
                <w:sz w:val="20"/>
                <w:szCs w:val="20"/>
              </w:rPr>
              <w:t>(керівник)</w:t>
            </w:r>
          </w:p>
        </w:tc>
        <w:tc>
          <w:tcPr>
            <w:tcW w:w="1814" w:type="dxa"/>
            <w:gridSpan w:val="2"/>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r w:rsidRPr="009D2FE6">
              <w:rPr>
                <w:sz w:val="20"/>
                <w:szCs w:val="20"/>
              </w:rPr>
              <w:t>(підпис)</w:t>
            </w:r>
          </w:p>
        </w:tc>
        <w:tc>
          <w:tcPr>
            <w:tcW w:w="3727" w:type="dxa"/>
            <w:gridSpan w:val="4"/>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r w:rsidRPr="009D2FE6">
              <w:rPr>
                <w:sz w:val="20"/>
                <w:szCs w:val="20"/>
              </w:rPr>
              <w:t>(ім'я, прізвище)</w:t>
            </w: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r>
      <w:tr w:rsidR="009D2FE6" w:rsidRPr="009D2FE6" w:rsidTr="006606D7">
        <w:trPr>
          <w:trHeight w:val="255"/>
        </w:trPr>
        <w:tc>
          <w:tcPr>
            <w:tcW w:w="4342" w:type="dxa"/>
            <w:gridSpan w:val="3"/>
            <w:tcBorders>
              <w:top w:val="nil"/>
              <w:left w:val="nil"/>
              <w:bottom w:val="nil"/>
              <w:right w:val="nil"/>
            </w:tcBorders>
            <w:shd w:val="clear" w:color="auto" w:fill="auto"/>
            <w:noWrap/>
            <w:vAlign w:val="bottom"/>
            <w:hideMark/>
          </w:tcPr>
          <w:p w:rsidR="00094F17" w:rsidRPr="009D2FE6" w:rsidRDefault="00094F17" w:rsidP="00094F17">
            <w:pPr>
              <w:spacing w:line="240" w:lineRule="auto"/>
              <w:rPr>
                <w:rFonts w:ascii="Arial" w:hAnsi="Arial" w:cs="Arial"/>
                <w:sz w:val="20"/>
                <w:szCs w:val="20"/>
              </w:rPr>
            </w:pPr>
            <w:r w:rsidRPr="009D2FE6">
              <w:rPr>
                <w:rFonts w:ascii="Arial" w:hAnsi="Arial" w:cs="Arial"/>
                <w:sz w:val="20"/>
                <w:szCs w:val="20"/>
              </w:rPr>
              <w:t xml:space="preserve">                                  ''''''''''''''''''''''''''''''''''''''''''''''''''''''''''----------</w:t>
            </w:r>
          </w:p>
        </w:tc>
        <w:tc>
          <w:tcPr>
            <w:tcW w:w="819" w:type="dxa"/>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p>
        </w:tc>
        <w:tc>
          <w:tcPr>
            <w:tcW w:w="995" w:type="dxa"/>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p>
        </w:tc>
        <w:tc>
          <w:tcPr>
            <w:tcW w:w="828" w:type="dxa"/>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p>
        </w:tc>
        <w:tc>
          <w:tcPr>
            <w:tcW w:w="995" w:type="dxa"/>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p>
        </w:tc>
        <w:tc>
          <w:tcPr>
            <w:tcW w:w="965" w:type="dxa"/>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p>
        </w:tc>
        <w:tc>
          <w:tcPr>
            <w:tcW w:w="939" w:type="dxa"/>
            <w:tcBorders>
              <w:top w:val="nil"/>
              <w:left w:val="nil"/>
              <w:bottom w:val="nil"/>
              <w:right w:val="nil"/>
            </w:tcBorders>
            <w:shd w:val="clear" w:color="auto" w:fill="auto"/>
            <w:hideMark/>
          </w:tcPr>
          <w:p w:rsidR="00094F17" w:rsidRPr="009D2FE6" w:rsidRDefault="00094F17" w:rsidP="00094F17">
            <w:pPr>
              <w:spacing w:line="240" w:lineRule="auto"/>
              <w:jc w:val="center"/>
              <w:rPr>
                <w:sz w:val="20"/>
                <w:szCs w:val="20"/>
              </w:rPr>
            </w:pPr>
          </w:p>
        </w:tc>
        <w:tc>
          <w:tcPr>
            <w:tcW w:w="7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571"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828"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53"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c>
          <w:tcPr>
            <w:tcW w:w="1000" w:type="dxa"/>
            <w:tcBorders>
              <w:top w:val="nil"/>
              <w:left w:val="nil"/>
              <w:bottom w:val="nil"/>
              <w:right w:val="nil"/>
            </w:tcBorders>
            <w:shd w:val="clear" w:color="auto" w:fill="auto"/>
            <w:noWrap/>
            <w:vAlign w:val="bottom"/>
            <w:hideMark/>
          </w:tcPr>
          <w:p w:rsidR="00094F17" w:rsidRPr="009D2FE6" w:rsidRDefault="00094F17" w:rsidP="00094F17">
            <w:pPr>
              <w:spacing w:line="240" w:lineRule="auto"/>
              <w:jc w:val="center"/>
              <w:rPr>
                <w:rFonts w:ascii="Arial" w:hAnsi="Arial" w:cs="Arial"/>
                <w:sz w:val="20"/>
                <w:szCs w:val="20"/>
              </w:rPr>
            </w:pPr>
          </w:p>
        </w:tc>
      </w:tr>
    </w:tbl>
    <w:p w:rsidR="00094F17" w:rsidRPr="009D2FE6" w:rsidRDefault="008572EE" w:rsidP="00094F17">
      <w:pPr>
        <w:widowControl w:val="0"/>
        <w:tabs>
          <w:tab w:val="right" w:pos="7710"/>
        </w:tabs>
        <w:autoSpaceDE w:val="0"/>
        <w:autoSpaceDN w:val="0"/>
        <w:adjustRightInd w:val="0"/>
        <w:spacing w:before="17" w:after="113" w:line="240" w:lineRule="auto"/>
        <w:rPr>
          <w:rFonts w:eastAsia="Calibri"/>
          <w:b/>
          <w:sz w:val="24"/>
        </w:rPr>
        <w:sectPr w:rsidR="00094F17" w:rsidRPr="009D2FE6" w:rsidSect="00AD5EB0">
          <w:pgSz w:w="16838" w:h="11906" w:orient="landscape"/>
          <w:pgMar w:top="851" w:right="851" w:bottom="851" w:left="851" w:header="709" w:footer="709" w:gutter="0"/>
          <w:cols w:space="708"/>
          <w:docGrid w:linePitch="360"/>
        </w:sectPr>
      </w:pPr>
      <w:r w:rsidRPr="009D2FE6">
        <w:rPr>
          <w:sz w:val="24"/>
          <w:lang w:val="ru-RU" w:eastAsia="ru-RU"/>
        </w:rPr>
        <w:t>Керуючий справами виконавчого комітету                                             Анатолій МЕЛЬНІКО</w:t>
      </w:r>
      <w:r w:rsidR="00D4397D" w:rsidRPr="009D2FE6">
        <w:rPr>
          <w:sz w:val="24"/>
          <w:lang w:val="ru-RU" w:eastAsia="ru-RU"/>
        </w:rPr>
        <w:t>В</w:t>
      </w:r>
    </w:p>
    <w:p w:rsidR="00241D4B" w:rsidRPr="009D2FE6" w:rsidRDefault="00241D4B" w:rsidP="00241D4B">
      <w:pPr>
        <w:ind w:left="4956" w:firstLine="708"/>
        <w:rPr>
          <w:b/>
          <w:sz w:val="24"/>
          <w:u w:val="single"/>
        </w:rPr>
      </w:pPr>
    </w:p>
    <w:p w:rsidR="000E2908" w:rsidRPr="009D2FE6" w:rsidRDefault="000E2908" w:rsidP="00241D4B">
      <w:pPr>
        <w:spacing w:line="240" w:lineRule="auto"/>
        <w:jc w:val="center"/>
        <w:rPr>
          <w:sz w:val="24"/>
        </w:rPr>
      </w:pPr>
    </w:p>
    <w:p w:rsidR="000E2908" w:rsidRPr="009D2FE6" w:rsidRDefault="000E2908" w:rsidP="000E2908">
      <w:pPr>
        <w:spacing w:line="240" w:lineRule="auto"/>
        <w:jc w:val="center"/>
        <w:rPr>
          <w:sz w:val="24"/>
        </w:rPr>
      </w:pPr>
      <w:r w:rsidRPr="009D2FE6">
        <w:rPr>
          <w:noProof/>
        </w:rPr>
        <w:drawing>
          <wp:inline distT="0" distB="0" distL="0" distR="0">
            <wp:extent cx="1144905" cy="59626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0E2908" w:rsidRPr="009D2FE6" w:rsidRDefault="000E2908" w:rsidP="000E2908">
      <w:pPr>
        <w:spacing w:line="240" w:lineRule="auto"/>
        <w:jc w:val="center"/>
        <w:rPr>
          <w:b/>
          <w:szCs w:val="28"/>
        </w:rPr>
      </w:pPr>
      <w:r w:rsidRPr="009D2FE6">
        <w:rPr>
          <w:b/>
          <w:szCs w:val="28"/>
        </w:rPr>
        <w:t xml:space="preserve">НОВОРОЗДІЛЬСЬКА МІСЬКА РАДА </w:t>
      </w:r>
    </w:p>
    <w:p w:rsidR="000E2908" w:rsidRPr="009D2FE6" w:rsidRDefault="000E2908" w:rsidP="000E2908">
      <w:pPr>
        <w:spacing w:line="240" w:lineRule="auto"/>
        <w:jc w:val="center"/>
        <w:rPr>
          <w:b/>
          <w:szCs w:val="28"/>
        </w:rPr>
      </w:pPr>
      <w:r w:rsidRPr="009D2FE6">
        <w:rPr>
          <w:b/>
          <w:szCs w:val="28"/>
        </w:rPr>
        <w:t xml:space="preserve">ВИКОНАВЧИЙ КОМІТЕТ                                                                                                </w:t>
      </w:r>
    </w:p>
    <w:p w:rsidR="000E2908" w:rsidRPr="009D2FE6" w:rsidRDefault="000E2908" w:rsidP="000E2908">
      <w:pPr>
        <w:spacing w:line="240" w:lineRule="auto"/>
        <w:jc w:val="center"/>
        <w:rPr>
          <w:b/>
          <w:sz w:val="32"/>
          <w:szCs w:val="32"/>
        </w:rPr>
      </w:pPr>
      <w:r w:rsidRPr="009D2FE6">
        <w:rPr>
          <w:b/>
          <w:sz w:val="32"/>
          <w:szCs w:val="32"/>
        </w:rPr>
        <w:t>Р І Ш Е Н Н Я</w:t>
      </w:r>
    </w:p>
    <w:p w:rsidR="000E2908" w:rsidRPr="009D2FE6" w:rsidRDefault="000E2908" w:rsidP="000E2908">
      <w:pPr>
        <w:spacing w:line="240" w:lineRule="auto"/>
        <w:rPr>
          <w:b/>
          <w:sz w:val="32"/>
          <w:szCs w:val="32"/>
        </w:rPr>
      </w:pPr>
    </w:p>
    <w:p w:rsidR="000E2908" w:rsidRPr="009D2FE6" w:rsidRDefault="000E2908" w:rsidP="000E2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441</w:t>
      </w:r>
    </w:p>
    <w:p w:rsidR="000E2908" w:rsidRPr="009D2FE6" w:rsidRDefault="000E2908" w:rsidP="000E29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p>
    <w:p w:rsidR="000E2908" w:rsidRPr="009D2FE6" w:rsidRDefault="000E2908" w:rsidP="000E2908">
      <w:pPr>
        <w:overflowPunct w:val="0"/>
        <w:autoSpaceDE w:val="0"/>
        <w:autoSpaceDN w:val="0"/>
        <w:adjustRightInd w:val="0"/>
        <w:spacing w:line="240" w:lineRule="auto"/>
        <w:rPr>
          <w:rFonts w:eastAsiaTheme="minorHAnsi"/>
          <w:sz w:val="24"/>
          <w:lang w:eastAsia="en-US"/>
        </w:rPr>
      </w:pPr>
      <w:r w:rsidRPr="009D2FE6">
        <w:rPr>
          <w:rFonts w:eastAsiaTheme="minorHAnsi"/>
          <w:sz w:val="24"/>
          <w:lang w:eastAsia="en-US"/>
        </w:rPr>
        <w:t>Про внесення змін до складу</w:t>
      </w:r>
    </w:p>
    <w:p w:rsidR="000E2908" w:rsidRPr="009D2FE6" w:rsidRDefault="000E2908" w:rsidP="000E2908">
      <w:pPr>
        <w:overflowPunct w:val="0"/>
        <w:autoSpaceDE w:val="0"/>
        <w:autoSpaceDN w:val="0"/>
        <w:adjustRightInd w:val="0"/>
        <w:spacing w:line="240" w:lineRule="auto"/>
        <w:rPr>
          <w:sz w:val="24"/>
          <w:shd w:val="clear" w:color="auto" w:fill="FFFFFF"/>
          <w:lang w:eastAsia="ru-RU"/>
        </w:rPr>
      </w:pPr>
      <w:r w:rsidRPr="009D2FE6">
        <w:rPr>
          <w:sz w:val="24"/>
          <w:lang w:eastAsia="ru-RU"/>
        </w:rPr>
        <w:t xml:space="preserve">Ради безбар’єрності </w:t>
      </w:r>
      <w:r w:rsidRPr="009D2FE6">
        <w:rPr>
          <w:sz w:val="24"/>
          <w:shd w:val="clear" w:color="auto" w:fill="FFFFFF"/>
          <w:lang w:eastAsia="ru-RU"/>
        </w:rPr>
        <w:t xml:space="preserve">Новорозділької </w:t>
      </w:r>
    </w:p>
    <w:p w:rsidR="000E2908" w:rsidRPr="009D2FE6" w:rsidRDefault="000E2908" w:rsidP="000E2908">
      <w:pPr>
        <w:overflowPunct w:val="0"/>
        <w:autoSpaceDE w:val="0"/>
        <w:autoSpaceDN w:val="0"/>
        <w:adjustRightInd w:val="0"/>
        <w:spacing w:line="240" w:lineRule="auto"/>
        <w:rPr>
          <w:rFonts w:eastAsiaTheme="minorHAnsi"/>
          <w:sz w:val="24"/>
          <w:lang w:eastAsia="en-US"/>
        </w:rPr>
      </w:pPr>
      <w:r w:rsidRPr="009D2FE6">
        <w:rPr>
          <w:sz w:val="24"/>
          <w:lang w:eastAsia="ru-RU"/>
        </w:rPr>
        <w:t>територіальної громади</w:t>
      </w:r>
    </w:p>
    <w:p w:rsidR="000E2908" w:rsidRPr="009D2FE6" w:rsidRDefault="000E2908" w:rsidP="000E2908">
      <w:pPr>
        <w:spacing w:line="240" w:lineRule="auto"/>
        <w:ind w:right="-18" w:firstLine="851"/>
        <w:jc w:val="both"/>
        <w:rPr>
          <w:sz w:val="24"/>
          <w:lang w:eastAsia="ru-RU"/>
        </w:rPr>
      </w:pPr>
    </w:p>
    <w:p w:rsidR="000E2908" w:rsidRPr="009D2FE6" w:rsidRDefault="000E2908" w:rsidP="000E2908">
      <w:pPr>
        <w:spacing w:line="240" w:lineRule="auto"/>
        <w:ind w:right="-18" w:firstLine="540"/>
        <w:jc w:val="both"/>
        <w:rPr>
          <w:sz w:val="24"/>
          <w:lang w:eastAsia="ru-RU"/>
        </w:rPr>
      </w:pPr>
      <w:r w:rsidRPr="009D2FE6">
        <w:rPr>
          <w:sz w:val="24"/>
          <w:shd w:val="clear" w:color="auto" w:fill="FFFFFF"/>
          <w:lang w:eastAsia="ru-RU"/>
        </w:rPr>
        <w:t xml:space="preserve">Враховувавши клопотання громадської організації «Побратим Розділля» про включення представників громадської організації до складу Ради безбар’єрності та листа Юнг Давида про виключення його зі складу Ради безбар’єрності Новорозділької </w:t>
      </w:r>
      <w:r w:rsidRPr="009D2FE6">
        <w:rPr>
          <w:sz w:val="24"/>
          <w:lang w:eastAsia="ru-RU"/>
        </w:rPr>
        <w:t>територіальної громади</w:t>
      </w:r>
      <w:r w:rsidRPr="009D2FE6">
        <w:rPr>
          <w:sz w:val="24"/>
          <w:shd w:val="clear" w:color="auto" w:fill="FFFFFF"/>
          <w:lang w:eastAsia="ru-RU"/>
        </w:rPr>
        <w:t>,</w:t>
      </w:r>
      <w:r w:rsidRPr="009D2FE6">
        <w:rPr>
          <w:rFonts w:eastAsiaTheme="minorHAnsi"/>
          <w:sz w:val="24"/>
          <w:lang w:eastAsia="en-US"/>
        </w:rPr>
        <w:t xml:space="preserve"> </w:t>
      </w:r>
      <w:r w:rsidRPr="009D2FE6">
        <w:rPr>
          <w:sz w:val="24"/>
          <w:shd w:val="clear" w:color="auto" w:fill="FFFFFF"/>
          <w:lang w:eastAsia="ru-RU"/>
        </w:rPr>
        <w:t xml:space="preserve">керуючись статтями 40, 59 Закону України «Про місцеве самоврядування в Україні», </w:t>
      </w:r>
      <w:r w:rsidRPr="009D2FE6">
        <w:rPr>
          <w:sz w:val="24"/>
          <w:lang w:eastAsia="ru-RU"/>
        </w:rPr>
        <w:t xml:space="preserve">виконавчий комітет </w:t>
      </w:r>
      <w:r w:rsidRPr="009D2FE6">
        <w:rPr>
          <w:sz w:val="24"/>
          <w:shd w:val="clear" w:color="auto" w:fill="FFFFFF"/>
          <w:lang w:eastAsia="ru-RU"/>
        </w:rPr>
        <w:t xml:space="preserve">Новорозділької </w:t>
      </w:r>
      <w:r w:rsidRPr="009D2FE6">
        <w:rPr>
          <w:sz w:val="24"/>
          <w:lang w:eastAsia="ru-RU"/>
        </w:rPr>
        <w:t>міської ради</w:t>
      </w:r>
    </w:p>
    <w:p w:rsidR="000E2908" w:rsidRPr="009D2FE6" w:rsidRDefault="000E2908" w:rsidP="000E2908">
      <w:pPr>
        <w:spacing w:line="240" w:lineRule="auto"/>
        <w:ind w:right="-18" w:firstLine="851"/>
        <w:jc w:val="both"/>
        <w:rPr>
          <w:sz w:val="24"/>
          <w:lang w:eastAsia="ru-RU"/>
        </w:rPr>
      </w:pPr>
    </w:p>
    <w:p w:rsidR="000E2908" w:rsidRPr="009D2FE6" w:rsidRDefault="000E2908" w:rsidP="000E2908">
      <w:pPr>
        <w:spacing w:line="240" w:lineRule="auto"/>
        <w:ind w:right="-18"/>
        <w:jc w:val="both"/>
        <w:rPr>
          <w:sz w:val="24"/>
          <w:lang w:eastAsia="ru-RU"/>
        </w:rPr>
      </w:pPr>
      <w:r w:rsidRPr="009D2FE6">
        <w:rPr>
          <w:sz w:val="24"/>
          <w:lang w:eastAsia="ru-RU"/>
        </w:rPr>
        <w:t>ВИРІШИВ:</w:t>
      </w:r>
    </w:p>
    <w:p w:rsidR="000E2908" w:rsidRPr="009D2FE6" w:rsidRDefault="000E2908" w:rsidP="000E2908">
      <w:pPr>
        <w:spacing w:line="240" w:lineRule="auto"/>
        <w:ind w:right="-18" w:hanging="900"/>
        <w:jc w:val="both"/>
        <w:rPr>
          <w:sz w:val="24"/>
          <w:lang w:eastAsia="ru-RU"/>
        </w:rPr>
      </w:pPr>
    </w:p>
    <w:p w:rsidR="000E2908" w:rsidRPr="009D2FE6" w:rsidRDefault="000E2908" w:rsidP="000E2908">
      <w:pPr>
        <w:overflowPunct w:val="0"/>
        <w:autoSpaceDE w:val="0"/>
        <w:autoSpaceDN w:val="0"/>
        <w:adjustRightInd w:val="0"/>
        <w:spacing w:line="240" w:lineRule="auto"/>
        <w:ind w:firstLine="708"/>
        <w:jc w:val="both"/>
        <w:rPr>
          <w:rFonts w:eastAsiaTheme="minorHAnsi"/>
          <w:sz w:val="24"/>
          <w:lang w:eastAsia="en-US"/>
        </w:rPr>
      </w:pPr>
      <w:r w:rsidRPr="009D2FE6">
        <w:rPr>
          <w:rFonts w:eastAsiaTheme="minorHAnsi"/>
          <w:sz w:val="24"/>
          <w:lang w:eastAsia="en-US"/>
        </w:rPr>
        <w:t xml:space="preserve">1. Внести зміни до рішення виконавчого комітету Новороздільської міської ради  № 432 від 21.11.2024р. «Про затвердження Положення про </w:t>
      </w:r>
      <w:r w:rsidRPr="009D2FE6">
        <w:rPr>
          <w:sz w:val="24"/>
          <w:lang w:eastAsia="ru-RU"/>
        </w:rPr>
        <w:t xml:space="preserve">Раду безбар’єрності </w:t>
      </w:r>
      <w:r w:rsidRPr="009D2FE6">
        <w:rPr>
          <w:sz w:val="24"/>
          <w:shd w:val="clear" w:color="auto" w:fill="FFFFFF"/>
          <w:lang w:eastAsia="ru-RU"/>
        </w:rPr>
        <w:t xml:space="preserve">Новорозділької </w:t>
      </w:r>
      <w:r w:rsidRPr="009D2FE6">
        <w:rPr>
          <w:sz w:val="24"/>
          <w:lang w:eastAsia="ru-RU"/>
        </w:rPr>
        <w:t>територіальної громади</w:t>
      </w:r>
      <w:r w:rsidRPr="009D2FE6">
        <w:rPr>
          <w:rFonts w:eastAsiaTheme="minorHAnsi"/>
          <w:sz w:val="24"/>
          <w:lang w:eastAsia="en-US"/>
        </w:rPr>
        <w:t>», виклавши Додаток 2 в новій редакції (додається).</w:t>
      </w:r>
    </w:p>
    <w:p w:rsidR="000E2908" w:rsidRPr="009D2FE6" w:rsidRDefault="000E2908" w:rsidP="000E2908">
      <w:pPr>
        <w:overflowPunct w:val="0"/>
        <w:autoSpaceDE w:val="0"/>
        <w:autoSpaceDN w:val="0"/>
        <w:adjustRightInd w:val="0"/>
        <w:spacing w:line="240" w:lineRule="auto"/>
        <w:jc w:val="both"/>
        <w:rPr>
          <w:rFonts w:eastAsiaTheme="minorHAnsi"/>
          <w:sz w:val="24"/>
          <w:lang w:eastAsia="en-US"/>
        </w:rPr>
      </w:pPr>
      <w:r w:rsidRPr="009D2FE6">
        <w:rPr>
          <w:sz w:val="24"/>
          <w:lang w:eastAsia="ru-RU"/>
        </w:rPr>
        <w:t xml:space="preserve">            2. Рішення виконкому № 388 від 15.09.2026р. «</w:t>
      </w:r>
      <w:r w:rsidRPr="009D2FE6">
        <w:rPr>
          <w:rFonts w:eastAsiaTheme="minorHAnsi"/>
          <w:sz w:val="24"/>
          <w:lang w:eastAsia="en-US"/>
        </w:rPr>
        <w:t>Про внесення змін до складу</w:t>
      </w:r>
    </w:p>
    <w:p w:rsidR="000E2908" w:rsidRPr="009D2FE6" w:rsidRDefault="000E2908" w:rsidP="000E2908">
      <w:pPr>
        <w:overflowPunct w:val="0"/>
        <w:autoSpaceDE w:val="0"/>
        <w:autoSpaceDN w:val="0"/>
        <w:adjustRightInd w:val="0"/>
        <w:spacing w:line="240" w:lineRule="auto"/>
        <w:jc w:val="both"/>
        <w:rPr>
          <w:sz w:val="24"/>
          <w:lang w:eastAsia="ru-RU"/>
        </w:rPr>
      </w:pPr>
      <w:r w:rsidRPr="009D2FE6">
        <w:rPr>
          <w:sz w:val="24"/>
          <w:lang w:val="ru-RU" w:eastAsia="ru-RU"/>
        </w:rPr>
        <w:t xml:space="preserve">Ради безбар’єрності </w:t>
      </w:r>
      <w:r w:rsidRPr="009D2FE6">
        <w:rPr>
          <w:sz w:val="24"/>
          <w:shd w:val="clear" w:color="auto" w:fill="FFFFFF"/>
          <w:lang w:val="ru-RU" w:eastAsia="ru-RU"/>
        </w:rPr>
        <w:t xml:space="preserve">Новорозділької </w:t>
      </w:r>
      <w:r w:rsidRPr="009D2FE6">
        <w:rPr>
          <w:sz w:val="24"/>
          <w:lang w:val="ru-RU" w:eastAsia="ru-RU"/>
        </w:rPr>
        <w:t>територіальної громади</w:t>
      </w:r>
      <w:r w:rsidRPr="009D2FE6">
        <w:rPr>
          <w:sz w:val="24"/>
          <w:lang w:eastAsia="ru-RU"/>
        </w:rPr>
        <w:t>» вважати таким, що втратило чинність.</w:t>
      </w:r>
    </w:p>
    <w:p w:rsidR="000E2908" w:rsidRPr="009D2FE6" w:rsidRDefault="000E2908" w:rsidP="000E2908">
      <w:pPr>
        <w:overflowPunct w:val="0"/>
        <w:autoSpaceDE w:val="0"/>
        <w:autoSpaceDN w:val="0"/>
        <w:adjustRightInd w:val="0"/>
        <w:spacing w:line="240" w:lineRule="auto"/>
        <w:rPr>
          <w:sz w:val="24"/>
          <w:lang w:eastAsia="ru-RU"/>
        </w:rPr>
      </w:pPr>
    </w:p>
    <w:p w:rsidR="000E2908" w:rsidRPr="009D2FE6" w:rsidRDefault="000E2908" w:rsidP="000E2908">
      <w:pPr>
        <w:overflowPunct w:val="0"/>
        <w:autoSpaceDE w:val="0"/>
        <w:autoSpaceDN w:val="0"/>
        <w:adjustRightInd w:val="0"/>
        <w:spacing w:line="240" w:lineRule="auto"/>
        <w:rPr>
          <w:sz w:val="24"/>
          <w:lang w:eastAsia="ru-RU"/>
        </w:rPr>
      </w:pPr>
    </w:p>
    <w:p w:rsidR="000E2908" w:rsidRPr="009D2FE6" w:rsidRDefault="000E2908" w:rsidP="000E2908">
      <w:pPr>
        <w:spacing w:line="240" w:lineRule="auto"/>
        <w:ind w:right="-18"/>
        <w:jc w:val="both"/>
        <w:rPr>
          <w:sz w:val="24"/>
          <w:lang w:eastAsia="ru-RU"/>
        </w:rPr>
      </w:pPr>
      <w:r w:rsidRPr="009D2FE6">
        <w:rPr>
          <w:sz w:val="24"/>
          <w:lang w:eastAsia="ru-RU"/>
        </w:rPr>
        <w:t xml:space="preserve">        МІСЬКИЙ ГОЛОВА</w:t>
      </w:r>
      <w:r w:rsidRPr="009D2FE6">
        <w:rPr>
          <w:sz w:val="24"/>
          <w:lang w:eastAsia="ru-RU"/>
        </w:rPr>
        <w:tab/>
      </w:r>
      <w:r w:rsidRPr="009D2FE6">
        <w:rPr>
          <w:sz w:val="24"/>
          <w:lang w:eastAsia="ru-RU"/>
        </w:rPr>
        <w:tab/>
      </w:r>
      <w:r w:rsidRPr="009D2FE6">
        <w:rPr>
          <w:sz w:val="24"/>
          <w:lang w:eastAsia="ru-RU"/>
        </w:rPr>
        <w:tab/>
      </w:r>
      <w:r w:rsidRPr="009D2FE6">
        <w:rPr>
          <w:sz w:val="24"/>
          <w:lang w:eastAsia="ru-RU"/>
        </w:rPr>
        <w:tab/>
        <w:t xml:space="preserve">         Ярина ЯЦЕНКО</w:t>
      </w:r>
    </w:p>
    <w:p w:rsidR="000E2908" w:rsidRPr="009D2FE6" w:rsidRDefault="000E2908" w:rsidP="000E2908">
      <w:pPr>
        <w:overflowPunct w:val="0"/>
        <w:autoSpaceDE w:val="0"/>
        <w:autoSpaceDN w:val="0"/>
        <w:adjustRightInd w:val="0"/>
        <w:spacing w:line="240" w:lineRule="auto"/>
        <w:jc w:val="both"/>
        <w:rPr>
          <w:rFonts w:eastAsiaTheme="minorHAnsi"/>
          <w:sz w:val="24"/>
          <w:lang w:eastAsia="en-US"/>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right="-18"/>
        <w:jc w:val="both"/>
        <w:rPr>
          <w:sz w:val="24"/>
          <w:lang w:eastAsia="ru-RU"/>
        </w:rPr>
      </w:pPr>
    </w:p>
    <w:p w:rsidR="000E2908" w:rsidRPr="009D2FE6" w:rsidRDefault="000E2908" w:rsidP="000E2908">
      <w:pPr>
        <w:spacing w:line="240" w:lineRule="auto"/>
        <w:ind w:left="4956" w:firstLine="708"/>
        <w:rPr>
          <w:sz w:val="24"/>
          <w:lang w:eastAsia="ru-RU"/>
        </w:rPr>
      </w:pPr>
      <w:r w:rsidRPr="009D2FE6">
        <w:rPr>
          <w:sz w:val="24"/>
          <w:lang w:eastAsia="ru-RU"/>
        </w:rPr>
        <w:t xml:space="preserve">Додаток </w:t>
      </w:r>
    </w:p>
    <w:p w:rsidR="000E2908" w:rsidRPr="009D2FE6" w:rsidRDefault="000E2908" w:rsidP="000E2908">
      <w:pPr>
        <w:spacing w:line="240" w:lineRule="auto"/>
        <w:ind w:left="5664"/>
        <w:rPr>
          <w:sz w:val="24"/>
          <w:lang w:eastAsia="ru-RU"/>
        </w:rPr>
      </w:pPr>
      <w:r w:rsidRPr="009D2FE6">
        <w:rPr>
          <w:sz w:val="24"/>
          <w:lang w:eastAsia="ru-RU"/>
        </w:rPr>
        <w:t>до рішення виконавчого комітету</w:t>
      </w:r>
    </w:p>
    <w:p w:rsidR="000E2908" w:rsidRPr="009D2FE6" w:rsidRDefault="000E2908" w:rsidP="000E2908">
      <w:pPr>
        <w:spacing w:line="240" w:lineRule="auto"/>
        <w:ind w:left="4956" w:firstLine="708"/>
        <w:rPr>
          <w:sz w:val="24"/>
          <w:lang w:eastAsia="ru-RU"/>
        </w:rPr>
      </w:pPr>
      <w:r w:rsidRPr="009D2FE6">
        <w:rPr>
          <w:sz w:val="24"/>
          <w:lang w:eastAsia="ru-RU"/>
        </w:rPr>
        <w:t>Новороздільської міської ради</w:t>
      </w:r>
    </w:p>
    <w:p w:rsidR="000E2908" w:rsidRPr="009D2FE6" w:rsidRDefault="000E2908" w:rsidP="000E2908">
      <w:pPr>
        <w:spacing w:line="240" w:lineRule="auto"/>
        <w:ind w:left="4956" w:firstLine="708"/>
        <w:rPr>
          <w:sz w:val="24"/>
          <w:lang w:eastAsia="ru-RU"/>
        </w:rPr>
      </w:pPr>
      <w:r w:rsidRPr="009D2FE6">
        <w:rPr>
          <w:sz w:val="24"/>
          <w:lang w:eastAsia="ru-RU"/>
        </w:rPr>
        <w:t>№ 441  від 20.10.2026 року</w:t>
      </w:r>
    </w:p>
    <w:p w:rsidR="000E2908" w:rsidRPr="009D2FE6" w:rsidRDefault="000E2908" w:rsidP="000E2908">
      <w:pPr>
        <w:tabs>
          <w:tab w:val="left" w:pos="8790"/>
        </w:tabs>
        <w:spacing w:line="240" w:lineRule="auto"/>
        <w:ind w:right="-18"/>
        <w:jc w:val="right"/>
        <w:rPr>
          <w:sz w:val="24"/>
          <w:lang w:eastAsia="ru-RU"/>
        </w:rPr>
      </w:pPr>
      <w:r w:rsidRPr="009D2FE6">
        <w:rPr>
          <w:sz w:val="24"/>
          <w:lang w:eastAsia="ru-RU"/>
        </w:rPr>
        <w:t>.</w:t>
      </w:r>
    </w:p>
    <w:p w:rsidR="000E2908" w:rsidRPr="009D2FE6" w:rsidRDefault="000E2908" w:rsidP="000E2908">
      <w:pPr>
        <w:spacing w:line="276" w:lineRule="auto"/>
        <w:ind w:right="-18" w:firstLine="709"/>
        <w:jc w:val="center"/>
        <w:rPr>
          <w:sz w:val="24"/>
          <w:lang w:eastAsia="ru-RU"/>
        </w:rPr>
      </w:pPr>
      <w:r w:rsidRPr="009D2FE6">
        <w:rPr>
          <w:sz w:val="24"/>
          <w:lang w:eastAsia="ru-RU"/>
        </w:rPr>
        <w:t>Склад</w:t>
      </w:r>
    </w:p>
    <w:p w:rsidR="000E2908" w:rsidRPr="009D2FE6" w:rsidRDefault="000E2908" w:rsidP="000E2908">
      <w:pPr>
        <w:spacing w:line="240" w:lineRule="auto"/>
        <w:ind w:right="-18"/>
        <w:jc w:val="center"/>
        <w:rPr>
          <w:sz w:val="24"/>
          <w:lang w:eastAsia="ru-RU"/>
        </w:rPr>
      </w:pPr>
      <w:r w:rsidRPr="009D2FE6">
        <w:rPr>
          <w:sz w:val="24"/>
          <w:lang w:eastAsia="ru-RU"/>
        </w:rPr>
        <w:t xml:space="preserve">Ради безбар’єрності </w:t>
      </w:r>
      <w:r w:rsidRPr="009D2FE6">
        <w:rPr>
          <w:sz w:val="24"/>
          <w:shd w:val="clear" w:color="auto" w:fill="FFFFFF"/>
          <w:lang w:eastAsia="ru-RU"/>
        </w:rPr>
        <w:t>Новороздільської</w:t>
      </w:r>
      <w:r w:rsidRPr="009D2FE6">
        <w:rPr>
          <w:sz w:val="24"/>
          <w:lang w:eastAsia="ru-RU"/>
        </w:rPr>
        <w:t xml:space="preserve"> міської територіальної громади</w:t>
      </w:r>
    </w:p>
    <w:tbl>
      <w:tblPr>
        <w:tblpPr w:leftFromText="180" w:rightFromText="180" w:vertAnchor="text" w:horzAnchor="margin" w:tblpY="16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20"/>
        <w:gridCol w:w="6480"/>
      </w:tblGrid>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Ярина Яценко</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Міський голова, голова Ради</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Ольга Ганачевська</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Заступника міського голови </w:t>
            </w:r>
            <w:r w:rsidRPr="009D2FE6">
              <w:rPr>
                <w:sz w:val="24"/>
                <w:lang w:eastAsia="en-US"/>
              </w:rPr>
              <w:t>з питань діяльності  виконавчих органів</w:t>
            </w:r>
            <w:r w:rsidRPr="009D2FE6">
              <w:rPr>
                <w:sz w:val="24"/>
                <w:lang w:eastAsia="ru-RU"/>
              </w:rPr>
              <w:t>, заступник голови Ради</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Ірина Данилів</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Головний спеціаліст відділу соціальної підтримки осіб пільгових категорій та осіб з інвалідністю управління </w:t>
            </w:r>
            <w:r w:rsidRPr="009D2FE6">
              <w:rPr>
                <w:sz w:val="24"/>
                <w:lang w:eastAsia="en-US"/>
              </w:rPr>
              <w:t xml:space="preserve"> соціального захисту населення</w:t>
            </w:r>
            <w:r w:rsidRPr="009D2FE6">
              <w:rPr>
                <w:sz w:val="24"/>
                <w:lang w:eastAsia="ru-RU"/>
              </w:rPr>
              <w:t>,</w:t>
            </w:r>
          </w:p>
          <w:p w:rsidR="000E2908" w:rsidRPr="009D2FE6" w:rsidRDefault="000E2908" w:rsidP="00880B8C">
            <w:pPr>
              <w:spacing w:line="240" w:lineRule="auto"/>
              <w:ind w:right="-18"/>
              <w:rPr>
                <w:sz w:val="24"/>
                <w:lang w:eastAsia="ru-RU"/>
              </w:rPr>
            </w:pPr>
            <w:r w:rsidRPr="009D2FE6">
              <w:rPr>
                <w:sz w:val="24"/>
                <w:lang w:eastAsia="ru-RU"/>
              </w:rPr>
              <w:t>секретар Ради</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Члени Ради</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Андрій Білоус</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Начальник управління ЖКГ</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Галина Калінчук</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Начальник управління </w:t>
            </w:r>
            <w:r w:rsidRPr="009D2FE6">
              <w:rPr>
                <w:sz w:val="24"/>
                <w:lang w:eastAsia="en-US"/>
              </w:rPr>
              <w:t>соціального захисту населення</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Наталія Пасемко</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Начальник відділу КМіП  управління ЖКГ</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Наталія Гілко</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Начальник відділу </w:t>
            </w:r>
            <w:r w:rsidRPr="009D2FE6">
              <w:rPr>
                <w:sz w:val="24"/>
                <w:lang w:eastAsia="en-US"/>
              </w:rPr>
              <w:t>розвитку громади та інвестицій</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Ірина Мельник</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Начальник відділу архітектури та містобудування  управління ЖКГ, голова архітектурно-містобудівної ради</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Галина Панчишин</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Начальник відділу освіти</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Володимир Засанський</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Начальник</w:t>
            </w:r>
            <w:r w:rsidRPr="009D2FE6">
              <w:rPr>
                <w:sz w:val="24"/>
                <w:lang w:eastAsia="en-US"/>
              </w:rPr>
              <w:t xml:space="preserve"> Управління культури, спорту та гуманітарної політики</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Ігор Броневич</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Головний спеціаліст відділу </w:t>
            </w:r>
            <w:r w:rsidRPr="009D2FE6">
              <w:rPr>
                <w:sz w:val="24"/>
                <w:lang w:eastAsia="en-US"/>
              </w:rPr>
              <w:t>розвитку громади та інвестицій</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Ольга Шелудько</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Заступник головного лікаря КНП «Новороздільська міська лікарня» </w:t>
            </w:r>
            <w:r w:rsidRPr="009D2FE6">
              <w:rPr>
                <w:sz w:val="24"/>
                <w:shd w:val="clear" w:color="auto" w:fill="FFFFFF"/>
                <w:lang w:eastAsia="ru-RU"/>
              </w:rPr>
              <w:t>(за згодою)</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Світлана Ганусяк</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В.о. голови  ГО «Новороздільська спілка інвалідів  «Промінь життя» </w:t>
            </w:r>
            <w:r w:rsidRPr="009D2FE6">
              <w:rPr>
                <w:sz w:val="24"/>
                <w:shd w:val="clear" w:color="auto" w:fill="FFFFFF"/>
                <w:lang w:eastAsia="ru-RU"/>
              </w:rPr>
              <w:t>(за згодою)</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Роман Корецький</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Учасник бойових дій, голова ГО «Новороздільські учасники АТО» </w:t>
            </w:r>
            <w:r w:rsidRPr="009D2FE6">
              <w:rPr>
                <w:sz w:val="24"/>
                <w:shd w:val="clear" w:color="auto" w:fill="FFFFFF"/>
                <w:lang w:eastAsia="ru-RU"/>
              </w:rPr>
              <w:t>(за згодою)</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Мар’яна Ковалик</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Директор комунальної установи «Інклюзивно-ресурсний центр» </w:t>
            </w:r>
            <w:r w:rsidRPr="009D2FE6">
              <w:rPr>
                <w:sz w:val="24"/>
                <w:shd w:val="clear" w:color="auto" w:fill="FFFFFF"/>
                <w:lang w:eastAsia="ru-RU"/>
              </w:rPr>
              <w:t>(за згодою)</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Іван Рибко</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Керівник  </w:t>
            </w:r>
            <w:r w:rsidRPr="009D2FE6">
              <w:rPr>
                <w:sz w:val="24"/>
                <w:shd w:val="clear" w:color="auto" w:fill="FFFFFF"/>
                <w:lang w:eastAsia="ru-RU"/>
              </w:rPr>
              <w:t>благодійного фонду "Карітас - Новий Розділ» (за згодою)</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Василь Василишин</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Голова  ГО «Центр організації дозвілля для осіб з особливими потребами «Тавор» </w:t>
            </w:r>
            <w:r w:rsidRPr="009D2FE6">
              <w:rPr>
                <w:sz w:val="24"/>
                <w:shd w:val="clear" w:color="auto" w:fill="FFFFFF"/>
                <w:lang w:eastAsia="ru-RU"/>
              </w:rPr>
              <w:t>(за згодою)</w:t>
            </w:r>
          </w:p>
        </w:tc>
      </w:tr>
      <w:tr w:rsidR="009D2FE6" w:rsidRPr="009D2FE6" w:rsidTr="00880B8C">
        <w:tc>
          <w:tcPr>
            <w:tcW w:w="312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Ганна Ковтун</w:t>
            </w:r>
          </w:p>
        </w:tc>
        <w:tc>
          <w:tcPr>
            <w:tcW w:w="6480" w:type="dxa"/>
            <w:shd w:val="clear" w:color="auto" w:fill="auto"/>
          </w:tcPr>
          <w:p w:rsidR="000E2908" w:rsidRPr="009D2FE6" w:rsidRDefault="000E2908" w:rsidP="00880B8C">
            <w:pPr>
              <w:spacing w:line="240" w:lineRule="auto"/>
              <w:ind w:right="-18"/>
              <w:rPr>
                <w:sz w:val="24"/>
                <w:lang w:eastAsia="ru-RU"/>
              </w:rPr>
            </w:pPr>
            <w:r w:rsidRPr="009D2FE6">
              <w:rPr>
                <w:sz w:val="24"/>
                <w:lang w:eastAsia="ru-RU"/>
              </w:rPr>
              <w:t xml:space="preserve">Пенсіонерка, внутрішньо переміщена особа </w:t>
            </w:r>
            <w:r w:rsidRPr="009D2FE6">
              <w:rPr>
                <w:sz w:val="24"/>
                <w:shd w:val="clear" w:color="auto" w:fill="FFFFFF"/>
                <w:lang w:eastAsia="ru-RU"/>
              </w:rPr>
              <w:t>(за згодою)</w:t>
            </w:r>
          </w:p>
        </w:tc>
      </w:tr>
      <w:tr w:rsidR="009D2FE6" w:rsidRPr="009D2FE6" w:rsidTr="00880B8C">
        <w:tc>
          <w:tcPr>
            <w:tcW w:w="3120" w:type="dxa"/>
            <w:shd w:val="clear" w:color="auto" w:fill="auto"/>
          </w:tcPr>
          <w:p w:rsidR="00137B1D" w:rsidRPr="009D2FE6" w:rsidRDefault="00137B1D" w:rsidP="00137B1D">
            <w:pPr>
              <w:spacing w:line="240" w:lineRule="auto"/>
              <w:ind w:right="-18"/>
              <w:rPr>
                <w:sz w:val="24"/>
                <w:lang w:eastAsia="ru-RU"/>
              </w:rPr>
            </w:pPr>
            <w:r w:rsidRPr="009D2FE6">
              <w:rPr>
                <w:sz w:val="24"/>
                <w:lang w:eastAsia="ru-RU"/>
              </w:rPr>
              <w:t>Давид Юнг</w:t>
            </w:r>
          </w:p>
        </w:tc>
        <w:tc>
          <w:tcPr>
            <w:tcW w:w="6480" w:type="dxa"/>
            <w:shd w:val="clear" w:color="auto" w:fill="auto"/>
          </w:tcPr>
          <w:p w:rsidR="00137B1D" w:rsidRPr="009D2FE6" w:rsidRDefault="00137B1D" w:rsidP="00137B1D">
            <w:pPr>
              <w:spacing w:line="240" w:lineRule="auto"/>
              <w:ind w:right="-18"/>
              <w:rPr>
                <w:sz w:val="24"/>
                <w:lang w:eastAsia="ru-RU"/>
              </w:rPr>
            </w:pPr>
            <w:r w:rsidRPr="009D2FE6">
              <w:rPr>
                <w:sz w:val="24"/>
                <w:lang w:eastAsia="ru-RU"/>
              </w:rPr>
              <w:t xml:space="preserve">Голова ГО </w:t>
            </w:r>
            <w:r w:rsidR="001C4856" w:rsidRPr="009D2FE6">
              <w:rPr>
                <w:sz w:val="24"/>
              </w:rPr>
              <w:t xml:space="preserve"> «Побратим Розділля</w:t>
            </w:r>
            <w:r w:rsidRPr="009D2FE6">
              <w:rPr>
                <w:sz w:val="24"/>
              </w:rPr>
              <w:t>»</w:t>
            </w:r>
          </w:p>
        </w:tc>
      </w:tr>
      <w:tr w:rsidR="009D2FE6" w:rsidRPr="009D2FE6" w:rsidTr="00880B8C">
        <w:tc>
          <w:tcPr>
            <w:tcW w:w="3120" w:type="dxa"/>
            <w:shd w:val="clear" w:color="auto" w:fill="auto"/>
          </w:tcPr>
          <w:p w:rsidR="00137B1D" w:rsidRPr="009D2FE6" w:rsidRDefault="00137B1D" w:rsidP="00137B1D">
            <w:pPr>
              <w:spacing w:line="240" w:lineRule="auto"/>
              <w:ind w:right="-18"/>
              <w:rPr>
                <w:sz w:val="24"/>
                <w:lang w:eastAsia="ru-RU"/>
              </w:rPr>
            </w:pPr>
            <w:r w:rsidRPr="009D2FE6">
              <w:rPr>
                <w:sz w:val="24"/>
                <w:lang w:eastAsia="ru-RU"/>
              </w:rPr>
              <w:t xml:space="preserve">Володимир Гринишин </w:t>
            </w:r>
          </w:p>
        </w:tc>
        <w:tc>
          <w:tcPr>
            <w:tcW w:w="6480" w:type="dxa"/>
            <w:shd w:val="clear" w:color="auto" w:fill="auto"/>
          </w:tcPr>
          <w:p w:rsidR="00137B1D" w:rsidRPr="009D2FE6" w:rsidRDefault="00137B1D" w:rsidP="00137B1D">
            <w:pPr>
              <w:spacing w:line="240" w:lineRule="auto"/>
              <w:ind w:right="-18"/>
              <w:rPr>
                <w:sz w:val="24"/>
                <w:lang w:eastAsia="ru-RU"/>
              </w:rPr>
            </w:pPr>
            <w:r w:rsidRPr="009D2FE6">
              <w:rPr>
                <w:sz w:val="24"/>
                <w:lang w:eastAsia="ru-RU"/>
              </w:rPr>
              <w:t xml:space="preserve">Представник ГО </w:t>
            </w:r>
            <w:r w:rsidRPr="009D2FE6">
              <w:rPr>
                <w:rFonts w:eastAsiaTheme="minorHAnsi"/>
                <w:sz w:val="24"/>
                <w:lang w:eastAsia="en-US"/>
              </w:rPr>
              <w:t xml:space="preserve"> «Побратим Розділля» </w:t>
            </w:r>
            <w:r w:rsidRPr="009D2FE6">
              <w:rPr>
                <w:sz w:val="24"/>
                <w:shd w:val="clear" w:color="auto" w:fill="FFFFFF"/>
                <w:lang w:eastAsia="ru-RU"/>
              </w:rPr>
              <w:t>(за згодою)</w:t>
            </w:r>
          </w:p>
        </w:tc>
      </w:tr>
      <w:tr w:rsidR="009D2FE6" w:rsidRPr="009D2FE6" w:rsidTr="00880B8C">
        <w:tc>
          <w:tcPr>
            <w:tcW w:w="3120" w:type="dxa"/>
            <w:shd w:val="clear" w:color="auto" w:fill="auto"/>
          </w:tcPr>
          <w:p w:rsidR="00137B1D" w:rsidRPr="009D2FE6" w:rsidRDefault="00137B1D" w:rsidP="00137B1D">
            <w:pPr>
              <w:spacing w:line="240" w:lineRule="auto"/>
              <w:ind w:right="-18"/>
              <w:rPr>
                <w:sz w:val="24"/>
                <w:lang w:eastAsia="ru-RU"/>
              </w:rPr>
            </w:pPr>
            <w:r w:rsidRPr="009D2FE6">
              <w:rPr>
                <w:sz w:val="24"/>
                <w:lang w:eastAsia="ru-RU"/>
              </w:rPr>
              <w:t xml:space="preserve">Яромир Забовчук </w:t>
            </w:r>
          </w:p>
        </w:tc>
        <w:tc>
          <w:tcPr>
            <w:tcW w:w="6480" w:type="dxa"/>
            <w:shd w:val="clear" w:color="auto" w:fill="auto"/>
          </w:tcPr>
          <w:p w:rsidR="00137B1D" w:rsidRPr="009D2FE6" w:rsidRDefault="00137B1D" w:rsidP="00137B1D">
            <w:pPr>
              <w:spacing w:line="240" w:lineRule="auto"/>
              <w:ind w:right="-18"/>
              <w:rPr>
                <w:sz w:val="24"/>
                <w:lang w:eastAsia="ru-RU"/>
              </w:rPr>
            </w:pPr>
            <w:r w:rsidRPr="009D2FE6">
              <w:rPr>
                <w:sz w:val="24"/>
                <w:lang w:eastAsia="ru-RU"/>
              </w:rPr>
              <w:t xml:space="preserve">Представник ГО </w:t>
            </w:r>
            <w:r w:rsidRPr="009D2FE6">
              <w:rPr>
                <w:rFonts w:eastAsiaTheme="minorHAnsi"/>
                <w:sz w:val="24"/>
                <w:lang w:eastAsia="en-US"/>
              </w:rPr>
              <w:t xml:space="preserve"> «Побратим Розділля» </w:t>
            </w:r>
            <w:r w:rsidRPr="009D2FE6">
              <w:rPr>
                <w:sz w:val="24"/>
                <w:shd w:val="clear" w:color="auto" w:fill="FFFFFF"/>
                <w:lang w:eastAsia="ru-RU"/>
              </w:rPr>
              <w:t>(за згодою)</w:t>
            </w:r>
          </w:p>
        </w:tc>
      </w:tr>
    </w:tbl>
    <w:p w:rsidR="000E2908" w:rsidRPr="009D2FE6" w:rsidRDefault="000E2908" w:rsidP="000E2908">
      <w:pPr>
        <w:tabs>
          <w:tab w:val="left" w:pos="1612"/>
        </w:tabs>
        <w:spacing w:line="240" w:lineRule="auto"/>
        <w:ind w:right="-18"/>
        <w:rPr>
          <w:sz w:val="24"/>
          <w:lang w:eastAsia="ru-RU"/>
        </w:rPr>
      </w:pPr>
    </w:p>
    <w:p w:rsidR="000E2908" w:rsidRPr="009D2FE6" w:rsidRDefault="000E2908" w:rsidP="000E2908">
      <w:pPr>
        <w:tabs>
          <w:tab w:val="left" w:pos="1612"/>
        </w:tabs>
        <w:spacing w:line="240" w:lineRule="auto"/>
        <w:ind w:right="-18"/>
        <w:rPr>
          <w:sz w:val="24"/>
          <w:lang w:eastAsia="ru-RU"/>
        </w:rPr>
      </w:pPr>
    </w:p>
    <w:p w:rsidR="000E2908" w:rsidRPr="009D2FE6" w:rsidRDefault="000E2908" w:rsidP="000E2908">
      <w:pPr>
        <w:tabs>
          <w:tab w:val="left" w:pos="1612"/>
        </w:tabs>
        <w:spacing w:line="240" w:lineRule="auto"/>
        <w:ind w:right="-18"/>
        <w:rPr>
          <w:sz w:val="24"/>
          <w:lang w:eastAsia="ru-RU"/>
        </w:rPr>
      </w:pPr>
      <w:r w:rsidRPr="009D2FE6">
        <w:rPr>
          <w:sz w:val="24"/>
          <w:lang w:eastAsia="ru-RU"/>
        </w:rPr>
        <w:t xml:space="preserve">МІСЬКИЙ ГОЛОВА </w:t>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t>Ярина ЯЦЕНКО</w:t>
      </w:r>
    </w:p>
    <w:p w:rsidR="000E2908" w:rsidRPr="009D2FE6" w:rsidRDefault="000E2908" w:rsidP="000E2908">
      <w:pPr>
        <w:rPr>
          <w:sz w:val="24"/>
        </w:rPr>
      </w:pPr>
    </w:p>
    <w:p w:rsidR="000E2908" w:rsidRPr="009D2FE6" w:rsidRDefault="000E2908" w:rsidP="000E2908">
      <w:pPr>
        <w:spacing w:line="240" w:lineRule="auto"/>
        <w:jc w:val="both"/>
        <w:rPr>
          <w:rFonts w:eastAsiaTheme="minorHAnsi" w:cstheme="minorBidi"/>
          <w:bCs/>
          <w:sz w:val="24"/>
          <w:lang w:eastAsia="ru-RU"/>
        </w:rPr>
      </w:pPr>
    </w:p>
    <w:p w:rsidR="000E2908" w:rsidRPr="009D2FE6" w:rsidRDefault="000E2908" w:rsidP="000E2908">
      <w:pPr>
        <w:spacing w:line="240" w:lineRule="auto"/>
        <w:jc w:val="both"/>
        <w:rPr>
          <w:rFonts w:eastAsiaTheme="minorHAnsi" w:cstheme="minorBidi"/>
          <w:bCs/>
          <w:sz w:val="24"/>
          <w:lang w:eastAsia="ru-RU"/>
        </w:rPr>
      </w:pPr>
    </w:p>
    <w:p w:rsidR="000E2908" w:rsidRPr="009D2FE6" w:rsidRDefault="000E2908" w:rsidP="000E2908">
      <w:pPr>
        <w:spacing w:line="240" w:lineRule="auto"/>
        <w:jc w:val="both"/>
        <w:rPr>
          <w:rFonts w:eastAsiaTheme="minorHAnsi" w:cstheme="minorBidi"/>
          <w:bCs/>
          <w:sz w:val="24"/>
          <w:lang w:eastAsia="ru-RU"/>
        </w:rPr>
      </w:pPr>
    </w:p>
    <w:p w:rsidR="000E2908" w:rsidRPr="009D2FE6" w:rsidRDefault="000E2908" w:rsidP="00241D4B">
      <w:pPr>
        <w:spacing w:line="240" w:lineRule="auto"/>
        <w:jc w:val="center"/>
        <w:rPr>
          <w:sz w:val="24"/>
        </w:rPr>
      </w:pPr>
    </w:p>
    <w:p w:rsidR="000E2908" w:rsidRPr="009D2FE6" w:rsidRDefault="000E2908" w:rsidP="00241D4B">
      <w:pPr>
        <w:spacing w:line="240" w:lineRule="auto"/>
        <w:jc w:val="center"/>
        <w:rPr>
          <w:sz w:val="24"/>
        </w:rPr>
      </w:pPr>
    </w:p>
    <w:p w:rsidR="000E2908" w:rsidRPr="009D2FE6" w:rsidRDefault="000E2908" w:rsidP="00241D4B">
      <w:pPr>
        <w:spacing w:line="240" w:lineRule="auto"/>
        <w:jc w:val="center"/>
        <w:rPr>
          <w:sz w:val="24"/>
        </w:rPr>
      </w:pPr>
    </w:p>
    <w:p w:rsidR="000E2908" w:rsidRPr="009D2FE6" w:rsidRDefault="000E2908" w:rsidP="00241D4B">
      <w:pPr>
        <w:spacing w:line="240" w:lineRule="auto"/>
        <w:jc w:val="center"/>
        <w:rPr>
          <w:sz w:val="24"/>
        </w:rPr>
      </w:pPr>
    </w:p>
    <w:p w:rsidR="000E2908" w:rsidRPr="009D2FE6" w:rsidRDefault="000E2908" w:rsidP="00241D4B">
      <w:pPr>
        <w:spacing w:line="240" w:lineRule="auto"/>
        <w:jc w:val="center"/>
        <w:rPr>
          <w:sz w:val="24"/>
        </w:rPr>
      </w:pPr>
    </w:p>
    <w:p w:rsidR="00241D4B" w:rsidRPr="009D2FE6" w:rsidRDefault="00241D4B" w:rsidP="00241D4B">
      <w:pPr>
        <w:spacing w:line="240" w:lineRule="auto"/>
        <w:jc w:val="center"/>
        <w:rPr>
          <w:sz w:val="24"/>
        </w:rPr>
      </w:pPr>
      <w:r w:rsidRPr="009D2FE6">
        <w:rPr>
          <w:noProof/>
        </w:rPr>
        <w:drawing>
          <wp:inline distT="0" distB="0" distL="0" distR="0">
            <wp:extent cx="1144905" cy="59626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241D4B" w:rsidRPr="009D2FE6" w:rsidRDefault="00241D4B" w:rsidP="00241D4B">
      <w:pPr>
        <w:spacing w:line="240" w:lineRule="auto"/>
        <w:jc w:val="center"/>
        <w:rPr>
          <w:b/>
          <w:szCs w:val="28"/>
        </w:rPr>
      </w:pPr>
      <w:r w:rsidRPr="009D2FE6">
        <w:rPr>
          <w:b/>
          <w:szCs w:val="28"/>
        </w:rPr>
        <w:t xml:space="preserve">НОВОРОЗДІЛЬСЬКА МІСЬКА РАДА </w:t>
      </w:r>
    </w:p>
    <w:p w:rsidR="00241D4B" w:rsidRPr="009D2FE6" w:rsidRDefault="00241D4B" w:rsidP="00241D4B">
      <w:pPr>
        <w:spacing w:line="240" w:lineRule="auto"/>
        <w:jc w:val="center"/>
        <w:rPr>
          <w:b/>
          <w:szCs w:val="28"/>
        </w:rPr>
      </w:pPr>
      <w:r w:rsidRPr="009D2FE6">
        <w:rPr>
          <w:b/>
          <w:szCs w:val="28"/>
        </w:rPr>
        <w:t xml:space="preserve">ВИКОНАВЧИЙ КОМІТЕТ                                                                                                </w:t>
      </w:r>
    </w:p>
    <w:p w:rsidR="00241D4B" w:rsidRPr="009D2FE6" w:rsidRDefault="00241D4B" w:rsidP="00241D4B">
      <w:pPr>
        <w:spacing w:line="240" w:lineRule="auto"/>
        <w:jc w:val="center"/>
        <w:rPr>
          <w:b/>
          <w:sz w:val="32"/>
          <w:szCs w:val="32"/>
        </w:rPr>
      </w:pPr>
      <w:r w:rsidRPr="009D2FE6">
        <w:rPr>
          <w:b/>
          <w:sz w:val="32"/>
          <w:szCs w:val="32"/>
        </w:rPr>
        <w:t>Р І Ш Е Н Н Я</w:t>
      </w:r>
    </w:p>
    <w:p w:rsidR="00241D4B" w:rsidRPr="009D2FE6" w:rsidRDefault="00241D4B" w:rsidP="00241D4B">
      <w:pPr>
        <w:spacing w:line="240" w:lineRule="auto"/>
        <w:rPr>
          <w:b/>
          <w:sz w:val="32"/>
          <w:szCs w:val="32"/>
        </w:rPr>
      </w:pPr>
    </w:p>
    <w:p w:rsidR="00241D4B" w:rsidRPr="009D2FE6" w:rsidRDefault="00241D4B" w:rsidP="0024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442</w:t>
      </w:r>
    </w:p>
    <w:p w:rsidR="00310E04" w:rsidRPr="009D2FE6" w:rsidRDefault="00310E04" w:rsidP="00310E04">
      <w:pPr>
        <w:shd w:val="clear" w:color="auto" w:fill="FFFFFF"/>
        <w:spacing w:line="240" w:lineRule="auto"/>
        <w:jc w:val="both"/>
        <w:rPr>
          <w:sz w:val="26"/>
          <w:szCs w:val="26"/>
        </w:rPr>
      </w:pPr>
    </w:p>
    <w:p w:rsidR="00310E04" w:rsidRPr="009D2FE6" w:rsidRDefault="00310E04" w:rsidP="00310E04">
      <w:pPr>
        <w:shd w:val="clear" w:color="auto" w:fill="FFFFFF"/>
        <w:spacing w:line="240" w:lineRule="auto"/>
        <w:jc w:val="both"/>
        <w:rPr>
          <w:sz w:val="24"/>
        </w:rPr>
      </w:pPr>
      <w:r w:rsidRPr="009D2FE6">
        <w:rPr>
          <w:sz w:val="24"/>
        </w:rPr>
        <w:t>Про затвердження фінансового плану</w:t>
      </w:r>
    </w:p>
    <w:p w:rsidR="00310E04" w:rsidRPr="009D2FE6" w:rsidRDefault="00310E04" w:rsidP="00310E04">
      <w:pPr>
        <w:shd w:val="clear" w:color="auto" w:fill="FFFFFF"/>
        <w:spacing w:line="240" w:lineRule="auto"/>
        <w:jc w:val="both"/>
        <w:rPr>
          <w:sz w:val="24"/>
        </w:rPr>
      </w:pPr>
      <w:r w:rsidRPr="009D2FE6">
        <w:rPr>
          <w:sz w:val="24"/>
        </w:rPr>
        <w:t>комунальному підприємству Новороздільської</w:t>
      </w:r>
    </w:p>
    <w:p w:rsidR="00310E04" w:rsidRPr="009D2FE6" w:rsidRDefault="00310E04" w:rsidP="00310E04">
      <w:pPr>
        <w:shd w:val="clear" w:color="auto" w:fill="FFFFFF"/>
        <w:spacing w:line="240" w:lineRule="auto"/>
        <w:jc w:val="both"/>
        <w:rPr>
          <w:sz w:val="24"/>
        </w:rPr>
      </w:pPr>
      <w:r w:rsidRPr="009D2FE6">
        <w:rPr>
          <w:sz w:val="24"/>
        </w:rPr>
        <w:t>міської ради «ДОБРОБУТ»</w:t>
      </w:r>
    </w:p>
    <w:p w:rsidR="00310E04" w:rsidRPr="009D2FE6" w:rsidRDefault="00310E04" w:rsidP="007C2ADE">
      <w:pPr>
        <w:spacing w:line="240" w:lineRule="auto"/>
        <w:jc w:val="both"/>
        <w:rPr>
          <w:sz w:val="24"/>
        </w:rPr>
      </w:pPr>
    </w:p>
    <w:p w:rsidR="00310E04" w:rsidRPr="009D2FE6" w:rsidRDefault="00310E04" w:rsidP="00310E04">
      <w:pPr>
        <w:spacing w:line="240" w:lineRule="auto"/>
        <w:ind w:firstLine="708"/>
        <w:jc w:val="both"/>
        <w:rPr>
          <w:sz w:val="24"/>
        </w:rPr>
      </w:pPr>
      <w:r w:rsidRPr="009D2FE6">
        <w:rPr>
          <w:sz w:val="24"/>
        </w:rPr>
        <w:t>Взявши до уваги лист в. о. директора Р. Суряка, рішення Новороздільської міської ради від 30.11.2023р. №1619 «</w:t>
      </w:r>
      <w:r w:rsidRPr="009D2FE6">
        <w:rPr>
          <w:rFonts w:eastAsia="Calibri"/>
          <w:sz w:val="24"/>
          <w:shd w:val="clear" w:color="auto" w:fill="FFFFFF"/>
        </w:rPr>
        <w:t>Про затвердження Порядку складання, затвердження та контролю виконання фінансових планів  комунальних підприємств  Новороздільської міської ради», відповідно до ст.ст.17,40</w:t>
      </w:r>
      <w:r w:rsidRPr="009D2FE6">
        <w:rPr>
          <w:sz w:val="24"/>
        </w:rPr>
        <w:t xml:space="preserve"> Закону України «Про місцеве самоврядування в Україні»,  виконавчий  комітет Новороздільської міської ради </w:t>
      </w:r>
    </w:p>
    <w:p w:rsidR="00310E04" w:rsidRPr="009D2FE6" w:rsidRDefault="00310E04" w:rsidP="00310E04">
      <w:pPr>
        <w:shd w:val="clear" w:color="auto" w:fill="FFFFFF"/>
        <w:spacing w:before="180" w:after="180" w:line="240" w:lineRule="auto"/>
        <w:jc w:val="both"/>
        <w:rPr>
          <w:sz w:val="24"/>
        </w:rPr>
      </w:pPr>
      <w:r w:rsidRPr="009D2FE6">
        <w:rPr>
          <w:sz w:val="24"/>
        </w:rPr>
        <w:t>ВИРІШИВ:</w:t>
      </w:r>
    </w:p>
    <w:p w:rsidR="00310E04" w:rsidRPr="009D2FE6" w:rsidRDefault="00310E04" w:rsidP="00310E04">
      <w:pPr>
        <w:shd w:val="clear" w:color="auto" w:fill="FFFFFF"/>
        <w:spacing w:line="240" w:lineRule="auto"/>
        <w:ind w:firstLine="708"/>
        <w:jc w:val="both"/>
        <w:rPr>
          <w:sz w:val="24"/>
        </w:rPr>
      </w:pPr>
      <w:r w:rsidRPr="009D2FE6">
        <w:rPr>
          <w:sz w:val="24"/>
        </w:rPr>
        <w:t>1. Затвердити фінансовий план комунальному підприємству Новороздільської</w:t>
      </w:r>
    </w:p>
    <w:p w:rsidR="00310E04" w:rsidRPr="009D2FE6" w:rsidRDefault="00310E04" w:rsidP="00310E04">
      <w:pPr>
        <w:shd w:val="clear" w:color="auto" w:fill="FFFFFF"/>
        <w:spacing w:line="240" w:lineRule="auto"/>
        <w:jc w:val="both"/>
        <w:rPr>
          <w:sz w:val="24"/>
        </w:rPr>
      </w:pPr>
      <w:r w:rsidRPr="009D2FE6">
        <w:rPr>
          <w:sz w:val="24"/>
        </w:rPr>
        <w:t>міської ради «ДОБРОБУТ» на 2026 рік (дадається).</w:t>
      </w:r>
    </w:p>
    <w:p w:rsidR="00310E04" w:rsidRPr="009D2FE6" w:rsidRDefault="00310E04" w:rsidP="00310E04">
      <w:pPr>
        <w:tabs>
          <w:tab w:val="left" w:pos="567"/>
          <w:tab w:val="right" w:pos="9355"/>
        </w:tabs>
        <w:spacing w:line="240" w:lineRule="auto"/>
        <w:jc w:val="both"/>
        <w:rPr>
          <w:sz w:val="24"/>
          <w:lang w:eastAsia="ru-RU"/>
        </w:rPr>
      </w:pPr>
      <w:r w:rsidRPr="009D2FE6">
        <w:rPr>
          <w:sz w:val="24"/>
          <w:lang w:eastAsia="ru-RU"/>
        </w:rPr>
        <w:tab/>
        <w:t>2. Контроль за виконанням даного рішення покласти на першого заступника міського голову Гулія М. М.</w:t>
      </w:r>
    </w:p>
    <w:p w:rsidR="00310E04" w:rsidRPr="009D2FE6" w:rsidRDefault="00310E04" w:rsidP="00310E04">
      <w:pPr>
        <w:shd w:val="clear" w:color="auto" w:fill="FFFFFF"/>
        <w:spacing w:before="180" w:after="180" w:line="240" w:lineRule="auto"/>
        <w:jc w:val="both"/>
        <w:rPr>
          <w:sz w:val="24"/>
        </w:rPr>
      </w:pPr>
    </w:p>
    <w:p w:rsidR="00310E04" w:rsidRPr="009D2FE6" w:rsidRDefault="00310E04" w:rsidP="00310E04">
      <w:pPr>
        <w:jc w:val="both"/>
        <w:rPr>
          <w:sz w:val="24"/>
        </w:rPr>
      </w:pPr>
      <w:r w:rsidRPr="009D2FE6">
        <w:rPr>
          <w:sz w:val="24"/>
        </w:rPr>
        <w:t xml:space="preserve">МІСЬКИЙ  ГОЛОВА                                                             Ярина   ЯЦЕНКО  </w:t>
      </w:r>
    </w:p>
    <w:p w:rsidR="00310E04" w:rsidRPr="009D2FE6" w:rsidRDefault="00310E04" w:rsidP="00310E04">
      <w:pPr>
        <w:rPr>
          <w:rFonts w:ascii="Calibri" w:eastAsia="Calibri" w:hAnsi="Calibri"/>
          <w:sz w:val="24"/>
        </w:rPr>
      </w:pPr>
    </w:p>
    <w:p w:rsidR="00310E04" w:rsidRPr="009D2FE6" w:rsidRDefault="00310E04" w:rsidP="00310E04">
      <w:pPr>
        <w:rPr>
          <w:rFonts w:ascii="Calibri" w:eastAsia="Calibri" w:hAnsi="Calibri"/>
        </w:rPr>
      </w:pPr>
    </w:p>
    <w:p w:rsidR="00DF1DBF" w:rsidRPr="009D2FE6" w:rsidRDefault="00DF1DBF" w:rsidP="00C12FEF">
      <w:pPr>
        <w:rPr>
          <w:rFonts w:ascii="Calibri" w:eastAsia="Calibri" w:hAnsi="Calibri"/>
        </w:rPr>
        <w:sectPr w:rsidR="00DF1DBF" w:rsidRPr="009D2FE6">
          <w:pgSz w:w="11906" w:h="16838"/>
          <w:pgMar w:top="850" w:right="850" w:bottom="850" w:left="1417" w:header="708" w:footer="708" w:gutter="0"/>
          <w:cols w:space="708"/>
          <w:docGrid w:linePitch="360"/>
        </w:sectPr>
      </w:pPr>
    </w:p>
    <w:p w:rsidR="00DA7C7D" w:rsidRPr="009D2FE6" w:rsidRDefault="00DA7C7D" w:rsidP="00DA7C7D">
      <w:pPr>
        <w:spacing w:line="240" w:lineRule="auto"/>
        <w:ind w:left="4956" w:firstLine="708"/>
        <w:jc w:val="right"/>
        <w:rPr>
          <w:sz w:val="24"/>
          <w:lang w:eastAsia="ru-RU"/>
        </w:rPr>
      </w:pPr>
      <w:r w:rsidRPr="009D2FE6">
        <w:rPr>
          <w:sz w:val="24"/>
          <w:lang w:eastAsia="ru-RU"/>
        </w:rPr>
        <w:lastRenderedPageBreak/>
        <w:t xml:space="preserve">Додаток </w:t>
      </w:r>
    </w:p>
    <w:p w:rsidR="00DA7C7D" w:rsidRPr="009D2FE6" w:rsidRDefault="00DA7C7D" w:rsidP="00DA7C7D">
      <w:pPr>
        <w:spacing w:line="240" w:lineRule="auto"/>
        <w:ind w:left="5664"/>
        <w:jc w:val="right"/>
        <w:rPr>
          <w:sz w:val="24"/>
          <w:lang w:eastAsia="ru-RU"/>
        </w:rPr>
      </w:pPr>
      <w:r w:rsidRPr="009D2FE6">
        <w:rPr>
          <w:sz w:val="24"/>
          <w:lang w:eastAsia="ru-RU"/>
        </w:rPr>
        <w:t>до рішення виконавчого комітету</w:t>
      </w:r>
    </w:p>
    <w:p w:rsidR="00DA7C7D" w:rsidRPr="009D2FE6" w:rsidRDefault="00DA7C7D" w:rsidP="00DA7C7D">
      <w:pPr>
        <w:spacing w:line="240" w:lineRule="auto"/>
        <w:ind w:left="4956" w:firstLine="708"/>
        <w:jc w:val="right"/>
        <w:rPr>
          <w:sz w:val="24"/>
          <w:lang w:eastAsia="ru-RU"/>
        </w:rPr>
      </w:pPr>
      <w:r w:rsidRPr="009D2FE6">
        <w:rPr>
          <w:sz w:val="24"/>
          <w:lang w:eastAsia="ru-RU"/>
        </w:rPr>
        <w:t>Новороздільської міської ради</w:t>
      </w:r>
    </w:p>
    <w:p w:rsidR="00DA7C7D" w:rsidRPr="009D2FE6" w:rsidRDefault="00DA7C7D" w:rsidP="00DA7C7D">
      <w:pPr>
        <w:spacing w:line="240" w:lineRule="auto"/>
        <w:ind w:left="4956" w:firstLine="708"/>
        <w:jc w:val="right"/>
        <w:rPr>
          <w:sz w:val="24"/>
          <w:lang w:eastAsia="ru-RU"/>
        </w:rPr>
      </w:pPr>
      <w:r w:rsidRPr="009D2FE6">
        <w:rPr>
          <w:sz w:val="24"/>
          <w:lang w:eastAsia="ru-RU"/>
        </w:rPr>
        <w:t>№ 442  від 20.10.2026 року</w:t>
      </w:r>
    </w:p>
    <w:p w:rsidR="00C12FEF" w:rsidRPr="009D2FE6" w:rsidRDefault="00C12FEF" w:rsidP="00DA7C7D">
      <w:pPr>
        <w:jc w:val="right"/>
        <w:rPr>
          <w:rFonts w:eastAsia="Calibri"/>
          <w:sz w:val="22"/>
          <w:szCs w:val="22"/>
        </w:rPr>
      </w:pPr>
    </w:p>
    <w:tbl>
      <w:tblPr>
        <w:tblW w:w="14990" w:type="dxa"/>
        <w:tblInd w:w="142" w:type="dxa"/>
        <w:tblLayout w:type="fixed"/>
        <w:tblLook w:val="04A0" w:firstRow="1" w:lastRow="0" w:firstColumn="1" w:lastColumn="0" w:noHBand="0" w:noVBand="1"/>
      </w:tblPr>
      <w:tblGrid>
        <w:gridCol w:w="2552"/>
        <w:gridCol w:w="804"/>
        <w:gridCol w:w="756"/>
        <w:gridCol w:w="1150"/>
        <w:gridCol w:w="975"/>
        <w:gridCol w:w="1559"/>
        <w:gridCol w:w="1382"/>
        <w:gridCol w:w="1984"/>
        <w:gridCol w:w="1985"/>
        <w:gridCol w:w="1843"/>
      </w:tblGrid>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bookmarkStart w:id="9" w:name="RANGE!A1:J118"/>
            <w:r w:rsidRPr="009D2FE6">
              <w:rPr>
                <w:sz w:val="22"/>
                <w:szCs w:val="22"/>
              </w:rPr>
              <w:t xml:space="preserve">ПОГОДЖЕНО </w:t>
            </w:r>
            <w:bookmarkEnd w:id="9"/>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382" w:type="dxa"/>
            <w:tcBorders>
              <w:top w:val="nil"/>
              <w:left w:val="nil"/>
              <w:bottom w:val="nil"/>
              <w:right w:val="nil"/>
            </w:tcBorders>
            <w:shd w:val="clear" w:color="auto" w:fill="auto"/>
            <w:noWrap/>
            <w:vAlign w:val="center"/>
            <w:hideMark/>
          </w:tcPr>
          <w:p w:rsidR="00DA7C7D" w:rsidRPr="009D2FE6" w:rsidRDefault="00DA7C7D" w:rsidP="00DF1DBF">
            <w:pPr>
              <w:spacing w:line="240" w:lineRule="auto"/>
              <w:rPr>
                <w:sz w:val="22"/>
              </w:rPr>
            </w:pPr>
          </w:p>
          <w:p w:rsidR="00DA7C7D" w:rsidRPr="009D2FE6" w:rsidRDefault="00DA7C7D" w:rsidP="00DF1DBF">
            <w:pPr>
              <w:spacing w:line="240" w:lineRule="auto"/>
              <w:rPr>
                <w:sz w:val="22"/>
              </w:rPr>
            </w:pPr>
          </w:p>
          <w:p w:rsidR="00DF1DBF" w:rsidRPr="009D2FE6" w:rsidRDefault="00DF1DBF" w:rsidP="00DF1DBF">
            <w:pPr>
              <w:spacing w:line="240" w:lineRule="auto"/>
              <w:rPr>
                <w:sz w:val="22"/>
              </w:rPr>
            </w:pPr>
            <w:r w:rsidRPr="009D2FE6">
              <w:rPr>
                <w:sz w:val="22"/>
                <w:szCs w:val="22"/>
              </w:rPr>
              <w:t>Додаток 1</w:t>
            </w: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3366" w:type="dxa"/>
            <w:gridSpan w:val="2"/>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 xml:space="preserve">до Порядку складання, затвердження </w:t>
            </w: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3356" w:type="dxa"/>
            <w:gridSpan w:val="2"/>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u w:val="single"/>
              </w:rPr>
            </w:pPr>
            <w:r w:rsidRPr="009D2FE6">
              <w:rPr>
                <w:sz w:val="22"/>
                <w:szCs w:val="22"/>
                <w:u w:val="single"/>
              </w:rPr>
              <w:t> </w:t>
            </w: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u w:val="single"/>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5351" w:type="dxa"/>
            <w:gridSpan w:val="3"/>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 xml:space="preserve">та контролю виконання фінансового плану </w:t>
            </w: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3356" w:type="dxa"/>
            <w:gridSpan w:val="2"/>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(найменування органу, яким погоджено фінансовий план)</w:t>
            </w: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194" w:type="dxa"/>
            <w:gridSpan w:val="4"/>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суб'єкта господарювання державного сектору економіки</w:t>
            </w:r>
          </w:p>
        </w:tc>
      </w:tr>
      <w:tr w:rsidR="009D2FE6" w:rsidRPr="009D2FE6" w:rsidTr="00DF1DBF">
        <w:trPr>
          <w:trHeight w:val="360"/>
        </w:trPr>
        <w:tc>
          <w:tcPr>
            <w:tcW w:w="3356" w:type="dxa"/>
            <w:gridSpan w:val="2"/>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382"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(пункт 2)</w:t>
            </w:r>
          </w:p>
        </w:tc>
        <w:tc>
          <w:tcPr>
            <w:tcW w:w="1984"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3356" w:type="dxa"/>
            <w:gridSpan w:val="2"/>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u w:val="single"/>
              </w:rPr>
            </w:pPr>
            <w:r w:rsidRPr="009D2FE6">
              <w:rPr>
                <w:sz w:val="22"/>
                <w:szCs w:val="22"/>
                <w:u w:val="single"/>
              </w:rPr>
              <w:t> </w:t>
            </w: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u w:val="single"/>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38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М. П. (посада, прізвище та власне ім'я, дата, підпис)</w:t>
            </w: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38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38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38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 xml:space="preserve">РОЗГЛЯНУТО / ПОГОДЖЕНО  </w:t>
            </w: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7194" w:type="dxa"/>
            <w:gridSpan w:val="4"/>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 xml:space="preserve">ЗАТВЕРДЖЕНО  </w:t>
            </w:r>
          </w:p>
        </w:tc>
      </w:tr>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38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3356" w:type="dxa"/>
            <w:gridSpan w:val="2"/>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 </w:t>
            </w:r>
          </w:p>
        </w:tc>
        <w:tc>
          <w:tcPr>
            <w:tcW w:w="756"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194" w:type="dxa"/>
            <w:gridSpan w:val="4"/>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 </w:t>
            </w:r>
          </w:p>
        </w:tc>
      </w:tr>
      <w:tr w:rsidR="009D2FE6" w:rsidRPr="009D2FE6" w:rsidTr="00DF1DBF">
        <w:trPr>
          <w:trHeight w:val="360"/>
        </w:trPr>
        <w:tc>
          <w:tcPr>
            <w:tcW w:w="5262" w:type="dxa"/>
            <w:gridSpan w:val="4"/>
            <w:tcBorders>
              <w:top w:val="single" w:sz="4" w:space="0" w:color="auto"/>
              <w:left w:val="nil"/>
              <w:bottom w:val="nil"/>
              <w:right w:val="nil"/>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(найменування органу, яким погоджено фінансовий план)</w:t>
            </w: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7194" w:type="dxa"/>
            <w:gridSpan w:val="4"/>
            <w:tcBorders>
              <w:top w:val="single" w:sz="4" w:space="0" w:color="auto"/>
              <w:left w:val="nil"/>
              <w:bottom w:val="nil"/>
              <w:right w:val="nil"/>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(найменування органу, яким затверджено фінансовий план)</w:t>
            </w:r>
          </w:p>
        </w:tc>
      </w:tr>
      <w:tr w:rsidR="009D2FE6" w:rsidRPr="009D2FE6" w:rsidTr="00DF1DBF">
        <w:trPr>
          <w:trHeight w:val="36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38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3356" w:type="dxa"/>
            <w:gridSpan w:val="2"/>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 </w:t>
            </w:r>
          </w:p>
        </w:tc>
        <w:tc>
          <w:tcPr>
            <w:tcW w:w="1906" w:type="dxa"/>
            <w:gridSpan w:val="2"/>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382" w:type="dxa"/>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 </w:t>
            </w:r>
          </w:p>
        </w:tc>
        <w:tc>
          <w:tcPr>
            <w:tcW w:w="1984" w:type="dxa"/>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 </w:t>
            </w:r>
          </w:p>
        </w:tc>
        <w:tc>
          <w:tcPr>
            <w:tcW w:w="1985" w:type="dxa"/>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 </w:t>
            </w:r>
          </w:p>
        </w:tc>
        <w:tc>
          <w:tcPr>
            <w:tcW w:w="1843" w:type="dxa"/>
            <w:tcBorders>
              <w:top w:val="nil"/>
              <w:left w:val="nil"/>
              <w:bottom w:val="single" w:sz="4" w:space="0" w:color="auto"/>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 </w:t>
            </w:r>
          </w:p>
        </w:tc>
      </w:tr>
      <w:tr w:rsidR="009D2FE6" w:rsidRPr="009D2FE6" w:rsidTr="00DF1DBF">
        <w:trPr>
          <w:trHeight w:val="360"/>
        </w:trPr>
        <w:tc>
          <w:tcPr>
            <w:tcW w:w="2552"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М. П. (посада, прізвище та власне ім'я, дата, підпис)</w:t>
            </w:r>
          </w:p>
        </w:tc>
        <w:tc>
          <w:tcPr>
            <w:tcW w:w="804"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7194" w:type="dxa"/>
            <w:gridSpan w:val="4"/>
            <w:tcBorders>
              <w:top w:val="single" w:sz="4" w:space="0" w:color="auto"/>
              <w:left w:val="nil"/>
              <w:bottom w:val="nil"/>
              <w:right w:val="nil"/>
            </w:tcBorders>
            <w:shd w:val="clear" w:color="auto" w:fill="auto"/>
            <w:vAlign w:val="center"/>
            <w:hideMark/>
          </w:tcPr>
          <w:p w:rsidR="00DF1DBF" w:rsidRPr="009D2FE6" w:rsidRDefault="00DF1DBF" w:rsidP="00DF1DBF">
            <w:pPr>
              <w:spacing w:line="240" w:lineRule="auto"/>
              <w:rPr>
                <w:sz w:val="22"/>
              </w:rPr>
            </w:pPr>
            <w:r w:rsidRPr="009D2FE6">
              <w:rPr>
                <w:sz w:val="22"/>
                <w:szCs w:val="22"/>
              </w:rPr>
              <w:t>М. П. (посада, прізвище та власне ім'я, дата, підпис)</w:t>
            </w:r>
          </w:p>
        </w:tc>
      </w:tr>
      <w:tr w:rsidR="009D2FE6" w:rsidRPr="009D2FE6" w:rsidTr="00DF1DBF">
        <w:trPr>
          <w:trHeight w:val="360"/>
        </w:trPr>
        <w:tc>
          <w:tcPr>
            <w:tcW w:w="2552"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804"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382"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984"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r>
      <w:tr w:rsidR="009D2FE6" w:rsidRPr="009D2FE6" w:rsidTr="00DF1DBF">
        <w:trPr>
          <w:trHeight w:val="360"/>
        </w:trPr>
        <w:tc>
          <w:tcPr>
            <w:tcW w:w="2552"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804"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vAlign w:val="center"/>
            <w:hideMark/>
          </w:tcPr>
          <w:p w:rsidR="00DF1DBF" w:rsidRPr="009D2FE6" w:rsidRDefault="00DF1DBF" w:rsidP="00DF1DBF">
            <w:pPr>
              <w:spacing w:line="240" w:lineRule="auto"/>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1382"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984"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985"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843"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r>
      <w:tr w:rsidR="009D2FE6" w:rsidRPr="009D2FE6" w:rsidTr="00DF1DBF">
        <w:trPr>
          <w:trHeight w:val="870"/>
        </w:trPr>
        <w:tc>
          <w:tcPr>
            <w:tcW w:w="5262" w:type="dxa"/>
            <w:gridSpan w:val="4"/>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right"/>
              <w:rPr>
                <w:sz w:val="22"/>
              </w:rPr>
            </w:pPr>
          </w:p>
        </w:tc>
        <w:tc>
          <w:tcPr>
            <w:tcW w:w="3366"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Код</w:t>
            </w:r>
          </w:p>
        </w:tc>
        <w:tc>
          <w:tcPr>
            <w:tcW w:w="3828" w:type="dxa"/>
            <w:gridSpan w:val="2"/>
            <w:tcBorders>
              <w:top w:val="single" w:sz="4" w:space="0" w:color="auto"/>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Внесення змін до затвердженного фінансового плану</w:t>
            </w:r>
          </w:p>
        </w:tc>
      </w:tr>
      <w:tr w:rsidR="009D2FE6" w:rsidRPr="009D2FE6" w:rsidTr="00DF1DBF">
        <w:trPr>
          <w:trHeight w:val="57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Підприємство  </w:t>
            </w:r>
          </w:p>
        </w:tc>
        <w:tc>
          <w:tcPr>
            <w:tcW w:w="5244"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КП "ДОБРОБУТ" Новороздільської міської ради</w:t>
            </w:r>
          </w:p>
        </w:tc>
        <w:tc>
          <w:tcPr>
            <w:tcW w:w="1382" w:type="dxa"/>
            <w:vMerge w:val="restart"/>
            <w:tcBorders>
              <w:top w:val="nil"/>
              <w:left w:val="single" w:sz="4" w:space="0" w:color="auto"/>
              <w:bottom w:val="single" w:sz="4" w:space="0" w:color="000000"/>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за ЄДРПОУ </w:t>
            </w:r>
          </w:p>
        </w:tc>
        <w:tc>
          <w:tcPr>
            <w:tcW w:w="1984" w:type="dxa"/>
            <w:vMerge w:val="restart"/>
            <w:tcBorders>
              <w:top w:val="nil"/>
              <w:left w:val="single" w:sz="4" w:space="0" w:color="auto"/>
              <w:bottom w:val="single" w:sz="4" w:space="0" w:color="000000"/>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40420297</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основний ФП</w:t>
            </w:r>
            <w:r w:rsidRPr="009D2FE6">
              <w:rPr>
                <w:sz w:val="22"/>
                <w:szCs w:val="22"/>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570"/>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5244" w:type="dxa"/>
            <w:gridSpan w:val="5"/>
            <w:vMerge/>
            <w:tcBorders>
              <w:top w:val="single" w:sz="4" w:space="0" w:color="auto"/>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1382" w:type="dxa"/>
            <w:vMerge/>
            <w:tcBorders>
              <w:top w:val="nil"/>
              <w:left w:val="single" w:sz="4" w:space="0" w:color="auto"/>
              <w:bottom w:val="single" w:sz="4" w:space="0" w:color="000000"/>
              <w:right w:val="single" w:sz="4" w:space="0" w:color="auto"/>
            </w:tcBorders>
            <w:vAlign w:val="center"/>
            <w:hideMark/>
          </w:tcPr>
          <w:p w:rsidR="00DF1DBF" w:rsidRPr="009D2FE6" w:rsidRDefault="00DF1DBF" w:rsidP="00DF1DBF">
            <w:pPr>
              <w:spacing w:line="240" w:lineRule="auto"/>
              <w:rPr>
                <w:sz w:val="22"/>
              </w:rPr>
            </w:pPr>
          </w:p>
        </w:tc>
        <w:tc>
          <w:tcPr>
            <w:tcW w:w="1984" w:type="dxa"/>
            <w:vMerge/>
            <w:tcBorders>
              <w:top w:val="nil"/>
              <w:left w:val="single" w:sz="4" w:space="0" w:color="auto"/>
              <w:bottom w:val="single" w:sz="4" w:space="0" w:color="000000"/>
              <w:right w:val="single" w:sz="4" w:space="0" w:color="auto"/>
            </w:tcBorders>
            <w:vAlign w:val="center"/>
            <w:hideMark/>
          </w:tcPr>
          <w:p w:rsidR="00DF1DBF" w:rsidRPr="009D2FE6" w:rsidRDefault="00DF1DBF" w:rsidP="00DF1DBF">
            <w:pPr>
              <w:spacing w:line="240" w:lineRule="auto"/>
              <w:rPr>
                <w:sz w:val="22"/>
              </w:rPr>
            </w:pPr>
          </w:p>
        </w:tc>
        <w:tc>
          <w:tcPr>
            <w:tcW w:w="1985"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1843"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Організаційно-правова форма </w:t>
            </w:r>
          </w:p>
        </w:tc>
        <w:tc>
          <w:tcPr>
            <w:tcW w:w="5244" w:type="dxa"/>
            <w:gridSpan w:val="5"/>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Комунальне підприємство</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за КОПФГ</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150</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Суб'єкт управління </w:t>
            </w:r>
          </w:p>
        </w:tc>
        <w:tc>
          <w:tcPr>
            <w:tcW w:w="5244" w:type="dxa"/>
            <w:gridSpan w:val="5"/>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за СПОДУ</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5"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1843"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Вид економічної діяльності    </w:t>
            </w:r>
          </w:p>
        </w:tc>
        <w:tc>
          <w:tcPr>
            <w:tcW w:w="5244" w:type="dxa"/>
            <w:gridSpan w:val="5"/>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Комплексне обслуговування об"єктів</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за  КВЕД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81.10</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843" w:type="dxa"/>
            <w:vMerge w:val="restart"/>
            <w:tcBorders>
              <w:top w:val="nil"/>
              <w:left w:val="single" w:sz="4" w:space="0" w:color="auto"/>
              <w:bottom w:val="single" w:sz="4" w:space="0" w:color="000000"/>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Галузь     </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5"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1843" w:type="dxa"/>
            <w:vMerge/>
            <w:tcBorders>
              <w:top w:val="nil"/>
              <w:left w:val="single" w:sz="4" w:space="0" w:color="auto"/>
              <w:bottom w:val="single" w:sz="4" w:space="0" w:color="000000"/>
              <w:right w:val="single" w:sz="4" w:space="0" w:color="auto"/>
            </w:tcBorders>
            <w:vAlign w:val="center"/>
            <w:hideMark/>
          </w:tcPr>
          <w:p w:rsidR="00DF1DBF" w:rsidRPr="009D2FE6" w:rsidRDefault="00DF1DBF" w:rsidP="00DF1DBF">
            <w:pPr>
              <w:spacing w:line="240" w:lineRule="auto"/>
              <w:rPr>
                <w:sz w:val="22"/>
              </w:rPr>
            </w:pP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Одиниця виміру, тис. грн</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Розмір державної частки у статутному капіталі</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5"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1843"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Середньооблікова кількість штатних працівників</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25</w:t>
            </w:r>
          </w:p>
        </w:tc>
        <w:tc>
          <w:tcPr>
            <w:tcW w:w="1985" w:type="dxa"/>
            <w:vMerge w:val="restart"/>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84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Місцезнаходження</w:t>
            </w:r>
          </w:p>
        </w:tc>
        <w:tc>
          <w:tcPr>
            <w:tcW w:w="8610" w:type="dxa"/>
            <w:gridSpan w:val="7"/>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м.Новий Розділ, вул Грушевського, 37</w:t>
            </w:r>
          </w:p>
        </w:tc>
        <w:tc>
          <w:tcPr>
            <w:tcW w:w="1985"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1843" w:type="dxa"/>
            <w:vMerge/>
            <w:tcBorders>
              <w:top w:val="nil"/>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Телефон </w:t>
            </w:r>
          </w:p>
        </w:tc>
        <w:tc>
          <w:tcPr>
            <w:tcW w:w="6626" w:type="dxa"/>
            <w:gridSpan w:val="6"/>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3969" w:type="dxa"/>
            <w:gridSpan w:val="2"/>
            <w:tcBorders>
              <w:top w:val="single" w:sz="4" w:space="0" w:color="auto"/>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Стандарти звітності П(с)БОУ</w:t>
            </w:r>
          </w:p>
        </w:tc>
        <w:tc>
          <w:tcPr>
            <w:tcW w:w="1843"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 </w:t>
            </w:r>
          </w:p>
        </w:tc>
      </w:tr>
      <w:tr w:rsidR="009D2FE6" w:rsidRPr="009D2FE6" w:rsidTr="00DF1DBF">
        <w:trPr>
          <w:trHeight w:val="57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Прізвище та власне ім'я керівника </w:t>
            </w:r>
          </w:p>
        </w:tc>
        <w:tc>
          <w:tcPr>
            <w:tcW w:w="6626" w:type="dxa"/>
            <w:gridSpan w:val="6"/>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w:t>
            </w:r>
          </w:p>
        </w:tc>
        <w:tc>
          <w:tcPr>
            <w:tcW w:w="3969" w:type="dxa"/>
            <w:gridSpan w:val="2"/>
            <w:tcBorders>
              <w:top w:val="single" w:sz="4" w:space="0" w:color="auto"/>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Стандарти звітності МСФЗ</w:t>
            </w:r>
          </w:p>
        </w:tc>
        <w:tc>
          <w:tcPr>
            <w:tcW w:w="1843"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rPr>
                <w:sz w:val="22"/>
              </w:rPr>
            </w:pPr>
            <w:r w:rsidRPr="009D2FE6">
              <w:rPr>
                <w:sz w:val="22"/>
                <w:szCs w:val="22"/>
              </w:rPr>
              <w:t> </w:t>
            </w:r>
          </w:p>
        </w:tc>
      </w:tr>
      <w:tr w:rsidR="009D2FE6" w:rsidRPr="009D2FE6" w:rsidTr="00DF1DBF">
        <w:trPr>
          <w:trHeight w:val="480"/>
        </w:trPr>
        <w:tc>
          <w:tcPr>
            <w:tcW w:w="14990" w:type="dxa"/>
            <w:gridSpan w:val="10"/>
            <w:tcBorders>
              <w:top w:val="nil"/>
              <w:left w:val="nil"/>
              <w:bottom w:val="nil"/>
              <w:right w:val="nil"/>
            </w:tcBorders>
            <w:shd w:val="clear" w:color="auto" w:fill="auto"/>
            <w:noWrap/>
            <w:vAlign w:val="center"/>
            <w:hideMark/>
          </w:tcPr>
          <w:p w:rsidR="00724DD3" w:rsidRPr="009D2FE6" w:rsidRDefault="00724DD3"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7C2ADE" w:rsidRPr="009D2FE6" w:rsidRDefault="007C2ADE" w:rsidP="00DF1DBF">
            <w:pPr>
              <w:spacing w:line="240" w:lineRule="auto"/>
              <w:jc w:val="center"/>
              <w:rPr>
                <w:b/>
                <w:bCs/>
                <w:sz w:val="22"/>
              </w:rPr>
            </w:pPr>
          </w:p>
          <w:p w:rsidR="00DF1DBF" w:rsidRPr="009D2FE6" w:rsidRDefault="00DF1DBF" w:rsidP="00DF1DBF">
            <w:pPr>
              <w:spacing w:line="240" w:lineRule="auto"/>
              <w:jc w:val="center"/>
              <w:rPr>
                <w:b/>
                <w:bCs/>
                <w:sz w:val="22"/>
              </w:rPr>
            </w:pPr>
            <w:r w:rsidRPr="009D2FE6">
              <w:rPr>
                <w:b/>
                <w:bCs/>
                <w:sz w:val="22"/>
                <w:szCs w:val="22"/>
              </w:rPr>
              <w:t xml:space="preserve">ФІНАНСОВИЙ ПЛАН </w:t>
            </w:r>
          </w:p>
        </w:tc>
      </w:tr>
      <w:tr w:rsidR="009D2FE6" w:rsidRPr="009D2FE6" w:rsidTr="00DF1DBF">
        <w:trPr>
          <w:trHeight w:val="360"/>
        </w:trPr>
        <w:tc>
          <w:tcPr>
            <w:tcW w:w="14990" w:type="dxa"/>
            <w:gridSpan w:val="10"/>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lastRenderedPageBreak/>
              <w:t xml:space="preserve">на </w:t>
            </w:r>
            <w:r w:rsidRPr="009D2FE6">
              <w:rPr>
                <w:b/>
                <w:bCs/>
                <w:sz w:val="22"/>
                <w:szCs w:val="22"/>
                <w:u w:val="single"/>
              </w:rPr>
              <w:t xml:space="preserve">2026 </w:t>
            </w:r>
            <w:r w:rsidRPr="009D2FE6">
              <w:rPr>
                <w:b/>
                <w:bCs/>
                <w:sz w:val="22"/>
                <w:szCs w:val="22"/>
              </w:rPr>
              <w:t>рік</w:t>
            </w:r>
          </w:p>
        </w:tc>
      </w:tr>
      <w:tr w:rsidR="009D2FE6" w:rsidRPr="009D2FE6" w:rsidTr="00DF1DBF">
        <w:trPr>
          <w:trHeight w:val="360"/>
        </w:trPr>
        <w:tc>
          <w:tcPr>
            <w:tcW w:w="14990" w:type="dxa"/>
            <w:gridSpan w:val="10"/>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Основні фінансові показники</w:t>
            </w:r>
          </w:p>
        </w:tc>
      </w:tr>
      <w:tr w:rsidR="009D2FE6" w:rsidRPr="009D2FE6" w:rsidTr="00DF1DBF">
        <w:trPr>
          <w:trHeight w:val="270"/>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b/>
                <w:bCs/>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150"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559"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38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r>
      <w:tr w:rsidR="009D2FE6" w:rsidRPr="009D2FE6" w:rsidTr="00DF1DBF">
        <w:trPr>
          <w:trHeight w:val="630"/>
        </w:trPr>
        <w:tc>
          <w:tcPr>
            <w:tcW w:w="255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Найменування показника</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Код рядка </w:t>
            </w:r>
          </w:p>
        </w:tc>
        <w:tc>
          <w:tcPr>
            <w:tcW w:w="75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Факт</w:t>
            </w:r>
            <w:r w:rsidRPr="009D2FE6">
              <w:rPr>
                <w:sz w:val="22"/>
                <w:szCs w:val="22"/>
              </w:rPr>
              <w:br/>
              <w:t>минулого року</w:t>
            </w:r>
          </w:p>
        </w:tc>
        <w:tc>
          <w:tcPr>
            <w:tcW w:w="115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План</w:t>
            </w:r>
            <w:r w:rsidRPr="009D2FE6">
              <w:rPr>
                <w:sz w:val="22"/>
                <w:szCs w:val="22"/>
              </w:rPr>
              <w:br/>
              <w:t>поточного року</w:t>
            </w:r>
          </w:p>
        </w:tc>
        <w:tc>
          <w:tcPr>
            <w:tcW w:w="97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Прогноз</w:t>
            </w:r>
            <w:r w:rsidRPr="009D2FE6">
              <w:rPr>
                <w:sz w:val="22"/>
                <w:szCs w:val="22"/>
              </w:rPr>
              <w:br/>
              <w:t>на поточний рік</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Плановий</w:t>
            </w:r>
            <w:r w:rsidRPr="009D2FE6">
              <w:rPr>
                <w:sz w:val="22"/>
                <w:szCs w:val="22"/>
              </w:rPr>
              <w:br/>
              <w:t>рік</w:t>
            </w:r>
          </w:p>
        </w:tc>
        <w:tc>
          <w:tcPr>
            <w:tcW w:w="7194" w:type="dxa"/>
            <w:gridSpan w:val="4"/>
            <w:tcBorders>
              <w:top w:val="single" w:sz="4" w:space="0" w:color="auto"/>
              <w:left w:val="nil"/>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Інформація згідно із стратегічним планом розвитку</w:t>
            </w:r>
          </w:p>
        </w:tc>
      </w:tr>
      <w:tr w:rsidR="009D2FE6" w:rsidRPr="009D2FE6" w:rsidTr="00DF1DBF">
        <w:trPr>
          <w:trHeight w:val="1095"/>
        </w:trPr>
        <w:tc>
          <w:tcPr>
            <w:tcW w:w="2552" w:type="dxa"/>
            <w:vMerge/>
            <w:tcBorders>
              <w:top w:val="single" w:sz="4" w:space="0" w:color="auto"/>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756" w:type="dxa"/>
            <w:vMerge/>
            <w:tcBorders>
              <w:top w:val="single" w:sz="4" w:space="0" w:color="auto"/>
              <w:left w:val="single" w:sz="4" w:space="0" w:color="auto"/>
              <w:bottom w:val="single" w:sz="4" w:space="0" w:color="000000"/>
              <w:right w:val="single" w:sz="4" w:space="0" w:color="auto"/>
            </w:tcBorders>
            <w:vAlign w:val="center"/>
            <w:hideMark/>
          </w:tcPr>
          <w:p w:rsidR="00DF1DBF" w:rsidRPr="009D2FE6" w:rsidRDefault="00DF1DBF" w:rsidP="00DF1DBF">
            <w:pPr>
              <w:spacing w:line="240" w:lineRule="auto"/>
              <w:rPr>
                <w:sz w:val="22"/>
              </w:rPr>
            </w:pPr>
          </w:p>
        </w:tc>
        <w:tc>
          <w:tcPr>
            <w:tcW w:w="1150" w:type="dxa"/>
            <w:vMerge/>
            <w:tcBorders>
              <w:top w:val="single" w:sz="4" w:space="0" w:color="auto"/>
              <w:left w:val="single" w:sz="4" w:space="0" w:color="auto"/>
              <w:bottom w:val="single" w:sz="4" w:space="0" w:color="000000"/>
              <w:right w:val="single" w:sz="4" w:space="0" w:color="auto"/>
            </w:tcBorders>
            <w:vAlign w:val="center"/>
            <w:hideMark/>
          </w:tcPr>
          <w:p w:rsidR="00DF1DBF" w:rsidRPr="009D2FE6" w:rsidRDefault="00DF1DBF" w:rsidP="00DF1DBF">
            <w:pPr>
              <w:spacing w:line="240" w:lineRule="auto"/>
              <w:rPr>
                <w:sz w:val="22"/>
              </w:rPr>
            </w:pPr>
          </w:p>
        </w:tc>
        <w:tc>
          <w:tcPr>
            <w:tcW w:w="975" w:type="dxa"/>
            <w:vMerge/>
            <w:tcBorders>
              <w:top w:val="single" w:sz="4" w:space="0" w:color="auto"/>
              <w:left w:val="single" w:sz="4" w:space="0" w:color="auto"/>
              <w:bottom w:val="single" w:sz="4" w:space="0" w:color="000000"/>
              <w:right w:val="single" w:sz="4" w:space="0" w:color="auto"/>
            </w:tcBorders>
            <w:vAlign w:val="center"/>
            <w:hideMark/>
          </w:tcPr>
          <w:p w:rsidR="00DF1DBF" w:rsidRPr="009D2FE6" w:rsidRDefault="00DF1DBF" w:rsidP="00DF1DBF">
            <w:pPr>
              <w:spacing w:line="240" w:lineRule="auto"/>
              <w:rPr>
                <w:sz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DF1DBF" w:rsidRPr="009D2FE6" w:rsidRDefault="00DF1DBF" w:rsidP="00DF1DBF">
            <w:pPr>
              <w:spacing w:line="240" w:lineRule="auto"/>
              <w:rPr>
                <w:sz w:val="22"/>
              </w:rPr>
            </w:pP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плановий рік +1 рік</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плановий рік +2 роки</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плановий рік +3 роки</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плановий рік +4 роки</w:t>
            </w:r>
          </w:p>
        </w:tc>
      </w:tr>
      <w:tr w:rsidR="009D2FE6" w:rsidRPr="009D2FE6" w:rsidTr="00DF1DBF">
        <w:trPr>
          <w:trHeight w:val="402"/>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1</w:t>
            </w:r>
          </w:p>
        </w:tc>
        <w:tc>
          <w:tcPr>
            <w:tcW w:w="80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3</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4</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5</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6</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7</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8</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9</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10</w:t>
            </w:r>
          </w:p>
        </w:tc>
      </w:tr>
      <w:tr w:rsidR="009D2FE6" w:rsidRPr="009D2FE6" w:rsidTr="00DF1DBF">
        <w:trPr>
          <w:trHeight w:val="499"/>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І. Формування фінансових результатів</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Чистий дохід від реалізації продукції (товарів, робіт, послуг)</w:t>
            </w:r>
          </w:p>
        </w:tc>
        <w:tc>
          <w:tcPr>
            <w:tcW w:w="80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1000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C81F0A" w:rsidP="00DF1DBF">
            <w:pPr>
              <w:spacing w:line="240" w:lineRule="auto"/>
              <w:jc w:val="center"/>
              <w:rPr>
                <w:b/>
                <w:bCs/>
                <w:sz w:val="22"/>
              </w:rPr>
            </w:pPr>
            <w:r w:rsidRPr="009D2FE6">
              <w:rPr>
                <w:b/>
                <w:bCs/>
                <w:sz w:val="22"/>
                <w:szCs w:val="22"/>
              </w:rPr>
              <w:t xml:space="preserve">     </w:t>
            </w:r>
            <w:r w:rsidR="00DF1DBF" w:rsidRPr="009D2FE6">
              <w:rPr>
                <w:b/>
                <w:bCs/>
                <w:sz w:val="22"/>
                <w:szCs w:val="22"/>
              </w:rPr>
              <w:t xml:space="preserve"> 7 692 </w:t>
            </w:r>
          </w:p>
        </w:tc>
        <w:tc>
          <w:tcPr>
            <w:tcW w:w="1382"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Собівартість реалізованої продукції (товарів, робіт, послуг)</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1010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C81F0A">
            <w:pPr>
              <w:spacing w:line="240" w:lineRule="auto"/>
              <w:rPr>
                <w:b/>
                <w:bCs/>
                <w:sz w:val="22"/>
              </w:rPr>
            </w:pPr>
            <w:r w:rsidRPr="009D2FE6">
              <w:rPr>
                <w:b/>
                <w:bCs/>
                <w:sz w:val="22"/>
                <w:szCs w:val="22"/>
              </w:rPr>
              <w:t xml:space="preserve">   (6 262)</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Валовий прибуток/збиток</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1020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C81F0A" w:rsidP="00DF1DBF">
            <w:pPr>
              <w:spacing w:line="240" w:lineRule="auto"/>
              <w:jc w:val="center"/>
              <w:rPr>
                <w:b/>
                <w:bCs/>
                <w:sz w:val="22"/>
              </w:rPr>
            </w:pPr>
            <w:r w:rsidRPr="009D2FE6">
              <w:rPr>
                <w:b/>
                <w:bCs/>
                <w:sz w:val="22"/>
                <w:szCs w:val="22"/>
              </w:rPr>
              <w:t xml:space="preserve"> </w:t>
            </w:r>
            <w:r w:rsidR="00DF1DBF" w:rsidRPr="009D2FE6">
              <w:rPr>
                <w:b/>
                <w:bCs/>
                <w:sz w:val="22"/>
                <w:szCs w:val="22"/>
              </w:rPr>
              <w:t xml:space="preserve">   1 430 </w:t>
            </w:r>
          </w:p>
        </w:tc>
        <w:tc>
          <w:tcPr>
            <w:tcW w:w="1382"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984"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98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843"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EBITDA</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1310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#VALUE!</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ind w:left="33" w:hanging="33"/>
              <w:jc w:val="center"/>
              <w:rPr>
                <w:b/>
                <w:bCs/>
                <w:sz w:val="22"/>
              </w:rPr>
            </w:pPr>
            <w:r w:rsidRPr="009D2FE6">
              <w:rPr>
                <w:b/>
                <w:bCs/>
                <w:sz w:val="22"/>
                <w:szCs w:val="22"/>
              </w:rPr>
              <w:t>#VALUE!</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#VALUE!</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(46)</w:t>
            </w:r>
          </w:p>
        </w:tc>
        <w:tc>
          <w:tcPr>
            <w:tcW w:w="1382" w:type="dxa"/>
            <w:tcBorders>
              <w:top w:val="nil"/>
              <w:left w:val="nil"/>
              <w:bottom w:val="single" w:sz="4" w:space="0" w:color="auto"/>
              <w:right w:val="single" w:sz="4" w:space="0" w:color="auto"/>
            </w:tcBorders>
            <w:shd w:val="clear" w:color="auto" w:fill="auto"/>
            <w:vAlign w:val="bottom"/>
            <w:hideMark/>
          </w:tcPr>
          <w:p w:rsidR="00DF1DBF" w:rsidRPr="009D2FE6" w:rsidRDefault="00DF1DBF" w:rsidP="00DF1DBF">
            <w:pPr>
              <w:spacing w:line="240" w:lineRule="auto"/>
              <w:jc w:val="center"/>
              <w:rPr>
                <w:b/>
                <w:bCs/>
                <w:sz w:val="22"/>
              </w:rPr>
            </w:pPr>
            <w:r w:rsidRPr="009D2FE6">
              <w:rPr>
                <w:b/>
                <w:bCs/>
                <w:sz w:val="22"/>
                <w:szCs w:val="22"/>
              </w:rPr>
              <w:t xml:space="preserve">                 </w:t>
            </w:r>
          </w:p>
        </w:tc>
        <w:tc>
          <w:tcPr>
            <w:tcW w:w="1984" w:type="dxa"/>
            <w:tcBorders>
              <w:top w:val="nil"/>
              <w:left w:val="nil"/>
              <w:bottom w:val="single" w:sz="4" w:space="0" w:color="auto"/>
              <w:right w:val="single" w:sz="4" w:space="0" w:color="auto"/>
            </w:tcBorders>
            <w:shd w:val="clear" w:color="auto" w:fill="auto"/>
            <w:vAlign w:val="bottom"/>
            <w:hideMark/>
          </w:tcPr>
          <w:p w:rsidR="00DF1DBF" w:rsidRPr="009D2FE6" w:rsidRDefault="00DF1DBF" w:rsidP="00DF1DBF">
            <w:pPr>
              <w:spacing w:line="240" w:lineRule="auto"/>
              <w:jc w:val="center"/>
              <w:rPr>
                <w:b/>
                <w:bCs/>
                <w:sz w:val="22"/>
              </w:rPr>
            </w:pPr>
            <w:r w:rsidRPr="009D2FE6">
              <w:rPr>
                <w:b/>
                <w:bCs/>
                <w:sz w:val="22"/>
                <w:szCs w:val="22"/>
              </w:rPr>
              <w:t xml:space="preserve"> x </w:t>
            </w:r>
          </w:p>
        </w:tc>
        <w:tc>
          <w:tcPr>
            <w:tcW w:w="1985" w:type="dxa"/>
            <w:tcBorders>
              <w:top w:val="nil"/>
              <w:left w:val="nil"/>
              <w:bottom w:val="single" w:sz="4" w:space="0" w:color="auto"/>
              <w:right w:val="single" w:sz="4" w:space="0" w:color="auto"/>
            </w:tcBorders>
            <w:shd w:val="clear" w:color="auto" w:fill="auto"/>
            <w:vAlign w:val="bottom"/>
            <w:hideMark/>
          </w:tcPr>
          <w:p w:rsidR="00DF1DBF" w:rsidRPr="009D2FE6" w:rsidRDefault="00DF1DBF" w:rsidP="00DF1DBF">
            <w:pPr>
              <w:spacing w:line="240" w:lineRule="auto"/>
              <w:jc w:val="center"/>
              <w:rPr>
                <w:b/>
                <w:bCs/>
                <w:sz w:val="22"/>
              </w:rPr>
            </w:pPr>
            <w:r w:rsidRPr="009D2FE6">
              <w:rPr>
                <w:b/>
                <w:bCs/>
                <w:sz w:val="22"/>
                <w:szCs w:val="22"/>
              </w:rPr>
              <w:t xml:space="preserve"> x </w:t>
            </w:r>
          </w:p>
        </w:tc>
        <w:tc>
          <w:tcPr>
            <w:tcW w:w="1843" w:type="dxa"/>
            <w:tcBorders>
              <w:top w:val="nil"/>
              <w:left w:val="nil"/>
              <w:bottom w:val="single" w:sz="4" w:space="0" w:color="auto"/>
              <w:right w:val="single" w:sz="4" w:space="0" w:color="auto"/>
            </w:tcBorders>
            <w:shd w:val="clear" w:color="auto" w:fill="auto"/>
            <w:vAlign w:val="bottom"/>
            <w:hideMark/>
          </w:tcPr>
          <w:p w:rsidR="00DF1DBF" w:rsidRPr="009D2FE6" w:rsidRDefault="00DF1DBF" w:rsidP="00DF1DBF">
            <w:pPr>
              <w:spacing w:line="240" w:lineRule="auto"/>
              <w:jc w:val="center"/>
              <w:rPr>
                <w:b/>
                <w:bCs/>
                <w:sz w:val="22"/>
              </w:rPr>
            </w:pPr>
            <w:r w:rsidRPr="009D2FE6">
              <w:rPr>
                <w:b/>
                <w:bCs/>
                <w:sz w:val="22"/>
                <w:szCs w:val="22"/>
              </w:rPr>
              <w:t xml:space="preserve"> x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Чистий фінансовий результат</w:t>
            </w:r>
          </w:p>
        </w:tc>
        <w:tc>
          <w:tcPr>
            <w:tcW w:w="804" w:type="dxa"/>
            <w:tcBorders>
              <w:top w:val="nil"/>
              <w:left w:val="nil"/>
              <w:bottom w:val="single" w:sz="4" w:space="0" w:color="auto"/>
              <w:right w:val="single" w:sz="4" w:space="0" w:color="auto"/>
            </w:tcBorders>
            <w:shd w:val="clear" w:color="000000" w:fill="FFFFFF"/>
            <w:noWrap/>
            <w:vAlign w:val="center"/>
            <w:hideMark/>
          </w:tcPr>
          <w:p w:rsidR="00DF1DBF" w:rsidRPr="009D2FE6" w:rsidRDefault="00DF1DBF" w:rsidP="00DF1DBF">
            <w:pPr>
              <w:spacing w:line="240" w:lineRule="auto"/>
              <w:jc w:val="center"/>
              <w:rPr>
                <w:b/>
                <w:bCs/>
                <w:sz w:val="22"/>
              </w:rPr>
            </w:pPr>
            <w:r w:rsidRPr="009D2FE6">
              <w:rPr>
                <w:b/>
                <w:bCs/>
                <w:sz w:val="22"/>
                <w:szCs w:val="22"/>
              </w:rPr>
              <w:t>1200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6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480"/>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xml:space="preserve">ІІ. Сплата податків, зборів та інших обов'язкових платежів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податок на прибуток підприємств</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2111</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750"/>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lastRenderedPageBreak/>
              <w:t>податок на додану вартість, що підлягає сплаті до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2112</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(1 538)</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750"/>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податок на додану вартість, що підлягає відшкодуванню з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2113</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750"/>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відрахування частини чистого прибутку державними унітарними підприємствами та їх об'єднаннями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2115</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160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відрахування частини чистого прибутку господарськими товариствами, у статутному капіталі яких більше 50 відсотків акцій (часток) належать державі, на виплату дивідендів на державну частку</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2131</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503"/>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b/>
                <w:bCs/>
                <w:sz w:val="22"/>
              </w:rPr>
            </w:pPr>
            <w:r w:rsidRPr="009D2FE6">
              <w:rPr>
                <w:b/>
                <w:bCs/>
                <w:sz w:val="22"/>
                <w:szCs w:val="22"/>
              </w:rPr>
              <w:t>Усього виплат на користь держави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2200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C81F0A" w:rsidP="00DF1DBF">
            <w:pPr>
              <w:spacing w:line="240" w:lineRule="auto"/>
              <w:jc w:val="center"/>
              <w:rPr>
                <w:b/>
                <w:bCs/>
                <w:sz w:val="22"/>
              </w:rPr>
            </w:pPr>
            <w:r w:rsidRPr="009D2FE6">
              <w:rPr>
                <w:b/>
                <w:bCs/>
                <w:sz w:val="22"/>
                <w:szCs w:val="22"/>
              </w:rPr>
              <w:t xml:space="preserve"> </w:t>
            </w:r>
            <w:r w:rsidR="00DF1DBF" w:rsidRPr="009D2FE6">
              <w:rPr>
                <w:b/>
                <w:bCs/>
                <w:sz w:val="22"/>
                <w:szCs w:val="22"/>
              </w:rPr>
              <w:t xml:space="preserve">  (3 179)</w:t>
            </w:r>
          </w:p>
        </w:tc>
        <w:tc>
          <w:tcPr>
            <w:tcW w:w="1382"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499"/>
        </w:trPr>
        <w:tc>
          <w:tcPr>
            <w:tcW w:w="14990"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IІІ. Капітальні інвестиції</w:t>
            </w:r>
          </w:p>
        </w:tc>
      </w:tr>
      <w:tr w:rsidR="009D2FE6" w:rsidRPr="009D2FE6" w:rsidTr="00DF1DBF">
        <w:trPr>
          <w:trHeight w:val="40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Капітальні інвестиції</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4000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499"/>
        </w:trPr>
        <w:tc>
          <w:tcPr>
            <w:tcW w:w="14990"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ІV. Коефіцієнтний аналіз</w:t>
            </w:r>
          </w:p>
        </w:tc>
      </w:tr>
      <w:tr w:rsidR="009D2FE6" w:rsidRPr="009D2FE6" w:rsidTr="00DF1DBF">
        <w:trPr>
          <w:trHeight w:val="15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lastRenderedPageBreak/>
              <w:t>Рентабельність діяльності</w:t>
            </w:r>
            <w:r w:rsidRPr="009D2FE6">
              <w:rPr>
                <w:sz w:val="22"/>
                <w:szCs w:val="22"/>
              </w:rPr>
              <w:br/>
              <w:t>(чистий фінансовий результат, рядок 1200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5010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0 </w:t>
            </w:r>
          </w:p>
        </w:tc>
        <w:tc>
          <w:tcPr>
            <w:tcW w:w="1382"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984"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98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843"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r>
      <w:tr w:rsidR="009D2FE6" w:rsidRPr="009D2FE6" w:rsidTr="00DF1DBF">
        <w:trPr>
          <w:trHeight w:val="118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Рентабельність активів</w:t>
            </w:r>
            <w:r w:rsidRPr="009D2FE6">
              <w:rPr>
                <w:sz w:val="22"/>
                <w:szCs w:val="22"/>
              </w:rPr>
              <w:br/>
              <w:t>(чистий фінансовий результат, рядок 1200 / вартість активів, рядок 6020) х 100, %</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5020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382"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121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Рентабельність власного капіталу</w:t>
            </w:r>
            <w:r w:rsidRPr="009D2FE6">
              <w:rPr>
                <w:sz w:val="22"/>
                <w:szCs w:val="22"/>
              </w:rPr>
              <w:br/>
              <w:t>(чистий фінансовий результат, рядок 1200 / власний капітал, рядок 6080) х 100, %</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5030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382"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132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Рентабельність EBITDA</w:t>
            </w:r>
            <w:r w:rsidRPr="009D2FE6">
              <w:rPr>
                <w:sz w:val="22"/>
                <w:szCs w:val="22"/>
              </w:rPr>
              <w:br/>
              <w:t>(EBITDA, рядок 1310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5040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#VALUE!</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#VALUE!</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#VALUE!</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(1)</w:t>
            </w:r>
          </w:p>
        </w:tc>
        <w:tc>
          <w:tcPr>
            <w:tcW w:w="1382"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1335"/>
        </w:trPr>
        <w:tc>
          <w:tcPr>
            <w:tcW w:w="2552" w:type="dxa"/>
            <w:tcBorders>
              <w:top w:val="nil"/>
              <w:left w:val="single" w:sz="4" w:space="0" w:color="auto"/>
              <w:bottom w:val="nil"/>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Коефіцієнт фінансової стійкості</w:t>
            </w:r>
            <w:r w:rsidRPr="009D2FE6">
              <w:rPr>
                <w:sz w:val="22"/>
                <w:szCs w:val="22"/>
              </w:rPr>
              <w:br/>
              <w:t>(власний капітал, рядок 6080 / (довгострокові зобов'язання, рядок 6030 + поточні зобов'язання, рядок 6040))</w:t>
            </w:r>
          </w:p>
        </w:tc>
        <w:tc>
          <w:tcPr>
            <w:tcW w:w="804" w:type="dxa"/>
            <w:tcBorders>
              <w:top w:val="nil"/>
              <w:left w:val="nil"/>
              <w:bottom w:val="nil"/>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5050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1305"/>
        </w:trPr>
        <w:tc>
          <w:tcPr>
            <w:tcW w:w="2552" w:type="dxa"/>
            <w:tcBorders>
              <w:top w:val="single" w:sz="4" w:space="0" w:color="auto"/>
              <w:left w:val="single" w:sz="4" w:space="0" w:color="auto"/>
              <w:bottom w:val="nil"/>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Коефіцієнт зносу основних засобів </w:t>
            </w:r>
            <w:r w:rsidRPr="009D2FE6">
              <w:rPr>
                <w:sz w:val="22"/>
                <w:szCs w:val="22"/>
              </w:rPr>
              <w:br/>
              <w:t>(сума зносу, рядок 6003 / первісна вартість основних засобів, рядок 6002)</w:t>
            </w:r>
          </w:p>
        </w:tc>
        <w:tc>
          <w:tcPr>
            <w:tcW w:w="804" w:type="dxa"/>
            <w:tcBorders>
              <w:top w:val="single" w:sz="4" w:space="0" w:color="auto"/>
              <w:left w:val="nil"/>
              <w:bottom w:val="nil"/>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5060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1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499"/>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lastRenderedPageBreak/>
              <w:t xml:space="preserve">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Необоротні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6000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основні засоби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6001</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C81F0A" w:rsidP="00DF1DBF">
            <w:pPr>
              <w:spacing w:line="240" w:lineRule="auto"/>
              <w:jc w:val="center"/>
              <w:rPr>
                <w:b/>
                <w:bCs/>
                <w:sz w:val="22"/>
              </w:rPr>
            </w:pPr>
            <w:r w:rsidRPr="009D2FE6">
              <w:rPr>
                <w:b/>
                <w:bCs/>
                <w:sz w:val="22"/>
                <w:szCs w:val="22"/>
              </w:rPr>
              <w:t xml:space="preserve">   </w:t>
            </w:r>
            <w:r w:rsidR="00DF1DBF" w:rsidRPr="009D2FE6">
              <w:rPr>
                <w:b/>
                <w:bCs/>
                <w:sz w:val="22"/>
                <w:szCs w:val="22"/>
              </w:rPr>
              <w:t xml:space="preserve">  8 448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первісна вартість</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6002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C81F0A" w:rsidP="00DF1DBF">
            <w:pPr>
              <w:spacing w:line="240" w:lineRule="auto"/>
              <w:jc w:val="center"/>
              <w:rPr>
                <w:sz w:val="22"/>
              </w:rPr>
            </w:pPr>
            <w:r w:rsidRPr="009D2FE6">
              <w:rPr>
                <w:sz w:val="22"/>
                <w:szCs w:val="22"/>
              </w:rPr>
              <w:t xml:space="preserve">       </w:t>
            </w:r>
            <w:r w:rsidR="00DF1DBF" w:rsidRPr="009D2FE6">
              <w:rPr>
                <w:sz w:val="22"/>
                <w:szCs w:val="22"/>
              </w:rPr>
              <w:t xml:space="preserve">  20 948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знос</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6003</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C81F0A" w:rsidP="00DF1DBF">
            <w:pPr>
              <w:spacing w:line="240" w:lineRule="auto"/>
              <w:jc w:val="center"/>
              <w:rPr>
                <w:sz w:val="22"/>
              </w:rPr>
            </w:pPr>
            <w:r w:rsidRPr="009D2FE6">
              <w:rPr>
                <w:sz w:val="22"/>
                <w:szCs w:val="22"/>
              </w:rPr>
              <w:t xml:space="preserve">       </w:t>
            </w:r>
            <w:r w:rsidR="00DF1DBF" w:rsidRPr="009D2FE6">
              <w:rPr>
                <w:sz w:val="22"/>
                <w:szCs w:val="22"/>
              </w:rPr>
              <w:t xml:space="preserve">  12 500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6010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73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дебіторська заборгованість за продукцію, товари, роботи, послуги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6011</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дебіторська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6012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гроші та їх еквіваленти</w:t>
            </w:r>
          </w:p>
        </w:tc>
        <w:tc>
          <w:tcPr>
            <w:tcW w:w="804" w:type="dxa"/>
            <w:tcBorders>
              <w:top w:val="nil"/>
              <w:left w:val="nil"/>
              <w:bottom w:val="single" w:sz="4" w:space="0" w:color="auto"/>
              <w:right w:val="single" w:sz="4" w:space="0" w:color="auto"/>
            </w:tcBorders>
            <w:shd w:val="clear" w:color="000000" w:fill="FFFFFF"/>
            <w:noWrap/>
            <w:vAlign w:val="center"/>
            <w:hideMark/>
          </w:tcPr>
          <w:p w:rsidR="00DF1DBF" w:rsidRPr="009D2FE6" w:rsidRDefault="00DF1DBF" w:rsidP="00DF1DBF">
            <w:pPr>
              <w:spacing w:line="240" w:lineRule="auto"/>
              <w:jc w:val="center"/>
              <w:rPr>
                <w:sz w:val="22"/>
              </w:rPr>
            </w:pPr>
            <w:r w:rsidRPr="009D2FE6">
              <w:rPr>
                <w:sz w:val="22"/>
                <w:szCs w:val="22"/>
              </w:rPr>
              <w:t>6013</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40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Усього активи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6020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Довгострокові зобов'язання і забезпечення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6030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2"/>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Поточні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6040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поточна кредиторська заборгованість за товари, роботи, послуги </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6041</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9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поточна кредиторська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6042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Усього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6050</w:t>
            </w:r>
          </w:p>
        </w:tc>
        <w:tc>
          <w:tcPr>
            <w:tcW w:w="756"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150"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97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lastRenderedPageBreak/>
              <w:t>державні гранти і субсидії</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6060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фінансові запозичення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6070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Власний капітал</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6080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540"/>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VI. Кредитна політика</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rPr>
                <w:b/>
                <w:bCs/>
                <w:sz w:val="22"/>
              </w:rPr>
            </w:pPr>
            <w:r w:rsidRPr="009D2FE6">
              <w:rPr>
                <w:b/>
                <w:bCs/>
                <w:sz w:val="22"/>
                <w:szCs w:val="22"/>
              </w:rPr>
              <w:t>Заборгованість за кредитами на початок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7000</w:t>
            </w:r>
          </w:p>
        </w:tc>
        <w:tc>
          <w:tcPr>
            <w:tcW w:w="756"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150"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975"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Отримано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7010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7011</w:t>
            </w:r>
          </w:p>
        </w:tc>
        <w:tc>
          <w:tcPr>
            <w:tcW w:w="756"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7012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7013</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Повернено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7030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7021</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xml:space="preserve"> (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7022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xml:space="preserve"> (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7023</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xml:space="preserve"> (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x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rPr>
                <w:b/>
                <w:bCs/>
                <w:sz w:val="22"/>
              </w:rPr>
            </w:pPr>
            <w:r w:rsidRPr="009D2FE6">
              <w:rPr>
                <w:b/>
                <w:bCs/>
                <w:sz w:val="22"/>
                <w:szCs w:val="22"/>
              </w:rPr>
              <w:t>Заборгованість за кредитами на кінець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7050</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 xml:space="preserve">                            -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540"/>
        </w:trPr>
        <w:tc>
          <w:tcPr>
            <w:tcW w:w="14990"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VII. Дані про персонал та витрати на оплату праці</w:t>
            </w:r>
          </w:p>
        </w:tc>
      </w:tr>
      <w:tr w:rsidR="009D2FE6" w:rsidRPr="009D2FE6" w:rsidTr="00DF1DBF">
        <w:trPr>
          <w:trHeight w:val="121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b/>
                <w:bCs/>
                <w:sz w:val="22"/>
              </w:rPr>
            </w:pPr>
            <w:r w:rsidRPr="009D2FE6">
              <w:rPr>
                <w:b/>
                <w:bCs/>
                <w:sz w:val="22"/>
                <w:szCs w:val="22"/>
              </w:rPr>
              <w:lastRenderedPageBreak/>
              <w:t xml:space="preserve">Середня кількість працівників </w:t>
            </w:r>
            <w:r w:rsidRPr="009D2FE6">
              <w:rPr>
                <w:sz w:val="22"/>
                <w:szCs w:val="22"/>
              </w:rPr>
              <w:t>(штатних працівників, зовнішніх сумісників та працівників, які працюють за цивільно-правовими договорами)</w:t>
            </w:r>
            <w:r w:rsidRPr="009D2FE6">
              <w:rPr>
                <w:b/>
                <w:bCs/>
                <w:sz w:val="22"/>
                <w:szCs w:val="22"/>
              </w:rPr>
              <w:t>,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8000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25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8001</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8002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8003</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1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8004</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7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sz w:val="22"/>
              </w:rPr>
            </w:pPr>
            <w:r w:rsidRPr="009D2FE6">
              <w:rPr>
                <w:sz w:val="22"/>
                <w:szCs w:val="22"/>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8005</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17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rPr>
                <w:b/>
                <w:bCs/>
                <w:sz w:val="22"/>
              </w:rPr>
            </w:pPr>
            <w:r w:rsidRPr="009D2FE6">
              <w:rPr>
                <w:b/>
                <w:bCs/>
                <w:sz w:val="22"/>
                <w:szCs w:val="22"/>
              </w:rPr>
              <w:t>Витрати на оплату праці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8010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 </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 </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sz w:val="22"/>
              </w:rPr>
            </w:pPr>
            <w:r w:rsidRPr="009D2FE6">
              <w:rPr>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C81F0A" w:rsidP="00DF1DBF">
            <w:pPr>
              <w:spacing w:line="240" w:lineRule="auto"/>
              <w:jc w:val="center"/>
              <w:rPr>
                <w:sz w:val="22"/>
              </w:rPr>
            </w:pPr>
            <w:r w:rsidRPr="009D2FE6">
              <w:rPr>
                <w:sz w:val="22"/>
                <w:szCs w:val="22"/>
              </w:rPr>
              <w:t xml:space="preserve">      </w:t>
            </w:r>
            <w:r w:rsidR="00DF1DBF" w:rsidRPr="009D2FE6">
              <w:rPr>
                <w:sz w:val="22"/>
                <w:szCs w:val="22"/>
              </w:rPr>
              <w:t xml:space="preserve"> (3 647)</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b/>
                <w:bCs/>
                <w:sz w:val="22"/>
              </w:rPr>
            </w:pPr>
            <w:r w:rsidRPr="009D2FE6">
              <w:rPr>
                <w:b/>
                <w:bCs/>
                <w:sz w:val="22"/>
                <w:szCs w:val="22"/>
              </w:rPr>
              <w:t> </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8011</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8012</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8013</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216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8014</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xml:space="preserve">                        944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8015</w:t>
            </w:r>
          </w:p>
        </w:tc>
        <w:tc>
          <w:tcPr>
            <w:tcW w:w="756"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150"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97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F1DBF" w:rsidRPr="009D2FE6" w:rsidRDefault="00C81F0A" w:rsidP="00DF1DBF">
            <w:pPr>
              <w:spacing w:line="240" w:lineRule="auto"/>
              <w:jc w:val="center"/>
              <w:rPr>
                <w:sz w:val="22"/>
              </w:rPr>
            </w:pPr>
            <w:r w:rsidRPr="009D2FE6">
              <w:rPr>
                <w:sz w:val="22"/>
                <w:szCs w:val="22"/>
              </w:rPr>
              <w:t xml:space="preserve">        </w:t>
            </w:r>
            <w:r w:rsidR="00DF1DBF" w:rsidRPr="009D2FE6">
              <w:rPr>
                <w:sz w:val="22"/>
                <w:szCs w:val="22"/>
              </w:rPr>
              <w:t xml:space="preserve"> 2 487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750"/>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b/>
                <w:bCs/>
                <w:sz w:val="22"/>
              </w:rPr>
            </w:pPr>
            <w:r w:rsidRPr="009D2FE6">
              <w:rPr>
                <w:b/>
                <w:bCs/>
                <w:sz w:val="22"/>
                <w:szCs w:val="22"/>
              </w:rPr>
              <w:t>Середньомісячні витрати на оплату праці одного працівника (грн),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b/>
                <w:bCs/>
                <w:sz w:val="22"/>
              </w:rPr>
            </w:pPr>
            <w:r w:rsidRPr="009D2FE6">
              <w:rPr>
                <w:b/>
                <w:bCs/>
                <w:sz w:val="22"/>
                <w:szCs w:val="22"/>
              </w:rPr>
              <w:t>8020</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C81F0A" w:rsidP="00DF1DBF">
            <w:pPr>
              <w:spacing w:line="240" w:lineRule="auto"/>
              <w:jc w:val="center"/>
              <w:rPr>
                <w:b/>
                <w:bCs/>
                <w:sz w:val="22"/>
              </w:rPr>
            </w:pPr>
            <w:r w:rsidRPr="009D2FE6">
              <w:rPr>
                <w:b/>
                <w:bCs/>
                <w:sz w:val="22"/>
                <w:szCs w:val="22"/>
              </w:rPr>
              <w:t xml:space="preserve">       </w:t>
            </w:r>
            <w:r w:rsidR="00DF1DBF" w:rsidRPr="009D2FE6">
              <w:rPr>
                <w:b/>
                <w:bCs/>
                <w:sz w:val="22"/>
                <w:szCs w:val="22"/>
              </w:rPr>
              <w:t xml:space="preserve"> (12 157)</w:t>
            </w:r>
          </w:p>
        </w:tc>
        <w:tc>
          <w:tcPr>
            <w:tcW w:w="1382"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984"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98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843"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член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8021</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член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8022</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 xml:space="preserve">керівник, усього, у тому </w:t>
            </w:r>
            <w:r w:rsidRPr="009D2FE6">
              <w:rPr>
                <w:sz w:val="22"/>
                <w:szCs w:val="22"/>
              </w:rPr>
              <w:lastRenderedPageBreak/>
              <w:t xml:space="preserve">числі: </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lastRenderedPageBreak/>
              <w:t>8023</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w:t>
            </w:r>
            <w:r w:rsidRPr="009D2FE6">
              <w:rPr>
                <w:b/>
                <w:bCs/>
                <w:sz w:val="22"/>
                <w:szCs w:val="22"/>
              </w:rPr>
              <w:lastRenderedPageBreak/>
              <w:t>/0!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lastRenderedPageBreak/>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right"/>
              <w:rPr>
                <w:b/>
                <w:bCs/>
                <w:sz w:val="22"/>
              </w:rPr>
            </w:pPr>
            <w:r w:rsidRPr="009D2FE6">
              <w:rPr>
                <w:b/>
                <w:bCs/>
                <w:sz w:val="22"/>
                <w:szCs w:val="22"/>
              </w:rPr>
              <w:t>24 000</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i/>
                <w:iCs/>
                <w:sz w:val="22"/>
              </w:rPr>
            </w:pPr>
            <w:r w:rsidRPr="009D2FE6">
              <w:rPr>
                <w:i/>
                <w:iCs/>
                <w:sz w:val="22"/>
                <w:szCs w:val="22"/>
              </w:rPr>
              <w:t>посадовий оклад</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i/>
                <w:iCs/>
                <w:sz w:val="22"/>
              </w:rPr>
            </w:pPr>
            <w:r w:rsidRPr="009D2FE6">
              <w:rPr>
                <w:i/>
                <w:iCs/>
                <w:sz w:val="22"/>
                <w:szCs w:val="22"/>
              </w:rPr>
              <w:t>8023/1</w:t>
            </w:r>
          </w:p>
        </w:tc>
        <w:tc>
          <w:tcPr>
            <w:tcW w:w="756"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1150"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97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right"/>
              <w:rPr>
                <w:b/>
                <w:bCs/>
                <w:i/>
                <w:iCs/>
                <w:sz w:val="22"/>
              </w:rPr>
            </w:pPr>
            <w:r w:rsidRPr="009D2FE6">
              <w:rPr>
                <w:b/>
                <w:bCs/>
                <w:i/>
                <w:iCs/>
                <w:sz w:val="22"/>
                <w:szCs w:val="22"/>
              </w:rPr>
              <w:t>24 000</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i/>
                <w:iCs/>
                <w:sz w:val="22"/>
              </w:rPr>
            </w:pPr>
            <w:r w:rsidRPr="009D2FE6">
              <w:rPr>
                <w:i/>
                <w:iCs/>
                <w:sz w:val="22"/>
                <w:szCs w:val="22"/>
              </w:rPr>
              <w:t>преміювання</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i/>
                <w:iCs/>
                <w:sz w:val="22"/>
              </w:rPr>
            </w:pPr>
            <w:r w:rsidRPr="009D2FE6">
              <w:rPr>
                <w:i/>
                <w:iCs/>
                <w:sz w:val="22"/>
                <w:szCs w:val="22"/>
              </w:rPr>
              <w:t>8023/2</w:t>
            </w:r>
          </w:p>
        </w:tc>
        <w:tc>
          <w:tcPr>
            <w:tcW w:w="756"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1150"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97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right"/>
              <w:rPr>
                <w:b/>
                <w:bCs/>
                <w:i/>
                <w:iCs/>
                <w:sz w:val="22"/>
              </w:rPr>
            </w:pPr>
            <w:r w:rsidRPr="009D2FE6">
              <w:rPr>
                <w:b/>
                <w:bCs/>
                <w:i/>
                <w:iCs/>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i/>
                <w:iCs/>
                <w:sz w:val="22"/>
              </w:rPr>
            </w:pPr>
            <w:r w:rsidRPr="009D2FE6">
              <w:rPr>
                <w:i/>
                <w:iCs/>
                <w:sz w:val="22"/>
                <w:szCs w:val="22"/>
              </w:rPr>
              <w:t xml:space="preserve">інші виплати, передбачені законодавством </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i/>
                <w:iCs/>
                <w:sz w:val="22"/>
              </w:rPr>
            </w:pPr>
            <w:r w:rsidRPr="009D2FE6">
              <w:rPr>
                <w:i/>
                <w:iCs/>
                <w:sz w:val="22"/>
                <w:szCs w:val="22"/>
              </w:rPr>
              <w:t>8023/3</w:t>
            </w:r>
          </w:p>
        </w:tc>
        <w:tc>
          <w:tcPr>
            <w:tcW w:w="756"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1150"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975"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center"/>
              <w:rPr>
                <w:b/>
                <w:bCs/>
                <w:i/>
                <w:iCs/>
                <w:sz w:val="22"/>
              </w:rPr>
            </w:pPr>
            <w:r w:rsidRPr="009D2FE6">
              <w:rPr>
                <w:b/>
                <w:bCs/>
                <w:i/>
                <w:iCs/>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DF1DBF" w:rsidRPr="009D2FE6" w:rsidRDefault="00DF1DBF" w:rsidP="00DF1DBF">
            <w:pPr>
              <w:spacing w:line="240" w:lineRule="auto"/>
              <w:jc w:val="right"/>
              <w:rPr>
                <w:b/>
                <w:bCs/>
                <w:i/>
                <w:iCs/>
                <w:sz w:val="22"/>
              </w:rPr>
            </w:pPr>
            <w:r w:rsidRPr="009D2FE6">
              <w:rPr>
                <w:b/>
                <w:bCs/>
                <w:i/>
                <w:iCs/>
                <w:sz w:val="22"/>
                <w:szCs w:val="22"/>
              </w:rPr>
              <w:t> </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i/>
                <w:iCs/>
                <w:sz w:val="22"/>
              </w:rPr>
            </w:pPr>
            <w:r w:rsidRPr="009D2FE6">
              <w:rPr>
                <w:i/>
                <w:iCs/>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адміністративно-управлінський 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8024</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right"/>
              <w:rPr>
                <w:b/>
                <w:bCs/>
                <w:sz w:val="22"/>
              </w:rPr>
            </w:pPr>
            <w:r w:rsidRPr="009D2FE6">
              <w:rPr>
                <w:b/>
                <w:bCs/>
                <w:sz w:val="22"/>
                <w:szCs w:val="22"/>
              </w:rPr>
              <w:t>14 984</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single" w:sz="4" w:space="0" w:color="auto"/>
              <w:bottom w:val="single" w:sz="4" w:space="0" w:color="auto"/>
              <w:right w:val="single" w:sz="4" w:space="0" w:color="auto"/>
            </w:tcBorders>
            <w:shd w:val="clear" w:color="auto" w:fill="auto"/>
            <w:vAlign w:val="center"/>
            <w:hideMark/>
          </w:tcPr>
          <w:p w:rsidR="00DF1DBF" w:rsidRPr="009D2FE6" w:rsidRDefault="00DF1DBF" w:rsidP="00DF1DBF">
            <w:pPr>
              <w:spacing w:line="240" w:lineRule="auto"/>
              <w:rPr>
                <w:sz w:val="22"/>
              </w:rPr>
            </w:pPr>
            <w:r w:rsidRPr="009D2FE6">
              <w:rPr>
                <w:sz w:val="22"/>
                <w:szCs w:val="22"/>
              </w:rPr>
              <w:t>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DF1DBF" w:rsidRPr="009D2FE6" w:rsidRDefault="00DF1DBF" w:rsidP="00DF1DBF">
            <w:pPr>
              <w:spacing w:line="240" w:lineRule="auto"/>
              <w:jc w:val="center"/>
              <w:rPr>
                <w:sz w:val="22"/>
              </w:rPr>
            </w:pPr>
            <w:r w:rsidRPr="009D2FE6">
              <w:rPr>
                <w:sz w:val="22"/>
                <w:szCs w:val="22"/>
              </w:rPr>
              <w:t>8025</w:t>
            </w:r>
          </w:p>
        </w:tc>
        <w:tc>
          <w:tcPr>
            <w:tcW w:w="756"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150"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975"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center"/>
              <w:rPr>
                <w:b/>
                <w:bCs/>
                <w:sz w:val="22"/>
              </w:rPr>
            </w:pPr>
            <w:r w:rsidRPr="009D2FE6">
              <w:rPr>
                <w:b/>
                <w:bCs/>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F1DBF" w:rsidRPr="009D2FE6" w:rsidRDefault="00DF1DBF" w:rsidP="00DF1DBF">
            <w:pPr>
              <w:spacing w:line="240" w:lineRule="auto"/>
              <w:jc w:val="right"/>
              <w:rPr>
                <w:b/>
                <w:bCs/>
                <w:sz w:val="22"/>
              </w:rPr>
            </w:pPr>
            <w:r w:rsidRPr="009D2FE6">
              <w:rPr>
                <w:b/>
                <w:bCs/>
                <w:sz w:val="22"/>
                <w:szCs w:val="22"/>
              </w:rPr>
              <w:t>16 255</w:t>
            </w:r>
          </w:p>
        </w:tc>
        <w:tc>
          <w:tcPr>
            <w:tcW w:w="1382"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4"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985"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c>
          <w:tcPr>
            <w:tcW w:w="1843" w:type="dxa"/>
            <w:tcBorders>
              <w:top w:val="nil"/>
              <w:left w:val="nil"/>
              <w:bottom w:val="single" w:sz="4" w:space="0" w:color="auto"/>
              <w:right w:val="single" w:sz="4" w:space="0" w:color="auto"/>
            </w:tcBorders>
            <w:shd w:val="clear" w:color="auto" w:fill="auto"/>
            <w:vAlign w:val="center"/>
            <w:hideMark/>
          </w:tcPr>
          <w:p w:rsidR="00DF1DBF" w:rsidRPr="009D2FE6" w:rsidRDefault="00DF1DBF" w:rsidP="00DF1DBF">
            <w:pPr>
              <w:spacing w:line="240" w:lineRule="auto"/>
              <w:jc w:val="center"/>
              <w:rPr>
                <w:sz w:val="22"/>
              </w:rPr>
            </w:pPr>
            <w:r w:rsidRPr="009D2FE6">
              <w:rPr>
                <w:sz w:val="22"/>
                <w:szCs w:val="22"/>
              </w:rPr>
              <w:t>x</w:t>
            </w:r>
          </w:p>
        </w:tc>
      </w:tr>
      <w:tr w:rsidR="009D2FE6" w:rsidRPr="009D2FE6" w:rsidTr="00DF1DBF">
        <w:trPr>
          <w:trHeight w:val="375"/>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150"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559"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382"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984"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985"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843"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r>
      <w:tr w:rsidR="009D2FE6" w:rsidRPr="009D2FE6" w:rsidTr="00DF1DBF">
        <w:trPr>
          <w:trHeight w:val="375"/>
        </w:trPr>
        <w:tc>
          <w:tcPr>
            <w:tcW w:w="2552" w:type="dxa"/>
            <w:tcBorders>
              <w:top w:val="nil"/>
              <w:left w:val="nil"/>
              <w:bottom w:val="nil"/>
              <w:right w:val="nil"/>
            </w:tcBorders>
            <w:shd w:val="clear" w:color="auto" w:fill="auto"/>
            <w:noWrap/>
            <w:vAlign w:val="center"/>
            <w:hideMark/>
          </w:tcPr>
          <w:p w:rsidR="00DF1DBF" w:rsidRPr="009D2FE6" w:rsidRDefault="00DF1DBF" w:rsidP="00DF1DBF">
            <w:pPr>
              <w:spacing w:line="240" w:lineRule="auto"/>
              <w:jc w:val="center"/>
              <w:rPr>
                <w:sz w:val="22"/>
              </w:rPr>
            </w:pPr>
          </w:p>
        </w:tc>
        <w:tc>
          <w:tcPr>
            <w:tcW w:w="80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756"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150"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975"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559"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382" w:type="dxa"/>
            <w:tcBorders>
              <w:top w:val="nil"/>
              <w:left w:val="nil"/>
              <w:bottom w:val="nil"/>
              <w:right w:val="nil"/>
            </w:tcBorders>
            <w:shd w:val="clear" w:color="auto" w:fill="auto"/>
            <w:vAlign w:val="center"/>
            <w:hideMark/>
          </w:tcPr>
          <w:p w:rsidR="00DF1DBF" w:rsidRPr="009D2FE6" w:rsidRDefault="00DF1DBF" w:rsidP="00DF1DBF">
            <w:pPr>
              <w:spacing w:line="240" w:lineRule="auto"/>
              <w:jc w:val="right"/>
              <w:rPr>
                <w:sz w:val="22"/>
              </w:rPr>
            </w:pPr>
          </w:p>
        </w:tc>
        <w:tc>
          <w:tcPr>
            <w:tcW w:w="1984"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985"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c>
          <w:tcPr>
            <w:tcW w:w="1843" w:type="dxa"/>
            <w:tcBorders>
              <w:top w:val="nil"/>
              <w:left w:val="nil"/>
              <w:bottom w:val="nil"/>
              <w:right w:val="nil"/>
            </w:tcBorders>
            <w:shd w:val="clear" w:color="auto" w:fill="auto"/>
            <w:vAlign w:val="center"/>
            <w:hideMark/>
          </w:tcPr>
          <w:p w:rsidR="00DF1DBF" w:rsidRPr="009D2FE6" w:rsidRDefault="00DF1DBF" w:rsidP="00DF1DBF">
            <w:pPr>
              <w:spacing w:line="240" w:lineRule="auto"/>
              <w:jc w:val="center"/>
              <w:rPr>
                <w:sz w:val="22"/>
              </w:rPr>
            </w:pPr>
          </w:p>
        </w:tc>
      </w:tr>
      <w:tr w:rsidR="009D2FE6" w:rsidRPr="009D2FE6" w:rsidTr="00DF1DBF">
        <w:trPr>
          <w:trHeight w:val="375"/>
        </w:trPr>
        <w:tc>
          <w:tcPr>
            <w:tcW w:w="2552" w:type="dxa"/>
            <w:tcBorders>
              <w:top w:val="nil"/>
              <w:left w:val="nil"/>
              <w:bottom w:val="nil"/>
              <w:right w:val="nil"/>
            </w:tcBorders>
            <w:shd w:val="clear" w:color="000000" w:fill="FFFFFF"/>
            <w:vAlign w:val="bottom"/>
            <w:hideMark/>
          </w:tcPr>
          <w:p w:rsidR="00DF1DBF" w:rsidRPr="009D2FE6" w:rsidRDefault="00DF1DBF" w:rsidP="00DF1DBF">
            <w:pPr>
              <w:spacing w:line="240" w:lineRule="auto"/>
              <w:jc w:val="center"/>
              <w:rPr>
                <w:sz w:val="22"/>
              </w:rPr>
            </w:pPr>
            <w:r w:rsidRPr="009D2FE6">
              <w:rPr>
                <w:sz w:val="22"/>
                <w:szCs w:val="22"/>
              </w:rPr>
              <w:t>Т.в.о. директора</w:t>
            </w:r>
          </w:p>
        </w:tc>
        <w:tc>
          <w:tcPr>
            <w:tcW w:w="804" w:type="dxa"/>
            <w:tcBorders>
              <w:top w:val="nil"/>
              <w:left w:val="nil"/>
              <w:bottom w:val="nil"/>
              <w:right w:val="nil"/>
            </w:tcBorders>
            <w:shd w:val="clear" w:color="auto" w:fill="auto"/>
            <w:noWrap/>
            <w:vAlign w:val="bottom"/>
            <w:hideMark/>
          </w:tcPr>
          <w:p w:rsidR="00DF1DBF" w:rsidRPr="009D2FE6" w:rsidRDefault="00DF1DBF" w:rsidP="00DF1DBF">
            <w:pPr>
              <w:spacing w:line="240" w:lineRule="auto"/>
              <w:jc w:val="center"/>
              <w:rPr>
                <w:sz w:val="22"/>
              </w:rPr>
            </w:pPr>
          </w:p>
        </w:tc>
        <w:tc>
          <w:tcPr>
            <w:tcW w:w="4440" w:type="dxa"/>
            <w:gridSpan w:val="4"/>
            <w:tcBorders>
              <w:top w:val="nil"/>
              <w:left w:val="nil"/>
              <w:bottom w:val="nil"/>
              <w:right w:val="nil"/>
            </w:tcBorders>
            <w:shd w:val="clear" w:color="auto" w:fill="auto"/>
            <w:vAlign w:val="bottom"/>
            <w:hideMark/>
          </w:tcPr>
          <w:p w:rsidR="00DF1DBF" w:rsidRPr="009D2FE6" w:rsidRDefault="00DF1DBF" w:rsidP="00DF1DBF">
            <w:pPr>
              <w:spacing w:line="240" w:lineRule="auto"/>
              <w:jc w:val="center"/>
              <w:rPr>
                <w:sz w:val="22"/>
              </w:rPr>
            </w:pPr>
            <w:r w:rsidRPr="009D2FE6">
              <w:rPr>
                <w:sz w:val="22"/>
                <w:szCs w:val="22"/>
              </w:rPr>
              <w:t>_____________________________</w:t>
            </w:r>
          </w:p>
        </w:tc>
        <w:tc>
          <w:tcPr>
            <w:tcW w:w="1382" w:type="dxa"/>
            <w:tcBorders>
              <w:top w:val="nil"/>
              <w:left w:val="nil"/>
              <w:bottom w:val="nil"/>
              <w:right w:val="nil"/>
            </w:tcBorders>
            <w:shd w:val="clear" w:color="auto" w:fill="auto"/>
            <w:noWrap/>
            <w:vAlign w:val="bottom"/>
            <w:hideMark/>
          </w:tcPr>
          <w:p w:rsidR="00DF1DBF" w:rsidRPr="009D2FE6" w:rsidRDefault="00DF1DBF" w:rsidP="00DF1DBF">
            <w:pPr>
              <w:spacing w:line="240" w:lineRule="auto"/>
              <w:jc w:val="center"/>
              <w:rPr>
                <w:sz w:val="22"/>
              </w:rPr>
            </w:pPr>
          </w:p>
        </w:tc>
        <w:tc>
          <w:tcPr>
            <w:tcW w:w="1984"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sz w:val="22"/>
              </w:rPr>
            </w:pPr>
          </w:p>
        </w:tc>
        <w:tc>
          <w:tcPr>
            <w:tcW w:w="1985"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b/>
                <w:bCs/>
                <w:sz w:val="22"/>
              </w:rPr>
            </w:pPr>
            <w:r w:rsidRPr="009D2FE6">
              <w:rPr>
                <w:b/>
                <w:bCs/>
                <w:sz w:val="22"/>
                <w:szCs w:val="22"/>
              </w:rPr>
              <w:t>Роман СУРЯК</w:t>
            </w:r>
          </w:p>
        </w:tc>
        <w:tc>
          <w:tcPr>
            <w:tcW w:w="1843" w:type="dxa"/>
            <w:tcBorders>
              <w:top w:val="nil"/>
              <w:left w:val="nil"/>
              <w:bottom w:val="nil"/>
              <w:right w:val="nil"/>
            </w:tcBorders>
            <w:shd w:val="clear" w:color="auto" w:fill="auto"/>
            <w:noWrap/>
            <w:vAlign w:val="center"/>
            <w:hideMark/>
          </w:tcPr>
          <w:p w:rsidR="00DF1DBF" w:rsidRPr="009D2FE6" w:rsidRDefault="00DF1DBF" w:rsidP="00DF1DBF">
            <w:pPr>
              <w:spacing w:line="240" w:lineRule="auto"/>
              <w:rPr>
                <w:b/>
                <w:bCs/>
                <w:sz w:val="22"/>
              </w:rPr>
            </w:pPr>
          </w:p>
        </w:tc>
      </w:tr>
      <w:tr w:rsidR="009D2FE6" w:rsidRPr="009D2FE6" w:rsidTr="00DF1DBF">
        <w:trPr>
          <w:trHeight w:val="375"/>
        </w:trPr>
        <w:tc>
          <w:tcPr>
            <w:tcW w:w="2552" w:type="dxa"/>
            <w:tcBorders>
              <w:top w:val="nil"/>
              <w:left w:val="nil"/>
              <w:bottom w:val="nil"/>
              <w:right w:val="nil"/>
            </w:tcBorders>
            <w:shd w:val="clear" w:color="auto" w:fill="auto"/>
            <w:noWrap/>
            <w:hideMark/>
          </w:tcPr>
          <w:p w:rsidR="00DF1DBF" w:rsidRPr="009D2FE6" w:rsidRDefault="00DF1DBF" w:rsidP="00DF1DBF">
            <w:pPr>
              <w:spacing w:line="240" w:lineRule="auto"/>
              <w:jc w:val="center"/>
              <w:rPr>
                <w:sz w:val="22"/>
              </w:rPr>
            </w:pPr>
            <w:r w:rsidRPr="009D2FE6">
              <w:rPr>
                <w:sz w:val="22"/>
                <w:szCs w:val="22"/>
              </w:rPr>
              <w:t>(посада)</w:t>
            </w:r>
          </w:p>
        </w:tc>
        <w:tc>
          <w:tcPr>
            <w:tcW w:w="804" w:type="dxa"/>
            <w:tcBorders>
              <w:top w:val="nil"/>
              <w:left w:val="nil"/>
              <w:bottom w:val="nil"/>
              <w:right w:val="nil"/>
            </w:tcBorders>
            <w:shd w:val="clear" w:color="auto" w:fill="auto"/>
            <w:noWrap/>
            <w:hideMark/>
          </w:tcPr>
          <w:p w:rsidR="00DF1DBF" w:rsidRPr="009D2FE6" w:rsidRDefault="00DF1DBF" w:rsidP="00DF1DBF">
            <w:pPr>
              <w:spacing w:line="240" w:lineRule="auto"/>
              <w:jc w:val="center"/>
              <w:rPr>
                <w:sz w:val="22"/>
              </w:rPr>
            </w:pPr>
          </w:p>
        </w:tc>
        <w:tc>
          <w:tcPr>
            <w:tcW w:w="4440" w:type="dxa"/>
            <w:gridSpan w:val="4"/>
            <w:tcBorders>
              <w:top w:val="nil"/>
              <w:left w:val="nil"/>
              <w:bottom w:val="nil"/>
              <w:right w:val="nil"/>
            </w:tcBorders>
            <w:shd w:val="clear" w:color="auto" w:fill="auto"/>
            <w:noWrap/>
            <w:hideMark/>
          </w:tcPr>
          <w:p w:rsidR="00DF1DBF" w:rsidRPr="009D2FE6" w:rsidRDefault="00DF1DBF" w:rsidP="00DF1DBF">
            <w:pPr>
              <w:spacing w:line="240" w:lineRule="auto"/>
              <w:jc w:val="center"/>
              <w:rPr>
                <w:sz w:val="22"/>
              </w:rPr>
            </w:pPr>
            <w:r w:rsidRPr="009D2FE6">
              <w:rPr>
                <w:sz w:val="22"/>
                <w:szCs w:val="22"/>
              </w:rPr>
              <w:t>(підпис)</w:t>
            </w:r>
          </w:p>
        </w:tc>
        <w:tc>
          <w:tcPr>
            <w:tcW w:w="1382" w:type="dxa"/>
            <w:tcBorders>
              <w:top w:val="nil"/>
              <w:left w:val="nil"/>
              <w:bottom w:val="nil"/>
              <w:right w:val="nil"/>
            </w:tcBorders>
            <w:shd w:val="clear" w:color="auto" w:fill="auto"/>
            <w:noWrap/>
            <w:hideMark/>
          </w:tcPr>
          <w:p w:rsidR="00DF1DBF" w:rsidRPr="009D2FE6" w:rsidRDefault="00DF1DBF" w:rsidP="00DF1DBF">
            <w:pPr>
              <w:spacing w:line="240" w:lineRule="auto"/>
              <w:jc w:val="center"/>
              <w:rPr>
                <w:sz w:val="22"/>
              </w:rPr>
            </w:pPr>
          </w:p>
        </w:tc>
        <w:tc>
          <w:tcPr>
            <w:tcW w:w="5812" w:type="dxa"/>
            <w:gridSpan w:val="3"/>
            <w:tcBorders>
              <w:top w:val="nil"/>
              <w:left w:val="nil"/>
              <w:bottom w:val="nil"/>
              <w:right w:val="nil"/>
            </w:tcBorders>
            <w:shd w:val="clear" w:color="auto" w:fill="auto"/>
            <w:noWrap/>
            <w:vAlign w:val="bottom"/>
            <w:hideMark/>
          </w:tcPr>
          <w:p w:rsidR="00DF1DBF" w:rsidRPr="009D2FE6" w:rsidRDefault="00DF1DBF" w:rsidP="00DF1DBF">
            <w:pPr>
              <w:spacing w:line="240" w:lineRule="auto"/>
              <w:jc w:val="center"/>
              <w:rPr>
                <w:sz w:val="22"/>
              </w:rPr>
            </w:pPr>
            <w:r w:rsidRPr="009D2FE6">
              <w:rPr>
                <w:sz w:val="22"/>
                <w:szCs w:val="22"/>
              </w:rPr>
              <w:t xml:space="preserve">Власне ім'я ПРІЗВИЩЕ </w:t>
            </w:r>
          </w:p>
          <w:p w:rsidR="00DA7C7D" w:rsidRPr="009D2FE6" w:rsidRDefault="00DA7C7D" w:rsidP="00DF1DBF">
            <w:pPr>
              <w:spacing w:line="240" w:lineRule="auto"/>
              <w:jc w:val="center"/>
              <w:rPr>
                <w:sz w:val="22"/>
              </w:rPr>
            </w:pPr>
          </w:p>
        </w:tc>
      </w:tr>
      <w:tr w:rsidR="009D2FE6" w:rsidRPr="009D2FE6" w:rsidTr="00880B8C">
        <w:trPr>
          <w:trHeight w:val="375"/>
        </w:trPr>
        <w:tc>
          <w:tcPr>
            <w:tcW w:w="13147" w:type="dxa"/>
            <w:gridSpan w:val="9"/>
            <w:tcBorders>
              <w:top w:val="nil"/>
              <w:left w:val="nil"/>
              <w:bottom w:val="nil"/>
              <w:right w:val="nil"/>
            </w:tcBorders>
            <w:shd w:val="clear" w:color="auto" w:fill="auto"/>
            <w:vAlign w:val="center"/>
            <w:hideMark/>
          </w:tcPr>
          <w:p w:rsidR="00880B8C" w:rsidRPr="009D2FE6" w:rsidRDefault="00880B8C" w:rsidP="00DA7C7D">
            <w:pPr>
              <w:spacing w:line="240" w:lineRule="auto"/>
              <w:jc w:val="both"/>
              <w:rPr>
                <w:sz w:val="22"/>
              </w:rPr>
            </w:pPr>
          </w:p>
          <w:p w:rsidR="00880B8C" w:rsidRPr="009D2FE6" w:rsidRDefault="00880B8C" w:rsidP="00880B8C">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880B8C" w:rsidRPr="009D2FE6" w:rsidRDefault="00880B8C" w:rsidP="00DA7C7D">
            <w:pPr>
              <w:spacing w:line="240" w:lineRule="auto"/>
              <w:jc w:val="both"/>
              <w:rPr>
                <w:sz w:val="22"/>
              </w:rPr>
            </w:pPr>
          </w:p>
        </w:tc>
        <w:tc>
          <w:tcPr>
            <w:tcW w:w="1843" w:type="dxa"/>
            <w:tcBorders>
              <w:top w:val="nil"/>
              <w:left w:val="nil"/>
              <w:bottom w:val="nil"/>
              <w:right w:val="nil"/>
            </w:tcBorders>
            <w:shd w:val="clear" w:color="auto" w:fill="auto"/>
            <w:noWrap/>
            <w:vAlign w:val="center"/>
            <w:hideMark/>
          </w:tcPr>
          <w:p w:rsidR="00880B8C" w:rsidRPr="009D2FE6" w:rsidRDefault="00880B8C" w:rsidP="00DA7C7D">
            <w:pPr>
              <w:spacing w:line="240" w:lineRule="auto"/>
              <w:jc w:val="both"/>
              <w:rPr>
                <w:sz w:val="22"/>
              </w:rPr>
            </w:pPr>
          </w:p>
          <w:p w:rsidR="00880B8C" w:rsidRPr="009D2FE6" w:rsidRDefault="00880B8C" w:rsidP="00DA7C7D">
            <w:pPr>
              <w:spacing w:line="240" w:lineRule="auto"/>
              <w:jc w:val="both"/>
              <w:rPr>
                <w:sz w:val="22"/>
              </w:rPr>
            </w:pPr>
          </w:p>
          <w:p w:rsidR="00880B8C" w:rsidRPr="009D2FE6" w:rsidRDefault="00880B8C" w:rsidP="00DA7C7D">
            <w:pPr>
              <w:spacing w:line="240" w:lineRule="auto"/>
              <w:jc w:val="both"/>
              <w:rPr>
                <w:sz w:val="22"/>
              </w:rPr>
            </w:pPr>
          </w:p>
        </w:tc>
      </w:tr>
    </w:tbl>
    <w:p w:rsidR="00DF1DBF" w:rsidRPr="009D2FE6" w:rsidRDefault="00DF1DBF" w:rsidP="00C12FEF">
      <w:pPr>
        <w:rPr>
          <w:rFonts w:ascii="Calibri" w:eastAsia="Calibri" w:hAnsi="Calibri"/>
        </w:rPr>
        <w:sectPr w:rsidR="00DF1DBF" w:rsidRPr="009D2FE6" w:rsidSect="007C2ADE">
          <w:pgSz w:w="16838" w:h="11906" w:orient="landscape"/>
          <w:pgMar w:top="1276" w:right="851" w:bottom="851" w:left="851" w:header="709" w:footer="709" w:gutter="0"/>
          <w:cols w:space="708"/>
          <w:docGrid w:linePitch="360"/>
        </w:sect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sz w:val="24"/>
        </w:rPr>
        <w:drawing>
          <wp:inline distT="0" distB="0" distL="0" distR="0">
            <wp:extent cx="1144905" cy="59626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 w:val="24"/>
        </w:rPr>
      </w:pPr>
      <w:r w:rsidRPr="009D2FE6">
        <w:rPr>
          <w:b/>
          <w:sz w:val="24"/>
        </w:rPr>
        <w:t xml:space="preserve">НОВОРОЗДІЛЬСЬКА МІСЬКА РАДА </w:t>
      </w:r>
    </w:p>
    <w:p w:rsidR="009503D5" w:rsidRPr="009D2FE6" w:rsidRDefault="009503D5" w:rsidP="009503D5">
      <w:pPr>
        <w:spacing w:line="240" w:lineRule="auto"/>
        <w:jc w:val="center"/>
        <w:rPr>
          <w:b/>
          <w:sz w:val="24"/>
        </w:rPr>
      </w:pPr>
      <w:r w:rsidRPr="009D2FE6">
        <w:rPr>
          <w:b/>
          <w:sz w:val="24"/>
        </w:rPr>
        <w:t xml:space="preserve">ВИКОНАВЧИЙ КОМІТЕТ                                                                                                </w:t>
      </w:r>
    </w:p>
    <w:p w:rsidR="009503D5" w:rsidRPr="009D2FE6" w:rsidRDefault="009503D5" w:rsidP="009503D5">
      <w:pPr>
        <w:spacing w:line="240" w:lineRule="auto"/>
        <w:jc w:val="center"/>
        <w:rPr>
          <w:b/>
          <w:sz w:val="24"/>
        </w:rPr>
      </w:pPr>
      <w:r w:rsidRPr="009D2FE6">
        <w:rPr>
          <w:b/>
          <w:sz w:val="24"/>
        </w:rPr>
        <w:t>Р І Ш Е Н Н Я</w:t>
      </w:r>
    </w:p>
    <w:p w:rsidR="009503D5" w:rsidRPr="009D2FE6" w:rsidRDefault="009503D5" w:rsidP="009503D5">
      <w:pPr>
        <w:spacing w:line="240" w:lineRule="auto"/>
        <w:rPr>
          <w:b/>
          <w:sz w:val="24"/>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443</w:t>
      </w:r>
    </w:p>
    <w:p w:rsidR="00C12FEF" w:rsidRPr="009D2FE6" w:rsidRDefault="00C12FEF" w:rsidP="00C12FEF">
      <w:pPr>
        <w:shd w:val="clear" w:color="auto" w:fill="FFFFFF"/>
        <w:spacing w:line="240" w:lineRule="auto"/>
        <w:jc w:val="both"/>
        <w:rPr>
          <w:sz w:val="24"/>
        </w:rPr>
      </w:pPr>
    </w:p>
    <w:p w:rsidR="00C12FEF" w:rsidRPr="009D2FE6" w:rsidRDefault="00C12FEF" w:rsidP="00C12FEF">
      <w:pPr>
        <w:shd w:val="clear" w:color="auto" w:fill="FFFFFF"/>
        <w:spacing w:line="240" w:lineRule="auto"/>
        <w:jc w:val="both"/>
        <w:rPr>
          <w:sz w:val="24"/>
        </w:rPr>
      </w:pPr>
      <w:r w:rsidRPr="009D2FE6">
        <w:rPr>
          <w:sz w:val="24"/>
        </w:rPr>
        <w:t>Про затвердження фінансового плану</w:t>
      </w:r>
    </w:p>
    <w:p w:rsidR="00C12FEF" w:rsidRPr="009D2FE6" w:rsidRDefault="00C12FEF" w:rsidP="00C12FEF">
      <w:pPr>
        <w:shd w:val="clear" w:color="auto" w:fill="FFFFFF"/>
        <w:spacing w:line="240" w:lineRule="auto"/>
        <w:jc w:val="both"/>
        <w:rPr>
          <w:sz w:val="24"/>
        </w:rPr>
      </w:pPr>
      <w:r w:rsidRPr="009D2FE6">
        <w:rPr>
          <w:sz w:val="24"/>
        </w:rPr>
        <w:t>Комунального підприємства «Розділжитлосервіс»</w:t>
      </w:r>
    </w:p>
    <w:p w:rsidR="00C12FEF" w:rsidRPr="009D2FE6" w:rsidRDefault="00C12FEF" w:rsidP="00C12FEF">
      <w:pPr>
        <w:shd w:val="clear" w:color="auto" w:fill="FFFFFF"/>
        <w:spacing w:line="240" w:lineRule="auto"/>
        <w:jc w:val="both"/>
        <w:rPr>
          <w:sz w:val="24"/>
        </w:rPr>
      </w:pPr>
      <w:r w:rsidRPr="009D2FE6">
        <w:rPr>
          <w:sz w:val="24"/>
        </w:rPr>
        <w:t>Новороздільської міської ради</w:t>
      </w:r>
    </w:p>
    <w:p w:rsidR="00C12FEF" w:rsidRPr="009D2FE6" w:rsidRDefault="00C12FEF" w:rsidP="00C12FEF">
      <w:pPr>
        <w:shd w:val="clear" w:color="auto" w:fill="FFFFFF"/>
        <w:spacing w:line="240" w:lineRule="auto"/>
        <w:jc w:val="both"/>
        <w:rPr>
          <w:sz w:val="24"/>
        </w:rPr>
      </w:pPr>
    </w:p>
    <w:p w:rsidR="00C12FEF" w:rsidRPr="009D2FE6" w:rsidRDefault="00C12FEF" w:rsidP="00C12FEF">
      <w:pPr>
        <w:spacing w:line="240" w:lineRule="auto"/>
        <w:ind w:firstLine="708"/>
        <w:jc w:val="both"/>
        <w:rPr>
          <w:sz w:val="24"/>
        </w:rPr>
      </w:pPr>
      <w:r w:rsidRPr="009D2FE6">
        <w:rPr>
          <w:sz w:val="24"/>
        </w:rPr>
        <w:t>Взявши до уваги  рішення Новороздільської міської ради  від 30.11.2023р. №1619 «</w:t>
      </w:r>
      <w:r w:rsidRPr="009D2FE6">
        <w:rPr>
          <w:rFonts w:eastAsia="Calibri"/>
          <w:sz w:val="24"/>
          <w:shd w:val="clear" w:color="auto" w:fill="FFFFFF"/>
        </w:rPr>
        <w:t>Про затвердження Порядку складання, затвердження та контролю виконання фінансових планів  комунальних підприємств  Новороздільської міської ради», відповідно до ст.ст.17,40</w:t>
      </w:r>
      <w:r w:rsidRPr="009D2FE6">
        <w:rPr>
          <w:sz w:val="24"/>
        </w:rPr>
        <w:t xml:space="preserve">  Закону України «Про місцеве самоврядування в Україні», виконавчий  комітет Новороздільської міської ради </w:t>
      </w:r>
    </w:p>
    <w:p w:rsidR="00C12FEF" w:rsidRPr="009D2FE6" w:rsidRDefault="00C12FEF" w:rsidP="00C12FEF">
      <w:pPr>
        <w:shd w:val="clear" w:color="auto" w:fill="FFFFFF"/>
        <w:spacing w:before="180" w:after="180" w:line="240" w:lineRule="auto"/>
        <w:jc w:val="both"/>
        <w:rPr>
          <w:sz w:val="24"/>
        </w:rPr>
      </w:pPr>
      <w:r w:rsidRPr="009D2FE6">
        <w:rPr>
          <w:sz w:val="24"/>
        </w:rPr>
        <w:t>ВИРІШИВ:</w:t>
      </w:r>
    </w:p>
    <w:p w:rsidR="00C12FEF" w:rsidRPr="009D2FE6" w:rsidRDefault="00C12FEF" w:rsidP="00C12FEF">
      <w:pPr>
        <w:shd w:val="clear" w:color="auto" w:fill="FFFFFF"/>
        <w:spacing w:before="180" w:after="180" w:line="240" w:lineRule="auto"/>
        <w:ind w:firstLine="567"/>
        <w:jc w:val="both"/>
        <w:rPr>
          <w:sz w:val="24"/>
        </w:rPr>
      </w:pPr>
      <w:r w:rsidRPr="009D2FE6">
        <w:rPr>
          <w:sz w:val="24"/>
        </w:rPr>
        <w:t>1. Затвердити фінансовий план комунального підприємства «Розділжитлосервіс» Новороздільської міської ради на 2027 рік (додається).</w:t>
      </w:r>
    </w:p>
    <w:p w:rsidR="00C12FEF" w:rsidRPr="009D2FE6" w:rsidRDefault="00C12FEF" w:rsidP="005B03FA">
      <w:pPr>
        <w:tabs>
          <w:tab w:val="left" w:pos="567"/>
          <w:tab w:val="right" w:pos="9355"/>
        </w:tabs>
        <w:spacing w:line="240" w:lineRule="auto"/>
        <w:jc w:val="both"/>
        <w:rPr>
          <w:sz w:val="24"/>
          <w:lang w:eastAsia="ru-RU"/>
        </w:rPr>
      </w:pPr>
      <w:r w:rsidRPr="009D2FE6">
        <w:rPr>
          <w:sz w:val="24"/>
          <w:lang w:eastAsia="ru-RU"/>
        </w:rPr>
        <w:tab/>
        <w:t>2. Контроль за виконанням даного рішення покласти на першого заступника міського голову Гулія М. М.</w:t>
      </w:r>
    </w:p>
    <w:p w:rsidR="005B03FA" w:rsidRPr="009D2FE6" w:rsidRDefault="005B03FA" w:rsidP="00C12FEF">
      <w:pPr>
        <w:jc w:val="both"/>
        <w:rPr>
          <w:sz w:val="24"/>
        </w:rPr>
      </w:pPr>
    </w:p>
    <w:p w:rsidR="005B03FA" w:rsidRPr="009D2FE6" w:rsidRDefault="005B03FA" w:rsidP="00C12FEF">
      <w:pPr>
        <w:jc w:val="both"/>
        <w:rPr>
          <w:sz w:val="24"/>
        </w:rPr>
      </w:pPr>
    </w:p>
    <w:p w:rsidR="00C12FEF" w:rsidRPr="009D2FE6" w:rsidRDefault="00C12FEF" w:rsidP="00C12FEF">
      <w:pPr>
        <w:jc w:val="both"/>
        <w:rPr>
          <w:sz w:val="24"/>
        </w:rPr>
      </w:pPr>
      <w:r w:rsidRPr="009D2FE6">
        <w:rPr>
          <w:sz w:val="24"/>
        </w:rPr>
        <w:t xml:space="preserve">МІСЬКИЙ  ГОЛОВА                                                             Ярина   ЯЦЕНКО  </w:t>
      </w:r>
    </w:p>
    <w:p w:rsidR="005B03FA" w:rsidRPr="009D2FE6" w:rsidRDefault="005B03FA" w:rsidP="005B03FA">
      <w:pPr>
        <w:spacing w:line="240" w:lineRule="auto"/>
        <w:rPr>
          <w:sz w:val="24"/>
        </w:rPr>
      </w:pPr>
    </w:p>
    <w:p w:rsidR="00DA7C7D" w:rsidRPr="009D2FE6" w:rsidRDefault="00DA7C7D" w:rsidP="005B03FA">
      <w:pPr>
        <w:spacing w:line="240" w:lineRule="auto"/>
        <w:rPr>
          <w:sz w:val="24"/>
        </w:rPr>
      </w:pPr>
    </w:p>
    <w:p w:rsidR="005B03FA" w:rsidRPr="009D2FE6" w:rsidRDefault="005B03FA" w:rsidP="00DA7C7D">
      <w:pPr>
        <w:shd w:val="clear" w:color="auto" w:fill="FFFFFF"/>
        <w:spacing w:before="180" w:after="180" w:line="240" w:lineRule="auto"/>
        <w:rPr>
          <w:sz w:val="24"/>
        </w:rPr>
      </w:pPr>
    </w:p>
    <w:p w:rsidR="00DA7C7D" w:rsidRPr="009D2FE6" w:rsidRDefault="00DA7C7D" w:rsidP="00880B8C">
      <w:pPr>
        <w:spacing w:line="240" w:lineRule="auto"/>
        <w:rPr>
          <w:sz w:val="22"/>
        </w:rPr>
        <w:sectPr w:rsidR="00DA7C7D" w:rsidRPr="009D2FE6" w:rsidSect="00DA7C7D">
          <w:pgSz w:w="11906" w:h="16838"/>
          <w:pgMar w:top="851" w:right="851" w:bottom="851" w:left="1134" w:header="709" w:footer="709" w:gutter="0"/>
          <w:cols w:space="708"/>
          <w:docGrid w:linePitch="360"/>
        </w:sectPr>
      </w:pPr>
    </w:p>
    <w:tbl>
      <w:tblPr>
        <w:tblpPr w:leftFromText="180" w:rightFromText="180" w:horzAnchor="page" w:tblpX="1398" w:tblpY="556"/>
        <w:tblW w:w="14897" w:type="dxa"/>
        <w:tblLayout w:type="fixed"/>
        <w:tblLook w:val="04A0" w:firstRow="1" w:lastRow="0" w:firstColumn="1" w:lastColumn="0" w:noHBand="0" w:noVBand="1"/>
      </w:tblPr>
      <w:tblGrid>
        <w:gridCol w:w="3261"/>
        <w:gridCol w:w="804"/>
        <w:gridCol w:w="1322"/>
        <w:gridCol w:w="1701"/>
        <w:gridCol w:w="1276"/>
        <w:gridCol w:w="1218"/>
        <w:gridCol w:w="1191"/>
        <w:gridCol w:w="1431"/>
        <w:gridCol w:w="1134"/>
        <w:gridCol w:w="1559"/>
      </w:tblGrid>
      <w:tr w:rsidR="009D2FE6" w:rsidRPr="009D2FE6" w:rsidTr="00880B8C">
        <w:trPr>
          <w:trHeight w:val="36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5315" w:type="dxa"/>
            <w:gridSpan w:val="4"/>
            <w:vMerge w:val="restart"/>
            <w:tcBorders>
              <w:top w:val="nil"/>
              <w:left w:val="nil"/>
            </w:tcBorders>
            <w:shd w:val="clear" w:color="auto" w:fill="auto"/>
            <w:noWrap/>
            <w:vAlign w:val="center"/>
            <w:hideMark/>
          </w:tcPr>
          <w:p w:rsidR="00DA7C7D" w:rsidRPr="009D2FE6" w:rsidRDefault="00DA7C7D" w:rsidP="00880B8C">
            <w:pPr>
              <w:spacing w:line="240" w:lineRule="auto"/>
              <w:rPr>
                <w:sz w:val="22"/>
              </w:rPr>
            </w:pPr>
          </w:p>
          <w:p w:rsidR="00880B8C" w:rsidRPr="009D2FE6" w:rsidRDefault="00880B8C" w:rsidP="00880B8C">
            <w:pPr>
              <w:spacing w:line="240" w:lineRule="auto"/>
              <w:ind w:left="57"/>
              <w:jc w:val="right"/>
              <w:rPr>
                <w:sz w:val="24"/>
                <w:lang w:eastAsia="ru-RU"/>
              </w:rPr>
            </w:pPr>
            <w:r w:rsidRPr="009D2FE6">
              <w:rPr>
                <w:sz w:val="24"/>
                <w:lang w:eastAsia="ru-RU"/>
              </w:rPr>
              <w:t xml:space="preserve">Додаток </w:t>
            </w:r>
          </w:p>
          <w:p w:rsidR="00880B8C" w:rsidRPr="009D2FE6" w:rsidRDefault="00880B8C" w:rsidP="00880B8C">
            <w:pPr>
              <w:spacing w:line="240" w:lineRule="auto"/>
              <w:ind w:left="57"/>
              <w:jc w:val="right"/>
              <w:rPr>
                <w:sz w:val="24"/>
                <w:lang w:eastAsia="ru-RU"/>
              </w:rPr>
            </w:pPr>
            <w:r w:rsidRPr="009D2FE6">
              <w:rPr>
                <w:sz w:val="24"/>
                <w:lang w:eastAsia="ru-RU"/>
              </w:rPr>
              <w:t>до рішення виконавчого комітету</w:t>
            </w:r>
          </w:p>
          <w:p w:rsidR="00880B8C" w:rsidRPr="009D2FE6" w:rsidRDefault="00880B8C" w:rsidP="00880B8C">
            <w:pPr>
              <w:spacing w:line="240" w:lineRule="auto"/>
              <w:ind w:left="57"/>
              <w:jc w:val="right"/>
              <w:rPr>
                <w:sz w:val="24"/>
                <w:lang w:eastAsia="ru-RU"/>
              </w:rPr>
            </w:pPr>
            <w:r w:rsidRPr="009D2FE6">
              <w:rPr>
                <w:sz w:val="24"/>
                <w:lang w:eastAsia="ru-RU"/>
              </w:rPr>
              <w:t>Новороздільської міської ради</w:t>
            </w:r>
          </w:p>
          <w:p w:rsidR="00880B8C" w:rsidRPr="009D2FE6" w:rsidRDefault="00880B8C" w:rsidP="00880B8C">
            <w:pPr>
              <w:spacing w:line="240" w:lineRule="auto"/>
              <w:ind w:left="57"/>
              <w:jc w:val="right"/>
              <w:rPr>
                <w:sz w:val="24"/>
                <w:lang w:eastAsia="ru-RU"/>
              </w:rPr>
            </w:pPr>
            <w:r w:rsidRPr="009D2FE6">
              <w:rPr>
                <w:sz w:val="24"/>
                <w:lang w:eastAsia="ru-RU"/>
              </w:rPr>
              <w:t>№ 443  від 20.10.2026 року</w:t>
            </w:r>
          </w:p>
          <w:p w:rsidR="00880B8C" w:rsidRPr="009D2FE6" w:rsidRDefault="00880B8C"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r w:rsidRPr="009D2FE6">
              <w:rPr>
                <w:sz w:val="22"/>
                <w:szCs w:val="22"/>
              </w:rPr>
              <w:t xml:space="preserve">до Порядку складання, затвердження </w:t>
            </w:r>
          </w:p>
          <w:p w:rsidR="00DA7C7D" w:rsidRPr="009D2FE6" w:rsidRDefault="00DA7C7D" w:rsidP="00880B8C">
            <w:pPr>
              <w:spacing w:line="240" w:lineRule="auto"/>
              <w:rPr>
                <w:sz w:val="22"/>
              </w:rPr>
            </w:pPr>
            <w:r w:rsidRPr="009D2FE6">
              <w:rPr>
                <w:sz w:val="22"/>
                <w:szCs w:val="22"/>
              </w:rPr>
              <w:t xml:space="preserve">та контролю виконання фінансового плану </w:t>
            </w:r>
          </w:p>
          <w:p w:rsidR="00DA7C7D" w:rsidRPr="009D2FE6" w:rsidRDefault="00DA7C7D" w:rsidP="00880B8C">
            <w:pPr>
              <w:spacing w:line="240" w:lineRule="auto"/>
              <w:rPr>
                <w:sz w:val="22"/>
              </w:rPr>
            </w:pPr>
            <w:r w:rsidRPr="009D2FE6">
              <w:rPr>
                <w:sz w:val="22"/>
                <w:szCs w:val="22"/>
              </w:rPr>
              <w:t>суб'єкта господарювання державного сектору економіки</w:t>
            </w:r>
          </w:p>
        </w:tc>
      </w:tr>
      <w:tr w:rsidR="009D2FE6" w:rsidRPr="009D2FE6" w:rsidTr="00880B8C">
        <w:trPr>
          <w:trHeight w:val="360"/>
        </w:trPr>
        <w:tc>
          <w:tcPr>
            <w:tcW w:w="4065" w:type="dxa"/>
            <w:gridSpan w:val="2"/>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u w:val="single"/>
              </w:rPr>
            </w:pPr>
            <w:r w:rsidRPr="009D2FE6">
              <w:rPr>
                <w:sz w:val="22"/>
                <w:szCs w:val="22"/>
                <w:u w:val="single"/>
              </w:rPr>
              <w:t> </w:t>
            </w: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u w:val="single"/>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5315" w:type="dxa"/>
            <w:gridSpan w:val="4"/>
            <w:vMerge/>
            <w:tcBorders>
              <w:lef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4065" w:type="dxa"/>
            <w:gridSpan w:val="2"/>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(найменування органу, яким погоджено фінансовий план)</w:t>
            </w: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5315" w:type="dxa"/>
            <w:gridSpan w:val="4"/>
            <w:vMerge/>
            <w:tcBorders>
              <w:left w:val="nil"/>
              <w:bottom w:val="nil"/>
            </w:tcBorders>
            <w:shd w:val="clear" w:color="auto" w:fill="auto"/>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4065" w:type="dxa"/>
            <w:gridSpan w:val="2"/>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19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(пункт 2)</w:t>
            </w:r>
          </w:p>
        </w:tc>
        <w:tc>
          <w:tcPr>
            <w:tcW w:w="143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4065" w:type="dxa"/>
            <w:gridSpan w:val="2"/>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u w:val="single"/>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u w:val="single"/>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19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43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r w:rsidRPr="009D2FE6">
              <w:rPr>
                <w:sz w:val="22"/>
                <w:szCs w:val="22"/>
              </w:rPr>
              <w:t>М. П. (посада, прізвище та власне ім'я, дата, підпис)</w:t>
            </w: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19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43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9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43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9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43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r w:rsidRPr="009D2FE6">
              <w:rPr>
                <w:sz w:val="22"/>
                <w:szCs w:val="22"/>
              </w:rPr>
              <w:t xml:space="preserve">РОЗГЛЯНУТО / ПОГОДЖЕНО  </w:t>
            </w: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5315" w:type="dxa"/>
            <w:gridSpan w:val="4"/>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r w:rsidRPr="009D2FE6">
              <w:rPr>
                <w:sz w:val="22"/>
                <w:szCs w:val="22"/>
              </w:rPr>
              <w:t xml:space="preserve">ЗАТВЕРДЖЕНО  </w:t>
            </w:r>
          </w:p>
        </w:tc>
      </w:tr>
      <w:tr w:rsidR="009D2FE6" w:rsidRPr="009D2FE6" w:rsidTr="00880B8C">
        <w:trPr>
          <w:trHeight w:val="36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19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43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4065" w:type="dxa"/>
            <w:gridSpan w:val="2"/>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5315" w:type="dxa"/>
            <w:gridSpan w:val="4"/>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r>
      <w:tr w:rsidR="009D2FE6" w:rsidRPr="009D2FE6" w:rsidTr="00880B8C">
        <w:trPr>
          <w:trHeight w:val="360"/>
        </w:trPr>
        <w:tc>
          <w:tcPr>
            <w:tcW w:w="7088" w:type="dxa"/>
            <w:gridSpan w:val="4"/>
            <w:tcBorders>
              <w:top w:val="single" w:sz="4" w:space="0" w:color="auto"/>
              <w:left w:val="nil"/>
              <w:bottom w:val="nil"/>
              <w:right w:val="nil"/>
            </w:tcBorders>
            <w:shd w:val="clear" w:color="auto" w:fill="auto"/>
            <w:noWrap/>
            <w:vAlign w:val="center"/>
            <w:hideMark/>
          </w:tcPr>
          <w:p w:rsidR="00DA7C7D" w:rsidRPr="009D2FE6" w:rsidRDefault="00DA7C7D" w:rsidP="00880B8C">
            <w:pPr>
              <w:spacing w:line="240" w:lineRule="auto"/>
              <w:rPr>
                <w:sz w:val="22"/>
              </w:rPr>
            </w:pPr>
            <w:r w:rsidRPr="009D2FE6">
              <w:rPr>
                <w:sz w:val="22"/>
                <w:szCs w:val="22"/>
              </w:rPr>
              <w:t>(найменування органу, яким погоджено фінансовий план)</w:t>
            </w: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5315" w:type="dxa"/>
            <w:gridSpan w:val="4"/>
            <w:tcBorders>
              <w:top w:val="single" w:sz="4" w:space="0" w:color="auto"/>
              <w:left w:val="nil"/>
              <w:bottom w:val="nil"/>
              <w:right w:val="nil"/>
            </w:tcBorders>
            <w:shd w:val="clear" w:color="auto" w:fill="auto"/>
            <w:noWrap/>
            <w:vAlign w:val="center"/>
            <w:hideMark/>
          </w:tcPr>
          <w:p w:rsidR="00DA7C7D" w:rsidRPr="009D2FE6" w:rsidRDefault="00DA7C7D" w:rsidP="00880B8C">
            <w:pPr>
              <w:spacing w:line="240" w:lineRule="auto"/>
              <w:rPr>
                <w:sz w:val="22"/>
              </w:rPr>
            </w:pPr>
            <w:r w:rsidRPr="009D2FE6">
              <w:rPr>
                <w:sz w:val="22"/>
                <w:szCs w:val="22"/>
              </w:rPr>
              <w:t>(найменування органу, яким затверджено фінансовий план)</w:t>
            </w:r>
          </w:p>
        </w:tc>
      </w:tr>
      <w:tr w:rsidR="009D2FE6" w:rsidRPr="009D2FE6" w:rsidTr="00880B8C">
        <w:trPr>
          <w:trHeight w:val="36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19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143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4065" w:type="dxa"/>
            <w:gridSpan w:val="2"/>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3023" w:type="dxa"/>
            <w:gridSpan w:val="2"/>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191" w:type="dxa"/>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431" w:type="dxa"/>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134" w:type="dxa"/>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559" w:type="dxa"/>
            <w:tcBorders>
              <w:top w:val="nil"/>
              <w:left w:val="nil"/>
              <w:bottom w:val="single" w:sz="4" w:space="0" w:color="auto"/>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r>
      <w:tr w:rsidR="009D2FE6" w:rsidRPr="009D2FE6" w:rsidTr="00880B8C">
        <w:trPr>
          <w:trHeight w:val="360"/>
        </w:trPr>
        <w:tc>
          <w:tcPr>
            <w:tcW w:w="326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М. П. (посада, прізвище та власне ім'я, дата, підпис)</w:t>
            </w:r>
          </w:p>
        </w:tc>
        <w:tc>
          <w:tcPr>
            <w:tcW w:w="80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5315" w:type="dxa"/>
            <w:gridSpan w:val="4"/>
            <w:tcBorders>
              <w:top w:val="single" w:sz="4" w:space="0" w:color="auto"/>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М. П. (посада, прізвище та власне ім'я, дата, підпис)</w:t>
            </w:r>
          </w:p>
        </w:tc>
      </w:tr>
      <w:tr w:rsidR="009D2FE6" w:rsidRPr="009D2FE6" w:rsidTr="00880B8C">
        <w:trPr>
          <w:trHeight w:val="360"/>
        </w:trPr>
        <w:tc>
          <w:tcPr>
            <w:tcW w:w="326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80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191"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43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r>
      <w:tr w:rsidR="009D2FE6" w:rsidRPr="009D2FE6" w:rsidTr="00880B8C">
        <w:trPr>
          <w:trHeight w:val="360"/>
        </w:trPr>
        <w:tc>
          <w:tcPr>
            <w:tcW w:w="326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80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191"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431"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134"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559"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r>
      <w:tr w:rsidR="009D2FE6" w:rsidRPr="009D2FE6" w:rsidTr="00880B8C">
        <w:trPr>
          <w:trHeight w:val="870"/>
        </w:trPr>
        <w:tc>
          <w:tcPr>
            <w:tcW w:w="7088" w:type="dxa"/>
            <w:gridSpan w:val="4"/>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right"/>
              <w:rPr>
                <w:sz w:val="22"/>
              </w:rPr>
            </w:pPr>
          </w:p>
        </w:tc>
        <w:tc>
          <w:tcPr>
            <w:tcW w:w="2622"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Код</w:t>
            </w:r>
          </w:p>
        </w:tc>
        <w:tc>
          <w:tcPr>
            <w:tcW w:w="2693" w:type="dxa"/>
            <w:gridSpan w:val="2"/>
            <w:tcBorders>
              <w:top w:val="single" w:sz="4" w:space="0" w:color="auto"/>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Внесення змін до затвердженного фінансового плану</w:t>
            </w:r>
          </w:p>
        </w:tc>
      </w:tr>
      <w:tr w:rsidR="009D2FE6" w:rsidRPr="009D2FE6" w:rsidTr="00880B8C">
        <w:trPr>
          <w:trHeight w:val="570"/>
        </w:trPr>
        <w:tc>
          <w:tcPr>
            <w:tcW w:w="3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Підприємство  </w:t>
            </w:r>
          </w:p>
        </w:tc>
        <w:tc>
          <w:tcPr>
            <w:tcW w:w="6321"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КП "Розділжитлосервіс" Новороздільської міської ради</w:t>
            </w:r>
          </w:p>
        </w:tc>
        <w:tc>
          <w:tcPr>
            <w:tcW w:w="1191" w:type="dxa"/>
            <w:vMerge w:val="restart"/>
            <w:tcBorders>
              <w:top w:val="nil"/>
              <w:left w:val="single" w:sz="4" w:space="0" w:color="auto"/>
              <w:bottom w:val="single" w:sz="4" w:space="0" w:color="000000"/>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за ЄДРПОУ </w:t>
            </w:r>
          </w:p>
        </w:tc>
        <w:tc>
          <w:tcPr>
            <w:tcW w:w="1431" w:type="dxa"/>
            <w:vMerge w:val="restart"/>
            <w:tcBorders>
              <w:top w:val="nil"/>
              <w:left w:val="single" w:sz="4" w:space="0" w:color="auto"/>
              <w:bottom w:val="single" w:sz="4" w:space="0" w:color="000000"/>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основний ФП</w:t>
            </w:r>
            <w:r w:rsidRPr="009D2FE6">
              <w:rPr>
                <w:sz w:val="22"/>
                <w:szCs w:val="22"/>
              </w:rPr>
              <w:br/>
              <w:t>(дата затвердження)</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570"/>
        </w:trPr>
        <w:tc>
          <w:tcPr>
            <w:tcW w:w="3261" w:type="dxa"/>
            <w:vMerge/>
            <w:tcBorders>
              <w:top w:val="single" w:sz="4" w:space="0" w:color="auto"/>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6321" w:type="dxa"/>
            <w:gridSpan w:val="5"/>
            <w:vMerge/>
            <w:tcBorders>
              <w:top w:val="single" w:sz="4" w:space="0" w:color="auto"/>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b/>
                <w:bCs/>
                <w:sz w:val="22"/>
              </w:rPr>
            </w:pPr>
          </w:p>
        </w:tc>
        <w:tc>
          <w:tcPr>
            <w:tcW w:w="1191" w:type="dxa"/>
            <w:vMerge/>
            <w:tcBorders>
              <w:top w:val="nil"/>
              <w:left w:val="single" w:sz="4" w:space="0" w:color="auto"/>
              <w:bottom w:val="single" w:sz="4" w:space="0" w:color="000000"/>
              <w:right w:val="single" w:sz="4" w:space="0" w:color="auto"/>
            </w:tcBorders>
            <w:vAlign w:val="center"/>
            <w:hideMark/>
          </w:tcPr>
          <w:p w:rsidR="00DA7C7D" w:rsidRPr="009D2FE6" w:rsidRDefault="00DA7C7D" w:rsidP="00880B8C">
            <w:pPr>
              <w:spacing w:line="240" w:lineRule="auto"/>
              <w:rPr>
                <w:sz w:val="22"/>
              </w:rPr>
            </w:pPr>
          </w:p>
        </w:tc>
        <w:tc>
          <w:tcPr>
            <w:tcW w:w="1431" w:type="dxa"/>
            <w:vMerge/>
            <w:tcBorders>
              <w:top w:val="nil"/>
              <w:left w:val="single" w:sz="4" w:space="0" w:color="auto"/>
              <w:bottom w:val="single" w:sz="4" w:space="0" w:color="000000"/>
              <w:right w:val="single" w:sz="4" w:space="0" w:color="auto"/>
            </w:tcBorders>
            <w:vAlign w:val="center"/>
            <w:hideMark/>
          </w:tcPr>
          <w:p w:rsidR="00DA7C7D" w:rsidRPr="009D2FE6" w:rsidRDefault="00DA7C7D" w:rsidP="00880B8C">
            <w:pPr>
              <w:spacing w:line="240" w:lineRule="auto"/>
              <w:rPr>
                <w:sz w:val="22"/>
              </w:rPr>
            </w:pPr>
          </w:p>
        </w:tc>
        <w:tc>
          <w:tcPr>
            <w:tcW w:w="1134"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1559"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Організаційно-правова форма </w:t>
            </w:r>
          </w:p>
        </w:tc>
        <w:tc>
          <w:tcPr>
            <w:tcW w:w="6321" w:type="dxa"/>
            <w:gridSpan w:val="5"/>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Комунальне підприємство</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right="-108"/>
              <w:rPr>
                <w:sz w:val="22"/>
              </w:rPr>
            </w:pPr>
            <w:r w:rsidRPr="009D2FE6">
              <w:rPr>
                <w:sz w:val="22"/>
                <w:szCs w:val="22"/>
              </w:rPr>
              <w:t>за КОПФГ</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Суб'єкт управління </w:t>
            </w:r>
          </w:p>
        </w:tc>
        <w:tc>
          <w:tcPr>
            <w:tcW w:w="6321" w:type="dxa"/>
            <w:gridSpan w:val="5"/>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right="-108"/>
              <w:rPr>
                <w:sz w:val="22"/>
              </w:rPr>
            </w:pPr>
            <w:r w:rsidRPr="009D2FE6">
              <w:rPr>
                <w:sz w:val="22"/>
                <w:szCs w:val="22"/>
              </w:rPr>
              <w:t>за СПОДУ</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134"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1559"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Вид економічної діяльності    </w:t>
            </w:r>
          </w:p>
        </w:tc>
        <w:tc>
          <w:tcPr>
            <w:tcW w:w="6321" w:type="dxa"/>
            <w:gridSpan w:val="5"/>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Збирання безпечних відходів</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right="-108"/>
              <w:rPr>
                <w:sz w:val="22"/>
              </w:rPr>
            </w:pPr>
            <w:r w:rsidRPr="009D2FE6">
              <w:rPr>
                <w:sz w:val="22"/>
                <w:szCs w:val="22"/>
              </w:rPr>
              <w:t xml:space="preserve">за  КВЕД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38.11</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559" w:type="dxa"/>
            <w:vMerge w:val="restart"/>
            <w:tcBorders>
              <w:top w:val="nil"/>
              <w:left w:val="single" w:sz="4" w:space="0" w:color="auto"/>
              <w:bottom w:val="single" w:sz="4" w:space="0" w:color="000000"/>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Галузь     </w:t>
            </w:r>
          </w:p>
        </w:tc>
        <w:tc>
          <w:tcPr>
            <w:tcW w:w="8943" w:type="dxa"/>
            <w:gridSpan w:val="7"/>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34"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1559" w:type="dxa"/>
            <w:vMerge/>
            <w:tcBorders>
              <w:top w:val="nil"/>
              <w:left w:val="single" w:sz="4" w:space="0" w:color="auto"/>
              <w:bottom w:val="single" w:sz="4" w:space="0" w:color="000000"/>
              <w:right w:val="single" w:sz="4" w:space="0" w:color="auto"/>
            </w:tcBorders>
            <w:vAlign w:val="center"/>
            <w:hideMark/>
          </w:tcPr>
          <w:p w:rsidR="00DA7C7D" w:rsidRPr="009D2FE6" w:rsidRDefault="00DA7C7D" w:rsidP="00880B8C">
            <w:pPr>
              <w:spacing w:line="240" w:lineRule="auto"/>
              <w:rPr>
                <w:sz w:val="22"/>
              </w:rPr>
            </w:pP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Одиниця виміру, тис. грн</w:t>
            </w:r>
          </w:p>
        </w:tc>
        <w:tc>
          <w:tcPr>
            <w:tcW w:w="8943" w:type="dxa"/>
            <w:gridSpan w:val="7"/>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Розмір державної частки у статутному капіталі</w:t>
            </w:r>
          </w:p>
        </w:tc>
        <w:tc>
          <w:tcPr>
            <w:tcW w:w="8943" w:type="dxa"/>
            <w:gridSpan w:val="7"/>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34"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1559"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Середньооблікова кількість штатних працівників</w:t>
            </w:r>
          </w:p>
        </w:tc>
        <w:tc>
          <w:tcPr>
            <w:tcW w:w="8943" w:type="dxa"/>
            <w:gridSpan w:val="7"/>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120</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559"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Місцезнаходження</w:t>
            </w:r>
          </w:p>
        </w:tc>
        <w:tc>
          <w:tcPr>
            <w:tcW w:w="8943" w:type="dxa"/>
            <w:gridSpan w:val="7"/>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м.Новий Розділ, вул Грушевського, 37</w:t>
            </w:r>
          </w:p>
        </w:tc>
        <w:tc>
          <w:tcPr>
            <w:tcW w:w="1134"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1559" w:type="dxa"/>
            <w:vMerge/>
            <w:tcBorders>
              <w:top w:val="nil"/>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Телефон </w:t>
            </w:r>
          </w:p>
        </w:tc>
        <w:tc>
          <w:tcPr>
            <w:tcW w:w="7512" w:type="dxa"/>
            <w:gridSpan w:val="6"/>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2565" w:type="dxa"/>
            <w:gridSpan w:val="2"/>
            <w:tcBorders>
              <w:top w:val="single" w:sz="4" w:space="0" w:color="auto"/>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Стандарти звітності П(с)БОУ</w:t>
            </w:r>
          </w:p>
        </w:tc>
        <w:tc>
          <w:tcPr>
            <w:tcW w:w="1559"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rPr>
                <w:sz w:val="22"/>
              </w:rPr>
            </w:pPr>
            <w:r w:rsidRPr="009D2FE6">
              <w:rPr>
                <w:sz w:val="22"/>
                <w:szCs w:val="22"/>
              </w:rPr>
              <w:t> </w:t>
            </w:r>
          </w:p>
        </w:tc>
      </w:tr>
      <w:tr w:rsidR="009D2FE6" w:rsidRPr="009D2FE6" w:rsidTr="00880B8C">
        <w:trPr>
          <w:trHeight w:val="57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Прізвище та власне ім'я керівника </w:t>
            </w:r>
          </w:p>
        </w:tc>
        <w:tc>
          <w:tcPr>
            <w:tcW w:w="7512" w:type="dxa"/>
            <w:gridSpan w:val="6"/>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Поглод Микола Богданович</w:t>
            </w:r>
          </w:p>
        </w:tc>
        <w:tc>
          <w:tcPr>
            <w:tcW w:w="2565" w:type="dxa"/>
            <w:gridSpan w:val="2"/>
            <w:tcBorders>
              <w:top w:val="single" w:sz="4" w:space="0" w:color="auto"/>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Стандарти звітності МСФЗ</w:t>
            </w:r>
          </w:p>
        </w:tc>
        <w:tc>
          <w:tcPr>
            <w:tcW w:w="1559"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rPr>
                <w:sz w:val="22"/>
              </w:rPr>
            </w:pPr>
            <w:r w:rsidRPr="009D2FE6">
              <w:rPr>
                <w:sz w:val="22"/>
                <w:szCs w:val="22"/>
              </w:rPr>
              <w:t> </w:t>
            </w:r>
          </w:p>
        </w:tc>
      </w:tr>
      <w:tr w:rsidR="009D2FE6" w:rsidRPr="009D2FE6" w:rsidTr="00880B8C">
        <w:trPr>
          <w:trHeight w:val="375"/>
        </w:trPr>
        <w:tc>
          <w:tcPr>
            <w:tcW w:w="326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80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276"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218"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19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r w:rsidRPr="009D2FE6">
              <w:rPr>
                <w:sz w:val="22"/>
                <w:szCs w:val="22"/>
              </w:rPr>
              <w:t> </w:t>
            </w:r>
          </w:p>
        </w:tc>
        <w:tc>
          <w:tcPr>
            <w:tcW w:w="143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379"/>
        </w:trPr>
        <w:tc>
          <w:tcPr>
            <w:tcW w:w="3261"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804"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276"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19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431" w:type="dxa"/>
            <w:tcBorders>
              <w:top w:val="nil"/>
              <w:left w:val="nil"/>
              <w:bottom w:val="nil"/>
              <w:right w:val="nil"/>
            </w:tcBorders>
            <w:shd w:val="clear" w:color="auto" w:fill="auto"/>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480"/>
        </w:trPr>
        <w:tc>
          <w:tcPr>
            <w:tcW w:w="14897" w:type="dxa"/>
            <w:gridSpan w:val="10"/>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 xml:space="preserve">ФІНАНСОВИЙ ПЛАН </w:t>
            </w:r>
          </w:p>
        </w:tc>
      </w:tr>
      <w:tr w:rsidR="009D2FE6" w:rsidRPr="009D2FE6" w:rsidTr="00880B8C">
        <w:trPr>
          <w:trHeight w:val="360"/>
        </w:trPr>
        <w:tc>
          <w:tcPr>
            <w:tcW w:w="14897" w:type="dxa"/>
            <w:gridSpan w:val="10"/>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на</w:t>
            </w:r>
            <w:r w:rsidRPr="009D2FE6">
              <w:rPr>
                <w:b/>
                <w:bCs/>
                <w:sz w:val="22"/>
                <w:szCs w:val="22"/>
                <w:u w:val="single"/>
              </w:rPr>
              <w:t xml:space="preserve"> 2026</w:t>
            </w:r>
            <w:r w:rsidRPr="009D2FE6">
              <w:rPr>
                <w:b/>
                <w:bCs/>
                <w:sz w:val="22"/>
                <w:szCs w:val="22"/>
              </w:rPr>
              <w:t xml:space="preserve"> рік</w:t>
            </w:r>
          </w:p>
        </w:tc>
      </w:tr>
      <w:tr w:rsidR="009D2FE6" w:rsidRPr="009D2FE6" w:rsidTr="00880B8C">
        <w:trPr>
          <w:trHeight w:val="360"/>
        </w:trPr>
        <w:tc>
          <w:tcPr>
            <w:tcW w:w="14897" w:type="dxa"/>
            <w:gridSpan w:val="10"/>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Основні фінансові показники</w:t>
            </w:r>
          </w:p>
        </w:tc>
      </w:tr>
      <w:tr w:rsidR="009D2FE6" w:rsidRPr="009D2FE6" w:rsidTr="00880B8C">
        <w:trPr>
          <w:trHeight w:val="270"/>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b/>
                <w:bCs/>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70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218"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9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43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13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559"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r>
      <w:tr w:rsidR="009D2FE6" w:rsidRPr="009D2FE6" w:rsidTr="00880B8C">
        <w:trPr>
          <w:trHeight w:val="630"/>
        </w:trPr>
        <w:tc>
          <w:tcPr>
            <w:tcW w:w="326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Найменування показника</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Код рядка </w:t>
            </w:r>
          </w:p>
        </w:tc>
        <w:tc>
          <w:tcPr>
            <w:tcW w:w="13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Факт</w:t>
            </w:r>
            <w:r w:rsidRPr="009D2FE6">
              <w:rPr>
                <w:sz w:val="22"/>
                <w:szCs w:val="22"/>
              </w:rPr>
              <w:br/>
              <w:t>минулого року</w:t>
            </w:r>
          </w:p>
        </w:tc>
        <w:tc>
          <w:tcPr>
            <w:tcW w:w="170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План</w:t>
            </w:r>
            <w:r w:rsidRPr="009D2FE6">
              <w:rPr>
                <w:sz w:val="22"/>
                <w:szCs w:val="22"/>
              </w:rPr>
              <w:br/>
              <w:t>поточного року</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Прогноз</w:t>
            </w:r>
            <w:r w:rsidRPr="009D2FE6">
              <w:rPr>
                <w:sz w:val="22"/>
                <w:szCs w:val="22"/>
              </w:rPr>
              <w:br/>
              <w:t>на поточний рік</w:t>
            </w:r>
          </w:p>
        </w:tc>
        <w:tc>
          <w:tcPr>
            <w:tcW w:w="12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Плановий</w:t>
            </w:r>
            <w:r w:rsidRPr="009D2FE6">
              <w:rPr>
                <w:sz w:val="22"/>
                <w:szCs w:val="22"/>
              </w:rPr>
              <w:br/>
              <w:t>рік</w:t>
            </w:r>
          </w:p>
        </w:tc>
        <w:tc>
          <w:tcPr>
            <w:tcW w:w="5315" w:type="dxa"/>
            <w:gridSpan w:val="4"/>
            <w:tcBorders>
              <w:top w:val="single" w:sz="4" w:space="0" w:color="auto"/>
              <w:left w:val="nil"/>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Показники діяльності на стратегічну перспективу</w:t>
            </w:r>
          </w:p>
        </w:tc>
      </w:tr>
      <w:tr w:rsidR="009D2FE6" w:rsidRPr="009D2FE6" w:rsidTr="00880B8C">
        <w:trPr>
          <w:trHeight w:val="1095"/>
        </w:trPr>
        <w:tc>
          <w:tcPr>
            <w:tcW w:w="3261" w:type="dxa"/>
            <w:vMerge/>
            <w:tcBorders>
              <w:top w:val="single" w:sz="4" w:space="0" w:color="auto"/>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1322" w:type="dxa"/>
            <w:vMerge/>
            <w:tcBorders>
              <w:top w:val="single" w:sz="4" w:space="0" w:color="auto"/>
              <w:left w:val="single" w:sz="4" w:space="0" w:color="auto"/>
              <w:bottom w:val="single" w:sz="4" w:space="0" w:color="000000"/>
              <w:right w:val="single" w:sz="4" w:space="0" w:color="auto"/>
            </w:tcBorders>
            <w:vAlign w:val="center"/>
            <w:hideMark/>
          </w:tcPr>
          <w:p w:rsidR="00DA7C7D" w:rsidRPr="009D2FE6" w:rsidRDefault="00DA7C7D" w:rsidP="00880B8C">
            <w:pPr>
              <w:spacing w:line="240" w:lineRule="auto"/>
              <w:rPr>
                <w:sz w:val="22"/>
              </w:rPr>
            </w:pPr>
          </w:p>
        </w:tc>
        <w:tc>
          <w:tcPr>
            <w:tcW w:w="1701" w:type="dxa"/>
            <w:vMerge/>
            <w:tcBorders>
              <w:top w:val="single" w:sz="4" w:space="0" w:color="auto"/>
              <w:left w:val="single" w:sz="4" w:space="0" w:color="auto"/>
              <w:bottom w:val="single" w:sz="4" w:space="0" w:color="000000"/>
              <w:right w:val="single" w:sz="4" w:space="0" w:color="auto"/>
            </w:tcBorders>
            <w:vAlign w:val="center"/>
            <w:hideMark/>
          </w:tcPr>
          <w:p w:rsidR="00DA7C7D" w:rsidRPr="009D2FE6" w:rsidRDefault="00DA7C7D" w:rsidP="00880B8C">
            <w:pPr>
              <w:spacing w:line="240" w:lineRule="auto"/>
              <w:rPr>
                <w:sz w:val="22"/>
              </w:rPr>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DA7C7D" w:rsidRPr="009D2FE6" w:rsidRDefault="00DA7C7D" w:rsidP="00880B8C">
            <w:pPr>
              <w:spacing w:line="240" w:lineRule="auto"/>
              <w:rPr>
                <w:sz w:val="22"/>
              </w:rPr>
            </w:pPr>
          </w:p>
        </w:tc>
        <w:tc>
          <w:tcPr>
            <w:tcW w:w="1218" w:type="dxa"/>
            <w:vMerge/>
            <w:tcBorders>
              <w:top w:val="single" w:sz="4" w:space="0" w:color="auto"/>
              <w:left w:val="single" w:sz="4" w:space="0" w:color="auto"/>
              <w:bottom w:val="single" w:sz="4" w:space="0" w:color="auto"/>
              <w:right w:val="single" w:sz="4" w:space="0" w:color="auto"/>
            </w:tcBorders>
            <w:vAlign w:val="center"/>
            <w:hideMark/>
          </w:tcPr>
          <w:p w:rsidR="00DA7C7D" w:rsidRPr="009D2FE6" w:rsidRDefault="00DA7C7D" w:rsidP="00880B8C">
            <w:pPr>
              <w:spacing w:line="240" w:lineRule="auto"/>
              <w:rPr>
                <w:sz w:val="22"/>
              </w:rPr>
            </w:pP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плановий рік +1 рік</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плановий рік +2 роки</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плановий рік +3 роки</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плановий рік +4 роки</w:t>
            </w:r>
          </w:p>
        </w:tc>
      </w:tr>
      <w:tr w:rsidR="009D2FE6" w:rsidRPr="009D2FE6" w:rsidTr="00880B8C">
        <w:trPr>
          <w:trHeight w:val="402"/>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1</w:t>
            </w:r>
          </w:p>
        </w:tc>
        <w:tc>
          <w:tcPr>
            <w:tcW w:w="80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3</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4</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5</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6</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7</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8</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9</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10</w:t>
            </w:r>
          </w:p>
        </w:tc>
      </w:tr>
      <w:tr w:rsidR="009D2FE6" w:rsidRPr="009D2FE6" w:rsidTr="00880B8C">
        <w:trPr>
          <w:trHeight w:val="499"/>
        </w:trPr>
        <w:tc>
          <w:tcPr>
            <w:tcW w:w="14897"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І. Формування фінансових результатів</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Чистий дохід від реалізації продукції (товарів, робіт, послуг)</w:t>
            </w:r>
          </w:p>
        </w:tc>
        <w:tc>
          <w:tcPr>
            <w:tcW w:w="80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1000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29 903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34 000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28 000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17 000 </w:t>
            </w:r>
          </w:p>
        </w:tc>
        <w:tc>
          <w:tcPr>
            <w:tcW w:w="119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Собівартість реалізованої продукції (товарів, робіт, послуг)</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1010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(27 808)</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(28 416)</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(27 649)</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(16 553)</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Валовий прибуток/збиток</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1020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2 095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5 584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351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447 </w:t>
            </w:r>
          </w:p>
        </w:tc>
        <w:tc>
          <w:tcPr>
            <w:tcW w:w="119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43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34"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559"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EBITDA</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1310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#VALUE!</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#VALUE!</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#VALUE!</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(3 487)</w:t>
            </w:r>
          </w:p>
        </w:tc>
        <w:tc>
          <w:tcPr>
            <w:tcW w:w="1191" w:type="dxa"/>
            <w:tcBorders>
              <w:top w:val="nil"/>
              <w:left w:val="nil"/>
              <w:bottom w:val="single" w:sz="4" w:space="0" w:color="auto"/>
              <w:right w:val="single" w:sz="4" w:space="0" w:color="auto"/>
            </w:tcBorders>
            <w:shd w:val="clear" w:color="auto" w:fill="auto"/>
            <w:vAlign w:val="bottom"/>
            <w:hideMark/>
          </w:tcPr>
          <w:p w:rsidR="00DA7C7D" w:rsidRPr="009D2FE6" w:rsidRDefault="00DA7C7D" w:rsidP="00880B8C">
            <w:pPr>
              <w:spacing w:line="240" w:lineRule="auto"/>
              <w:jc w:val="center"/>
              <w:rPr>
                <w:b/>
                <w:bCs/>
                <w:sz w:val="22"/>
              </w:rPr>
            </w:pPr>
            <w:r w:rsidRPr="009D2FE6">
              <w:rPr>
                <w:b/>
                <w:bCs/>
                <w:sz w:val="22"/>
                <w:szCs w:val="22"/>
              </w:rPr>
              <w:t xml:space="preserve"> x </w:t>
            </w:r>
          </w:p>
        </w:tc>
        <w:tc>
          <w:tcPr>
            <w:tcW w:w="1431" w:type="dxa"/>
            <w:tcBorders>
              <w:top w:val="nil"/>
              <w:left w:val="nil"/>
              <w:bottom w:val="single" w:sz="4" w:space="0" w:color="auto"/>
              <w:right w:val="single" w:sz="4" w:space="0" w:color="auto"/>
            </w:tcBorders>
            <w:shd w:val="clear" w:color="auto" w:fill="auto"/>
            <w:vAlign w:val="bottom"/>
            <w:hideMark/>
          </w:tcPr>
          <w:p w:rsidR="00DA7C7D" w:rsidRPr="009D2FE6" w:rsidRDefault="00DA7C7D" w:rsidP="00880B8C">
            <w:pPr>
              <w:spacing w:line="240" w:lineRule="auto"/>
              <w:jc w:val="center"/>
              <w:rPr>
                <w:b/>
                <w:bCs/>
                <w:sz w:val="22"/>
              </w:rPr>
            </w:pPr>
            <w:r w:rsidRPr="009D2FE6">
              <w:rPr>
                <w:b/>
                <w:bCs/>
                <w:sz w:val="22"/>
                <w:szCs w:val="22"/>
              </w:rPr>
              <w:t xml:space="preserve"> x </w:t>
            </w:r>
          </w:p>
        </w:tc>
        <w:tc>
          <w:tcPr>
            <w:tcW w:w="1134" w:type="dxa"/>
            <w:tcBorders>
              <w:top w:val="nil"/>
              <w:left w:val="nil"/>
              <w:bottom w:val="single" w:sz="4" w:space="0" w:color="auto"/>
              <w:right w:val="single" w:sz="4" w:space="0" w:color="auto"/>
            </w:tcBorders>
            <w:shd w:val="clear" w:color="auto" w:fill="auto"/>
            <w:vAlign w:val="bottom"/>
            <w:hideMark/>
          </w:tcPr>
          <w:p w:rsidR="00DA7C7D" w:rsidRPr="009D2FE6" w:rsidRDefault="00DA7C7D" w:rsidP="00880B8C">
            <w:pPr>
              <w:spacing w:line="240" w:lineRule="auto"/>
              <w:jc w:val="center"/>
              <w:rPr>
                <w:b/>
                <w:bCs/>
                <w:sz w:val="22"/>
              </w:rPr>
            </w:pPr>
            <w:r w:rsidRPr="009D2FE6">
              <w:rPr>
                <w:b/>
                <w:bCs/>
                <w:sz w:val="22"/>
                <w:szCs w:val="22"/>
              </w:rPr>
              <w:t xml:space="preserve"> x </w:t>
            </w:r>
          </w:p>
        </w:tc>
        <w:tc>
          <w:tcPr>
            <w:tcW w:w="1559" w:type="dxa"/>
            <w:tcBorders>
              <w:top w:val="nil"/>
              <w:left w:val="nil"/>
              <w:bottom w:val="single" w:sz="4" w:space="0" w:color="auto"/>
              <w:right w:val="single" w:sz="4" w:space="0" w:color="auto"/>
            </w:tcBorders>
            <w:shd w:val="clear" w:color="auto" w:fill="auto"/>
            <w:vAlign w:val="bottom"/>
            <w:hideMark/>
          </w:tcPr>
          <w:p w:rsidR="00DA7C7D" w:rsidRPr="009D2FE6" w:rsidRDefault="00DA7C7D" w:rsidP="00880B8C">
            <w:pPr>
              <w:spacing w:line="240" w:lineRule="auto"/>
              <w:jc w:val="center"/>
              <w:rPr>
                <w:b/>
                <w:bCs/>
                <w:sz w:val="22"/>
              </w:rPr>
            </w:pPr>
            <w:r w:rsidRPr="009D2FE6">
              <w:rPr>
                <w:b/>
                <w:bCs/>
                <w:sz w:val="22"/>
                <w:szCs w:val="22"/>
              </w:rPr>
              <w:t xml:space="preserve"> x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Чистий фінансовий результат</w:t>
            </w:r>
          </w:p>
        </w:tc>
        <w:tc>
          <w:tcPr>
            <w:tcW w:w="804" w:type="dxa"/>
            <w:tcBorders>
              <w:top w:val="nil"/>
              <w:left w:val="nil"/>
              <w:bottom w:val="single" w:sz="4" w:space="0" w:color="auto"/>
              <w:right w:val="single" w:sz="4" w:space="0" w:color="auto"/>
            </w:tcBorders>
            <w:shd w:val="clear" w:color="000000" w:fill="FFFFFF"/>
            <w:noWrap/>
            <w:vAlign w:val="center"/>
            <w:hideMark/>
          </w:tcPr>
          <w:p w:rsidR="00DA7C7D" w:rsidRPr="009D2FE6" w:rsidRDefault="00DA7C7D" w:rsidP="00880B8C">
            <w:pPr>
              <w:spacing w:line="240" w:lineRule="auto"/>
              <w:jc w:val="center"/>
              <w:rPr>
                <w:b/>
                <w:bCs/>
                <w:sz w:val="22"/>
              </w:rPr>
            </w:pPr>
            <w:r w:rsidRPr="009D2FE6">
              <w:rPr>
                <w:b/>
                <w:bCs/>
                <w:sz w:val="22"/>
                <w:szCs w:val="22"/>
              </w:rPr>
              <w:t>1200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(1 636)</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6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(5 397)</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(3 387)</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480"/>
        </w:trPr>
        <w:tc>
          <w:tcPr>
            <w:tcW w:w="14897"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b/>
                <w:bCs/>
                <w:sz w:val="22"/>
              </w:rPr>
            </w:pPr>
            <w:r w:rsidRPr="009D2FE6">
              <w:rPr>
                <w:b/>
                <w:bCs/>
                <w:sz w:val="22"/>
                <w:szCs w:val="22"/>
              </w:rPr>
              <w:lastRenderedPageBreak/>
              <w:t xml:space="preserve">ІІ. Сплата податків, зборів та інших обов'язкових платежів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податок на прибуток підприємств</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2111</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750"/>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податок на додану вартість, що підлягає сплаті до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2112</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4 278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1 000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880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720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750"/>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податок на додану вартість, що підлягає відшкодуванню з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2113</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    )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750"/>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відрахування частини чистого прибутку державними унітарними підприємствами та їх об'єднаннями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2115</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160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відрахування частини чистого прибутку господарськими товариствами, у статутному капіталі яких більше 50 відсотків акцій (часток) належать державі, на виплату дивідендів на державну частку</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2131</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503"/>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b/>
                <w:bCs/>
                <w:sz w:val="22"/>
              </w:rPr>
            </w:pPr>
            <w:r w:rsidRPr="009D2FE6">
              <w:rPr>
                <w:b/>
                <w:bCs/>
                <w:sz w:val="22"/>
                <w:szCs w:val="22"/>
              </w:rPr>
              <w:t>Усього виплат на користь держави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2200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14 214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10 088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10 284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4 492 </w:t>
            </w:r>
          </w:p>
        </w:tc>
        <w:tc>
          <w:tcPr>
            <w:tcW w:w="119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499"/>
        </w:trPr>
        <w:tc>
          <w:tcPr>
            <w:tcW w:w="14897"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A7C7D" w:rsidRPr="009D2FE6" w:rsidRDefault="00DA7C7D" w:rsidP="00880B8C">
            <w:pPr>
              <w:spacing w:line="240" w:lineRule="auto"/>
              <w:ind w:left="-108"/>
              <w:jc w:val="center"/>
              <w:rPr>
                <w:b/>
                <w:bCs/>
                <w:sz w:val="22"/>
              </w:rPr>
            </w:pPr>
            <w:r w:rsidRPr="009D2FE6">
              <w:rPr>
                <w:b/>
                <w:bCs/>
                <w:sz w:val="22"/>
                <w:szCs w:val="22"/>
              </w:rPr>
              <w:t>IІІ. Капітальні інвестиції</w:t>
            </w:r>
          </w:p>
        </w:tc>
      </w:tr>
      <w:tr w:rsidR="009D2FE6" w:rsidRPr="009D2FE6" w:rsidTr="00880B8C">
        <w:trPr>
          <w:trHeight w:val="40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Капітальні інвестиції</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4000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499"/>
        </w:trPr>
        <w:tc>
          <w:tcPr>
            <w:tcW w:w="14897"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DA7C7D" w:rsidRPr="009D2FE6" w:rsidRDefault="00DA7C7D" w:rsidP="00880B8C">
            <w:pPr>
              <w:spacing w:line="240" w:lineRule="auto"/>
              <w:ind w:left="-108"/>
              <w:jc w:val="center"/>
              <w:rPr>
                <w:b/>
                <w:bCs/>
                <w:sz w:val="22"/>
              </w:rPr>
            </w:pPr>
            <w:r w:rsidRPr="009D2FE6">
              <w:rPr>
                <w:b/>
                <w:bCs/>
                <w:sz w:val="22"/>
                <w:szCs w:val="22"/>
              </w:rPr>
              <w:t>ІV. Коефіцієнтний аналіз</w:t>
            </w:r>
          </w:p>
        </w:tc>
      </w:tr>
      <w:tr w:rsidR="009D2FE6" w:rsidRPr="009D2FE6" w:rsidTr="00880B8C">
        <w:trPr>
          <w:trHeight w:val="15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Рентабельність діяльності</w:t>
            </w:r>
            <w:r w:rsidRPr="009D2FE6">
              <w:rPr>
                <w:sz w:val="22"/>
                <w:szCs w:val="22"/>
              </w:rPr>
              <w:br/>
              <w:t>(чистий фінансовий результат, рядок 1200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5010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(5)</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 xml:space="preserve">                            0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(19)</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(20)</w:t>
            </w:r>
          </w:p>
        </w:tc>
        <w:tc>
          <w:tcPr>
            <w:tcW w:w="119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43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134"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r>
      <w:tr w:rsidR="009D2FE6" w:rsidRPr="009D2FE6" w:rsidTr="00880B8C">
        <w:trPr>
          <w:trHeight w:val="118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lastRenderedPageBreak/>
              <w:t>Рентабельність активів</w:t>
            </w:r>
            <w:r w:rsidRPr="009D2FE6">
              <w:rPr>
                <w:sz w:val="22"/>
                <w:szCs w:val="22"/>
              </w:rPr>
              <w:br/>
              <w:t>(чистий фінансовий результат, рядок 1200 / вартість активів, рядок 6020) х 100, %</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5020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#DIV/0!</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19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121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Рентабельність власного капіталу</w:t>
            </w:r>
            <w:r w:rsidRPr="009D2FE6">
              <w:rPr>
                <w:sz w:val="22"/>
                <w:szCs w:val="22"/>
              </w:rPr>
              <w:br/>
              <w:t>(чистий фінансовий результат, рядок 1200 / власний капітал, рядок 6080) х 100, %</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5030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#DIV/0!</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19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132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Рентабельність EBITDA</w:t>
            </w:r>
            <w:r w:rsidRPr="009D2FE6">
              <w:rPr>
                <w:sz w:val="22"/>
                <w:szCs w:val="22"/>
              </w:rPr>
              <w:br/>
              <w:t>(EBITDA, рядок 1310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5040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#VALUE!</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#VALUE!</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#VALUE!</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(21)</w:t>
            </w:r>
          </w:p>
        </w:tc>
        <w:tc>
          <w:tcPr>
            <w:tcW w:w="119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1335"/>
        </w:trPr>
        <w:tc>
          <w:tcPr>
            <w:tcW w:w="3261" w:type="dxa"/>
            <w:tcBorders>
              <w:top w:val="nil"/>
              <w:left w:val="single" w:sz="4" w:space="0" w:color="auto"/>
              <w:bottom w:val="nil"/>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Коефіцієнт фінансової стійкості</w:t>
            </w:r>
            <w:r w:rsidRPr="009D2FE6">
              <w:rPr>
                <w:sz w:val="22"/>
                <w:szCs w:val="22"/>
              </w:rPr>
              <w:br/>
              <w:t>(власний капітал, рядок 6080 / (довгострокові зобов'язання, рядок 6030 + поточні зобов'язання, рядок 6040))</w:t>
            </w:r>
          </w:p>
        </w:tc>
        <w:tc>
          <w:tcPr>
            <w:tcW w:w="804" w:type="dxa"/>
            <w:tcBorders>
              <w:top w:val="nil"/>
              <w:left w:val="nil"/>
              <w:bottom w:val="nil"/>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5050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#DIV/0!</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#DIV/0!</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1305"/>
        </w:trPr>
        <w:tc>
          <w:tcPr>
            <w:tcW w:w="3261" w:type="dxa"/>
            <w:tcBorders>
              <w:top w:val="single" w:sz="4" w:space="0" w:color="auto"/>
              <w:left w:val="single" w:sz="4" w:space="0" w:color="auto"/>
              <w:bottom w:val="nil"/>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Коефіцієнт зносу основних засобів </w:t>
            </w:r>
            <w:r w:rsidRPr="009D2FE6">
              <w:rPr>
                <w:sz w:val="22"/>
                <w:szCs w:val="22"/>
              </w:rPr>
              <w:br/>
              <w:t>(сума зносу, рядок 6003 / первісна вартість основних засобів, рядок 6002)</w:t>
            </w:r>
          </w:p>
        </w:tc>
        <w:tc>
          <w:tcPr>
            <w:tcW w:w="804" w:type="dxa"/>
            <w:tcBorders>
              <w:top w:val="single" w:sz="4" w:space="0" w:color="auto"/>
              <w:left w:val="nil"/>
              <w:bottom w:val="nil"/>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5060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1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 xml:space="preserve">                            1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1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1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499"/>
        </w:trPr>
        <w:tc>
          <w:tcPr>
            <w:tcW w:w="1489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ind w:left="-108"/>
              <w:jc w:val="center"/>
              <w:rPr>
                <w:b/>
                <w:bCs/>
                <w:sz w:val="22"/>
              </w:rPr>
            </w:pPr>
            <w:r w:rsidRPr="009D2FE6">
              <w:rPr>
                <w:b/>
                <w:bCs/>
                <w:sz w:val="22"/>
                <w:szCs w:val="22"/>
              </w:rPr>
              <w:t>V. Звіт про фінансовий стан</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Необоротні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6000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основні засоби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6001</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250 698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307 095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247 224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306 995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первісна вартість</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6002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813 278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899 150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812 161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899 050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знос</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6003</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562 580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592 055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564 937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592 055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6010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73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lastRenderedPageBreak/>
              <w:t>дебіторська заборгованість за продукцію, товари, роботи, послуги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6011</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23 084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22 100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25 000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22 100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дебіторська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6012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гроші та їх еквіваленти</w:t>
            </w:r>
          </w:p>
        </w:tc>
        <w:tc>
          <w:tcPr>
            <w:tcW w:w="804" w:type="dxa"/>
            <w:tcBorders>
              <w:top w:val="nil"/>
              <w:left w:val="nil"/>
              <w:bottom w:val="single" w:sz="4" w:space="0" w:color="auto"/>
              <w:right w:val="single" w:sz="4" w:space="0" w:color="auto"/>
            </w:tcBorders>
            <w:shd w:val="clear" w:color="000000" w:fill="FFFFFF"/>
            <w:noWrap/>
            <w:vAlign w:val="center"/>
            <w:hideMark/>
          </w:tcPr>
          <w:p w:rsidR="00DA7C7D" w:rsidRPr="009D2FE6" w:rsidRDefault="00DA7C7D" w:rsidP="00880B8C">
            <w:pPr>
              <w:spacing w:line="240" w:lineRule="auto"/>
              <w:jc w:val="center"/>
              <w:rPr>
                <w:sz w:val="22"/>
              </w:rPr>
            </w:pPr>
            <w:r w:rsidRPr="009D2FE6">
              <w:rPr>
                <w:sz w:val="22"/>
                <w:szCs w:val="22"/>
              </w:rPr>
              <w:t>6013</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67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100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100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100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40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Усього активи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6020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Довгострокові зобов'язання і забезпечення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6030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2"/>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Поточні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6040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поточна кредиторська заборгованість за товари, роботи, послуги </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6041</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7 886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7 000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8 500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7 000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9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поточна кредиторська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6042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27 953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28 000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30 000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28 000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Усього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6050</w:t>
            </w:r>
          </w:p>
        </w:tc>
        <w:tc>
          <w:tcPr>
            <w:tcW w:w="1322"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ind w:left="-108"/>
              <w:jc w:val="center"/>
              <w:rPr>
                <w:b/>
                <w:bCs/>
                <w:sz w:val="22"/>
              </w:rPr>
            </w:pPr>
            <w:r w:rsidRPr="009D2FE6">
              <w:rPr>
                <w:b/>
                <w:bCs/>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218"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державні гранти і субсидії</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6060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фінансові запозичення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6070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Власний капітал</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6080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540"/>
        </w:trPr>
        <w:tc>
          <w:tcPr>
            <w:tcW w:w="1489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ind w:left="-108"/>
              <w:jc w:val="center"/>
              <w:rPr>
                <w:b/>
                <w:bCs/>
                <w:sz w:val="22"/>
              </w:rPr>
            </w:pPr>
            <w:r w:rsidRPr="009D2FE6">
              <w:rPr>
                <w:b/>
                <w:bCs/>
                <w:sz w:val="22"/>
                <w:szCs w:val="22"/>
              </w:rPr>
              <w:t>VI. Кредитна політика</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rPr>
                <w:b/>
                <w:bCs/>
                <w:sz w:val="22"/>
              </w:rPr>
            </w:pPr>
            <w:r w:rsidRPr="009D2FE6">
              <w:rPr>
                <w:b/>
                <w:bCs/>
                <w:sz w:val="22"/>
                <w:szCs w:val="22"/>
              </w:rPr>
              <w:t>Заборгованість за кредитами на початок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7000</w:t>
            </w:r>
          </w:p>
        </w:tc>
        <w:tc>
          <w:tcPr>
            <w:tcW w:w="1322"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701"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ind w:left="-108"/>
              <w:jc w:val="center"/>
              <w:rPr>
                <w:b/>
                <w:bCs/>
                <w:sz w:val="22"/>
              </w:rPr>
            </w:pPr>
            <w:r w:rsidRPr="009D2FE6">
              <w:rPr>
                <w:b/>
                <w:bCs/>
                <w:sz w:val="22"/>
                <w:szCs w:val="22"/>
              </w:rPr>
              <w:t> </w:t>
            </w:r>
          </w:p>
        </w:tc>
        <w:tc>
          <w:tcPr>
            <w:tcW w:w="1276"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t>Отримано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7010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7011</w:t>
            </w:r>
          </w:p>
        </w:tc>
        <w:tc>
          <w:tcPr>
            <w:tcW w:w="1322"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7012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7013</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lastRenderedPageBreak/>
              <w:t>Повернено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7030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7021</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xml:space="preserve"> (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7022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xml:space="preserve"> (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7023</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xml:space="preserve"> (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rPr>
                <w:b/>
                <w:bCs/>
                <w:sz w:val="22"/>
              </w:rPr>
            </w:pPr>
            <w:r w:rsidRPr="009D2FE6">
              <w:rPr>
                <w:b/>
                <w:bCs/>
                <w:sz w:val="22"/>
                <w:szCs w:val="22"/>
              </w:rPr>
              <w:t>Заборгованість за кредитами на кінець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7050</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540"/>
        </w:trPr>
        <w:tc>
          <w:tcPr>
            <w:tcW w:w="14897"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ind w:left="-108"/>
              <w:jc w:val="center"/>
              <w:rPr>
                <w:b/>
                <w:bCs/>
                <w:sz w:val="22"/>
              </w:rPr>
            </w:pPr>
            <w:r w:rsidRPr="009D2FE6">
              <w:rPr>
                <w:b/>
                <w:bCs/>
                <w:sz w:val="22"/>
                <w:szCs w:val="22"/>
              </w:rPr>
              <w:t>VII. Дані про персонал та витрати на оплату праці</w:t>
            </w:r>
          </w:p>
        </w:tc>
      </w:tr>
      <w:tr w:rsidR="009D2FE6" w:rsidRPr="009D2FE6" w:rsidTr="00880B8C">
        <w:trPr>
          <w:trHeight w:val="121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b/>
                <w:bCs/>
                <w:sz w:val="22"/>
              </w:rPr>
            </w:pPr>
            <w:r w:rsidRPr="009D2FE6">
              <w:rPr>
                <w:b/>
                <w:bCs/>
                <w:sz w:val="22"/>
                <w:szCs w:val="22"/>
              </w:rPr>
              <w:t xml:space="preserve">Середня кількість працівників </w:t>
            </w:r>
            <w:r w:rsidRPr="009D2FE6">
              <w:rPr>
                <w:sz w:val="22"/>
                <w:szCs w:val="22"/>
              </w:rPr>
              <w:t>(штатних працівників, зовнішніх сумісників та працівників, які працюють за цивільно-правовими договорами)</w:t>
            </w:r>
            <w:r w:rsidRPr="009D2FE6">
              <w:rPr>
                <w:b/>
                <w:bCs/>
                <w:sz w:val="22"/>
                <w:szCs w:val="22"/>
              </w:rPr>
              <w:t>,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8000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129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 xml:space="preserve">                        141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120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93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8001</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8002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8003</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1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8004</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19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20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15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12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sz w:val="22"/>
              </w:rPr>
            </w:pPr>
            <w:r w:rsidRPr="009D2FE6">
              <w:rPr>
                <w:sz w:val="22"/>
                <w:szCs w:val="22"/>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8005</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109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120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104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80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rPr>
                <w:b/>
                <w:bCs/>
                <w:sz w:val="22"/>
              </w:rPr>
            </w:pPr>
            <w:r w:rsidRPr="009D2FE6">
              <w:rPr>
                <w:b/>
                <w:bCs/>
                <w:sz w:val="22"/>
                <w:szCs w:val="22"/>
              </w:rPr>
              <w:t>Витрати на оплату праці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8010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22 566 </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sz w:val="22"/>
              </w:rPr>
            </w:pPr>
            <w:r w:rsidRPr="009D2FE6">
              <w:rPr>
                <w:sz w:val="22"/>
                <w:szCs w:val="22"/>
              </w:rPr>
              <w:t xml:space="preserve">                 21 790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22 000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sz w:val="22"/>
              </w:rPr>
            </w:pPr>
            <w:r w:rsidRPr="009D2FE6">
              <w:rPr>
                <w:sz w:val="22"/>
                <w:szCs w:val="22"/>
              </w:rPr>
              <w:t xml:space="preserve">                   15 800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8011</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8012</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8013</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611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553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589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561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8014</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4 947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4 347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4 900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3 239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8015</w:t>
            </w:r>
          </w:p>
        </w:tc>
        <w:tc>
          <w:tcPr>
            <w:tcW w:w="1322"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17 008 </w:t>
            </w:r>
          </w:p>
        </w:tc>
        <w:tc>
          <w:tcPr>
            <w:tcW w:w="170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ind w:left="-108"/>
              <w:jc w:val="center"/>
              <w:rPr>
                <w:sz w:val="22"/>
              </w:rPr>
            </w:pPr>
            <w:r w:rsidRPr="009D2FE6">
              <w:rPr>
                <w:sz w:val="22"/>
                <w:szCs w:val="22"/>
              </w:rPr>
              <w:t xml:space="preserve">                 16 890 </w:t>
            </w:r>
          </w:p>
        </w:tc>
        <w:tc>
          <w:tcPr>
            <w:tcW w:w="1276"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16 511 </w:t>
            </w:r>
          </w:p>
        </w:tc>
        <w:tc>
          <w:tcPr>
            <w:tcW w:w="1218"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 xml:space="preserve">                   12 000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750"/>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b/>
                <w:bCs/>
                <w:sz w:val="22"/>
              </w:rPr>
            </w:pPr>
            <w:r w:rsidRPr="009D2FE6">
              <w:rPr>
                <w:b/>
                <w:bCs/>
                <w:sz w:val="22"/>
                <w:szCs w:val="22"/>
              </w:rPr>
              <w:lastRenderedPageBreak/>
              <w:t>Середньомісячні витрати на оплату праці одного працівника (грн),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b/>
                <w:bCs/>
                <w:sz w:val="22"/>
              </w:rPr>
            </w:pPr>
            <w:r w:rsidRPr="009D2FE6">
              <w:rPr>
                <w:b/>
                <w:bCs/>
                <w:sz w:val="22"/>
                <w:szCs w:val="22"/>
              </w:rPr>
              <w:t>8020</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14 578</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 xml:space="preserve">               12 878 </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15 278 </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 xml:space="preserve">                  14 158 </w:t>
            </w:r>
          </w:p>
        </w:tc>
        <w:tc>
          <w:tcPr>
            <w:tcW w:w="119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43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134"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559"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член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8021</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#DIV/0!</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член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8022</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#DIV/0!</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#DIV/0!</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 xml:space="preserve">керівник, усього, у тому числі: </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8023</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50 917</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46 083</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49 083</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46 725</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i/>
                <w:iCs/>
                <w:sz w:val="22"/>
              </w:rPr>
            </w:pPr>
            <w:r w:rsidRPr="009D2FE6">
              <w:rPr>
                <w:i/>
                <w:iCs/>
                <w:sz w:val="22"/>
                <w:szCs w:val="22"/>
              </w:rPr>
              <w:t>посадовий оклад</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i/>
                <w:iCs/>
                <w:sz w:val="22"/>
              </w:rPr>
            </w:pPr>
            <w:r w:rsidRPr="009D2FE6">
              <w:rPr>
                <w:i/>
                <w:iCs/>
                <w:sz w:val="22"/>
                <w:szCs w:val="22"/>
              </w:rPr>
              <w:t>8023/1</w:t>
            </w:r>
          </w:p>
        </w:tc>
        <w:tc>
          <w:tcPr>
            <w:tcW w:w="1322"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39 776</w:t>
            </w:r>
          </w:p>
        </w:tc>
        <w:tc>
          <w:tcPr>
            <w:tcW w:w="170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ind w:left="-108"/>
              <w:jc w:val="center"/>
              <w:rPr>
                <w:b/>
                <w:bCs/>
                <w:i/>
                <w:iCs/>
                <w:sz w:val="22"/>
              </w:rPr>
            </w:pPr>
            <w:r w:rsidRPr="009D2FE6">
              <w:rPr>
                <w:b/>
                <w:bCs/>
                <w:i/>
                <w:iCs/>
                <w:sz w:val="22"/>
                <w:szCs w:val="22"/>
              </w:rPr>
              <w:t>42 513</w:t>
            </w:r>
          </w:p>
        </w:tc>
        <w:tc>
          <w:tcPr>
            <w:tcW w:w="1276"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46 725</w:t>
            </w:r>
          </w:p>
        </w:tc>
        <w:tc>
          <w:tcPr>
            <w:tcW w:w="1218"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46 725</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i/>
                <w:iCs/>
                <w:sz w:val="22"/>
              </w:rPr>
            </w:pPr>
            <w:r w:rsidRPr="009D2FE6">
              <w:rPr>
                <w:i/>
                <w:iCs/>
                <w:sz w:val="22"/>
                <w:szCs w:val="22"/>
              </w:rPr>
              <w:t>преміювання</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i/>
                <w:iCs/>
                <w:sz w:val="22"/>
              </w:rPr>
            </w:pPr>
            <w:r w:rsidRPr="009D2FE6">
              <w:rPr>
                <w:i/>
                <w:iCs/>
                <w:sz w:val="22"/>
                <w:szCs w:val="22"/>
              </w:rPr>
              <w:t>8023/2</w:t>
            </w:r>
          </w:p>
        </w:tc>
        <w:tc>
          <w:tcPr>
            <w:tcW w:w="1322"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 </w:t>
            </w:r>
          </w:p>
        </w:tc>
        <w:tc>
          <w:tcPr>
            <w:tcW w:w="170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ind w:left="-108"/>
              <w:jc w:val="center"/>
              <w:rPr>
                <w:b/>
                <w:bCs/>
                <w:i/>
                <w:iCs/>
                <w:sz w:val="22"/>
              </w:rPr>
            </w:pPr>
            <w:r w:rsidRPr="009D2FE6">
              <w:rPr>
                <w:b/>
                <w:bCs/>
                <w:i/>
                <w:iCs/>
                <w:sz w:val="22"/>
                <w:szCs w:val="22"/>
              </w:rPr>
              <w:t> </w:t>
            </w:r>
          </w:p>
        </w:tc>
        <w:tc>
          <w:tcPr>
            <w:tcW w:w="1276"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 </w:t>
            </w:r>
          </w:p>
        </w:tc>
        <w:tc>
          <w:tcPr>
            <w:tcW w:w="1218"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 </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i/>
                <w:iCs/>
                <w:sz w:val="22"/>
              </w:rPr>
            </w:pPr>
            <w:r w:rsidRPr="009D2FE6">
              <w:rPr>
                <w:i/>
                <w:iCs/>
                <w:sz w:val="22"/>
                <w:szCs w:val="22"/>
              </w:rPr>
              <w:t xml:space="preserve">інші виплати, передбачені законодавством </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i/>
                <w:iCs/>
                <w:sz w:val="22"/>
              </w:rPr>
            </w:pPr>
            <w:r w:rsidRPr="009D2FE6">
              <w:rPr>
                <w:i/>
                <w:iCs/>
                <w:sz w:val="22"/>
                <w:szCs w:val="22"/>
              </w:rPr>
              <w:t>8023/3</w:t>
            </w:r>
          </w:p>
        </w:tc>
        <w:tc>
          <w:tcPr>
            <w:tcW w:w="1322"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11 141</w:t>
            </w:r>
          </w:p>
        </w:tc>
        <w:tc>
          <w:tcPr>
            <w:tcW w:w="1701"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ind w:left="-108"/>
              <w:jc w:val="center"/>
              <w:rPr>
                <w:b/>
                <w:bCs/>
                <w:i/>
                <w:iCs/>
                <w:sz w:val="22"/>
              </w:rPr>
            </w:pPr>
            <w:r w:rsidRPr="009D2FE6">
              <w:rPr>
                <w:b/>
                <w:bCs/>
                <w:i/>
                <w:iCs/>
                <w:sz w:val="22"/>
                <w:szCs w:val="22"/>
              </w:rPr>
              <w:t>3 543</w:t>
            </w:r>
          </w:p>
        </w:tc>
        <w:tc>
          <w:tcPr>
            <w:tcW w:w="1276"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2 358</w:t>
            </w:r>
          </w:p>
        </w:tc>
        <w:tc>
          <w:tcPr>
            <w:tcW w:w="1218" w:type="dxa"/>
            <w:tcBorders>
              <w:top w:val="nil"/>
              <w:left w:val="nil"/>
              <w:bottom w:val="single" w:sz="4" w:space="0" w:color="auto"/>
              <w:right w:val="single" w:sz="4" w:space="0" w:color="auto"/>
            </w:tcBorders>
            <w:shd w:val="clear" w:color="000000" w:fill="FFFFFF"/>
            <w:vAlign w:val="center"/>
            <w:hideMark/>
          </w:tcPr>
          <w:p w:rsidR="00DA7C7D" w:rsidRPr="009D2FE6" w:rsidRDefault="00DA7C7D" w:rsidP="00880B8C">
            <w:pPr>
              <w:spacing w:line="240" w:lineRule="auto"/>
              <w:jc w:val="center"/>
              <w:rPr>
                <w:b/>
                <w:bCs/>
                <w:i/>
                <w:iCs/>
                <w:sz w:val="22"/>
              </w:rPr>
            </w:pPr>
            <w:r w:rsidRPr="009D2FE6">
              <w:rPr>
                <w:b/>
                <w:bCs/>
                <w:i/>
                <w:iCs/>
                <w:sz w:val="22"/>
                <w:szCs w:val="22"/>
              </w:rPr>
              <w:t>0</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i/>
                <w:iCs/>
                <w:sz w:val="22"/>
              </w:rPr>
            </w:pPr>
            <w:r w:rsidRPr="009D2FE6">
              <w:rPr>
                <w:i/>
                <w:iCs/>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адміністративно-управлінський 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8024</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21 699</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18 113</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27 222</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22 495</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single" w:sz="4" w:space="0" w:color="auto"/>
              <w:bottom w:val="single" w:sz="4" w:space="0" w:color="auto"/>
              <w:right w:val="single" w:sz="4" w:space="0" w:color="auto"/>
            </w:tcBorders>
            <w:shd w:val="clear" w:color="auto" w:fill="auto"/>
            <w:vAlign w:val="center"/>
            <w:hideMark/>
          </w:tcPr>
          <w:p w:rsidR="00DA7C7D" w:rsidRPr="009D2FE6" w:rsidRDefault="00DA7C7D" w:rsidP="00880B8C">
            <w:pPr>
              <w:spacing w:line="240" w:lineRule="auto"/>
              <w:rPr>
                <w:sz w:val="22"/>
              </w:rPr>
            </w:pPr>
            <w:r w:rsidRPr="009D2FE6">
              <w:rPr>
                <w:sz w:val="22"/>
                <w:szCs w:val="22"/>
              </w:rPr>
              <w:t>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DA7C7D" w:rsidRPr="009D2FE6" w:rsidRDefault="00DA7C7D" w:rsidP="00880B8C">
            <w:pPr>
              <w:spacing w:line="240" w:lineRule="auto"/>
              <w:jc w:val="center"/>
              <w:rPr>
                <w:sz w:val="22"/>
              </w:rPr>
            </w:pPr>
            <w:r w:rsidRPr="009D2FE6">
              <w:rPr>
                <w:sz w:val="22"/>
                <w:szCs w:val="22"/>
              </w:rPr>
              <w:t>8025</w:t>
            </w:r>
          </w:p>
        </w:tc>
        <w:tc>
          <w:tcPr>
            <w:tcW w:w="1322"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13 003</w:t>
            </w:r>
          </w:p>
        </w:tc>
        <w:tc>
          <w:tcPr>
            <w:tcW w:w="1701"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ind w:left="-108"/>
              <w:jc w:val="center"/>
              <w:rPr>
                <w:b/>
                <w:bCs/>
                <w:sz w:val="22"/>
              </w:rPr>
            </w:pPr>
            <w:r w:rsidRPr="009D2FE6">
              <w:rPr>
                <w:b/>
                <w:bCs/>
                <w:sz w:val="22"/>
                <w:szCs w:val="22"/>
              </w:rPr>
              <w:t>11 729</w:t>
            </w:r>
          </w:p>
        </w:tc>
        <w:tc>
          <w:tcPr>
            <w:tcW w:w="1276"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13 230</w:t>
            </w:r>
          </w:p>
        </w:tc>
        <w:tc>
          <w:tcPr>
            <w:tcW w:w="1218" w:type="dxa"/>
            <w:tcBorders>
              <w:top w:val="nil"/>
              <w:left w:val="nil"/>
              <w:bottom w:val="single" w:sz="4" w:space="0" w:color="auto"/>
              <w:right w:val="single" w:sz="4" w:space="0" w:color="auto"/>
            </w:tcBorders>
            <w:shd w:val="clear" w:color="000000" w:fill="CCFFFF"/>
            <w:vAlign w:val="center"/>
            <w:hideMark/>
          </w:tcPr>
          <w:p w:rsidR="00DA7C7D" w:rsidRPr="009D2FE6" w:rsidRDefault="00DA7C7D" w:rsidP="00880B8C">
            <w:pPr>
              <w:spacing w:line="240" w:lineRule="auto"/>
              <w:jc w:val="center"/>
              <w:rPr>
                <w:b/>
                <w:bCs/>
                <w:sz w:val="22"/>
              </w:rPr>
            </w:pPr>
            <w:r w:rsidRPr="009D2FE6">
              <w:rPr>
                <w:b/>
                <w:bCs/>
                <w:sz w:val="22"/>
                <w:szCs w:val="22"/>
              </w:rPr>
              <w:t>12 500</w:t>
            </w:r>
          </w:p>
        </w:tc>
        <w:tc>
          <w:tcPr>
            <w:tcW w:w="119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431"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134"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c>
          <w:tcPr>
            <w:tcW w:w="1559" w:type="dxa"/>
            <w:tcBorders>
              <w:top w:val="nil"/>
              <w:left w:val="nil"/>
              <w:bottom w:val="single" w:sz="4" w:space="0" w:color="auto"/>
              <w:right w:val="single" w:sz="4" w:space="0" w:color="auto"/>
            </w:tcBorders>
            <w:shd w:val="clear" w:color="auto" w:fill="auto"/>
            <w:vAlign w:val="center"/>
            <w:hideMark/>
          </w:tcPr>
          <w:p w:rsidR="00DA7C7D" w:rsidRPr="009D2FE6" w:rsidRDefault="00DA7C7D" w:rsidP="00880B8C">
            <w:pPr>
              <w:spacing w:line="240" w:lineRule="auto"/>
              <w:jc w:val="center"/>
              <w:rPr>
                <w:sz w:val="22"/>
              </w:rPr>
            </w:pPr>
            <w:r w:rsidRPr="009D2FE6">
              <w:rPr>
                <w:sz w:val="22"/>
                <w:szCs w:val="22"/>
              </w:rPr>
              <w:t>x</w:t>
            </w:r>
          </w:p>
        </w:tc>
      </w:tr>
      <w:tr w:rsidR="009D2FE6" w:rsidRPr="009D2FE6" w:rsidTr="00880B8C">
        <w:trPr>
          <w:trHeight w:val="375"/>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218"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191"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431"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134"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559"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r>
      <w:tr w:rsidR="009D2FE6" w:rsidRPr="009D2FE6" w:rsidTr="00880B8C">
        <w:trPr>
          <w:trHeight w:val="375"/>
        </w:trPr>
        <w:tc>
          <w:tcPr>
            <w:tcW w:w="3261" w:type="dxa"/>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p>
        </w:tc>
        <w:tc>
          <w:tcPr>
            <w:tcW w:w="804" w:type="dxa"/>
            <w:tcBorders>
              <w:top w:val="nil"/>
              <w:left w:val="nil"/>
              <w:bottom w:val="nil"/>
              <w:right w:val="nil"/>
            </w:tcBorders>
            <w:shd w:val="clear" w:color="auto" w:fill="auto"/>
            <w:noWrap/>
            <w:vAlign w:val="center"/>
            <w:hideMark/>
          </w:tcPr>
          <w:p w:rsidR="00DA7C7D" w:rsidRPr="009D2FE6" w:rsidRDefault="00DA7C7D" w:rsidP="00880B8C">
            <w:pPr>
              <w:spacing w:line="240" w:lineRule="auto"/>
              <w:rPr>
                <w:sz w:val="22"/>
              </w:rPr>
            </w:pPr>
          </w:p>
        </w:tc>
        <w:tc>
          <w:tcPr>
            <w:tcW w:w="1322"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701"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276"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218"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191" w:type="dxa"/>
            <w:tcBorders>
              <w:top w:val="nil"/>
              <w:left w:val="nil"/>
              <w:bottom w:val="nil"/>
              <w:right w:val="nil"/>
            </w:tcBorders>
            <w:shd w:val="clear" w:color="auto" w:fill="auto"/>
            <w:vAlign w:val="center"/>
            <w:hideMark/>
          </w:tcPr>
          <w:p w:rsidR="00DA7C7D" w:rsidRPr="009D2FE6" w:rsidRDefault="00DA7C7D" w:rsidP="00880B8C">
            <w:pPr>
              <w:spacing w:line="240" w:lineRule="auto"/>
              <w:jc w:val="right"/>
              <w:rPr>
                <w:sz w:val="22"/>
              </w:rPr>
            </w:pPr>
          </w:p>
        </w:tc>
        <w:tc>
          <w:tcPr>
            <w:tcW w:w="1431"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134"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c>
          <w:tcPr>
            <w:tcW w:w="1559" w:type="dxa"/>
            <w:tcBorders>
              <w:top w:val="nil"/>
              <w:left w:val="nil"/>
              <w:bottom w:val="nil"/>
              <w:right w:val="nil"/>
            </w:tcBorders>
            <w:shd w:val="clear" w:color="auto" w:fill="auto"/>
            <w:vAlign w:val="center"/>
            <w:hideMark/>
          </w:tcPr>
          <w:p w:rsidR="00DA7C7D" w:rsidRPr="009D2FE6" w:rsidRDefault="00DA7C7D" w:rsidP="00880B8C">
            <w:pPr>
              <w:spacing w:line="240" w:lineRule="auto"/>
              <w:jc w:val="center"/>
              <w:rPr>
                <w:sz w:val="22"/>
              </w:rPr>
            </w:pPr>
          </w:p>
        </w:tc>
      </w:tr>
      <w:tr w:rsidR="009D2FE6" w:rsidRPr="009D2FE6" w:rsidTr="00880B8C">
        <w:trPr>
          <w:trHeight w:val="375"/>
        </w:trPr>
        <w:tc>
          <w:tcPr>
            <w:tcW w:w="3261" w:type="dxa"/>
            <w:tcBorders>
              <w:top w:val="nil"/>
              <w:left w:val="nil"/>
              <w:bottom w:val="nil"/>
              <w:right w:val="nil"/>
            </w:tcBorders>
            <w:shd w:val="clear" w:color="auto" w:fill="auto"/>
            <w:vAlign w:val="bottom"/>
            <w:hideMark/>
          </w:tcPr>
          <w:p w:rsidR="00DA7C7D" w:rsidRPr="009D2FE6" w:rsidRDefault="00DA7C7D" w:rsidP="00880B8C">
            <w:pPr>
              <w:spacing w:line="240" w:lineRule="auto"/>
              <w:jc w:val="center"/>
              <w:rPr>
                <w:b/>
                <w:bCs/>
                <w:sz w:val="22"/>
              </w:rPr>
            </w:pPr>
            <w:r w:rsidRPr="009D2FE6">
              <w:rPr>
                <w:b/>
                <w:bCs/>
                <w:sz w:val="22"/>
                <w:szCs w:val="22"/>
              </w:rPr>
              <w:t>Т.в.о. керуючого</w:t>
            </w:r>
          </w:p>
        </w:tc>
        <w:tc>
          <w:tcPr>
            <w:tcW w:w="804" w:type="dxa"/>
            <w:tcBorders>
              <w:top w:val="nil"/>
              <w:left w:val="nil"/>
              <w:bottom w:val="nil"/>
              <w:right w:val="nil"/>
            </w:tcBorders>
            <w:shd w:val="clear" w:color="auto" w:fill="auto"/>
            <w:noWrap/>
            <w:vAlign w:val="bottom"/>
            <w:hideMark/>
          </w:tcPr>
          <w:p w:rsidR="00DA7C7D" w:rsidRPr="009D2FE6" w:rsidRDefault="00DA7C7D" w:rsidP="00880B8C">
            <w:pPr>
              <w:spacing w:line="240" w:lineRule="auto"/>
              <w:jc w:val="center"/>
              <w:rPr>
                <w:b/>
                <w:bCs/>
                <w:sz w:val="22"/>
              </w:rPr>
            </w:pPr>
          </w:p>
        </w:tc>
        <w:tc>
          <w:tcPr>
            <w:tcW w:w="5517" w:type="dxa"/>
            <w:gridSpan w:val="4"/>
            <w:tcBorders>
              <w:top w:val="nil"/>
              <w:left w:val="nil"/>
              <w:bottom w:val="nil"/>
              <w:right w:val="nil"/>
            </w:tcBorders>
            <w:shd w:val="clear" w:color="auto" w:fill="auto"/>
            <w:vAlign w:val="bottom"/>
            <w:hideMark/>
          </w:tcPr>
          <w:p w:rsidR="00DA7C7D" w:rsidRPr="009D2FE6" w:rsidRDefault="00DA7C7D" w:rsidP="00880B8C">
            <w:pPr>
              <w:spacing w:line="240" w:lineRule="auto"/>
              <w:jc w:val="center"/>
              <w:rPr>
                <w:sz w:val="22"/>
              </w:rPr>
            </w:pPr>
            <w:r w:rsidRPr="009D2FE6">
              <w:rPr>
                <w:sz w:val="22"/>
                <w:szCs w:val="22"/>
              </w:rPr>
              <w:t>_____________________________</w:t>
            </w:r>
          </w:p>
        </w:tc>
        <w:tc>
          <w:tcPr>
            <w:tcW w:w="1191" w:type="dxa"/>
            <w:tcBorders>
              <w:top w:val="nil"/>
              <w:left w:val="nil"/>
              <w:bottom w:val="nil"/>
              <w:right w:val="nil"/>
            </w:tcBorders>
            <w:shd w:val="clear" w:color="auto" w:fill="auto"/>
            <w:noWrap/>
            <w:vAlign w:val="bottom"/>
            <w:hideMark/>
          </w:tcPr>
          <w:p w:rsidR="00DA7C7D" w:rsidRPr="009D2FE6" w:rsidRDefault="00DA7C7D" w:rsidP="00880B8C">
            <w:pPr>
              <w:spacing w:line="240" w:lineRule="auto"/>
              <w:jc w:val="center"/>
              <w:rPr>
                <w:sz w:val="22"/>
              </w:rPr>
            </w:pPr>
          </w:p>
        </w:tc>
        <w:tc>
          <w:tcPr>
            <w:tcW w:w="4124" w:type="dxa"/>
            <w:gridSpan w:val="3"/>
            <w:tcBorders>
              <w:top w:val="nil"/>
              <w:left w:val="nil"/>
              <w:bottom w:val="nil"/>
              <w:right w:val="nil"/>
            </w:tcBorders>
            <w:shd w:val="clear" w:color="auto" w:fill="auto"/>
            <w:noWrap/>
            <w:vAlign w:val="center"/>
            <w:hideMark/>
          </w:tcPr>
          <w:p w:rsidR="00DA7C7D" w:rsidRPr="009D2FE6" w:rsidRDefault="00DA7C7D" w:rsidP="00880B8C">
            <w:pPr>
              <w:spacing w:line="240" w:lineRule="auto"/>
              <w:jc w:val="center"/>
              <w:rPr>
                <w:sz w:val="22"/>
              </w:rPr>
            </w:pPr>
            <w:r w:rsidRPr="009D2FE6">
              <w:rPr>
                <w:b/>
                <w:bCs/>
                <w:sz w:val="22"/>
                <w:szCs w:val="22"/>
              </w:rPr>
              <w:t>Микола ПОГЛОД</w:t>
            </w:r>
          </w:p>
        </w:tc>
      </w:tr>
      <w:tr w:rsidR="009D2FE6" w:rsidRPr="009D2FE6" w:rsidTr="00880B8C">
        <w:trPr>
          <w:trHeight w:val="375"/>
        </w:trPr>
        <w:tc>
          <w:tcPr>
            <w:tcW w:w="3261" w:type="dxa"/>
            <w:tcBorders>
              <w:top w:val="nil"/>
              <w:left w:val="nil"/>
              <w:bottom w:val="nil"/>
              <w:right w:val="nil"/>
            </w:tcBorders>
            <w:shd w:val="clear" w:color="auto" w:fill="auto"/>
            <w:noWrap/>
            <w:hideMark/>
          </w:tcPr>
          <w:p w:rsidR="00DA7C7D" w:rsidRPr="009D2FE6" w:rsidRDefault="00DA7C7D" w:rsidP="00880B8C">
            <w:pPr>
              <w:spacing w:line="240" w:lineRule="auto"/>
              <w:jc w:val="center"/>
              <w:rPr>
                <w:sz w:val="22"/>
              </w:rPr>
            </w:pPr>
            <w:r w:rsidRPr="009D2FE6">
              <w:rPr>
                <w:sz w:val="22"/>
                <w:szCs w:val="22"/>
              </w:rPr>
              <w:t>(посада)</w:t>
            </w:r>
          </w:p>
        </w:tc>
        <w:tc>
          <w:tcPr>
            <w:tcW w:w="804" w:type="dxa"/>
            <w:tcBorders>
              <w:top w:val="nil"/>
              <w:left w:val="nil"/>
              <w:bottom w:val="nil"/>
              <w:right w:val="nil"/>
            </w:tcBorders>
            <w:shd w:val="clear" w:color="auto" w:fill="auto"/>
            <w:noWrap/>
            <w:hideMark/>
          </w:tcPr>
          <w:p w:rsidR="00DA7C7D" w:rsidRPr="009D2FE6" w:rsidRDefault="00DA7C7D" w:rsidP="00880B8C">
            <w:pPr>
              <w:spacing w:line="240" w:lineRule="auto"/>
              <w:jc w:val="center"/>
              <w:rPr>
                <w:sz w:val="22"/>
              </w:rPr>
            </w:pPr>
          </w:p>
        </w:tc>
        <w:tc>
          <w:tcPr>
            <w:tcW w:w="5517" w:type="dxa"/>
            <w:gridSpan w:val="4"/>
            <w:tcBorders>
              <w:top w:val="nil"/>
              <w:left w:val="nil"/>
              <w:bottom w:val="nil"/>
              <w:right w:val="nil"/>
            </w:tcBorders>
            <w:shd w:val="clear" w:color="auto" w:fill="auto"/>
            <w:noWrap/>
            <w:hideMark/>
          </w:tcPr>
          <w:p w:rsidR="00DA7C7D" w:rsidRPr="009D2FE6" w:rsidRDefault="00DA7C7D" w:rsidP="00880B8C">
            <w:pPr>
              <w:spacing w:line="240" w:lineRule="auto"/>
              <w:jc w:val="center"/>
              <w:rPr>
                <w:sz w:val="22"/>
              </w:rPr>
            </w:pPr>
            <w:r w:rsidRPr="009D2FE6">
              <w:rPr>
                <w:sz w:val="22"/>
                <w:szCs w:val="22"/>
              </w:rPr>
              <w:t>(підпис)</w:t>
            </w:r>
          </w:p>
        </w:tc>
        <w:tc>
          <w:tcPr>
            <w:tcW w:w="1191" w:type="dxa"/>
            <w:tcBorders>
              <w:top w:val="nil"/>
              <w:left w:val="nil"/>
              <w:bottom w:val="nil"/>
              <w:right w:val="nil"/>
            </w:tcBorders>
            <w:shd w:val="clear" w:color="auto" w:fill="auto"/>
            <w:noWrap/>
            <w:hideMark/>
          </w:tcPr>
          <w:p w:rsidR="00DA7C7D" w:rsidRPr="009D2FE6" w:rsidRDefault="00DA7C7D" w:rsidP="00880B8C">
            <w:pPr>
              <w:spacing w:line="240" w:lineRule="auto"/>
              <w:jc w:val="center"/>
              <w:rPr>
                <w:sz w:val="22"/>
              </w:rPr>
            </w:pPr>
          </w:p>
        </w:tc>
        <w:tc>
          <w:tcPr>
            <w:tcW w:w="4124" w:type="dxa"/>
            <w:gridSpan w:val="3"/>
            <w:tcBorders>
              <w:top w:val="nil"/>
              <w:left w:val="nil"/>
              <w:bottom w:val="nil"/>
              <w:right w:val="nil"/>
            </w:tcBorders>
            <w:shd w:val="clear" w:color="auto" w:fill="auto"/>
            <w:noWrap/>
            <w:vAlign w:val="bottom"/>
            <w:hideMark/>
          </w:tcPr>
          <w:p w:rsidR="00DA7C7D" w:rsidRPr="009D2FE6" w:rsidRDefault="00DA7C7D" w:rsidP="00880B8C">
            <w:pPr>
              <w:spacing w:line="240" w:lineRule="auto"/>
              <w:rPr>
                <w:sz w:val="22"/>
              </w:rPr>
            </w:pPr>
          </w:p>
        </w:tc>
      </w:tr>
    </w:tbl>
    <w:p w:rsidR="00880B8C" w:rsidRPr="009D2FE6" w:rsidRDefault="00880B8C" w:rsidP="00880B8C">
      <w:pPr>
        <w:spacing w:line="240" w:lineRule="auto"/>
        <w:jc w:val="center"/>
        <w:rPr>
          <w:rFonts w:eastAsia="MS Mincho"/>
          <w:sz w:val="24"/>
          <w:lang w:eastAsia="ru-RU"/>
        </w:rPr>
      </w:pPr>
    </w:p>
    <w:p w:rsidR="00880B8C" w:rsidRPr="009D2FE6" w:rsidRDefault="00880B8C" w:rsidP="00880B8C">
      <w:pPr>
        <w:spacing w:line="240" w:lineRule="auto"/>
        <w:jc w:val="center"/>
        <w:rPr>
          <w:rFonts w:eastAsia="MS Mincho"/>
          <w:sz w:val="24"/>
          <w:lang w:eastAsia="ru-RU"/>
        </w:rPr>
      </w:pPr>
    </w:p>
    <w:p w:rsidR="00880B8C" w:rsidRPr="009D2FE6" w:rsidRDefault="00880B8C" w:rsidP="00880B8C">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DA7C7D" w:rsidRPr="009D2FE6" w:rsidRDefault="00DA7C7D" w:rsidP="00DA7C7D">
      <w:pPr>
        <w:shd w:val="clear" w:color="auto" w:fill="FFFFFF"/>
        <w:spacing w:before="180" w:after="180" w:line="240" w:lineRule="auto"/>
        <w:jc w:val="right"/>
        <w:rPr>
          <w:sz w:val="23"/>
          <w:szCs w:val="23"/>
        </w:rPr>
      </w:pPr>
    </w:p>
    <w:p w:rsidR="00DA7C7D" w:rsidRPr="009D2FE6" w:rsidRDefault="00DA7C7D" w:rsidP="00DA7C7D">
      <w:pPr>
        <w:shd w:val="clear" w:color="auto" w:fill="FFFFFF"/>
        <w:spacing w:before="180" w:after="180" w:line="240" w:lineRule="auto"/>
        <w:jc w:val="right"/>
        <w:rPr>
          <w:sz w:val="23"/>
          <w:szCs w:val="23"/>
        </w:rPr>
        <w:sectPr w:rsidR="00DA7C7D" w:rsidRPr="009D2FE6" w:rsidSect="00DA7C7D">
          <w:pgSz w:w="16838" w:h="11906" w:orient="landscape"/>
          <w:pgMar w:top="1135" w:right="851" w:bottom="851" w:left="851" w:header="709" w:footer="709" w:gutter="0"/>
          <w:cols w:space="708"/>
          <w:docGrid w:linePitch="360"/>
        </w:sect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444</w:t>
      </w:r>
    </w:p>
    <w:p w:rsidR="00C12FEF" w:rsidRPr="009D2FE6" w:rsidRDefault="00C12FEF" w:rsidP="00C12FEF">
      <w:pPr>
        <w:shd w:val="clear" w:color="auto" w:fill="FFFFFF"/>
        <w:spacing w:line="240" w:lineRule="auto"/>
        <w:jc w:val="both"/>
        <w:rPr>
          <w:sz w:val="24"/>
        </w:rPr>
      </w:pPr>
    </w:p>
    <w:p w:rsidR="00C12FEF" w:rsidRPr="009D2FE6" w:rsidRDefault="00C12FEF" w:rsidP="00C12FEF">
      <w:pPr>
        <w:shd w:val="clear" w:color="auto" w:fill="FFFFFF"/>
        <w:spacing w:line="240" w:lineRule="auto"/>
        <w:jc w:val="both"/>
        <w:rPr>
          <w:sz w:val="24"/>
        </w:rPr>
      </w:pPr>
      <w:r w:rsidRPr="009D2FE6">
        <w:rPr>
          <w:sz w:val="24"/>
        </w:rPr>
        <w:t>Про затвердження фінансового плану</w:t>
      </w:r>
    </w:p>
    <w:p w:rsidR="00C12FEF" w:rsidRPr="009D2FE6" w:rsidRDefault="00C12FEF" w:rsidP="00C12FEF">
      <w:pPr>
        <w:shd w:val="clear" w:color="auto" w:fill="FFFFFF"/>
        <w:spacing w:line="240" w:lineRule="auto"/>
        <w:jc w:val="both"/>
        <w:rPr>
          <w:sz w:val="24"/>
        </w:rPr>
      </w:pPr>
      <w:r w:rsidRPr="009D2FE6">
        <w:rPr>
          <w:sz w:val="24"/>
        </w:rPr>
        <w:t>комунальному підприємству Новороздільської</w:t>
      </w:r>
    </w:p>
    <w:p w:rsidR="00C12FEF" w:rsidRPr="009D2FE6" w:rsidRDefault="00C12FEF" w:rsidP="00C12FEF">
      <w:pPr>
        <w:shd w:val="clear" w:color="auto" w:fill="FFFFFF"/>
        <w:spacing w:line="240" w:lineRule="auto"/>
        <w:jc w:val="both"/>
        <w:rPr>
          <w:sz w:val="24"/>
        </w:rPr>
      </w:pPr>
      <w:r w:rsidRPr="009D2FE6">
        <w:rPr>
          <w:sz w:val="24"/>
        </w:rPr>
        <w:t>міської ради «ДОБРОБУТ»</w:t>
      </w:r>
    </w:p>
    <w:p w:rsidR="00C12FEF" w:rsidRPr="009D2FE6" w:rsidRDefault="00C12FEF" w:rsidP="00C12FEF">
      <w:pPr>
        <w:spacing w:line="240" w:lineRule="auto"/>
        <w:ind w:firstLine="708"/>
        <w:jc w:val="both"/>
        <w:rPr>
          <w:sz w:val="26"/>
          <w:szCs w:val="26"/>
        </w:rPr>
      </w:pPr>
    </w:p>
    <w:p w:rsidR="00C12FEF" w:rsidRPr="009D2FE6" w:rsidRDefault="00C12FEF" w:rsidP="00C12FEF">
      <w:pPr>
        <w:spacing w:line="240" w:lineRule="auto"/>
        <w:ind w:firstLine="708"/>
        <w:jc w:val="both"/>
        <w:rPr>
          <w:sz w:val="26"/>
          <w:szCs w:val="26"/>
        </w:rPr>
      </w:pPr>
      <w:r w:rsidRPr="009D2FE6">
        <w:rPr>
          <w:sz w:val="26"/>
          <w:szCs w:val="26"/>
        </w:rPr>
        <w:t>Взявши до уваги лист в. о. директора Р. Суряка, рішення Новороздільської міської ради від 30.11.2023р. №1619 «</w:t>
      </w:r>
      <w:r w:rsidRPr="009D2FE6">
        <w:rPr>
          <w:rFonts w:eastAsia="Calibri"/>
          <w:sz w:val="26"/>
          <w:szCs w:val="26"/>
          <w:shd w:val="clear" w:color="auto" w:fill="FFFFFF"/>
        </w:rPr>
        <w:t>Про затвердження Порядку складання, затвердження та контролю виконання фінансових планів  комунальних підприємств  Новороздільської міської ради», відповідно до ст.ст.17,40</w:t>
      </w:r>
      <w:r w:rsidRPr="009D2FE6">
        <w:rPr>
          <w:sz w:val="26"/>
          <w:szCs w:val="26"/>
        </w:rPr>
        <w:t xml:space="preserve"> Закону України «Про місцеве самоврядування в Україні»,  виконавчий  комітет Новороздільської міської ради </w:t>
      </w:r>
    </w:p>
    <w:p w:rsidR="00C12FEF" w:rsidRPr="009D2FE6" w:rsidRDefault="00C12FEF" w:rsidP="00C12FEF">
      <w:pPr>
        <w:shd w:val="clear" w:color="auto" w:fill="FFFFFF"/>
        <w:spacing w:before="180" w:after="180" w:line="240" w:lineRule="auto"/>
        <w:jc w:val="both"/>
        <w:rPr>
          <w:sz w:val="26"/>
          <w:szCs w:val="26"/>
        </w:rPr>
      </w:pPr>
      <w:r w:rsidRPr="009D2FE6">
        <w:rPr>
          <w:sz w:val="26"/>
          <w:szCs w:val="26"/>
        </w:rPr>
        <w:t>ВИРІШИВ:</w:t>
      </w:r>
    </w:p>
    <w:p w:rsidR="00C12FEF" w:rsidRPr="009D2FE6" w:rsidRDefault="00C12FEF" w:rsidP="00C12FEF">
      <w:pPr>
        <w:shd w:val="clear" w:color="auto" w:fill="FFFFFF"/>
        <w:spacing w:line="240" w:lineRule="auto"/>
        <w:ind w:firstLine="708"/>
        <w:jc w:val="both"/>
        <w:rPr>
          <w:sz w:val="26"/>
          <w:szCs w:val="26"/>
        </w:rPr>
      </w:pPr>
      <w:r w:rsidRPr="009D2FE6">
        <w:rPr>
          <w:sz w:val="26"/>
          <w:szCs w:val="26"/>
        </w:rPr>
        <w:t>1. Затвердити фінансовий план комунальному підприємству Новороздільської</w:t>
      </w:r>
    </w:p>
    <w:p w:rsidR="00C12FEF" w:rsidRPr="009D2FE6" w:rsidRDefault="00C12FEF" w:rsidP="00C12FEF">
      <w:pPr>
        <w:shd w:val="clear" w:color="auto" w:fill="FFFFFF"/>
        <w:spacing w:line="240" w:lineRule="auto"/>
        <w:jc w:val="both"/>
        <w:rPr>
          <w:sz w:val="26"/>
          <w:szCs w:val="26"/>
        </w:rPr>
      </w:pPr>
      <w:r w:rsidRPr="009D2FE6">
        <w:rPr>
          <w:sz w:val="26"/>
          <w:szCs w:val="26"/>
        </w:rPr>
        <w:t>міської ради «ДОБРОБУТ» на 2027 рік (дадається).</w:t>
      </w:r>
    </w:p>
    <w:p w:rsidR="00C12FEF" w:rsidRPr="009D2FE6" w:rsidRDefault="00C12FEF" w:rsidP="00C12FEF">
      <w:pPr>
        <w:tabs>
          <w:tab w:val="left" w:pos="567"/>
          <w:tab w:val="right" w:pos="9355"/>
        </w:tabs>
        <w:spacing w:line="240" w:lineRule="auto"/>
        <w:jc w:val="both"/>
        <w:rPr>
          <w:sz w:val="26"/>
          <w:szCs w:val="26"/>
          <w:lang w:eastAsia="ru-RU"/>
        </w:rPr>
      </w:pPr>
      <w:r w:rsidRPr="009D2FE6">
        <w:rPr>
          <w:sz w:val="26"/>
          <w:szCs w:val="26"/>
          <w:lang w:eastAsia="ru-RU"/>
        </w:rPr>
        <w:tab/>
        <w:t>2. Контроль за виконанням даного рішення покласти на першого заступника міського голову Гулія М. М.</w:t>
      </w:r>
    </w:p>
    <w:p w:rsidR="00C12FEF" w:rsidRPr="009D2FE6" w:rsidRDefault="00C12FEF" w:rsidP="00C12FEF">
      <w:pPr>
        <w:tabs>
          <w:tab w:val="left" w:pos="567"/>
          <w:tab w:val="right" w:pos="9355"/>
        </w:tabs>
        <w:spacing w:line="240" w:lineRule="auto"/>
        <w:jc w:val="both"/>
        <w:rPr>
          <w:sz w:val="26"/>
          <w:szCs w:val="26"/>
          <w:lang w:eastAsia="ru-RU"/>
        </w:rPr>
      </w:pPr>
    </w:p>
    <w:p w:rsidR="00C12FEF" w:rsidRPr="009D2FE6" w:rsidRDefault="00C12FEF" w:rsidP="00C12FEF">
      <w:pPr>
        <w:tabs>
          <w:tab w:val="left" w:pos="567"/>
          <w:tab w:val="right" w:pos="9355"/>
        </w:tabs>
        <w:spacing w:line="240" w:lineRule="auto"/>
        <w:jc w:val="both"/>
        <w:rPr>
          <w:sz w:val="26"/>
          <w:szCs w:val="26"/>
          <w:lang w:eastAsia="ru-RU"/>
        </w:rPr>
      </w:pPr>
    </w:p>
    <w:p w:rsidR="00C12FEF" w:rsidRPr="009D2FE6" w:rsidRDefault="00C12FEF" w:rsidP="00C12FEF">
      <w:pPr>
        <w:jc w:val="both"/>
        <w:rPr>
          <w:rFonts w:ascii="Calibri" w:eastAsia="Calibri" w:hAnsi="Calibri"/>
        </w:rPr>
      </w:pPr>
      <w:r w:rsidRPr="009D2FE6">
        <w:rPr>
          <w:sz w:val="26"/>
          <w:szCs w:val="26"/>
        </w:rPr>
        <w:t xml:space="preserve">МІСЬКИЙ  ГОЛОВА                                                             Ярина   ЯЦЕНКО  </w:t>
      </w:r>
    </w:p>
    <w:p w:rsidR="00310E04" w:rsidRPr="009D2FE6" w:rsidRDefault="00310E04" w:rsidP="00310E04">
      <w:pPr>
        <w:spacing w:line="240" w:lineRule="auto"/>
        <w:rPr>
          <w:szCs w:val="28"/>
        </w:rPr>
        <w:sectPr w:rsidR="00310E04" w:rsidRPr="009D2FE6">
          <w:pgSz w:w="11906" w:h="16838"/>
          <w:pgMar w:top="850" w:right="850" w:bottom="850" w:left="1417" w:header="708" w:footer="708" w:gutter="0"/>
          <w:cols w:space="708"/>
          <w:docGrid w:linePitch="360"/>
        </w:sectPr>
      </w:pPr>
    </w:p>
    <w:tbl>
      <w:tblPr>
        <w:tblpPr w:leftFromText="180" w:rightFromText="180" w:horzAnchor="margin" w:tblpY="589"/>
        <w:tblW w:w="15139" w:type="dxa"/>
        <w:tblLayout w:type="fixed"/>
        <w:tblLook w:val="04A0" w:firstRow="1" w:lastRow="0" w:firstColumn="1" w:lastColumn="0" w:noHBand="0" w:noVBand="1"/>
      </w:tblPr>
      <w:tblGrid>
        <w:gridCol w:w="2835"/>
        <w:gridCol w:w="804"/>
        <w:gridCol w:w="1322"/>
        <w:gridCol w:w="1418"/>
        <w:gridCol w:w="1417"/>
        <w:gridCol w:w="1416"/>
        <w:gridCol w:w="1418"/>
        <w:gridCol w:w="1586"/>
        <w:gridCol w:w="1532"/>
        <w:gridCol w:w="1391"/>
      </w:tblGrid>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r w:rsidRPr="009D2FE6">
              <w:rPr>
                <w:sz w:val="22"/>
                <w:szCs w:val="22"/>
              </w:rPr>
              <w:lastRenderedPageBreak/>
              <w:t xml:space="preserve">ПОГОДЖЕНО </w:t>
            </w:r>
          </w:p>
        </w:tc>
        <w:tc>
          <w:tcPr>
            <w:tcW w:w="804"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6"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5927" w:type="dxa"/>
            <w:gridSpan w:val="4"/>
            <w:vMerge w:val="restart"/>
            <w:tcBorders>
              <w:top w:val="nil"/>
              <w:left w:val="nil"/>
              <w:right w:val="nil"/>
            </w:tcBorders>
            <w:shd w:val="clear" w:color="auto" w:fill="auto"/>
            <w:noWrap/>
            <w:vAlign w:val="center"/>
            <w:hideMark/>
          </w:tcPr>
          <w:p w:rsidR="00880B8C" w:rsidRPr="009D2FE6" w:rsidRDefault="00880B8C" w:rsidP="00880B8C">
            <w:pPr>
              <w:spacing w:line="240" w:lineRule="auto"/>
              <w:ind w:left="1703"/>
              <w:jc w:val="right"/>
              <w:rPr>
                <w:sz w:val="24"/>
                <w:lang w:eastAsia="ru-RU"/>
              </w:rPr>
            </w:pPr>
            <w:r w:rsidRPr="009D2FE6">
              <w:rPr>
                <w:sz w:val="24"/>
                <w:lang w:eastAsia="ru-RU"/>
              </w:rPr>
              <w:t xml:space="preserve">Додаток </w:t>
            </w:r>
          </w:p>
          <w:p w:rsidR="00880B8C" w:rsidRPr="009D2FE6" w:rsidRDefault="00880B8C" w:rsidP="00880B8C">
            <w:pPr>
              <w:spacing w:line="240" w:lineRule="auto"/>
              <w:ind w:left="1703"/>
              <w:jc w:val="right"/>
              <w:rPr>
                <w:sz w:val="24"/>
                <w:lang w:eastAsia="ru-RU"/>
              </w:rPr>
            </w:pPr>
            <w:r w:rsidRPr="009D2FE6">
              <w:rPr>
                <w:sz w:val="24"/>
                <w:lang w:eastAsia="ru-RU"/>
              </w:rPr>
              <w:t>до рішення виконавчого комітету</w:t>
            </w:r>
          </w:p>
          <w:p w:rsidR="00880B8C" w:rsidRPr="009D2FE6" w:rsidRDefault="00880B8C" w:rsidP="00880B8C">
            <w:pPr>
              <w:spacing w:line="240" w:lineRule="auto"/>
              <w:ind w:left="1703"/>
              <w:jc w:val="right"/>
              <w:rPr>
                <w:sz w:val="24"/>
                <w:lang w:eastAsia="ru-RU"/>
              </w:rPr>
            </w:pPr>
            <w:r w:rsidRPr="009D2FE6">
              <w:rPr>
                <w:sz w:val="24"/>
                <w:lang w:eastAsia="ru-RU"/>
              </w:rPr>
              <w:t>Новороздільської міської ради</w:t>
            </w:r>
          </w:p>
          <w:p w:rsidR="00880B8C" w:rsidRPr="009D2FE6" w:rsidRDefault="00880B8C" w:rsidP="00880B8C">
            <w:pPr>
              <w:spacing w:line="240" w:lineRule="auto"/>
              <w:ind w:left="1703"/>
              <w:jc w:val="right"/>
              <w:rPr>
                <w:sz w:val="24"/>
                <w:lang w:eastAsia="ru-RU"/>
              </w:rPr>
            </w:pPr>
            <w:r w:rsidRPr="009D2FE6">
              <w:rPr>
                <w:sz w:val="24"/>
                <w:lang w:eastAsia="ru-RU"/>
              </w:rPr>
              <w:t>№ 444  від 20.10.2026 року</w:t>
            </w:r>
          </w:p>
          <w:p w:rsidR="00880B8C" w:rsidRPr="009D2FE6" w:rsidRDefault="00880B8C" w:rsidP="00880B8C">
            <w:pPr>
              <w:spacing w:line="240" w:lineRule="auto"/>
              <w:rPr>
                <w:sz w:val="22"/>
              </w:rPr>
            </w:pPr>
          </w:p>
          <w:p w:rsidR="00880B8C" w:rsidRPr="009D2FE6" w:rsidRDefault="00880B8C" w:rsidP="00880B8C">
            <w:pPr>
              <w:spacing w:line="240" w:lineRule="auto"/>
              <w:rPr>
                <w:sz w:val="22"/>
              </w:rPr>
            </w:pPr>
          </w:p>
          <w:p w:rsidR="00880B8C" w:rsidRPr="009D2FE6" w:rsidRDefault="00880B8C" w:rsidP="00880B8C">
            <w:pPr>
              <w:spacing w:line="240" w:lineRule="auto"/>
              <w:rPr>
                <w:sz w:val="22"/>
              </w:rPr>
            </w:pPr>
            <w:r w:rsidRPr="009D2FE6">
              <w:rPr>
                <w:sz w:val="22"/>
                <w:szCs w:val="22"/>
              </w:rPr>
              <w:t>Додаток 1</w:t>
            </w:r>
          </w:p>
          <w:p w:rsidR="00880B8C" w:rsidRPr="009D2FE6" w:rsidRDefault="00880B8C" w:rsidP="00880B8C">
            <w:pPr>
              <w:spacing w:line="240" w:lineRule="auto"/>
              <w:rPr>
                <w:sz w:val="22"/>
              </w:rPr>
            </w:pPr>
            <w:r w:rsidRPr="009D2FE6">
              <w:rPr>
                <w:sz w:val="22"/>
                <w:szCs w:val="22"/>
              </w:rPr>
              <w:t xml:space="preserve">до Порядку складання, затвердження </w:t>
            </w:r>
          </w:p>
          <w:p w:rsidR="00880B8C" w:rsidRPr="009D2FE6" w:rsidRDefault="00880B8C" w:rsidP="00880B8C">
            <w:pPr>
              <w:spacing w:line="240" w:lineRule="auto"/>
              <w:rPr>
                <w:sz w:val="22"/>
              </w:rPr>
            </w:pPr>
            <w:r w:rsidRPr="009D2FE6">
              <w:rPr>
                <w:sz w:val="22"/>
                <w:szCs w:val="22"/>
              </w:rPr>
              <w:t xml:space="preserve">та контролю виконання фінансового плану </w:t>
            </w:r>
          </w:p>
          <w:p w:rsidR="00880B8C" w:rsidRPr="009D2FE6" w:rsidRDefault="00880B8C" w:rsidP="00880B8C">
            <w:pPr>
              <w:spacing w:line="240" w:lineRule="auto"/>
              <w:rPr>
                <w:sz w:val="22"/>
              </w:rPr>
            </w:pPr>
            <w:r w:rsidRPr="009D2FE6">
              <w:rPr>
                <w:sz w:val="22"/>
                <w:szCs w:val="22"/>
              </w:rPr>
              <w:t>суб'єкта господарювання державного сектору економіки</w:t>
            </w:r>
          </w:p>
          <w:p w:rsidR="00880B8C" w:rsidRPr="009D2FE6" w:rsidRDefault="00880B8C" w:rsidP="00880B8C">
            <w:pPr>
              <w:spacing w:line="240" w:lineRule="auto"/>
              <w:rPr>
                <w:sz w:val="22"/>
              </w:rPr>
            </w:pPr>
            <w:r w:rsidRPr="009D2FE6">
              <w:rPr>
                <w:sz w:val="22"/>
                <w:szCs w:val="22"/>
              </w:rPr>
              <w:t>(пункт 2)</w:t>
            </w:r>
          </w:p>
        </w:tc>
      </w:tr>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6"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5927" w:type="dxa"/>
            <w:gridSpan w:val="4"/>
            <w:vMerge/>
            <w:tcBorders>
              <w:left w:val="nil"/>
              <w:right w:val="nil"/>
            </w:tcBorders>
            <w:shd w:val="clear" w:color="auto" w:fill="auto"/>
            <w:noWrap/>
            <w:vAlign w:val="center"/>
            <w:hideMark/>
          </w:tcPr>
          <w:p w:rsidR="00880B8C" w:rsidRPr="009D2FE6" w:rsidRDefault="00880B8C" w:rsidP="00880B8C">
            <w:pPr>
              <w:spacing w:line="240" w:lineRule="auto"/>
              <w:rPr>
                <w:sz w:val="22"/>
              </w:rPr>
            </w:pPr>
          </w:p>
        </w:tc>
      </w:tr>
      <w:tr w:rsidR="009D2FE6" w:rsidRPr="009D2FE6" w:rsidTr="00880B8C">
        <w:trPr>
          <w:trHeight w:val="360"/>
        </w:trPr>
        <w:tc>
          <w:tcPr>
            <w:tcW w:w="3639" w:type="dxa"/>
            <w:gridSpan w:val="2"/>
            <w:tcBorders>
              <w:top w:val="nil"/>
              <w:left w:val="nil"/>
              <w:bottom w:val="single" w:sz="4" w:space="0" w:color="auto"/>
              <w:right w:val="nil"/>
            </w:tcBorders>
            <w:shd w:val="clear" w:color="auto" w:fill="auto"/>
            <w:vAlign w:val="center"/>
            <w:hideMark/>
          </w:tcPr>
          <w:p w:rsidR="00880B8C" w:rsidRPr="009D2FE6" w:rsidRDefault="00880B8C" w:rsidP="00880B8C">
            <w:pPr>
              <w:spacing w:line="240" w:lineRule="auto"/>
              <w:rPr>
                <w:sz w:val="22"/>
                <w:u w:val="single"/>
              </w:rPr>
            </w:pPr>
            <w:r w:rsidRPr="009D2FE6">
              <w:rPr>
                <w:sz w:val="22"/>
                <w:szCs w:val="22"/>
                <w:u w:val="single"/>
              </w:rPr>
              <w:t> </w:t>
            </w:r>
          </w:p>
        </w:tc>
        <w:tc>
          <w:tcPr>
            <w:tcW w:w="1322"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u w:val="single"/>
              </w:rPr>
            </w:pPr>
          </w:p>
        </w:tc>
        <w:tc>
          <w:tcPr>
            <w:tcW w:w="1418"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5927" w:type="dxa"/>
            <w:gridSpan w:val="4"/>
            <w:vMerge/>
            <w:tcBorders>
              <w:left w:val="nil"/>
              <w:right w:val="nil"/>
            </w:tcBorders>
            <w:shd w:val="clear" w:color="auto" w:fill="auto"/>
            <w:noWrap/>
            <w:vAlign w:val="center"/>
            <w:hideMark/>
          </w:tcPr>
          <w:p w:rsidR="00880B8C" w:rsidRPr="009D2FE6" w:rsidRDefault="00880B8C" w:rsidP="00880B8C">
            <w:pPr>
              <w:spacing w:line="240" w:lineRule="auto"/>
              <w:rPr>
                <w:sz w:val="22"/>
              </w:rPr>
            </w:pPr>
          </w:p>
        </w:tc>
      </w:tr>
      <w:tr w:rsidR="009D2FE6" w:rsidRPr="009D2FE6" w:rsidTr="00880B8C">
        <w:trPr>
          <w:trHeight w:val="360"/>
        </w:trPr>
        <w:tc>
          <w:tcPr>
            <w:tcW w:w="3639" w:type="dxa"/>
            <w:gridSpan w:val="2"/>
            <w:tcBorders>
              <w:top w:val="nil"/>
              <w:left w:val="nil"/>
              <w:bottom w:val="nil"/>
              <w:right w:val="nil"/>
            </w:tcBorders>
            <w:shd w:val="clear" w:color="auto" w:fill="auto"/>
            <w:vAlign w:val="center"/>
            <w:hideMark/>
          </w:tcPr>
          <w:p w:rsidR="00880B8C" w:rsidRPr="009D2FE6" w:rsidRDefault="00880B8C" w:rsidP="00880B8C">
            <w:pPr>
              <w:spacing w:line="240" w:lineRule="auto"/>
              <w:rPr>
                <w:sz w:val="22"/>
              </w:rPr>
            </w:pPr>
            <w:r w:rsidRPr="009D2FE6">
              <w:rPr>
                <w:sz w:val="22"/>
                <w:szCs w:val="22"/>
              </w:rPr>
              <w:t>(найменування органу, яким погоджено фінансовий план)</w:t>
            </w:r>
          </w:p>
        </w:tc>
        <w:tc>
          <w:tcPr>
            <w:tcW w:w="1322"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5927" w:type="dxa"/>
            <w:gridSpan w:val="4"/>
            <w:vMerge/>
            <w:tcBorders>
              <w:left w:val="nil"/>
              <w:right w:val="nil"/>
            </w:tcBorders>
            <w:shd w:val="clear" w:color="auto" w:fill="auto"/>
            <w:vAlign w:val="center"/>
            <w:hideMark/>
          </w:tcPr>
          <w:p w:rsidR="00880B8C" w:rsidRPr="009D2FE6" w:rsidRDefault="00880B8C" w:rsidP="00880B8C">
            <w:pPr>
              <w:spacing w:line="240" w:lineRule="auto"/>
              <w:rPr>
                <w:sz w:val="22"/>
              </w:rPr>
            </w:pPr>
          </w:p>
        </w:tc>
      </w:tr>
      <w:tr w:rsidR="009D2FE6" w:rsidRPr="009D2FE6" w:rsidTr="00880B8C">
        <w:trPr>
          <w:trHeight w:val="360"/>
        </w:trPr>
        <w:tc>
          <w:tcPr>
            <w:tcW w:w="3639" w:type="dxa"/>
            <w:gridSpan w:val="2"/>
            <w:tcBorders>
              <w:top w:val="nil"/>
              <w:left w:val="nil"/>
              <w:bottom w:val="nil"/>
              <w:right w:val="nil"/>
            </w:tcBorders>
            <w:shd w:val="clear" w:color="auto" w:fill="auto"/>
            <w:vAlign w:val="center"/>
            <w:hideMark/>
          </w:tcPr>
          <w:p w:rsidR="00880B8C" w:rsidRPr="009D2FE6" w:rsidRDefault="00880B8C"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880B8C" w:rsidRPr="009D2FE6" w:rsidRDefault="00880B8C"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right"/>
              <w:rPr>
                <w:sz w:val="22"/>
              </w:rPr>
            </w:pPr>
          </w:p>
        </w:tc>
        <w:tc>
          <w:tcPr>
            <w:tcW w:w="1416" w:type="dxa"/>
            <w:tcBorders>
              <w:top w:val="nil"/>
              <w:left w:val="nil"/>
              <w:bottom w:val="nil"/>
              <w:right w:val="nil"/>
            </w:tcBorders>
            <w:shd w:val="clear" w:color="auto" w:fill="auto"/>
            <w:noWrap/>
            <w:vAlign w:val="center"/>
            <w:hideMark/>
          </w:tcPr>
          <w:p w:rsidR="00880B8C" w:rsidRPr="009D2FE6" w:rsidRDefault="00880B8C" w:rsidP="00880B8C">
            <w:pPr>
              <w:spacing w:line="240" w:lineRule="auto"/>
              <w:jc w:val="right"/>
              <w:rPr>
                <w:sz w:val="22"/>
              </w:rPr>
            </w:pPr>
          </w:p>
        </w:tc>
        <w:tc>
          <w:tcPr>
            <w:tcW w:w="5927" w:type="dxa"/>
            <w:gridSpan w:val="4"/>
            <w:vMerge/>
            <w:tcBorders>
              <w:left w:val="nil"/>
              <w:bottom w:val="nil"/>
              <w:right w:val="nil"/>
            </w:tcBorders>
            <w:shd w:val="clear" w:color="auto" w:fill="auto"/>
            <w:vAlign w:val="center"/>
            <w:hideMark/>
          </w:tcPr>
          <w:p w:rsidR="00880B8C" w:rsidRPr="009D2FE6" w:rsidRDefault="00880B8C" w:rsidP="00880B8C">
            <w:pPr>
              <w:spacing w:line="240" w:lineRule="auto"/>
              <w:rPr>
                <w:sz w:val="22"/>
              </w:rPr>
            </w:pPr>
          </w:p>
        </w:tc>
      </w:tr>
      <w:tr w:rsidR="009D2FE6" w:rsidRPr="009D2FE6" w:rsidTr="00880B8C">
        <w:trPr>
          <w:trHeight w:val="360"/>
        </w:trPr>
        <w:tc>
          <w:tcPr>
            <w:tcW w:w="3639" w:type="dxa"/>
            <w:gridSpan w:val="2"/>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u w:val="single"/>
              </w:rPr>
            </w:pPr>
            <w:r w:rsidRPr="009D2FE6">
              <w:rPr>
                <w:sz w:val="22"/>
                <w:szCs w:val="22"/>
                <w:u w:val="single"/>
              </w:rPr>
              <w:t> </w:t>
            </w: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u w:val="single"/>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r>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r w:rsidRPr="009D2FE6">
              <w:rPr>
                <w:sz w:val="22"/>
                <w:szCs w:val="22"/>
              </w:rPr>
              <w:t>М. П. (посада, прізвище та власне ім'я, дата, підпис)</w:t>
            </w: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r w:rsidRPr="009D2FE6">
              <w:rPr>
                <w:sz w:val="22"/>
                <w:szCs w:val="22"/>
              </w:rPr>
              <w:t xml:space="preserve">РОЗГЛЯНУТО / ПОГОДЖЕНО  </w:t>
            </w: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5927" w:type="dxa"/>
            <w:gridSpan w:val="4"/>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r w:rsidRPr="009D2FE6">
              <w:rPr>
                <w:sz w:val="22"/>
                <w:szCs w:val="22"/>
              </w:rPr>
              <w:t xml:space="preserve">ЗАТВЕРДЖЕНО  </w:t>
            </w:r>
          </w:p>
        </w:tc>
      </w:tr>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r w:rsidR="009D2FE6" w:rsidRPr="009D2FE6" w:rsidTr="00880B8C">
        <w:trPr>
          <w:trHeight w:val="360"/>
        </w:trPr>
        <w:tc>
          <w:tcPr>
            <w:tcW w:w="3639" w:type="dxa"/>
            <w:gridSpan w:val="2"/>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322"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5927" w:type="dxa"/>
            <w:gridSpan w:val="4"/>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r>
      <w:tr w:rsidR="009D2FE6" w:rsidRPr="009D2FE6" w:rsidTr="00880B8C">
        <w:trPr>
          <w:trHeight w:val="360"/>
        </w:trPr>
        <w:tc>
          <w:tcPr>
            <w:tcW w:w="6379" w:type="dxa"/>
            <w:gridSpan w:val="4"/>
            <w:tcBorders>
              <w:top w:val="single" w:sz="4" w:space="0" w:color="auto"/>
              <w:left w:val="nil"/>
              <w:bottom w:val="nil"/>
              <w:right w:val="nil"/>
            </w:tcBorders>
            <w:shd w:val="clear" w:color="auto" w:fill="auto"/>
            <w:noWrap/>
            <w:vAlign w:val="center"/>
            <w:hideMark/>
          </w:tcPr>
          <w:p w:rsidR="00310E04" w:rsidRPr="009D2FE6" w:rsidRDefault="00310E04" w:rsidP="00880B8C">
            <w:pPr>
              <w:spacing w:line="240" w:lineRule="auto"/>
              <w:rPr>
                <w:sz w:val="22"/>
              </w:rPr>
            </w:pPr>
            <w:r w:rsidRPr="009D2FE6">
              <w:rPr>
                <w:sz w:val="22"/>
                <w:szCs w:val="22"/>
              </w:rPr>
              <w:t>(найменування органу, яким погоджено фінансовий план)</w:t>
            </w: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5927" w:type="dxa"/>
            <w:gridSpan w:val="4"/>
            <w:tcBorders>
              <w:top w:val="single" w:sz="4" w:space="0" w:color="auto"/>
              <w:left w:val="nil"/>
              <w:bottom w:val="nil"/>
              <w:right w:val="nil"/>
            </w:tcBorders>
            <w:shd w:val="clear" w:color="auto" w:fill="auto"/>
            <w:noWrap/>
            <w:vAlign w:val="center"/>
            <w:hideMark/>
          </w:tcPr>
          <w:p w:rsidR="00310E04" w:rsidRPr="009D2FE6" w:rsidRDefault="00310E04" w:rsidP="00880B8C">
            <w:pPr>
              <w:spacing w:line="240" w:lineRule="auto"/>
              <w:rPr>
                <w:sz w:val="22"/>
              </w:rPr>
            </w:pPr>
            <w:r w:rsidRPr="009D2FE6">
              <w:rPr>
                <w:sz w:val="22"/>
                <w:szCs w:val="22"/>
              </w:rPr>
              <w:t>(найменування органу, яким затверджено фінансовий план)</w:t>
            </w:r>
          </w:p>
        </w:tc>
      </w:tr>
      <w:tr w:rsidR="009D2FE6" w:rsidRPr="009D2FE6" w:rsidTr="00880B8C">
        <w:trPr>
          <w:trHeight w:val="360"/>
        </w:trPr>
        <w:tc>
          <w:tcPr>
            <w:tcW w:w="2835"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r w:rsidR="009D2FE6" w:rsidRPr="009D2FE6" w:rsidTr="00880B8C">
        <w:trPr>
          <w:trHeight w:val="360"/>
        </w:trPr>
        <w:tc>
          <w:tcPr>
            <w:tcW w:w="3639" w:type="dxa"/>
            <w:gridSpan w:val="2"/>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2740" w:type="dxa"/>
            <w:gridSpan w:val="2"/>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586" w:type="dxa"/>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532" w:type="dxa"/>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391" w:type="dxa"/>
            <w:tcBorders>
              <w:top w:val="nil"/>
              <w:left w:val="nil"/>
              <w:bottom w:val="single" w:sz="4" w:space="0" w:color="auto"/>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r>
      <w:tr w:rsidR="009D2FE6" w:rsidRPr="009D2FE6" w:rsidTr="00880B8C">
        <w:trPr>
          <w:trHeight w:val="360"/>
        </w:trPr>
        <w:tc>
          <w:tcPr>
            <w:tcW w:w="2835"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М. П. (посада, прізвище та власне ім'я, дата, підпис)</w:t>
            </w:r>
          </w:p>
        </w:tc>
        <w:tc>
          <w:tcPr>
            <w:tcW w:w="804"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5927" w:type="dxa"/>
            <w:gridSpan w:val="4"/>
            <w:tcBorders>
              <w:top w:val="single" w:sz="4" w:space="0" w:color="auto"/>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М. П. (посада, прізвище та власне ім'я, дата, підпис)</w:t>
            </w:r>
          </w:p>
        </w:tc>
      </w:tr>
      <w:tr w:rsidR="009D2FE6" w:rsidRPr="009D2FE6" w:rsidTr="00880B8C">
        <w:trPr>
          <w:trHeight w:val="360"/>
        </w:trPr>
        <w:tc>
          <w:tcPr>
            <w:tcW w:w="2835"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804"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jc w:val="right"/>
              <w:rPr>
                <w:sz w:val="22"/>
              </w:rPr>
            </w:pPr>
          </w:p>
        </w:tc>
        <w:tc>
          <w:tcPr>
            <w:tcW w:w="1586"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p w:rsidR="00880B8C" w:rsidRPr="009D2FE6" w:rsidRDefault="00880B8C" w:rsidP="00880B8C">
            <w:pPr>
              <w:spacing w:line="240" w:lineRule="auto"/>
              <w:rPr>
                <w:sz w:val="22"/>
              </w:rPr>
            </w:pPr>
          </w:p>
          <w:p w:rsidR="00880B8C" w:rsidRPr="009D2FE6" w:rsidRDefault="00880B8C" w:rsidP="00880B8C">
            <w:pPr>
              <w:spacing w:line="240" w:lineRule="auto"/>
              <w:rPr>
                <w:sz w:val="22"/>
              </w:rPr>
            </w:pPr>
          </w:p>
          <w:p w:rsidR="00880B8C" w:rsidRPr="009D2FE6" w:rsidRDefault="00880B8C" w:rsidP="00880B8C">
            <w:pPr>
              <w:spacing w:line="240" w:lineRule="auto"/>
              <w:rPr>
                <w:sz w:val="22"/>
              </w:rPr>
            </w:pPr>
          </w:p>
          <w:p w:rsidR="00880B8C" w:rsidRPr="009D2FE6" w:rsidRDefault="00880B8C" w:rsidP="00880B8C">
            <w:pPr>
              <w:spacing w:line="240" w:lineRule="auto"/>
              <w:rPr>
                <w:sz w:val="22"/>
              </w:rPr>
            </w:pPr>
          </w:p>
          <w:p w:rsidR="00880B8C" w:rsidRPr="009D2FE6" w:rsidRDefault="00880B8C" w:rsidP="00880B8C">
            <w:pPr>
              <w:spacing w:line="240" w:lineRule="auto"/>
              <w:rPr>
                <w:sz w:val="22"/>
              </w:rPr>
            </w:pPr>
          </w:p>
          <w:p w:rsidR="00880B8C" w:rsidRPr="009D2FE6" w:rsidRDefault="00880B8C" w:rsidP="00880B8C">
            <w:pPr>
              <w:spacing w:line="240" w:lineRule="auto"/>
              <w:rPr>
                <w:sz w:val="22"/>
              </w:rPr>
            </w:pPr>
          </w:p>
          <w:p w:rsidR="00880B8C" w:rsidRPr="009D2FE6" w:rsidRDefault="00880B8C" w:rsidP="00880B8C">
            <w:pPr>
              <w:spacing w:line="240" w:lineRule="auto"/>
              <w:rPr>
                <w:sz w:val="22"/>
              </w:rPr>
            </w:pPr>
          </w:p>
        </w:tc>
        <w:tc>
          <w:tcPr>
            <w:tcW w:w="1532"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r>
      <w:tr w:rsidR="009D2FE6" w:rsidRPr="009D2FE6" w:rsidTr="00880B8C">
        <w:trPr>
          <w:trHeight w:val="360"/>
        </w:trPr>
        <w:tc>
          <w:tcPr>
            <w:tcW w:w="2835"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804"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jc w:val="right"/>
              <w:rPr>
                <w:sz w:val="22"/>
              </w:rPr>
            </w:pPr>
          </w:p>
        </w:tc>
        <w:tc>
          <w:tcPr>
            <w:tcW w:w="1586" w:type="dxa"/>
            <w:tcBorders>
              <w:top w:val="nil"/>
              <w:left w:val="nil"/>
              <w:bottom w:val="nil"/>
              <w:right w:val="nil"/>
            </w:tcBorders>
            <w:shd w:val="clear" w:color="auto" w:fill="auto"/>
            <w:vAlign w:val="center"/>
            <w:hideMark/>
          </w:tcPr>
          <w:p w:rsidR="00310E04" w:rsidRPr="009D2FE6" w:rsidRDefault="00310E04" w:rsidP="00880B8C">
            <w:pPr>
              <w:spacing w:line="240" w:lineRule="auto"/>
              <w:jc w:val="center"/>
              <w:rPr>
                <w:sz w:val="22"/>
              </w:rPr>
            </w:pPr>
          </w:p>
        </w:tc>
        <w:tc>
          <w:tcPr>
            <w:tcW w:w="1532" w:type="dxa"/>
            <w:tcBorders>
              <w:top w:val="nil"/>
              <w:left w:val="nil"/>
              <w:bottom w:val="nil"/>
              <w:right w:val="nil"/>
            </w:tcBorders>
            <w:shd w:val="clear" w:color="auto" w:fill="auto"/>
            <w:vAlign w:val="center"/>
            <w:hideMark/>
          </w:tcPr>
          <w:p w:rsidR="00310E04" w:rsidRPr="009D2FE6" w:rsidRDefault="00310E04" w:rsidP="00880B8C">
            <w:pPr>
              <w:spacing w:line="240" w:lineRule="auto"/>
              <w:jc w:val="center"/>
              <w:rPr>
                <w:sz w:val="22"/>
              </w:rPr>
            </w:pPr>
          </w:p>
        </w:tc>
        <w:tc>
          <w:tcPr>
            <w:tcW w:w="1391" w:type="dxa"/>
            <w:tcBorders>
              <w:top w:val="nil"/>
              <w:left w:val="nil"/>
              <w:bottom w:val="nil"/>
              <w:right w:val="nil"/>
            </w:tcBorders>
            <w:shd w:val="clear" w:color="auto" w:fill="auto"/>
            <w:vAlign w:val="center"/>
            <w:hideMark/>
          </w:tcPr>
          <w:p w:rsidR="00310E04" w:rsidRPr="009D2FE6" w:rsidRDefault="00310E04" w:rsidP="00880B8C">
            <w:pPr>
              <w:spacing w:line="240" w:lineRule="auto"/>
              <w:jc w:val="center"/>
              <w:rPr>
                <w:sz w:val="22"/>
              </w:rPr>
            </w:pPr>
          </w:p>
        </w:tc>
      </w:tr>
      <w:tr w:rsidR="009D2FE6" w:rsidRPr="009D2FE6" w:rsidTr="00880B8C">
        <w:trPr>
          <w:trHeight w:val="870"/>
        </w:trPr>
        <w:tc>
          <w:tcPr>
            <w:tcW w:w="6379" w:type="dxa"/>
            <w:gridSpan w:val="4"/>
            <w:tcBorders>
              <w:top w:val="nil"/>
              <w:left w:val="nil"/>
              <w:bottom w:val="nil"/>
              <w:right w:val="nil"/>
            </w:tcBorders>
            <w:shd w:val="clear" w:color="auto" w:fill="auto"/>
            <w:vAlign w:val="center"/>
            <w:hideMark/>
          </w:tcPr>
          <w:p w:rsidR="00310E04" w:rsidRPr="009D2FE6" w:rsidRDefault="00310E04"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right"/>
              <w:rPr>
                <w:sz w:val="22"/>
              </w:rPr>
            </w:pPr>
          </w:p>
        </w:tc>
        <w:tc>
          <w:tcPr>
            <w:tcW w:w="300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Код</w:t>
            </w:r>
          </w:p>
        </w:tc>
        <w:tc>
          <w:tcPr>
            <w:tcW w:w="2923" w:type="dxa"/>
            <w:gridSpan w:val="2"/>
            <w:tcBorders>
              <w:top w:val="single" w:sz="4" w:space="0" w:color="auto"/>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Внесення змін до затвердженного фінансового плану</w:t>
            </w:r>
          </w:p>
        </w:tc>
      </w:tr>
      <w:tr w:rsidR="009D2FE6" w:rsidRPr="009D2FE6" w:rsidTr="00880B8C">
        <w:trPr>
          <w:trHeight w:val="570"/>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Підприємство  </w:t>
            </w:r>
          </w:p>
        </w:tc>
        <w:tc>
          <w:tcPr>
            <w:tcW w:w="6377"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КП "ДОБРОБУТ" Новороздільської міської ради</w:t>
            </w: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за ЄДРПОУ </w:t>
            </w:r>
          </w:p>
        </w:tc>
        <w:tc>
          <w:tcPr>
            <w:tcW w:w="1586" w:type="dxa"/>
            <w:vMerge w:val="restart"/>
            <w:tcBorders>
              <w:top w:val="nil"/>
              <w:left w:val="single" w:sz="4" w:space="0" w:color="auto"/>
              <w:bottom w:val="single" w:sz="4" w:space="0" w:color="000000"/>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40420297</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основний ФП</w:t>
            </w:r>
            <w:r w:rsidRPr="009D2FE6">
              <w:rPr>
                <w:sz w:val="22"/>
                <w:szCs w:val="22"/>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570"/>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6377" w:type="dxa"/>
            <w:gridSpan w:val="5"/>
            <w:vMerge/>
            <w:tcBorders>
              <w:top w:val="single" w:sz="4" w:space="0" w:color="auto"/>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418" w:type="dxa"/>
            <w:vMerge/>
            <w:tcBorders>
              <w:top w:val="nil"/>
              <w:left w:val="single" w:sz="4" w:space="0" w:color="auto"/>
              <w:bottom w:val="single" w:sz="4" w:space="0" w:color="000000"/>
              <w:right w:val="single" w:sz="4" w:space="0" w:color="auto"/>
            </w:tcBorders>
            <w:vAlign w:val="center"/>
            <w:hideMark/>
          </w:tcPr>
          <w:p w:rsidR="00310E04" w:rsidRPr="009D2FE6" w:rsidRDefault="00310E04" w:rsidP="00880B8C">
            <w:pPr>
              <w:spacing w:line="240" w:lineRule="auto"/>
              <w:rPr>
                <w:sz w:val="22"/>
              </w:rPr>
            </w:pPr>
          </w:p>
        </w:tc>
        <w:tc>
          <w:tcPr>
            <w:tcW w:w="1586" w:type="dxa"/>
            <w:vMerge/>
            <w:tcBorders>
              <w:top w:val="nil"/>
              <w:left w:val="single" w:sz="4" w:space="0" w:color="auto"/>
              <w:bottom w:val="single" w:sz="4" w:space="0" w:color="000000"/>
              <w:right w:val="single" w:sz="4" w:space="0" w:color="auto"/>
            </w:tcBorders>
            <w:vAlign w:val="center"/>
            <w:hideMark/>
          </w:tcPr>
          <w:p w:rsidR="00310E04" w:rsidRPr="009D2FE6" w:rsidRDefault="00310E04" w:rsidP="00880B8C">
            <w:pPr>
              <w:spacing w:line="240" w:lineRule="auto"/>
              <w:rPr>
                <w:sz w:val="22"/>
              </w:rPr>
            </w:pPr>
          </w:p>
        </w:tc>
        <w:tc>
          <w:tcPr>
            <w:tcW w:w="1532"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391"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Організаційно-правова форма </w:t>
            </w:r>
          </w:p>
        </w:tc>
        <w:tc>
          <w:tcPr>
            <w:tcW w:w="6377" w:type="dxa"/>
            <w:gridSpan w:val="5"/>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Комунальне підприємство</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за КОПФГ</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150</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Суб'єкт управління </w:t>
            </w:r>
          </w:p>
        </w:tc>
        <w:tc>
          <w:tcPr>
            <w:tcW w:w="6377" w:type="dxa"/>
            <w:gridSpan w:val="5"/>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за СПОДУ</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32"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391"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Вид економічної діяльності    </w:t>
            </w:r>
          </w:p>
        </w:tc>
        <w:tc>
          <w:tcPr>
            <w:tcW w:w="6377" w:type="dxa"/>
            <w:gridSpan w:val="5"/>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Комплексне обслуговування об"єктів</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за  КВЕД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81.10</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391" w:type="dxa"/>
            <w:vMerge w:val="restart"/>
            <w:tcBorders>
              <w:top w:val="nil"/>
              <w:left w:val="single" w:sz="4" w:space="0" w:color="auto"/>
              <w:bottom w:val="single" w:sz="4" w:space="0" w:color="000000"/>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Галузь     </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32"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391" w:type="dxa"/>
            <w:vMerge/>
            <w:tcBorders>
              <w:top w:val="nil"/>
              <w:left w:val="single" w:sz="4" w:space="0" w:color="auto"/>
              <w:bottom w:val="single" w:sz="4" w:space="0" w:color="000000"/>
              <w:right w:val="single" w:sz="4" w:space="0" w:color="auto"/>
            </w:tcBorders>
            <w:vAlign w:val="center"/>
            <w:hideMark/>
          </w:tcPr>
          <w:p w:rsidR="00310E04" w:rsidRPr="009D2FE6" w:rsidRDefault="00310E04" w:rsidP="00880B8C">
            <w:pPr>
              <w:spacing w:line="240" w:lineRule="auto"/>
              <w:rPr>
                <w:sz w:val="22"/>
              </w:rPr>
            </w:pP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Одиниця виміру, тис. грн</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Розмір державної частки у статутному капіталі</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32"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391"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Середньооблікова кількість штатних працівників</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46</w:t>
            </w:r>
          </w:p>
        </w:tc>
        <w:tc>
          <w:tcPr>
            <w:tcW w:w="1532" w:type="dxa"/>
            <w:vMerge w:val="restart"/>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змінений ФП</w:t>
            </w:r>
            <w:r w:rsidRPr="009D2FE6">
              <w:rPr>
                <w:sz w:val="22"/>
                <w:szCs w:val="22"/>
              </w:rPr>
              <w:br/>
              <w:t>(дата затвердження)</w:t>
            </w:r>
          </w:p>
        </w:tc>
        <w:tc>
          <w:tcPr>
            <w:tcW w:w="1391"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Місцезнаходження</w:t>
            </w:r>
          </w:p>
        </w:tc>
        <w:tc>
          <w:tcPr>
            <w:tcW w:w="9381" w:type="dxa"/>
            <w:gridSpan w:val="7"/>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м.Новий Розділ, вул Грушевського, 37</w:t>
            </w:r>
          </w:p>
        </w:tc>
        <w:tc>
          <w:tcPr>
            <w:tcW w:w="1532"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391" w:type="dxa"/>
            <w:vMerge/>
            <w:tcBorders>
              <w:top w:val="nil"/>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Телефон </w:t>
            </w:r>
          </w:p>
        </w:tc>
        <w:tc>
          <w:tcPr>
            <w:tcW w:w="7795" w:type="dxa"/>
            <w:gridSpan w:val="6"/>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Стандарти звітності П(с)БОУ</w:t>
            </w:r>
          </w:p>
        </w:tc>
        <w:tc>
          <w:tcPr>
            <w:tcW w:w="1391"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rPr>
                <w:sz w:val="22"/>
              </w:rPr>
            </w:pPr>
            <w:r w:rsidRPr="009D2FE6">
              <w:rPr>
                <w:sz w:val="22"/>
                <w:szCs w:val="22"/>
              </w:rPr>
              <w:t> </w:t>
            </w:r>
          </w:p>
        </w:tc>
      </w:tr>
      <w:tr w:rsidR="009D2FE6" w:rsidRPr="009D2FE6" w:rsidTr="00880B8C">
        <w:trPr>
          <w:trHeight w:val="57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Прізвище та власне ім'я керівника </w:t>
            </w:r>
          </w:p>
        </w:tc>
        <w:tc>
          <w:tcPr>
            <w:tcW w:w="7795" w:type="dxa"/>
            <w:gridSpan w:val="6"/>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Стандарти звітності МСФЗ</w:t>
            </w:r>
          </w:p>
        </w:tc>
        <w:tc>
          <w:tcPr>
            <w:tcW w:w="1391"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rPr>
                <w:sz w:val="22"/>
              </w:rPr>
            </w:pPr>
            <w:r w:rsidRPr="009D2FE6">
              <w:rPr>
                <w:sz w:val="22"/>
                <w:szCs w:val="22"/>
              </w:rPr>
              <w:t> </w:t>
            </w:r>
          </w:p>
        </w:tc>
      </w:tr>
      <w:tr w:rsidR="009D2FE6" w:rsidRPr="009D2FE6" w:rsidTr="00880B8C">
        <w:trPr>
          <w:trHeight w:val="375"/>
        </w:trPr>
        <w:tc>
          <w:tcPr>
            <w:tcW w:w="2835"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804"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322"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417"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tc>
        <w:tc>
          <w:tcPr>
            <w:tcW w:w="1416"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t> </w:t>
            </w:r>
          </w:p>
          <w:p w:rsidR="009503D5" w:rsidRPr="009D2FE6" w:rsidRDefault="009503D5" w:rsidP="00880B8C">
            <w:pPr>
              <w:spacing w:line="240" w:lineRule="auto"/>
              <w:rPr>
                <w:sz w:val="22"/>
              </w:rPr>
            </w:pPr>
          </w:p>
          <w:p w:rsidR="009503D5" w:rsidRPr="009D2FE6" w:rsidRDefault="009503D5" w:rsidP="00880B8C">
            <w:pPr>
              <w:spacing w:line="240" w:lineRule="auto"/>
              <w:rPr>
                <w:sz w:val="22"/>
              </w:rPr>
            </w:pPr>
          </w:p>
          <w:p w:rsidR="009503D5" w:rsidRPr="009D2FE6" w:rsidRDefault="009503D5" w:rsidP="00880B8C">
            <w:pPr>
              <w:spacing w:line="240" w:lineRule="auto"/>
              <w:rPr>
                <w:sz w:val="22"/>
              </w:rPr>
            </w:pPr>
          </w:p>
          <w:p w:rsidR="009503D5" w:rsidRPr="009D2FE6" w:rsidRDefault="009503D5" w:rsidP="00880B8C">
            <w:pPr>
              <w:spacing w:line="240" w:lineRule="auto"/>
              <w:rPr>
                <w:sz w:val="22"/>
              </w:rPr>
            </w:pPr>
          </w:p>
          <w:p w:rsidR="009503D5" w:rsidRPr="009D2FE6" w:rsidRDefault="009503D5" w:rsidP="00880B8C">
            <w:pPr>
              <w:spacing w:line="240" w:lineRule="auto"/>
              <w:rPr>
                <w:sz w:val="22"/>
              </w:rPr>
            </w:pPr>
          </w:p>
          <w:p w:rsidR="009503D5" w:rsidRPr="009D2FE6" w:rsidRDefault="009503D5" w:rsidP="00880B8C">
            <w:pPr>
              <w:spacing w:line="240" w:lineRule="auto"/>
              <w:rPr>
                <w:sz w:val="22"/>
              </w:rPr>
            </w:pPr>
          </w:p>
          <w:p w:rsidR="009503D5" w:rsidRPr="009D2FE6" w:rsidRDefault="009503D5" w:rsidP="00880B8C">
            <w:pPr>
              <w:spacing w:line="240" w:lineRule="auto"/>
              <w:rPr>
                <w:sz w:val="22"/>
              </w:rPr>
            </w:pPr>
          </w:p>
        </w:tc>
        <w:tc>
          <w:tcPr>
            <w:tcW w:w="1418"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r w:rsidRPr="009D2FE6">
              <w:rPr>
                <w:sz w:val="22"/>
                <w:szCs w:val="22"/>
              </w:rPr>
              <w:lastRenderedPageBreak/>
              <w:t> </w:t>
            </w:r>
          </w:p>
        </w:tc>
        <w:tc>
          <w:tcPr>
            <w:tcW w:w="1586" w:type="dxa"/>
            <w:tcBorders>
              <w:top w:val="nil"/>
              <w:left w:val="nil"/>
              <w:bottom w:val="nil"/>
              <w:right w:val="nil"/>
            </w:tcBorders>
            <w:shd w:val="clear" w:color="auto" w:fill="auto"/>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r w:rsidR="009D2FE6" w:rsidRPr="009D2FE6" w:rsidTr="00880B8C">
        <w:trPr>
          <w:trHeight w:val="480"/>
        </w:trPr>
        <w:tc>
          <w:tcPr>
            <w:tcW w:w="15139" w:type="dxa"/>
            <w:gridSpan w:val="10"/>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xml:space="preserve">ФІНАНСОВИЙ ПЛАН </w:t>
            </w:r>
          </w:p>
        </w:tc>
      </w:tr>
      <w:tr w:rsidR="009D2FE6" w:rsidRPr="009D2FE6" w:rsidTr="00880B8C">
        <w:trPr>
          <w:trHeight w:val="360"/>
        </w:trPr>
        <w:tc>
          <w:tcPr>
            <w:tcW w:w="15139" w:type="dxa"/>
            <w:gridSpan w:val="10"/>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xml:space="preserve">на </w:t>
            </w:r>
            <w:r w:rsidRPr="009D2FE6">
              <w:rPr>
                <w:b/>
                <w:bCs/>
                <w:sz w:val="22"/>
                <w:szCs w:val="22"/>
                <w:u w:val="single"/>
              </w:rPr>
              <w:t xml:space="preserve">2027 </w:t>
            </w:r>
            <w:r w:rsidRPr="009D2FE6">
              <w:rPr>
                <w:b/>
                <w:bCs/>
                <w:sz w:val="22"/>
                <w:szCs w:val="22"/>
              </w:rPr>
              <w:t>рік</w:t>
            </w:r>
          </w:p>
        </w:tc>
      </w:tr>
      <w:tr w:rsidR="009D2FE6" w:rsidRPr="009D2FE6" w:rsidTr="00880B8C">
        <w:trPr>
          <w:trHeight w:val="360"/>
        </w:trPr>
        <w:tc>
          <w:tcPr>
            <w:tcW w:w="15139" w:type="dxa"/>
            <w:gridSpan w:val="10"/>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Основні фінансові показники</w:t>
            </w:r>
          </w:p>
        </w:tc>
      </w:tr>
      <w:tr w:rsidR="009D2FE6" w:rsidRPr="009D2FE6" w:rsidTr="00880B8C">
        <w:trPr>
          <w:trHeight w:val="270"/>
        </w:trPr>
        <w:tc>
          <w:tcPr>
            <w:tcW w:w="2835"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b/>
                <w:bCs/>
                <w:sz w:val="22"/>
              </w:rPr>
            </w:pP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r w:rsidR="009D2FE6" w:rsidRPr="009D2FE6" w:rsidTr="00880B8C">
        <w:trPr>
          <w:trHeight w:val="630"/>
        </w:trPr>
        <w:tc>
          <w:tcPr>
            <w:tcW w:w="283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Найменування показника</w:t>
            </w:r>
          </w:p>
        </w:tc>
        <w:tc>
          <w:tcPr>
            <w:tcW w:w="8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Код рядка </w:t>
            </w:r>
          </w:p>
        </w:tc>
        <w:tc>
          <w:tcPr>
            <w:tcW w:w="132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Факт</w:t>
            </w:r>
            <w:r w:rsidRPr="009D2FE6">
              <w:rPr>
                <w:sz w:val="22"/>
                <w:szCs w:val="22"/>
              </w:rPr>
              <w:br/>
              <w:t>минулого року</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План</w:t>
            </w:r>
            <w:r w:rsidRPr="009D2FE6">
              <w:rPr>
                <w:sz w:val="22"/>
                <w:szCs w:val="22"/>
              </w:rPr>
              <w:br/>
              <w:t>поточного року</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Прогноз</w:t>
            </w:r>
            <w:r w:rsidRPr="009D2FE6">
              <w:rPr>
                <w:sz w:val="22"/>
                <w:szCs w:val="22"/>
              </w:rPr>
              <w:br/>
              <w:t>на поточний рік</w:t>
            </w:r>
          </w:p>
        </w:tc>
        <w:tc>
          <w:tcPr>
            <w:tcW w:w="14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Плановий</w:t>
            </w:r>
            <w:r w:rsidRPr="009D2FE6">
              <w:rPr>
                <w:sz w:val="22"/>
                <w:szCs w:val="22"/>
              </w:rPr>
              <w:br/>
              <w:t>рік</w:t>
            </w:r>
          </w:p>
        </w:tc>
        <w:tc>
          <w:tcPr>
            <w:tcW w:w="5927" w:type="dxa"/>
            <w:gridSpan w:val="4"/>
            <w:tcBorders>
              <w:top w:val="single" w:sz="4" w:space="0" w:color="auto"/>
              <w:left w:val="nil"/>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Інформація згідно із стратегічним планом розвитку</w:t>
            </w:r>
          </w:p>
        </w:tc>
      </w:tr>
      <w:tr w:rsidR="009D2FE6" w:rsidRPr="009D2FE6" w:rsidTr="00880B8C">
        <w:trPr>
          <w:trHeight w:val="1095"/>
        </w:trPr>
        <w:tc>
          <w:tcPr>
            <w:tcW w:w="2835" w:type="dxa"/>
            <w:vMerge/>
            <w:tcBorders>
              <w:top w:val="single" w:sz="4" w:space="0" w:color="auto"/>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804" w:type="dxa"/>
            <w:vMerge/>
            <w:tcBorders>
              <w:top w:val="single" w:sz="4" w:space="0" w:color="auto"/>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322" w:type="dxa"/>
            <w:vMerge/>
            <w:tcBorders>
              <w:top w:val="single" w:sz="4" w:space="0" w:color="auto"/>
              <w:left w:val="single" w:sz="4" w:space="0" w:color="auto"/>
              <w:bottom w:val="single" w:sz="4" w:space="0" w:color="000000"/>
              <w:right w:val="single" w:sz="4" w:space="0" w:color="auto"/>
            </w:tcBorders>
            <w:vAlign w:val="center"/>
            <w:hideMark/>
          </w:tcPr>
          <w:p w:rsidR="00310E04" w:rsidRPr="009D2FE6" w:rsidRDefault="00310E04" w:rsidP="00880B8C">
            <w:pPr>
              <w:spacing w:line="240" w:lineRule="auto"/>
              <w:rPr>
                <w:sz w:val="22"/>
              </w:rPr>
            </w:pPr>
          </w:p>
        </w:tc>
        <w:tc>
          <w:tcPr>
            <w:tcW w:w="1418" w:type="dxa"/>
            <w:vMerge/>
            <w:tcBorders>
              <w:top w:val="single" w:sz="4" w:space="0" w:color="auto"/>
              <w:left w:val="single" w:sz="4" w:space="0" w:color="auto"/>
              <w:bottom w:val="single" w:sz="4" w:space="0" w:color="000000"/>
              <w:right w:val="single" w:sz="4" w:space="0" w:color="auto"/>
            </w:tcBorders>
            <w:vAlign w:val="center"/>
            <w:hideMark/>
          </w:tcPr>
          <w:p w:rsidR="00310E04" w:rsidRPr="009D2FE6" w:rsidRDefault="00310E04" w:rsidP="00880B8C">
            <w:pPr>
              <w:spacing w:line="240" w:lineRule="auto"/>
              <w:rPr>
                <w:sz w:val="22"/>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310E04" w:rsidRPr="009D2FE6" w:rsidRDefault="00310E04" w:rsidP="00880B8C">
            <w:pPr>
              <w:spacing w:line="240" w:lineRule="auto"/>
              <w:rPr>
                <w:sz w:val="22"/>
              </w:rPr>
            </w:pPr>
          </w:p>
        </w:tc>
        <w:tc>
          <w:tcPr>
            <w:tcW w:w="1416" w:type="dxa"/>
            <w:vMerge/>
            <w:tcBorders>
              <w:top w:val="single" w:sz="4" w:space="0" w:color="auto"/>
              <w:left w:val="single" w:sz="4" w:space="0" w:color="auto"/>
              <w:bottom w:val="single" w:sz="4" w:space="0" w:color="auto"/>
              <w:right w:val="single" w:sz="4" w:space="0" w:color="auto"/>
            </w:tcBorders>
            <w:vAlign w:val="center"/>
            <w:hideMark/>
          </w:tcPr>
          <w:p w:rsidR="00310E04" w:rsidRPr="009D2FE6" w:rsidRDefault="00310E04" w:rsidP="00880B8C">
            <w:pPr>
              <w:spacing w:line="240" w:lineRule="auto"/>
              <w:rPr>
                <w:sz w:val="22"/>
              </w:rPr>
            </w:pP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плановий рік +1 рік</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плановий рік +2 роки</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плановий рік +3 роки</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плановий рік +4 роки</w:t>
            </w:r>
          </w:p>
        </w:tc>
      </w:tr>
      <w:tr w:rsidR="009D2FE6" w:rsidRPr="009D2FE6" w:rsidTr="00880B8C">
        <w:trPr>
          <w:trHeight w:val="402"/>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1</w:t>
            </w:r>
          </w:p>
        </w:tc>
        <w:tc>
          <w:tcPr>
            <w:tcW w:w="804"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3</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4</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5</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6</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7</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8</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9</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10</w:t>
            </w:r>
          </w:p>
        </w:tc>
      </w:tr>
      <w:tr w:rsidR="009D2FE6" w:rsidRPr="009D2FE6" w:rsidTr="00880B8C">
        <w:trPr>
          <w:trHeight w:val="499"/>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І. Формування фінансових результатів</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Чистий дохід від реалізації продукції (товарів, робіт, послуг)</w:t>
            </w:r>
          </w:p>
        </w:tc>
        <w:tc>
          <w:tcPr>
            <w:tcW w:w="804"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1000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7 692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7 692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21 300 </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Собівартість реалізованої продукції (товарів, робіт, послуг)</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1010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(6 262)</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(6 262)</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(17 284)</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Валовий прибуток/збиток</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1020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1 430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1 430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4 016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58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53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391"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EBITDA</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1310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#VALUE!</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#VALUE!</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#VALUE!</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(136)</w:t>
            </w:r>
          </w:p>
        </w:tc>
        <w:tc>
          <w:tcPr>
            <w:tcW w:w="1418" w:type="dxa"/>
            <w:tcBorders>
              <w:top w:val="nil"/>
              <w:left w:val="nil"/>
              <w:bottom w:val="single" w:sz="4" w:space="0" w:color="auto"/>
              <w:right w:val="single" w:sz="4" w:space="0" w:color="auto"/>
            </w:tcBorders>
            <w:shd w:val="clear" w:color="auto" w:fill="auto"/>
            <w:vAlign w:val="bottom"/>
            <w:hideMark/>
          </w:tcPr>
          <w:p w:rsidR="00310E04" w:rsidRPr="009D2FE6" w:rsidRDefault="00310E04" w:rsidP="00880B8C">
            <w:pPr>
              <w:spacing w:line="240" w:lineRule="auto"/>
              <w:jc w:val="center"/>
              <w:rPr>
                <w:b/>
                <w:bCs/>
                <w:sz w:val="22"/>
              </w:rPr>
            </w:pPr>
            <w:r w:rsidRPr="009D2FE6">
              <w:rPr>
                <w:b/>
                <w:bCs/>
                <w:sz w:val="22"/>
                <w:szCs w:val="22"/>
              </w:rPr>
              <w:t xml:space="preserve">                 </w:t>
            </w:r>
          </w:p>
        </w:tc>
        <w:tc>
          <w:tcPr>
            <w:tcW w:w="1586" w:type="dxa"/>
            <w:tcBorders>
              <w:top w:val="nil"/>
              <w:left w:val="nil"/>
              <w:bottom w:val="single" w:sz="4" w:space="0" w:color="auto"/>
              <w:right w:val="single" w:sz="4" w:space="0" w:color="auto"/>
            </w:tcBorders>
            <w:shd w:val="clear" w:color="auto" w:fill="auto"/>
            <w:vAlign w:val="bottom"/>
            <w:hideMark/>
          </w:tcPr>
          <w:p w:rsidR="00310E04" w:rsidRPr="009D2FE6" w:rsidRDefault="00310E04" w:rsidP="00880B8C">
            <w:pPr>
              <w:spacing w:line="240" w:lineRule="auto"/>
              <w:jc w:val="center"/>
              <w:rPr>
                <w:b/>
                <w:bCs/>
                <w:sz w:val="22"/>
              </w:rPr>
            </w:pPr>
            <w:r w:rsidRPr="009D2FE6">
              <w:rPr>
                <w:b/>
                <w:bCs/>
                <w:sz w:val="22"/>
                <w:szCs w:val="22"/>
              </w:rPr>
              <w:t xml:space="preserve"> x </w:t>
            </w:r>
          </w:p>
        </w:tc>
        <w:tc>
          <w:tcPr>
            <w:tcW w:w="1532" w:type="dxa"/>
            <w:tcBorders>
              <w:top w:val="nil"/>
              <w:left w:val="nil"/>
              <w:bottom w:val="single" w:sz="4" w:space="0" w:color="auto"/>
              <w:right w:val="single" w:sz="4" w:space="0" w:color="auto"/>
            </w:tcBorders>
            <w:shd w:val="clear" w:color="auto" w:fill="auto"/>
            <w:vAlign w:val="bottom"/>
            <w:hideMark/>
          </w:tcPr>
          <w:p w:rsidR="00310E04" w:rsidRPr="009D2FE6" w:rsidRDefault="00310E04" w:rsidP="00880B8C">
            <w:pPr>
              <w:spacing w:line="240" w:lineRule="auto"/>
              <w:jc w:val="center"/>
              <w:rPr>
                <w:b/>
                <w:bCs/>
                <w:sz w:val="22"/>
              </w:rPr>
            </w:pPr>
            <w:r w:rsidRPr="009D2FE6">
              <w:rPr>
                <w:b/>
                <w:bCs/>
                <w:sz w:val="22"/>
                <w:szCs w:val="22"/>
              </w:rPr>
              <w:t xml:space="preserve"> x </w:t>
            </w:r>
          </w:p>
        </w:tc>
        <w:tc>
          <w:tcPr>
            <w:tcW w:w="1391" w:type="dxa"/>
            <w:tcBorders>
              <w:top w:val="nil"/>
              <w:left w:val="nil"/>
              <w:bottom w:val="single" w:sz="4" w:space="0" w:color="auto"/>
              <w:right w:val="single" w:sz="4" w:space="0" w:color="auto"/>
            </w:tcBorders>
            <w:shd w:val="clear" w:color="auto" w:fill="auto"/>
            <w:vAlign w:val="bottom"/>
            <w:hideMark/>
          </w:tcPr>
          <w:p w:rsidR="00310E04" w:rsidRPr="009D2FE6" w:rsidRDefault="00310E04" w:rsidP="00880B8C">
            <w:pPr>
              <w:spacing w:line="240" w:lineRule="auto"/>
              <w:jc w:val="center"/>
              <w:rPr>
                <w:b/>
                <w:bCs/>
                <w:sz w:val="22"/>
              </w:rPr>
            </w:pPr>
            <w:r w:rsidRPr="009D2FE6">
              <w:rPr>
                <w:b/>
                <w:bCs/>
                <w:sz w:val="22"/>
                <w:szCs w:val="22"/>
              </w:rPr>
              <w:t xml:space="preserve"> x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Чистий фінансовий результат</w:t>
            </w:r>
          </w:p>
        </w:tc>
        <w:tc>
          <w:tcPr>
            <w:tcW w:w="804" w:type="dxa"/>
            <w:tcBorders>
              <w:top w:val="nil"/>
              <w:left w:val="nil"/>
              <w:bottom w:val="single" w:sz="4" w:space="0" w:color="auto"/>
              <w:right w:val="single" w:sz="4" w:space="0" w:color="auto"/>
            </w:tcBorders>
            <w:shd w:val="clear" w:color="000000" w:fill="FFFFFF"/>
            <w:noWrap/>
            <w:vAlign w:val="center"/>
            <w:hideMark/>
          </w:tcPr>
          <w:p w:rsidR="00310E04" w:rsidRPr="009D2FE6" w:rsidRDefault="00310E04" w:rsidP="00880B8C">
            <w:pPr>
              <w:spacing w:line="240" w:lineRule="auto"/>
              <w:jc w:val="center"/>
              <w:rPr>
                <w:b/>
                <w:bCs/>
                <w:sz w:val="22"/>
              </w:rPr>
            </w:pPr>
            <w:r w:rsidRPr="009D2FE6">
              <w:rPr>
                <w:b/>
                <w:bCs/>
                <w:sz w:val="22"/>
                <w:szCs w:val="22"/>
              </w:rPr>
              <w:t>1200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6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6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8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480"/>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xml:space="preserve">ІІ. Сплата податків, зборів та інших обов'язкових платежів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податок на прибуток підприємств</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2111</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75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lastRenderedPageBreak/>
              <w:t>податок на додану вартість, що підлягає сплаті до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2112</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(1 538)</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(1 538)</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(4 260)</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75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податок на додану вартість, що підлягає відшкодуванню з бюджету за підсумками звітного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2113</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750"/>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відрахування частини чистого прибутку державними унітарними підприємствами та їх об'єднаннями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2115</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160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відрахування частини чистого прибутку господарськими товариствами, у статутному капіталі яких більше 50 відсотків акцій (часток) належать державі, на виплату дивідендів на державну частку</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2131</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503"/>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b/>
                <w:bCs/>
                <w:sz w:val="22"/>
              </w:rPr>
            </w:pPr>
            <w:r w:rsidRPr="009D2FE6">
              <w:rPr>
                <w:b/>
                <w:bCs/>
                <w:sz w:val="22"/>
                <w:szCs w:val="22"/>
              </w:rPr>
              <w:t>Усього виплат на користь держави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2200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(3 179)</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(3 179)</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(8 820)</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499"/>
        </w:trPr>
        <w:tc>
          <w:tcPr>
            <w:tcW w:w="15139" w:type="dxa"/>
            <w:gridSpan w:val="10"/>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IІІ. Капітальні інвестиції</w:t>
            </w:r>
          </w:p>
        </w:tc>
      </w:tr>
      <w:tr w:rsidR="009D2FE6" w:rsidRPr="009D2FE6" w:rsidTr="00880B8C">
        <w:trPr>
          <w:trHeight w:val="40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Капітальні інвестиції</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4000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499"/>
        </w:trPr>
        <w:tc>
          <w:tcPr>
            <w:tcW w:w="15139" w:type="dxa"/>
            <w:gridSpan w:val="10"/>
            <w:tcBorders>
              <w:top w:val="single" w:sz="4" w:space="0" w:color="auto"/>
              <w:left w:val="single" w:sz="4" w:space="0" w:color="auto"/>
              <w:bottom w:val="single" w:sz="4" w:space="0" w:color="auto"/>
              <w:right w:val="single" w:sz="4" w:space="0" w:color="000000"/>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ІV. Коефіцієнтний аналіз</w:t>
            </w:r>
          </w:p>
        </w:tc>
      </w:tr>
      <w:tr w:rsidR="009D2FE6" w:rsidRPr="009D2FE6" w:rsidTr="00BE5CDE">
        <w:trPr>
          <w:trHeight w:val="268"/>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Рентабельність діяльності</w:t>
            </w:r>
            <w:r w:rsidRPr="009D2FE6">
              <w:rPr>
                <w:sz w:val="22"/>
                <w:szCs w:val="22"/>
              </w:rPr>
              <w:br/>
              <w:t xml:space="preserve">(чистий фінансовий результат, рядок 1200 / чистий дохід від реалізації продукції (товарів, робіт, послуг), рядок 1000) х 100, </w:t>
            </w:r>
            <w:r w:rsidRPr="009D2FE6">
              <w:rPr>
                <w:sz w:val="22"/>
                <w:szCs w:val="22"/>
              </w:rPr>
              <w:lastRenderedPageBreak/>
              <w:t>%</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lastRenderedPageBreak/>
              <w:t>5010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0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0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0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58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53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391"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r>
      <w:tr w:rsidR="009D2FE6" w:rsidRPr="009D2FE6" w:rsidTr="00880B8C">
        <w:trPr>
          <w:trHeight w:val="118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Рентабельність активів</w:t>
            </w:r>
            <w:r w:rsidRPr="009D2FE6">
              <w:rPr>
                <w:sz w:val="22"/>
                <w:szCs w:val="22"/>
              </w:rPr>
              <w:br/>
              <w:t>(чистий фінансовий результат, рядок 1200 / вартість активів, рядок 6020) х 100, %</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5020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121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Рентабельність власного капіталу</w:t>
            </w:r>
            <w:r w:rsidRPr="009D2FE6">
              <w:rPr>
                <w:sz w:val="22"/>
                <w:szCs w:val="22"/>
              </w:rPr>
              <w:br/>
              <w:t>(чистий фінансовий результат, рядок 1200 / власний капітал, рядок 6080) х 100, %</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5030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132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Рентабельність EBITDA</w:t>
            </w:r>
            <w:r w:rsidRPr="009D2FE6">
              <w:rPr>
                <w:sz w:val="22"/>
                <w:szCs w:val="22"/>
              </w:rPr>
              <w:br/>
              <w:t>(EBITDA, рядок 1310 / чистий дохід від реалізації продукції (товарів, робіт, послуг), рядок 1000) х 100, %</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5040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#VALUE!</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#VALUE!</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#VALUE!</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(1)</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1335"/>
        </w:trPr>
        <w:tc>
          <w:tcPr>
            <w:tcW w:w="2835" w:type="dxa"/>
            <w:tcBorders>
              <w:top w:val="nil"/>
              <w:left w:val="single" w:sz="4" w:space="0" w:color="auto"/>
              <w:bottom w:val="nil"/>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Коефіцієнт фінансової стійкості</w:t>
            </w:r>
            <w:r w:rsidRPr="009D2FE6">
              <w:rPr>
                <w:sz w:val="22"/>
                <w:szCs w:val="22"/>
              </w:rPr>
              <w:br/>
              <w:t>(власний капітал, рядок 6080 / (довгострокові зобов'язання, рядок 6030 + поточні зобов'язання, рядок 6040))</w:t>
            </w:r>
          </w:p>
        </w:tc>
        <w:tc>
          <w:tcPr>
            <w:tcW w:w="804" w:type="dxa"/>
            <w:tcBorders>
              <w:top w:val="nil"/>
              <w:left w:val="nil"/>
              <w:bottom w:val="nil"/>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5050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1305"/>
        </w:trPr>
        <w:tc>
          <w:tcPr>
            <w:tcW w:w="2835" w:type="dxa"/>
            <w:tcBorders>
              <w:top w:val="single" w:sz="4" w:space="0" w:color="auto"/>
              <w:left w:val="single" w:sz="4" w:space="0" w:color="auto"/>
              <w:bottom w:val="nil"/>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Коефіцієнт зносу основних засобів </w:t>
            </w:r>
            <w:r w:rsidRPr="009D2FE6">
              <w:rPr>
                <w:sz w:val="22"/>
                <w:szCs w:val="22"/>
              </w:rPr>
              <w:br/>
              <w:t>(сума зносу, рядок 6003 / первісна вартість основних засобів, рядок 6002)</w:t>
            </w:r>
          </w:p>
        </w:tc>
        <w:tc>
          <w:tcPr>
            <w:tcW w:w="804" w:type="dxa"/>
            <w:tcBorders>
              <w:top w:val="single" w:sz="4" w:space="0" w:color="auto"/>
              <w:left w:val="nil"/>
              <w:bottom w:val="nil"/>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5060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1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1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1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499"/>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V. Звіт про фінансовий стан</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Необоротні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6000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основні засоби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6001</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8 448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8 448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8 208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первісна вартість</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6002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w:t>
            </w:r>
            <w:r w:rsidRPr="009D2FE6">
              <w:rPr>
                <w:sz w:val="22"/>
                <w:szCs w:val="22"/>
              </w:rPr>
              <w:lastRenderedPageBreak/>
              <w:t xml:space="preserve">20 948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lastRenderedPageBreak/>
              <w:t xml:space="preserve">                   </w:t>
            </w:r>
            <w:r w:rsidRPr="009D2FE6">
              <w:rPr>
                <w:sz w:val="22"/>
                <w:szCs w:val="22"/>
              </w:rPr>
              <w:lastRenderedPageBreak/>
              <w:t xml:space="preserve">20 948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lastRenderedPageBreak/>
              <w:t xml:space="preserve">                   </w:t>
            </w:r>
            <w:r w:rsidRPr="009D2FE6">
              <w:rPr>
                <w:sz w:val="22"/>
                <w:szCs w:val="22"/>
              </w:rPr>
              <w:lastRenderedPageBreak/>
              <w:t xml:space="preserve">20 948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lastRenderedPageBreak/>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знос</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6003</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12 500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12 500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12 740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Оборотні активи,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6010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73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дебіторська заборгованість за продукцію, товари, роботи, послуги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6011</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дебіторська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6012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гроші та їх еквіваленти</w:t>
            </w:r>
          </w:p>
        </w:tc>
        <w:tc>
          <w:tcPr>
            <w:tcW w:w="804" w:type="dxa"/>
            <w:tcBorders>
              <w:top w:val="nil"/>
              <w:left w:val="nil"/>
              <w:bottom w:val="single" w:sz="4" w:space="0" w:color="auto"/>
              <w:right w:val="single" w:sz="4" w:space="0" w:color="auto"/>
            </w:tcBorders>
            <w:shd w:val="clear" w:color="000000" w:fill="FFFFFF"/>
            <w:noWrap/>
            <w:vAlign w:val="center"/>
            <w:hideMark/>
          </w:tcPr>
          <w:p w:rsidR="00310E04" w:rsidRPr="009D2FE6" w:rsidRDefault="00310E04" w:rsidP="00880B8C">
            <w:pPr>
              <w:spacing w:line="240" w:lineRule="auto"/>
              <w:jc w:val="center"/>
              <w:rPr>
                <w:sz w:val="22"/>
              </w:rPr>
            </w:pPr>
            <w:r w:rsidRPr="009D2FE6">
              <w:rPr>
                <w:sz w:val="22"/>
                <w:szCs w:val="22"/>
              </w:rPr>
              <w:t>6013</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40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Усього активи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6020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Довгострокові зобов'язання і забезпечення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6030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2"/>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Поточні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6040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поточна кредиторська заборгованість за товари, роботи, послуги </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6041</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9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поточна кредиторська заборгованість за розрахунками з бюджетом</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6042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Усього зобов'язання і забезпечення,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6050</w:t>
            </w:r>
          </w:p>
        </w:tc>
        <w:tc>
          <w:tcPr>
            <w:tcW w:w="132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417"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41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державні гранти і субсидії</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6060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фінансові запозичення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6070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Власний капітал</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6080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540"/>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VI. Кредитна політика</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rPr>
                <w:b/>
                <w:bCs/>
                <w:sz w:val="22"/>
              </w:rPr>
            </w:pPr>
            <w:r w:rsidRPr="009D2FE6">
              <w:rPr>
                <w:b/>
                <w:bCs/>
                <w:sz w:val="22"/>
                <w:szCs w:val="22"/>
              </w:rPr>
              <w:t>Заборгованість за кредитами на початок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7000</w:t>
            </w:r>
          </w:p>
        </w:tc>
        <w:tc>
          <w:tcPr>
            <w:tcW w:w="1322"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418"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417"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lastRenderedPageBreak/>
              <w:t>Отримано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7010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7011</w:t>
            </w:r>
          </w:p>
        </w:tc>
        <w:tc>
          <w:tcPr>
            <w:tcW w:w="132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7012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7013</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Повернено залучених коштів,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7030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довгострокові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7021</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xml:space="preserve"> (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короткострокові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7022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xml:space="preserve"> (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інші фінансові зобов'язання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7023</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xml:space="preserve"> (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x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rPr>
                <w:b/>
                <w:bCs/>
                <w:sz w:val="22"/>
              </w:rPr>
            </w:pPr>
            <w:r w:rsidRPr="009D2FE6">
              <w:rPr>
                <w:b/>
                <w:bCs/>
                <w:sz w:val="22"/>
                <w:szCs w:val="22"/>
              </w:rPr>
              <w:t>Заборгованість за кредитами на кінець періоду</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7050</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540"/>
        </w:trPr>
        <w:tc>
          <w:tcPr>
            <w:tcW w:w="15139"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VII. Дані про персонал та витрати на оплату праці</w:t>
            </w:r>
          </w:p>
        </w:tc>
      </w:tr>
      <w:tr w:rsidR="009D2FE6" w:rsidRPr="009D2FE6" w:rsidTr="00880B8C">
        <w:trPr>
          <w:trHeight w:val="121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b/>
                <w:bCs/>
                <w:sz w:val="22"/>
              </w:rPr>
            </w:pPr>
            <w:r w:rsidRPr="009D2FE6">
              <w:rPr>
                <w:b/>
                <w:bCs/>
                <w:sz w:val="22"/>
                <w:szCs w:val="22"/>
              </w:rPr>
              <w:t xml:space="preserve">Середня кількість працівників </w:t>
            </w:r>
            <w:r w:rsidRPr="009D2FE6">
              <w:rPr>
                <w:sz w:val="22"/>
                <w:szCs w:val="22"/>
              </w:rPr>
              <w:t>(штатних працівників, зовнішніх сумісників та працівників, які працюють за цивільно-правовими договорами)</w:t>
            </w:r>
            <w:r w:rsidRPr="009D2FE6">
              <w:rPr>
                <w:b/>
                <w:bCs/>
                <w:sz w:val="22"/>
                <w:szCs w:val="22"/>
              </w:rPr>
              <w:t>,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8000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25 </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25 </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46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8001</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8002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8003</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8004</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7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7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11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sz w:val="22"/>
              </w:rPr>
            </w:pPr>
            <w:r w:rsidRPr="009D2FE6">
              <w:rPr>
                <w:sz w:val="22"/>
                <w:szCs w:val="22"/>
              </w:rPr>
              <w:lastRenderedPageBreak/>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8005</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17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17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34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rPr>
                <w:b/>
                <w:bCs/>
                <w:sz w:val="22"/>
              </w:rPr>
            </w:pPr>
            <w:r w:rsidRPr="009D2FE6">
              <w:rPr>
                <w:b/>
                <w:bCs/>
                <w:sz w:val="22"/>
                <w:szCs w:val="22"/>
              </w:rPr>
              <w:t>Витрати на оплату праці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8010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 </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(3 647)</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(3 647)</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sz w:val="22"/>
              </w:rPr>
            </w:pPr>
            <w:r w:rsidRPr="009D2FE6">
              <w:rPr>
                <w:sz w:val="22"/>
                <w:szCs w:val="22"/>
              </w:rPr>
              <w:t xml:space="preserve">                  (10 140)</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b/>
                <w:bCs/>
                <w:sz w:val="22"/>
              </w:rPr>
            </w:pPr>
            <w:r w:rsidRPr="009D2FE6">
              <w:rPr>
                <w:b/>
                <w:bCs/>
                <w:sz w:val="22"/>
                <w:szCs w:val="22"/>
              </w:rPr>
              <w:t> </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члени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8011</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члени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8012</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керівник</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8013</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216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216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432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адміністративно-управлінський персонал</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8014</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944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944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2 848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працівники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8015</w:t>
            </w:r>
          </w:p>
        </w:tc>
        <w:tc>
          <w:tcPr>
            <w:tcW w:w="132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2 487 </w:t>
            </w:r>
          </w:p>
        </w:tc>
        <w:tc>
          <w:tcPr>
            <w:tcW w:w="1417"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2 487 </w:t>
            </w:r>
          </w:p>
        </w:tc>
        <w:tc>
          <w:tcPr>
            <w:tcW w:w="141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 xml:space="preserve">                     6 860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750"/>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b/>
                <w:bCs/>
                <w:sz w:val="22"/>
              </w:rPr>
            </w:pPr>
            <w:r w:rsidRPr="009D2FE6">
              <w:rPr>
                <w:b/>
                <w:bCs/>
                <w:sz w:val="22"/>
                <w:szCs w:val="22"/>
              </w:rPr>
              <w:t>Середньомісячні витрати на оплату праці одного працівника (грн), усього, у тому числі:</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b/>
                <w:bCs/>
                <w:sz w:val="22"/>
              </w:rPr>
            </w:pPr>
            <w:r w:rsidRPr="009D2FE6">
              <w:rPr>
                <w:b/>
                <w:bCs/>
                <w:sz w:val="22"/>
                <w:szCs w:val="22"/>
              </w:rPr>
              <w:t>8020</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(12 157)</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(12 157)</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 xml:space="preserve">                 (18 370)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58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53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391"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член наглядової ради</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8021</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член правління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8022</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 xml:space="preserve">керівник, усього, у тому числі: </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8023</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18 000</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18 000</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right"/>
              <w:rPr>
                <w:b/>
                <w:bCs/>
                <w:sz w:val="22"/>
              </w:rPr>
            </w:pPr>
            <w:r w:rsidRPr="009D2FE6">
              <w:rPr>
                <w:b/>
                <w:bCs/>
                <w:sz w:val="22"/>
                <w:szCs w:val="22"/>
              </w:rPr>
              <w:t>36 000</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i/>
                <w:iCs/>
                <w:sz w:val="22"/>
              </w:rPr>
            </w:pPr>
            <w:r w:rsidRPr="009D2FE6">
              <w:rPr>
                <w:i/>
                <w:iCs/>
                <w:sz w:val="22"/>
                <w:szCs w:val="22"/>
              </w:rPr>
              <w:t>посадовий оклад</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i/>
                <w:iCs/>
                <w:sz w:val="22"/>
              </w:rPr>
            </w:pPr>
            <w:r w:rsidRPr="009D2FE6">
              <w:rPr>
                <w:i/>
                <w:iCs/>
                <w:sz w:val="22"/>
                <w:szCs w:val="22"/>
              </w:rPr>
              <w:t>8023/1</w:t>
            </w:r>
          </w:p>
        </w:tc>
        <w:tc>
          <w:tcPr>
            <w:tcW w:w="132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7"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right"/>
              <w:rPr>
                <w:b/>
                <w:bCs/>
                <w:i/>
                <w:iCs/>
                <w:sz w:val="22"/>
              </w:rPr>
            </w:pPr>
            <w:r w:rsidRPr="009D2FE6">
              <w:rPr>
                <w:b/>
                <w:bCs/>
                <w:i/>
                <w:iCs/>
                <w:sz w:val="22"/>
                <w:szCs w:val="22"/>
              </w:rPr>
              <w:t>36 000</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i/>
                <w:iCs/>
                <w:sz w:val="22"/>
              </w:rPr>
            </w:pPr>
            <w:r w:rsidRPr="009D2FE6">
              <w:rPr>
                <w:i/>
                <w:iCs/>
                <w:sz w:val="22"/>
                <w:szCs w:val="22"/>
              </w:rPr>
              <w:t>преміювання</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i/>
                <w:iCs/>
                <w:sz w:val="22"/>
              </w:rPr>
            </w:pPr>
            <w:r w:rsidRPr="009D2FE6">
              <w:rPr>
                <w:i/>
                <w:iCs/>
                <w:sz w:val="22"/>
                <w:szCs w:val="22"/>
              </w:rPr>
              <w:t>8023/2</w:t>
            </w:r>
          </w:p>
        </w:tc>
        <w:tc>
          <w:tcPr>
            <w:tcW w:w="132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7"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right"/>
              <w:rPr>
                <w:b/>
                <w:bCs/>
                <w:i/>
                <w:iCs/>
                <w:sz w:val="22"/>
              </w:rPr>
            </w:pPr>
            <w:r w:rsidRPr="009D2FE6">
              <w:rPr>
                <w:b/>
                <w:bCs/>
                <w:i/>
                <w:iCs/>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i/>
                <w:iCs/>
                <w:sz w:val="22"/>
              </w:rPr>
            </w:pPr>
            <w:r w:rsidRPr="009D2FE6">
              <w:rPr>
                <w:i/>
                <w:iCs/>
                <w:sz w:val="22"/>
                <w:szCs w:val="22"/>
              </w:rPr>
              <w:t xml:space="preserve">інші виплати, передбачені законодавством </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i/>
                <w:iCs/>
                <w:sz w:val="22"/>
              </w:rPr>
            </w:pPr>
            <w:r w:rsidRPr="009D2FE6">
              <w:rPr>
                <w:i/>
                <w:iCs/>
                <w:sz w:val="22"/>
                <w:szCs w:val="22"/>
              </w:rPr>
              <w:t>8023/3</w:t>
            </w:r>
          </w:p>
        </w:tc>
        <w:tc>
          <w:tcPr>
            <w:tcW w:w="1322"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8"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7"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center"/>
              <w:rPr>
                <w:b/>
                <w:bCs/>
                <w:i/>
                <w:iCs/>
                <w:sz w:val="22"/>
              </w:rPr>
            </w:pPr>
            <w:r w:rsidRPr="009D2FE6">
              <w:rPr>
                <w:b/>
                <w:bCs/>
                <w:i/>
                <w:iCs/>
                <w:sz w:val="22"/>
                <w:szCs w:val="22"/>
              </w:rPr>
              <w:t> </w:t>
            </w:r>
          </w:p>
        </w:tc>
        <w:tc>
          <w:tcPr>
            <w:tcW w:w="1416" w:type="dxa"/>
            <w:tcBorders>
              <w:top w:val="nil"/>
              <w:left w:val="nil"/>
              <w:bottom w:val="single" w:sz="4" w:space="0" w:color="auto"/>
              <w:right w:val="single" w:sz="4" w:space="0" w:color="auto"/>
            </w:tcBorders>
            <w:shd w:val="clear" w:color="000000" w:fill="FFFFFF"/>
            <w:vAlign w:val="center"/>
            <w:hideMark/>
          </w:tcPr>
          <w:p w:rsidR="00310E04" w:rsidRPr="009D2FE6" w:rsidRDefault="00310E04" w:rsidP="00880B8C">
            <w:pPr>
              <w:spacing w:line="240" w:lineRule="auto"/>
              <w:jc w:val="right"/>
              <w:rPr>
                <w:b/>
                <w:bCs/>
                <w:i/>
                <w:iCs/>
                <w:sz w:val="22"/>
              </w:rPr>
            </w:pPr>
            <w:r w:rsidRPr="009D2FE6">
              <w:rPr>
                <w:b/>
                <w:bCs/>
                <w:i/>
                <w:iCs/>
                <w:sz w:val="22"/>
                <w:szCs w:val="22"/>
              </w:rPr>
              <w:t> </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i/>
                <w:iCs/>
                <w:sz w:val="22"/>
              </w:rPr>
            </w:pPr>
            <w:r w:rsidRPr="009D2FE6">
              <w:rPr>
                <w:i/>
                <w:iCs/>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адміністративно-управлінський 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8024</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11 238</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11 238</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right"/>
              <w:rPr>
                <w:b/>
                <w:bCs/>
                <w:sz w:val="22"/>
              </w:rPr>
            </w:pPr>
            <w:r w:rsidRPr="009D2FE6">
              <w:rPr>
                <w:b/>
                <w:bCs/>
                <w:sz w:val="22"/>
                <w:szCs w:val="22"/>
              </w:rPr>
              <w:t>21 576</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880B8C">
        <w:trPr>
          <w:trHeight w:val="375"/>
        </w:trPr>
        <w:tc>
          <w:tcPr>
            <w:tcW w:w="2835" w:type="dxa"/>
            <w:tcBorders>
              <w:top w:val="nil"/>
              <w:left w:val="single" w:sz="4" w:space="0" w:color="auto"/>
              <w:bottom w:val="single" w:sz="4" w:space="0" w:color="auto"/>
              <w:right w:val="single" w:sz="4" w:space="0" w:color="auto"/>
            </w:tcBorders>
            <w:shd w:val="clear" w:color="auto" w:fill="auto"/>
            <w:vAlign w:val="center"/>
            <w:hideMark/>
          </w:tcPr>
          <w:p w:rsidR="00310E04" w:rsidRPr="009D2FE6" w:rsidRDefault="00310E04" w:rsidP="00880B8C">
            <w:pPr>
              <w:spacing w:line="240" w:lineRule="auto"/>
              <w:rPr>
                <w:sz w:val="22"/>
              </w:rPr>
            </w:pPr>
            <w:r w:rsidRPr="009D2FE6">
              <w:rPr>
                <w:sz w:val="22"/>
                <w:szCs w:val="22"/>
              </w:rPr>
              <w:t>працівник</w:t>
            </w:r>
          </w:p>
        </w:tc>
        <w:tc>
          <w:tcPr>
            <w:tcW w:w="804" w:type="dxa"/>
            <w:tcBorders>
              <w:top w:val="nil"/>
              <w:left w:val="nil"/>
              <w:bottom w:val="single" w:sz="4" w:space="0" w:color="auto"/>
              <w:right w:val="single" w:sz="4" w:space="0" w:color="auto"/>
            </w:tcBorders>
            <w:shd w:val="clear" w:color="auto" w:fill="auto"/>
            <w:noWrap/>
            <w:vAlign w:val="center"/>
            <w:hideMark/>
          </w:tcPr>
          <w:p w:rsidR="00310E04" w:rsidRPr="009D2FE6" w:rsidRDefault="00310E04" w:rsidP="00880B8C">
            <w:pPr>
              <w:spacing w:line="240" w:lineRule="auto"/>
              <w:jc w:val="center"/>
              <w:rPr>
                <w:sz w:val="22"/>
              </w:rPr>
            </w:pPr>
            <w:r w:rsidRPr="009D2FE6">
              <w:rPr>
                <w:sz w:val="22"/>
                <w:szCs w:val="22"/>
              </w:rPr>
              <w:t>8025</w:t>
            </w:r>
          </w:p>
        </w:tc>
        <w:tc>
          <w:tcPr>
            <w:tcW w:w="1322"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#DIV/0!</w:t>
            </w:r>
          </w:p>
        </w:tc>
        <w:tc>
          <w:tcPr>
            <w:tcW w:w="1418"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12 191</w:t>
            </w:r>
          </w:p>
        </w:tc>
        <w:tc>
          <w:tcPr>
            <w:tcW w:w="1417"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center"/>
              <w:rPr>
                <w:b/>
                <w:bCs/>
                <w:sz w:val="22"/>
              </w:rPr>
            </w:pPr>
            <w:r w:rsidRPr="009D2FE6">
              <w:rPr>
                <w:b/>
                <w:bCs/>
                <w:sz w:val="22"/>
                <w:szCs w:val="22"/>
              </w:rPr>
              <w:t>12 191</w:t>
            </w:r>
          </w:p>
        </w:tc>
        <w:tc>
          <w:tcPr>
            <w:tcW w:w="1416" w:type="dxa"/>
            <w:tcBorders>
              <w:top w:val="nil"/>
              <w:left w:val="nil"/>
              <w:bottom w:val="single" w:sz="4" w:space="0" w:color="auto"/>
              <w:right w:val="single" w:sz="4" w:space="0" w:color="auto"/>
            </w:tcBorders>
            <w:shd w:val="clear" w:color="000000" w:fill="CCFFFF"/>
            <w:vAlign w:val="center"/>
            <w:hideMark/>
          </w:tcPr>
          <w:p w:rsidR="00310E04" w:rsidRPr="009D2FE6" w:rsidRDefault="00310E04" w:rsidP="00880B8C">
            <w:pPr>
              <w:spacing w:line="240" w:lineRule="auto"/>
              <w:jc w:val="right"/>
              <w:rPr>
                <w:b/>
                <w:bCs/>
                <w:sz w:val="22"/>
              </w:rPr>
            </w:pPr>
            <w:r w:rsidRPr="009D2FE6">
              <w:rPr>
                <w:b/>
                <w:bCs/>
                <w:sz w:val="22"/>
                <w:szCs w:val="22"/>
              </w:rPr>
              <w:t>16 814</w:t>
            </w:r>
          </w:p>
        </w:tc>
        <w:tc>
          <w:tcPr>
            <w:tcW w:w="1418"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86"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532"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c>
          <w:tcPr>
            <w:tcW w:w="1391" w:type="dxa"/>
            <w:tcBorders>
              <w:top w:val="nil"/>
              <w:left w:val="nil"/>
              <w:bottom w:val="single" w:sz="4" w:space="0" w:color="auto"/>
              <w:right w:val="single" w:sz="4" w:space="0" w:color="auto"/>
            </w:tcBorders>
            <w:shd w:val="clear" w:color="auto" w:fill="auto"/>
            <w:vAlign w:val="center"/>
            <w:hideMark/>
          </w:tcPr>
          <w:p w:rsidR="00310E04" w:rsidRPr="009D2FE6" w:rsidRDefault="00310E04" w:rsidP="00880B8C">
            <w:pPr>
              <w:spacing w:line="240" w:lineRule="auto"/>
              <w:jc w:val="center"/>
              <w:rPr>
                <w:sz w:val="22"/>
              </w:rPr>
            </w:pPr>
            <w:r w:rsidRPr="009D2FE6">
              <w:rPr>
                <w:sz w:val="22"/>
                <w:szCs w:val="22"/>
              </w:rPr>
              <w:t>x</w:t>
            </w:r>
          </w:p>
        </w:tc>
      </w:tr>
      <w:tr w:rsidR="009D2FE6" w:rsidRPr="009D2FE6" w:rsidTr="00174FF7">
        <w:trPr>
          <w:trHeight w:val="375"/>
        </w:trPr>
        <w:tc>
          <w:tcPr>
            <w:tcW w:w="2835" w:type="dxa"/>
            <w:tcBorders>
              <w:top w:val="nil"/>
              <w:left w:val="nil"/>
              <w:bottom w:val="nil"/>
              <w:right w:val="nil"/>
            </w:tcBorders>
            <w:shd w:val="clear" w:color="000000" w:fill="FFFFFF"/>
            <w:vAlign w:val="bottom"/>
            <w:hideMark/>
          </w:tcPr>
          <w:p w:rsidR="00BE5CDE" w:rsidRPr="009D2FE6" w:rsidRDefault="00BE5CDE" w:rsidP="00880B8C">
            <w:pPr>
              <w:spacing w:line="240" w:lineRule="auto"/>
              <w:jc w:val="center"/>
              <w:rPr>
                <w:sz w:val="22"/>
              </w:rPr>
            </w:pPr>
            <w:r w:rsidRPr="009D2FE6">
              <w:rPr>
                <w:sz w:val="22"/>
                <w:szCs w:val="22"/>
              </w:rPr>
              <w:t>Т.в.о. директора</w:t>
            </w:r>
          </w:p>
        </w:tc>
        <w:tc>
          <w:tcPr>
            <w:tcW w:w="804" w:type="dxa"/>
            <w:tcBorders>
              <w:top w:val="nil"/>
              <w:left w:val="nil"/>
              <w:bottom w:val="nil"/>
              <w:right w:val="nil"/>
            </w:tcBorders>
            <w:shd w:val="clear" w:color="auto" w:fill="auto"/>
            <w:noWrap/>
            <w:vAlign w:val="bottom"/>
            <w:hideMark/>
          </w:tcPr>
          <w:p w:rsidR="00BE5CDE" w:rsidRPr="009D2FE6" w:rsidRDefault="00BE5CDE" w:rsidP="00880B8C">
            <w:pPr>
              <w:spacing w:line="240" w:lineRule="auto"/>
              <w:jc w:val="center"/>
              <w:rPr>
                <w:sz w:val="22"/>
              </w:rPr>
            </w:pPr>
          </w:p>
        </w:tc>
        <w:tc>
          <w:tcPr>
            <w:tcW w:w="5573" w:type="dxa"/>
            <w:gridSpan w:val="4"/>
            <w:tcBorders>
              <w:top w:val="nil"/>
              <w:left w:val="nil"/>
              <w:bottom w:val="nil"/>
              <w:right w:val="nil"/>
            </w:tcBorders>
            <w:shd w:val="clear" w:color="auto" w:fill="auto"/>
            <w:vAlign w:val="bottom"/>
            <w:hideMark/>
          </w:tcPr>
          <w:p w:rsidR="00BE5CDE" w:rsidRPr="009D2FE6" w:rsidRDefault="00BE5CDE" w:rsidP="00880B8C">
            <w:pPr>
              <w:spacing w:line="240" w:lineRule="auto"/>
              <w:jc w:val="center"/>
              <w:rPr>
                <w:sz w:val="22"/>
              </w:rPr>
            </w:pPr>
            <w:r w:rsidRPr="009D2FE6">
              <w:rPr>
                <w:sz w:val="22"/>
                <w:szCs w:val="22"/>
              </w:rPr>
              <w:t>_____________________________</w:t>
            </w:r>
          </w:p>
        </w:tc>
        <w:tc>
          <w:tcPr>
            <w:tcW w:w="1418" w:type="dxa"/>
            <w:tcBorders>
              <w:top w:val="nil"/>
              <w:left w:val="nil"/>
              <w:bottom w:val="nil"/>
              <w:right w:val="nil"/>
            </w:tcBorders>
            <w:shd w:val="clear" w:color="auto" w:fill="auto"/>
            <w:noWrap/>
            <w:vAlign w:val="bottom"/>
            <w:hideMark/>
          </w:tcPr>
          <w:p w:rsidR="00BE5CDE" w:rsidRPr="009D2FE6" w:rsidRDefault="00BE5CDE" w:rsidP="00880B8C">
            <w:pPr>
              <w:spacing w:line="240" w:lineRule="auto"/>
              <w:jc w:val="center"/>
              <w:rPr>
                <w:sz w:val="22"/>
              </w:rPr>
            </w:pPr>
          </w:p>
        </w:tc>
        <w:tc>
          <w:tcPr>
            <w:tcW w:w="4509" w:type="dxa"/>
            <w:gridSpan w:val="3"/>
            <w:tcBorders>
              <w:top w:val="nil"/>
              <w:left w:val="nil"/>
              <w:bottom w:val="nil"/>
              <w:right w:val="nil"/>
            </w:tcBorders>
            <w:shd w:val="clear" w:color="auto" w:fill="auto"/>
            <w:noWrap/>
            <w:vAlign w:val="center"/>
            <w:hideMark/>
          </w:tcPr>
          <w:p w:rsidR="00BE5CDE" w:rsidRPr="009D2FE6" w:rsidRDefault="00BE5CDE" w:rsidP="00880B8C">
            <w:pPr>
              <w:spacing w:line="240" w:lineRule="auto"/>
              <w:rPr>
                <w:b/>
                <w:bCs/>
                <w:sz w:val="22"/>
              </w:rPr>
            </w:pPr>
            <w:r w:rsidRPr="009D2FE6">
              <w:rPr>
                <w:b/>
                <w:bCs/>
                <w:sz w:val="22"/>
                <w:szCs w:val="22"/>
              </w:rPr>
              <w:t>Роман СУРЯК</w:t>
            </w:r>
          </w:p>
        </w:tc>
      </w:tr>
      <w:tr w:rsidR="009D2FE6" w:rsidRPr="009D2FE6" w:rsidTr="00880B8C">
        <w:trPr>
          <w:trHeight w:val="375"/>
        </w:trPr>
        <w:tc>
          <w:tcPr>
            <w:tcW w:w="2835" w:type="dxa"/>
            <w:tcBorders>
              <w:top w:val="nil"/>
              <w:left w:val="nil"/>
              <w:bottom w:val="nil"/>
              <w:right w:val="nil"/>
            </w:tcBorders>
            <w:shd w:val="clear" w:color="auto" w:fill="auto"/>
            <w:noWrap/>
            <w:hideMark/>
          </w:tcPr>
          <w:p w:rsidR="00310E04" w:rsidRPr="009D2FE6" w:rsidRDefault="00310E04" w:rsidP="00880B8C">
            <w:pPr>
              <w:spacing w:line="240" w:lineRule="auto"/>
              <w:jc w:val="center"/>
              <w:rPr>
                <w:sz w:val="22"/>
              </w:rPr>
            </w:pPr>
            <w:r w:rsidRPr="009D2FE6">
              <w:rPr>
                <w:sz w:val="22"/>
                <w:szCs w:val="22"/>
              </w:rPr>
              <w:t>(посада)</w:t>
            </w:r>
          </w:p>
        </w:tc>
        <w:tc>
          <w:tcPr>
            <w:tcW w:w="804" w:type="dxa"/>
            <w:tcBorders>
              <w:top w:val="nil"/>
              <w:left w:val="nil"/>
              <w:bottom w:val="nil"/>
              <w:right w:val="nil"/>
            </w:tcBorders>
            <w:shd w:val="clear" w:color="auto" w:fill="auto"/>
            <w:noWrap/>
            <w:hideMark/>
          </w:tcPr>
          <w:p w:rsidR="00310E04" w:rsidRPr="009D2FE6" w:rsidRDefault="00310E04" w:rsidP="00880B8C">
            <w:pPr>
              <w:spacing w:line="240" w:lineRule="auto"/>
              <w:jc w:val="center"/>
              <w:rPr>
                <w:sz w:val="22"/>
              </w:rPr>
            </w:pPr>
          </w:p>
        </w:tc>
        <w:tc>
          <w:tcPr>
            <w:tcW w:w="5573" w:type="dxa"/>
            <w:gridSpan w:val="4"/>
            <w:tcBorders>
              <w:top w:val="nil"/>
              <w:left w:val="nil"/>
              <w:bottom w:val="nil"/>
              <w:right w:val="nil"/>
            </w:tcBorders>
            <w:shd w:val="clear" w:color="auto" w:fill="auto"/>
            <w:noWrap/>
            <w:hideMark/>
          </w:tcPr>
          <w:p w:rsidR="00310E04" w:rsidRPr="009D2FE6" w:rsidRDefault="00310E04" w:rsidP="00880B8C">
            <w:pPr>
              <w:spacing w:line="240" w:lineRule="auto"/>
              <w:jc w:val="center"/>
              <w:rPr>
                <w:sz w:val="22"/>
              </w:rPr>
            </w:pPr>
            <w:r w:rsidRPr="009D2FE6">
              <w:rPr>
                <w:sz w:val="22"/>
                <w:szCs w:val="22"/>
              </w:rPr>
              <w:t>(підпис)</w:t>
            </w:r>
          </w:p>
        </w:tc>
        <w:tc>
          <w:tcPr>
            <w:tcW w:w="1418" w:type="dxa"/>
            <w:tcBorders>
              <w:top w:val="nil"/>
              <w:left w:val="nil"/>
              <w:bottom w:val="nil"/>
              <w:right w:val="nil"/>
            </w:tcBorders>
            <w:shd w:val="clear" w:color="auto" w:fill="auto"/>
            <w:noWrap/>
            <w:hideMark/>
          </w:tcPr>
          <w:p w:rsidR="00310E04" w:rsidRPr="009D2FE6" w:rsidRDefault="00310E04" w:rsidP="00880B8C">
            <w:pPr>
              <w:spacing w:line="240" w:lineRule="auto"/>
              <w:jc w:val="center"/>
              <w:rPr>
                <w:sz w:val="22"/>
              </w:rPr>
            </w:pPr>
          </w:p>
        </w:tc>
        <w:tc>
          <w:tcPr>
            <w:tcW w:w="4509" w:type="dxa"/>
            <w:gridSpan w:val="3"/>
            <w:tcBorders>
              <w:top w:val="nil"/>
              <w:left w:val="nil"/>
              <w:bottom w:val="nil"/>
              <w:right w:val="nil"/>
            </w:tcBorders>
            <w:shd w:val="clear" w:color="auto" w:fill="auto"/>
            <w:noWrap/>
            <w:vAlign w:val="bottom"/>
            <w:hideMark/>
          </w:tcPr>
          <w:p w:rsidR="00310E04" w:rsidRPr="009D2FE6" w:rsidRDefault="00310E04" w:rsidP="00880B8C">
            <w:pPr>
              <w:spacing w:line="240" w:lineRule="auto"/>
              <w:jc w:val="center"/>
              <w:rPr>
                <w:sz w:val="22"/>
              </w:rPr>
            </w:pPr>
            <w:r w:rsidRPr="009D2FE6">
              <w:rPr>
                <w:sz w:val="22"/>
                <w:szCs w:val="22"/>
              </w:rPr>
              <w:t xml:space="preserve">Власне ім'я ПРІЗВИЩЕ </w:t>
            </w:r>
          </w:p>
        </w:tc>
      </w:tr>
      <w:tr w:rsidR="009D2FE6" w:rsidRPr="009D2FE6" w:rsidTr="00880B8C">
        <w:trPr>
          <w:trHeight w:val="375"/>
        </w:trPr>
        <w:tc>
          <w:tcPr>
            <w:tcW w:w="2835" w:type="dxa"/>
            <w:tcBorders>
              <w:top w:val="nil"/>
              <w:left w:val="nil"/>
              <w:bottom w:val="nil"/>
              <w:right w:val="nil"/>
            </w:tcBorders>
            <w:shd w:val="clear" w:color="auto" w:fill="auto"/>
            <w:vAlign w:val="center"/>
            <w:hideMark/>
          </w:tcPr>
          <w:p w:rsidR="00310E04" w:rsidRPr="009D2FE6" w:rsidRDefault="00310E04" w:rsidP="00880B8C">
            <w:pPr>
              <w:spacing w:line="240" w:lineRule="auto"/>
              <w:jc w:val="center"/>
              <w:rPr>
                <w:sz w:val="22"/>
              </w:rPr>
            </w:pPr>
          </w:p>
        </w:tc>
        <w:tc>
          <w:tcPr>
            <w:tcW w:w="804"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2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7"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jc w:val="center"/>
              <w:rPr>
                <w:sz w:val="22"/>
              </w:rPr>
            </w:pPr>
          </w:p>
        </w:tc>
        <w:tc>
          <w:tcPr>
            <w:tcW w:w="1418"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86"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532"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c>
          <w:tcPr>
            <w:tcW w:w="1391" w:type="dxa"/>
            <w:tcBorders>
              <w:top w:val="nil"/>
              <w:left w:val="nil"/>
              <w:bottom w:val="nil"/>
              <w:right w:val="nil"/>
            </w:tcBorders>
            <w:shd w:val="clear" w:color="auto" w:fill="auto"/>
            <w:noWrap/>
            <w:vAlign w:val="center"/>
            <w:hideMark/>
          </w:tcPr>
          <w:p w:rsidR="00310E04" w:rsidRPr="009D2FE6" w:rsidRDefault="00310E04" w:rsidP="00880B8C">
            <w:pPr>
              <w:spacing w:line="240" w:lineRule="auto"/>
              <w:rPr>
                <w:sz w:val="22"/>
              </w:rPr>
            </w:pPr>
          </w:p>
        </w:tc>
      </w:tr>
    </w:tbl>
    <w:p w:rsidR="00880B8C" w:rsidRPr="009D2FE6" w:rsidRDefault="00880B8C" w:rsidP="00880B8C">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310E04" w:rsidRPr="009D2FE6" w:rsidRDefault="00310E04" w:rsidP="00365D34">
      <w:pPr>
        <w:spacing w:before="300" w:after="300" w:line="360" w:lineRule="atLeast"/>
        <w:rPr>
          <w:rFonts w:ascii="e-ukraine" w:hAnsi="e-ukraine"/>
          <w:sz w:val="24"/>
        </w:rPr>
        <w:sectPr w:rsidR="00310E04" w:rsidRPr="009D2FE6" w:rsidSect="00310E04">
          <w:pgSz w:w="16838" w:h="11906" w:orient="landscape"/>
          <w:pgMar w:top="1418" w:right="851" w:bottom="851" w:left="851" w:header="709" w:footer="709" w:gutter="0"/>
          <w:cols w:space="708"/>
          <w:docGrid w:linePitch="360"/>
        </w:sectPr>
      </w:pPr>
    </w:p>
    <w:p w:rsidR="009503D5" w:rsidRPr="009D2FE6" w:rsidRDefault="009503D5" w:rsidP="009503D5">
      <w:pPr>
        <w:spacing w:line="240" w:lineRule="auto"/>
        <w:jc w:val="center"/>
        <w:rPr>
          <w:noProof/>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445</w:t>
      </w:r>
    </w:p>
    <w:p w:rsidR="00310E04" w:rsidRPr="009D2FE6" w:rsidRDefault="00310E04" w:rsidP="00310E04">
      <w:pPr>
        <w:rPr>
          <w:sz w:val="24"/>
        </w:rPr>
      </w:pPr>
    </w:p>
    <w:p w:rsidR="00310E04" w:rsidRPr="009D2FE6" w:rsidRDefault="00310E04" w:rsidP="00310E04">
      <w:pPr>
        <w:shd w:val="clear" w:color="auto" w:fill="FFFFFF"/>
        <w:spacing w:line="240" w:lineRule="auto"/>
        <w:jc w:val="both"/>
        <w:rPr>
          <w:sz w:val="24"/>
        </w:rPr>
      </w:pPr>
      <w:r w:rsidRPr="009D2FE6">
        <w:rPr>
          <w:sz w:val="24"/>
        </w:rPr>
        <w:t>Про затвердження фінансового плану</w:t>
      </w:r>
    </w:p>
    <w:p w:rsidR="00310E04" w:rsidRPr="009D2FE6" w:rsidRDefault="00310E04" w:rsidP="00310E04">
      <w:pPr>
        <w:shd w:val="clear" w:color="auto" w:fill="FFFFFF"/>
        <w:spacing w:line="240" w:lineRule="auto"/>
        <w:jc w:val="both"/>
        <w:rPr>
          <w:sz w:val="24"/>
        </w:rPr>
      </w:pPr>
      <w:r w:rsidRPr="009D2FE6">
        <w:rPr>
          <w:sz w:val="24"/>
        </w:rPr>
        <w:t>Дочірнього підприємства «Благоустрій»</w:t>
      </w:r>
    </w:p>
    <w:p w:rsidR="00310E04" w:rsidRPr="009D2FE6" w:rsidRDefault="00310E04" w:rsidP="00310E04">
      <w:pPr>
        <w:shd w:val="clear" w:color="auto" w:fill="FFFFFF"/>
        <w:spacing w:line="240" w:lineRule="auto"/>
        <w:jc w:val="both"/>
        <w:rPr>
          <w:sz w:val="24"/>
        </w:rPr>
      </w:pPr>
      <w:r w:rsidRPr="009D2FE6">
        <w:rPr>
          <w:sz w:val="24"/>
        </w:rPr>
        <w:t>Комунального підприємства «Розділжитлосервіс»</w:t>
      </w:r>
    </w:p>
    <w:p w:rsidR="00310E04" w:rsidRPr="009D2FE6" w:rsidRDefault="00310E04" w:rsidP="00310E04">
      <w:pPr>
        <w:shd w:val="clear" w:color="auto" w:fill="FFFFFF"/>
        <w:spacing w:line="240" w:lineRule="auto"/>
        <w:jc w:val="both"/>
        <w:rPr>
          <w:sz w:val="24"/>
        </w:rPr>
      </w:pPr>
      <w:r w:rsidRPr="009D2FE6">
        <w:rPr>
          <w:sz w:val="24"/>
        </w:rPr>
        <w:t>Новороздільської міської ради</w:t>
      </w:r>
    </w:p>
    <w:p w:rsidR="00310E04" w:rsidRPr="009D2FE6" w:rsidRDefault="00310E04" w:rsidP="00310E04">
      <w:pPr>
        <w:shd w:val="clear" w:color="auto" w:fill="FFFFFF"/>
        <w:spacing w:line="240" w:lineRule="auto"/>
        <w:jc w:val="both"/>
        <w:rPr>
          <w:sz w:val="24"/>
        </w:rPr>
      </w:pPr>
    </w:p>
    <w:p w:rsidR="00310E04" w:rsidRPr="009D2FE6" w:rsidRDefault="00310E04" w:rsidP="00310E04">
      <w:pPr>
        <w:spacing w:line="240" w:lineRule="auto"/>
        <w:ind w:firstLine="708"/>
        <w:jc w:val="both"/>
        <w:rPr>
          <w:sz w:val="24"/>
        </w:rPr>
      </w:pPr>
      <w:r w:rsidRPr="009D2FE6">
        <w:rPr>
          <w:sz w:val="24"/>
        </w:rPr>
        <w:t>Взявши до уваги  рішення Новороздільської міської ради від 30.11.2023р. №1619 «</w:t>
      </w:r>
      <w:r w:rsidRPr="009D2FE6">
        <w:rPr>
          <w:rFonts w:eastAsia="Calibri"/>
          <w:sz w:val="24"/>
          <w:shd w:val="clear" w:color="auto" w:fill="FFFFFF"/>
        </w:rPr>
        <w:t>Про затвердження Порядку складання, затвердження та контролю виконання фінансових планів  комунальних підприємств  Новороздільської міської ради», відповідно до ст.ст.17,40</w:t>
      </w:r>
      <w:r w:rsidRPr="009D2FE6">
        <w:rPr>
          <w:sz w:val="24"/>
        </w:rPr>
        <w:t xml:space="preserve"> Закону України «Про місцеве самоврядування в Україні», виконавчий  комітет Новороздільської міської ради </w:t>
      </w:r>
    </w:p>
    <w:p w:rsidR="00310E04" w:rsidRPr="009D2FE6" w:rsidRDefault="00310E04" w:rsidP="00310E04">
      <w:pPr>
        <w:shd w:val="clear" w:color="auto" w:fill="FFFFFF"/>
        <w:spacing w:before="180" w:after="180" w:line="240" w:lineRule="auto"/>
        <w:jc w:val="both"/>
        <w:rPr>
          <w:sz w:val="24"/>
        </w:rPr>
      </w:pPr>
      <w:r w:rsidRPr="009D2FE6">
        <w:rPr>
          <w:sz w:val="24"/>
        </w:rPr>
        <w:t>ВИРІШИВ:</w:t>
      </w:r>
    </w:p>
    <w:p w:rsidR="00310E04" w:rsidRPr="009D2FE6" w:rsidRDefault="00310E04" w:rsidP="00310E04">
      <w:pPr>
        <w:shd w:val="clear" w:color="auto" w:fill="FFFFFF"/>
        <w:spacing w:before="180" w:after="180" w:line="240" w:lineRule="auto"/>
        <w:ind w:firstLine="567"/>
        <w:jc w:val="both"/>
        <w:rPr>
          <w:sz w:val="24"/>
        </w:rPr>
      </w:pPr>
      <w:r w:rsidRPr="009D2FE6">
        <w:rPr>
          <w:sz w:val="24"/>
        </w:rPr>
        <w:t>1. Затвердити фінансовий план дочірнього підприємства «Благоустрій» комунального підприємства «Розділжитлосервіс» Новороздільської міської ради на 2027 рік  (додається)</w:t>
      </w:r>
    </w:p>
    <w:p w:rsidR="00310E04" w:rsidRPr="009D2FE6" w:rsidRDefault="00310E04" w:rsidP="00310E04">
      <w:pPr>
        <w:tabs>
          <w:tab w:val="left" w:pos="567"/>
          <w:tab w:val="right" w:pos="9355"/>
        </w:tabs>
        <w:spacing w:line="240" w:lineRule="auto"/>
        <w:jc w:val="both"/>
        <w:rPr>
          <w:sz w:val="24"/>
          <w:lang w:eastAsia="ru-RU"/>
        </w:rPr>
      </w:pPr>
      <w:r w:rsidRPr="009D2FE6">
        <w:rPr>
          <w:sz w:val="24"/>
          <w:lang w:eastAsia="ru-RU"/>
        </w:rPr>
        <w:tab/>
        <w:t>2. Контроль за виконанням даного рішення покласти на першого заступника міського голову Гулія М. М.</w:t>
      </w:r>
    </w:p>
    <w:p w:rsidR="00310E04" w:rsidRPr="009D2FE6" w:rsidRDefault="00310E04" w:rsidP="00310E04">
      <w:pPr>
        <w:shd w:val="clear" w:color="auto" w:fill="FFFFFF"/>
        <w:spacing w:before="180" w:after="180" w:line="240" w:lineRule="auto"/>
        <w:jc w:val="both"/>
        <w:rPr>
          <w:sz w:val="24"/>
        </w:rPr>
      </w:pPr>
    </w:p>
    <w:p w:rsidR="00310E04" w:rsidRPr="009D2FE6" w:rsidRDefault="00310E04" w:rsidP="00310E04">
      <w:pPr>
        <w:jc w:val="both"/>
        <w:rPr>
          <w:sz w:val="24"/>
        </w:rPr>
      </w:pPr>
      <w:r w:rsidRPr="009D2FE6">
        <w:rPr>
          <w:sz w:val="24"/>
        </w:rPr>
        <w:t xml:space="preserve">МІСЬКИЙ  ГОЛОВА                                                             Ярина   ЯЦЕНКО  </w:t>
      </w:r>
    </w:p>
    <w:p w:rsidR="00556485" w:rsidRPr="009D2FE6" w:rsidRDefault="00556485" w:rsidP="00310E04">
      <w:pPr>
        <w:rPr>
          <w:rFonts w:ascii="Calibri" w:eastAsia="Calibri" w:hAnsi="Calibri"/>
          <w:sz w:val="24"/>
        </w:rPr>
        <w:sectPr w:rsidR="00556485" w:rsidRPr="009D2FE6">
          <w:pgSz w:w="11906" w:h="16838"/>
          <w:pgMar w:top="850" w:right="850" w:bottom="850" w:left="1417" w:header="708" w:footer="708" w:gutter="0"/>
          <w:cols w:space="708"/>
          <w:docGrid w:linePitch="360"/>
        </w:sectPr>
      </w:pPr>
    </w:p>
    <w:p w:rsidR="00880B8C" w:rsidRPr="009D2FE6" w:rsidRDefault="00880B8C" w:rsidP="00880B8C">
      <w:pPr>
        <w:spacing w:line="240" w:lineRule="auto"/>
        <w:ind w:left="4956" w:firstLine="708"/>
        <w:jc w:val="right"/>
        <w:rPr>
          <w:sz w:val="24"/>
          <w:lang w:eastAsia="ru-RU"/>
        </w:rPr>
      </w:pPr>
      <w:r w:rsidRPr="009D2FE6">
        <w:rPr>
          <w:sz w:val="24"/>
          <w:lang w:eastAsia="ru-RU"/>
        </w:rPr>
        <w:lastRenderedPageBreak/>
        <w:t xml:space="preserve">Додаток </w:t>
      </w:r>
    </w:p>
    <w:p w:rsidR="00880B8C" w:rsidRPr="009D2FE6" w:rsidRDefault="00880B8C" w:rsidP="00880B8C">
      <w:pPr>
        <w:spacing w:line="240" w:lineRule="auto"/>
        <w:ind w:left="5664"/>
        <w:jc w:val="right"/>
        <w:rPr>
          <w:sz w:val="24"/>
          <w:lang w:eastAsia="ru-RU"/>
        </w:rPr>
      </w:pPr>
      <w:r w:rsidRPr="009D2FE6">
        <w:rPr>
          <w:sz w:val="24"/>
          <w:lang w:eastAsia="ru-RU"/>
        </w:rPr>
        <w:t>до рішення виконавчого комітету</w:t>
      </w:r>
    </w:p>
    <w:p w:rsidR="00880B8C" w:rsidRPr="009D2FE6" w:rsidRDefault="00880B8C" w:rsidP="00880B8C">
      <w:pPr>
        <w:spacing w:line="240" w:lineRule="auto"/>
        <w:ind w:left="4956" w:firstLine="708"/>
        <w:jc w:val="right"/>
        <w:rPr>
          <w:sz w:val="24"/>
          <w:lang w:eastAsia="ru-RU"/>
        </w:rPr>
      </w:pPr>
      <w:r w:rsidRPr="009D2FE6">
        <w:rPr>
          <w:sz w:val="24"/>
          <w:lang w:eastAsia="ru-RU"/>
        </w:rPr>
        <w:t>Новороздільської міської ради</w:t>
      </w:r>
    </w:p>
    <w:p w:rsidR="00880B8C" w:rsidRPr="009D2FE6" w:rsidRDefault="00880B8C" w:rsidP="00880B8C">
      <w:pPr>
        <w:spacing w:line="240" w:lineRule="auto"/>
        <w:ind w:left="4956" w:firstLine="708"/>
        <w:jc w:val="right"/>
        <w:rPr>
          <w:sz w:val="24"/>
          <w:lang w:eastAsia="ru-RU"/>
        </w:rPr>
      </w:pPr>
      <w:r w:rsidRPr="009D2FE6">
        <w:rPr>
          <w:sz w:val="24"/>
          <w:lang w:eastAsia="ru-RU"/>
        </w:rPr>
        <w:t>№ 445  від 20.10.2026 року</w:t>
      </w:r>
    </w:p>
    <w:p w:rsidR="00310E04" w:rsidRPr="009D2FE6" w:rsidRDefault="00310E04" w:rsidP="00310E04">
      <w:pPr>
        <w:rPr>
          <w:rFonts w:ascii="Calibri" w:eastAsia="Calibri" w:hAnsi="Calibri"/>
        </w:rPr>
      </w:pPr>
    </w:p>
    <w:tbl>
      <w:tblPr>
        <w:tblW w:w="14046" w:type="dxa"/>
        <w:tblInd w:w="1101" w:type="dxa"/>
        <w:tblLayout w:type="fixed"/>
        <w:tblLook w:val="04A0" w:firstRow="1" w:lastRow="0" w:firstColumn="1" w:lastColumn="0" w:noHBand="0" w:noVBand="1"/>
      </w:tblPr>
      <w:tblGrid>
        <w:gridCol w:w="4819"/>
        <w:gridCol w:w="1417"/>
        <w:gridCol w:w="1581"/>
        <w:gridCol w:w="1255"/>
        <w:gridCol w:w="2693"/>
        <w:gridCol w:w="2281"/>
      </w:tblGrid>
      <w:tr w:rsidR="009D2FE6" w:rsidRPr="009D2FE6" w:rsidTr="00880B8C">
        <w:trPr>
          <w:trHeight w:val="360"/>
        </w:trPr>
        <w:tc>
          <w:tcPr>
            <w:tcW w:w="4819" w:type="dxa"/>
            <w:tcBorders>
              <w:top w:val="nil"/>
              <w:left w:val="nil"/>
              <w:bottom w:val="nil"/>
              <w:right w:val="nil"/>
            </w:tcBorders>
            <w:shd w:val="clear" w:color="auto" w:fill="auto"/>
            <w:noWrap/>
            <w:vAlign w:val="center"/>
            <w:hideMark/>
          </w:tcPr>
          <w:p w:rsidR="00880B8C" w:rsidRPr="009D2FE6" w:rsidRDefault="00880B8C" w:rsidP="00C70220">
            <w:pPr>
              <w:spacing w:line="240" w:lineRule="auto"/>
              <w:rPr>
                <w:szCs w:val="28"/>
              </w:rPr>
            </w:pPr>
            <w:bookmarkStart w:id="10" w:name="RANGE!A1:F111"/>
            <w:r w:rsidRPr="009D2FE6">
              <w:rPr>
                <w:szCs w:val="28"/>
              </w:rPr>
              <w:t xml:space="preserve">ПОГОДЖЕНО </w:t>
            </w:r>
            <w:bookmarkEnd w:id="10"/>
          </w:p>
        </w:tc>
        <w:tc>
          <w:tcPr>
            <w:tcW w:w="1417" w:type="dxa"/>
            <w:tcBorders>
              <w:top w:val="nil"/>
              <w:left w:val="nil"/>
              <w:bottom w:val="nil"/>
              <w:right w:val="nil"/>
            </w:tcBorders>
            <w:shd w:val="clear" w:color="auto" w:fill="auto"/>
            <w:noWrap/>
            <w:vAlign w:val="center"/>
            <w:hideMark/>
          </w:tcPr>
          <w:p w:rsidR="00880B8C" w:rsidRPr="009D2FE6" w:rsidRDefault="00880B8C" w:rsidP="00C70220">
            <w:pPr>
              <w:spacing w:line="240" w:lineRule="auto"/>
              <w:rPr>
                <w:szCs w:val="28"/>
              </w:rPr>
            </w:pPr>
          </w:p>
        </w:tc>
        <w:tc>
          <w:tcPr>
            <w:tcW w:w="1581" w:type="dxa"/>
            <w:tcBorders>
              <w:top w:val="nil"/>
              <w:left w:val="nil"/>
              <w:bottom w:val="nil"/>
              <w:right w:val="nil"/>
            </w:tcBorders>
            <w:shd w:val="clear" w:color="auto" w:fill="auto"/>
            <w:noWrap/>
            <w:vAlign w:val="center"/>
            <w:hideMark/>
          </w:tcPr>
          <w:p w:rsidR="00880B8C" w:rsidRPr="009D2FE6" w:rsidRDefault="00880B8C" w:rsidP="00C70220">
            <w:pPr>
              <w:spacing w:line="240" w:lineRule="auto"/>
              <w:jc w:val="center"/>
              <w:rPr>
                <w:sz w:val="20"/>
                <w:szCs w:val="20"/>
              </w:rPr>
            </w:pPr>
          </w:p>
        </w:tc>
        <w:tc>
          <w:tcPr>
            <w:tcW w:w="6229" w:type="dxa"/>
            <w:gridSpan w:val="3"/>
            <w:vMerge w:val="restart"/>
            <w:tcBorders>
              <w:top w:val="nil"/>
              <w:left w:val="nil"/>
            </w:tcBorders>
            <w:shd w:val="clear" w:color="auto" w:fill="auto"/>
            <w:noWrap/>
            <w:vAlign w:val="center"/>
            <w:hideMark/>
          </w:tcPr>
          <w:p w:rsidR="00880B8C" w:rsidRPr="009D2FE6" w:rsidRDefault="00880B8C" w:rsidP="00C70220">
            <w:pPr>
              <w:spacing w:line="240" w:lineRule="auto"/>
              <w:rPr>
                <w:szCs w:val="28"/>
              </w:rPr>
            </w:pPr>
            <w:r w:rsidRPr="009D2FE6">
              <w:rPr>
                <w:szCs w:val="28"/>
              </w:rPr>
              <w:t>Додаток 1</w:t>
            </w:r>
          </w:p>
          <w:p w:rsidR="00880B8C" w:rsidRPr="009D2FE6" w:rsidRDefault="00880B8C" w:rsidP="00C70220">
            <w:pPr>
              <w:spacing w:line="240" w:lineRule="auto"/>
              <w:rPr>
                <w:szCs w:val="28"/>
              </w:rPr>
            </w:pPr>
            <w:r w:rsidRPr="009D2FE6">
              <w:rPr>
                <w:szCs w:val="28"/>
              </w:rPr>
              <w:t xml:space="preserve">до Порядку складання, затвердження </w:t>
            </w:r>
          </w:p>
          <w:p w:rsidR="00880B8C" w:rsidRPr="009D2FE6" w:rsidRDefault="00880B8C" w:rsidP="00C70220">
            <w:pPr>
              <w:spacing w:line="240" w:lineRule="auto"/>
              <w:rPr>
                <w:szCs w:val="28"/>
              </w:rPr>
            </w:pPr>
            <w:r w:rsidRPr="009D2FE6">
              <w:rPr>
                <w:szCs w:val="28"/>
              </w:rPr>
              <w:t>та контролю виконання фінансових планів</w:t>
            </w:r>
          </w:p>
          <w:p w:rsidR="00880B8C" w:rsidRPr="009D2FE6" w:rsidRDefault="00880B8C" w:rsidP="00C70220">
            <w:pPr>
              <w:spacing w:line="240" w:lineRule="auto"/>
              <w:rPr>
                <w:sz w:val="20"/>
                <w:szCs w:val="20"/>
              </w:rPr>
            </w:pPr>
            <w:r w:rsidRPr="009D2FE6">
              <w:rPr>
                <w:szCs w:val="28"/>
              </w:rPr>
              <w:t>комунальних підприємств</w:t>
            </w:r>
          </w:p>
        </w:tc>
      </w:tr>
      <w:tr w:rsidR="009D2FE6" w:rsidRPr="009D2FE6" w:rsidTr="00880B8C">
        <w:trPr>
          <w:trHeight w:val="360"/>
        </w:trPr>
        <w:tc>
          <w:tcPr>
            <w:tcW w:w="4819" w:type="dxa"/>
            <w:tcBorders>
              <w:top w:val="nil"/>
              <w:left w:val="nil"/>
              <w:bottom w:val="nil"/>
              <w:right w:val="nil"/>
            </w:tcBorders>
            <w:shd w:val="clear" w:color="auto" w:fill="auto"/>
            <w:noWrap/>
            <w:vAlign w:val="center"/>
            <w:hideMark/>
          </w:tcPr>
          <w:p w:rsidR="00880B8C" w:rsidRPr="009D2FE6" w:rsidRDefault="00880B8C" w:rsidP="00C70220">
            <w:pPr>
              <w:spacing w:line="240" w:lineRule="auto"/>
              <w:rPr>
                <w:sz w:val="20"/>
                <w:szCs w:val="20"/>
              </w:rPr>
            </w:pPr>
          </w:p>
        </w:tc>
        <w:tc>
          <w:tcPr>
            <w:tcW w:w="1417" w:type="dxa"/>
            <w:tcBorders>
              <w:top w:val="nil"/>
              <w:left w:val="nil"/>
              <w:bottom w:val="nil"/>
              <w:right w:val="nil"/>
            </w:tcBorders>
            <w:shd w:val="clear" w:color="auto" w:fill="auto"/>
            <w:noWrap/>
            <w:vAlign w:val="center"/>
            <w:hideMark/>
          </w:tcPr>
          <w:p w:rsidR="00880B8C" w:rsidRPr="009D2FE6" w:rsidRDefault="00880B8C" w:rsidP="00C70220">
            <w:pPr>
              <w:spacing w:line="240" w:lineRule="auto"/>
              <w:rPr>
                <w:sz w:val="20"/>
                <w:szCs w:val="20"/>
              </w:rPr>
            </w:pPr>
          </w:p>
        </w:tc>
        <w:tc>
          <w:tcPr>
            <w:tcW w:w="1581" w:type="dxa"/>
            <w:tcBorders>
              <w:top w:val="nil"/>
              <w:left w:val="nil"/>
              <w:bottom w:val="nil"/>
              <w:right w:val="nil"/>
            </w:tcBorders>
            <w:shd w:val="clear" w:color="auto" w:fill="auto"/>
            <w:noWrap/>
            <w:vAlign w:val="center"/>
            <w:hideMark/>
          </w:tcPr>
          <w:p w:rsidR="00880B8C" w:rsidRPr="009D2FE6" w:rsidRDefault="00880B8C" w:rsidP="00C70220">
            <w:pPr>
              <w:spacing w:line="240" w:lineRule="auto"/>
              <w:jc w:val="center"/>
              <w:rPr>
                <w:sz w:val="20"/>
                <w:szCs w:val="20"/>
              </w:rPr>
            </w:pPr>
          </w:p>
        </w:tc>
        <w:tc>
          <w:tcPr>
            <w:tcW w:w="6229" w:type="dxa"/>
            <w:gridSpan w:val="3"/>
            <w:vMerge/>
            <w:tcBorders>
              <w:left w:val="nil"/>
            </w:tcBorders>
            <w:shd w:val="clear" w:color="auto" w:fill="auto"/>
            <w:noWrap/>
            <w:vAlign w:val="center"/>
            <w:hideMark/>
          </w:tcPr>
          <w:p w:rsidR="00880B8C" w:rsidRPr="009D2FE6" w:rsidRDefault="00880B8C" w:rsidP="00C70220">
            <w:pPr>
              <w:spacing w:line="240" w:lineRule="auto"/>
              <w:rPr>
                <w:szCs w:val="28"/>
              </w:rPr>
            </w:pPr>
          </w:p>
        </w:tc>
      </w:tr>
      <w:tr w:rsidR="009D2FE6" w:rsidRPr="009D2FE6" w:rsidTr="00880B8C">
        <w:trPr>
          <w:trHeight w:val="360"/>
        </w:trPr>
        <w:tc>
          <w:tcPr>
            <w:tcW w:w="4819" w:type="dxa"/>
            <w:tcBorders>
              <w:top w:val="nil"/>
              <w:left w:val="nil"/>
              <w:bottom w:val="single" w:sz="4" w:space="0" w:color="auto"/>
              <w:right w:val="nil"/>
            </w:tcBorders>
            <w:shd w:val="clear" w:color="auto" w:fill="auto"/>
            <w:vAlign w:val="center"/>
            <w:hideMark/>
          </w:tcPr>
          <w:p w:rsidR="00880B8C" w:rsidRPr="009D2FE6" w:rsidRDefault="00880B8C" w:rsidP="00C70220">
            <w:pPr>
              <w:spacing w:line="240" w:lineRule="auto"/>
              <w:rPr>
                <w:b/>
                <w:bCs/>
                <w:szCs w:val="28"/>
                <w:u w:val="single"/>
              </w:rPr>
            </w:pPr>
            <w:r w:rsidRPr="009D2FE6">
              <w:rPr>
                <w:b/>
                <w:bCs/>
                <w:szCs w:val="28"/>
                <w:u w:val="single"/>
              </w:rPr>
              <w:t>Управління ЖКГ Новороздільської міської ради</w:t>
            </w:r>
          </w:p>
        </w:tc>
        <w:tc>
          <w:tcPr>
            <w:tcW w:w="1417" w:type="dxa"/>
            <w:tcBorders>
              <w:top w:val="nil"/>
              <w:left w:val="nil"/>
              <w:bottom w:val="nil"/>
              <w:right w:val="nil"/>
            </w:tcBorders>
            <w:shd w:val="clear" w:color="auto" w:fill="auto"/>
            <w:vAlign w:val="center"/>
            <w:hideMark/>
          </w:tcPr>
          <w:p w:rsidR="00880B8C" w:rsidRPr="009D2FE6" w:rsidRDefault="00880B8C" w:rsidP="00C70220">
            <w:pPr>
              <w:spacing w:line="240" w:lineRule="auto"/>
              <w:rPr>
                <w:b/>
                <w:bCs/>
                <w:szCs w:val="28"/>
                <w:u w:val="single"/>
              </w:rPr>
            </w:pPr>
          </w:p>
        </w:tc>
        <w:tc>
          <w:tcPr>
            <w:tcW w:w="1581" w:type="dxa"/>
            <w:tcBorders>
              <w:top w:val="nil"/>
              <w:left w:val="nil"/>
              <w:bottom w:val="nil"/>
              <w:right w:val="nil"/>
            </w:tcBorders>
            <w:shd w:val="clear" w:color="auto" w:fill="auto"/>
            <w:noWrap/>
            <w:vAlign w:val="center"/>
            <w:hideMark/>
          </w:tcPr>
          <w:p w:rsidR="00880B8C" w:rsidRPr="009D2FE6" w:rsidRDefault="00880B8C" w:rsidP="00C70220">
            <w:pPr>
              <w:spacing w:line="240" w:lineRule="auto"/>
              <w:rPr>
                <w:sz w:val="20"/>
                <w:szCs w:val="20"/>
              </w:rPr>
            </w:pPr>
          </w:p>
        </w:tc>
        <w:tc>
          <w:tcPr>
            <w:tcW w:w="6229" w:type="dxa"/>
            <w:gridSpan w:val="3"/>
            <w:vMerge/>
            <w:tcBorders>
              <w:left w:val="nil"/>
            </w:tcBorders>
            <w:shd w:val="clear" w:color="auto" w:fill="auto"/>
            <w:noWrap/>
            <w:vAlign w:val="center"/>
            <w:hideMark/>
          </w:tcPr>
          <w:p w:rsidR="00880B8C" w:rsidRPr="009D2FE6" w:rsidRDefault="00880B8C" w:rsidP="00C70220">
            <w:pPr>
              <w:spacing w:line="240" w:lineRule="auto"/>
              <w:rPr>
                <w:szCs w:val="28"/>
              </w:rPr>
            </w:pPr>
          </w:p>
        </w:tc>
      </w:tr>
      <w:tr w:rsidR="009D2FE6" w:rsidRPr="009D2FE6" w:rsidTr="00880B8C">
        <w:trPr>
          <w:trHeight w:val="360"/>
        </w:trPr>
        <w:tc>
          <w:tcPr>
            <w:tcW w:w="4819" w:type="dxa"/>
            <w:tcBorders>
              <w:top w:val="nil"/>
              <w:left w:val="nil"/>
              <w:bottom w:val="nil"/>
              <w:right w:val="nil"/>
            </w:tcBorders>
            <w:shd w:val="clear" w:color="auto" w:fill="auto"/>
            <w:vAlign w:val="center"/>
            <w:hideMark/>
          </w:tcPr>
          <w:p w:rsidR="00880B8C" w:rsidRPr="009D2FE6" w:rsidRDefault="00880B8C" w:rsidP="00C70220">
            <w:pPr>
              <w:spacing w:line="240" w:lineRule="auto"/>
              <w:rPr>
                <w:szCs w:val="28"/>
              </w:rPr>
            </w:pPr>
            <w:r w:rsidRPr="009D2FE6">
              <w:rPr>
                <w:szCs w:val="28"/>
              </w:rPr>
              <w:t>(найменування органу, яким погоджено фінансовий план)</w:t>
            </w:r>
          </w:p>
        </w:tc>
        <w:tc>
          <w:tcPr>
            <w:tcW w:w="1417" w:type="dxa"/>
            <w:tcBorders>
              <w:top w:val="nil"/>
              <w:left w:val="nil"/>
              <w:bottom w:val="nil"/>
              <w:right w:val="nil"/>
            </w:tcBorders>
            <w:shd w:val="clear" w:color="auto" w:fill="auto"/>
            <w:vAlign w:val="center"/>
            <w:hideMark/>
          </w:tcPr>
          <w:p w:rsidR="00880B8C" w:rsidRPr="009D2FE6" w:rsidRDefault="00880B8C" w:rsidP="00C70220">
            <w:pPr>
              <w:spacing w:line="240" w:lineRule="auto"/>
              <w:rPr>
                <w:szCs w:val="28"/>
              </w:rPr>
            </w:pPr>
          </w:p>
        </w:tc>
        <w:tc>
          <w:tcPr>
            <w:tcW w:w="1581" w:type="dxa"/>
            <w:tcBorders>
              <w:top w:val="nil"/>
              <w:left w:val="nil"/>
              <w:bottom w:val="nil"/>
              <w:right w:val="nil"/>
            </w:tcBorders>
            <w:shd w:val="clear" w:color="auto" w:fill="auto"/>
            <w:noWrap/>
            <w:vAlign w:val="center"/>
            <w:hideMark/>
          </w:tcPr>
          <w:p w:rsidR="00880B8C" w:rsidRPr="009D2FE6" w:rsidRDefault="00880B8C" w:rsidP="00C70220">
            <w:pPr>
              <w:spacing w:line="240" w:lineRule="auto"/>
              <w:rPr>
                <w:sz w:val="20"/>
                <w:szCs w:val="20"/>
              </w:rPr>
            </w:pPr>
          </w:p>
        </w:tc>
        <w:tc>
          <w:tcPr>
            <w:tcW w:w="6229" w:type="dxa"/>
            <w:gridSpan w:val="3"/>
            <w:vMerge/>
            <w:tcBorders>
              <w:left w:val="nil"/>
              <w:bottom w:val="nil"/>
            </w:tcBorders>
            <w:shd w:val="clear" w:color="auto" w:fill="auto"/>
            <w:noWrap/>
            <w:vAlign w:val="center"/>
            <w:hideMark/>
          </w:tcPr>
          <w:p w:rsidR="00880B8C" w:rsidRPr="009D2FE6" w:rsidRDefault="00880B8C" w:rsidP="00C70220">
            <w:pPr>
              <w:spacing w:line="240" w:lineRule="auto"/>
              <w:rPr>
                <w:szCs w:val="28"/>
              </w:rPr>
            </w:pPr>
          </w:p>
        </w:tc>
      </w:tr>
      <w:tr w:rsidR="009D2FE6" w:rsidRPr="009D2FE6" w:rsidTr="00DF0BB9">
        <w:trPr>
          <w:trHeight w:val="36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b/>
                <w:bCs/>
                <w:szCs w:val="28"/>
              </w:rPr>
            </w:pPr>
            <w:r w:rsidRPr="009D2FE6">
              <w:rPr>
                <w:b/>
                <w:bCs/>
                <w:szCs w:val="28"/>
              </w:rPr>
              <w:t>Начальник Управління Андрій БІЛОУС</w:t>
            </w: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b/>
                <w:bCs/>
                <w:szCs w:val="28"/>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vAlign w:val="center"/>
            <w:hideMark/>
          </w:tcPr>
          <w:p w:rsidR="00C70220" w:rsidRPr="009D2FE6" w:rsidRDefault="00C70220" w:rsidP="00C70220">
            <w:pPr>
              <w:spacing w:line="240" w:lineRule="auto"/>
              <w:jc w:val="center"/>
              <w:rPr>
                <w:sz w:val="20"/>
                <w:szCs w:val="20"/>
              </w:rPr>
            </w:pPr>
          </w:p>
        </w:tc>
        <w:tc>
          <w:tcPr>
            <w:tcW w:w="2693"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r>
      <w:tr w:rsidR="009D2FE6" w:rsidRPr="009D2FE6" w:rsidTr="00DF0BB9">
        <w:trPr>
          <w:trHeight w:val="360"/>
        </w:trPr>
        <w:tc>
          <w:tcPr>
            <w:tcW w:w="4819" w:type="dxa"/>
            <w:tcBorders>
              <w:top w:val="single" w:sz="4" w:space="0" w:color="auto"/>
              <w:left w:val="nil"/>
              <w:bottom w:val="nil"/>
              <w:right w:val="nil"/>
            </w:tcBorders>
            <w:shd w:val="clear" w:color="auto" w:fill="auto"/>
            <w:noWrap/>
            <w:vAlign w:val="center"/>
            <w:hideMark/>
          </w:tcPr>
          <w:p w:rsidR="00C70220" w:rsidRPr="009D2FE6" w:rsidRDefault="00C70220" w:rsidP="00C70220">
            <w:pPr>
              <w:spacing w:line="240" w:lineRule="auto"/>
              <w:rPr>
                <w:szCs w:val="28"/>
              </w:rPr>
            </w:pPr>
            <w:r w:rsidRPr="009D2FE6">
              <w:rPr>
                <w:szCs w:val="28"/>
              </w:rPr>
              <w:t>М. П. (посада, прізвище та власне ім'я, дата, підпис)</w:t>
            </w: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right"/>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right"/>
              <w:rPr>
                <w:sz w:val="20"/>
                <w:szCs w:val="20"/>
              </w:rPr>
            </w:pPr>
          </w:p>
        </w:tc>
      </w:tr>
      <w:tr w:rsidR="009D2FE6" w:rsidRPr="009D2FE6" w:rsidTr="00DF0BB9">
        <w:trPr>
          <w:trHeight w:val="36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right"/>
              <w:rPr>
                <w:sz w:val="20"/>
                <w:szCs w:val="20"/>
              </w:rPr>
            </w:pP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right"/>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right"/>
              <w:rPr>
                <w:sz w:val="20"/>
                <w:szCs w:val="20"/>
              </w:rPr>
            </w:pPr>
          </w:p>
        </w:tc>
      </w:tr>
      <w:tr w:rsidR="009D2FE6" w:rsidRPr="009D2FE6" w:rsidTr="00DF0BB9">
        <w:trPr>
          <w:trHeight w:val="36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Cs w:val="28"/>
              </w:rPr>
            </w:pPr>
            <w:r w:rsidRPr="009D2FE6">
              <w:rPr>
                <w:szCs w:val="28"/>
              </w:rPr>
              <w:t xml:space="preserve">ПОГОДЖЕНО </w:t>
            </w: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Cs w:val="28"/>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r>
      <w:tr w:rsidR="009D2FE6" w:rsidRPr="009D2FE6" w:rsidTr="00DF0BB9">
        <w:trPr>
          <w:trHeight w:val="360"/>
        </w:trPr>
        <w:tc>
          <w:tcPr>
            <w:tcW w:w="4819" w:type="dxa"/>
            <w:tcBorders>
              <w:top w:val="nil"/>
              <w:left w:val="nil"/>
              <w:bottom w:val="single" w:sz="4" w:space="0" w:color="auto"/>
              <w:right w:val="nil"/>
            </w:tcBorders>
            <w:shd w:val="clear" w:color="auto" w:fill="auto"/>
            <w:vAlign w:val="center"/>
            <w:hideMark/>
          </w:tcPr>
          <w:p w:rsidR="00C70220" w:rsidRPr="009D2FE6" w:rsidRDefault="00C70220" w:rsidP="00C70220">
            <w:pPr>
              <w:spacing w:line="240" w:lineRule="auto"/>
              <w:rPr>
                <w:b/>
                <w:bCs/>
                <w:szCs w:val="28"/>
                <w:u w:val="single"/>
              </w:rPr>
            </w:pPr>
            <w:r w:rsidRPr="009D2FE6">
              <w:rPr>
                <w:b/>
                <w:bCs/>
                <w:szCs w:val="28"/>
                <w:u w:val="single"/>
              </w:rPr>
              <w:t>Фінансове управління Новороздільської міської ради</w:t>
            </w: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b/>
                <w:bCs/>
                <w:szCs w:val="28"/>
                <w:u w:val="single"/>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r>
      <w:tr w:rsidR="009D2FE6" w:rsidRPr="009D2FE6" w:rsidTr="00DF0BB9">
        <w:trPr>
          <w:trHeight w:val="360"/>
        </w:trPr>
        <w:tc>
          <w:tcPr>
            <w:tcW w:w="4819"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(найменування органу, яким погоджено фінансовий план)</w:t>
            </w: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Cs w:val="28"/>
              </w:rPr>
            </w:pPr>
          </w:p>
        </w:tc>
        <w:tc>
          <w:tcPr>
            <w:tcW w:w="7810" w:type="dxa"/>
            <w:gridSpan w:val="4"/>
            <w:tcBorders>
              <w:top w:val="nil"/>
              <w:left w:val="nil"/>
              <w:bottom w:val="nil"/>
              <w:right w:val="nil"/>
            </w:tcBorders>
            <w:shd w:val="clear" w:color="auto" w:fill="auto"/>
            <w:noWrap/>
            <w:vAlign w:val="center"/>
            <w:hideMark/>
          </w:tcPr>
          <w:p w:rsidR="00C70220" w:rsidRPr="009D2FE6" w:rsidRDefault="00C70220" w:rsidP="00C70220">
            <w:pPr>
              <w:spacing w:line="240" w:lineRule="auto"/>
              <w:rPr>
                <w:szCs w:val="28"/>
              </w:rPr>
            </w:pPr>
            <w:r w:rsidRPr="009D2FE6">
              <w:rPr>
                <w:szCs w:val="28"/>
              </w:rPr>
              <w:t xml:space="preserve">ЗАТВЕРДЖЕНО  </w:t>
            </w:r>
          </w:p>
        </w:tc>
      </w:tr>
      <w:tr w:rsidR="009D2FE6" w:rsidRPr="009D2FE6" w:rsidTr="00DF0BB9">
        <w:trPr>
          <w:trHeight w:val="36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b/>
                <w:bCs/>
                <w:szCs w:val="28"/>
              </w:rPr>
            </w:pPr>
            <w:r w:rsidRPr="009D2FE6">
              <w:rPr>
                <w:b/>
                <w:bCs/>
                <w:szCs w:val="28"/>
              </w:rPr>
              <w:t xml:space="preserve">Начальник Управління </w:t>
            </w: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b/>
                <w:bCs/>
                <w:szCs w:val="28"/>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r>
      <w:tr w:rsidR="009D2FE6" w:rsidRPr="009D2FE6" w:rsidTr="00DF0BB9">
        <w:trPr>
          <w:trHeight w:val="360"/>
        </w:trPr>
        <w:tc>
          <w:tcPr>
            <w:tcW w:w="4819" w:type="dxa"/>
            <w:tcBorders>
              <w:top w:val="single" w:sz="4" w:space="0" w:color="auto"/>
              <w:left w:val="nil"/>
              <w:bottom w:val="nil"/>
              <w:right w:val="nil"/>
            </w:tcBorders>
            <w:shd w:val="clear" w:color="auto" w:fill="auto"/>
            <w:noWrap/>
            <w:vAlign w:val="center"/>
            <w:hideMark/>
          </w:tcPr>
          <w:p w:rsidR="00C70220" w:rsidRPr="009D2FE6" w:rsidRDefault="00C70220" w:rsidP="00C70220">
            <w:pPr>
              <w:spacing w:line="240" w:lineRule="auto"/>
              <w:rPr>
                <w:szCs w:val="28"/>
              </w:rPr>
            </w:pPr>
            <w:r w:rsidRPr="009D2FE6">
              <w:rPr>
                <w:szCs w:val="28"/>
              </w:rPr>
              <w:t>М. П. (посада, прізвище та власне ім'я, дата, підпис)</w:t>
            </w: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p>
        </w:tc>
        <w:tc>
          <w:tcPr>
            <w:tcW w:w="7810" w:type="dxa"/>
            <w:gridSpan w:val="4"/>
            <w:tcBorders>
              <w:top w:val="nil"/>
              <w:left w:val="nil"/>
              <w:bottom w:val="single" w:sz="4" w:space="0" w:color="auto"/>
              <w:right w:val="nil"/>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Виконавчий комітет Новороздільської міської ради</w:t>
            </w:r>
          </w:p>
        </w:tc>
      </w:tr>
      <w:tr w:rsidR="009D2FE6" w:rsidRPr="009D2FE6" w:rsidTr="00DF0BB9">
        <w:trPr>
          <w:trHeight w:val="36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b/>
                <w:bCs/>
                <w:szCs w:val="28"/>
              </w:rPr>
            </w:pP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7810" w:type="dxa"/>
            <w:gridSpan w:val="4"/>
            <w:tcBorders>
              <w:top w:val="single" w:sz="4" w:space="0" w:color="auto"/>
              <w:left w:val="nil"/>
              <w:bottom w:val="nil"/>
              <w:right w:val="nil"/>
            </w:tcBorders>
            <w:shd w:val="clear" w:color="auto" w:fill="auto"/>
            <w:noWrap/>
            <w:vAlign w:val="center"/>
            <w:hideMark/>
          </w:tcPr>
          <w:p w:rsidR="00C70220" w:rsidRPr="009D2FE6" w:rsidRDefault="00C70220" w:rsidP="00C70220">
            <w:pPr>
              <w:spacing w:line="240" w:lineRule="auto"/>
              <w:rPr>
                <w:szCs w:val="28"/>
              </w:rPr>
            </w:pPr>
            <w:r w:rsidRPr="009D2FE6">
              <w:rPr>
                <w:szCs w:val="28"/>
              </w:rPr>
              <w:t>(найменування органу, яким затверджено фінансовий план)</w:t>
            </w:r>
          </w:p>
        </w:tc>
      </w:tr>
      <w:tr w:rsidR="009D2FE6" w:rsidRPr="009D2FE6" w:rsidTr="00DF0BB9">
        <w:trPr>
          <w:trHeight w:val="36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Cs w:val="28"/>
              </w:rPr>
            </w:pPr>
            <w:r w:rsidRPr="009D2FE6">
              <w:rPr>
                <w:szCs w:val="28"/>
              </w:rPr>
              <w:t>СХВАЛЕНО</w:t>
            </w: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Cs w:val="28"/>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r>
      <w:tr w:rsidR="009D2FE6" w:rsidRPr="009D2FE6" w:rsidTr="00880B8C">
        <w:trPr>
          <w:trHeight w:val="360"/>
        </w:trPr>
        <w:tc>
          <w:tcPr>
            <w:tcW w:w="4819" w:type="dxa"/>
            <w:tcBorders>
              <w:top w:val="nil"/>
              <w:left w:val="nil"/>
              <w:bottom w:val="single" w:sz="4" w:space="0" w:color="auto"/>
              <w:right w:val="nil"/>
            </w:tcBorders>
            <w:shd w:val="clear" w:color="auto" w:fill="auto"/>
            <w:vAlign w:val="center"/>
            <w:hideMark/>
          </w:tcPr>
          <w:p w:rsidR="00880B8C" w:rsidRPr="009D2FE6" w:rsidRDefault="00880B8C" w:rsidP="00C70220">
            <w:pPr>
              <w:spacing w:line="240" w:lineRule="auto"/>
              <w:rPr>
                <w:szCs w:val="28"/>
              </w:rPr>
            </w:pPr>
            <w:r w:rsidRPr="009D2FE6">
              <w:rPr>
                <w:szCs w:val="28"/>
              </w:rPr>
              <w:t> </w:t>
            </w:r>
          </w:p>
        </w:tc>
        <w:tc>
          <w:tcPr>
            <w:tcW w:w="1417" w:type="dxa"/>
            <w:tcBorders>
              <w:top w:val="nil"/>
              <w:left w:val="nil"/>
              <w:bottom w:val="nil"/>
              <w:right w:val="nil"/>
            </w:tcBorders>
            <w:shd w:val="clear" w:color="auto" w:fill="auto"/>
            <w:vAlign w:val="center"/>
            <w:hideMark/>
          </w:tcPr>
          <w:p w:rsidR="00880B8C" w:rsidRPr="009D2FE6" w:rsidRDefault="00880B8C" w:rsidP="00C70220">
            <w:pPr>
              <w:spacing w:line="240" w:lineRule="auto"/>
              <w:rPr>
                <w:szCs w:val="28"/>
              </w:rPr>
            </w:pPr>
          </w:p>
        </w:tc>
        <w:tc>
          <w:tcPr>
            <w:tcW w:w="7810" w:type="dxa"/>
            <w:gridSpan w:val="4"/>
            <w:tcBorders>
              <w:top w:val="nil"/>
              <w:left w:val="nil"/>
              <w:bottom w:val="single" w:sz="4" w:space="0" w:color="auto"/>
              <w:right w:val="nil"/>
            </w:tcBorders>
            <w:shd w:val="clear" w:color="auto" w:fill="auto"/>
            <w:vAlign w:val="center"/>
            <w:hideMark/>
          </w:tcPr>
          <w:p w:rsidR="00880B8C" w:rsidRPr="009D2FE6" w:rsidRDefault="00880B8C" w:rsidP="00C70220">
            <w:pPr>
              <w:spacing w:line="240" w:lineRule="auto"/>
              <w:rPr>
                <w:b/>
                <w:bCs/>
                <w:szCs w:val="28"/>
              </w:rPr>
            </w:pPr>
            <w:r w:rsidRPr="009D2FE6">
              <w:rPr>
                <w:b/>
                <w:bCs/>
                <w:szCs w:val="28"/>
              </w:rPr>
              <w:t xml:space="preserve">Міський голова </w:t>
            </w:r>
          </w:p>
          <w:p w:rsidR="00880B8C" w:rsidRPr="009D2FE6" w:rsidRDefault="00880B8C" w:rsidP="00C70220">
            <w:pPr>
              <w:spacing w:line="240" w:lineRule="auto"/>
              <w:rPr>
                <w:b/>
                <w:bCs/>
                <w:szCs w:val="28"/>
              </w:rPr>
            </w:pPr>
            <w:r w:rsidRPr="009D2FE6">
              <w:rPr>
                <w:b/>
                <w:bCs/>
                <w:szCs w:val="28"/>
              </w:rPr>
              <w:t>Ярина ЯЦЕНКО</w:t>
            </w:r>
          </w:p>
          <w:p w:rsidR="00880B8C" w:rsidRPr="009D2FE6" w:rsidRDefault="00880B8C" w:rsidP="00C70220">
            <w:pPr>
              <w:spacing w:line="240" w:lineRule="auto"/>
              <w:rPr>
                <w:szCs w:val="28"/>
              </w:rPr>
            </w:pPr>
            <w:r w:rsidRPr="009D2FE6">
              <w:rPr>
                <w:szCs w:val="28"/>
              </w:rPr>
              <w:t> </w:t>
            </w:r>
          </w:p>
          <w:p w:rsidR="00880B8C" w:rsidRPr="009D2FE6" w:rsidRDefault="00880B8C" w:rsidP="00C70220">
            <w:pPr>
              <w:spacing w:line="240" w:lineRule="auto"/>
              <w:rPr>
                <w:szCs w:val="28"/>
              </w:rPr>
            </w:pPr>
            <w:r w:rsidRPr="009D2FE6">
              <w:rPr>
                <w:szCs w:val="28"/>
              </w:rPr>
              <w:lastRenderedPageBreak/>
              <w:t> </w:t>
            </w:r>
          </w:p>
        </w:tc>
      </w:tr>
      <w:tr w:rsidR="009D2FE6" w:rsidRPr="009D2FE6" w:rsidTr="00DF0BB9">
        <w:trPr>
          <w:trHeight w:val="36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Cs w:val="28"/>
              </w:rPr>
            </w:pPr>
            <w:r w:rsidRPr="009D2FE6">
              <w:rPr>
                <w:szCs w:val="28"/>
              </w:rPr>
              <w:lastRenderedPageBreak/>
              <w:t>(найменування органу, яким  схвалено фінансовий план)</w:t>
            </w: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p>
        </w:tc>
        <w:tc>
          <w:tcPr>
            <w:tcW w:w="7810" w:type="dxa"/>
            <w:gridSpan w:val="4"/>
            <w:tcBorders>
              <w:top w:val="single" w:sz="4" w:space="0" w:color="auto"/>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М. П. (посада, прізвище та власне ім'я, дата, підпис)</w:t>
            </w:r>
          </w:p>
        </w:tc>
      </w:tr>
      <w:tr w:rsidR="009D2FE6" w:rsidRPr="009D2FE6" w:rsidTr="00DF0BB9">
        <w:trPr>
          <w:trHeight w:val="360"/>
        </w:trPr>
        <w:tc>
          <w:tcPr>
            <w:tcW w:w="4819" w:type="dxa"/>
            <w:tcBorders>
              <w:top w:val="nil"/>
              <w:left w:val="nil"/>
              <w:bottom w:val="single" w:sz="4" w:space="0" w:color="auto"/>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p>
        </w:tc>
        <w:tc>
          <w:tcPr>
            <w:tcW w:w="1581"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r>
      <w:tr w:rsidR="009D2FE6" w:rsidRPr="009D2FE6" w:rsidTr="00DF0BB9">
        <w:trPr>
          <w:trHeight w:val="360"/>
        </w:trPr>
        <w:tc>
          <w:tcPr>
            <w:tcW w:w="4819"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М. П. (посада, прізвище та власне ім'я, дата, підпис)</w:t>
            </w: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p>
        </w:tc>
        <w:tc>
          <w:tcPr>
            <w:tcW w:w="1581"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r>
      <w:tr w:rsidR="009D2FE6" w:rsidRPr="009D2FE6" w:rsidTr="00DF0BB9">
        <w:trPr>
          <w:trHeight w:val="870"/>
        </w:trPr>
        <w:tc>
          <w:tcPr>
            <w:tcW w:w="4819" w:type="dxa"/>
            <w:tcBorders>
              <w:top w:val="nil"/>
              <w:left w:val="nil"/>
              <w:bottom w:val="nil"/>
              <w:right w:val="nil"/>
            </w:tcBorders>
            <w:shd w:val="clear" w:color="auto" w:fill="auto"/>
            <w:vAlign w:val="center"/>
            <w:hideMark/>
          </w:tcPr>
          <w:p w:rsidR="00C70220" w:rsidRPr="009D2FE6" w:rsidRDefault="00C70220" w:rsidP="00C70220">
            <w:pPr>
              <w:spacing w:line="240" w:lineRule="auto"/>
              <w:jc w:val="right"/>
              <w:rPr>
                <w:sz w:val="20"/>
                <w:szCs w:val="20"/>
              </w:rPr>
            </w:pP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c>
          <w:tcPr>
            <w:tcW w:w="497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Код</w:t>
            </w:r>
          </w:p>
        </w:tc>
      </w:tr>
      <w:tr w:rsidR="009D2FE6" w:rsidRPr="009D2FE6" w:rsidTr="00DF0BB9">
        <w:trPr>
          <w:trHeight w:val="375"/>
        </w:trPr>
        <w:tc>
          <w:tcPr>
            <w:tcW w:w="481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Підприємство  </w:t>
            </w:r>
          </w:p>
        </w:tc>
        <w:tc>
          <w:tcPr>
            <w:tcW w:w="4253"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Дочірнє підприємство "Благоустрій" Комунального підприємства "Розділжитлосервіс" Новороздільської міської ради</w:t>
            </w:r>
          </w:p>
        </w:tc>
        <w:tc>
          <w:tcPr>
            <w:tcW w:w="2693" w:type="dxa"/>
            <w:vMerge w:val="restart"/>
            <w:tcBorders>
              <w:top w:val="nil"/>
              <w:left w:val="single" w:sz="4" w:space="0" w:color="auto"/>
              <w:bottom w:val="single" w:sz="4" w:space="0" w:color="000000"/>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за ЄДРПОУ </w:t>
            </w:r>
          </w:p>
        </w:tc>
        <w:tc>
          <w:tcPr>
            <w:tcW w:w="2281" w:type="dxa"/>
            <w:vMerge w:val="restart"/>
            <w:tcBorders>
              <w:top w:val="nil"/>
              <w:left w:val="single" w:sz="4" w:space="0" w:color="auto"/>
              <w:bottom w:val="single" w:sz="4" w:space="0" w:color="000000"/>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31475314</w:t>
            </w:r>
          </w:p>
        </w:tc>
      </w:tr>
      <w:tr w:rsidR="009D2FE6" w:rsidRPr="009D2FE6" w:rsidTr="00DF0BB9">
        <w:trPr>
          <w:trHeight w:val="810"/>
        </w:trPr>
        <w:tc>
          <w:tcPr>
            <w:tcW w:w="4819" w:type="dxa"/>
            <w:vMerge/>
            <w:tcBorders>
              <w:top w:val="single" w:sz="4" w:space="0" w:color="auto"/>
              <w:left w:val="single" w:sz="4" w:space="0" w:color="auto"/>
              <w:bottom w:val="single" w:sz="4" w:space="0" w:color="auto"/>
              <w:right w:val="single" w:sz="4" w:space="0" w:color="auto"/>
            </w:tcBorders>
            <w:vAlign w:val="center"/>
            <w:hideMark/>
          </w:tcPr>
          <w:p w:rsidR="00C70220" w:rsidRPr="009D2FE6" w:rsidRDefault="00C70220" w:rsidP="00C70220">
            <w:pPr>
              <w:spacing w:line="240" w:lineRule="auto"/>
              <w:rPr>
                <w:szCs w:val="28"/>
              </w:rPr>
            </w:pPr>
          </w:p>
        </w:tc>
        <w:tc>
          <w:tcPr>
            <w:tcW w:w="4253" w:type="dxa"/>
            <w:gridSpan w:val="3"/>
            <w:vMerge/>
            <w:tcBorders>
              <w:top w:val="single" w:sz="4" w:space="0" w:color="auto"/>
              <w:left w:val="single" w:sz="4" w:space="0" w:color="auto"/>
              <w:bottom w:val="single" w:sz="4" w:space="0" w:color="auto"/>
              <w:right w:val="single" w:sz="4" w:space="0" w:color="auto"/>
            </w:tcBorders>
            <w:vAlign w:val="center"/>
            <w:hideMark/>
          </w:tcPr>
          <w:p w:rsidR="00C70220" w:rsidRPr="009D2FE6" w:rsidRDefault="00C70220" w:rsidP="00C70220">
            <w:pPr>
              <w:spacing w:line="240" w:lineRule="auto"/>
              <w:rPr>
                <w:szCs w:val="28"/>
              </w:rPr>
            </w:pPr>
          </w:p>
        </w:tc>
        <w:tc>
          <w:tcPr>
            <w:tcW w:w="2693" w:type="dxa"/>
            <w:vMerge/>
            <w:tcBorders>
              <w:top w:val="nil"/>
              <w:left w:val="single" w:sz="4" w:space="0" w:color="auto"/>
              <w:bottom w:val="single" w:sz="4" w:space="0" w:color="000000"/>
              <w:right w:val="single" w:sz="4" w:space="0" w:color="auto"/>
            </w:tcBorders>
            <w:vAlign w:val="center"/>
            <w:hideMark/>
          </w:tcPr>
          <w:p w:rsidR="00C70220" w:rsidRPr="009D2FE6" w:rsidRDefault="00C70220" w:rsidP="00C70220">
            <w:pPr>
              <w:spacing w:line="240" w:lineRule="auto"/>
              <w:rPr>
                <w:szCs w:val="28"/>
              </w:rPr>
            </w:pPr>
          </w:p>
        </w:tc>
        <w:tc>
          <w:tcPr>
            <w:tcW w:w="2281" w:type="dxa"/>
            <w:vMerge/>
            <w:tcBorders>
              <w:top w:val="nil"/>
              <w:left w:val="single" w:sz="4" w:space="0" w:color="auto"/>
              <w:bottom w:val="single" w:sz="4" w:space="0" w:color="000000"/>
              <w:right w:val="single" w:sz="4" w:space="0" w:color="auto"/>
            </w:tcBorders>
            <w:vAlign w:val="center"/>
            <w:hideMark/>
          </w:tcPr>
          <w:p w:rsidR="00C70220" w:rsidRPr="009D2FE6" w:rsidRDefault="00C70220" w:rsidP="00C70220">
            <w:pPr>
              <w:spacing w:line="240" w:lineRule="auto"/>
              <w:rPr>
                <w:szCs w:val="28"/>
              </w:rPr>
            </w:pPr>
          </w:p>
        </w:tc>
      </w:tr>
      <w:tr w:rsidR="009D2FE6" w:rsidRPr="009D2FE6" w:rsidTr="00DF0BB9">
        <w:trPr>
          <w:trHeight w:val="57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Організаційно-правова форма </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Дочірнє підприємство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за КОПФГ</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160</w:t>
            </w:r>
          </w:p>
        </w:tc>
      </w:tr>
      <w:tr w:rsidR="009D2FE6" w:rsidRPr="009D2FE6" w:rsidTr="00DF0BB9">
        <w:trPr>
          <w:trHeight w:val="57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Суб'єкт управління </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за СПОДУ</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57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Вид економічної діяльності    </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Інші види діяльності із прибирання</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за  КВЕД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81.29</w:t>
            </w:r>
          </w:p>
        </w:tc>
      </w:tr>
      <w:tr w:rsidR="009D2FE6" w:rsidRPr="009D2FE6" w:rsidTr="00DF0BB9">
        <w:trPr>
          <w:trHeight w:val="81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Галузь     </w:t>
            </w:r>
          </w:p>
        </w:tc>
        <w:tc>
          <w:tcPr>
            <w:tcW w:w="4253" w:type="dxa"/>
            <w:gridSpan w:val="3"/>
            <w:tcBorders>
              <w:top w:val="single" w:sz="4" w:space="0" w:color="auto"/>
              <w:left w:val="nil"/>
              <w:bottom w:val="single" w:sz="4" w:space="0" w:color="auto"/>
              <w:right w:val="single" w:sz="4" w:space="0" w:color="000000"/>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Житлово-комунальне господарство</w:t>
            </w:r>
          </w:p>
        </w:tc>
        <w:tc>
          <w:tcPr>
            <w:tcW w:w="4974" w:type="dxa"/>
            <w:gridSpan w:val="2"/>
            <w:tcBorders>
              <w:top w:val="single" w:sz="4" w:space="0" w:color="auto"/>
              <w:left w:val="nil"/>
              <w:bottom w:val="single" w:sz="4" w:space="0" w:color="auto"/>
              <w:right w:val="single" w:sz="4" w:space="0" w:color="000000"/>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Внесення змін до затвердженного фінансового плану</w:t>
            </w:r>
          </w:p>
        </w:tc>
      </w:tr>
      <w:tr w:rsidR="009D2FE6" w:rsidRPr="009D2FE6" w:rsidTr="00DF0BB9">
        <w:trPr>
          <w:trHeight w:val="81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Одиниця виміру, тис. грн</w:t>
            </w:r>
          </w:p>
        </w:tc>
        <w:tc>
          <w:tcPr>
            <w:tcW w:w="4253" w:type="dxa"/>
            <w:gridSpan w:val="3"/>
            <w:tcBorders>
              <w:top w:val="single" w:sz="4" w:space="0" w:color="auto"/>
              <w:left w:val="nil"/>
              <w:bottom w:val="single" w:sz="4" w:space="0" w:color="auto"/>
              <w:right w:val="single" w:sz="4" w:space="0" w:color="000000"/>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основний ФП (дата затвердження)</w:t>
            </w:r>
          </w:p>
        </w:tc>
        <w:tc>
          <w:tcPr>
            <w:tcW w:w="2281"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78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Розмір комунальної частки у статутному капіталі</w:t>
            </w:r>
          </w:p>
        </w:tc>
        <w:tc>
          <w:tcPr>
            <w:tcW w:w="4253" w:type="dxa"/>
            <w:gridSpan w:val="3"/>
            <w:tcBorders>
              <w:top w:val="single" w:sz="4" w:space="0" w:color="auto"/>
              <w:left w:val="nil"/>
              <w:bottom w:val="single" w:sz="4" w:space="0" w:color="auto"/>
              <w:right w:val="single" w:sz="4" w:space="0" w:color="000000"/>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змінений ФП (дата затвердження)</w:t>
            </w:r>
          </w:p>
        </w:tc>
        <w:tc>
          <w:tcPr>
            <w:tcW w:w="2281"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76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Середньооблікова кількість штатних працівників</w:t>
            </w:r>
          </w:p>
        </w:tc>
        <w:tc>
          <w:tcPr>
            <w:tcW w:w="4253" w:type="dxa"/>
            <w:gridSpan w:val="3"/>
            <w:tcBorders>
              <w:top w:val="single" w:sz="4" w:space="0" w:color="auto"/>
              <w:left w:val="nil"/>
              <w:bottom w:val="single" w:sz="4" w:space="0" w:color="auto"/>
              <w:right w:val="single" w:sz="4" w:space="0" w:color="000000"/>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52</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змінений ФП (дата затвердження)</w:t>
            </w:r>
          </w:p>
        </w:tc>
        <w:tc>
          <w:tcPr>
            <w:tcW w:w="2281"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78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lastRenderedPageBreak/>
              <w:t>Місцезнаходження</w:t>
            </w:r>
          </w:p>
        </w:tc>
        <w:tc>
          <w:tcPr>
            <w:tcW w:w="4253" w:type="dxa"/>
            <w:gridSpan w:val="3"/>
            <w:tcBorders>
              <w:top w:val="single" w:sz="4" w:space="0" w:color="auto"/>
              <w:left w:val="nil"/>
              <w:bottom w:val="single" w:sz="4" w:space="0" w:color="auto"/>
              <w:right w:val="single" w:sz="4" w:space="0" w:color="000000"/>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м.Новий Розділ вул.Грушевського,37</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змінений ФП (дата затвердження)</w:t>
            </w:r>
          </w:p>
        </w:tc>
        <w:tc>
          <w:tcPr>
            <w:tcW w:w="2281"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75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Телефон </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Стандарти звітності П(с)БОУ</w:t>
            </w:r>
          </w:p>
        </w:tc>
        <w:tc>
          <w:tcPr>
            <w:tcW w:w="2281"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96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Прізвище та власне ім'я керівника </w:t>
            </w:r>
          </w:p>
        </w:tc>
        <w:tc>
          <w:tcPr>
            <w:tcW w:w="4253" w:type="dxa"/>
            <w:gridSpan w:val="3"/>
            <w:tcBorders>
              <w:top w:val="single" w:sz="4" w:space="0" w:color="auto"/>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Микола ПОГЛОД</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Стандарти звітності МСФЗ</w:t>
            </w:r>
          </w:p>
        </w:tc>
        <w:tc>
          <w:tcPr>
            <w:tcW w:w="2281"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735"/>
        </w:trPr>
        <w:tc>
          <w:tcPr>
            <w:tcW w:w="4819"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c>
          <w:tcPr>
            <w:tcW w:w="1581"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c>
          <w:tcPr>
            <w:tcW w:w="1255"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c>
          <w:tcPr>
            <w:tcW w:w="2693"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c>
          <w:tcPr>
            <w:tcW w:w="2281"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r w:rsidRPr="009D2FE6">
              <w:rPr>
                <w:szCs w:val="28"/>
              </w:rPr>
              <w:t> </w:t>
            </w:r>
          </w:p>
        </w:tc>
      </w:tr>
      <w:tr w:rsidR="009D2FE6" w:rsidRPr="009D2FE6" w:rsidTr="00DF0BB9">
        <w:trPr>
          <w:trHeight w:val="30"/>
        </w:trPr>
        <w:tc>
          <w:tcPr>
            <w:tcW w:w="4819" w:type="dxa"/>
            <w:tcBorders>
              <w:top w:val="nil"/>
              <w:left w:val="nil"/>
              <w:bottom w:val="nil"/>
              <w:right w:val="nil"/>
            </w:tcBorders>
            <w:shd w:val="clear" w:color="auto" w:fill="auto"/>
            <w:vAlign w:val="center"/>
            <w:hideMark/>
          </w:tcPr>
          <w:p w:rsidR="00C70220" w:rsidRPr="009D2FE6" w:rsidRDefault="00C70220" w:rsidP="00C70220">
            <w:pPr>
              <w:spacing w:line="240" w:lineRule="auto"/>
              <w:rPr>
                <w:szCs w:val="28"/>
              </w:rPr>
            </w:pPr>
          </w:p>
        </w:tc>
        <w:tc>
          <w:tcPr>
            <w:tcW w:w="1417"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1581"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2693"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vAlign w:val="center"/>
            <w:hideMark/>
          </w:tcPr>
          <w:p w:rsidR="00C70220" w:rsidRPr="009D2FE6" w:rsidRDefault="00C70220" w:rsidP="00C70220">
            <w:pPr>
              <w:spacing w:line="240" w:lineRule="auto"/>
              <w:rPr>
                <w:sz w:val="20"/>
                <w:szCs w:val="20"/>
              </w:rPr>
            </w:pPr>
          </w:p>
        </w:tc>
      </w:tr>
      <w:tr w:rsidR="009D2FE6" w:rsidRPr="009D2FE6" w:rsidTr="00DF0BB9">
        <w:trPr>
          <w:trHeight w:val="585"/>
        </w:trPr>
        <w:tc>
          <w:tcPr>
            <w:tcW w:w="14046" w:type="dxa"/>
            <w:gridSpan w:val="6"/>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 xml:space="preserve">ФІНАНСОВИЙ ПЛАН </w:t>
            </w:r>
          </w:p>
        </w:tc>
      </w:tr>
      <w:tr w:rsidR="009D2FE6" w:rsidRPr="009D2FE6" w:rsidTr="00DF0BB9">
        <w:trPr>
          <w:trHeight w:val="360"/>
        </w:trPr>
        <w:tc>
          <w:tcPr>
            <w:tcW w:w="14046" w:type="dxa"/>
            <w:gridSpan w:val="6"/>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на 2027 рік</w:t>
            </w:r>
          </w:p>
        </w:tc>
      </w:tr>
      <w:tr w:rsidR="009D2FE6" w:rsidRPr="009D2FE6" w:rsidTr="00DF0BB9">
        <w:trPr>
          <w:trHeight w:val="360"/>
        </w:trPr>
        <w:tc>
          <w:tcPr>
            <w:tcW w:w="14046" w:type="dxa"/>
            <w:gridSpan w:val="6"/>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Основні фінансові показники</w:t>
            </w:r>
          </w:p>
        </w:tc>
      </w:tr>
      <w:tr w:rsidR="009D2FE6" w:rsidRPr="009D2FE6" w:rsidTr="00DF0BB9">
        <w:trPr>
          <w:trHeight w:val="270"/>
        </w:trPr>
        <w:tc>
          <w:tcPr>
            <w:tcW w:w="4819"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b/>
                <w:bCs/>
                <w:szCs w:val="28"/>
              </w:rPr>
            </w:pPr>
          </w:p>
        </w:tc>
        <w:tc>
          <w:tcPr>
            <w:tcW w:w="1417"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5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1255" w:type="dxa"/>
            <w:tcBorders>
              <w:top w:val="nil"/>
              <w:left w:val="nil"/>
              <w:bottom w:val="nil"/>
              <w:right w:val="nil"/>
            </w:tcBorders>
            <w:shd w:val="clear" w:color="auto" w:fill="auto"/>
            <w:noWrap/>
            <w:vAlign w:val="center"/>
            <w:hideMark/>
          </w:tcPr>
          <w:p w:rsidR="00C70220" w:rsidRPr="009D2FE6" w:rsidRDefault="00C70220" w:rsidP="00C70220">
            <w:pPr>
              <w:spacing w:line="240" w:lineRule="auto"/>
              <w:jc w:val="center"/>
              <w:rPr>
                <w:sz w:val="20"/>
                <w:szCs w:val="20"/>
              </w:rPr>
            </w:pPr>
          </w:p>
        </w:tc>
        <w:tc>
          <w:tcPr>
            <w:tcW w:w="2693"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c>
          <w:tcPr>
            <w:tcW w:w="2281" w:type="dxa"/>
            <w:tcBorders>
              <w:top w:val="nil"/>
              <w:left w:val="nil"/>
              <w:bottom w:val="nil"/>
              <w:right w:val="nil"/>
            </w:tcBorders>
            <w:shd w:val="clear" w:color="auto" w:fill="auto"/>
            <w:noWrap/>
            <w:vAlign w:val="center"/>
            <w:hideMark/>
          </w:tcPr>
          <w:p w:rsidR="00C70220" w:rsidRPr="009D2FE6" w:rsidRDefault="00C70220" w:rsidP="00C70220">
            <w:pPr>
              <w:spacing w:line="240" w:lineRule="auto"/>
              <w:rPr>
                <w:sz w:val="20"/>
                <w:szCs w:val="20"/>
              </w:rPr>
            </w:pPr>
          </w:p>
        </w:tc>
      </w:tr>
      <w:tr w:rsidR="009D2FE6" w:rsidRPr="009D2FE6" w:rsidTr="00DF0BB9">
        <w:trPr>
          <w:trHeight w:val="630"/>
        </w:trPr>
        <w:tc>
          <w:tcPr>
            <w:tcW w:w="481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Найменування показника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Код рядка </w:t>
            </w:r>
          </w:p>
        </w:tc>
        <w:tc>
          <w:tcPr>
            <w:tcW w:w="158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Факт</w:t>
            </w:r>
            <w:r w:rsidRPr="009D2FE6">
              <w:rPr>
                <w:szCs w:val="28"/>
              </w:rPr>
              <w:br/>
              <w:t>минулого року</w:t>
            </w:r>
          </w:p>
        </w:tc>
        <w:tc>
          <w:tcPr>
            <w:tcW w:w="125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План</w:t>
            </w:r>
            <w:r w:rsidRPr="009D2FE6">
              <w:rPr>
                <w:szCs w:val="28"/>
              </w:rPr>
              <w:br/>
              <w:t>поточного року</w:t>
            </w:r>
          </w:p>
        </w:tc>
        <w:tc>
          <w:tcPr>
            <w:tcW w:w="26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Прогноз</w:t>
            </w:r>
            <w:r w:rsidRPr="009D2FE6">
              <w:rPr>
                <w:szCs w:val="28"/>
              </w:rPr>
              <w:br/>
              <w:t>на поточний рік</w:t>
            </w:r>
          </w:p>
        </w:tc>
        <w:tc>
          <w:tcPr>
            <w:tcW w:w="22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Плановий</w:t>
            </w:r>
            <w:r w:rsidRPr="009D2FE6">
              <w:rPr>
                <w:szCs w:val="28"/>
              </w:rPr>
              <w:br/>
              <w:t>рік</w:t>
            </w:r>
          </w:p>
        </w:tc>
      </w:tr>
      <w:tr w:rsidR="009D2FE6" w:rsidRPr="009D2FE6" w:rsidTr="00DF0BB9">
        <w:trPr>
          <w:trHeight w:val="1095"/>
        </w:trPr>
        <w:tc>
          <w:tcPr>
            <w:tcW w:w="4819" w:type="dxa"/>
            <w:vMerge/>
            <w:tcBorders>
              <w:top w:val="single" w:sz="4" w:space="0" w:color="auto"/>
              <w:left w:val="single" w:sz="4" w:space="0" w:color="auto"/>
              <w:bottom w:val="single" w:sz="4" w:space="0" w:color="auto"/>
              <w:right w:val="single" w:sz="4" w:space="0" w:color="auto"/>
            </w:tcBorders>
            <w:vAlign w:val="center"/>
            <w:hideMark/>
          </w:tcPr>
          <w:p w:rsidR="00C70220" w:rsidRPr="009D2FE6" w:rsidRDefault="00C70220" w:rsidP="00C70220">
            <w:pPr>
              <w:spacing w:line="240" w:lineRule="auto"/>
              <w:rPr>
                <w:szCs w:val="28"/>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C70220" w:rsidRPr="009D2FE6" w:rsidRDefault="00C70220" w:rsidP="00C70220">
            <w:pPr>
              <w:spacing w:line="240" w:lineRule="auto"/>
              <w:rPr>
                <w:szCs w:val="28"/>
              </w:rPr>
            </w:pPr>
          </w:p>
        </w:tc>
        <w:tc>
          <w:tcPr>
            <w:tcW w:w="1581" w:type="dxa"/>
            <w:vMerge/>
            <w:tcBorders>
              <w:top w:val="single" w:sz="4" w:space="0" w:color="auto"/>
              <w:left w:val="single" w:sz="4" w:space="0" w:color="auto"/>
              <w:bottom w:val="single" w:sz="4" w:space="0" w:color="000000"/>
              <w:right w:val="single" w:sz="4" w:space="0" w:color="auto"/>
            </w:tcBorders>
            <w:vAlign w:val="center"/>
            <w:hideMark/>
          </w:tcPr>
          <w:p w:rsidR="00C70220" w:rsidRPr="009D2FE6" w:rsidRDefault="00C70220" w:rsidP="00C70220">
            <w:pPr>
              <w:spacing w:line="240" w:lineRule="auto"/>
              <w:rPr>
                <w:szCs w:val="28"/>
              </w:rPr>
            </w:pPr>
          </w:p>
        </w:tc>
        <w:tc>
          <w:tcPr>
            <w:tcW w:w="1255" w:type="dxa"/>
            <w:vMerge/>
            <w:tcBorders>
              <w:top w:val="single" w:sz="4" w:space="0" w:color="auto"/>
              <w:left w:val="single" w:sz="4" w:space="0" w:color="auto"/>
              <w:bottom w:val="single" w:sz="4" w:space="0" w:color="000000"/>
              <w:right w:val="single" w:sz="4" w:space="0" w:color="auto"/>
            </w:tcBorders>
            <w:vAlign w:val="center"/>
            <w:hideMark/>
          </w:tcPr>
          <w:p w:rsidR="00C70220" w:rsidRPr="009D2FE6" w:rsidRDefault="00C70220" w:rsidP="00C70220">
            <w:pPr>
              <w:spacing w:line="240" w:lineRule="auto"/>
              <w:rPr>
                <w:szCs w:val="28"/>
              </w:rPr>
            </w:pPr>
          </w:p>
        </w:tc>
        <w:tc>
          <w:tcPr>
            <w:tcW w:w="2693" w:type="dxa"/>
            <w:vMerge/>
            <w:tcBorders>
              <w:top w:val="single" w:sz="4" w:space="0" w:color="auto"/>
              <w:left w:val="single" w:sz="4" w:space="0" w:color="auto"/>
              <w:bottom w:val="single" w:sz="4" w:space="0" w:color="000000"/>
              <w:right w:val="single" w:sz="4" w:space="0" w:color="auto"/>
            </w:tcBorders>
            <w:vAlign w:val="center"/>
            <w:hideMark/>
          </w:tcPr>
          <w:p w:rsidR="00C70220" w:rsidRPr="009D2FE6" w:rsidRDefault="00C70220" w:rsidP="00C70220">
            <w:pPr>
              <w:spacing w:line="240" w:lineRule="auto"/>
              <w:rPr>
                <w:szCs w:val="28"/>
              </w:rPr>
            </w:pPr>
          </w:p>
        </w:tc>
        <w:tc>
          <w:tcPr>
            <w:tcW w:w="2281" w:type="dxa"/>
            <w:vMerge/>
            <w:tcBorders>
              <w:top w:val="single" w:sz="4" w:space="0" w:color="auto"/>
              <w:left w:val="single" w:sz="4" w:space="0" w:color="auto"/>
              <w:bottom w:val="single" w:sz="4" w:space="0" w:color="auto"/>
              <w:right w:val="single" w:sz="4" w:space="0" w:color="auto"/>
            </w:tcBorders>
            <w:vAlign w:val="center"/>
            <w:hideMark/>
          </w:tcPr>
          <w:p w:rsidR="00C70220" w:rsidRPr="009D2FE6" w:rsidRDefault="00C70220" w:rsidP="00C70220">
            <w:pPr>
              <w:spacing w:line="240" w:lineRule="auto"/>
              <w:rPr>
                <w:szCs w:val="28"/>
              </w:rPr>
            </w:pPr>
          </w:p>
        </w:tc>
      </w:tr>
      <w:tr w:rsidR="009D2FE6" w:rsidRPr="009D2FE6" w:rsidTr="00DF0BB9">
        <w:trPr>
          <w:trHeight w:val="402"/>
        </w:trPr>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1</w:t>
            </w:r>
          </w:p>
        </w:tc>
        <w:tc>
          <w:tcPr>
            <w:tcW w:w="1417"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2</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3</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4</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5</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6</w:t>
            </w:r>
          </w:p>
        </w:tc>
      </w:tr>
      <w:tr w:rsidR="009D2FE6" w:rsidRPr="009D2FE6" w:rsidTr="00DF0BB9">
        <w:trPr>
          <w:trHeight w:val="499"/>
        </w:trPr>
        <w:tc>
          <w:tcPr>
            <w:tcW w:w="1404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І. Формування фінансових результатів</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Чистий дохід від реалізації продукції (товарів, робіт, послуг)</w:t>
            </w:r>
          </w:p>
        </w:tc>
        <w:tc>
          <w:tcPr>
            <w:tcW w:w="1417"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1000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8013,2</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10400,0</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10400,0</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12000,0</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Собівартість реалізованої продукції (товарів, робіт, послуг)</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1010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-5375,0</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-7834,4</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-7834,4</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-9721,4</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Валовий прибуток/збиток</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1020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2638,2</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2565,6</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2565,6</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2278,6</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EBITDA</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1310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#VALUE!</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#VALU</w:t>
            </w:r>
            <w:r w:rsidRPr="009D2FE6">
              <w:rPr>
                <w:b/>
                <w:bCs/>
                <w:szCs w:val="28"/>
              </w:rPr>
              <w:lastRenderedPageBreak/>
              <w:t>E!</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lastRenderedPageBreak/>
              <w:t>#VALUE!</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927,2</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Чистий фінансовий результат</w:t>
            </w:r>
          </w:p>
        </w:tc>
        <w:tc>
          <w:tcPr>
            <w:tcW w:w="1417" w:type="dxa"/>
            <w:tcBorders>
              <w:top w:val="nil"/>
              <w:left w:val="nil"/>
              <w:bottom w:val="single" w:sz="4" w:space="0" w:color="auto"/>
              <w:right w:val="single" w:sz="4" w:space="0" w:color="auto"/>
            </w:tcBorders>
            <w:shd w:val="clear" w:color="000000" w:fill="FFFFFF"/>
            <w:noWrap/>
            <w:vAlign w:val="center"/>
            <w:hideMark/>
          </w:tcPr>
          <w:p w:rsidR="00C70220" w:rsidRPr="009D2FE6" w:rsidRDefault="00C70220" w:rsidP="00C70220">
            <w:pPr>
              <w:spacing w:line="240" w:lineRule="auto"/>
              <w:jc w:val="center"/>
              <w:rPr>
                <w:b/>
                <w:bCs/>
                <w:szCs w:val="28"/>
              </w:rPr>
            </w:pPr>
            <w:r w:rsidRPr="009D2FE6">
              <w:rPr>
                <w:b/>
                <w:bCs/>
                <w:szCs w:val="28"/>
              </w:rPr>
              <w:t>1200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1,2</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4,0</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4,0</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2,0</w:t>
            </w:r>
          </w:p>
        </w:tc>
      </w:tr>
      <w:tr w:rsidR="009D2FE6" w:rsidRPr="009D2FE6" w:rsidTr="00DF0BB9">
        <w:trPr>
          <w:trHeight w:val="480"/>
        </w:trPr>
        <w:tc>
          <w:tcPr>
            <w:tcW w:w="14046"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 xml:space="preserve">ІІ. Сплата податків, зборів та інших обов'язкових платежів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szCs w:val="28"/>
              </w:rPr>
            </w:pPr>
            <w:r w:rsidRPr="009D2FE6">
              <w:rPr>
                <w:szCs w:val="28"/>
              </w:rPr>
              <w:t>податок на прибуток підприємств</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2111</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0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750"/>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szCs w:val="28"/>
              </w:rPr>
            </w:pPr>
            <w:r w:rsidRPr="009D2FE6">
              <w:rPr>
                <w:szCs w:val="28"/>
              </w:rPr>
              <w:t>податок на додану вартість, що підлягає сплаті до бюджету за підсумками звітного періоду</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2112</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1 078,00</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1 733,32</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1 733,32</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2 833,32</w:t>
            </w:r>
          </w:p>
        </w:tc>
      </w:tr>
      <w:tr w:rsidR="009D2FE6" w:rsidRPr="009D2FE6" w:rsidTr="00DF0BB9">
        <w:trPr>
          <w:trHeight w:val="750"/>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szCs w:val="28"/>
              </w:rPr>
            </w:pPr>
            <w:r w:rsidRPr="009D2FE6">
              <w:rPr>
                <w:szCs w:val="28"/>
              </w:rPr>
              <w:t>податок на додану вартість, що підлягає відшкодуванню з бюджету за підсумками звітного періоду</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2113</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0,00</w:t>
            </w:r>
          </w:p>
        </w:tc>
      </w:tr>
      <w:tr w:rsidR="009D2FE6" w:rsidRPr="009D2FE6" w:rsidTr="00DF0BB9">
        <w:trPr>
          <w:trHeight w:val="75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відрахування частини чистого прибутку комунальними унітарними підприємствами та їх об'єднаннями</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2115</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0,00</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0,00</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0,00</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0,02</w:t>
            </w:r>
          </w:p>
        </w:tc>
      </w:tr>
      <w:tr w:rsidR="009D2FE6" w:rsidRPr="009D2FE6" w:rsidTr="00DF0BB9">
        <w:trPr>
          <w:trHeight w:val="503"/>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b/>
                <w:bCs/>
                <w:szCs w:val="28"/>
              </w:rPr>
            </w:pPr>
            <w:r w:rsidRPr="009D2FE6">
              <w:rPr>
                <w:b/>
                <w:bCs/>
                <w:szCs w:val="28"/>
              </w:rPr>
              <w:t>Усього виплат на користь держави</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2200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3 357,60</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4 868,96</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4 868,96</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6 891,94</w:t>
            </w:r>
          </w:p>
        </w:tc>
      </w:tr>
      <w:tr w:rsidR="009D2FE6" w:rsidRPr="009D2FE6" w:rsidTr="00DF0BB9">
        <w:trPr>
          <w:trHeight w:val="499"/>
        </w:trPr>
        <w:tc>
          <w:tcPr>
            <w:tcW w:w="14046" w:type="dxa"/>
            <w:gridSpan w:val="6"/>
            <w:tcBorders>
              <w:top w:val="single" w:sz="4" w:space="0" w:color="auto"/>
              <w:left w:val="single" w:sz="4" w:space="0" w:color="auto"/>
              <w:bottom w:val="single" w:sz="4" w:space="0" w:color="auto"/>
              <w:right w:val="nil"/>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IІІ. Капітальні інвестиції</w:t>
            </w:r>
          </w:p>
        </w:tc>
      </w:tr>
      <w:tr w:rsidR="009D2FE6" w:rsidRPr="009D2FE6" w:rsidTr="00DF0BB9">
        <w:trPr>
          <w:trHeight w:val="402"/>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Капітальні інвестиції</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4000</w:t>
            </w:r>
          </w:p>
        </w:tc>
        <w:tc>
          <w:tcPr>
            <w:tcW w:w="1581" w:type="dxa"/>
            <w:tcBorders>
              <w:top w:val="nil"/>
              <w:left w:val="nil"/>
              <w:bottom w:val="single" w:sz="4" w:space="0" w:color="auto"/>
              <w:right w:val="single" w:sz="4" w:space="0" w:color="auto"/>
            </w:tcBorders>
            <w:shd w:val="clear" w:color="000000" w:fill="CCFFFF"/>
            <w:vAlign w:val="center"/>
            <w:hideMark/>
          </w:tcPr>
          <w:p w:rsidR="00DF0BB9" w:rsidRPr="009D2FE6" w:rsidRDefault="00DF0BB9" w:rsidP="00C70220">
            <w:pPr>
              <w:spacing w:line="240" w:lineRule="auto"/>
              <w:jc w:val="center"/>
              <w:rPr>
                <w:b/>
                <w:bCs/>
                <w:szCs w:val="28"/>
              </w:rPr>
            </w:pPr>
          </w:p>
          <w:p w:rsidR="00DF0BB9" w:rsidRPr="009D2FE6" w:rsidRDefault="00DF0BB9" w:rsidP="00C70220">
            <w:pPr>
              <w:spacing w:line="240" w:lineRule="auto"/>
              <w:jc w:val="center"/>
              <w:rPr>
                <w:b/>
                <w:bCs/>
                <w:szCs w:val="28"/>
              </w:rPr>
            </w:pPr>
          </w:p>
          <w:p w:rsidR="00C70220" w:rsidRPr="009D2FE6" w:rsidRDefault="00C70220" w:rsidP="00C70220">
            <w:pPr>
              <w:spacing w:line="240" w:lineRule="auto"/>
              <w:jc w:val="center"/>
              <w:rPr>
                <w:b/>
                <w:bCs/>
                <w:szCs w:val="28"/>
              </w:rPr>
            </w:pPr>
            <w:r w:rsidRPr="009D2FE6">
              <w:rPr>
                <w:b/>
                <w:bCs/>
                <w:szCs w:val="28"/>
              </w:rPr>
              <w:t xml:space="preserve">                       378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6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6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2 </w:t>
            </w:r>
          </w:p>
        </w:tc>
      </w:tr>
      <w:tr w:rsidR="009D2FE6" w:rsidRPr="009D2FE6" w:rsidTr="00DF0BB9">
        <w:trPr>
          <w:trHeight w:val="499"/>
        </w:trPr>
        <w:tc>
          <w:tcPr>
            <w:tcW w:w="14046" w:type="dxa"/>
            <w:gridSpan w:val="6"/>
            <w:tcBorders>
              <w:top w:val="single" w:sz="4" w:space="0" w:color="auto"/>
              <w:left w:val="single" w:sz="4" w:space="0" w:color="auto"/>
              <w:bottom w:val="single" w:sz="4" w:space="0" w:color="auto"/>
              <w:right w:val="nil"/>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ІV. Коефіцієнтний аналіз</w:t>
            </w:r>
          </w:p>
        </w:tc>
      </w:tr>
      <w:tr w:rsidR="009D2FE6" w:rsidRPr="009D2FE6" w:rsidTr="00DF0BB9">
        <w:trPr>
          <w:trHeight w:val="15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Рентабельність діяльності</w:t>
            </w:r>
            <w:r w:rsidRPr="009D2FE6">
              <w:rPr>
                <w:szCs w:val="28"/>
              </w:rPr>
              <w:br/>
              <w:t>(чистий фінансовий результат, рядок 1200 / чистий дохід від реалізації продукції (товарів, робіт, послуг), рядок 1000) х 100, %</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5010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0,0</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0,0</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0,0</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0,0</w:t>
            </w:r>
          </w:p>
        </w:tc>
      </w:tr>
      <w:tr w:rsidR="009D2FE6" w:rsidRPr="009D2FE6" w:rsidTr="00DF0BB9">
        <w:trPr>
          <w:trHeight w:val="118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lastRenderedPageBreak/>
              <w:t>Рентабельність активів</w:t>
            </w:r>
            <w:r w:rsidRPr="009D2FE6">
              <w:rPr>
                <w:szCs w:val="28"/>
              </w:rPr>
              <w:br/>
              <w:t>(чистий фінансовий результат, рядок 1200 / вартість активів, рядок 6020) х 100, %</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5020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r>
      <w:tr w:rsidR="009D2FE6" w:rsidRPr="009D2FE6" w:rsidTr="00DF0BB9">
        <w:trPr>
          <w:trHeight w:val="121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Рентабельність власного капіталу</w:t>
            </w:r>
            <w:r w:rsidRPr="009D2FE6">
              <w:rPr>
                <w:szCs w:val="28"/>
              </w:rPr>
              <w:br/>
              <w:t>(чистий фінансовий результат, рядок 1200 / власний капітал, рядок 6080) х 100, %</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5030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r>
      <w:tr w:rsidR="009D2FE6" w:rsidRPr="009D2FE6" w:rsidTr="00DF0BB9">
        <w:trPr>
          <w:trHeight w:val="132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Рентабельність EBITDA</w:t>
            </w:r>
            <w:r w:rsidRPr="009D2FE6">
              <w:rPr>
                <w:szCs w:val="28"/>
              </w:rPr>
              <w:br/>
              <w:t>(EBITDA, рядок 1310 / чистий дохід від реалізації продукції (товарів, робіт, послуг), рядок 1000) х 100, %</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5040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#VALUE!</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#VALUE!</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#VALUE!</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8 </w:t>
            </w:r>
          </w:p>
        </w:tc>
      </w:tr>
      <w:tr w:rsidR="009D2FE6" w:rsidRPr="009D2FE6" w:rsidTr="00DF0BB9">
        <w:trPr>
          <w:trHeight w:val="1335"/>
        </w:trPr>
        <w:tc>
          <w:tcPr>
            <w:tcW w:w="4819" w:type="dxa"/>
            <w:tcBorders>
              <w:top w:val="nil"/>
              <w:left w:val="single" w:sz="4" w:space="0" w:color="auto"/>
              <w:bottom w:val="nil"/>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Коефіцієнт фінансової стійкості</w:t>
            </w:r>
            <w:r w:rsidRPr="009D2FE6">
              <w:rPr>
                <w:szCs w:val="28"/>
              </w:rPr>
              <w:br w:type="page"/>
              <w:t>(власний капітал, рядок 6080 / (довгострокові зобов'язання, рядок 6030 + поточні зобов'язання, рядок 6040))</w:t>
            </w:r>
          </w:p>
        </w:tc>
        <w:tc>
          <w:tcPr>
            <w:tcW w:w="1417" w:type="dxa"/>
            <w:tcBorders>
              <w:top w:val="nil"/>
              <w:left w:val="nil"/>
              <w:bottom w:val="nil"/>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5050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1502,153333</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39,06699752</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63,00634921</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86,69365079</w:t>
            </w:r>
          </w:p>
        </w:tc>
      </w:tr>
      <w:tr w:rsidR="009D2FE6" w:rsidRPr="009D2FE6" w:rsidTr="00DF0BB9">
        <w:trPr>
          <w:trHeight w:val="1305"/>
        </w:trPr>
        <w:tc>
          <w:tcPr>
            <w:tcW w:w="4819" w:type="dxa"/>
            <w:tcBorders>
              <w:top w:val="single" w:sz="4" w:space="0" w:color="auto"/>
              <w:left w:val="single" w:sz="4" w:space="0" w:color="auto"/>
              <w:bottom w:val="nil"/>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Коефіцієнт зносу основних засобів </w:t>
            </w:r>
            <w:r w:rsidRPr="009D2FE6">
              <w:rPr>
                <w:szCs w:val="28"/>
              </w:rPr>
              <w:br/>
              <w:t>(сума зносу, рядок 6003 / первісна вартість основних засобів, рядок 6002)</w:t>
            </w:r>
          </w:p>
        </w:tc>
        <w:tc>
          <w:tcPr>
            <w:tcW w:w="1417" w:type="dxa"/>
            <w:tcBorders>
              <w:top w:val="single" w:sz="4" w:space="0" w:color="auto"/>
              <w:left w:val="nil"/>
              <w:bottom w:val="nil"/>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5060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1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0 </w:t>
            </w:r>
          </w:p>
        </w:tc>
      </w:tr>
      <w:tr w:rsidR="009D2FE6" w:rsidRPr="009D2FE6" w:rsidTr="00DF0BB9">
        <w:trPr>
          <w:trHeight w:val="499"/>
        </w:trPr>
        <w:tc>
          <w:tcPr>
            <w:tcW w:w="1404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V. Звіт про фінансовий стан</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Необоротні активи, усього,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6000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основні засоби</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6001</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39 931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15 272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39 798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54 721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первісна вартість</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6002</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60 951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33 612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60 585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73 485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lastRenderedPageBreak/>
              <w:t>знос</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6003</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21 020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18 340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20 787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18 764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Оборотні активи, усього,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6010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998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406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526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526 </w:t>
            </w:r>
          </w:p>
        </w:tc>
      </w:tr>
      <w:tr w:rsidR="009D2FE6" w:rsidRPr="009D2FE6" w:rsidTr="00DF0BB9">
        <w:trPr>
          <w:trHeight w:val="73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дебіторська заборгованість за продукцію, товари, роботи, послуги</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6011</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23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7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7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7 </w:t>
            </w:r>
          </w:p>
        </w:tc>
      </w:tr>
      <w:tr w:rsidR="009D2FE6" w:rsidRPr="009D2FE6" w:rsidTr="00DF0BB9">
        <w:trPr>
          <w:trHeight w:val="372"/>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дебіторська заборгованість за розрахунками з бюджетом</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6012</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175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75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180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74 </w:t>
            </w:r>
          </w:p>
        </w:tc>
      </w:tr>
      <w:tr w:rsidR="009D2FE6" w:rsidRPr="009D2FE6" w:rsidTr="00DF0BB9">
        <w:trPr>
          <w:trHeight w:val="372"/>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гроші та їх еквіваленти</w:t>
            </w:r>
          </w:p>
        </w:tc>
        <w:tc>
          <w:tcPr>
            <w:tcW w:w="1417" w:type="dxa"/>
            <w:tcBorders>
              <w:top w:val="nil"/>
              <w:left w:val="nil"/>
              <w:bottom w:val="single" w:sz="4" w:space="0" w:color="auto"/>
              <w:right w:val="single" w:sz="4" w:space="0" w:color="auto"/>
            </w:tcBorders>
            <w:shd w:val="clear" w:color="000000" w:fill="FFFFFF"/>
            <w:noWrap/>
            <w:vAlign w:val="center"/>
            <w:hideMark/>
          </w:tcPr>
          <w:p w:rsidR="00C70220" w:rsidRPr="009D2FE6" w:rsidRDefault="00C70220" w:rsidP="00C70220">
            <w:pPr>
              <w:spacing w:line="240" w:lineRule="auto"/>
              <w:jc w:val="center"/>
              <w:rPr>
                <w:szCs w:val="28"/>
              </w:rPr>
            </w:pPr>
            <w:r w:rsidRPr="009D2FE6">
              <w:rPr>
                <w:szCs w:val="28"/>
              </w:rPr>
              <w:t>6013</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159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74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39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80 </w:t>
            </w:r>
          </w:p>
        </w:tc>
      </w:tr>
      <w:tr w:rsidR="009D2FE6" w:rsidRPr="009D2FE6" w:rsidTr="00DF0BB9">
        <w:trPr>
          <w:trHeight w:val="402"/>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Усього активи</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6020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45 095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16 147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40 324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55 247 </w:t>
            </w:r>
          </w:p>
        </w:tc>
      </w:tr>
      <w:tr w:rsidR="009D2FE6" w:rsidRPr="009D2FE6" w:rsidTr="00DF0BB9">
        <w:trPr>
          <w:trHeight w:val="372"/>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Довгострокові зобов'язання і забезпечення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6030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r>
      <w:tr w:rsidR="009D2FE6" w:rsidRPr="009D2FE6" w:rsidTr="00DF0BB9">
        <w:trPr>
          <w:trHeight w:val="372"/>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Поточні зобов'язання і забезпечення,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6040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30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403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630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630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поточна кредиторська заборгованість за товари, роботи, послуги </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6041</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28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r>
      <w:tr w:rsidR="009D2FE6" w:rsidRPr="009D2FE6" w:rsidTr="00DF0BB9">
        <w:trPr>
          <w:trHeight w:val="39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поточна кредиторська заборгованість за розрахунками з бюджетом</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6042</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0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Усього зобов'язання і забезпечення,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6050</w:t>
            </w:r>
          </w:p>
        </w:tc>
        <w:tc>
          <w:tcPr>
            <w:tcW w:w="15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1255"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2693"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22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szCs w:val="28"/>
              </w:rPr>
            </w:pPr>
            <w:r w:rsidRPr="009D2FE6">
              <w:rPr>
                <w:b/>
                <w:bCs/>
                <w:szCs w:val="28"/>
              </w:rPr>
              <w:t>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державні гранти і субсидії</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6060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фінансові запозичення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6070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Власний капітал</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6080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45 065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15 744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39 694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54 617 </w:t>
            </w:r>
          </w:p>
        </w:tc>
      </w:tr>
      <w:tr w:rsidR="009D2FE6" w:rsidRPr="009D2FE6" w:rsidTr="00DF0BB9">
        <w:trPr>
          <w:trHeight w:val="540"/>
        </w:trPr>
        <w:tc>
          <w:tcPr>
            <w:tcW w:w="1404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VI. Кредитна політика</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b/>
                <w:bCs/>
                <w:szCs w:val="28"/>
              </w:rPr>
            </w:pPr>
            <w:r w:rsidRPr="009D2FE6">
              <w:rPr>
                <w:b/>
                <w:bCs/>
                <w:szCs w:val="28"/>
              </w:rPr>
              <w:lastRenderedPageBreak/>
              <w:t>Заборгованість за кредитами на початок періоду</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7000</w:t>
            </w:r>
          </w:p>
        </w:tc>
        <w:tc>
          <w:tcPr>
            <w:tcW w:w="1581"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1255"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2693"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Отримано залучених коштів, усього,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7010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довгострокові зобов'язання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7011</w:t>
            </w:r>
          </w:p>
        </w:tc>
        <w:tc>
          <w:tcPr>
            <w:tcW w:w="15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короткострокові зобов'язання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7012</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інші фінансові зобов'язання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7013</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Повернено залучених коштів, усього,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7030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довгострокові зобов'язання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7021</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 xml:space="preserve"> (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короткострокові зобов'язання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7022</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 xml:space="preserve"> (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інші фінансові зобов'язання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7023</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b/>
                <w:bCs/>
                <w:szCs w:val="28"/>
              </w:rPr>
            </w:pPr>
            <w:r w:rsidRPr="009D2FE6">
              <w:rPr>
                <w:b/>
                <w:bCs/>
                <w:szCs w:val="28"/>
              </w:rPr>
              <w:t xml:space="preserve"> (    )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rPr>
                <w:b/>
                <w:bCs/>
                <w:szCs w:val="28"/>
              </w:rPr>
            </w:pPr>
            <w:r w:rsidRPr="009D2FE6">
              <w:rPr>
                <w:b/>
                <w:bCs/>
                <w:szCs w:val="28"/>
              </w:rPr>
              <w:t>Заборгованість за кредитами на кінець періоду</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7050</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 </w:t>
            </w:r>
          </w:p>
        </w:tc>
      </w:tr>
      <w:tr w:rsidR="009D2FE6" w:rsidRPr="009D2FE6" w:rsidTr="00DF0BB9">
        <w:trPr>
          <w:trHeight w:val="540"/>
        </w:trPr>
        <w:tc>
          <w:tcPr>
            <w:tcW w:w="14046"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VII. Дані про персонал та витрати на оплату праці</w:t>
            </w:r>
          </w:p>
        </w:tc>
      </w:tr>
      <w:tr w:rsidR="009D2FE6" w:rsidRPr="009D2FE6" w:rsidTr="00DF0BB9">
        <w:trPr>
          <w:trHeight w:val="1215"/>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b/>
                <w:bCs/>
                <w:szCs w:val="28"/>
              </w:rPr>
            </w:pPr>
            <w:r w:rsidRPr="009D2FE6">
              <w:rPr>
                <w:b/>
                <w:bCs/>
                <w:szCs w:val="28"/>
              </w:rPr>
              <w:t xml:space="preserve">Середня кількість працівників </w:t>
            </w:r>
            <w:r w:rsidRPr="009D2FE6">
              <w:rPr>
                <w:szCs w:val="28"/>
              </w:rPr>
              <w:t>(штатних працівників, зовнішніх сумісників та працівників, які працюють за цивільно-правовими договорами)</w:t>
            </w:r>
            <w:r w:rsidRPr="009D2FE6">
              <w:rPr>
                <w:b/>
                <w:bCs/>
                <w:szCs w:val="28"/>
              </w:rPr>
              <w:t>,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8000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33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38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48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52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szCs w:val="28"/>
              </w:rPr>
            </w:pPr>
            <w:r w:rsidRPr="009D2FE6">
              <w:rPr>
                <w:szCs w:val="28"/>
              </w:rPr>
              <w:t>керівник</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8003</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2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szCs w:val="28"/>
              </w:rPr>
            </w:pPr>
            <w:r w:rsidRPr="009D2FE6">
              <w:rPr>
                <w:szCs w:val="28"/>
              </w:rPr>
              <w:t>адміністративно-управлінський персонал</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8004</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6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8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8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10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szCs w:val="28"/>
              </w:rPr>
            </w:pPr>
            <w:r w:rsidRPr="009D2FE6">
              <w:rPr>
                <w:szCs w:val="28"/>
              </w:rPr>
              <w:t>працівники</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8005</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w:t>
            </w:r>
            <w:r w:rsidRPr="009D2FE6">
              <w:rPr>
                <w:szCs w:val="28"/>
              </w:rPr>
              <w:lastRenderedPageBreak/>
              <w:t xml:space="preserve">26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lastRenderedPageBreak/>
              <w:t xml:space="preserve">                               </w:t>
            </w:r>
            <w:r w:rsidRPr="009D2FE6">
              <w:rPr>
                <w:szCs w:val="28"/>
              </w:rPr>
              <w:lastRenderedPageBreak/>
              <w:t xml:space="preserve">29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lastRenderedPageBreak/>
              <w:t xml:space="preserve">                                    </w:t>
            </w:r>
            <w:r w:rsidRPr="009D2FE6">
              <w:rPr>
                <w:szCs w:val="28"/>
              </w:rPr>
              <w:lastRenderedPageBreak/>
              <w:t xml:space="preserve">39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lastRenderedPageBreak/>
              <w:t xml:space="preserve">                                        </w:t>
            </w:r>
            <w:r w:rsidRPr="009D2FE6">
              <w:rPr>
                <w:szCs w:val="28"/>
              </w:rPr>
              <w:lastRenderedPageBreak/>
              <w:t xml:space="preserve">40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rPr>
                <w:b/>
                <w:bCs/>
                <w:szCs w:val="28"/>
              </w:rPr>
            </w:pPr>
            <w:r w:rsidRPr="009D2FE6">
              <w:rPr>
                <w:b/>
                <w:bCs/>
                <w:szCs w:val="28"/>
              </w:rPr>
              <w:lastRenderedPageBreak/>
              <w:t>Витрати на оплату праці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8010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5 164 </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7 081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7 081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szCs w:val="28"/>
              </w:rPr>
            </w:pPr>
            <w:r w:rsidRPr="009D2FE6">
              <w:rPr>
                <w:szCs w:val="28"/>
              </w:rPr>
              <w:t xml:space="preserve">                                   9 020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керівник</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8013</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317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318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431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809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адміністративно-управлінський персонал</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8014</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1 279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1 487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1 649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2 274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працівники</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8015</w:t>
            </w:r>
          </w:p>
        </w:tc>
        <w:tc>
          <w:tcPr>
            <w:tcW w:w="15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3 279 </w:t>
            </w:r>
          </w:p>
        </w:tc>
        <w:tc>
          <w:tcPr>
            <w:tcW w:w="1255"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3 100 </w:t>
            </w:r>
          </w:p>
        </w:tc>
        <w:tc>
          <w:tcPr>
            <w:tcW w:w="2693"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5 001 </w:t>
            </w:r>
          </w:p>
        </w:tc>
        <w:tc>
          <w:tcPr>
            <w:tcW w:w="2281" w:type="dxa"/>
            <w:tcBorders>
              <w:top w:val="nil"/>
              <w:left w:val="nil"/>
              <w:bottom w:val="single" w:sz="4" w:space="0" w:color="auto"/>
              <w:right w:val="single" w:sz="4" w:space="0" w:color="auto"/>
            </w:tcBorders>
            <w:shd w:val="clear" w:color="auto" w:fill="auto"/>
            <w:vAlign w:val="center"/>
            <w:hideMark/>
          </w:tcPr>
          <w:p w:rsidR="00C70220" w:rsidRPr="009D2FE6" w:rsidRDefault="00C70220" w:rsidP="00C70220">
            <w:pPr>
              <w:spacing w:line="240" w:lineRule="auto"/>
              <w:jc w:val="center"/>
              <w:rPr>
                <w:szCs w:val="28"/>
              </w:rPr>
            </w:pPr>
            <w:r w:rsidRPr="009D2FE6">
              <w:rPr>
                <w:szCs w:val="28"/>
              </w:rPr>
              <w:t xml:space="preserve">                                   5 937 </w:t>
            </w:r>
          </w:p>
        </w:tc>
      </w:tr>
      <w:tr w:rsidR="009D2FE6" w:rsidRPr="009D2FE6" w:rsidTr="00DF0BB9">
        <w:trPr>
          <w:trHeight w:val="750"/>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b/>
                <w:bCs/>
                <w:szCs w:val="28"/>
              </w:rPr>
            </w:pPr>
            <w:r w:rsidRPr="009D2FE6">
              <w:rPr>
                <w:b/>
                <w:bCs/>
                <w:szCs w:val="28"/>
              </w:rPr>
              <w:t>Середньомісячні витрати на оплату праці одного працівника (грн), усього, у тому числі:</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b/>
                <w:bCs/>
                <w:szCs w:val="28"/>
              </w:rPr>
            </w:pPr>
            <w:r w:rsidRPr="009D2FE6">
              <w:rPr>
                <w:b/>
                <w:bCs/>
                <w:szCs w:val="28"/>
              </w:rPr>
              <w:t>8020</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13 040</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15 528 </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12 293 </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 xml:space="preserve">                                 14 455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 xml:space="preserve">керівник, усього, у тому числі: </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8023</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26 433</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26 500</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35 925</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33 700</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i/>
                <w:iCs/>
                <w:szCs w:val="28"/>
              </w:rPr>
            </w:pPr>
            <w:r w:rsidRPr="009D2FE6">
              <w:rPr>
                <w:i/>
                <w:iCs/>
                <w:szCs w:val="28"/>
              </w:rPr>
              <w:t>посадовий оклад</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i/>
                <w:iCs/>
                <w:szCs w:val="28"/>
              </w:rPr>
            </w:pPr>
            <w:r w:rsidRPr="009D2FE6">
              <w:rPr>
                <w:i/>
                <w:iCs/>
                <w:szCs w:val="28"/>
              </w:rPr>
              <w:t>8023/1</w:t>
            </w:r>
          </w:p>
        </w:tc>
        <w:tc>
          <w:tcPr>
            <w:tcW w:w="15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26 500</w:t>
            </w:r>
          </w:p>
        </w:tc>
        <w:tc>
          <w:tcPr>
            <w:tcW w:w="1255"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26 500</w:t>
            </w:r>
          </w:p>
        </w:tc>
        <w:tc>
          <w:tcPr>
            <w:tcW w:w="2693"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35 925</w:t>
            </w:r>
          </w:p>
        </w:tc>
        <w:tc>
          <w:tcPr>
            <w:tcW w:w="22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66 817</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i/>
                <w:iCs/>
                <w:szCs w:val="28"/>
              </w:rPr>
            </w:pPr>
            <w:r w:rsidRPr="009D2FE6">
              <w:rPr>
                <w:i/>
                <w:iCs/>
                <w:szCs w:val="28"/>
              </w:rPr>
              <w:t>преміювання</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i/>
                <w:iCs/>
                <w:szCs w:val="28"/>
              </w:rPr>
            </w:pPr>
            <w:r w:rsidRPr="009D2FE6">
              <w:rPr>
                <w:i/>
                <w:iCs/>
                <w:szCs w:val="28"/>
              </w:rPr>
              <w:t>8023/2</w:t>
            </w:r>
          </w:p>
        </w:tc>
        <w:tc>
          <w:tcPr>
            <w:tcW w:w="15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c>
          <w:tcPr>
            <w:tcW w:w="1255"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c>
          <w:tcPr>
            <w:tcW w:w="2693"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c>
          <w:tcPr>
            <w:tcW w:w="22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i/>
                <w:iCs/>
                <w:szCs w:val="28"/>
              </w:rPr>
            </w:pPr>
            <w:r w:rsidRPr="009D2FE6">
              <w:rPr>
                <w:i/>
                <w:iCs/>
                <w:szCs w:val="28"/>
              </w:rPr>
              <w:t xml:space="preserve">інші виплати, передбачені законодавством </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i/>
                <w:iCs/>
                <w:szCs w:val="28"/>
              </w:rPr>
            </w:pPr>
            <w:r w:rsidRPr="009D2FE6">
              <w:rPr>
                <w:i/>
                <w:iCs/>
                <w:szCs w:val="28"/>
              </w:rPr>
              <w:t>8023/3</w:t>
            </w:r>
          </w:p>
        </w:tc>
        <w:tc>
          <w:tcPr>
            <w:tcW w:w="15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c>
          <w:tcPr>
            <w:tcW w:w="1255"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c>
          <w:tcPr>
            <w:tcW w:w="2693"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c>
          <w:tcPr>
            <w:tcW w:w="2281" w:type="dxa"/>
            <w:tcBorders>
              <w:top w:val="nil"/>
              <w:left w:val="nil"/>
              <w:bottom w:val="single" w:sz="4" w:space="0" w:color="auto"/>
              <w:right w:val="single" w:sz="4" w:space="0" w:color="auto"/>
            </w:tcBorders>
            <w:shd w:val="clear" w:color="000000" w:fill="FFFFFF"/>
            <w:vAlign w:val="center"/>
            <w:hideMark/>
          </w:tcPr>
          <w:p w:rsidR="00C70220" w:rsidRPr="009D2FE6" w:rsidRDefault="00C70220" w:rsidP="00C70220">
            <w:pPr>
              <w:spacing w:line="240" w:lineRule="auto"/>
              <w:jc w:val="center"/>
              <w:rPr>
                <w:b/>
                <w:bCs/>
                <w:i/>
                <w:iCs/>
                <w:szCs w:val="28"/>
              </w:rPr>
            </w:pPr>
            <w:r w:rsidRPr="009D2FE6">
              <w:rPr>
                <w:b/>
                <w:bCs/>
                <w:i/>
                <w:iCs/>
                <w:szCs w:val="28"/>
              </w:rPr>
              <w:t> </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адміністративно-управлінський працівник</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8024</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17 764</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17 179</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17 179</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18 952</w:t>
            </w:r>
          </w:p>
        </w:tc>
      </w:tr>
      <w:tr w:rsidR="009D2FE6" w:rsidRPr="009D2FE6" w:rsidTr="00DF0BB9">
        <w:trPr>
          <w:trHeight w:val="375"/>
        </w:trPr>
        <w:tc>
          <w:tcPr>
            <w:tcW w:w="4819" w:type="dxa"/>
            <w:tcBorders>
              <w:top w:val="nil"/>
              <w:left w:val="single" w:sz="4" w:space="0" w:color="auto"/>
              <w:bottom w:val="single" w:sz="4" w:space="0" w:color="auto"/>
              <w:right w:val="single" w:sz="4" w:space="0" w:color="auto"/>
            </w:tcBorders>
            <w:shd w:val="clear" w:color="auto" w:fill="auto"/>
            <w:vAlign w:val="center"/>
            <w:hideMark/>
          </w:tcPr>
          <w:p w:rsidR="00C70220" w:rsidRPr="009D2FE6" w:rsidRDefault="00C70220" w:rsidP="00C70220">
            <w:pPr>
              <w:spacing w:line="240" w:lineRule="auto"/>
              <w:rPr>
                <w:szCs w:val="28"/>
              </w:rPr>
            </w:pPr>
            <w:r w:rsidRPr="009D2FE6">
              <w:rPr>
                <w:szCs w:val="28"/>
              </w:rPr>
              <w:t>працівник</w:t>
            </w:r>
          </w:p>
        </w:tc>
        <w:tc>
          <w:tcPr>
            <w:tcW w:w="1417" w:type="dxa"/>
            <w:tcBorders>
              <w:top w:val="nil"/>
              <w:left w:val="nil"/>
              <w:bottom w:val="single" w:sz="4" w:space="0" w:color="auto"/>
              <w:right w:val="single" w:sz="4" w:space="0" w:color="auto"/>
            </w:tcBorders>
            <w:shd w:val="clear" w:color="auto" w:fill="auto"/>
            <w:noWrap/>
            <w:vAlign w:val="center"/>
            <w:hideMark/>
          </w:tcPr>
          <w:p w:rsidR="00C70220" w:rsidRPr="009D2FE6" w:rsidRDefault="00C70220" w:rsidP="00C70220">
            <w:pPr>
              <w:spacing w:line="240" w:lineRule="auto"/>
              <w:jc w:val="center"/>
              <w:rPr>
                <w:szCs w:val="28"/>
              </w:rPr>
            </w:pPr>
            <w:r w:rsidRPr="009D2FE6">
              <w:rPr>
                <w:szCs w:val="28"/>
              </w:rPr>
              <w:t>8025</w:t>
            </w:r>
          </w:p>
        </w:tc>
        <w:tc>
          <w:tcPr>
            <w:tcW w:w="15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10 510</w:t>
            </w:r>
          </w:p>
        </w:tc>
        <w:tc>
          <w:tcPr>
            <w:tcW w:w="1255"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8 907</w:t>
            </w:r>
          </w:p>
        </w:tc>
        <w:tc>
          <w:tcPr>
            <w:tcW w:w="2693"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10 685</w:t>
            </w:r>
          </w:p>
        </w:tc>
        <w:tc>
          <w:tcPr>
            <w:tcW w:w="2281" w:type="dxa"/>
            <w:tcBorders>
              <w:top w:val="nil"/>
              <w:left w:val="nil"/>
              <w:bottom w:val="single" w:sz="4" w:space="0" w:color="auto"/>
              <w:right w:val="single" w:sz="4" w:space="0" w:color="auto"/>
            </w:tcBorders>
            <w:shd w:val="clear" w:color="000000" w:fill="CCFFFF"/>
            <w:vAlign w:val="center"/>
            <w:hideMark/>
          </w:tcPr>
          <w:p w:rsidR="00C70220" w:rsidRPr="009D2FE6" w:rsidRDefault="00C70220" w:rsidP="00C70220">
            <w:pPr>
              <w:spacing w:line="240" w:lineRule="auto"/>
              <w:jc w:val="center"/>
              <w:rPr>
                <w:b/>
                <w:bCs/>
                <w:szCs w:val="28"/>
              </w:rPr>
            </w:pPr>
            <w:r w:rsidRPr="009D2FE6">
              <w:rPr>
                <w:b/>
                <w:bCs/>
                <w:szCs w:val="28"/>
              </w:rPr>
              <w:t>12 369</w:t>
            </w:r>
          </w:p>
        </w:tc>
      </w:tr>
      <w:tr w:rsidR="009D2FE6" w:rsidRPr="009D2FE6" w:rsidTr="00880B8C">
        <w:trPr>
          <w:trHeight w:val="1677"/>
        </w:trPr>
        <w:tc>
          <w:tcPr>
            <w:tcW w:w="14046" w:type="dxa"/>
            <w:gridSpan w:val="6"/>
            <w:tcBorders>
              <w:top w:val="nil"/>
              <w:left w:val="nil"/>
              <w:right w:val="nil"/>
            </w:tcBorders>
            <w:shd w:val="clear" w:color="auto" w:fill="auto"/>
            <w:noWrap/>
            <w:vAlign w:val="center"/>
            <w:hideMark/>
          </w:tcPr>
          <w:p w:rsidR="00880B8C" w:rsidRPr="009D2FE6" w:rsidRDefault="00880B8C" w:rsidP="00C70220">
            <w:pPr>
              <w:spacing w:line="240" w:lineRule="auto"/>
              <w:rPr>
                <w:b/>
                <w:bCs/>
                <w:sz w:val="24"/>
              </w:rPr>
            </w:pPr>
            <w:r w:rsidRPr="009D2FE6">
              <w:rPr>
                <w:b/>
                <w:bCs/>
                <w:sz w:val="24"/>
              </w:rPr>
              <w:t>Керівник</w:t>
            </w:r>
            <w:r w:rsidRPr="009D2FE6">
              <w:rPr>
                <w:sz w:val="24"/>
              </w:rPr>
              <w:t xml:space="preserve">                  Виконавчий директор</w:t>
            </w:r>
          </w:p>
          <w:p w:rsidR="00880B8C" w:rsidRPr="009D2FE6" w:rsidRDefault="00880B8C" w:rsidP="00C70220">
            <w:pPr>
              <w:spacing w:line="240" w:lineRule="auto"/>
              <w:jc w:val="center"/>
              <w:rPr>
                <w:sz w:val="24"/>
              </w:rPr>
            </w:pPr>
            <w:r w:rsidRPr="009D2FE6">
              <w:rPr>
                <w:sz w:val="24"/>
              </w:rPr>
              <w:t>_____________________________</w:t>
            </w:r>
          </w:p>
          <w:p w:rsidR="00880B8C" w:rsidRPr="009D2FE6" w:rsidRDefault="00880B8C" w:rsidP="00C70220">
            <w:pPr>
              <w:spacing w:line="240" w:lineRule="auto"/>
              <w:rPr>
                <w:sz w:val="24"/>
              </w:rPr>
            </w:pPr>
            <w:r w:rsidRPr="009D2FE6">
              <w:rPr>
                <w:sz w:val="24"/>
              </w:rPr>
              <w:t>Микола ПОГЛОД</w:t>
            </w:r>
          </w:p>
          <w:p w:rsidR="00880B8C" w:rsidRPr="009D2FE6" w:rsidRDefault="00880B8C" w:rsidP="00C70220">
            <w:pPr>
              <w:spacing w:line="240" w:lineRule="auto"/>
              <w:rPr>
                <w:sz w:val="24"/>
              </w:rPr>
            </w:pPr>
            <w:r w:rsidRPr="009D2FE6">
              <w:rPr>
                <w:sz w:val="24"/>
              </w:rPr>
              <w:t xml:space="preserve">                                                                                                                                                              Власне ім'я ПРІЗВИЩЕ </w:t>
            </w:r>
          </w:p>
          <w:p w:rsidR="00880B8C" w:rsidRPr="009D2FE6" w:rsidRDefault="00880B8C" w:rsidP="00C70220">
            <w:pPr>
              <w:spacing w:line="240" w:lineRule="auto"/>
              <w:jc w:val="center"/>
              <w:rPr>
                <w:sz w:val="24"/>
              </w:rPr>
            </w:pPr>
            <w:r w:rsidRPr="009D2FE6">
              <w:rPr>
                <w:sz w:val="24"/>
              </w:rPr>
              <w:t>(посада)</w:t>
            </w:r>
          </w:p>
          <w:p w:rsidR="00880B8C" w:rsidRPr="009D2FE6" w:rsidRDefault="00880B8C" w:rsidP="00880B8C">
            <w:pPr>
              <w:spacing w:line="240" w:lineRule="auto"/>
              <w:jc w:val="center"/>
              <w:rPr>
                <w:rFonts w:eastAsia="MS Mincho"/>
                <w:sz w:val="24"/>
                <w:lang w:eastAsia="ru-RU"/>
              </w:rPr>
            </w:pPr>
          </w:p>
          <w:p w:rsidR="00880B8C" w:rsidRPr="009D2FE6" w:rsidRDefault="00880B8C" w:rsidP="00880B8C">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880B8C" w:rsidRPr="009D2FE6" w:rsidRDefault="00880B8C" w:rsidP="00C70220">
            <w:pPr>
              <w:spacing w:line="240" w:lineRule="auto"/>
              <w:rPr>
                <w:sz w:val="20"/>
                <w:szCs w:val="20"/>
              </w:rPr>
            </w:pPr>
          </w:p>
        </w:tc>
      </w:tr>
    </w:tbl>
    <w:p w:rsidR="00556485" w:rsidRPr="009D2FE6" w:rsidRDefault="00556485" w:rsidP="00C70220">
      <w:pPr>
        <w:spacing w:line="240" w:lineRule="auto"/>
        <w:rPr>
          <w:sz w:val="20"/>
          <w:szCs w:val="20"/>
        </w:rPr>
        <w:sectPr w:rsidR="00556485" w:rsidRPr="009D2FE6" w:rsidSect="00556485">
          <w:pgSz w:w="16838" w:h="11906" w:orient="landscape"/>
          <w:pgMar w:top="1418" w:right="851" w:bottom="851" w:left="851" w:header="709" w:footer="709" w:gutter="0"/>
          <w:cols w:space="708"/>
          <w:docGrid w:linePitch="360"/>
        </w:sect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D63F6B" w:rsidRPr="009D2FE6">
        <w:rPr>
          <w:b/>
          <w:sz w:val="24"/>
        </w:rPr>
        <w:t>№ 446</w:t>
      </w:r>
    </w:p>
    <w:p w:rsidR="00D4397D" w:rsidRPr="009D2FE6" w:rsidRDefault="00D4397D" w:rsidP="00D4397D">
      <w:pPr>
        <w:spacing w:line="240" w:lineRule="auto"/>
        <w:jc w:val="both"/>
        <w:rPr>
          <w:rFonts w:eastAsiaTheme="minorHAnsi" w:cstheme="minorBidi"/>
          <w:bCs/>
          <w:sz w:val="24"/>
          <w:lang w:eastAsia="ru-RU"/>
        </w:rPr>
      </w:pPr>
    </w:p>
    <w:p w:rsidR="00D4397D" w:rsidRPr="009D2FE6" w:rsidRDefault="00D4397D" w:rsidP="00D4397D">
      <w:pPr>
        <w:tabs>
          <w:tab w:val="left" w:pos="3627"/>
        </w:tabs>
        <w:spacing w:line="240" w:lineRule="auto"/>
        <w:rPr>
          <w:sz w:val="24"/>
          <w:lang w:eastAsia="ru-RU"/>
        </w:rPr>
      </w:pPr>
      <w:r w:rsidRPr="009D2FE6">
        <w:rPr>
          <w:sz w:val="24"/>
          <w:lang w:eastAsia="ru-RU"/>
        </w:rPr>
        <w:t xml:space="preserve">Про погодження річного плану  </w:t>
      </w:r>
      <w:r w:rsidRPr="009D2FE6">
        <w:rPr>
          <w:rFonts w:eastAsia="Calibri"/>
          <w:sz w:val="24"/>
          <w:shd w:val="clear" w:color="auto" w:fill="FFFFFF"/>
          <w:lang w:eastAsia="en-US"/>
        </w:rPr>
        <w:t>надання послуг з</w:t>
      </w:r>
    </w:p>
    <w:p w:rsidR="00D4397D" w:rsidRPr="009D2FE6" w:rsidRDefault="00D4397D" w:rsidP="00D4397D">
      <w:pPr>
        <w:tabs>
          <w:tab w:val="left" w:pos="3627"/>
        </w:tabs>
        <w:spacing w:line="240" w:lineRule="auto"/>
        <w:rPr>
          <w:sz w:val="24"/>
          <w:lang w:eastAsia="ru-RU"/>
        </w:rPr>
      </w:pPr>
      <w:r w:rsidRPr="009D2FE6">
        <w:rPr>
          <w:sz w:val="24"/>
          <w:lang w:eastAsia="ru-RU"/>
        </w:rPr>
        <w:t xml:space="preserve">з централізованого водопостачання  </w:t>
      </w:r>
    </w:p>
    <w:p w:rsidR="00D4397D" w:rsidRPr="009D2FE6" w:rsidRDefault="00D4397D" w:rsidP="00D4397D">
      <w:pPr>
        <w:tabs>
          <w:tab w:val="left" w:pos="3627"/>
        </w:tabs>
        <w:spacing w:line="240" w:lineRule="auto"/>
        <w:rPr>
          <w:sz w:val="24"/>
          <w:lang w:eastAsia="ru-RU"/>
        </w:rPr>
      </w:pPr>
      <w:r w:rsidRPr="009D2FE6">
        <w:rPr>
          <w:rFonts w:eastAsia="Calibri"/>
          <w:sz w:val="24"/>
          <w:shd w:val="clear" w:color="auto" w:fill="FFFFFF"/>
          <w:lang w:eastAsia="en-US"/>
        </w:rPr>
        <w:t>та централізованого водовідведення</w:t>
      </w:r>
      <w:r w:rsidRPr="009D2FE6">
        <w:rPr>
          <w:sz w:val="24"/>
          <w:lang w:eastAsia="ru-RU"/>
        </w:rPr>
        <w:t xml:space="preserve"> </w:t>
      </w:r>
    </w:p>
    <w:p w:rsidR="00D4397D" w:rsidRPr="009D2FE6" w:rsidRDefault="00D4397D" w:rsidP="00D4397D">
      <w:pPr>
        <w:tabs>
          <w:tab w:val="left" w:pos="3627"/>
        </w:tabs>
        <w:spacing w:line="240" w:lineRule="auto"/>
        <w:rPr>
          <w:sz w:val="24"/>
          <w:lang w:eastAsia="ru-RU"/>
        </w:rPr>
      </w:pPr>
      <w:r w:rsidRPr="009D2FE6">
        <w:rPr>
          <w:sz w:val="24"/>
          <w:lang w:eastAsia="ru-RU"/>
        </w:rPr>
        <w:t>ТзОВ «Енергія-Новий Розділ"</w:t>
      </w:r>
    </w:p>
    <w:p w:rsidR="00D4397D" w:rsidRPr="009D2FE6" w:rsidRDefault="00D4397D" w:rsidP="00D4397D">
      <w:pPr>
        <w:tabs>
          <w:tab w:val="left" w:pos="3627"/>
        </w:tabs>
        <w:spacing w:line="240" w:lineRule="auto"/>
        <w:rPr>
          <w:sz w:val="24"/>
          <w:lang w:eastAsia="ru-RU"/>
        </w:rPr>
      </w:pPr>
    </w:p>
    <w:p w:rsidR="00D4397D" w:rsidRPr="009D2FE6" w:rsidRDefault="00D4397D" w:rsidP="00D4397D">
      <w:pPr>
        <w:tabs>
          <w:tab w:val="left" w:pos="567"/>
        </w:tabs>
        <w:spacing w:line="240" w:lineRule="auto"/>
        <w:jc w:val="both"/>
        <w:rPr>
          <w:sz w:val="24"/>
          <w:lang w:eastAsia="ru-RU"/>
        </w:rPr>
      </w:pPr>
      <w:r w:rsidRPr="009D2FE6">
        <w:rPr>
          <w:sz w:val="24"/>
          <w:lang w:eastAsia="ru-RU"/>
        </w:rPr>
        <w:tab/>
        <w:t xml:space="preserve">      Розглянувши лист директора ТзОВ „Енергія - Новий Розділ” про погодження річного план  </w:t>
      </w:r>
      <w:r w:rsidRPr="009D2FE6">
        <w:rPr>
          <w:rFonts w:eastAsia="Calibri"/>
          <w:sz w:val="24"/>
          <w:shd w:val="clear" w:color="auto" w:fill="FFFFFF"/>
          <w:lang w:eastAsia="en-US"/>
        </w:rPr>
        <w:t>надання послуг з централізованого водопостачання та централізованого водовідведення</w:t>
      </w:r>
      <w:r w:rsidRPr="009D2FE6">
        <w:rPr>
          <w:sz w:val="24"/>
          <w:lang w:eastAsia="ru-RU"/>
        </w:rPr>
        <w:t xml:space="preserve"> ТзОВ «Енергія-Новий Розділ", відповідно до  </w:t>
      </w:r>
      <w:r w:rsidRPr="009D2FE6">
        <w:rPr>
          <w:rFonts w:eastAsia="Calibri"/>
          <w:bCs/>
          <w:sz w:val="24"/>
          <w:shd w:val="clear" w:color="auto" w:fill="FFFFFF"/>
          <w:lang w:eastAsia="en-US"/>
        </w:rPr>
        <w:t>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затверджених наказом №239 від12.09.2018р. Міністерства регіонального розвитку , будівництва  та ЖКГ України</w:t>
      </w:r>
      <w:r w:rsidRPr="009D2FE6">
        <w:rPr>
          <w:rFonts w:eastAsia="Calibri"/>
          <w:sz w:val="24"/>
          <w:lang w:eastAsia="en-US"/>
        </w:rPr>
        <w:t xml:space="preserve"> та</w:t>
      </w:r>
      <w:r w:rsidRPr="009D2FE6">
        <w:rPr>
          <w:sz w:val="24"/>
          <w:lang w:eastAsia="ru-RU"/>
        </w:rPr>
        <w:t xml:space="preserve">  ст.ст.27,28,40 Закону України “Про місцеве самоврядування в Україні”, виконавчий комітет Новороздільської міської ради</w:t>
      </w:r>
    </w:p>
    <w:p w:rsidR="00D4397D" w:rsidRPr="009D2FE6" w:rsidRDefault="00D4397D" w:rsidP="00D4397D">
      <w:pPr>
        <w:tabs>
          <w:tab w:val="left" w:pos="3627"/>
        </w:tabs>
        <w:spacing w:line="240" w:lineRule="auto"/>
        <w:rPr>
          <w:sz w:val="24"/>
          <w:lang w:eastAsia="ru-RU"/>
        </w:rPr>
      </w:pPr>
    </w:p>
    <w:p w:rsidR="00D4397D" w:rsidRPr="009D2FE6" w:rsidRDefault="00D4397D" w:rsidP="00D4397D">
      <w:pPr>
        <w:tabs>
          <w:tab w:val="left" w:pos="3627"/>
        </w:tabs>
        <w:spacing w:line="240" w:lineRule="auto"/>
        <w:rPr>
          <w:sz w:val="24"/>
          <w:lang w:eastAsia="ru-RU"/>
        </w:rPr>
      </w:pPr>
      <w:r w:rsidRPr="009D2FE6">
        <w:rPr>
          <w:sz w:val="24"/>
          <w:lang w:eastAsia="ru-RU"/>
        </w:rPr>
        <w:t>ВИРІШИВ:</w:t>
      </w:r>
    </w:p>
    <w:p w:rsidR="00D4397D" w:rsidRPr="009D2FE6" w:rsidRDefault="00D4397D" w:rsidP="00D4397D">
      <w:pPr>
        <w:tabs>
          <w:tab w:val="left" w:pos="3627"/>
        </w:tabs>
        <w:spacing w:line="240" w:lineRule="auto"/>
        <w:rPr>
          <w:sz w:val="24"/>
          <w:lang w:eastAsia="ru-RU"/>
        </w:rPr>
      </w:pPr>
    </w:p>
    <w:p w:rsidR="00D4397D" w:rsidRPr="009D2FE6" w:rsidRDefault="00D4397D" w:rsidP="00D4397D">
      <w:pPr>
        <w:tabs>
          <w:tab w:val="left" w:pos="1418"/>
        </w:tabs>
        <w:spacing w:line="240" w:lineRule="auto"/>
        <w:ind w:firstLine="567"/>
        <w:contextualSpacing/>
        <w:jc w:val="both"/>
        <w:rPr>
          <w:sz w:val="24"/>
          <w:lang w:eastAsia="ru-RU"/>
        </w:rPr>
      </w:pPr>
      <w:r w:rsidRPr="009D2FE6">
        <w:rPr>
          <w:sz w:val="24"/>
          <w:lang w:eastAsia="ru-RU"/>
        </w:rPr>
        <w:t xml:space="preserve">1. Погодити річний план  </w:t>
      </w:r>
      <w:r w:rsidRPr="009D2FE6">
        <w:rPr>
          <w:rFonts w:eastAsia="Calibri"/>
          <w:sz w:val="24"/>
          <w:shd w:val="clear" w:color="auto" w:fill="FFFFFF"/>
          <w:lang w:eastAsia="en-US"/>
        </w:rPr>
        <w:t>надання послуг з централізованого водопостачання та централізованого водовідведення</w:t>
      </w:r>
      <w:r w:rsidRPr="009D2FE6">
        <w:rPr>
          <w:sz w:val="24"/>
          <w:lang w:eastAsia="ru-RU"/>
        </w:rPr>
        <w:t xml:space="preserve"> ТзОВ «Енергія-Новий Розділ» на 12 місяців з 01.01.2027р.(додається).</w:t>
      </w:r>
    </w:p>
    <w:p w:rsidR="00D4397D" w:rsidRPr="009D2FE6" w:rsidRDefault="00D4397D" w:rsidP="00D4397D">
      <w:pPr>
        <w:shd w:val="clear" w:color="auto" w:fill="FFFFFF"/>
        <w:spacing w:line="240" w:lineRule="auto"/>
        <w:ind w:firstLine="708"/>
        <w:jc w:val="both"/>
        <w:rPr>
          <w:sz w:val="24"/>
          <w:lang w:eastAsia="ru-RU"/>
        </w:rPr>
      </w:pPr>
      <w:r w:rsidRPr="009D2FE6">
        <w:rPr>
          <w:sz w:val="26"/>
          <w:szCs w:val="26"/>
          <w:lang w:eastAsia="ru-RU"/>
        </w:rPr>
        <w:t>2. Контроль за виконанням рішення покласти на першого заступника міського голови Гулія М. М.</w:t>
      </w:r>
      <w:r w:rsidRPr="009D2FE6">
        <w:rPr>
          <w:sz w:val="24"/>
          <w:lang w:eastAsia="ru-RU"/>
        </w:rPr>
        <w:t xml:space="preserve"> </w:t>
      </w:r>
    </w:p>
    <w:p w:rsidR="00D4397D" w:rsidRPr="009D2FE6" w:rsidRDefault="00D4397D" w:rsidP="00D4397D">
      <w:pPr>
        <w:shd w:val="clear" w:color="auto" w:fill="FFFFFF"/>
        <w:spacing w:line="240" w:lineRule="auto"/>
        <w:ind w:firstLine="708"/>
        <w:jc w:val="both"/>
        <w:rPr>
          <w:sz w:val="24"/>
          <w:lang w:eastAsia="ru-RU"/>
        </w:rPr>
      </w:pPr>
    </w:p>
    <w:p w:rsidR="00D4397D" w:rsidRPr="009D2FE6" w:rsidRDefault="00D4397D" w:rsidP="00D4397D">
      <w:pPr>
        <w:shd w:val="clear" w:color="auto" w:fill="FFFFFF"/>
        <w:spacing w:line="240" w:lineRule="auto"/>
        <w:jc w:val="both"/>
        <w:rPr>
          <w:sz w:val="24"/>
          <w:lang w:eastAsia="ru-RU"/>
        </w:rPr>
      </w:pPr>
    </w:p>
    <w:p w:rsidR="00D4397D" w:rsidRPr="009D2FE6" w:rsidRDefault="00D4397D" w:rsidP="00D4397D">
      <w:pPr>
        <w:shd w:val="clear" w:color="auto" w:fill="FFFFFF"/>
        <w:spacing w:line="240" w:lineRule="auto"/>
        <w:jc w:val="both"/>
        <w:rPr>
          <w:sz w:val="26"/>
          <w:szCs w:val="26"/>
          <w:lang w:eastAsia="ru-RU"/>
        </w:rPr>
      </w:pPr>
      <w:r w:rsidRPr="009D2FE6">
        <w:rPr>
          <w:sz w:val="24"/>
          <w:lang w:eastAsia="ru-RU"/>
        </w:rPr>
        <w:t>Міський голова</w:t>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t xml:space="preserve"> Ярина ЯЦЕНКО</w:t>
      </w:r>
    </w:p>
    <w:p w:rsidR="00D4397D" w:rsidRPr="009D2FE6" w:rsidRDefault="00D4397D" w:rsidP="00D4397D">
      <w:pPr>
        <w:shd w:val="clear" w:color="auto" w:fill="FFFFFF"/>
        <w:spacing w:line="240" w:lineRule="auto"/>
        <w:rPr>
          <w:sz w:val="24"/>
          <w:lang w:eastAsia="ru-RU"/>
        </w:rPr>
      </w:pPr>
      <w:r w:rsidRPr="009D2FE6">
        <w:rPr>
          <w:sz w:val="24"/>
          <w:lang w:eastAsia="ru-RU"/>
        </w:rPr>
        <w:t> </w:t>
      </w:r>
    </w:p>
    <w:p w:rsidR="00D4397D" w:rsidRPr="009D2FE6" w:rsidRDefault="00D4397D" w:rsidP="00D4397D">
      <w:pPr>
        <w:shd w:val="clear" w:color="auto" w:fill="FFFFFF"/>
        <w:spacing w:after="270" w:line="240" w:lineRule="auto"/>
        <w:rPr>
          <w:rFonts w:ascii="Georgia" w:hAnsi="Georgia"/>
          <w:b/>
          <w:bCs/>
          <w:sz w:val="23"/>
          <w:szCs w:val="23"/>
          <w:lang w:val="ru-RU"/>
        </w:rPr>
      </w:pPr>
    </w:p>
    <w:p w:rsidR="00D4397D" w:rsidRPr="009D2FE6" w:rsidRDefault="00D4397D" w:rsidP="00D4397D">
      <w:pPr>
        <w:shd w:val="clear" w:color="auto" w:fill="FFFFFF"/>
        <w:spacing w:after="270" w:line="240" w:lineRule="auto"/>
        <w:rPr>
          <w:rFonts w:ascii="Georgia" w:hAnsi="Georgia"/>
          <w:b/>
          <w:bCs/>
          <w:sz w:val="23"/>
          <w:szCs w:val="23"/>
          <w:lang w:val="ru-RU"/>
        </w:rPr>
      </w:pPr>
    </w:p>
    <w:p w:rsidR="00D4397D" w:rsidRPr="009D2FE6" w:rsidRDefault="00D4397D" w:rsidP="00D4397D">
      <w:pPr>
        <w:shd w:val="clear" w:color="auto" w:fill="FFFFFF"/>
        <w:spacing w:after="270" w:line="240" w:lineRule="auto"/>
        <w:rPr>
          <w:rFonts w:ascii="Georgia" w:hAnsi="Georgia"/>
          <w:b/>
          <w:bCs/>
          <w:sz w:val="23"/>
          <w:szCs w:val="23"/>
          <w:lang w:val="ru-RU"/>
        </w:rPr>
      </w:pPr>
    </w:p>
    <w:p w:rsidR="00D4397D" w:rsidRPr="009D2FE6" w:rsidRDefault="00D4397D" w:rsidP="00D4397D">
      <w:pPr>
        <w:shd w:val="clear" w:color="auto" w:fill="FFFFFF"/>
        <w:spacing w:after="270" w:line="240" w:lineRule="auto"/>
        <w:rPr>
          <w:rFonts w:ascii="Georgia" w:hAnsi="Georgia"/>
          <w:b/>
          <w:bCs/>
          <w:sz w:val="23"/>
          <w:szCs w:val="23"/>
          <w:lang w:val="ru-RU"/>
        </w:rPr>
      </w:pPr>
    </w:p>
    <w:p w:rsidR="00D4397D" w:rsidRPr="009D2FE6" w:rsidRDefault="00D4397D" w:rsidP="00D4397D">
      <w:pPr>
        <w:shd w:val="clear" w:color="auto" w:fill="FFFFFF"/>
        <w:spacing w:after="270" w:line="240" w:lineRule="auto"/>
        <w:rPr>
          <w:rFonts w:ascii="Georgia" w:hAnsi="Georgia"/>
          <w:b/>
          <w:bCs/>
          <w:sz w:val="23"/>
          <w:szCs w:val="23"/>
          <w:lang w:val="ru-RU"/>
        </w:rPr>
      </w:pPr>
    </w:p>
    <w:p w:rsidR="00D4397D" w:rsidRPr="009D2FE6" w:rsidRDefault="00D4397D" w:rsidP="00D4397D">
      <w:pPr>
        <w:shd w:val="clear" w:color="auto" w:fill="FFFFFF"/>
        <w:spacing w:after="270" w:line="240" w:lineRule="auto"/>
        <w:rPr>
          <w:rFonts w:ascii="Georgia" w:hAnsi="Georgia"/>
          <w:b/>
          <w:bCs/>
          <w:sz w:val="23"/>
          <w:szCs w:val="23"/>
          <w:lang w:val="ru-RU"/>
        </w:rPr>
      </w:pPr>
    </w:p>
    <w:p w:rsidR="00DF0BB9" w:rsidRPr="009D2FE6" w:rsidRDefault="00DF0BB9" w:rsidP="00D4397D">
      <w:pPr>
        <w:shd w:val="clear" w:color="auto" w:fill="FFFFFF"/>
        <w:spacing w:after="270" w:line="240" w:lineRule="auto"/>
        <w:rPr>
          <w:rFonts w:ascii="Georgia" w:hAnsi="Georgia"/>
          <w:b/>
          <w:bCs/>
          <w:sz w:val="23"/>
          <w:szCs w:val="23"/>
          <w:lang w:val="ru-RU"/>
        </w:rPr>
      </w:pPr>
    </w:p>
    <w:p w:rsidR="00D4397D" w:rsidRPr="009D2FE6" w:rsidRDefault="00D4397D" w:rsidP="00D4397D">
      <w:pPr>
        <w:shd w:val="clear" w:color="auto" w:fill="FFFFFF"/>
        <w:spacing w:after="270" w:line="240" w:lineRule="auto"/>
        <w:rPr>
          <w:rFonts w:ascii="Georgia" w:hAnsi="Georgia"/>
          <w:b/>
          <w:bCs/>
          <w:sz w:val="23"/>
          <w:szCs w:val="23"/>
          <w:lang w:val="ru-RU"/>
        </w:rPr>
      </w:pPr>
    </w:p>
    <w:p w:rsidR="00DF0BB9" w:rsidRPr="009D2FE6" w:rsidRDefault="00DF0BB9" w:rsidP="00D4397D">
      <w:pPr>
        <w:shd w:val="clear" w:color="auto" w:fill="FFFFFF"/>
        <w:spacing w:after="270" w:line="240" w:lineRule="auto"/>
        <w:rPr>
          <w:rFonts w:ascii="Georgia" w:hAnsi="Georgia"/>
          <w:b/>
          <w:bCs/>
          <w:sz w:val="23"/>
          <w:szCs w:val="23"/>
          <w:lang w:val="ru-RU"/>
        </w:rPr>
      </w:pPr>
    </w:p>
    <w:tbl>
      <w:tblPr>
        <w:tblW w:w="10758" w:type="dxa"/>
        <w:tblInd w:w="-318" w:type="dxa"/>
        <w:tblLayout w:type="fixed"/>
        <w:tblLook w:val="04A0" w:firstRow="1" w:lastRow="0" w:firstColumn="1" w:lastColumn="0" w:noHBand="0" w:noVBand="1"/>
      </w:tblPr>
      <w:tblGrid>
        <w:gridCol w:w="278"/>
        <w:gridCol w:w="432"/>
        <w:gridCol w:w="2519"/>
        <w:gridCol w:w="567"/>
        <w:gridCol w:w="992"/>
        <w:gridCol w:w="960"/>
        <w:gridCol w:w="900"/>
        <w:gridCol w:w="1160"/>
        <w:gridCol w:w="980"/>
        <w:gridCol w:w="1068"/>
        <w:gridCol w:w="902"/>
      </w:tblGrid>
      <w:tr w:rsidR="009D2FE6" w:rsidRPr="009D2FE6" w:rsidTr="001137ED">
        <w:trPr>
          <w:gridBefore w:val="1"/>
          <w:gridAfter w:val="1"/>
          <w:wBefore w:w="278" w:type="dxa"/>
          <w:wAfter w:w="902" w:type="dxa"/>
          <w:trHeight w:val="255"/>
        </w:trPr>
        <w:tc>
          <w:tcPr>
            <w:tcW w:w="9578" w:type="dxa"/>
            <w:gridSpan w:val="9"/>
            <w:tcBorders>
              <w:top w:val="nil"/>
              <w:left w:val="nil"/>
              <w:bottom w:val="nil"/>
              <w:right w:val="nil"/>
            </w:tcBorders>
            <w:shd w:val="clear" w:color="auto" w:fill="auto"/>
            <w:noWrap/>
            <w:vAlign w:val="bottom"/>
            <w:hideMark/>
          </w:tcPr>
          <w:p w:rsidR="00880B8C" w:rsidRPr="009D2FE6" w:rsidRDefault="00880B8C" w:rsidP="00880B8C">
            <w:pPr>
              <w:spacing w:line="240" w:lineRule="auto"/>
              <w:ind w:left="4956" w:firstLine="708"/>
              <w:jc w:val="right"/>
              <w:rPr>
                <w:sz w:val="24"/>
                <w:lang w:eastAsia="ru-RU"/>
              </w:rPr>
            </w:pPr>
            <w:r w:rsidRPr="009D2FE6">
              <w:rPr>
                <w:sz w:val="24"/>
                <w:lang w:eastAsia="ru-RU"/>
              </w:rPr>
              <w:lastRenderedPageBreak/>
              <w:t xml:space="preserve">Додаток </w:t>
            </w:r>
          </w:p>
          <w:p w:rsidR="00880B8C" w:rsidRPr="009D2FE6" w:rsidRDefault="00880B8C" w:rsidP="00880B8C">
            <w:pPr>
              <w:spacing w:line="240" w:lineRule="auto"/>
              <w:ind w:left="5664"/>
              <w:jc w:val="right"/>
              <w:rPr>
                <w:sz w:val="24"/>
                <w:lang w:eastAsia="ru-RU"/>
              </w:rPr>
            </w:pPr>
            <w:r w:rsidRPr="009D2FE6">
              <w:rPr>
                <w:sz w:val="24"/>
                <w:lang w:eastAsia="ru-RU"/>
              </w:rPr>
              <w:t>до рішення виконавчого комітету</w:t>
            </w:r>
          </w:p>
          <w:p w:rsidR="00880B8C" w:rsidRPr="009D2FE6" w:rsidRDefault="00880B8C" w:rsidP="00880B8C">
            <w:pPr>
              <w:spacing w:line="240" w:lineRule="auto"/>
              <w:ind w:left="4956" w:firstLine="708"/>
              <w:jc w:val="right"/>
              <w:rPr>
                <w:sz w:val="24"/>
                <w:lang w:eastAsia="ru-RU"/>
              </w:rPr>
            </w:pPr>
            <w:r w:rsidRPr="009D2FE6">
              <w:rPr>
                <w:sz w:val="24"/>
                <w:lang w:eastAsia="ru-RU"/>
              </w:rPr>
              <w:t>Новороздільської міської ради</w:t>
            </w:r>
          </w:p>
          <w:p w:rsidR="00880B8C" w:rsidRPr="009D2FE6" w:rsidRDefault="00880B8C" w:rsidP="00880B8C">
            <w:pPr>
              <w:spacing w:line="240" w:lineRule="auto"/>
              <w:ind w:left="4956" w:firstLine="708"/>
              <w:jc w:val="right"/>
              <w:rPr>
                <w:sz w:val="24"/>
                <w:lang w:eastAsia="ru-RU"/>
              </w:rPr>
            </w:pPr>
            <w:r w:rsidRPr="009D2FE6">
              <w:rPr>
                <w:sz w:val="24"/>
                <w:lang w:eastAsia="ru-RU"/>
              </w:rPr>
              <w:t>№ 446  від 20.10.2026 року</w:t>
            </w:r>
          </w:p>
          <w:p w:rsidR="00880B8C" w:rsidRPr="009D2FE6" w:rsidRDefault="00880B8C" w:rsidP="00110B30">
            <w:pPr>
              <w:spacing w:line="240" w:lineRule="auto"/>
              <w:jc w:val="center"/>
              <w:rPr>
                <w:rFonts w:ascii="Arial" w:hAnsi="Arial" w:cs="Arial"/>
                <w:b/>
                <w:bCs/>
                <w:sz w:val="20"/>
                <w:szCs w:val="20"/>
              </w:rPr>
            </w:pPr>
          </w:p>
          <w:p w:rsidR="00D4397D" w:rsidRPr="009D2FE6" w:rsidRDefault="00D4397D" w:rsidP="00110B30">
            <w:pPr>
              <w:spacing w:line="240" w:lineRule="auto"/>
              <w:jc w:val="center"/>
              <w:rPr>
                <w:rFonts w:ascii="Arial" w:hAnsi="Arial" w:cs="Arial"/>
                <w:b/>
                <w:bCs/>
                <w:sz w:val="20"/>
                <w:szCs w:val="20"/>
              </w:rPr>
            </w:pPr>
            <w:r w:rsidRPr="009D2FE6">
              <w:rPr>
                <w:rFonts w:ascii="Arial" w:hAnsi="Arial" w:cs="Arial"/>
                <w:b/>
                <w:bCs/>
                <w:sz w:val="20"/>
                <w:szCs w:val="20"/>
              </w:rPr>
              <w:t>Річний план надання послуг з централізованого водопостачання та</w:t>
            </w:r>
          </w:p>
        </w:tc>
      </w:tr>
      <w:tr w:rsidR="009D2FE6" w:rsidRPr="009D2FE6" w:rsidTr="001137ED">
        <w:trPr>
          <w:trHeight w:val="255"/>
        </w:trPr>
        <w:tc>
          <w:tcPr>
            <w:tcW w:w="10758" w:type="dxa"/>
            <w:gridSpan w:val="11"/>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r w:rsidRPr="009D2FE6">
              <w:rPr>
                <w:rFonts w:ascii="Arial" w:eastAsia="Calibri" w:hAnsi="Arial" w:cs="Arial"/>
                <w:b/>
                <w:bCs/>
                <w:sz w:val="20"/>
                <w:szCs w:val="20"/>
                <w:lang w:eastAsia="en-US"/>
              </w:rPr>
              <w:t>Річний план надання послуг з централізованого водопостачання та</w:t>
            </w:r>
          </w:p>
        </w:tc>
      </w:tr>
      <w:tr w:rsidR="009D2FE6" w:rsidRPr="009D2FE6" w:rsidTr="001137ED">
        <w:trPr>
          <w:trHeight w:val="255"/>
        </w:trPr>
        <w:tc>
          <w:tcPr>
            <w:tcW w:w="10758" w:type="dxa"/>
            <w:gridSpan w:val="11"/>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r w:rsidRPr="009D2FE6">
              <w:rPr>
                <w:rFonts w:ascii="Arial" w:eastAsia="Calibri" w:hAnsi="Arial" w:cs="Arial"/>
                <w:b/>
                <w:bCs/>
                <w:sz w:val="20"/>
                <w:szCs w:val="20"/>
                <w:lang w:eastAsia="en-US"/>
              </w:rPr>
              <w:t xml:space="preserve"> централізованого водовідведення ТзОВ "Енергія - Новий Розділ" на 12 місяців з 1 січня 2027року</w:t>
            </w:r>
          </w:p>
        </w:tc>
      </w:tr>
      <w:tr w:rsidR="009D2FE6" w:rsidRPr="009D2FE6" w:rsidTr="001137ED">
        <w:trPr>
          <w:trHeight w:val="158"/>
        </w:trPr>
        <w:tc>
          <w:tcPr>
            <w:tcW w:w="710" w:type="dxa"/>
            <w:gridSpan w:val="2"/>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2519"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567"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992"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96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90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116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98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1068"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c>
          <w:tcPr>
            <w:tcW w:w="902"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p>
        </w:tc>
      </w:tr>
      <w:tr w:rsidR="009D2FE6" w:rsidRPr="009D2FE6" w:rsidTr="001137ED">
        <w:trPr>
          <w:trHeight w:val="323"/>
        </w:trPr>
        <w:tc>
          <w:tcPr>
            <w:tcW w:w="710"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з/п</w:t>
            </w:r>
          </w:p>
        </w:tc>
        <w:tc>
          <w:tcPr>
            <w:tcW w:w="251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Показники</w:t>
            </w:r>
          </w:p>
        </w:tc>
        <w:tc>
          <w:tcPr>
            <w:tcW w:w="56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Код рядка</w:t>
            </w:r>
          </w:p>
        </w:tc>
        <w:tc>
          <w:tcPr>
            <w:tcW w:w="6962" w:type="dxa"/>
            <w:gridSpan w:val="7"/>
            <w:tcBorders>
              <w:top w:val="single" w:sz="4" w:space="0" w:color="auto"/>
              <w:left w:val="nil"/>
              <w:bottom w:val="single" w:sz="4" w:space="0" w:color="auto"/>
              <w:right w:val="single" w:sz="4" w:space="0" w:color="000000"/>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Значення, тис. куб. м</w:t>
            </w:r>
          </w:p>
        </w:tc>
      </w:tr>
      <w:tr w:rsidR="009D2FE6" w:rsidRPr="009D2FE6" w:rsidTr="001137ED">
        <w:trPr>
          <w:trHeight w:val="252"/>
        </w:trPr>
        <w:tc>
          <w:tcPr>
            <w:tcW w:w="710" w:type="dxa"/>
            <w:gridSpan w:val="2"/>
            <w:vMerge/>
            <w:tcBorders>
              <w:top w:val="single" w:sz="4" w:space="0" w:color="auto"/>
              <w:left w:val="single" w:sz="4" w:space="0" w:color="auto"/>
              <w:bottom w:val="single" w:sz="4" w:space="0" w:color="000000"/>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c>
          <w:tcPr>
            <w:tcW w:w="2519" w:type="dxa"/>
            <w:vMerge/>
            <w:tcBorders>
              <w:top w:val="single" w:sz="4" w:space="0" w:color="auto"/>
              <w:left w:val="single" w:sz="4" w:space="0" w:color="auto"/>
              <w:bottom w:val="single" w:sz="4" w:space="0" w:color="000000"/>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c>
          <w:tcPr>
            <w:tcW w:w="4992" w:type="dxa"/>
            <w:gridSpan w:val="5"/>
            <w:tcBorders>
              <w:top w:val="single" w:sz="4" w:space="0" w:color="auto"/>
              <w:left w:val="nil"/>
              <w:bottom w:val="single" w:sz="4" w:space="0" w:color="auto"/>
              <w:right w:val="single" w:sz="4" w:space="0" w:color="000000"/>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фактично</w:t>
            </w:r>
          </w:p>
        </w:tc>
        <w:tc>
          <w:tcPr>
            <w:tcW w:w="1068" w:type="dxa"/>
            <w:vMerge w:val="restart"/>
            <w:tcBorders>
              <w:top w:val="nil"/>
              <w:left w:val="single" w:sz="4" w:space="0" w:color="auto"/>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передба-чено діючим тарифом</w:t>
            </w:r>
          </w:p>
        </w:tc>
        <w:tc>
          <w:tcPr>
            <w:tcW w:w="902" w:type="dxa"/>
            <w:vMerge w:val="restart"/>
            <w:tcBorders>
              <w:top w:val="nil"/>
              <w:left w:val="nil"/>
              <w:bottom w:val="single" w:sz="4" w:space="0" w:color="000000"/>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плановий період 2027 рік</w:t>
            </w:r>
          </w:p>
        </w:tc>
      </w:tr>
      <w:tr w:rsidR="009D2FE6" w:rsidRPr="009D2FE6" w:rsidTr="001137ED">
        <w:trPr>
          <w:trHeight w:val="1335"/>
        </w:trPr>
        <w:tc>
          <w:tcPr>
            <w:tcW w:w="710" w:type="dxa"/>
            <w:gridSpan w:val="2"/>
            <w:vMerge/>
            <w:tcBorders>
              <w:top w:val="single" w:sz="4" w:space="0" w:color="auto"/>
              <w:left w:val="single" w:sz="4" w:space="0" w:color="auto"/>
              <w:bottom w:val="single" w:sz="4" w:space="0" w:color="000000"/>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c>
          <w:tcPr>
            <w:tcW w:w="2519" w:type="dxa"/>
            <w:vMerge/>
            <w:tcBorders>
              <w:top w:val="single" w:sz="4" w:space="0" w:color="auto"/>
              <w:left w:val="single" w:sz="4" w:space="0" w:color="auto"/>
              <w:bottom w:val="single" w:sz="4" w:space="0" w:color="000000"/>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c>
          <w:tcPr>
            <w:tcW w:w="567" w:type="dxa"/>
            <w:vMerge/>
            <w:tcBorders>
              <w:top w:val="single" w:sz="4" w:space="0" w:color="auto"/>
              <w:left w:val="single" w:sz="4" w:space="0" w:color="auto"/>
              <w:bottom w:val="single" w:sz="4" w:space="0" w:color="000000"/>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c>
          <w:tcPr>
            <w:tcW w:w="992"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2021 рік</w:t>
            </w:r>
          </w:p>
        </w:tc>
        <w:tc>
          <w:tcPr>
            <w:tcW w:w="96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2022 рік</w:t>
            </w:r>
          </w:p>
        </w:tc>
        <w:tc>
          <w:tcPr>
            <w:tcW w:w="90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2023 рік</w:t>
            </w:r>
          </w:p>
        </w:tc>
        <w:tc>
          <w:tcPr>
            <w:tcW w:w="116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попередній до  базового 2024рік</w:t>
            </w:r>
          </w:p>
        </w:tc>
        <w:tc>
          <w:tcPr>
            <w:tcW w:w="98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базовий період 2025рік</w:t>
            </w:r>
          </w:p>
        </w:tc>
        <w:tc>
          <w:tcPr>
            <w:tcW w:w="1068" w:type="dxa"/>
            <w:vMerge/>
            <w:tcBorders>
              <w:top w:val="nil"/>
              <w:left w:val="single" w:sz="4" w:space="0" w:color="auto"/>
              <w:bottom w:val="single" w:sz="4" w:space="0" w:color="auto"/>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c>
          <w:tcPr>
            <w:tcW w:w="902" w:type="dxa"/>
            <w:vMerge/>
            <w:tcBorders>
              <w:top w:val="nil"/>
              <w:left w:val="nil"/>
              <w:bottom w:val="single" w:sz="4" w:space="0" w:color="000000"/>
              <w:right w:val="single" w:sz="4" w:space="0" w:color="auto"/>
            </w:tcBorders>
            <w:vAlign w:val="center"/>
            <w:hideMark/>
          </w:tcPr>
          <w:p w:rsidR="00D4397D" w:rsidRPr="009D2FE6" w:rsidRDefault="00D4397D" w:rsidP="00DF0BB9">
            <w:pPr>
              <w:spacing w:line="240" w:lineRule="auto"/>
              <w:rPr>
                <w:rFonts w:ascii="Arial" w:eastAsia="Calibri" w:hAnsi="Arial" w:cs="Arial"/>
                <w:sz w:val="20"/>
                <w:szCs w:val="20"/>
                <w:lang w:eastAsia="en-US"/>
              </w:rPr>
            </w:pP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А</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Б</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В</w:t>
            </w:r>
          </w:p>
        </w:tc>
        <w:tc>
          <w:tcPr>
            <w:tcW w:w="992"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w:t>
            </w:r>
          </w:p>
        </w:tc>
        <w:tc>
          <w:tcPr>
            <w:tcW w:w="96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w:t>
            </w:r>
          </w:p>
        </w:tc>
        <w:tc>
          <w:tcPr>
            <w:tcW w:w="90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w:t>
            </w:r>
          </w:p>
        </w:tc>
        <w:tc>
          <w:tcPr>
            <w:tcW w:w="116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w:t>
            </w:r>
          </w:p>
        </w:tc>
        <w:tc>
          <w:tcPr>
            <w:tcW w:w="980"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w:t>
            </w:r>
          </w:p>
        </w:tc>
        <w:tc>
          <w:tcPr>
            <w:tcW w:w="1068"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w:t>
            </w:r>
          </w:p>
        </w:tc>
        <w:tc>
          <w:tcPr>
            <w:tcW w:w="902"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w:t>
            </w:r>
          </w:p>
        </w:tc>
      </w:tr>
      <w:tr w:rsidR="009D2FE6" w:rsidRPr="009D2FE6" w:rsidTr="001137ED">
        <w:trPr>
          <w:trHeight w:val="51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Обсяг І підйому води, усього, зокрема:</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1 252,39</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1 231,88</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1 224,10</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1 229,12</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904,19</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1 232,55</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1 068,37</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1.1</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 xml:space="preserve"> поверхневий водозабір</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1.2</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підземний водозабір</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1 252,39</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1 231,88</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1 224,10</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1 229,12</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904,19</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1 232,55</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ind w:left="-108"/>
              <w:jc w:val="center"/>
              <w:rPr>
                <w:rFonts w:ascii="Arial" w:eastAsia="Calibri" w:hAnsi="Arial" w:cs="Arial"/>
                <w:sz w:val="20"/>
                <w:szCs w:val="20"/>
                <w:lang w:eastAsia="en-US"/>
              </w:rPr>
            </w:pPr>
            <w:r w:rsidRPr="009D2FE6">
              <w:rPr>
                <w:rFonts w:ascii="Arial" w:eastAsia="Calibri" w:hAnsi="Arial" w:cs="Arial"/>
                <w:sz w:val="20"/>
                <w:szCs w:val="20"/>
                <w:lang w:eastAsia="en-US"/>
              </w:rPr>
              <w:t>1 068,37</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1.3</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покупна вода</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1.4</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покупна вода в природному стані</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r>
      <w:tr w:rsidR="009D2FE6" w:rsidRPr="009D2FE6" w:rsidTr="001137ED">
        <w:trPr>
          <w:trHeight w:val="51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Витрати води технологічні  до ІІ підйому</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13,77</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13,55</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13,47</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13,52</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9,95</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13,56</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11,75</w:t>
            </w:r>
          </w:p>
        </w:tc>
      </w:tr>
      <w:tr w:rsidR="009D2FE6" w:rsidRPr="009D2FE6" w:rsidTr="001137ED">
        <w:trPr>
          <w:trHeight w:val="51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Втрати води технологічні  до ІІ підйому</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45,21</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44,47</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44,19</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44,37</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32,64</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44,50</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38,57</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Обсяг реалізації води до ІІ підйому</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r>
      <w:tr w:rsidR="009D2FE6" w:rsidRPr="009D2FE6" w:rsidTr="001137ED">
        <w:trPr>
          <w:trHeight w:val="52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Подано води в мережу (ІІ підйом), усього зокрема:</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1 193,41</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1 173,86</w:t>
            </w:r>
          </w:p>
        </w:tc>
        <w:tc>
          <w:tcPr>
            <w:tcW w:w="90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1 166,44</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1 171,23</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861,60</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1 174,49</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1 018,05</w:t>
            </w:r>
          </w:p>
        </w:tc>
      </w:tr>
      <w:tr w:rsidR="009D2FE6" w:rsidRPr="009D2FE6" w:rsidTr="001137ED">
        <w:trPr>
          <w:trHeight w:val="27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5.1</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зокрема: покупна питна вода</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10</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r>
      <w:tr w:rsidR="009D2FE6" w:rsidRPr="009D2FE6" w:rsidTr="001137ED">
        <w:trPr>
          <w:trHeight w:val="51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Витрати питної води після ІІ підйому, усього, зокрема на потреби:</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11</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42,71</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42,56</w:t>
            </w:r>
          </w:p>
        </w:tc>
        <w:tc>
          <w:tcPr>
            <w:tcW w:w="90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45,17</w:t>
            </w:r>
          </w:p>
        </w:tc>
        <w:tc>
          <w:tcPr>
            <w:tcW w:w="11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41,91</w:t>
            </w:r>
          </w:p>
        </w:tc>
        <w:tc>
          <w:tcPr>
            <w:tcW w:w="98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33,36</w:t>
            </w:r>
          </w:p>
        </w:tc>
        <w:tc>
          <w:tcPr>
            <w:tcW w:w="1068"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45,48</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39,42</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6.1</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 xml:space="preserve"> водопровідного господартва</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12</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34,08</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33,96</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36,04</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33,44</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26,62</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36,29</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31,45</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6.2</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каналізаційного господарства</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13</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8,63</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8,60</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9,13</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8,47</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6,74</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9,19</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7,97</w:t>
            </w:r>
          </w:p>
        </w:tc>
      </w:tr>
      <w:tr w:rsidR="009D2FE6" w:rsidRPr="009D2FE6" w:rsidTr="001137ED">
        <w:trPr>
          <w:trHeight w:val="51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Втрати та необліковані витрати питної води після ІІ підйому</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14</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497,80</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497,80</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506,32</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299,54</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241,61</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295,32</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255,98</w:t>
            </w:r>
          </w:p>
        </w:tc>
      </w:tr>
      <w:tr w:rsidR="009D2FE6" w:rsidRPr="009D2FE6" w:rsidTr="001137ED">
        <w:trPr>
          <w:trHeight w:val="76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Обсяг реалізації послуг централізованого водопостачання, усього, зокрема:</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15</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652,90</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627,72</w:t>
            </w:r>
          </w:p>
        </w:tc>
        <w:tc>
          <w:tcPr>
            <w:tcW w:w="90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614,96</w:t>
            </w:r>
          </w:p>
        </w:tc>
        <w:tc>
          <w:tcPr>
            <w:tcW w:w="11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829,78</w:t>
            </w:r>
          </w:p>
        </w:tc>
        <w:tc>
          <w:tcPr>
            <w:tcW w:w="98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586,63</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833,69</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722,65</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8.1</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 xml:space="preserve"> населенню </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16</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584,17</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567,10</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550,59</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735,66</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527,06</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737,15</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649,27</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8.2</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іншим ВКГ</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17</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0,00</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0,00</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0,00</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0,00</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0,00</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0,00</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0,00</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8.3</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іншим споживачам</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18</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68,73</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60,62</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64,37</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94,12</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59,57</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96,54</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73,38</w:t>
            </w:r>
          </w:p>
        </w:tc>
      </w:tr>
      <w:tr w:rsidR="009D2FE6" w:rsidRPr="009D2FE6" w:rsidTr="001137ED">
        <w:trPr>
          <w:trHeight w:val="510"/>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Обсяг пропуску стічних вод через очисні споруди, усього</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20</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753,38</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719,67</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706,84</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1 004,59</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653,56</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1 008,01</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830,78</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9.1</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зокрема: біологічна очистка стоків</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21</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753,38</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719,67</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706,84</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1 004,59</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653,56</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1 008,01</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830,78</w:t>
            </w:r>
          </w:p>
        </w:tc>
      </w:tr>
      <w:tr w:rsidR="009D2FE6" w:rsidRPr="009D2FE6" w:rsidTr="001137ED">
        <w:trPr>
          <w:trHeight w:val="76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lastRenderedPageBreak/>
              <w:t>10</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 xml:space="preserve">Обсяг реалізації послуг з централізованого водовідведення, усього, зокрема: </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22</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639,82</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607,27</w:t>
            </w:r>
          </w:p>
        </w:tc>
        <w:tc>
          <w:tcPr>
            <w:tcW w:w="90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595,17</w:t>
            </w:r>
          </w:p>
        </w:tc>
        <w:tc>
          <w:tcPr>
            <w:tcW w:w="11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742,18</w:t>
            </w:r>
          </w:p>
        </w:tc>
        <w:tc>
          <w:tcPr>
            <w:tcW w:w="98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568,48</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742,01</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611,55</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10.1</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 xml:space="preserve"> населенню</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23</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566,00</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543,37</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527,62</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652,61</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515,47</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651,89</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554,51</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10.2</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іншим ВКГ</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24</w:t>
            </w:r>
          </w:p>
        </w:tc>
        <w:tc>
          <w:tcPr>
            <w:tcW w:w="99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60"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 </w:t>
            </w:r>
          </w:p>
        </w:tc>
      </w:tr>
      <w:tr w:rsidR="009D2FE6" w:rsidRPr="009D2FE6" w:rsidTr="001137ED">
        <w:trPr>
          <w:trHeight w:val="255"/>
        </w:trPr>
        <w:tc>
          <w:tcPr>
            <w:tcW w:w="710" w:type="dxa"/>
            <w:gridSpan w:val="2"/>
            <w:tcBorders>
              <w:top w:val="nil"/>
              <w:left w:val="single" w:sz="4" w:space="0" w:color="auto"/>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10.3</w:t>
            </w:r>
          </w:p>
        </w:tc>
        <w:tc>
          <w:tcPr>
            <w:tcW w:w="2519"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rPr>
                <w:rFonts w:ascii="Arial" w:eastAsia="Calibri" w:hAnsi="Arial" w:cs="Arial"/>
                <w:sz w:val="20"/>
                <w:szCs w:val="20"/>
                <w:lang w:eastAsia="en-US"/>
              </w:rPr>
            </w:pPr>
            <w:r w:rsidRPr="009D2FE6">
              <w:rPr>
                <w:rFonts w:ascii="Arial" w:eastAsia="Calibri" w:hAnsi="Arial" w:cs="Arial"/>
                <w:sz w:val="20"/>
                <w:szCs w:val="20"/>
                <w:lang w:eastAsia="en-US"/>
              </w:rPr>
              <w:t>іншим споживачам</w:t>
            </w:r>
          </w:p>
        </w:tc>
        <w:tc>
          <w:tcPr>
            <w:tcW w:w="567" w:type="dxa"/>
            <w:tcBorders>
              <w:top w:val="nil"/>
              <w:left w:val="nil"/>
              <w:bottom w:val="single" w:sz="4" w:space="0" w:color="auto"/>
              <w:right w:val="single" w:sz="4" w:space="0" w:color="auto"/>
            </w:tcBorders>
            <w:shd w:val="clear" w:color="auto" w:fill="auto"/>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25</w:t>
            </w:r>
          </w:p>
        </w:tc>
        <w:tc>
          <w:tcPr>
            <w:tcW w:w="992" w:type="dxa"/>
            <w:tcBorders>
              <w:top w:val="nil"/>
              <w:left w:val="nil"/>
              <w:bottom w:val="single" w:sz="4" w:space="0" w:color="auto"/>
              <w:right w:val="single" w:sz="4" w:space="0" w:color="auto"/>
            </w:tcBorders>
            <w:shd w:val="clear" w:color="auto" w:fill="auto"/>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73,82</w:t>
            </w:r>
          </w:p>
        </w:tc>
        <w:tc>
          <w:tcPr>
            <w:tcW w:w="9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63,90</w:t>
            </w:r>
          </w:p>
        </w:tc>
        <w:tc>
          <w:tcPr>
            <w:tcW w:w="90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67,55</w:t>
            </w:r>
          </w:p>
        </w:tc>
        <w:tc>
          <w:tcPr>
            <w:tcW w:w="116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89,57</w:t>
            </w:r>
          </w:p>
        </w:tc>
        <w:tc>
          <w:tcPr>
            <w:tcW w:w="980"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53,01</w:t>
            </w:r>
          </w:p>
        </w:tc>
        <w:tc>
          <w:tcPr>
            <w:tcW w:w="1068"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90,12</w:t>
            </w:r>
          </w:p>
        </w:tc>
        <w:tc>
          <w:tcPr>
            <w:tcW w:w="902" w:type="dxa"/>
            <w:tcBorders>
              <w:top w:val="nil"/>
              <w:left w:val="nil"/>
              <w:bottom w:val="single" w:sz="4" w:space="0" w:color="auto"/>
              <w:right w:val="single" w:sz="4" w:space="0" w:color="auto"/>
            </w:tcBorders>
            <w:shd w:val="clear" w:color="000000" w:fill="FFFFFF"/>
            <w:noWrap/>
            <w:vAlign w:val="center"/>
            <w:hideMark/>
          </w:tcPr>
          <w:p w:rsidR="00D4397D" w:rsidRPr="009D2FE6" w:rsidRDefault="00D4397D" w:rsidP="00DF0BB9">
            <w:pPr>
              <w:spacing w:line="240" w:lineRule="auto"/>
              <w:jc w:val="center"/>
              <w:rPr>
                <w:rFonts w:ascii="Arial" w:eastAsia="Calibri" w:hAnsi="Arial" w:cs="Arial"/>
                <w:sz w:val="20"/>
                <w:szCs w:val="20"/>
                <w:lang w:eastAsia="en-US"/>
              </w:rPr>
            </w:pPr>
            <w:r w:rsidRPr="009D2FE6">
              <w:rPr>
                <w:rFonts w:ascii="Arial" w:eastAsia="Calibri" w:hAnsi="Arial" w:cs="Arial"/>
                <w:sz w:val="20"/>
                <w:szCs w:val="20"/>
                <w:lang w:eastAsia="en-US"/>
              </w:rPr>
              <w:t>57,04</w:t>
            </w:r>
          </w:p>
        </w:tc>
      </w:tr>
      <w:tr w:rsidR="009D2FE6" w:rsidRPr="009D2FE6" w:rsidTr="001137ED">
        <w:trPr>
          <w:trHeight w:val="255"/>
        </w:trPr>
        <w:tc>
          <w:tcPr>
            <w:tcW w:w="710" w:type="dxa"/>
            <w:gridSpan w:val="2"/>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2519"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567" w:type="dxa"/>
            <w:tcBorders>
              <w:top w:val="nil"/>
              <w:left w:val="nil"/>
              <w:bottom w:val="nil"/>
              <w:right w:val="nil"/>
            </w:tcBorders>
            <w:shd w:val="clear" w:color="auto" w:fill="auto"/>
            <w:noWrap/>
            <w:vAlign w:val="center"/>
            <w:hideMark/>
          </w:tcPr>
          <w:p w:rsidR="00D4397D" w:rsidRPr="009D2FE6" w:rsidRDefault="00D4397D" w:rsidP="00110B30">
            <w:pPr>
              <w:spacing w:after="200" w:line="276" w:lineRule="auto"/>
              <w:jc w:val="center"/>
              <w:rPr>
                <w:rFonts w:ascii="Arial" w:eastAsia="Calibri" w:hAnsi="Arial" w:cs="Arial"/>
                <w:sz w:val="20"/>
                <w:szCs w:val="20"/>
                <w:lang w:eastAsia="en-US"/>
              </w:rPr>
            </w:pPr>
          </w:p>
        </w:tc>
        <w:tc>
          <w:tcPr>
            <w:tcW w:w="992"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96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90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116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980"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1068"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c>
          <w:tcPr>
            <w:tcW w:w="902" w:type="dxa"/>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rPr>
                <w:rFonts w:ascii="Arial" w:eastAsia="Calibri" w:hAnsi="Arial" w:cs="Arial"/>
                <w:sz w:val="20"/>
                <w:szCs w:val="20"/>
                <w:lang w:eastAsia="en-US"/>
              </w:rPr>
            </w:pPr>
          </w:p>
        </w:tc>
      </w:tr>
      <w:tr w:rsidR="009D2FE6" w:rsidRPr="009D2FE6" w:rsidTr="001137ED">
        <w:trPr>
          <w:trHeight w:val="323"/>
        </w:trPr>
        <w:tc>
          <w:tcPr>
            <w:tcW w:w="10758" w:type="dxa"/>
            <w:gridSpan w:val="11"/>
            <w:tcBorders>
              <w:top w:val="nil"/>
              <w:left w:val="nil"/>
              <w:bottom w:val="nil"/>
              <w:right w:val="nil"/>
            </w:tcBorders>
            <w:shd w:val="clear" w:color="auto" w:fill="auto"/>
            <w:noWrap/>
            <w:vAlign w:val="bottom"/>
            <w:hideMark/>
          </w:tcPr>
          <w:p w:rsidR="00D4397D" w:rsidRPr="009D2FE6" w:rsidRDefault="00D4397D" w:rsidP="00110B30">
            <w:pPr>
              <w:spacing w:after="200" w:line="276" w:lineRule="auto"/>
              <w:jc w:val="center"/>
              <w:rPr>
                <w:rFonts w:ascii="Arial" w:eastAsia="Calibri" w:hAnsi="Arial" w:cs="Arial"/>
                <w:b/>
                <w:bCs/>
                <w:sz w:val="20"/>
                <w:szCs w:val="20"/>
                <w:lang w:eastAsia="en-US"/>
              </w:rPr>
            </w:pPr>
            <w:r w:rsidRPr="009D2FE6">
              <w:rPr>
                <w:rFonts w:ascii="Arial" w:eastAsia="Calibri" w:hAnsi="Arial" w:cs="Arial"/>
                <w:b/>
                <w:bCs/>
                <w:sz w:val="20"/>
                <w:szCs w:val="20"/>
                <w:lang w:eastAsia="en-US"/>
              </w:rPr>
              <w:t xml:space="preserve">Директор                                                           </w:t>
            </w:r>
            <w:r w:rsidR="00DF0BB9" w:rsidRPr="009D2FE6">
              <w:rPr>
                <w:rFonts w:ascii="Arial" w:eastAsia="Calibri" w:hAnsi="Arial" w:cs="Arial"/>
                <w:b/>
                <w:bCs/>
                <w:sz w:val="20"/>
                <w:szCs w:val="20"/>
                <w:lang w:eastAsia="en-US"/>
              </w:rPr>
              <w:t xml:space="preserve">                   Олег ШАЙНОГА</w:t>
            </w:r>
          </w:p>
        </w:tc>
      </w:tr>
    </w:tbl>
    <w:p w:rsidR="00D4397D" w:rsidRPr="009D2FE6" w:rsidRDefault="00D4397D" w:rsidP="00D4397D">
      <w:pPr>
        <w:spacing w:line="256" w:lineRule="auto"/>
        <w:jc w:val="center"/>
        <w:rPr>
          <w:rFonts w:eastAsia="Calibri"/>
          <w:noProof/>
          <w:sz w:val="24"/>
          <w:szCs w:val="22"/>
          <w:lang w:val="en-US" w:eastAsia="en-US"/>
        </w:rPr>
      </w:pPr>
    </w:p>
    <w:p w:rsidR="00D4397D" w:rsidRPr="009D2FE6" w:rsidRDefault="00D4397D" w:rsidP="00D4397D">
      <w:pPr>
        <w:spacing w:line="256" w:lineRule="auto"/>
        <w:rPr>
          <w:rFonts w:eastAsia="Calibri"/>
          <w:noProof/>
          <w:sz w:val="24"/>
          <w:szCs w:val="22"/>
          <w:lang w:eastAsia="en-US"/>
        </w:rPr>
      </w:pPr>
      <w:r w:rsidRPr="009D2FE6">
        <w:rPr>
          <w:rFonts w:eastAsia="Calibri"/>
          <w:noProof/>
          <w:sz w:val="24"/>
          <w:szCs w:val="22"/>
          <w:lang w:eastAsia="en-US"/>
        </w:rPr>
        <w:t>МП</w:t>
      </w:r>
    </w:p>
    <w:p w:rsidR="00B0205E" w:rsidRPr="009D2FE6" w:rsidRDefault="00B0205E"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880B8C" w:rsidRPr="009D2FE6" w:rsidRDefault="00880B8C" w:rsidP="00880B8C">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F0BB9" w:rsidRPr="009D2FE6" w:rsidRDefault="00DF0BB9"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D14471" w:rsidRPr="009D2FE6" w:rsidRDefault="00D14471" w:rsidP="00B0205E">
      <w:pPr>
        <w:spacing w:line="240" w:lineRule="auto"/>
        <w:jc w:val="both"/>
        <w:rPr>
          <w:rFonts w:eastAsiaTheme="minorHAnsi" w:cstheme="minorBidi"/>
          <w:bCs/>
          <w:sz w:val="24"/>
          <w:lang w:eastAsia="ru-RU"/>
        </w:rPr>
      </w:pPr>
    </w:p>
    <w:p w:rsidR="009503D5" w:rsidRPr="009D2FE6" w:rsidRDefault="009503D5" w:rsidP="00880B8C">
      <w:pPr>
        <w:spacing w:line="240" w:lineRule="auto"/>
        <w:rPr>
          <w:rFonts w:eastAsiaTheme="minorHAnsi" w:cstheme="minorBidi"/>
          <w:bCs/>
          <w:sz w:val="24"/>
          <w:lang w:eastAsia="ru-RU"/>
        </w:rPr>
      </w:pPr>
    </w:p>
    <w:p w:rsidR="00880B8C" w:rsidRPr="009D2FE6" w:rsidRDefault="00880B8C" w:rsidP="00880B8C">
      <w:pPr>
        <w:spacing w:line="240" w:lineRule="auto"/>
        <w:rPr>
          <w:sz w:val="24"/>
        </w:rPr>
      </w:pPr>
    </w:p>
    <w:p w:rsidR="001137ED" w:rsidRPr="009D2FE6" w:rsidRDefault="001137ED" w:rsidP="009503D5">
      <w:pPr>
        <w:spacing w:line="240" w:lineRule="auto"/>
        <w:jc w:val="center"/>
        <w:rPr>
          <w:sz w:val="24"/>
        </w:rPr>
      </w:pPr>
    </w:p>
    <w:p w:rsidR="001137ED" w:rsidRPr="009D2FE6" w:rsidRDefault="001137ED"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447</w:t>
      </w: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p>
    <w:p w:rsidR="00F96D42" w:rsidRPr="009D2FE6" w:rsidRDefault="00F96D42" w:rsidP="00F96D42">
      <w:pPr>
        <w:spacing w:line="240" w:lineRule="auto"/>
        <w:jc w:val="both"/>
        <w:rPr>
          <w:bCs/>
          <w:sz w:val="24"/>
          <w:lang w:eastAsia="ru-RU"/>
        </w:rPr>
      </w:pPr>
      <w:r w:rsidRPr="009D2FE6">
        <w:rPr>
          <w:bCs/>
          <w:sz w:val="24"/>
          <w:lang w:eastAsia="ru-RU"/>
        </w:rPr>
        <w:t xml:space="preserve">Про        погодження      Інвестиційної  </w:t>
      </w:r>
    </w:p>
    <w:p w:rsidR="00F96D42" w:rsidRPr="009D2FE6" w:rsidRDefault="00F96D42" w:rsidP="00F96D42">
      <w:pPr>
        <w:spacing w:line="240" w:lineRule="auto"/>
        <w:jc w:val="both"/>
        <w:rPr>
          <w:bCs/>
          <w:sz w:val="24"/>
          <w:lang w:eastAsia="ru-RU"/>
        </w:rPr>
      </w:pPr>
      <w:r w:rsidRPr="009D2FE6">
        <w:rPr>
          <w:bCs/>
          <w:sz w:val="24"/>
          <w:lang w:eastAsia="ru-RU"/>
        </w:rPr>
        <w:t xml:space="preserve"> програми ТзОВ „Енергія- Новий Розділ»</w:t>
      </w:r>
    </w:p>
    <w:p w:rsidR="00F96D42" w:rsidRPr="009D2FE6" w:rsidRDefault="00F96D42" w:rsidP="00F96D42">
      <w:pPr>
        <w:spacing w:line="240" w:lineRule="auto"/>
        <w:jc w:val="both"/>
        <w:rPr>
          <w:bCs/>
          <w:sz w:val="24"/>
          <w:lang w:eastAsia="ru-RU"/>
        </w:rPr>
      </w:pPr>
      <w:r w:rsidRPr="009D2FE6">
        <w:rPr>
          <w:bCs/>
          <w:sz w:val="24"/>
          <w:lang w:eastAsia="ru-RU"/>
        </w:rPr>
        <w:t>з водопостачання та водовідведення</w:t>
      </w:r>
    </w:p>
    <w:p w:rsidR="00F96D42" w:rsidRPr="009D2FE6" w:rsidRDefault="00F96D42" w:rsidP="00F96D42">
      <w:pPr>
        <w:spacing w:line="240" w:lineRule="auto"/>
        <w:jc w:val="both"/>
        <w:rPr>
          <w:b/>
          <w:bCs/>
          <w:i/>
          <w:sz w:val="24"/>
          <w:lang w:eastAsia="ru-RU"/>
        </w:rPr>
      </w:pPr>
      <w:r w:rsidRPr="009D2FE6">
        <w:rPr>
          <w:b/>
          <w:bCs/>
          <w:i/>
          <w:sz w:val="24"/>
          <w:lang w:eastAsia="ru-RU"/>
        </w:rPr>
        <w:t xml:space="preserve">    </w:t>
      </w:r>
    </w:p>
    <w:p w:rsidR="00F96D42" w:rsidRPr="009D2FE6" w:rsidRDefault="00F96D42" w:rsidP="00F96D42">
      <w:pPr>
        <w:spacing w:line="240" w:lineRule="auto"/>
        <w:jc w:val="both"/>
        <w:rPr>
          <w:bCs/>
          <w:sz w:val="24"/>
          <w:lang w:eastAsia="ru-RU"/>
        </w:rPr>
      </w:pPr>
      <w:r w:rsidRPr="009D2FE6">
        <w:rPr>
          <w:b/>
          <w:bCs/>
          <w:sz w:val="24"/>
          <w:lang w:eastAsia="ru-RU"/>
        </w:rPr>
        <w:tab/>
      </w:r>
      <w:r w:rsidRPr="009D2FE6">
        <w:rPr>
          <w:bCs/>
          <w:sz w:val="24"/>
          <w:lang w:eastAsia="ru-RU"/>
        </w:rPr>
        <w:t>Розглянувши звернення директора ТзОВ „Енергія- Новий Розділ»., відповідно до Закону України «Про питну воду та водопостачання»,  Порядку розроблення, погодження та затвердження інвестиційних програм суб'єктів господарювання у сфері водопостачання та водовідведення, ліцензування  діяльності, яких здійснює Рада міністрів Автономної Республіки Крим, обласні, Київська та Севастопольська  міські державні адміністрації, затвердженого  наказом Міністерства розвитку громад  та територій України №191 від 19.08.2020р.,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затверджених наказом Міністерства розвитку  громад на території України від 12.09.2018 року №239 та ст.40, ст. 52  Закону України “Про місцеве самоврядування в Україні”</w:t>
      </w:r>
      <w:r w:rsidRPr="009D2FE6">
        <w:rPr>
          <w:sz w:val="24"/>
          <w:lang w:eastAsia="ru-RU"/>
        </w:rPr>
        <w:t xml:space="preserve">, виконавчий комітет Новороздільської міської ради </w:t>
      </w:r>
      <w:r w:rsidRPr="009D2FE6">
        <w:rPr>
          <w:bCs/>
          <w:sz w:val="24"/>
          <w:lang w:eastAsia="ru-RU"/>
        </w:rPr>
        <w:t>,  виконавчий комітет Новороздільської міської ради</w:t>
      </w:r>
    </w:p>
    <w:p w:rsidR="00F96D42" w:rsidRPr="009D2FE6" w:rsidRDefault="00F96D42" w:rsidP="00F96D42">
      <w:pPr>
        <w:spacing w:line="240" w:lineRule="auto"/>
        <w:jc w:val="both"/>
        <w:rPr>
          <w:bCs/>
          <w:sz w:val="24"/>
          <w:lang w:eastAsia="ru-RU"/>
        </w:rPr>
      </w:pPr>
    </w:p>
    <w:p w:rsidR="00F96D42" w:rsidRPr="009D2FE6" w:rsidRDefault="00F96D42" w:rsidP="00F96D42">
      <w:pPr>
        <w:spacing w:line="240" w:lineRule="auto"/>
        <w:jc w:val="both"/>
        <w:rPr>
          <w:bCs/>
          <w:sz w:val="24"/>
          <w:lang w:eastAsia="ru-RU"/>
        </w:rPr>
      </w:pPr>
      <w:r w:rsidRPr="009D2FE6">
        <w:rPr>
          <w:bCs/>
          <w:sz w:val="24"/>
          <w:lang w:eastAsia="ru-RU"/>
        </w:rPr>
        <w:t>ВИРІШИВ:</w:t>
      </w:r>
    </w:p>
    <w:p w:rsidR="00F96D42" w:rsidRPr="009D2FE6" w:rsidRDefault="00F96D42" w:rsidP="00F96D42">
      <w:pPr>
        <w:spacing w:line="240" w:lineRule="auto"/>
        <w:jc w:val="both"/>
        <w:rPr>
          <w:bCs/>
          <w:sz w:val="24"/>
          <w:lang w:eastAsia="ru-RU"/>
        </w:rPr>
      </w:pPr>
    </w:p>
    <w:p w:rsidR="00F96D42" w:rsidRPr="009D2FE6" w:rsidRDefault="00F96D42" w:rsidP="00D14471">
      <w:pPr>
        <w:spacing w:line="240" w:lineRule="auto"/>
        <w:ind w:firstLine="708"/>
        <w:jc w:val="both"/>
        <w:rPr>
          <w:bCs/>
          <w:sz w:val="24"/>
          <w:lang w:eastAsia="ru-RU"/>
        </w:rPr>
      </w:pPr>
      <w:r w:rsidRPr="009D2FE6">
        <w:rPr>
          <w:bCs/>
          <w:sz w:val="24"/>
          <w:lang w:eastAsia="ru-RU"/>
        </w:rPr>
        <w:t>1</w:t>
      </w:r>
      <w:r w:rsidR="00D14471" w:rsidRPr="009D2FE6">
        <w:rPr>
          <w:bCs/>
          <w:sz w:val="24"/>
          <w:lang w:eastAsia="ru-RU"/>
        </w:rPr>
        <w:t xml:space="preserve"> </w:t>
      </w:r>
      <w:r w:rsidRPr="009D2FE6">
        <w:rPr>
          <w:bCs/>
          <w:sz w:val="24"/>
          <w:lang w:eastAsia="ru-RU"/>
        </w:rPr>
        <w:t xml:space="preserve">Погодити Інвестиційну програму Товариству з обмеженою відповідальністю «Енергія - Новий Розділ» з водопостачання  та водовідведення на 2027р.     </w:t>
      </w:r>
    </w:p>
    <w:p w:rsidR="00F96D42" w:rsidRPr="009D2FE6" w:rsidRDefault="00F96D42" w:rsidP="00D14471">
      <w:pPr>
        <w:tabs>
          <w:tab w:val="left" w:pos="567"/>
          <w:tab w:val="right" w:pos="9355"/>
        </w:tabs>
        <w:spacing w:line="240" w:lineRule="auto"/>
        <w:ind w:firstLine="708"/>
        <w:jc w:val="both"/>
        <w:rPr>
          <w:sz w:val="24"/>
          <w:lang w:eastAsia="ru-RU"/>
        </w:rPr>
      </w:pPr>
      <w:r w:rsidRPr="009D2FE6">
        <w:rPr>
          <w:sz w:val="24"/>
          <w:lang w:eastAsia="ru-RU"/>
        </w:rPr>
        <w:tab/>
        <w:t>2. Контроль за виконанням даного рішення покласти на першого заступника міського голови  Гулія М. М.</w:t>
      </w:r>
    </w:p>
    <w:p w:rsidR="00F96D42" w:rsidRPr="009D2FE6" w:rsidRDefault="00F96D42" w:rsidP="00F96D42">
      <w:pPr>
        <w:tabs>
          <w:tab w:val="left" w:pos="7095"/>
          <w:tab w:val="right" w:pos="9355"/>
        </w:tabs>
        <w:spacing w:line="240" w:lineRule="auto"/>
        <w:rPr>
          <w:sz w:val="24"/>
          <w:lang w:eastAsia="ru-RU"/>
        </w:rPr>
      </w:pPr>
    </w:p>
    <w:p w:rsidR="00F96D42" w:rsidRPr="009D2FE6" w:rsidRDefault="00F96D42" w:rsidP="00F96D42">
      <w:pPr>
        <w:tabs>
          <w:tab w:val="left" w:pos="7095"/>
          <w:tab w:val="right" w:pos="9355"/>
        </w:tabs>
        <w:spacing w:line="240" w:lineRule="auto"/>
        <w:rPr>
          <w:sz w:val="24"/>
          <w:lang w:eastAsia="ru-RU"/>
        </w:rPr>
      </w:pPr>
    </w:p>
    <w:p w:rsidR="00F96D42" w:rsidRPr="009D2FE6" w:rsidRDefault="00F96D42" w:rsidP="00F96D42">
      <w:pPr>
        <w:spacing w:line="240" w:lineRule="auto"/>
        <w:rPr>
          <w:sz w:val="24"/>
          <w:lang w:eastAsia="ru-RU"/>
        </w:rPr>
      </w:pPr>
      <w:r w:rsidRPr="009D2FE6">
        <w:rPr>
          <w:sz w:val="24"/>
          <w:lang w:eastAsia="ru-RU"/>
        </w:rPr>
        <w:t xml:space="preserve">МІСЬКИЙ  ГОЛОВА                           </w:t>
      </w:r>
      <w:r w:rsidR="00D14471" w:rsidRPr="009D2FE6">
        <w:rPr>
          <w:sz w:val="24"/>
          <w:lang w:eastAsia="ru-RU"/>
        </w:rPr>
        <w:t xml:space="preserve">            </w:t>
      </w:r>
      <w:r w:rsidRPr="009D2FE6">
        <w:rPr>
          <w:sz w:val="24"/>
          <w:lang w:eastAsia="ru-RU"/>
        </w:rPr>
        <w:t xml:space="preserve">          Ярина ЯЦЕНКО </w:t>
      </w:r>
    </w:p>
    <w:p w:rsidR="00F96D42" w:rsidRPr="009D2FE6" w:rsidRDefault="00F96D42" w:rsidP="00F96D42">
      <w:pPr>
        <w:spacing w:line="240" w:lineRule="auto"/>
        <w:rPr>
          <w:sz w:val="24"/>
          <w:lang w:eastAsia="ru-RU"/>
        </w:rPr>
      </w:pPr>
    </w:p>
    <w:p w:rsidR="00F96D42" w:rsidRPr="009D2FE6" w:rsidRDefault="00F96D42" w:rsidP="00F96D42">
      <w:pPr>
        <w:spacing w:line="240" w:lineRule="auto"/>
        <w:rPr>
          <w:sz w:val="24"/>
          <w:lang w:eastAsia="ru-RU"/>
        </w:rPr>
      </w:pPr>
    </w:p>
    <w:p w:rsidR="00F96D42" w:rsidRPr="009D2FE6" w:rsidRDefault="00F96D42" w:rsidP="00F96D42">
      <w:pPr>
        <w:spacing w:before="300" w:after="300" w:line="360" w:lineRule="atLeast"/>
        <w:rPr>
          <w:rFonts w:ascii="e-ukraine" w:hAnsi="e-ukraine"/>
          <w:sz w:val="24"/>
        </w:rPr>
      </w:pPr>
    </w:p>
    <w:p w:rsidR="00F96D42" w:rsidRPr="009D2FE6" w:rsidRDefault="00F96D42" w:rsidP="00F96D42">
      <w:pPr>
        <w:spacing w:before="300" w:after="300" w:line="360" w:lineRule="atLeast"/>
        <w:rPr>
          <w:rFonts w:ascii="e-ukraine" w:hAnsi="e-ukraine"/>
          <w:sz w:val="24"/>
        </w:rPr>
      </w:pPr>
      <w:r w:rsidRPr="009D2FE6">
        <w:rPr>
          <w:rFonts w:ascii="e-ukraine" w:hAnsi="e-ukraine"/>
          <w:sz w:val="24"/>
        </w:rPr>
        <w:t> </w:t>
      </w:r>
    </w:p>
    <w:p w:rsidR="00556485" w:rsidRPr="009D2FE6" w:rsidRDefault="00556485" w:rsidP="00F96D42">
      <w:pPr>
        <w:spacing w:before="300" w:after="300" w:line="360" w:lineRule="atLeast"/>
        <w:rPr>
          <w:rFonts w:ascii="e-ukraine" w:hAnsi="e-ukraine"/>
          <w:sz w:val="24"/>
        </w:rPr>
      </w:pPr>
    </w:p>
    <w:p w:rsidR="00556485" w:rsidRPr="009D2FE6" w:rsidRDefault="00556485" w:rsidP="00F96D42">
      <w:pPr>
        <w:spacing w:before="300" w:after="300" w:line="360" w:lineRule="atLeast"/>
        <w:rPr>
          <w:rFonts w:ascii="e-ukraine" w:hAnsi="e-ukraine"/>
          <w:sz w:val="24"/>
        </w:rPr>
      </w:pPr>
    </w:p>
    <w:p w:rsidR="00556485" w:rsidRPr="009D2FE6" w:rsidRDefault="00556485" w:rsidP="00F96D42">
      <w:pPr>
        <w:spacing w:before="300" w:after="300" w:line="360" w:lineRule="atLeast"/>
        <w:rPr>
          <w:rFonts w:ascii="e-ukraine" w:hAnsi="e-ukraine"/>
          <w:sz w:val="24"/>
        </w:rPr>
      </w:pPr>
    </w:p>
    <w:p w:rsidR="00F96D42" w:rsidRPr="009D2FE6" w:rsidRDefault="00F96D42" w:rsidP="00F96D42"/>
    <w:p w:rsidR="00880B8C" w:rsidRPr="009D2FE6" w:rsidRDefault="00880B8C" w:rsidP="00880B8C">
      <w:pPr>
        <w:spacing w:line="240" w:lineRule="auto"/>
        <w:ind w:left="4956" w:firstLine="708"/>
        <w:jc w:val="right"/>
        <w:rPr>
          <w:sz w:val="24"/>
          <w:lang w:eastAsia="ru-RU"/>
        </w:rPr>
      </w:pPr>
      <w:r w:rsidRPr="009D2FE6">
        <w:rPr>
          <w:sz w:val="24"/>
          <w:lang w:eastAsia="ru-RU"/>
        </w:rPr>
        <w:lastRenderedPageBreak/>
        <w:t xml:space="preserve">Додаток </w:t>
      </w:r>
    </w:p>
    <w:p w:rsidR="00880B8C" w:rsidRPr="009D2FE6" w:rsidRDefault="00880B8C" w:rsidP="00880B8C">
      <w:pPr>
        <w:spacing w:line="240" w:lineRule="auto"/>
        <w:ind w:left="5664"/>
        <w:jc w:val="right"/>
        <w:rPr>
          <w:sz w:val="24"/>
          <w:lang w:eastAsia="ru-RU"/>
        </w:rPr>
      </w:pPr>
      <w:r w:rsidRPr="009D2FE6">
        <w:rPr>
          <w:sz w:val="24"/>
          <w:lang w:eastAsia="ru-RU"/>
        </w:rPr>
        <w:t>до рішення виконавчого комітету</w:t>
      </w:r>
    </w:p>
    <w:p w:rsidR="00880B8C" w:rsidRPr="009D2FE6" w:rsidRDefault="00880B8C" w:rsidP="00880B8C">
      <w:pPr>
        <w:spacing w:line="240" w:lineRule="auto"/>
        <w:ind w:left="4956" w:firstLine="708"/>
        <w:jc w:val="right"/>
        <w:rPr>
          <w:sz w:val="24"/>
          <w:lang w:eastAsia="ru-RU"/>
        </w:rPr>
      </w:pPr>
      <w:r w:rsidRPr="009D2FE6">
        <w:rPr>
          <w:sz w:val="24"/>
          <w:lang w:eastAsia="ru-RU"/>
        </w:rPr>
        <w:t>Новороздільської міської ради</w:t>
      </w:r>
    </w:p>
    <w:p w:rsidR="00880B8C" w:rsidRPr="009D2FE6" w:rsidRDefault="00880B8C" w:rsidP="00880B8C">
      <w:pPr>
        <w:spacing w:line="240" w:lineRule="auto"/>
        <w:ind w:left="4956" w:firstLine="708"/>
        <w:jc w:val="right"/>
        <w:rPr>
          <w:sz w:val="24"/>
          <w:lang w:eastAsia="ru-RU"/>
        </w:rPr>
      </w:pPr>
      <w:r w:rsidRPr="009D2FE6">
        <w:rPr>
          <w:sz w:val="24"/>
          <w:lang w:eastAsia="ru-RU"/>
        </w:rPr>
        <w:t>№ 447  від 20.10.2026 року</w:t>
      </w:r>
    </w:p>
    <w:p w:rsidR="00F96D42" w:rsidRPr="009D2FE6" w:rsidRDefault="00F96D42" w:rsidP="00F96D42"/>
    <w:p w:rsidR="00880B8C" w:rsidRPr="009D2FE6" w:rsidRDefault="00880B8C" w:rsidP="00F96D42">
      <w:pPr>
        <w:keepNext/>
        <w:widowControl w:val="0"/>
        <w:suppressAutoHyphens/>
        <w:spacing w:line="240" w:lineRule="auto"/>
        <w:ind w:left="1701"/>
        <w:outlineLvl w:val="0"/>
        <w:rPr>
          <w:rFonts w:cs="Calibri"/>
          <w:b/>
          <w:bCs/>
          <w:kern w:val="1"/>
          <w:szCs w:val="28"/>
          <w:lang w:eastAsia="ar-SA"/>
        </w:rPr>
      </w:pPr>
    </w:p>
    <w:p w:rsidR="00F96D42" w:rsidRPr="009D2FE6" w:rsidRDefault="00F96D42" w:rsidP="00F96D42">
      <w:pPr>
        <w:keepNext/>
        <w:widowControl w:val="0"/>
        <w:suppressAutoHyphens/>
        <w:spacing w:line="240" w:lineRule="auto"/>
        <w:ind w:left="1701"/>
        <w:outlineLvl w:val="0"/>
        <w:rPr>
          <w:rFonts w:cs="Calibri"/>
          <w:b/>
          <w:bCs/>
          <w:kern w:val="1"/>
          <w:szCs w:val="28"/>
          <w:lang w:eastAsia="ar-SA"/>
        </w:rPr>
      </w:pPr>
      <w:r w:rsidRPr="009D2FE6">
        <w:rPr>
          <w:rFonts w:cs="Calibri"/>
          <w:b/>
          <w:bCs/>
          <w:kern w:val="1"/>
          <w:szCs w:val="28"/>
          <w:lang w:eastAsia="ar-SA"/>
        </w:rPr>
        <w:t>ТОВАРИСТВО  З ОБМЕЖЕНОЮ ВІДПОВІДАЛЬНІСТЮ</w:t>
      </w:r>
    </w:p>
    <w:p w:rsidR="00F96D42" w:rsidRPr="009D2FE6" w:rsidRDefault="00F96D42" w:rsidP="00F96D42">
      <w:pPr>
        <w:widowControl w:val="0"/>
        <w:suppressAutoHyphens/>
        <w:spacing w:line="240" w:lineRule="auto"/>
        <w:jc w:val="center"/>
        <w:rPr>
          <w:rFonts w:eastAsia="Calibri" w:cs="Calibri"/>
          <w:b/>
          <w:szCs w:val="28"/>
          <w:lang w:eastAsia="ar-SA"/>
        </w:rPr>
      </w:pPr>
      <w:r w:rsidRPr="009D2FE6">
        <w:rPr>
          <w:rFonts w:eastAsia="Calibri" w:cs="Calibri"/>
          <w:b/>
          <w:szCs w:val="28"/>
          <w:lang w:eastAsia="ar-SA"/>
        </w:rPr>
        <w:t>«ЕНЕРГІЯ  - НОВИЙ  РОЗДІЛ»</w:t>
      </w:r>
    </w:p>
    <w:p w:rsidR="00F96D42" w:rsidRPr="009D2FE6" w:rsidRDefault="00F96D42" w:rsidP="00F96D42">
      <w:pPr>
        <w:widowControl w:val="0"/>
        <w:suppressAutoHyphens/>
        <w:spacing w:line="240" w:lineRule="auto"/>
        <w:jc w:val="center"/>
        <w:rPr>
          <w:rFonts w:eastAsia="Calibri" w:cs="Calibri"/>
          <w:b/>
          <w:lang w:eastAsia="ar-SA"/>
        </w:rPr>
      </w:pPr>
    </w:p>
    <w:p w:rsidR="00F96D42" w:rsidRPr="009D2FE6" w:rsidRDefault="00F96D42" w:rsidP="00F96D42">
      <w:pPr>
        <w:widowControl w:val="0"/>
        <w:suppressAutoHyphens/>
        <w:spacing w:line="240" w:lineRule="auto"/>
        <w:jc w:val="center"/>
        <w:rPr>
          <w:rFonts w:eastAsia="Calibri" w:cs="Calibri"/>
          <w:b/>
          <w:lang w:eastAsia="ar-SA"/>
        </w:rPr>
      </w:pPr>
    </w:p>
    <w:p w:rsidR="00F96D42" w:rsidRPr="009D2FE6" w:rsidRDefault="00F96D42" w:rsidP="00F96D42">
      <w:pPr>
        <w:widowControl w:val="0"/>
        <w:suppressAutoHyphens/>
        <w:spacing w:line="240" w:lineRule="auto"/>
        <w:jc w:val="center"/>
        <w:rPr>
          <w:rFonts w:eastAsia="Calibri" w:cs="Calibri"/>
          <w:b/>
          <w:lang w:eastAsia="ar-SA"/>
        </w:rPr>
      </w:pPr>
    </w:p>
    <w:p w:rsidR="00F96D42" w:rsidRPr="009D2FE6" w:rsidRDefault="00F96D42" w:rsidP="00F96D42">
      <w:pPr>
        <w:widowControl w:val="0"/>
        <w:suppressAutoHyphens/>
        <w:spacing w:line="240" w:lineRule="auto"/>
        <w:jc w:val="center"/>
        <w:rPr>
          <w:rFonts w:eastAsia="Calibri" w:cs="Calibri"/>
          <w:b/>
          <w:lang w:eastAsia="ar-SA"/>
        </w:rPr>
      </w:pPr>
    </w:p>
    <w:p w:rsidR="00F96D42" w:rsidRPr="009D2FE6" w:rsidRDefault="00F96D42" w:rsidP="00F96D42">
      <w:pPr>
        <w:widowControl w:val="0"/>
        <w:suppressAutoHyphens/>
        <w:spacing w:line="240" w:lineRule="auto"/>
        <w:jc w:val="center"/>
        <w:rPr>
          <w:rFonts w:eastAsia="Calibri" w:cs="Calibri"/>
          <w:b/>
          <w:lang w:eastAsia="ar-SA"/>
        </w:rPr>
      </w:pPr>
    </w:p>
    <w:p w:rsidR="00F96D42" w:rsidRPr="009D2FE6" w:rsidRDefault="00F96D42" w:rsidP="00F96D42">
      <w:pPr>
        <w:widowControl w:val="0"/>
        <w:suppressAutoHyphens/>
        <w:spacing w:line="240" w:lineRule="auto"/>
        <w:jc w:val="center"/>
        <w:rPr>
          <w:rFonts w:eastAsia="Calibri" w:cs="Calibri"/>
          <w:b/>
          <w:lang w:eastAsia="ar-SA"/>
        </w:rPr>
      </w:pPr>
    </w:p>
    <w:p w:rsidR="00F96D42" w:rsidRPr="009D2FE6" w:rsidRDefault="00F96D42" w:rsidP="00F96D42">
      <w:pPr>
        <w:widowControl w:val="0"/>
        <w:suppressAutoHyphens/>
        <w:spacing w:line="240" w:lineRule="auto"/>
        <w:jc w:val="center"/>
        <w:rPr>
          <w:rFonts w:eastAsia="Calibri" w:cs="Calibri"/>
          <w:b/>
          <w:lang w:eastAsia="ar-SA"/>
        </w:rPr>
      </w:pPr>
    </w:p>
    <w:p w:rsidR="00F96D42" w:rsidRPr="009D2FE6" w:rsidRDefault="00F96D42" w:rsidP="00F96D42">
      <w:pPr>
        <w:widowControl w:val="0"/>
        <w:suppressAutoHyphens/>
        <w:spacing w:line="240" w:lineRule="auto"/>
        <w:jc w:val="center"/>
        <w:rPr>
          <w:rFonts w:eastAsia="Calibri" w:cs="Calibri"/>
          <w:b/>
          <w:sz w:val="52"/>
          <w:szCs w:val="52"/>
          <w:lang w:eastAsia="ar-SA"/>
        </w:rPr>
      </w:pPr>
    </w:p>
    <w:p w:rsidR="00F96D42" w:rsidRPr="009D2FE6" w:rsidRDefault="00F96D42" w:rsidP="00F96D42">
      <w:pPr>
        <w:widowControl w:val="0"/>
        <w:suppressAutoHyphens/>
        <w:spacing w:line="240" w:lineRule="auto"/>
        <w:jc w:val="center"/>
        <w:rPr>
          <w:rFonts w:eastAsia="Calibri" w:cs="Calibri"/>
          <w:b/>
          <w:sz w:val="52"/>
          <w:szCs w:val="52"/>
          <w:lang w:eastAsia="ar-SA"/>
        </w:rPr>
      </w:pPr>
    </w:p>
    <w:p w:rsidR="00F96D42" w:rsidRPr="009D2FE6" w:rsidRDefault="00F96D42" w:rsidP="00F96D42">
      <w:pPr>
        <w:widowControl w:val="0"/>
        <w:suppressAutoHyphens/>
        <w:spacing w:line="240" w:lineRule="auto"/>
        <w:jc w:val="center"/>
        <w:rPr>
          <w:rFonts w:eastAsia="Calibri" w:cs="Calibri"/>
          <w:b/>
          <w:sz w:val="52"/>
          <w:szCs w:val="52"/>
          <w:lang w:eastAsia="ar-SA"/>
        </w:rPr>
      </w:pPr>
    </w:p>
    <w:p w:rsidR="00F96D42" w:rsidRPr="009D2FE6" w:rsidRDefault="00F96D42" w:rsidP="00F96D42">
      <w:pPr>
        <w:widowControl w:val="0"/>
        <w:suppressAutoHyphens/>
        <w:spacing w:line="240" w:lineRule="auto"/>
        <w:jc w:val="center"/>
        <w:rPr>
          <w:rFonts w:eastAsia="Calibri" w:cs="Calibri"/>
          <w:b/>
          <w:sz w:val="52"/>
          <w:szCs w:val="52"/>
          <w:lang w:eastAsia="ar-SA"/>
        </w:rPr>
      </w:pPr>
      <w:r w:rsidRPr="009D2FE6">
        <w:rPr>
          <w:rFonts w:eastAsia="Calibri" w:cs="Calibri"/>
          <w:b/>
          <w:sz w:val="52"/>
          <w:szCs w:val="52"/>
          <w:lang w:eastAsia="ar-SA"/>
        </w:rPr>
        <w:t>ПОЯСНЮВАЛЬНА  ЗАПИСКА</w:t>
      </w:r>
      <w:r w:rsidRPr="009D2FE6">
        <w:rPr>
          <w:rFonts w:eastAsia="Calibri" w:cs="Calibri"/>
          <w:b/>
          <w:sz w:val="52"/>
          <w:szCs w:val="52"/>
          <w:lang w:eastAsia="ar-SA"/>
        </w:rPr>
        <w:br/>
        <w:t>ДО ІНВЕСТАЦІЙНОЇ ПРОГРАМИ</w:t>
      </w:r>
      <w:r w:rsidRPr="009D2FE6">
        <w:rPr>
          <w:rFonts w:eastAsia="Calibri" w:cs="Calibri"/>
          <w:b/>
          <w:sz w:val="52"/>
          <w:szCs w:val="52"/>
          <w:lang w:eastAsia="ar-SA"/>
        </w:rPr>
        <w:br/>
        <w:t>ТзОВ «Енергія – Новий Розділ»</w:t>
      </w:r>
    </w:p>
    <w:p w:rsidR="00F96D42" w:rsidRPr="009D2FE6" w:rsidRDefault="00F96D42" w:rsidP="00F96D42">
      <w:pPr>
        <w:widowControl w:val="0"/>
        <w:suppressAutoHyphens/>
        <w:spacing w:line="240" w:lineRule="auto"/>
        <w:jc w:val="center"/>
        <w:rPr>
          <w:rFonts w:eastAsia="Calibri" w:cs="Calibri"/>
          <w:b/>
          <w:sz w:val="52"/>
          <w:szCs w:val="52"/>
          <w:lang w:eastAsia="ar-SA"/>
        </w:rPr>
      </w:pPr>
      <w:r w:rsidRPr="009D2FE6">
        <w:rPr>
          <w:rFonts w:eastAsia="Calibri" w:cs="Calibri"/>
          <w:b/>
          <w:sz w:val="52"/>
          <w:szCs w:val="52"/>
          <w:lang w:eastAsia="ar-SA"/>
        </w:rPr>
        <w:t>на 2027 р</w:t>
      </w:r>
    </w:p>
    <w:p w:rsidR="00F96D42" w:rsidRPr="009D2FE6" w:rsidRDefault="00F96D42" w:rsidP="00F96D42">
      <w:pPr>
        <w:widowControl w:val="0"/>
        <w:suppressAutoHyphens/>
        <w:spacing w:line="240" w:lineRule="auto"/>
        <w:jc w:val="center"/>
        <w:rPr>
          <w:rFonts w:eastAsia="Calibri" w:cs="Calibri"/>
          <w:b/>
          <w:sz w:val="52"/>
          <w:szCs w:val="52"/>
          <w:lang w:eastAsia="ar-SA"/>
        </w:rPr>
      </w:pPr>
    </w:p>
    <w:p w:rsidR="00F96D42" w:rsidRPr="009D2FE6" w:rsidRDefault="00F96D42" w:rsidP="00F96D42">
      <w:pPr>
        <w:widowControl w:val="0"/>
        <w:suppressAutoHyphens/>
        <w:spacing w:line="240" w:lineRule="auto"/>
        <w:jc w:val="center"/>
        <w:rPr>
          <w:rFonts w:eastAsia="Calibri" w:cs="Calibri"/>
          <w:b/>
          <w:sz w:val="52"/>
          <w:szCs w:val="52"/>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880B8C">
      <w:pPr>
        <w:widowControl w:val="0"/>
        <w:suppressAutoHyphens/>
        <w:spacing w:line="240" w:lineRule="auto"/>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 w:val="24"/>
          <w:lang w:eastAsia="ar-SA"/>
        </w:rPr>
      </w:pPr>
    </w:p>
    <w:p w:rsidR="00F96D42" w:rsidRPr="009D2FE6" w:rsidRDefault="00F96D42" w:rsidP="00B750AC">
      <w:pPr>
        <w:widowControl w:val="0"/>
        <w:suppressAutoHyphens/>
        <w:spacing w:line="240" w:lineRule="auto"/>
        <w:rPr>
          <w:rFonts w:eastAsia="Calibri" w:cs="Calibri"/>
          <w:b/>
          <w:sz w:val="24"/>
          <w:lang w:eastAsia="ar-SA"/>
        </w:rPr>
      </w:pPr>
    </w:p>
    <w:p w:rsidR="00F96D42" w:rsidRPr="009D2FE6" w:rsidRDefault="00F96D42" w:rsidP="00F96D42">
      <w:pPr>
        <w:widowControl w:val="0"/>
        <w:suppressAutoHyphens/>
        <w:spacing w:line="240" w:lineRule="auto"/>
        <w:jc w:val="center"/>
        <w:rPr>
          <w:rFonts w:eastAsia="Calibri" w:cs="Calibri"/>
          <w:b/>
          <w:szCs w:val="28"/>
          <w:lang w:eastAsia="ar-SA"/>
        </w:rPr>
      </w:pPr>
      <w:r w:rsidRPr="009D2FE6">
        <w:rPr>
          <w:rFonts w:eastAsia="Calibri" w:cs="Calibri"/>
          <w:b/>
          <w:szCs w:val="28"/>
          <w:lang w:eastAsia="ar-SA"/>
        </w:rPr>
        <w:t>м. Новий Розділ</w:t>
      </w:r>
    </w:p>
    <w:p w:rsidR="00D14471" w:rsidRPr="009D2FE6" w:rsidRDefault="00D14471" w:rsidP="00F96D42">
      <w:pPr>
        <w:widowControl w:val="0"/>
        <w:suppressAutoHyphens/>
        <w:spacing w:line="240" w:lineRule="auto"/>
        <w:jc w:val="center"/>
        <w:rPr>
          <w:rFonts w:eastAsia="Calibri" w:cs="Calibri"/>
          <w:b/>
          <w:szCs w:val="28"/>
          <w:lang w:eastAsia="ar-SA"/>
        </w:rPr>
      </w:pPr>
    </w:p>
    <w:p w:rsidR="00D14471" w:rsidRPr="009D2FE6" w:rsidRDefault="00D14471" w:rsidP="00F96D42">
      <w:pPr>
        <w:widowControl w:val="0"/>
        <w:suppressAutoHyphens/>
        <w:spacing w:line="240" w:lineRule="auto"/>
        <w:jc w:val="center"/>
        <w:rPr>
          <w:rFonts w:eastAsia="Calibri" w:cs="Calibri"/>
          <w:b/>
          <w:szCs w:val="28"/>
          <w:lang w:eastAsia="ar-SA"/>
        </w:rPr>
      </w:pPr>
    </w:p>
    <w:p w:rsidR="00D14471" w:rsidRPr="009D2FE6" w:rsidRDefault="00D14471" w:rsidP="00F96D42">
      <w:pPr>
        <w:widowControl w:val="0"/>
        <w:suppressAutoHyphens/>
        <w:spacing w:line="240" w:lineRule="auto"/>
        <w:jc w:val="center"/>
        <w:rPr>
          <w:rFonts w:eastAsia="Calibri" w:cs="Calibri"/>
          <w:b/>
          <w:szCs w:val="28"/>
          <w:lang w:eastAsia="ar-SA"/>
        </w:rPr>
      </w:pPr>
    </w:p>
    <w:p w:rsidR="00D14471" w:rsidRPr="009D2FE6" w:rsidRDefault="00D14471" w:rsidP="00F96D42">
      <w:pPr>
        <w:widowControl w:val="0"/>
        <w:suppressAutoHyphens/>
        <w:spacing w:line="240" w:lineRule="auto"/>
        <w:jc w:val="center"/>
        <w:rPr>
          <w:rFonts w:eastAsia="Calibri" w:cs="Calibri"/>
          <w:b/>
          <w:szCs w:val="28"/>
          <w:lang w:eastAsia="ar-SA"/>
        </w:rPr>
      </w:pPr>
    </w:p>
    <w:p w:rsidR="00D14471" w:rsidRPr="009D2FE6" w:rsidRDefault="00D14471" w:rsidP="00880B8C">
      <w:pPr>
        <w:widowControl w:val="0"/>
        <w:suppressAutoHyphens/>
        <w:spacing w:line="240" w:lineRule="auto"/>
        <w:rPr>
          <w:rFonts w:eastAsia="Calibri" w:cs="Calibri"/>
          <w:b/>
          <w:szCs w:val="28"/>
          <w:lang w:eastAsia="ar-SA"/>
        </w:rPr>
      </w:pPr>
    </w:p>
    <w:p w:rsidR="00D14471" w:rsidRPr="009D2FE6" w:rsidRDefault="00D14471" w:rsidP="00F96D42">
      <w:pPr>
        <w:widowControl w:val="0"/>
        <w:suppressAutoHyphens/>
        <w:spacing w:line="240" w:lineRule="auto"/>
        <w:jc w:val="center"/>
        <w:rPr>
          <w:rFonts w:eastAsia="Calibri" w:cs="Calibri"/>
          <w:b/>
          <w:szCs w:val="28"/>
          <w:lang w:eastAsia="ar-SA"/>
        </w:rPr>
      </w:pPr>
    </w:p>
    <w:p w:rsidR="00F96D42" w:rsidRPr="009D2FE6" w:rsidRDefault="00F96D42" w:rsidP="00083105">
      <w:pPr>
        <w:keepNext/>
        <w:widowControl w:val="0"/>
        <w:numPr>
          <w:ilvl w:val="0"/>
          <w:numId w:val="40"/>
        </w:numPr>
        <w:suppressAutoHyphens/>
        <w:spacing w:line="240" w:lineRule="auto"/>
        <w:jc w:val="both"/>
        <w:outlineLvl w:val="0"/>
        <w:rPr>
          <w:rFonts w:cs="Calibri"/>
          <w:b/>
          <w:bCs/>
          <w:kern w:val="1"/>
          <w:sz w:val="24"/>
          <w:lang w:eastAsia="ar-SA"/>
        </w:rPr>
      </w:pPr>
      <w:r w:rsidRPr="009D2FE6">
        <w:rPr>
          <w:rFonts w:cs="Calibri"/>
          <w:b/>
          <w:bCs/>
          <w:kern w:val="1"/>
          <w:sz w:val="24"/>
          <w:lang w:eastAsia="ar-SA"/>
        </w:rPr>
        <w:t>Коротка інформація про ліцензіата</w:t>
      </w:r>
    </w:p>
    <w:p w:rsidR="00F96D42" w:rsidRPr="009D2FE6" w:rsidRDefault="00F96D42" w:rsidP="00F96D42">
      <w:pPr>
        <w:widowControl w:val="0"/>
        <w:suppressAutoHyphens/>
        <w:spacing w:before="180" w:line="264" w:lineRule="auto"/>
        <w:ind w:left="120" w:firstLine="520"/>
        <w:jc w:val="both"/>
        <w:rPr>
          <w:rFonts w:eastAsia="Calibri" w:cs="Calibri"/>
          <w:sz w:val="24"/>
          <w:lang w:val="ru-RU" w:eastAsia="ar-SA"/>
        </w:rPr>
      </w:pPr>
      <w:r w:rsidRPr="009D2FE6">
        <w:rPr>
          <w:rFonts w:eastAsia="Calibri" w:cs="Calibri"/>
          <w:sz w:val="24"/>
          <w:lang w:val="ru-RU" w:eastAsia="ar-SA"/>
        </w:rPr>
        <w:t>Місто Новий Розділ  знаходиться в Миколаївському районі Львівської області. Чисельність населення  міста  складає  біл</w:t>
      </w:r>
      <w:r w:rsidRPr="009D2FE6">
        <w:rPr>
          <w:rFonts w:eastAsia="Calibri" w:cs="Calibri"/>
          <w:sz w:val="24"/>
          <w:lang w:eastAsia="ar-SA"/>
        </w:rPr>
        <w:t>я 29</w:t>
      </w:r>
      <w:r w:rsidRPr="009D2FE6">
        <w:rPr>
          <w:rFonts w:eastAsia="Calibri" w:cs="Calibri"/>
          <w:sz w:val="24"/>
          <w:lang w:val="ru-RU" w:eastAsia="ar-SA"/>
        </w:rPr>
        <w:t xml:space="preserve"> тис. чоловік.  </w:t>
      </w:r>
    </w:p>
    <w:p w:rsidR="00F96D42" w:rsidRPr="009D2FE6" w:rsidRDefault="00F96D42" w:rsidP="00F96D42">
      <w:pPr>
        <w:widowControl w:val="0"/>
        <w:suppressAutoHyphens/>
        <w:spacing w:line="240" w:lineRule="auto"/>
        <w:ind w:firstLine="709"/>
        <w:jc w:val="both"/>
        <w:rPr>
          <w:rFonts w:eastAsia="Calibri" w:cs="Calibri"/>
          <w:sz w:val="24"/>
          <w:lang w:val="ru-RU" w:eastAsia="ar-SA"/>
        </w:rPr>
      </w:pPr>
      <w:r w:rsidRPr="009D2FE6">
        <w:rPr>
          <w:rFonts w:eastAsia="Calibri" w:cs="Calibri"/>
          <w:sz w:val="24"/>
          <w:lang w:val="ru-RU" w:eastAsia="ar-SA"/>
        </w:rPr>
        <w:t xml:space="preserve">Повна назва підприємства – товариство з обмеженою відповідальністю </w:t>
      </w:r>
    </w:p>
    <w:p w:rsidR="00F96D42" w:rsidRPr="009D2FE6" w:rsidRDefault="00F96D42" w:rsidP="00F96D42">
      <w:pPr>
        <w:widowControl w:val="0"/>
        <w:suppressAutoHyphens/>
        <w:spacing w:line="240" w:lineRule="auto"/>
        <w:jc w:val="both"/>
        <w:rPr>
          <w:rFonts w:eastAsia="Calibri" w:cs="Calibri"/>
          <w:sz w:val="24"/>
          <w:lang w:val="ru-RU" w:eastAsia="ar-SA"/>
        </w:rPr>
      </w:pPr>
      <w:r w:rsidRPr="009D2FE6">
        <w:rPr>
          <w:rFonts w:eastAsia="Calibri" w:cs="Calibri"/>
          <w:sz w:val="24"/>
          <w:lang w:val="ru-RU" w:eastAsia="ar-SA"/>
        </w:rPr>
        <w:t>«Енергія – Новий Розділ».</w:t>
      </w:r>
    </w:p>
    <w:p w:rsidR="00F96D42" w:rsidRPr="009D2FE6" w:rsidRDefault="00F96D42" w:rsidP="00F96D42">
      <w:pPr>
        <w:widowControl w:val="0"/>
        <w:suppressAutoHyphens/>
        <w:spacing w:line="240" w:lineRule="auto"/>
        <w:jc w:val="both"/>
        <w:rPr>
          <w:rFonts w:eastAsia="Calibri" w:cs="Calibri"/>
          <w:sz w:val="24"/>
          <w:lang w:val="ru-RU" w:eastAsia="ar-SA"/>
        </w:rPr>
      </w:pPr>
      <w:r w:rsidRPr="009D2FE6">
        <w:rPr>
          <w:rFonts w:eastAsia="Calibri" w:cs="Calibri"/>
          <w:sz w:val="24"/>
          <w:lang w:val="ru-RU" w:eastAsia="ar-SA"/>
        </w:rPr>
        <w:tab/>
        <w:t>ТзОВ «Енергія – Новий Розділ» створене на основі рішення Новороздільської міської ради Львівської області №494 від 13.07.2005 року.</w:t>
      </w:r>
    </w:p>
    <w:p w:rsidR="00F96D42" w:rsidRPr="009D2FE6" w:rsidRDefault="00F96D42" w:rsidP="00F96D42">
      <w:pPr>
        <w:widowControl w:val="0"/>
        <w:suppressAutoHyphens/>
        <w:spacing w:line="240" w:lineRule="auto"/>
        <w:ind w:firstLine="709"/>
        <w:jc w:val="both"/>
        <w:rPr>
          <w:rFonts w:eastAsia="Calibri" w:cs="Calibri"/>
          <w:sz w:val="24"/>
          <w:lang w:val="ru-RU" w:eastAsia="ar-SA"/>
        </w:rPr>
      </w:pPr>
      <w:r w:rsidRPr="009D2FE6">
        <w:rPr>
          <w:rFonts w:eastAsia="Calibri" w:cs="Calibri"/>
          <w:sz w:val="24"/>
          <w:lang w:val="ru-RU" w:eastAsia="ar-SA"/>
        </w:rPr>
        <w:t>ТзОВ «Енергія – Новий Розділ» зареєстроване 03.08. 2005 р. виконавчим комітетом Новороздільської міської ради Львівської області за адресою Львівська область, м. Новий Розділ вул. Грушевського, 37.</w:t>
      </w:r>
    </w:p>
    <w:p w:rsidR="00F96D42" w:rsidRPr="009D2FE6" w:rsidRDefault="00F96D42" w:rsidP="00F96D42">
      <w:pPr>
        <w:widowControl w:val="0"/>
        <w:tabs>
          <w:tab w:val="left" w:pos="0"/>
        </w:tabs>
        <w:suppressAutoHyphens/>
        <w:spacing w:line="240" w:lineRule="auto"/>
        <w:ind w:firstLine="567"/>
        <w:jc w:val="both"/>
        <w:rPr>
          <w:rFonts w:eastAsia="Calibri" w:cs="Calibri"/>
          <w:sz w:val="24"/>
          <w:lang w:val="ru-RU" w:eastAsia="ar-SA"/>
        </w:rPr>
      </w:pPr>
      <w:r w:rsidRPr="009D2FE6">
        <w:rPr>
          <w:rFonts w:eastAsia="Calibri" w:cs="Calibri"/>
          <w:sz w:val="24"/>
          <w:lang w:val="ru-RU" w:eastAsia="ar-SA"/>
        </w:rPr>
        <w:t>Підприємство є юридичною особою, має самостійний баланс, розрахунковий та інші рахунки в установах банків.</w:t>
      </w:r>
    </w:p>
    <w:p w:rsidR="00F96D42" w:rsidRPr="009D2FE6" w:rsidRDefault="00F96D42" w:rsidP="00F96D42">
      <w:pPr>
        <w:widowControl w:val="0"/>
        <w:suppressAutoHyphens/>
        <w:spacing w:line="240" w:lineRule="auto"/>
        <w:ind w:firstLine="567"/>
        <w:jc w:val="both"/>
        <w:rPr>
          <w:rFonts w:eastAsia="Calibri" w:cs="Calibri"/>
          <w:sz w:val="24"/>
          <w:lang w:val="ru-RU" w:eastAsia="ar-SA"/>
        </w:rPr>
      </w:pPr>
      <w:r w:rsidRPr="009D2FE6">
        <w:rPr>
          <w:rFonts w:eastAsia="Calibri" w:cs="Calibri"/>
          <w:sz w:val="24"/>
          <w:lang w:val="ru-RU" w:eastAsia="ar-SA"/>
        </w:rPr>
        <w:t>Підприємство несе відповідальність по своїх зобов’язаннях в межах закріпленого за ним майна згідно з діючим законодавством України.</w:t>
      </w:r>
    </w:p>
    <w:p w:rsidR="00F96D42" w:rsidRPr="009D2FE6" w:rsidRDefault="00F96D42" w:rsidP="00F96D42">
      <w:pPr>
        <w:widowControl w:val="0"/>
        <w:suppressAutoHyphens/>
        <w:spacing w:line="240" w:lineRule="auto"/>
        <w:ind w:firstLine="709"/>
        <w:jc w:val="both"/>
        <w:rPr>
          <w:rFonts w:eastAsia="Calibri" w:cs="Calibri"/>
          <w:sz w:val="24"/>
          <w:lang w:eastAsia="ar-SA"/>
        </w:rPr>
      </w:pPr>
      <w:r w:rsidRPr="009D2FE6">
        <w:rPr>
          <w:rFonts w:eastAsia="Calibri" w:cs="Calibri"/>
          <w:sz w:val="24"/>
          <w:lang w:eastAsia="ar-SA"/>
        </w:rPr>
        <w:t>Розвиток підприємства нерозривно пов'язане з розвитком міста, його промисловим потенціалом, розширенням мережі шкіл, культурно-просвітніх установ, медичних закладів, підприємств торгівлі й побутового обслуговування.</w:t>
      </w:r>
    </w:p>
    <w:p w:rsidR="00F96D42" w:rsidRPr="009D2FE6" w:rsidRDefault="00F96D42" w:rsidP="00F96D42">
      <w:pPr>
        <w:widowControl w:val="0"/>
        <w:suppressAutoHyphens/>
        <w:spacing w:line="240" w:lineRule="auto"/>
        <w:ind w:firstLine="709"/>
        <w:jc w:val="both"/>
        <w:rPr>
          <w:rFonts w:eastAsia="Calibri" w:cs="Calibri"/>
          <w:sz w:val="24"/>
          <w:lang w:eastAsia="ar-SA"/>
        </w:rPr>
      </w:pPr>
      <w:r w:rsidRPr="009D2FE6">
        <w:rPr>
          <w:rFonts w:eastAsia="Calibri" w:cs="Calibri"/>
          <w:sz w:val="24"/>
          <w:lang w:eastAsia="ar-SA"/>
        </w:rPr>
        <w:t>Укладання водопроводів в основному проводилася в 60-х роках минулого століття</w:t>
      </w:r>
    </w:p>
    <w:p w:rsidR="00F96D42" w:rsidRPr="009D2FE6" w:rsidRDefault="00F96D42" w:rsidP="00F96D42">
      <w:pPr>
        <w:widowControl w:val="0"/>
        <w:suppressAutoHyphens/>
        <w:spacing w:line="240" w:lineRule="auto"/>
        <w:ind w:firstLine="709"/>
        <w:jc w:val="both"/>
        <w:rPr>
          <w:rFonts w:eastAsia="Calibri" w:cs="Calibri"/>
          <w:b/>
          <w:sz w:val="24"/>
          <w:lang w:eastAsia="ar-SA"/>
        </w:rPr>
      </w:pPr>
      <w:r w:rsidRPr="009D2FE6">
        <w:rPr>
          <w:rFonts w:eastAsia="Calibri" w:cs="Calibri"/>
          <w:b/>
          <w:sz w:val="24"/>
          <w:lang w:eastAsia="ar-SA"/>
        </w:rPr>
        <w:t xml:space="preserve">                   </w:t>
      </w:r>
    </w:p>
    <w:p w:rsidR="00F96D42" w:rsidRPr="009D2FE6" w:rsidRDefault="00F96D42" w:rsidP="00F96D42">
      <w:pPr>
        <w:widowControl w:val="0"/>
        <w:suppressAutoHyphens/>
        <w:spacing w:line="240" w:lineRule="auto"/>
        <w:ind w:firstLine="709"/>
        <w:jc w:val="both"/>
        <w:rPr>
          <w:rFonts w:eastAsia="Calibri" w:cs="Calibri"/>
          <w:b/>
          <w:sz w:val="24"/>
          <w:lang w:eastAsia="ar-SA"/>
        </w:rPr>
      </w:pPr>
      <w:r w:rsidRPr="009D2FE6">
        <w:rPr>
          <w:rFonts w:eastAsia="Calibri" w:cs="Calibri"/>
          <w:b/>
          <w:sz w:val="24"/>
          <w:lang w:eastAsia="ar-SA"/>
        </w:rPr>
        <w:t xml:space="preserve">                            2.Загальна характеристика системи водопостачання</w:t>
      </w:r>
    </w:p>
    <w:p w:rsidR="00F96D42" w:rsidRPr="009D2FE6" w:rsidRDefault="00F96D42" w:rsidP="00F96D42">
      <w:pPr>
        <w:widowControl w:val="0"/>
        <w:suppressAutoHyphens/>
        <w:spacing w:line="240" w:lineRule="auto"/>
        <w:ind w:firstLine="709"/>
        <w:jc w:val="both"/>
        <w:rPr>
          <w:rFonts w:eastAsia="Calibri" w:cs="Calibri"/>
          <w:b/>
          <w:sz w:val="24"/>
          <w:lang w:eastAsia="ar-SA"/>
        </w:rPr>
      </w:pPr>
    </w:p>
    <w:p w:rsidR="00F96D42" w:rsidRPr="009D2FE6" w:rsidRDefault="00F96D42" w:rsidP="00F96D42">
      <w:pPr>
        <w:widowControl w:val="0"/>
        <w:suppressAutoHyphens/>
        <w:spacing w:line="264" w:lineRule="auto"/>
        <w:ind w:left="120" w:firstLine="520"/>
        <w:jc w:val="both"/>
        <w:rPr>
          <w:rFonts w:eastAsia="Calibri" w:cs="Calibri"/>
          <w:sz w:val="24"/>
          <w:lang w:val="ru-RU" w:eastAsia="ar-SA"/>
        </w:rPr>
      </w:pPr>
      <w:r w:rsidRPr="009D2FE6">
        <w:rPr>
          <w:rFonts w:eastAsia="Calibri" w:cs="Calibri"/>
          <w:sz w:val="24"/>
          <w:lang w:val="ru-RU" w:eastAsia="ar-SA"/>
        </w:rPr>
        <w:t xml:space="preserve">Водопостачання міста і промисловості здійснюється від підземного водозабору  за рахунок використання підземних вод  нижньотортонського  водоносного горизонту. Сумарний добовий водовідбір визначений в матеріалах обстеження, проведених в </w:t>
      </w:r>
      <w:r w:rsidRPr="009D2FE6">
        <w:rPr>
          <w:rFonts w:eastAsia="Calibri" w:cs="Calibri"/>
          <w:sz w:val="24"/>
          <w:lang w:eastAsia="ar-SA"/>
        </w:rPr>
        <w:t>1998</w:t>
      </w:r>
      <w:r w:rsidRPr="009D2FE6">
        <w:rPr>
          <w:rFonts w:eastAsia="Calibri" w:cs="Calibri"/>
          <w:sz w:val="24"/>
          <w:lang w:val="ru-RU" w:eastAsia="ar-SA"/>
        </w:rPr>
        <w:t xml:space="preserve"> році, складає</w:t>
      </w:r>
      <w:r w:rsidRPr="009D2FE6">
        <w:rPr>
          <w:rFonts w:eastAsia="Calibri" w:cs="Calibri"/>
          <w:sz w:val="24"/>
          <w:lang w:eastAsia="ar-SA"/>
        </w:rPr>
        <w:t xml:space="preserve"> 12,91</w:t>
      </w:r>
      <w:r w:rsidRPr="009D2FE6">
        <w:rPr>
          <w:rFonts w:eastAsia="Calibri" w:cs="Calibri"/>
          <w:sz w:val="24"/>
          <w:lang w:val="ru-RU" w:eastAsia="ar-SA"/>
        </w:rPr>
        <w:t xml:space="preserve"> тис. м</w:t>
      </w:r>
      <w:r w:rsidRPr="009D2FE6">
        <w:rPr>
          <w:rFonts w:eastAsia="Calibri" w:cs="Calibri"/>
          <w:sz w:val="24"/>
          <w:vertAlign w:val="superscript"/>
          <w:lang w:val="ru-RU" w:eastAsia="ar-SA"/>
        </w:rPr>
        <w:t>3</w:t>
      </w:r>
      <w:r w:rsidRPr="009D2FE6">
        <w:rPr>
          <w:rFonts w:eastAsia="Calibri" w:cs="Calibri"/>
          <w:sz w:val="24"/>
          <w:lang w:val="ru-RU" w:eastAsia="ar-SA"/>
        </w:rPr>
        <w:t xml:space="preserve">. </w:t>
      </w:r>
    </w:p>
    <w:p w:rsidR="00F96D42" w:rsidRPr="009D2FE6" w:rsidRDefault="00F96D42" w:rsidP="00F96D42">
      <w:pPr>
        <w:widowControl w:val="0"/>
        <w:suppressAutoHyphens/>
        <w:spacing w:line="264" w:lineRule="auto"/>
        <w:ind w:left="120" w:firstLine="520"/>
        <w:jc w:val="both"/>
        <w:rPr>
          <w:rFonts w:eastAsia="Calibri" w:cs="Calibri"/>
          <w:sz w:val="24"/>
          <w:lang w:val="ru-RU" w:eastAsia="ar-SA"/>
        </w:rPr>
      </w:pPr>
      <w:r w:rsidRPr="009D2FE6">
        <w:rPr>
          <w:rFonts w:eastAsia="Calibri" w:cs="Calibri"/>
          <w:sz w:val="24"/>
          <w:lang w:val="ru-RU" w:eastAsia="ar-SA"/>
        </w:rPr>
        <w:t>Запаси підземних вод діючого водозабору оцінені в 1981 році по категорії "А" в кількості 17,6 тис. м</w:t>
      </w:r>
      <w:r w:rsidRPr="009D2FE6">
        <w:rPr>
          <w:rFonts w:eastAsia="Calibri" w:cs="Calibri"/>
          <w:sz w:val="24"/>
          <w:vertAlign w:val="superscript"/>
          <w:lang w:val="ru-RU" w:eastAsia="ar-SA"/>
        </w:rPr>
        <w:t>3</w:t>
      </w:r>
      <w:r w:rsidRPr="009D2FE6">
        <w:rPr>
          <w:rFonts w:eastAsia="Calibri" w:cs="Calibri"/>
          <w:sz w:val="24"/>
          <w:lang w:val="ru-RU" w:eastAsia="ar-SA"/>
        </w:rPr>
        <w:t xml:space="preserve"> / добу. Протокол № 4876 засідання Української територіальної комісії по запасах корисних копалин від 15 лютого 1990 року.</w:t>
      </w:r>
    </w:p>
    <w:p w:rsidR="00F96D42" w:rsidRPr="009D2FE6" w:rsidRDefault="00F96D42" w:rsidP="00F96D42">
      <w:pPr>
        <w:widowControl w:val="0"/>
        <w:suppressAutoHyphens/>
        <w:spacing w:line="264" w:lineRule="auto"/>
        <w:ind w:left="120" w:firstLine="520"/>
        <w:jc w:val="both"/>
        <w:rPr>
          <w:rFonts w:eastAsia="Calibri" w:cs="Calibri"/>
          <w:sz w:val="24"/>
          <w:lang w:val="ru-RU" w:eastAsia="ar-SA"/>
        </w:rPr>
      </w:pPr>
      <w:r w:rsidRPr="009D2FE6">
        <w:rPr>
          <w:rFonts w:eastAsia="Calibri" w:cs="Calibri"/>
          <w:sz w:val="24"/>
          <w:lang w:val="ru-RU" w:eastAsia="ar-SA"/>
        </w:rPr>
        <w:t xml:space="preserve">Збільшення водовідбору на діючому водозаборі не можливе ні за рахунок збільшення навантаження на свердловини, так як вони працюють в оптимальному режимі експлуатації, ні за рахунок нових свердловин по причині обмеженої площі водозабору. </w:t>
      </w:r>
    </w:p>
    <w:p w:rsidR="00F96D42" w:rsidRPr="009D2FE6" w:rsidRDefault="00F96D42" w:rsidP="00F96D42">
      <w:pPr>
        <w:widowControl w:val="0"/>
        <w:suppressAutoHyphens/>
        <w:spacing w:line="264" w:lineRule="auto"/>
        <w:ind w:left="120" w:firstLine="520"/>
        <w:jc w:val="both"/>
        <w:rPr>
          <w:rFonts w:cs="Calibri"/>
          <w:sz w:val="24"/>
          <w:lang w:eastAsia="ar-SA"/>
        </w:rPr>
      </w:pPr>
      <w:r w:rsidRPr="009D2FE6">
        <w:rPr>
          <w:rFonts w:eastAsia="Calibri" w:cs="Calibri"/>
          <w:sz w:val="24"/>
          <w:lang w:val="ru-RU" w:eastAsia="ar-SA"/>
        </w:rPr>
        <w:t>Питне водопостачання споживачів ТзОВ “Енергія – Новий Розділ” здійснює від водозабору “Дуброва” Новороздільського родовища</w:t>
      </w:r>
      <w:r w:rsidRPr="009D2FE6">
        <w:rPr>
          <w:rFonts w:eastAsia="Calibri" w:cs="Calibri"/>
          <w:sz w:val="24"/>
          <w:lang w:eastAsia="ar-SA"/>
        </w:rPr>
        <w:t xml:space="preserve">. </w:t>
      </w:r>
      <w:r w:rsidRPr="009D2FE6">
        <w:rPr>
          <w:rFonts w:eastAsia="Calibri" w:cs="Calibri"/>
          <w:sz w:val="24"/>
          <w:lang w:val="ru-RU" w:eastAsia="ar-SA"/>
        </w:rPr>
        <w:t xml:space="preserve"> Водозабір розташований на південний схід від с. Дуброва, на 8.км вище гирла р. Колодниця, в долині річки і її протоків. Водозабір складається із 18 експлуатаційних свердловин, на нижньотортонському водоносному горизонті і одного каптажного джерела № 13.</w:t>
      </w:r>
      <w:r w:rsidRPr="009D2FE6">
        <w:rPr>
          <w:rFonts w:cs="Calibri"/>
          <w:sz w:val="24"/>
          <w:lang w:eastAsia="ar-SA"/>
        </w:rPr>
        <w:t xml:space="preserve">На даний час водозабір знаходиться в задовільному стані. </w:t>
      </w:r>
    </w:p>
    <w:p w:rsidR="00F96D42" w:rsidRPr="009D2FE6" w:rsidRDefault="00F96D42" w:rsidP="00F96D42">
      <w:pPr>
        <w:widowControl w:val="0"/>
        <w:suppressAutoHyphens/>
        <w:spacing w:line="264" w:lineRule="auto"/>
        <w:ind w:left="120" w:firstLine="520"/>
        <w:jc w:val="both"/>
        <w:rPr>
          <w:rFonts w:cs="Calibri"/>
          <w:sz w:val="24"/>
          <w:lang w:eastAsia="ar-SA"/>
        </w:rPr>
      </w:pPr>
      <w:r w:rsidRPr="009D2FE6">
        <w:rPr>
          <w:rFonts w:cs="Calibri"/>
          <w:sz w:val="24"/>
          <w:lang w:eastAsia="ar-SA"/>
        </w:rPr>
        <w:t>Водозабір працює більше 35 років з них більше 15 років на стабільному рівні. Один раз в два місяці проводиться перевірка статичного рівня води. Динамічний рівень перевіряється не рідше одного разу в місяць.</w:t>
      </w:r>
    </w:p>
    <w:p w:rsidR="00F96D42" w:rsidRPr="009D2FE6" w:rsidRDefault="00F96D42" w:rsidP="00F96D42">
      <w:pPr>
        <w:widowControl w:val="0"/>
        <w:suppressAutoHyphens/>
        <w:spacing w:line="240" w:lineRule="auto"/>
        <w:ind w:firstLine="640"/>
        <w:jc w:val="both"/>
        <w:rPr>
          <w:rFonts w:eastAsia="Calibri" w:cs="Calibri"/>
          <w:spacing w:val="-4"/>
          <w:sz w:val="24"/>
          <w:lang w:eastAsia="ar-SA"/>
        </w:rPr>
      </w:pPr>
      <w:r w:rsidRPr="009D2FE6">
        <w:rPr>
          <w:rFonts w:cs="Calibri"/>
          <w:sz w:val="24"/>
          <w:lang w:eastAsia="ar-SA"/>
        </w:rPr>
        <w:t xml:space="preserve">Експлуатаційні запаси водоносного горизонту в нижньотортонських відкладаннях забезпечують виробництво водозабору. Якість води в свердловинах задовільна. </w:t>
      </w:r>
      <w:r w:rsidRPr="009D2FE6">
        <w:rPr>
          <w:rFonts w:eastAsia="Calibri" w:cs="Calibri"/>
          <w:spacing w:val="-4"/>
          <w:sz w:val="24"/>
          <w:lang w:eastAsia="ar-SA"/>
        </w:rPr>
        <w:t>Для контролю за якістю питної води, її хімічним та бактеріологічним складом на підприємстві створена хіміко-бактеріологічна лабораторія, яка здійснює постійний контроль за якістю питної води, яка надається споживачам.</w:t>
      </w:r>
    </w:p>
    <w:p w:rsidR="00F96D42" w:rsidRPr="009D2FE6" w:rsidRDefault="00F96D42" w:rsidP="00F96D42">
      <w:pPr>
        <w:widowControl w:val="0"/>
        <w:suppressAutoHyphens/>
        <w:spacing w:line="240" w:lineRule="auto"/>
        <w:ind w:firstLine="708"/>
        <w:rPr>
          <w:rFonts w:cs="Calibri"/>
          <w:sz w:val="24"/>
          <w:lang w:eastAsia="ar-SA"/>
        </w:rPr>
      </w:pPr>
      <w:r w:rsidRPr="009D2FE6">
        <w:rPr>
          <w:rFonts w:cs="Calibri"/>
          <w:sz w:val="24"/>
          <w:lang w:eastAsia="ar-SA"/>
        </w:rPr>
        <w:t>За 2026  рік прогнозований видобуток води становитиме 1068,37  тис м</w:t>
      </w:r>
      <w:r w:rsidRPr="009D2FE6">
        <w:rPr>
          <w:rFonts w:cs="Calibri"/>
          <w:sz w:val="24"/>
          <w:vertAlign w:val="superscript"/>
          <w:lang w:eastAsia="ar-SA"/>
        </w:rPr>
        <w:t>3</w:t>
      </w:r>
      <w:r w:rsidRPr="009D2FE6">
        <w:rPr>
          <w:rFonts w:cs="Calibri"/>
          <w:sz w:val="24"/>
          <w:lang w:eastAsia="ar-SA"/>
        </w:rPr>
        <w:t>/ рік</w:t>
      </w:r>
    </w:p>
    <w:p w:rsidR="00F96D42" w:rsidRPr="009D2FE6" w:rsidRDefault="00F96D42" w:rsidP="00F96D42">
      <w:pPr>
        <w:widowControl w:val="0"/>
        <w:suppressAutoHyphens/>
        <w:spacing w:line="240" w:lineRule="auto"/>
        <w:jc w:val="both"/>
        <w:rPr>
          <w:rFonts w:eastAsia="Calibri" w:cs="Calibri"/>
          <w:spacing w:val="-4"/>
          <w:sz w:val="24"/>
          <w:lang w:eastAsia="ar-SA"/>
        </w:rPr>
      </w:pPr>
      <w:r w:rsidRPr="009D2FE6">
        <w:rPr>
          <w:rFonts w:eastAsia="Calibri" w:cs="Calibri"/>
          <w:sz w:val="24"/>
          <w:lang w:eastAsia="ar-SA"/>
        </w:rPr>
        <w:tab/>
        <w:t>Вода поступає на насосну станцію першого підйому де встановлено три насоси які відкачують воду в  два резервуари кожний по 7000 тис. м</w:t>
      </w:r>
      <w:r w:rsidRPr="009D2FE6">
        <w:rPr>
          <w:rFonts w:eastAsia="Calibri" w:cs="Calibri"/>
          <w:sz w:val="24"/>
          <w:vertAlign w:val="superscript"/>
          <w:lang w:eastAsia="ar-SA"/>
        </w:rPr>
        <w:t xml:space="preserve">3 </w:t>
      </w:r>
      <w:r w:rsidRPr="009D2FE6">
        <w:rPr>
          <w:rFonts w:eastAsia="Calibri" w:cs="Calibri"/>
          <w:sz w:val="24"/>
          <w:lang w:eastAsia="ar-SA"/>
        </w:rPr>
        <w:t xml:space="preserve">. Резервуари знаходяться на </w:t>
      </w:r>
      <w:r w:rsidRPr="009D2FE6">
        <w:rPr>
          <w:rFonts w:eastAsia="Calibri" w:cs="Calibri"/>
          <w:sz w:val="24"/>
          <w:lang w:eastAsia="ar-SA"/>
        </w:rPr>
        <w:lastRenderedPageBreak/>
        <w:t xml:space="preserve">насосній станції другого підйому. На насосній станції другого підйому є три насоси які постачають воду в місто. </w:t>
      </w:r>
      <w:r w:rsidRPr="009D2FE6">
        <w:rPr>
          <w:rFonts w:eastAsia="Calibri" w:cs="Calibri"/>
          <w:sz w:val="24"/>
          <w:vertAlign w:val="superscript"/>
          <w:lang w:eastAsia="ar-SA"/>
        </w:rPr>
        <w:t xml:space="preserve"> </w:t>
      </w:r>
      <w:r w:rsidRPr="009D2FE6">
        <w:rPr>
          <w:rFonts w:eastAsia="Calibri" w:cs="Calibri"/>
          <w:sz w:val="24"/>
          <w:lang w:eastAsia="ar-SA"/>
        </w:rPr>
        <w:t>З</w:t>
      </w:r>
      <w:r w:rsidRPr="009D2FE6">
        <w:rPr>
          <w:rFonts w:eastAsia="Calibri" w:cs="Calibri"/>
          <w:spacing w:val="-4"/>
          <w:sz w:val="24"/>
          <w:lang w:eastAsia="ar-SA"/>
        </w:rPr>
        <w:t xml:space="preserve"> метою економії електричної енергії на насосній станції ІІ-го підйому встановлені частотні регулятори обертів двигунів. </w:t>
      </w:r>
    </w:p>
    <w:p w:rsidR="00F96D42" w:rsidRPr="009D2FE6" w:rsidRDefault="00F96D42" w:rsidP="00F96D42">
      <w:pPr>
        <w:widowControl w:val="0"/>
        <w:suppressAutoHyphens/>
        <w:spacing w:line="240" w:lineRule="auto"/>
        <w:jc w:val="both"/>
        <w:rPr>
          <w:rFonts w:cs="Calibri"/>
          <w:spacing w:val="-4"/>
          <w:sz w:val="24"/>
          <w:lang w:eastAsia="ar-SA"/>
        </w:rPr>
      </w:pPr>
      <w:r w:rsidRPr="009D2FE6">
        <w:rPr>
          <w:rFonts w:eastAsia="Calibri" w:cs="Calibri"/>
          <w:spacing w:val="-4"/>
          <w:sz w:val="24"/>
          <w:lang w:eastAsia="ar-SA"/>
        </w:rPr>
        <w:tab/>
        <w:t xml:space="preserve">Персоналом ТзОВ « Енергія-Новий Розділ" обслуговується понад 65,48 км водопровідних мереж. З них водоводів </w:t>
      </w:r>
      <w:r w:rsidRPr="009D2FE6">
        <w:rPr>
          <w:rFonts w:cs="Calibri"/>
          <w:spacing w:val="-4"/>
          <w:sz w:val="24"/>
          <w:lang w:eastAsia="ar-SA"/>
        </w:rPr>
        <w:t>6,48 км,  вуличної мережі 41,8 км, внутрішньоквартальної та дворової 17,2 км. В м. Новий Розділ постачання питної води проводиться в 179 багатоквартирних будинків, 687 будинків приватної забудови, та 300 абонентів бюджетної та інших сфер. Всього зареєстровано 9767  абонентів в місті Новий Розділ та с. Берездівці. Постачання води проводиться цілодобово. Стан внутрішньобудинкових систем водопостачання та водовідведення задовільний.</w:t>
      </w:r>
    </w:p>
    <w:p w:rsidR="00F96D42" w:rsidRPr="009D2FE6" w:rsidRDefault="00F96D42" w:rsidP="00F96D42">
      <w:pPr>
        <w:widowControl w:val="0"/>
        <w:suppressAutoHyphens/>
        <w:spacing w:line="240" w:lineRule="auto"/>
        <w:jc w:val="both"/>
        <w:rPr>
          <w:rFonts w:eastAsia="Calibri" w:cs="Calibri"/>
          <w:spacing w:val="-4"/>
          <w:sz w:val="24"/>
          <w:lang w:eastAsia="ar-SA"/>
        </w:rPr>
      </w:pPr>
      <w:r w:rsidRPr="009D2FE6">
        <w:rPr>
          <w:rFonts w:eastAsia="Calibri" w:cs="Calibri"/>
          <w:spacing w:val="-4"/>
          <w:sz w:val="24"/>
          <w:lang w:eastAsia="ar-SA"/>
        </w:rPr>
        <w:t xml:space="preserve">     </w:t>
      </w:r>
      <w:r w:rsidRPr="009D2FE6">
        <w:rPr>
          <w:rFonts w:eastAsia="Calibri" w:cs="Calibri"/>
          <w:spacing w:val="-4"/>
          <w:sz w:val="24"/>
          <w:lang w:eastAsia="ar-SA"/>
        </w:rPr>
        <w:tab/>
        <w:t>Останнім часом на підприємстві інтенсивно ведуться роботи по заміні зношених металевих водопровідних мереж на поліетиленові.</w:t>
      </w:r>
    </w:p>
    <w:p w:rsidR="00F96D42" w:rsidRPr="009D2FE6" w:rsidRDefault="00F96D42" w:rsidP="00F96D42">
      <w:pPr>
        <w:widowControl w:val="0"/>
        <w:suppressAutoHyphens/>
        <w:spacing w:line="240" w:lineRule="auto"/>
        <w:jc w:val="both"/>
        <w:rPr>
          <w:rFonts w:eastAsia="Calibri" w:cs="Calibri"/>
          <w:spacing w:val="-4"/>
          <w:sz w:val="24"/>
          <w:lang w:eastAsia="ar-SA"/>
        </w:rPr>
      </w:pPr>
    </w:p>
    <w:p w:rsidR="00F96D42" w:rsidRPr="009D2FE6" w:rsidRDefault="00F96D42" w:rsidP="00F96D42">
      <w:pPr>
        <w:widowControl w:val="0"/>
        <w:suppressAutoHyphens/>
        <w:spacing w:line="240" w:lineRule="auto"/>
        <w:ind w:firstLine="708"/>
        <w:rPr>
          <w:rFonts w:eastAsia="Calibri" w:cs="Calibri"/>
          <w:b/>
          <w:sz w:val="24"/>
          <w:lang w:val="ru-RU" w:eastAsia="ar-SA"/>
        </w:rPr>
      </w:pPr>
      <w:r w:rsidRPr="009D2FE6">
        <w:rPr>
          <w:rFonts w:eastAsia="Calibri" w:cs="Calibri"/>
          <w:b/>
          <w:sz w:val="24"/>
          <w:lang w:eastAsia="ar-SA"/>
        </w:rPr>
        <w:t xml:space="preserve">3. Характеристика </w:t>
      </w:r>
      <w:r w:rsidRPr="009D2FE6">
        <w:rPr>
          <w:rFonts w:eastAsia="Calibri" w:cs="Calibri"/>
          <w:b/>
          <w:sz w:val="24"/>
          <w:lang w:val="ru-RU" w:eastAsia="ar-SA"/>
        </w:rPr>
        <w:t>впровадження</w:t>
      </w:r>
      <w:r w:rsidRPr="009D2FE6">
        <w:rPr>
          <w:rFonts w:eastAsia="Calibri" w:cs="Calibri"/>
          <w:b/>
          <w:sz w:val="24"/>
          <w:lang w:eastAsia="ar-SA"/>
        </w:rPr>
        <w:t xml:space="preserve"> </w:t>
      </w:r>
      <w:r w:rsidRPr="009D2FE6">
        <w:rPr>
          <w:rFonts w:eastAsia="Calibri" w:cs="Calibri"/>
          <w:b/>
          <w:sz w:val="24"/>
          <w:lang w:val="ru-RU" w:eastAsia="ar-SA"/>
        </w:rPr>
        <w:t>інвестиційної</w:t>
      </w:r>
      <w:r w:rsidRPr="009D2FE6">
        <w:rPr>
          <w:rFonts w:eastAsia="Calibri" w:cs="Calibri"/>
          <w:b/>
          <w:sz w:val="24"/>
          <w:lang w:eastAsia="ar-SA"/>
        </w:rPr>
        <w:t xml:space="preserve"> </w:t>
      </w:r>
      <w:r w:rsidRPr="009D2FE6">
        <w:rPr>
          <w:rFonts w:eastAsia="Calibri" w:cs="Calibri"/>
          <w:b/>
          <w:sz w:val="24"/>
          <w:lang w:val="ru-RU" w:eastAsia="ar-SA"/>
        </w:rPr>
        <w:t>програми по водопостачанню</w:t>
      </w:r>
    </w:p>
    <w:p w:rsidR="00F96D42" w:rsidRPr="009D2FE6" w:rsidRDefault="00F96D42" w:rsidP="00F96D42">
      <w:pPr>
        <w:widowControl w:val="0"/>
        <w:suppressAutoHyphens/>
        <w:spacing w:line="240" w:lineRule="auto"/>
        <w:rPr>
          <w:rFonts w:eastAsia="Calibri" w:cs="Calibri"/>
          <w:lang w:val="ru-RU" w:eastAsia="ar-SA"/>
        </w:rPr>
      </w:pPr>
    </w:p>
    <w:p w:rsidR="00F96D42" w:rsidRPr="009D2FE6" w:rsidRDefault="00F96D42" w:rsidP="00F96D42">
      <w:pPr>
        <w:suppressAutoHyphens/>
        <w:autoSpaceDE w:val="0"/>
        <w:spacing w:line="240" w:lineRule="auto"/>
        <w:ind w:firstLine="739"/>
        <w:rPr>
          <w:sz w:val="24"/>
          <w:lang w:eastAsia="ar-SA"/>
        </w:rPr>
      </w:pPr>
      <w:r w:rsidRPr="009D2FE6">
        <w:rPr>
          <w:sz w:val="24"/>
          <w:lang w:eastAsia="ar-SA"/>
        </w:rPr>
        <w:t xml:space="preserve">Пояснювальна записка  містить опис заходів інвестиційної програми на період 2027 р. </w:t>
      </w:r>
    </w:p>
    <w:p w:rsidR="00F96D42" w:rsidRPr="009D2FE6" w:rsidRDefault="00F96D42" w:rsidP="00F96D42">
      <w:pPr>
        <w:suppressAutoHyphens/>
        <w:autoSpaceDE w:val="0"/>
        <w:spacing w:line="240" w:lineRule="auto"/>
        <w:ind w:firstLine="739"/>
        <w:rPr>
          <w:sz w:val="24"/>
          <w:lang w:eastAsia="ar-SA"/>
        </w:rPr>
      </w:pPr>
      <w:r w:rsidRPr="009D2FE6">
        <w:rPr>
          <w:sz w:val="24"/>
          <w:lang w:eastAsia="ar-SA"/>
        </w:rPr>
        <w:t>Кожен захід містить:</w:t>
      </w:r>
    </w:p>
    <w:p w:rsidR="00F96D42" w:rsidRPr="009D2FE6" w:rsidRDefault="00F96D42" w:rsidP="00F96D42">
      <w:pPr>
        <w:widowControl w:val="0"/>
        <w:numPr>
          <w:ilvl w:val="0"/>
          <w:numId w:val="26"/>
        </w:numPr>
        <w:tabs>
          <w:tab w:val="left" w:pos="0"/>
          <w:tab w:val="left" w:pos="259"/>
          <w:tab w:val="left" w:pos="494"/>
        </w:tabs>
        <w:suppressAutoHyphens/>
        <w:autoSpaceDE w:val="0"/>
        <w:spacing w:line="240" w:lineRule="auto"/>
        <w:ind w:left="0" w:firstLine="0"/>
        <w:rPr>
          <w:sz w:val="24"/>
          <w:lang w:eastAsia="ar-SA"/>
        </w:rPr>
      </w:pPr>
      <w:r w:rsidRPr="009D2FE6">
        <w:rPr>
          <w:sz w:val="24"/>
          <w:lang w:eastAsia="ar-SA"/>
        </w:rPr>
        <w:t>обґрунтування необхідності та доцільності впровадження ( розрахунок зниження втрат ресурсів; підвищення якості послуг у сфері водопостачання , визначення строку окупності та економічного ефекту від впровадження).</w:t>
      </w:r>
    </w:p>
    <w:p w:rsidR="00F96D42" w:rsidRPr="009D2FE6" w:rsidRDefault="00F96D42" w:rsidP="00F96D42">
      <w:pPr>
        <w:tabs>
          <w:tab w:val="left" w:pos="259"/>
          <w:tab w:val="left" w:pos="494"/>
        </w:tabs>
        <w:suppressAutoHyphens/>
        <w:autoSpaceDE w:val="0"/>
        <w:spacing w:line="240" w:lineRule="auto"/>
        <w:rPr>
          <w:rFonts w:cs="Calibri"/>
          <w:sz w:val="24"/>
          <w:lang w:eastAsia="ar-SA"/>
        </w:rPr>
      </w:pPr>
      <w:r w:rsidRPr="009D2FE6">
        <w:rPr>
          <w:rFonts w:cs="Calibri"/>
          <w:sz w:val="24"/>
          <w:lang w:eastAsia="ar-SA"/>
        </w:rPr>
        <w:tab/>
      </w:r>
      <w:r w:rsidRPr="009D2FE6">
        <w:rPr>
          <w:rFonts w:cs="Calibri"/>
          <w:sz w:val="24"/>
          <w:lang w:eastAsia="ar-SA"/>
        </w:rPr>
        <w:tab/>
        <w:t>Цілі інвестиційної програми:</w:t>
      </w:r>
    </w:p>
    <w:p w:rsidR="00F96D42" w:rsidRPr="009D2FE6" w:rsidRDefault="00F96D42" w:rsidP="00F96D42">
      <w:pPr>
        <w:widowControl w:val="0"/>
        <w:suppressAutoHyphens/>
        <w:snapToGrid w:val="0"/>
        <w:spacing w:line="240" w:lineRule="auto"/>
        <w:ind w:firstLine="720"/>
        <w:rPr>
          <w:rFonts w:eastAsia="Calibri" w:cs="Calibri"/>
          <w:sz w:val="24"/>
          <w:lang w:eastAsia="ar-SA"/>
        </w:rPr>
      </w:pPr>
      <w:r w:rsidRPr="009D2FE6">
        <w:rPr>
          <w:rFonts w:eastAsia="Calibri" w:cs="Calibri"/>
          <w:sz w:val="24"/>
          <w:lang w:eastAsia="ar-SA"/>
        </w:rPr>
        <w:t>-зменшення  собівартості послуг та відповідно зменшення темпів росту тарифів на водопостачання , відновлення основних фондів підприємства, підвищення ефективності використання та зменшення споживання енергоресурсів, підвищення якості водопостачання   міста, використання інноваційних технічних, технологічних, організаційних рішень.</w:t>
      </w:r>
    </w:p>
    <w:p w:rsidR="00F96D42" w:rsidRPr="009D2FE6" w:rsidRDefault="00F96D42" w:rsidP="00F96D42">
      <w:pPr>
        <w:widowControl w:val="0"/>
        <w:shd w:val="clear" w:color="auto" w:fill="FFFFFF"/>
        <w:suppressAutoHyphens/>
        <w:spacing w:line="240" w:lineRule="auto"/>
        <w:ind w:firstLine="600"/>
        <w:jc w:val="both"/>
        <w:rPr>
          <w:rFonts w:eastAsia="Calibri" w:cs="Calibri"/>
          <w:sz w:val="24"/>
          <w:lang w:eastAsia="ar-SA"/>
        </w:rPr>
      </w:pPr>
      <w:r w:rsidRPr="009D2FE6">
        <w:rPr>
          <w:rFonts w:eastAsia="Calibri" w:cs="Calibri"/>
          <w:sz w:val="24"/>
          <w:lang w:eastAsia="ar-SA"/>
        </w:rPr>
        <w:t>- досягнення сучасного технічного, економічного, організаційного рівня водопровідного господарства;</w:t>
      </w:r>
    </w:p>
    <w:p w:rsidR="00F96D42" w:rsidRPr="009D2FE6" w:rsidRDefault="00F96D42" w:rsidP="00F96D42">
      <w:pPr>
        <w:widowControl w:val="0"/>
        <w:shd w:val="clear" w:color="auto" w:fill="FFFFFF"/>
        <w:suppressAutoHyphens/>
        <w:spacing w:line="240" w:lineRule="auto"/>
        <w:ind w:firstLine="600"/>
        <w:rPr>
          <w:rFonts w:eastAsia="Calibri" w:cs="Calibri"/>
          <w:lang w:eastAsia="ar-SA"/>
        </w:rPr>
      </w:pPr>
      <w:r w:rsidRPr="009D2FE6">
        <w:rPr>
          <w:rFonts w:eastAsia="Calibri" w:cs="Calibri"/>
          <w:sz w:val="24"/>
          <w:lang w:eastAsia="ar-SA"/>
        </w:rPr>
        <w:t>-підвищення енергоефективності використання енергетичних ресурсів та енергозбереження в водопровідному господарстві</w:t>
      </w:r>
      <w:r w:rsidRPr="009D2FE6">
        <w:rPr>
          <w:rFonts w:eastAsia="Calibri" w:cs="Calibri"/>
          <w:lang w:eastAsia="ar-SA"/>
        </w:rPr>
        <w:t xml:space="preserve">; </w:t>
      </w:r>
    </w:p>
    <w:p w:rsidR="00F96D42" w:rsidRPr="009D2FE6" w:rsidRDefault="00F96D42" w:rsidP="00F96D42">
      <w:pPr>
        <w:widowControl w:val="0"/>
        <w:shd w:val="clear" w:color="auto" w:fill="FFFFFF"/>
        <w:suppressAutoHyphens/>
        <w:spacing w:line="240" w:lineRule="auto"/>
        <w:ind w:firstLine="600"/>
        <w:rPr>
          <w:rFonts w:eastAsia="Calibri" w:cs="Calibri"/>
          <w:sz w:val="24"/>
          <w:lang w:val="ru-RU" w:eastAsia="ar-SA"/>
        </w:rPr>
      </w:pPr>
      <w:r w:rsidRPr="009D2FE6">
        <w:rPr>
          <w:rFonts w:eastAsia="Calibri" w:cs="Calibri"/>
          <w:sz w:val="24"/>
          <w:lang w:val="ru-RU" w:eastAsia="ar-SA"/>
        </w:rPr>
        <w:t>-зменшення на постійній</w:t>
      </w:r>
      <w:r w:rsidRPr="009D2FE6">
        <w:rPr>
          <w:rFonts w:eastAsia="Calibri" w:cs="Calibri"/>
          <w:sz w:val="24"/>
          <w:lang w:eastAsia="ar-SA"/>
        </w:rPr>
        <w:t xml:space="preserve"> </w:t>
      </w:r>
      <w:r w:rsidRPr="009D2FE6">
        <w:rPr>
          <w:rFonts w:eastAsia="Calibri" w:cs="Calibri"/>
          <w:sz w:val="24"/>
          <w:lang w:val="ru-RU" w:eastAsia="ar-SA"/>
        </w:rPr>
        <w:t>основі</w:t>
      </w:r>
      <w:r w:rsidRPr="009D2FE6">
        <w:rPr>
          <w:rFonts w:eastAsia="Calibri" w:cs="Calibri"/>
          <w:sz w:val="24"/>
          <w:lang w:eastAsia="ar-SA"/>
        </w:rPr>
        <w:t xml:space="preserve"> </w:t>
      </w:r>
      <w:r w:rsidRPr="009D2FE6">
        <w:rPr>
          <w:rFonts w:eastAsia="Calibri" w:cs="Calibri"/>
          <w:sz w:val="24"/>
          <w:lang w:val="ru-RU" w:eastAsia="ar-SA"/>
        </w:rPr>
        <w:t>питомих</w:t>
      </w:r>
      <w:r w:rsidRPr="009D2FE6">
        <w:rPr>
          <w:rFonts w:eastAsia="Calibri" w:cs="Calibri"/>
          <w:sz w:val="24"/>
          <w:lang w:eastAsia="ar-SA"/>
        </w:rPr>
        <w:t xml:space="preserve"> </w:t>
      </w:r>
      <w:r w:rsidRPr="009D2FE6">
        <w:rPr>
          <w:rFonts w:eastAsia="Calibri" w:cs="Calibri"/>
          <w:sz w:val="24"/>
          <w:lang w:val="ru-RU" w:eastAsia="ar-SA"/>
        </w:rPr>
        <w:t>витрат</w:t>
      </w:r>
      <w:r w:rsidRPr="009D2FE6">
        <w:rPr>
          <w:rFonts w:eastAsia="Calibri" w:cs="Calibri"/>
          <w:sz w:val="24"/>
          <w:lang w:eastAsia="ar-SA"/>
        </w:rPr>
        <w:t xml:space="preserve"> </w:t>
      </w:r>
      <w:r w:rsidRPr="009D2FE6">
        <w:rPr>
          <w:rFonts w:eastAsia="Calibri" w:cs="Calibri"/>
          <w:sz w:val="24"/>
          <w:lang w:val="ru-RU" w:eastAsia="ar-SA"/>
        </w:rPr>
        <w:t>енергоносіїв при виробництві</w:t>
      </w:r>
      <w:r w:rsidRPr="009D2FE6">
        <w:rPr>
          <w:rFonts w:eastAsia="Calibri" w:cs="Calibri"/>
          <w:sz w:val="24"/>
          <w:lang w:eastAsia="ar-SA"/>
        </w:rPr>
        <w:t xml:space="preserve"> </w:t>
      </w:r>
      <w:r w:rsidRPr="009D2FE6">
        <w:rPr>
          <w:rFonts w:eastAsia="Calibri" w:cs="Calibri"/>
          <w:sz w:val="24"/>
          <w:lang w:val="ru-RU" w:eastAsia="ar-SA"/>
        </w:rPr>
        <w:t>продукції</w:t>
      </w:r>
      <w:r w:rsidRPr="009D2FE6">
        <w:rPr>
          <w:rFonts w:eastAsia="Calibri" w:cs="Calibri"/>
          <w:sz w:val="24"/>
          <w:lang w:eastAsia="ar-SA"/>
        </w:rPr>
        <w:t>,</w:t>
      </w:r>
      <w:r w:rsidRPr="009D2FE6">
        <w:rPr>
          <w:rFonts w:eastAsia="Calibri" w:cs="Calibri"/>
          <w:sz w:val="24"/>
          <w:lang w:val="ru-RU" w:eastAsia="ar-SA"/>
        </w:rPr>
        <w:t xml:space="preserve"> робіт і послуг</w:t>
      </w:r>
      <w:r w:rsidRPr="009D2FE6">
        <w:rPr>
          <w:rFonts w:eastAsia="Calibri" w:cs="Calibri"/>
          <w:sz w:val="24"/>
          <w:lang w:eastAsia="ar-SA"/>
        </w:rPr>
        <w:t xml:space="preserve"> </w:t>
      </w:r>
      <w:r w:rsidRPr="009D2FE6">
        <w:rPr>
          <w:rFonts w:eastAsia="Calibri" w:cs="Calibri"/>
          <w:sz w:val="24"/>
          <w:lang w:val="ru-RU" w:eastAsia="ar-SA"/>
        </w:rPr>
        <w:t>житлово-комунального</w:t>
      </w:r>
      <w:r w:rsidRPr="009D2FE6">
        <w:rPr>
          <w:rFonts w:eastAsia="Calibri" w:cs="Calibri"/>
          <w:sz w:val="24"/>
          <w:lang w:eastAsia="ar-SA"/>
        </w:rPr>
        <w:t xml:space="preserve"> </w:t>
      </w:r>
      <w:r w:rsidRPr="009D2FE6">
        <w:rPr>
          <w:rFonts w:eastAsia="Calibri" w:cs="Calibri"/>
          <w:sz w:val="24"/>
          <w:lang w:val="ru-RU" w:eastAsia="ar-SA"/>
        </w:rPr>
        <w:t>господарства.</w:t>
      </w:r>
    </w:p>
    <w:p w:rsidR="00F96D42" w:rsidRPr="009D2FE6" w:rsidRDefault="00F96D42" w:rsidP="00F96D42">
      <w:pPr>
        <w:widowControl w:val="0"/>
        <w:shd w:val="clear" w:color="auto" w:fill="FFFFFF"/>
        <w:suppressAutoHyphens/>
        <w:spacing w:line="240" w:lineRule="auto"/>
        <w:ind w:firstLine="600"/>
        <w:rPr>
          <w:rFonts w:eastAsia="Calibri" w:cs="Calibri"/>
          <w:sz w:val="24"/>
          <w:lang w:val="ru-RU" w:eastAsia="ar-SA"/>
        </w:rPr>
      </w:pPr>
    </w:p>
    <w:p w:rsidR="00F96D42" w:rsidRPr="009D2FE6" w:rsidRDefault="00F96D42" w:rsidP="00F96D42">
      <w:pPr>
        <w:widowControl w:val="0"/>
        <w:suppressAutoHyphens/>
        <w:spacing w:line="240" w:lineRule="auto"/>
        <w:jc w:val="center"/>
        <w:rPr>
          <w:rFonts w:eastAsia="Calibri" w:cs="Calibri"/>
          <w:b/>
          <w:sz w:val="24"/>
          <w:lang w:eastAsia="ar-SA"/>
        </w:rPr>
      </w:pPr>
      <w:r w:rsidRPr="009D2FE6">
        <w:rPr>
          <w:rFonts w:eastAsia="Calibri" w:cs="Calibri"/>
          <w:b/>
          <w:sz w:val="24"/>
          <w:shd w:val="clear" w:color="auto" w:fill="FFFFFF"/>
          <w:lang w:eastAsia="ar-SA"/>
        </w:rPr>
        <w:t>4</w:t>
      </w:r>
      <w:r w:rsidRPr="009D2FE6">
        <w:rPr>
          <w:rFonts w:eastAsia="Calibri" w:cs="Calibri"/>
          <w:sz w:val="24"/>
          <w:shd w:val="clear" w:color="auto" w:fill="FFFFFF"/>
          <w:lang w:eastAsia="ar-SA"/>
        </w:rPr>
        <w:t>.</w:t>
      </w:r>
      <w:r w:rsidRPr="009D2FE6">
        <w:rPr>
          <w:rFonts w:ascii="Arial" w:eastAsia="Calibri" w:hAnsi="Arial" w:cs="Arial"/>
          <w:sz w:val="18"/>
          <w:szCs w:val="18"/>
          <w:shd w:val="clear" w:color="auto" w:fill="FFFFFF"/>
          <w:lang w:eastAsia="ar-SA"/>
        </w:rPr>
        <w:t xml:space="preserve"> </w:t>
      </w:r>
      <w:r w:rsidRPr="009D2FE6">
        <w:rPr>
          <w:rFonts w:ascii="Arial" w:eastAsia="Calibri" w:hAnsi="Arial" w:cs="Arial"/>
          <w:sz w:val="18"/>
          <w:szCs w:val="18"/>
          <w:shd w:val="clear" w:color="auto" w:fill="FFFFFF"/>
          <w:lang w:val="ru-RU" w:eastAsia="ar-SA"/>
        </w:rPr>
        <w:t> </w:t>
      </w:r>
      <w:r w:rsidRPr="009D2FE6">
        <w:rPr>
          <w:rFonts w:eastAsia="Calibri" w:cs="Calibri"/>
          <w:b/>
          <w:sz w:val="24"/>
          <w:lang w:eastAsia="ar-SA"/>
        </w:rPr>
        <w:t>Висновки щодо необхідності впровадження інвестиційної програми по водопостачанню</w:t>
      </w:r>
    </w:p>
    <w:p w:rsidR="00F96D42" w:rsidRPr="009D2FE6" w:rsidRDefault="00F96D42" w:rsidP="00F96D42">
      <w:pPr>
        <w:widowControl w:val="0"/>
        <w:suppressAutoHyphens/>
        <w:spacing w:line="240" w:lineRule="auto"/>
        <w:ind w:left="1069"/>
        <w:jc w:val="both"/>
        <w:rPr>
          <w:rFonts w:eastAsia="Calibri" w:cs="Calibri"/>
          <w:b/>
          <w:sz w:val="24"/>
          <w:lang w:eastAsia="ar-SA"/>
        </w:rPr>
      </w:pPr>
    </w:p>
    <w:p w:rsidR="00F96D42" w:rsidRPr="009D2FE6" w:rsidRDefault="00F96D42" w:rsidP="00F96D42">
      <w:pPr>
        <w:widowControl w:val="0"/>
        <w:suppressAutoHyphens/>
        <w:spacing w:line="240" w:lineRule="auto"/>
        <w:jc w:val="both"/>
        <w:rPr>
          <w:rFonts w:eastAsia="Calibri" w:cs="Calibri"/>
          <w:sz w:val="24"/>
          <w:shd w:val="clear" w:color="auto" w:fill="FFFFFF"/>
          <w:lang w:eastAsia="ar-SA"/>
        </w:rPr>
      </w:pPr>
      <w:r w:rsidRPr="009D2FE6">
        <w:rPr>
          <w:rFonts w:eastAsia="Calibri" w:cs="Calibri"/>
          <w:sz w:val="24"/>
          <w:lang w:eastAsia="ar-SA"/>
        </w:rPr>
        <w:t xml:space="preserve">         </w:t>
      </w:r>
      <w:r w:rsidRPr="009D2FE6">
        <w:rPr>
          <w:rFonts w:eastAsia="Calibri" w:cs="Calibri"/>
          <w:sz w:val="24"/>
          <w:u w:val="single"/>
          <w:lang w:eastAsia="ar-SA"/>
        </w:rPr>
        <w:t>Ме</w:t>
      </w:r>
      <w:r w:rsidRPr="009D2FE6">
        <w:rPr>
          <w:rFonts w:eastAsia="Calibri" w:cs="Calibri"/>
          <w:sz w:val="24"/>
          <w:u w:val="single"/>
          <w:shd w:val="clear" w:color="auto" w:fill="FFFFFF"/>
          <w:lang w:eastAsia="ar-SA"/>
        </w:rPr>
        <w:t>та:</w:t>
      </w:r>
      <w:r w:rsidRPr="009D2FE6">
        <w:rPr>
          <w:rFonts w:eastAsia="Calibri" w:cs="Calibri"/>
          <w:sz w:val="24"/>
          <w:shd w:val="clear" w:color="auto" w:fill="FFFFFF"/>
          <w:lang w:val="ru-RU" w:eastAsia="ar-SA"/>
        </w:rPr>
        <w:t> </w:t>
      </w:r>
      <w:r w:rsidRPr="009D2FE6">
        <w:rPr>
          <w:rFonts w:eastAsia="Calibri" w:cs="Calibri"/>
          <w:i/>
          <w:sz w:val="24"/>
          <w:u w:val="single"/>
          <w:shd w:val="clear" w:color="auto" w:fill="FFFFFF"/>
          <w:lang w:eastAsia="ar-SA"/>
        </w:rPr>
        <w:t xml:space="preserve">скоротити втрати води, </w:t>
      </w:r>
      <w:r w:rsidRPr="009D2FE6">
        <w:rPr>
          <w:rFonts w:eastAsia="Calibri" w:cs="Calibri"/>
          <w:i/>
          <w:sz w:val="24"/>
          <w:u w:val="single"/>
          <w:lang w:eastAsia="ar-SA"/>
        </w:rPr>
        <w:t>підвищити ефективність використання та зменшити споживання енергоресурсів, підвищити якість водопостачання   міста</w:t>
      </w:r>
      <w:r w:rsidRPr="009D2FE6">
        <w:rPr>
          <w:rFonts w:eastAsia="Calibri" w:cs="Calibri"/>
          <w:sz w:val="24"/>
          <w:shd w:val="clear" w:color="auto" w:fill="FFFFFF"/>
          <w:lang w:eastAsia="ar-SA"/>
        </w:rPr>
        <w:t>.</w:t>
      </w:r>
    </w:p>
    <w:p w:rsidR="00F96D42" w:rsidRPr="009D2FE6" w:rsidRDefault="00F96D42" w:rsidP="00F96D42">
      <w:pPr>
        <w:widowControl w:val="0"/>
        <w:suppressAutoHyphens/>
        <w:spacing w:line="240" w:lineRule="auto"/>
        <w:ind w:firstLine="708"/>
        <w:jc w:val="both"/>
        <w:rPr>
          <w:rFonts w:eastAsia="Calibri" w:cs="Calibri"/>
          <w:spacing w:val="-4"/>
          <w:sz w:val="24"/>
          <w:lang w:eastAsia="ar-SA"/>
        </w:rPr>
      </w:pPr>
      <w:r w:rsidRPr="009D2FE6">
        <w:rPr>
          <w:rFonts w:eastAsia="Calibri" w:cs="Calibri"/>
          <w:spacing w:val="-4"/>
          <w:sz w:val="24"/>
          <w:lang w:eastAsia="ar-SA"/>
        </w:rPr>
        <w:t>Стратегічним напрямком дій ТзОВ «Енергія-Новий Розділ» для покращення водопостачання  для своїх споживачів є 100 відсоткова заміна трубопроводів водопостачання на труби з полімерних матеріалів.</w:t>
      </w:r>
    </w:p>
    <w:p w:rsidR="00F96D42" w:rsidRPr="009D2FE6" w:rsidRDefault="00F96D42" w:rsidP="00F96D42">
      <w:pPr>
        <w:widowControl w:val="0"/>
        <w:suppressAutoHyphens/>
        <w:spacing w:line="240" w:lineRule="auto"/>
        <w:ind w:firstLine="708"/>
        <w:jc w:val="both"/>
        <w:rPr>
          <w:rFonts w:eastAsia="Calibri" w:cs="Calibri"/>
          <w:sz w:val="24"/>
          <w:lang w:val="ru-RU" w:eastAsia="ar-SA"/>
        </w:rPr>
      </w:pPr>
      <w:r w:rsidRPr="009D2FE6">
        <w:rPr>
          <w:rFonts w:eastAsia="Calibri" w:cs="Calibri"/>
          <w:sz w:val="24"/>
          <w:lang w:eastAsia="ar-SA"/>
        </w:rPr>
        <w:t xml:space="preserve"> Водопостачання споживачів м. Нового Роздолу різних категорій здійснюється протягом шістдесяти  років. Водогони, водопровідні розподільчі мережі, запірна арматура, водопровідні  колодці - фізично зношені, капітальні ремонти не проводилися. </w:t>
      </w:r>
      <w:r w:rsidRPr="009D2FE6">
        <w:rPr>
          <w:rFonts w:eastAsia="Calibri" w:cs="Calibri"/>
          <w:sz w:val="24"/>
          <w:lang w:val="ru-RU" w:eastAsia="ar-SA"/>
        </w:rPr>
        <w:t>Часті пориви в мережах приводять до значних втрат води, а відповідно до затрат енергоспоживання на послуги з розподілу питної води.</w:t>
      </w:r>
      <w:r w:rsidRPr="009D2FE6">
        <w:rPr>
          <w:rFonts w:eastAsia="Calibri" w:cs="Calibri"/>
          <w:sz w:val="24"/>
          <w:lang w:val="ru-RU" w:eastAsia="ar-SA"/>
        </w:rPr>
        <w:tab/>
      </w:r>
    </w:p>
    <w:p w:rsidR="00F96D42" w:rsidRPr="009D2FE6" w:rsidRDefault="00F96D42" w:rsidP="00F96D42">
      <w:pPr>
        <w:widowControl w:val="0"/>
        <w:suppressAutoHyphens/>
        <w:spacing w:line="240" w:lineRule="auto"/>
        <w:jc w:val="both"/>
        <w:rPr>
          <w:rFonts w:eastAsia="Calibri" w:cs="Calibri"/>
          <w:spacing w:val="-4"/>
          <w:lang w:eastAsia="ar-SA"/>
        </w:rPr>
      </w:pPr>
      <w:r w:rsidRPr="009D2FE6">
        <w:rPr>
          <w:rFonts w:eastAsia="Calibri" w:cs="Calibri"/>
          <w:sz w:val="24"/>
          <w:lang w:val="ru-RU" w:eastAsia="ar-SA"/>
        </w:rPr>
        <w:tab/>
        <w:t xml:space="preserve">  Заміна фізично зношених водопровідних мереж на пластмасові труби, заміна запірної арматури приведе до зменшення підйому води </w:t>
      </w:r>
      <w:r w:rsidRPr="009D2FE6">
        <w:rPr>
          <w:rFonts w:eastAsia="Calibri" w:cs="Calibri"/>
          <w:sz w:val="24"/>
          <w:lang w:eastAsia="ar-SA"/>
        </w:rPr>
        <w:t>,</w:t>
      </w:r>
      <w:r w:rsidRPr="009D2FE6">
        <w:rPr>
          <w:rFonts w:eastAsia="Calibri" w:cs="Calibri"/>
          <w:sz w:val="24"/>
          <w:lang w:val="ru-RU" w:eastAsia="ar-SA"/>
        </w:rPr>
        <w:t>зменшення втрат води в мережі та зменшення енергоспоживання .</w:t>
      </w:r>
      <w:r w:rsidRPr="009D2FE6">
        <w:rPr>
          <w:rFonts w:eastAsia="Calibri" w:cs="Calibri"/>
          <w:spacing w:val="-4"/>
          <w:lang w:eastAsia="ar-SA"/>
        </w:rPr>
        <w:t xml:space="preserve">     </w:t>
      </w:r>
    </w:p>
    <w:p w:rsidR="007C2ADE" w:rsidRPr="009D2FE6" w:rsidRDefault="007C2ADE" w:rsidP="008639A4">
      <w:pPr>
        <w:widowControl w:val="0"/>
        <w:suppressAutoHyphens/>
        <w:spacing w:line="360" w:lineRule="auto"/>
        <w:rPr>
          <w:rFonts w:eastAsia="Calibri" w:cs="Calibri"/>
          <w:b/>
          <w:sz w:val="24"/>
          <w:lang w:eastAsia="ar-SA"/>
        </w:rPr>
      </w:pPr>
    </w:p>
    <w:p w:rsidR="00F96D42" w:rsidRPr="009D2FE6" w:rsidRDefault="00F96D42" w:rsidP="00F96D42">
      <w:pPr>
        <w:widowControl w:val="0"/>
        <w:suppressAutoHyphens/>
        <w:spacing w:line="240" w:lineRule="auto"/>
        <w:ind w:left="420"/>
        <w:jc w:val="center"/>
        <w:rPr>
          <w:rFonts w:eastAsia="Calibri" w:cs="Calibri"/>
          <w:b/>
          <w:sz w:val="24"/>
          <w:lang w:eastAsia="ar-SA"/>
        </w:rPr>
      </w:pPr>
      <w:r w:rsidRPr="009D2FE6">
        <w:rPr>
          <w:rFonts w:eastAsia="Calibri" w:cs="Calibri"/>
          <w:b/>
          <w:sz w:val="24"/>
          <w:lang w:eastAsia="ar-SA"/>
        </w:rPr>
        <w:t>5. Техніко-економічне обґрунтування необхідності та доцільності заходів по водопостачанню.</w:t>
      </w:r>
    </w:p>
    <w:p w:rsidR="00F96D42" w:rsidRPr="009D2FE6" w:rsidRDefault="00F96D42" w:rsidP="00F96D42">
      <w:pPr>
        <w:widowControl w:val="0"/>
        <w:suppressAutoHyphens/>
        <w:spacing w:line="240" w:lineRule="auto"/>
        <w:ind w:left="1586" w:firstLine="538"/>
        <w:rPr>
          <w:rFonts w:eastAsia="Calibri" w:cs="Calibri"/>
          <w:b/>
          <w:sz w:val="24"/>
          <w:lang w:eastAsia="ar-SA"/>
        </w:rPr>
      </w:pPr>
    </w:p>
    <w:p w:rsidR="00F96D42" w:rsidRPr="009D2FE6" w:rsidRDefault="00F96D42" w:rsidP="00F96D42">
      <w:pPr>
        <w:widowControl w:val="0"/>
        <w:suppressAutoHyphens/>
        <w:spacing w:line="240" w:lineRule="auto"/>
        <w:jc w:val="both"/>
        <w:rPr>
          <w:rFonts w:eastAsia="Calibri" w:cs="Calibri"/>
          <w:sz w:val="24"/>
          <w:shd w:val="clear" w:color="auto" w:fill="FFFFFF"/>
          <w:lang w:val="ru-RU" w:eastAsia="ar-SA"/>
        </w:rPr>
      </w:pPr>
      <w:r w:rsidRPr="009D2FE6">
        <w:rPr>
          <w:rFonts w:eastAsia="Calibri" w:cs="Calibri"/>
          <w:b/>
          <w:sz w:val="24"/>
          <w:shd w:val="clear" w:color="auto" w:fill="FFFFFF"/>
          <w:lang w:eastAsia="ar-SA"/>
        </w:rPr>
        <w:t>5.1</w:t>
      </w:r>
      <w:r w:rsidRPr="009D2FE6">
        <w:rPr>
          <w:rFonts w:eastAsia="Calibri" w:cs="Calibri"/>
          <w:sz w:val="24"/>
          <w:shd w:val="clear" w:color="auto" w:fill="FFFFFF"/>
          <w:lang w:eastAsia="ar-SA"/>
        </w:rPr>
        <w:t>.</w:t>
      </w:r>
      <w:r w:rsidRPr="009D2FE6">
        <w:rPr>
          <w:rFonts w:eastAsia="Calibri" w:cs="Calibri"/>
          <w:sz w:val="24"/>
          <w:shd w:val="clear" w:color="auto" w:fill="FFFFFF"/>
          <w:lang w:val="ru-RU" w:eastAsia="ar-SA"/>
        </w:rPr>
        <w:t>Мета програми: скоротити втрати води.</w:t>
      </w:r>
    </w:p>
    <w:p w:rsidR="00880B8C" w:rsidRPr="009D2FE6" w:rsidRDefault="00880B8C" w:rsidP="00F96D42">
      <w:pPr>
        <w:widowControl w:val="0"/>
        <w:suppressAutoHyphens/>
        <w:spacing w:line="240" w:lineRule="auto"/>
        <w:ind w:left="283" w:firstLine="425"/>
        <w:rPr>
          <w:rFonts w:eastAsia="Calibri" w:cs="Calibri"/>
          <w:sz w:val="24"/>
          <w:lang w:eastAsia="ar-SA"/>
        </w:rPr>
      </w:pPr>
    </w:p>
    <w:p w:rsidR="00F96D42" w:rsidRPr="009D2FE6" w:rsidRDefault="00F96D42" w:rsidP="00F96D42">
      <w:pPr>
        <w:widowControl w:val="0"/>
        <w:suppressAutoHyphens/>
        <w:spacing w:line="240" w:lineRule="auto"/>
        <w:ind w:left="283" w:firstLine="425"/>
        <w:rPr>
          <w:rFonts w:eastAsia="Calibri" w:cs="Calibri"/>
          <w:sz w:val="24"/>
          <w:lang w:val="ru-RU" w:eastAsia="ar-SA"/>
        </w:rPr>
      </w:pPr>
      <w:r w:rsidRPr="009D2FE6">
        <w:rPr>
          <w:rFonts w:eastAsia="Calibri" w:cs="Calibri"/>
          <w:sz w:val="24"/>
          <w:lang w:eastAsia="ar-SA"/>
        </w:rPr>
        <w:t xml:space="preserve">На даному етапі  зовнішні мережі водопроводу зношені і знаходяться в аварійному стані. Протягом останнього року була велика кількість поривів. </w:t>
      </w:r>
      <w:r w:rsidRPr="009D2FE6">
        <w:rPr>
          <w:rFonts w:eastAsia="Calibri" w:cs="Calibri"/>
          <w:sz w:val="24"/>
          <w:lang w:val="ru-RU" w:eastAsia="ar-SA"/>
        </w:rPr>
        <w:t xml:space="preserve">В результаті оцінки технічного стану системи </w:t>
      </w:r>
      <w:r w:rsidRPr="009D2FE6">
        <w:rPr>
          <w:rFonts w:eastAsia="Calibri" w:cs="Calibri"/>
          <w:sz w:val="24"/>
          <w:lang w:eastAsia="ar-SA"/>
        </w:rPr>
        <w:t xml:space="preserve">водопостачання на </w:t>
      </w:r>
      <w:r w:rsidRPr="009D2FE6">
        <w:rPr>
          <w:rFonts w:eastAsia="Calibri" w:cs="Calibri"/>
          <w:sz w:val="24"/>
          <w:lang w:val="ru-RU" w:eastAsia="ar-SA"/>
        </w:rPr>
        <w:t xml:space="preserve"> підставі аналізу були визначені заходи технічного характеру:</w:t>
      </w:r>
    </w:p>
    <w:p w:rsidR="00F96D42" w:rsidRPr="009D2FE6" w:rsidRDefault="00F96D42" w:rsidP="00F96D42">
      <w:pPr>
        <w:widowControl w:val="0"/>
        <w:tabs>
          <w:tab w:val="left" w:pos="284"/>
        </w:tabs>
        <w:suppressAutoHyphens/>
        <w:spacing w:line="240" w:lineRule="auto"/>
        <w:rPr>
          <w:rFonts w:eastAsia="Calibri" w:cs="Calibri"/>
          <w:sz w:val="24"/>
          <w:lang w:eastAsia="ar-SA"/>
        </w:rPr>
      </w:pPr>
      <w:r w:rsidRPr="009D2FE6">
        <w:rPr>
          <w:rFonts w:eastAsia="Calibri" w:cs="Calibri"/>
          <w:sz w:val="24"/>
          <w:lang w:eastAsia="ar-SA"/>
        </w:rPr>
        <w:t xml:space="preserve">       1.    Будівництво ділянки зовнішнього водопроводу між камерами К-1 і К-2 по вул. У. Кравченко - вул. Чорновола в м. Новий Розділ Львівської області. - І черга 2. Кошторисна вартість цих робіт становить 543,50 тис. грн   без  ПДВ  . Протягом  року на цій ділянці було 2 аварійні ситуації, що потребували виконання ремонтних робіт з розритям грунту . Втрати води через пошкодження водопровідної мережі на цій ділянці становили 770,661 м</w:t>
      </w:r>
      <w:r w:rsidRPr="009D2FE6">
        <w:rPr>
          <w:rFonts w:eastAsia="Calibri" w:cs="Calibri"/>
          <w:sz w:val="24"/>
          <w:vertAlign w:val="superscript"/>
          <w:lang w:eastAsia="ar-SA"/>
        </w:rPr>
        <w:t>3</w:t>
      </w:r>
      <w:r w:rsidRPr="009D2FE6">
        <w:rPr>
          <w:rFonts w:eastAsia="Calibri" w:cs="Calibri"/>
          <w:sz w:val="24"/>
          <w:lang w:eastAsia="ar-SA"/>
        </w:rPr>
        <w:t>/рік.</w:t>
      </w:r>
      <w:r w:rsidRPr="009D2FE6">
        <w:rPr>
          <w:rFonts w:eastAsia="Calibri" w:cs="Calibri"/>
          <w:lang w:val="ru-RU" w:eastAsia="ar-SA"/>
        </w:rPr>
        <w:t xml:space="preserve"> </w:t>
      </w:r>
      <w:r w:rsidRPr="009D2FE6">
        <w:rPr>
          <w:rFonts w:eastAsia="Calibri" w:cs="Calibri"/>
          <w:sz w:val="24"/>
          <w:lang w:eastAsia="ar-SA"/>
        </w:rPr>
        <w:t>Економічний ефект, отриманий за рахунок зменшення втрат  води становитиме   23,75948 тис. грн.,</w:t>
      </w:r>
      <w:r w:rsidRPr="009D2FE6">
        <w:rPr>
          <w:rFonts w:eastAsia="Calibri" w:cs="Calibri"/>
          <w:lang w:val="ru-RU" w:eastAsia="ar-SA"/>
        </w:rPr>
        <w:t xml:space="preserve"> </w:t>
      </w:r>
      <w:r w:rsidRPr="009D2FE6">
        <w:rPr>
          <w:rFonts w:eastAsia="Calibri" w:cs="Calibri"/>
          <w:sz w:val="24"/>
          <w:lang w:eastAsia="ar-SA"/>
        </w:rPr>
        <w:t xml:space="preserve">за рахунок зменшення витрат на ліквідацію аварій  становитиме  14,3 тис. грн., </w:t>
      </w:r>
      <w:r w:rsidRPr="009D2FE6">
        <w:rPr>
          <w:rFonts w:eastAsia="Calibri" w:cs="Calibri"/>
          <w:lang w:val="ru-RU" w:eastAsia="ar-SA"/>
        </w:rPr>
        <w:t xml:space="preserve"> </w:t>
      </w:r>
      <w:r w:rsidRPr="009D2FE6">
        <w:rPr>
          <w:rFonts w:eastAsia="Calibri" w:cs="Calibri"/>
          <w:sz w:val="24"/>
          <w:lang w:eastAsia="ar-SA"/>
        </w:rPr>
        <w:t>за рахунок зменшення  витоків  води , становитиме 6,169 тис. грн. Отже загальний економічний ефект становитиме 40,39 тис. грн. Термін окупності – 0,46  роки.</w:t>
      </w:r>
    </w:p>
    <w:p w:rsidR="00F96D42" w:rsidRPr="009D2FE6" w:rsidRDefault="00F96D42" w:rsidP="00F96D42">
      <w:pPr>
        <w:widowControl w:val="0"/>
        <w:tabs>
          <w:tab w:val="left" w:pos="284"/>
        </w:tabs>
        <w:suppressAutoHyphens/>
        <w:spacing w:line="240" w:lineRule="auto"/>
        <w:ind w:left="284"/>
        <w:rPr>
          <w:rFonts w:eastAsia="Calibri" w:cs="Calibri"/>
          <w:sz w:val="24"/>
          <w:lang w:eastAsia="ar-SA"/>
        </w:rPr>
      </w:pPr>
    </w:p>
    <w:p w:rsidR="00F96D42" w:rsidRPr="009D2FE6" w:rsidRDefault="00F96D42" w:rsidP="00F96D42">
      <w:pPr>
        <w:widowControl w:val="0"/>
        <w:suppressAutoHyphens/>
        <w:spacing w:line="240" w:lineRule="auto"/>
        <w:ind w:left="283" w:firstLine="538"/>
        <w:rPr>
          <w:rFonts w:eastAsia="Calibri" w:cs="Calibri"/>
          <w:sz w:val="24"/>
          <w:lang w:eastAsia="ar-SA"/>
        </w:rPr>
      </w:pPr>
      <w:r w:rsidRPr="009D2FE6">
        <w:rPr>
          <w:rFonts w:eastAsia="Calibri" w:cs="Calibri"/>
          <w:sz w:val="24"/>
          <w:lang w:eastAsia="ar-SA"/>
        </w:rPr>
        <w:t>Згідно фінансового плану на  2027  рік заплановано  здійснення заходів з водопостачання на загальну суму 543,5 тис. грн.,  а економічний ефект від впровадження вказаних заходів буде в межах 40,39  тис.грн.</w:t>
      </w:r>
    </w:p>
    <w:p w:rsidR="00F96D42" w:rsidRPr="009D2FE6" w:rsidRDefault="00F96D42" w:rsidP="00F96D42">
      <w:pPr>
        <w:widowControl w:val="0"/>
        <w:suppressAutoHyphens/>
        <w:spacing w:line="240" w:lineRule="auto"/>
        <w:ind w:left="1069"/>
        <w:jc w:val="both"/>
        <w:rPr>
          <w:rFonts w:eastAsia="Calibri" w:cs="Calibri"/>
          <w:b/>
          <w:sz w:val="24"/>
          <w:lang w:eastAsia="ar-SA"/>
        </w:rPr>
      </w:pPr>
    </w:p>
    <w:p w:rsidR="00F96D42" w:rsidRPr="009D2FE6" w:rsidRDefault="00F96D42" w:rsidP="00F96D42">
      <w:pPr>
        <w:widowControl w:val="0"/>
        <w:suppressAutoHyphens/>
        <w:spacing w:line="240" w:lineRule="auto"/>
        <w:ind w:left="283" w:firstLine="407"/>
        <w:jc w:val="both"/>
        <w:rPr>
          <w:rFonts w:eastAsia="Calibri" w:cs="Calibri"/>
          <w:sz w:val="24"/>
          <w:lang w:eastAsia="ar-SA"/>
        </w:rPr>
      </w:pPr>
      <w:r w:rsidRPr="009D2FE6">
        <w:rPr>
          <w:rFonts w:eastAsia="Calibri" w:cs="Calibri"/>
          <w:sz w:val="24"/>
          <w:lang w:eastAsia="ar-SA"/>
        </w:rPr>
        <w:t>Згідно фінансового плану на  2027 рік заплановано виконання  заходу з водопостачання на загальну суму  543,50 тис. грн</w:t>
      </w:r>
    </w:p>
    <w:p w:rsidR="00F96D42" w:rsidRPr="009D2FE6" w:rsidRDefault="00F96D42" w:rsidP="00F96D42">
      <w:pPr>
        <w:widowControl w:val="0"/>
        <w:suppressAutoHyphens/>
        <w:spacing w:line="240" w:lineRule="auto"/>
        <w:ind w:left="283" w:firstLine="407"/>
        <w:jc w:val="both"/>
        <w:rPr>
          <w:rFonts w:eastAsia="Calibri"/>
          <w:sz w:val="24"/>
          <w:lang w:eastAsia="ar-SA"/>
        </w:rPr>
      </w:pPr>
      <w:r w:rsidRPr="009D2FE6">
        <w:rPr>
          <w:rFonts w:eastAsia="Calibri" w:cs="Calibri"/>
          <w:sz w:val="24"/>
          <w:lang w:eastAsia="ar-SA"/>
        </w:rPr>
        <w:t>Серед запропонованих прайсів ТзОВ ВКП «СТІЛСТРОЙ.» та ТзОВ «Санспец» найвигідніша пропозиція представлена ТзОВ «Санспец»</w:t>
      </w:r>
    </w:p>
    <w:p w:rsidR="00F96D42" w:rsidRPr="009D2FE6" w:rsidRDefault="00F96D42" w:rsidP="00F96D42">
      <w:pPr>
        <w:widowControl w:val="0"/>
        <w:suppressAutoHyphens/>
        <w:spacing w:line="240" w:lineRule="auto"/>
        <w:ind w:left="283" w:firstLine="407"/>
        <w:jc w:val="both"/>
        <w:rPr>
          <w:rFonts w:eastAsia="Calibri" w:cs="Calibri"/>
          <w:sz w:val="24"/>
          <w:lang w:eastAsia="ar-SA"/>
        </w:rPr>
      </w:pPr>
      <w:r w:rsidRPr="009D2FE6">
        <w:rPr>
          <w:rFonts w:eastAsia="Calibri"/>
          <w:sz w:val="24"/>
          <w:lang w:eastAsia="ar-SA"/>
        </w:rPr>
        <w:t xml:space="preserve"> </w:t>
      </w:r>
    </w:p>
    <w:p w:rsidR="00F96D42" w:rsidRPr="009D2FE6" w:rsidRDefault="00F96D42" w:rsidP="007C2ADE">
      <w:pPr>
        <w:keepNext/>
        <w:widowControl w:val="0"/>
        <w:suppressAutoHyphens/>
        <w:spacing w:line="240" w:lineRule="auto"/>
        <w:jc w:val="both"/>
        <w:outlineLvl w:val="1"/>
        <w:rPr>
          <w:rFonts w:cs="Calibri"/>
          <w:b/>
          <w:bCs/>
          <w:iCs/>
          <w:sz w:val="24"/>
          <w:lang w:eastAsia="ar-SA"/>
        </w:rPr>
      </w:pPr>
      <w:r w:rsidRPr="009D2FE6">
        <w:rPr>
          <w:rFonts w:cs="Calibri"/>
          <w:b/>
          <w:bCs/>
          <w:iCs/>
          <w:sz w:val="24"/>
          <w:lang w:eastAsia="ar-SA"/>
        </w:rPr>
        <w:t xml:space="preserve">   6.   Загальна характеристика системи водовідведення. </w:t>
      </w:r>
    </w:p>
    <w:p w:rsidR="00F96D42" w:rsidRPr="009D2FE6" w:rsidRDefault="00F96D42" w:rsidP="00F96D42">
      <w:pPr>
        <w:widowControl w:val="0"/>
        <w:suppressAutoHyphens/>
        <w:spacing w:line="240" w:lineRule="auto"/>
        <w:rPr>
          <w:rFonts w:eastAsia="Calibri" w:cs="Calibri"/>
          <w:lang w:eastAsia="ar-SA"/>
        </w:rPr>
      </w:pPr>
    </w:p>
    <w:p w:rsidR="00F96D42" w:rsidRPr="009D2FE6" w:rsidRDefault="00F96D42" w:rsidP="00F96D42">
      <w:pPr>
        <w:widowControl w:val="0"/>
        <w:suppressAutoHyphens/>
        <w:spacing w:line="240" w:lineRule="auto"/>
        <w:ind w:firstLine="567"/>
        <w:jc w:val="both"/>
        <w:rPr>
          <w:rFonts w:eastAsia="Calibri" w:cs="Calibri"/>
          <w:sz w:val="24"/>
          <w:lang w:eastAsia="ar-SA"/>
        </w:rPr>
      </w:pPr>
      <w:r w:rsidRPr="009D2FE6">
        <w:rPr>
          <w:rFonts w:eastAsia="Calibri" w:cs="Calibri"/>
          <w:sz w:val="24"/>
          <w:lang w:eastAsia="ar-SA"/>
        </w:rPr>
        <w:t>ТзОВ «Енергія-Новий Розділ» здійснює прийом господарсько-побутових стічних вод, що надходять від населення та промислових підприємств, виконує їх очищення та знезараження на очисних спорудах.</w:t>
      </w:r>
    </w:p>
    <w:p w:rsidR="00F96D42" w:rsidRPr="009D2FE6" w:rsidRDefault="00F96D42" w:rsidP="00F96D42">
      <w:pPr>
        <w:widowControl w:val="0"/>
        <w:suppressAutoHyphens/>
        <w:spacing w:line="240" w:lineRule="auto"/>
        <w:ind w:firstLine="567"/>
        <w:jc w:val="both"/>
        <w:rPr>
          <w:rFonts w:eastAsia="Calibri" w:cs="Calibri"/>
          <w:sz w:val="24"/>
          <w:lang w:eastAsia="ar-SA"/>
        </w:rPr>
      </w:pPr>
      <w:r w:rsidRPr="009D2FE6">
        <w:rPr>
          <w:rFonts w:eastAsia="Calibri" w:cs="Calibri"/>
          <w:sz w:val="24"/>
          <w:lang w:eastAsia="ar-SA"/>
        </w:rPr>
        <w:t>В прогнозованому 2027 році з використанням виробничих потужностей каналізаційного господарства підприємства прийнято та очищено стічних вод від населення та підприємств міста Новий Розділ у загальному обсязі 830,78 тис. м3.</w:t>
      </w:r>
    </w:p>
    <w:p w:rsidR="00F96D42" w:rsidRPr="009D2FE6" w:rsidRDefault="00F96D42" w:rsidP="00F96D42">
      <w:pPr>
        <w:widowControl w:val="0"/>
        <w:suppressAutoHyphens/>
        <w:spacing w:line="240" w:lineRule="auto"/>
        <w:ind w:firstLine="567"/>
        <w:jc w:val="both"/>
        <w:rPr>
          <w:rFonts w:eastAsia="Calibri" w:cs="Calibri"/>
          <w:sz w:val="24"/>
          <w:lang w:eastAsia="ar-SA"/>
        </w:rPr>
      </w:pPr>
      <w:r w:rsidRPr="009D2FE6">
        <w:rPr>
          <w:rFonts w:eastAsia="Calibri" w:cs="Calibri"/>
          <w:sz w:val="24"/>
          <w:lang w:eastAsia="ar-SA"/>
        </w:rPr>
        <w:t xml:space="preserve">Загальна довжина каналізаційних мереж і колекторів, що знаходяться на балансі ТзОВ «Енергія-Новий Розділ» складає 32 км,  у тому числі довжина головних колекторів - 5,4 км, напірних трубопроводів – 4,6 км, вуличної мережі – 14 км, внутрішньоквартальної та дворової мережі – 8 км. </w:t>
      </w:r>
    </w:p>
    <w:p w:rsidR="00F96D42" w:rsidRPr="009D2FE6" w:rsidRDefault="00F96D42" w:rsidP="00F96D42">
      <w:pPr>
        <w:widowControl w:val="0"/>
        <w:suppressAutoHyphens/>
        <w:spacing w:line="240" w:lineRule="auto"/>
        <w:ind w:firstLine="567"/>
        <w:rPr>
          <w:rFonts w:eastAsia="Calibri" w:cs="Calibri"/>
          <w:sz w:val="24"/>
          <w:lang w:val="ru-RU" w:eastAsia="ar-SA"/>
        </w:rPr>
      </w:pPr>
      <w:r w:rsidRPr="009D2FE6">
        <w:rPr>
          <w:rFonts w:eastAsia="Calibri" w:cs="Calibri"/>
          <w:sz w:val="24"/>
          <w:lang w:val="ru-RU" w:eastAsia="ar-SA"/>
        </w:rPr>
        <w:t>Очисні споруди  складаються з чотирьох черг, які вводилися в експлуатацію почергово:</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- 1-ша черга введена в експлуатацію в 1958 році;</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- 2-га черга  в 1965 році;</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- 3-4- та черги  в  1969-1972 роки</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Проектна потужність КОС - 20,16 тис. м</w:t>
      </w:r>
      <w:r w:rsidRPr="009D2FE6">
        <w:rPr>
          <w:rFonts w:eastAsia="Calibri" w:cs="Calibri"/>
          <w:sz w:val="24"/>
          <w:vertAlign w:val="superscript"/>
          <w:lang w:val="ru-RU" w:eastAsia="ar-SA"/>
        </w:rPr>
        <w:t xml:space="preserve">3 </w:t>
      </w:r>
      <w:r w:rsidRPr="009D2FE6">
        <w:rPr>
          <w:rFonts w:eastAsia="Calibri" w:cs="Calibri"/>
          <w:sz w:val="24"/>
          <w:lang w:val="ru-RU" w:eastAsia="ar-SA"/>
        </w:rPr>
        <w:t>/добу</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Очисні споруди являють собою комплекс споруд механічної і біологічної очистки, а також знезараження стічних вод</w:t>
      </w:r>
    </w:p>
    <w:p w:rsidR="00F96D42" w:rsidRPr="009D2FE6" w:rsidRDefault="00F96D42" w:rsidP="00F96D42">
      <w:pPr>
        <w:widowControl w:val="0"/>
        <w:suppressAutoHyphens/>
        <w:spacing w:line="240" w:lineRule="auto"/>
        <w:rPr>
          <w:rFonts w:eastAsia="Calibri" w:cs="Calibri"/>
          <w:sz w:val="24"/>
          <w:u w:val="single"/>
          <w:lang w:val="ru-RU" w:eastAsia="ar-SA"/>
        </w:rPr>
      </w:pPr>
      <w:r w:rsidRPr="009D2FE6">
        <w:rPr>
          <w:rFonts w:eastAsia="Calibri" w:cs="Calibri"/>
          <w:sz w:val="24"/>
          <w:u w:val="single"/>
          <w:lang w:val="ru-RU" w:eastAsia="ar-SA"/>
        </w:rPr>
        <w:t>Механічна очистка стічних вод.</w:t>
      </w:r>
    </w:p>
    <w:p w:rsidR="007C2ADE"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 xml:space="preserve">Стічні води з м. Новий Розділ  поступають на каналізаційну насосну станцію №1 та №2, звідки двома вітками напірного колектора поступають на каналізаційно – очисні споруди. Господарсько – побутові стоки поступають в приміщення </w:t>
      </w:r>
      <w:r w:rsidRPr="009D2FE6">
        <w:rPr>
          <w:rFonts w:eastAsia="Calibri" w:cs="Calibri"/>
          <w:sz w:val="24"/>
          <w:u w:val="single"/>
          <w:lang w:val="ru-RU" w:eastAsia="ar-SA"/>
        </w:rPr>
        <w:t>решіток</w:t>
      </w:r>
      <w:r w:rsidRPr="009D2FE6">
        <w:rPr>
          <w:rFonts w:eastAsia="Calibri" w:cs="Calibri"/>
          <w:sz w:val="24"/>
          <w:lang w:val="ru-RU" w:eastAsia="ar-SA"/>
        </w:rPr>
        <w:t xml:space="preserve">, де затримуються відходи, які граблями скидаються в дірчасте корито, після чого подаються в дробарку для подрібнення. Подрібнені відходи, розбавлені водою, поступають по лотках у горизонтальні </w:t>
      </w:r>
      <w:r w:rsidRPr="009D2FE6">
        <w:rPr>
          <w:rFonts w:eastAsia="Calibri" w:cs="Calibri"/>
          <w:sz w:val="24"/>
          <w:u w:val="single"/>
          <w:lang w:val="ru-RU" w:eastAsia="ar-SA"/>
        </w:rPr>
        <w:t>пісковловлювачі</w:t>
      </w:r>
      <w:r w:rsidRPr="009D2FE6">
        <w:rPr>
          <w:rFonts w:eastAsia="Calibri" w:cs="Calibri"/>
          <w:sz w:val="24"/>
          <w:lang w:val="ru-RU" w:eastAsia="ar-SA"/>
        </w:rPr>
        <w:t xml:space="preserve">. В пісковловлювачах проходить процес розділення мінеральних і органічних забруднень. Швидкість руху в спорудах не повинна перевищувати 0,15-0,3 м/сек. </w:t>
      </w:r>
    </w:p>
    <w:p w:rsidR="007C2ADE" w:rsidRPr="009D2FE6" w:rsidRDefault="007C2ADE" w:rsidP="00F96D42">
      <w:pPr>
        <w:widowControl w:val="0"/>
        <w:suppressAutoHyphens/>
        <w:spacing w:line="240" w:lineRule="auto"/>
        <w:ind w:firstLine="708"/>
        <w:rPr>
          <w:rFonts w:eastAsia="Calibri" w:cs="Calibri"/>
          <w:sz w:val="24"/>
          <w:lang w:val="ru-RU" w:eastAsia="ar-SA"/>
        </w:rPr>
      </w:pP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 xml:space="preserve">Важкі мінеральні завислі речовини (пісок, глина) за рахунок великої питомої ваги і відцентрової сили, осаджуються в бункері, а стічна, вода насичена органічними речовинами, </w:t>
      </w:r>
      <w:r w:rsidRPr="009D2FE6">
        <w:rPr>
          <w:rFonts w:eastAsia="Calibri" w:cs="Calibri"/>
          <w:sz w:val="24"/>
          <w:lang w:val="ru-RU" w:eastAsia="ar-SA"/>
        </w:rPr>
        <w:lastRenderedPageBreak/>
        <w:t xml:space="preserve">трансформується по розподільчих  лотках у </w:t>
      </w:r>
      <w:r w:rsidRPr="009D2FE6">
        <w:rPr>
          <w:rFonts w:eastAsia="Calibri" w:cs="Calibri"/>
          <w:sz w:val="24"/>
          <w:u w:val="single"/>
          <w:lang w:val="ru-RU" w:eastAsia="ar-SA"/>
        </w:rPr>
        <w:t>двоярусні відстійники</w:t>
      </w:r>
      <w:r w:rsidRPr="009D2FE6">
        <w:rPr>
          <w:rFonts w:eastAsia="Calibri" w:cs="Calibri"/>
          <w:sz w:val="24"/>
          <w:lang w:val="ru-RU" w:eastAsia="ar-SA"/>
        </w:rPr>
        <w:t>.</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u w:val="single"/>
          <w:lang w:val="ru-RU" w:eastAsia="ar-SA"/>
        </w:rPr>
        <w:t>Двоярусні відстійники</w:t>
      </w:r>
      <w:r w:rsidRPr="009D2FE6">
        <w:rPr>
          <w:rFonts w:eastAsia="Calibri" w:cs="Calibri"/>
          <w:sz w:val="24"/>
          <w:lang w:val="ru-RU" w:eastAsia="ar-SA"/>
        </w:rPr>
        <w:t xml:space="preserve"> за принципом своєї роботи поділяються на верхню частину – відстійну і нижню – септичну, яка служить басейном для зброджування мулу. Стічна вода через переливні пороги поступає в відстійну частину відстійника, де на початку встановлені напівзанурені дошки для рівномірного розподілу стоків по перерізу.  Видалення мулу здійснюється в муловий колодязь, звідки самопливом транспортується на мулові майданчики.</w:t>
      </w:r>
    </w:p>
    <w:p w:rsidR="00F96D42" w:rsidRPr="009D2FE6" w:rsidRDefault="00F96D42" w:rsidP="00F96D42">
      <w:pPr>
        <w:widowControl w:val="0"/>
        <w:suppressAutoHyphens/>
        <w:spacing w:line="240" w:lineRule="auto"/>
        <w:rPr>
          <w:rFonts w:eastAsia="Calibri" w:cs="Calibri"/>
          <w:sz w:val="24"/>
          <w:u w:val="single"/>
          <w:lang w:val="ru-RU" w:eastAsia="ar-SA"/>
        </w:rPr>
      </w:pPr>
      <w:r w:rsidRPr="009D2FE6">
        <w:rPr>
          <w:rFonts w:eastAsia="Calibri" w:cs="Calibri"/>
          <w:sz w:val="24"/>
          <w:lang w:val="ru-RU" w:eastAsia="ar-SA"/>
        </w:rPr>
        <w:t xml:space="preserve"> </w:t>
      </w:r>
      <w:r w:rsidRPr="009D2FE6">
        <w:rPr>
          <w:rFonts w:eastAsia="Calibri" w:cs="Calibri"/>
          <w:sz w:val="24"/>
          <w:u w:val="single"/>
          <w:lang w:val="ru-RU" w:eastAsia="ar-SA"/>
        </w:rPr>
        <w:t>Біологічна очистка стічних вод.</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 xml:space="preserve">Цей процес очистки заснований на життєдіяльності мікроорганізмів. Стічна вода самопливом подається на дозуючі бачки </w:t>
      </w:r>
      <w:r w:rsidRPr="009D2FE6">
        <w:rPr>
          <w:rFonts w:eastAsia="Calibri" w:cs="Calibri"/>
          <w:sz w:val="24"/>
          <w:u w:val="single"/>
          <w:lang w:val="ru-RU" w:eastAsia="ar-SA"/>
        </w:rPr>
        <w:t>біофільтрів</w:t>
      </w:r>
      <w:r w:rsidRPr="009D2FE6">
        <w:rPr>
          <w:rFonts w:eastAsia="Calibri" w:cs="Calibri"/>
          <w:sz w:val="24"/>
          <w:lang w:val="ru-RU" w:eastAsia="ar-SA"/>
        </w:rPr>
        <w:t>, які призначені для накопичення стічної води і періодичної подачі її у секції біофільтра. Проходячи крізь фільтруюче завантаження  біофільтра, забруднена вода залишає на  ній завислі органічні речовини, які не осіли в двоярусних відстійниках. В результаті чого у порах фільтра утворюється біологічна плівка, густо населена  мікроорганізмами, які живляться розчиненими речовинами, окислюють їх і збільшують свою вагу. Відмерла і відпрацьована біоплівка відривається і виноситься з біофільтрів свіжими порціями води.</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Завантажуючим матеріалом служить щебінь фракцією 50х70 мм при висоті шару 0,2 м. і фракцією 30х40 мм. при висоті шару 1,8 м. Для підтримки завантажуючого шару служать дренажні залізобетонні колосникові решітки, які в свою чергу утворюють міждонний простір, який покращує природну вентиляцію біофільтра. Всі біологічні процеси очистки стічних вод в біофільтрах проходять в присутності кисню повітря, необхідного для життєдіяльності мікроорганізмів. Розподіл стічних вод по поверхні біофільтра забезпечується розподільчою системою, в яку входять: магістральний трубопровід, розподільчі трубопроводи, трубчасті стояки з спринклерними головками.</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 xml:space="preserve">Стічна вода після біофільтрів поступає на </w:t>
      </w:r>
      <w:r w:rsidRPr="009D2FE6">
        <w:rPr>
          <w:rFonts w:eastAsia="Calibri" w:cs="Calibri"/>
          <w:sz w:val="24"/>
          <w:u w:val="single"/>
          <w:lang w:val="ru-RU" w:eastAsia="ar-SA"/>
        </w:rPr>
        <w:t>вторинні відстійники</w:t>
      </w:r>
      <w:r w:rsidRPr="009D2FE6">
        <w:rPr>
          <w:rFonts w:eastAsia="Calibri" w:cs="Calibri"/>
          <w:sz w:val="24"/>
          <w:lang w:val="ru-RU" w:eastAsia="ar-SA"/>
        </w:rPr>
        <w:t xml:space="preserve">, в яких відбувається вилучення відмерлої біоплівки зі стічних вод. </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 xml:space="preserve">Час перебування води в відстійнику дорівнює 2 год. контакт хлорної води зі стічною у відстійнику – має тривати не менше 30 хв. Осад, який накопичується  в відстоювальній частині  відстійника, під гідростатичним тиском видаляється муловою трубою в колодязь, звідки самопливом поступає в приймальну камеру </w:t>
      </w:r>
      <w:r w:rsidRPr="009D2FE6">
        <w:rPr>
          <w:rFonts w:eastAsia="Calibri" w:cs="Calibri"/>
          <w:sz w:val="24"/>
          <w:u w:val="single"/>
          <w:lang w:val="ru-RU" w:eastAsia="ar-SA"/>
        </w:rPr>
        <w:t>мулової насосної станції</w:t>
      </w:r>
      <w:r w:rsidRPr="009D2FE6">
        <w:rPr>
          <w:rFonts w:eastAsia="Calibri" w:cs="Calibri"/>
          <w:sz w:val="24"/>
          <w:lang w:val="ru-RU" w:eastAsia="ar-SA"/>
        </w:rPr>
        <w:t>.</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Каналізаційна мулова насосна станція призначена для:</w:t>
      </w:r>
    </w:p>
    <w:p w:rsidR="00F96D42" w:rsidRPr="009D2FE6" w:rsidRDefault="00F96D42" w:rsidP="00083105">
      <w:pPr>
        <w:widowControl w:val="0"/>
        <w:numPr>
          <w:ilvl w:val="0"/>
          <w:numId w:val="38"/>
        </w:numPr>
        <w:tabs>
          <w:tab w:val="clear" w:pos="1191"/>
          <w:tab w:val="left" w:pos="340"/>
          <w:tab w:val="left" w:pos="1211"/>
          <w:tab w:val="left" w:pos="6804"/>
        </w:tabs>
        <w:suppressAutoHyphens/>
        <w:autoSpaceDE w:val="0"/>
        <w:spacing w:line="240" w:lineRule="auto"/>
        <w:ind w:left="340"/>
        <w:rPr>
          <w:rFonts w:eastAsia="Calibri" w:cs="Calibri"/>
          <w:sz w:val="24"/>
          <w:lang w:val="ru-RU" w:eastAsia="ar-SA"/>
        </w:rPr>
      </w:pPr>
      <w:r w:rsidRPr="009D2FE6">
        <w:rPr>
          <w:rFonts w:eastAsia="Calibri" w:cs="Calibri"/>
          <w:sz w:val="24"/>
          <w:lang w:val="ru-RU" w:eastAsia="ar-SA"/>
        </w:rPr>
        <w:t>перекачки дренажних вод з мулових майданчиків;</w:t>
      </w:r>
    </w:p>
    <w:p w:rsidR="00F96D42" w:rsidRPr="009D2FE6" w:rsidRDefault="00F96D42" w:rsidP="00083105">
      <w:pPr>
        <w:widowControl w:val="0"/>
        <w:numPr>
          <w:ilvl w:val="0"/>
          <w:numId w:val="38"/>
        </w:numPr>
        <w:tabs>
          <w:tab w:val="clear" w:pos="1191"/>
          <w:tab w:val="left" w:pos="340"/>
          <w:tab w:val="left" w:pos="1211"/>
          <w:tab w:val="left" w:pos="6804"/>
        </w:tabs>
        <w:suppressAutoHyphens/>
        <w:autoSpaceDE w:val="0"/>
        <w:spacing w:line="240" w:lineRule="auto"/>
        <w:ind w:left="340"/>
        <w:rPr>
          <w:rFonts w:eastAsia="Calibri" w:cs="Calibri"/>
          <w:sz w:val="24"/>
          <w:lang w:val="ru-RU" w:eastAsia="ar-SA"/>
        </w:rPr>
      </w:pPr>
      <w:r w:rsidRPr="009D2FE6">
        <w:rPr>
          <w:rFonts w:eastAsia="Calibri" w:cs="Calibri"/>
          <w:sz w:val="24"/>
          <w:lang w:val="ru-RU" w:eastAsia="ar-SA"/>
        </w:rPr>
        <w:t>перекачки мулу з вторинних відстійників.</w:t>
      </w:r>
    </w:p>
    <w:p w:rsidR="00F96D42" w:rsidRPr="009D2FE6" w:rsidRDefault="00F96D42" w:rsidP="00F96D42">
      <w:pPr>
        <w:widowControl w:val="0"/>
        <w:tabs>
          <w:tab w:val="left" w:pos="6804"/>
        </w:tabs>
        <w:suppressAutoHyphens/>
        <w:spacing w:line="240" w:lineRule="auto"/>
        <w:rPr>
          <w:rFonts w:eastAsia="Calibri" w:cs="Calibri"/>
          <w:sz w:val="24"/>
          <w:lang w:val="ru-RU" w:eastAsia="ar-SA"/>
        </w:rPr>
      </w:pPr>
      <w:r w:rsidRPr="009D2FE6">
        <w:rPr>
          <w:rFonts w:eastAsia="Calibri" w:cs="Calibri"/>
          <w:sz w:val="24"/>
          <w:u w:val="single"/>
          <w:lang w:val="ru-RU" w:eastAsia="ar-SA"/>
        </w:rPr>
        <w:t>Мулові площадки</w:t>
      </w:r>
      <w:r w:rsidRPr="009D2FE6">
        <w:rPr>
          <w:rFonts w:eastAsia="Calibri" w:cs="Calibri"/>
          <w:sz w:val="24"/>
          <w:lang w:val="ru-RU" w:eastAsia="ar-SA"/>
        </w:rPr>
        <w:t xml:space="preserve"> призначені для зниження вологості осаду, який поступає з двоярусних відстійників і пісковловлювачів.</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 xml:space="preserve">Стічна вода, яка скидається в водойми, не повинна містити в собі хвороботворні мікроорганізми. </w:t>
      </w:r>
      <w:r w:rsidRPr="009D2FE6">
        <w:rPr>
          <w:rFonts w:eastAsia="Calibri" w:cs="Calibri"/>
          <w:sz w:val="24"/>
          <w:u w:val="single"/>
          <w:lang w:val="ru-RU" w:eastAsia="ar-SA"/>
        </w:rPr>
        <w:t>Знезаражування</w:t>
      </w:r>
      <w:r w:rsidRPr="009D2FE6">
        <w:rPr>
          <w:rFonts w:eastAsia="Calibri" w:cs="Calibri"/>
          <w:sz w:val="24"/>
          <w:lang w:val="ru-RU" w:eastAsia="ar-SA"/>
        </w:rPr>
        <w:t xml:space="preserve"> здійснюється рідким хлором. Рідкий хлор зберігається в стальних балонах, де знаходиться під тиском 6 атм.</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 xml:space="preserve">Для введення хлоргазу в стічну воду служить хлоратор  ЛОНІІ-100. </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 xml:space="preserve">Хлоратор встановлений в окремому приміщенні, обладнаному приливно-витяжною вентиляцією. Хлорна вода змішується з стічною водою у йоржовому змішувачі і </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самопливом поступає на вторинні відстійники.7</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В 2012 році виконаний робочий проект «Скид засолених стоків з ТЕЦ на очисні споруди побутової каналізації ( скидний канал)», який отримав позитивний висновок № 14-00389-10 комплексної державної експертизи.</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Засолені стоки від продувки котлів та хімводоочистки ТЕЦ відводяться на пісколовки та горизонтальні відстійники, звідки вже очищені скидаються в скидний канал  каналізаційно - очисних  споруди (після вторинних відстійників), де і відбувається змішування  промислових та господарсько – побутових стоків.</w:t>
      </w:r>
    </w:p>
    <w:p w:rsidR="00F96D42" w:rsidRPr="009D2FE6" w:rsidRDefault="00F96D42" w:rsidP="00F96D42">
      <w:pPr>
        <w:widowControl w:val="0"/>
        <w:suppressAutoHyphens/>
        <w:spacing w:line="240" w:lineRule="auto"/>
        <w:ind w:firstLine="708"/>
        <w:rPr>
          <w:rFonts w:eastAsia="Calibri" w:cs="Calibri"/>
          <w:sz w:val="24"/>
          <w:lang w:val="ru-RU" w:eastAsia="ar-SA"/>
        </w:rPr>
      </w:pPr>
      <w:r w:rsidRPr="009D2FE6">
        <w:rPr>
          <w:rFonts w:eastAsia="Calibri" w:cs="Calibri"/>
          <w:sz w:val="24"/>
          <w:lang w:val="ru-RU" w:eastAsia="ar-SA"/>
        </w:rPr>
        <w:t xml:space="preserve">Стічна вода вже самопливом поступає на доочистку на </w:t>
      </w:r>
      <w:r w:rsidRPr="009D2FE6">
        <w:rPr>
          <w:rFonts w:eastAsia="Calibri" w:cs="Calibri"/>
          <w:sz w:val="24"/>
          <w:u w:val="single"/>
          <w:lang w:val="ru-RU" w:eastAsia="ar-SA"/>
        </w:rPr>
        <w:t>біологічні ставки</w:t>
      </w:r>
      <w:r w:rsidRPr="009D2FE6">
        <w:rPr>
          <w:rFonts w:eastAsia="Calibri" w:cs="Calibri"/>
          <w:sz w:val="24"/>
          <w:lang w:val="ru-RU" w:eastAsia="ar-SA"/>
        </w:rPr>
        <w:t>. Біоставки складаються з 4-х секцій з природною аерацією.</w:t>
      </w:r>
    </w:p>
    <w:p w:rsidR="007C2ADE"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 xml:space="preserve"> </w:t>
      </w:r>
      <w:r w:rsidRPr="009D2FE6">
        <w:rPr>
          <w:rFonts w:eastAsia="Calibri" w:cs="Calibri"/>
          <w:sz w:val="24"/>
          <w:lang w:val="ru-RU" w:eastAsia="ar-SA"/>
        </w:rPr>
        <w:tab/>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val="ru-RU" w:eastAsia="ar-SA"/>
        </w:rPr>
        <w:t>Пройшовши повний цикл очистки, стоки скидається у р. Дністер .</w:t>
      </w:r>
    </w:p>
    <w:p w:rsidR="00F96D42" w:rsidRPr="009D2FE6" w:rsidRDefault="00F96D42" w:rsidP="00F96D42">
      <w:pPr>
        <w:widowControl w:val="0"/>
        <w:suppressAutoHyphens/>
        <w:spacing w:line="240" w:lineRule="auto"/>
        <w:jc w:val="both"/>
        <w:rPr>
          <w:rFonts w:eastAsia="Calibri" w:cs="Calibri"/>
          <w:sz w:val="24"/>
          <w:lang w:eastAsia="ar-SA"/>
        </w:rPr>
      </w:pPr>
    </w:p>
    <w:p w:rsidR="00F96D42" w:rsidRPr="009D2FE6" w:rsidRDefault="00F96D42" w:rsidP="00F96D42">
      <w:pPr>
        <w:widowControl w:val="0"/>
        <w:suppressAutoHyphens/>
        <w:spacing w:line="240" w:lineRule="auto"/>
        <w:rPr>
          <w:rFonts w:eastAsia="Calibri" w:cs="Calibri"/>
          <w:b/>
          <w:sz w:val="24"/>
          <w:lang w:eastAsia="ar-SA"/>
        </w:rPr>
      </w:pPr>
      <w:r w:rsidRPr="009D2FE6">
        <w:rPr>
          <w:rFonts w:eastAsia="Calibri" w:cs="Calibri"/>
          <w:b/>
          <w:sz w:val="24"/>
          <w:lang w:eastAsia="ar-SA"/>
        </w:rPr>
        <w:lastRenderedPageBreak/>
        <w:t xml:space="preserve">          7. Характеристика </w:t>
      </w:r>
      <w:r w:rsidRPr="009D2FE6">
        <w:rPr>
          <w:rFonts w:eastAsia="Calibri" w:cs="Calibri"/>
          <w:b/>
          <w:sz w:val="24"/>
          <w:lang w:val="ru-RU" w:eastAsia="ar-SA"/>
        </w:rPr>
        <w:t>впровадження</w:t>
      </w:r>
      <w:r w:rsidRPr="009D2FE6">
        <w:rPr>
          <w:rFonts w:eastAsia="Calibri" w:cs="Calibri"/>
          <w:b/>
          <w:sz w:val="24"/>
          <w:lang w:eastAsia="ar-SA"/>
        </w:rPr>
        <w:t xml:space="preserve"> </w:t>
      </w:r>
      <w:r w:rsidRPr="009D2FE6">
        <w:rPr>
          <w:rFonts w:eastAsia="Calibri" w:cs="Calibri"/>
          <w:b/>
          <w:sz w:val="24"/>
          <w:lang w:val="ru-RU" w:eastAsia="ar-SA"/>
        </w:rPr>
        <w:t>інвестиційної</w:t>
      </w:r>
      <w:r w:rsidRPr="009D2FE6">
        <w:rPr>
          <w:rFonts w:eastAsia="Calibri" w:cs="Calibri"/>
          <w:b/>
          <w:sz w:val="24"/>
          <w:lang w:eastAsia="ar-SA"/>
        </w:rPr>
        <w:t xml:space="preserve"> </w:t>
      </w:r>
      <w:r w:rsidRPr="009D2FE6">
        <w:rPr>
          <w:rFonts w:eastAsia="Calibri" w:cs="Calibri"/>
          <w:b/>
          <w:sz w:val="24"/>
          <w:lang w:val="ru-RU" w:eastAsia="ar-SA"/>
        </w:rPr>
        <w:t>програми</w:t>
      </w:r>
      <w:r w:rsidRPr="009D2FE6">
        <w:rPr>
          <w:rFonts w:eastAsia="Calibri" w:cs="Calibri"/>
          <w:b/>
          <w:sz w:val="24"/>
          <w:lang w:eastAsia="ar-SA"/>
        </w:rPr>
        <w:t xml:space="preserve"> по водовідведенні</w:t>
      </w:r>
    </w:p>
    <w:p w:rsidR="00F96D42" w:rsidRPr="009D2FE6" w:rsidRDefault="00F96D42" w:rsidP="00F96D42">
      <w:pPr>
        <w:widowControl w:val="0"/>
        <w:suppressAutoHyphens/>
        <w:spacing w:line="240" w:lineRule="auto"/>
        <w:rPr>
          <w:rFonts w:eastAsia="Calibri" w:cs="Calibri"/>
          <w:lang w:val="ru-RU" w:eastAsia="ar-SA"/>
        </w:rPr>
      </w:pPr>
    </w:p>
    <w:p w:rsidR="00F96D42" w:rsidRPr="009D2FE6" w:rsidRDefault="00F96D42" w:rsidP="00F96D42">
      <w:pPr>
        <w:suppressAutoHyphens/>
        <w:autoSpaceDE w:val="0"/>
        <w:spacing w:line="240" w:lineRule="auto"/>
        <w:ind w:firstLine="739"/>
        <w:rPr>
          <w:sz w:val="24"/>
          <w:lang w:eastAsia="ar-SA"/>
        </w:rPr>
      </w:pPr>
      <w:r w:rsidRPr="009D2FE6">
        <w:rPr>
          <w:sz w:val="24"/>
          <w:lang w:eastAsia="ar-SA"/>
        </w:rPr>
        <w:t>Пояснювальна записка  містить опис заходу інвестиційної програми на період 2027 р.</w:t>
      </w:r>
    </w:p>
    <w:p w:rsidR="00F96D42" w:rsidRPr="009D2FE6" w:rsidRDefault="00F96D42" w:rsidP="00F96D42">
      <w:pPr>
        <w:suppressAutoHyphens/>
        <w:autoSpaceDE w:val="0"/>
        <w:spacing w:line="240" w:lineRule="auto"/>
        <w:ind w:firstLine="739"/>
        <w:rPr>
          <w:sz w:val="24"/>
          <w:lang w:eastAsia="ar-SA"/>
        </w:rPr>
      </w:pPr>
      <w:r w:rsidRPr="009D2FE6">
        <w:rPr>
          <w:sz w:val="24"/>
          <w:lang w:eastAsia="ar-SA"/>
        </w:rPr>
        <w:t>Захід містить:</w:t>
      </w:r>
    </w:p>
    <w:p w:rsidR="00F96D42" w:rsidRPr="009D2FE6" w:rsidRDefault="00F96D42" w:rsidP="00F96D42">
      <w:pPr>
        <w:widowControl w:val="0"/>
        <w:numPr>
          <w:ilvl w:val="0"/>
          <w:numId w:val="26"/>
        </w:numPr>
        <w:tabs>
          <w:tab w:val="left" w:pos="0"/>
          <w:tab w:val="left" w:pos="259"/>
          <w:tab w:val="left" w:pos="494"/>
        </w:tabs>
        <w:suppressAutoHyphens/>
        <w:autoSpaceDE w:val="0"/>
        <w:spacing w:line="240" w:lineRule="auto"/>
        <w:ind w:left="0" w:firstLine="0"/>
        <w:rPr>
          <w:sz w:val="24"/>
          <w:lang w:eastAsia="ar-SA"/>
        </w:rPr>
      </w:pPr>
      <w:r w:rsidRPr="009D2FE6">
        <w:rPr>
          <w:sz w:val="24"/>
          <w:lang w:eastAsia="ar-SA"/>
        </w:rPr>
        <w:t>обґрунтування необхідності  впровадження ( підвищення екологічної безпеки та охорони навколишнього середовища).</w:t>
      </w:r>
    </w:p>
    <w:p w:rsidR="00F96D42" w:rsidRPr="009D2FE6" w:rsidRDefault="00F96D42" w:rsidP="00F96D42">
      <w:pPr>
        <w:tabs>
          <w:tab w:val="left" w:pos="259"/>
          <w:tab w:val="left" w:pos="494"/>
        </w:tabs>
        <w:suppressAutoHyphens/>
        <w:autoSpaceDE w:val="0"/>
        <w:spacing w:line="240" w:lineRule="auto"/>
        <w:rPr>
          <w:rFonts w:cs="Calibri"/>
          <w:sz w:val="24"/>
          <w:lang w:eastAsia="ar-SA"/>
        </w:rPr>
      </w:pPr>
      <w:r w:rsidRPr="009D2FE6">
        <w:rPr>
          <w:rFonts w:cs="Calibri"/>
          <w:sz w:val="24"/>
          <w:lang w:eastAsia="ar-SA"/>
        </w:rPr>
        <w:tab/>
      </w:r>
      <w:r w:rsidRPr="009D2FE6">
        <w:rPr>
          <w:rFonts w:cs="Calibri"/>
          <w:sz w:val="24"/>
          <w:lang w:eastAsia="ar-SA"/>
        </w:rPr>
        <w:tab/>
        <w:t>Цілі інвестиційної програми:</w:t>
      </w:r>
    </w:p>
    <w:p w:rsidR="00F96D42" w:rsidRPr="009D2FE6" w:rsidRDefault="00F96D42" w:rsidP="00F96D42">
      <w:pPr>
        <w:widowControl w:val="0"/>
        <w:suppressAutoHyphens/>
        <w:snapToGrid w:val="0"/>
        <w:spacing w:line="240" w:lineRule="auto"/>
        <w:ind w:firstLine="720"/>
        <w:jc w:val="both"/>
        <w:rPr>
          <w:rFonts w:eastAsia="Calibri" w:cs="Calibri"/>
          <w:sz w:val="24"/>
          <w:lang w:eastAsia="ar-SA"/>
        </w:rPr>
      </w:pPr>
      <w:r w:rsidRPr="009D2FE6">
        <w:rPr>
          <w:rFonts w:eastAsia="Calibri" w:cs="Calibri"/>
          <w:sz w:val="24"/>
          <w:lang w:eastAsia="ar-SA"/>
        </w:rPr>
        <w:t>- підвищення якості очистки стічних вод.</w:t>
      </w:r>
    </w:p>
    <w:p w:rsidR="00F96D42" w:rsidRPr="009D2FE6" w:rsidRDefault="00F96D42" w:rsidP="00F96D42">
      <w:pPr>
        <w:widowControl w:val="0"/>
        <w:suppressAutoHyphens/>
        <w:snapToGrid w:val="0"/>
        <w:spacing w:line="240" w:lineRule="auto"/>
        <w:ind w:firstLine="720"/>
        <w:jc w:val="both"/>
        <w:rPr>
          <w:rFonts w:eastAsia="Calibri" w:cs="Calibri"/>
          <w:sz w:val="24"/>
          <w:lang w:eastAsia="ar-SA"/>
        </w:rPr>
      </w:pPr>
    </w:p>
    <w:p w:rsidR="00F96D42" w:rsidRPr="009D2FE6" w:rsidRDefault="00F96D42" w:rsidP="007C2ADE">
      <w:pPr>
        <w:widowControl w:val="0"/>
        <w:suppressAutoHyphens/>
        <w:spacing w:line="240" w:lineRule="auto"/>
        <w:ind w:firstLine="708"/>
        <w:rPr>
          <w:rFonts w:eastAsia="Calibri" w:cs="Calibri"/>
          <w:sz w:val="24"/>
          <w:lang w:eastAsia="ar-SA"/>
        </w:rPr>
      </w:pPr>
      <w:r w:rsidRPr="009D2FE6">
        <w:rPr>
          <w:rFonts w:eastAsia="Calibri" w:cs="Calibri"/>
          <w:sz w:val="24"/>
          <w:lang w:eastAsia="ar-SA"/>
        </w:rPr>
        <w:t>Аналіз впливу результатів реалізації інвестиційної програми на структуру тари</w:t>
      </w:r>
      <w:r w:rsidR="007C2ADE" w:rsidRPr="009D2FE6">
        <w:rPr>
          <w:rFonts w:eastAsia="Calibri" w:cs="Calibri"/>
          <w:sz w:val="24"/>
          <w:lang w:eastAsia="ar-SA"/>
        </w:rPr>
        <w:t>фів по водовідведенню у табл. 3</w:t>
      </w:r>
    </w:p>
    <w:p w:rsidR="007C2ADE" w:rsidRPr="009D2FE6" w:rsidRDefault="007C2ADE" w:rsidP="007C2ADE">
      <w:pPr>
        <w:widowControl w:val="0"/>
        <w:suppressAutoHyphens/>
        <w:spacing w:line="240" w:lineRule="auto"/>
        <w:ind w:firstLine="708"/>
        <w:rPr>
          <w:rFonts w:eastAsia="Calibri" w:cs="Calibri"/>
          <w:sz w:val="24"/>
          <w:lang w:eastAsia="ar-SA"/>
        </w:rPr>
      </w:pPr>
    </w:p>
    <w:p w:rsidR="00F96D42" w:rsidRPr="009D2FE6" w:rsidRDefault="00F96D42" w:rsidP="00F96D42">
      <w:pPr>
        <w:widowControl w:val="0"/>
        <w:suppressAutoHyphens/>
        <w:spacing w:line="240" w:lineRule="auto"/>
        <w:ind w:left="420"/>
        <w:jc w:val="center"/>
        <w:rPr>
          <w:rFonts w:eastAsia="Calibri" w:cs="Calibri"/>
          <w:b/>
          <w:sz w:val="24"/>
          <w:lang w:eastAsia="ar-SA"/>
        </w:rPr>
      </w:pPr>
      <w:r w:rsidRPr="009D2FE6">
        <w:rPr>
          <w:rFonts w:eastAsia="Calibri" w:cs="Calibri"/>
          <w:b/>
          <w:sz w:val="24"/>
          <w:lang w:eastAsia="ar-SA"/>
        </w:rPr>
        <w:t>8. Техніко-економічне обґрунтування необхідності та доцільності заходів по водовідведенню.</w:t>
      </w:r>
    </w:p>
    <w:p w:rsidR="00F96D42" w:rsidRPr="009D2FE6" w:rsidRDefault="00F96D42" w:rsidP="00F96D42">
      <w:pPr>
        <w:widowControl w:val="0"/>
        <w:suppressAutoHyphens/>
        <w:spacing w:line="240" w:lineRule="auto"/>
        <w:ind w:left="283" w:firstLine="1"/>
        <w:rPr>
          <w:rFonts w:eastAsia="Calibri" w:cs="Calibri"/>
          <w:sz w:val="24"/>
          <w:lang w:val="ru-RU" w:eastAsia="ar-SA"/>
        </w:rPr>
      </w:pPr>
      <w:r w:rsidRPr="009D2FE6">
        <w:rPr>
          <w:rFonts w:eastAsia="Calibri" w:cs="Calibri"/>
          <w:sz w:val="24"/>
          <w:lang w:eastAsia="ar-SA"/>
        </w:rPr>
        <w:t xml:space="preserve">Водовідведення споживачів м. Нового Роздолу різних категорій здійснюється більше шістдесяти  років. </w:t>
      </w:r>
      <w:r w:rsidRPr="009D2FE6">
        <w:rPr>
          <w:rFonts w:eastAsia="Calibri" w:cs="Calibri"/>
          <w:sz w:val="24"/>
          <w:lang w:val="ru-RU" w:eastAsia="ar-SA"/>
        </w:rPr>
        <w:t xml:space="preserve">Біофільтри очисних споруд через застарілу технологію очистки, а саме подача стоків на очистку системою сплінкерних головок на гравійну суміш завантажену на бетонні решітки внаслідок перепадів температур потребують періодичного перезавантаження гравію та заміни решіток. Зважаючи, що останній капремонт біофільтрів проводився більше десяти років тому назріла нагальна потреба ремонту біофільтра </w:t>
      </w:r>
      <w:r w:rsidRPr="009D2FE6">
        <w:rPr>
          <w:rFonts w:eastAsia="Calibri" w:cs="Calibri"/>
          <w:sz w:val="24"/>
          <w:lang w:eastAsia="ar-SA"/>
        </w:rPr>
        <w:t>(3 секція)</w:t>
      </w:r>
      <w:r w:rsidRPr="009D2FE6">
        <w:rPr>
          <w:rFonts w:eastAsia="Calibri" w:cs="Calibri"/>
          <w:sz w:val="24"/>
          <w:lang w:val="ru-RU" w:eastAsia="ar-SA"/>
        </w:rPr>
        <w:t>.</w:t>
      </w:r>
      <w:r w:rsidRPr="009D2FE6">
        <w:rPr>
          <w:rFonts w:eastAsia="Calibri" w:cs="Calibri"/>
          <w:sz w:val="24"/>
          <w:lang w:eastAsia="ar-SA"/>
        </w:rPr>
        <w:t xml:space="preserve"> </w:t>
      </w:r>
      <w:r w:rsidRPr="009D2FE6">
        <w:rPr>
          <w:rFonts w:eastAsia="Calibri" w:cs="Calibri"/>
          <w:sz w:val="24"/>
          <w:lang w:val="ru-RU" w:eastAsia="ar-SA"/>
        </w:rPr>
        <w:t xml:space="preserve">В результаті оцінки  стану </w:t>
      </w:r>
      <w:r w:rsidRPr="009D2FE6">
        <w:rPr>
          <w:rFonts w:eastAsia="Calibri" w:cs="Calibri"/>
          <w:sz w:val="24"/>
          <w:lang w:eastAsia="ar-SA"/>
        </w:rPr>
        <w:t>б</w:t>
      </w:r>
      <w:r w:rsidRPr="009D2FE6">
        <w:rPr>
          <w:rFonts w:eastAsia="Calibri" w:cs="Calibri"/>
          <w:sz w:val="24"/>
          <w:lang w:val="ru-RU" w:eastAsia="ar-SA"/>
        </w:rPr>
        <w:t>іофільтр</w:t>
      </w:r>
      <w:r w:rsidRPr="009D2FE6">
        <w:rPr>
          <w:rFonts w:eastAsia="Calibri" w:cs="Calibri"/>
          <w:sz w:val="24"/>
          <w:lang w:eastAsia="ar-SA"/>
        </w:rPr>
        <w:t>ів</w:t>
      </w:r>
      <w:r w:rsidRPr="009D2FE6">
        <w:rPr>
          <w:rFonts w:eastAsia="Calibri" w:cs="Calibri"/>
          <w:sz w:val="24"/>
          <w:lang w:val="ru-RU" w:eastAsia="ar-SA"/>
        </w:rPr>
        <w:t xml:space="preserve"> очисних споруд бул</w:t>
      </w:r>
      <w:r w:rsidRPr="009D2FE6">
        <w:rPr>
          <w:rFonts w:eastAsia="Calibri" w:cs="Calibri"/>
          <w:sz w:val="24"/>
          <w:lang w:eastAsia="ar-SA"/>
        </w:rPr>
        <w:t>о</w:t>
      </w:r>
      <w:r w:rsidRPr="009D2FE6">
        <w:rPr>
          <w:rFonts w:eastAsia="Calibri" w:cs="Calibri"/>
          <w:sz w:val="24"/>
          <w:lang w:val="ru-RU" w:eastAsia="ar-SA"/>
        </w:rPr>
        <w:t xml:space="preserve"> визначен</w:t>
      </w:r>
      <w:r w:rsidRPr="009D2FE6">
        <w:rPr>
          <w:rFonts w:eastAsia="Calibri" w:cs="Calibri"/>
          <w:sz w:val="24"/>
          <w:lang w:eastAsia="ar-SA"/>
        </w:rPr>
        <w:t>о</w:t>
      </w:r>
      <w:r w:rsidRPr="009D2FE6">
        <w:rPr>
          <w:rFonts w:eastAsia="Calibri" w:cs="Calibri"/>
          <w:sz w:val="24"/>
          <w:lang w:val="ru-RU" w:eastAsia="ar-SA"/>
        </w:rPr>
        <w:t xml:space="preserve"> зах</w:t>
      </w:r>
      <w:r w:rsidRPr="009D2FE6">
        <w:rPr>
          <w:rFonts w:eastAsia="Calibri" w:cs="Calibri"/>
          <w:sz w:val="24"/>
          <w:lang w:eastAsia="ar-SA"/>
        </w:rPr>
        <w:t>ід</w:t>
      </w:r>
      <w:r w:rsidRPr="009D2FE6">
        <w:rPr>
          <w:rFonts w:eastAsia="Calibri" w:cs="Calibri"/>
          <w:sz w:val="24"/>
          <w:lang w:val="ru-RU" w:eastAsia="ar-SA"/>
        </w:rPr>
        <w:t xml:space="preserve"> технічного характеру:</w:t>
      </w:r>
    </w:p>
    <w:p w:rsidR="00F96D42" w:rsidRPr="009D2FE6" w:rsidRDefault="00F96D42" w:rsidP="00083105">
      <w:pPr>
        <w:widowControl w:val="0"/>
        <w:numPr>
          <w:ilvl w:val="0"/>
          <w:numId w:val="39"/>
        </w:numPr>
        <w:suppressAutoHyphens/>
        <w:spacing w:line="240" w:lineRule="auto"/>
        <w:ind w:left="567" w:hanging="141"/>
        <w:rPr>
          <w:rFonts w:eastAsia="Calibri" w:cs="Calibri"/>
          <w:sz w:val="24"/>
          <w:lang w:val="ru-RU" w:eastAsia="ar-SA"/>
        </w:rPr>
      </w:pPr>
      <w:r w:rsidRPr="009D2FE6">
        <w:rPr>
          <w:rFonts w:eastAsia="Calibri" w:cs="Calibri"/>
          <w:sz w:val="24"/>
          <w:lang w:val="ru-RU" w:eastAsia="ar-SA"/>
        </w:rPr>
        <w:t xml:space="preserve">Капітальний ремонт біофільтрів </w:t>
      </w:r>
      <w:r w:rsidRPr="009D2FE6">
        <w:rPr>
          <w:rFonts w:eastAsia="Calibri" w:cs="Calibri"/>
          <w:sz w:val="24"/>
          <w:lang w:eastAsia="ar-SA"/>
        </w:rPr>
        <w:t xml:space="preserve">(3 секція) ІІ черга </w:t>
      </w:r>
      <w:r w:rsidRPr="009D2FE6">
        <w:rPr>
          <w:rFonts w:eastAsia="Calibri" w:cs="Calibri"/>
          <w:sz w:val="24"/>
          <w:lang w:val="ru-RU" w:eastAsia="ar-SA"/>
        </w:rPr>
        <w:t>очисних споруд</w:t>
      </w:r>
      <w:r w:rsidRPr="009D2FE6">
        <w:rPr>
          <w:rFonts w:eastAsia="Calibri" w:cs="Calibri"/>
          <w:sz w:val="24"/>
          <w:lang w:eastAsia="ar-SA"/>
        </w:rPr>
        <w:t xml:space="preserve"> .</w:t>
      </w:r>
    </w:p>
    <w:p w:rsidR="00F96D42" w:rsidRPr="009D2FE6" w:rsidRDefault="00F96D42" w:rsidP="00F96D42">
      <w:pPr>
        <w:widowControl w:val="0"/>
        <w:suppressAutoHyphens/>
        <w:spacing w:line="240" w:lineRule="auto"/>
        <w:ind w:left="720"/>
        <w:rPr>
          <w:rFonts w:eastAsia="Calibri" w:cs="Calibri"/>
          <w:sz w:val="24"/>
          <w:lang w:eastAsia="ar-SA"/>
        </w:rPr>
      </w:pPr>
      <w:r w:rsidRPr="009D2FE6">
        <w:rPr>
          <w:rFonts w:eastAsia="Calibri" w:cs="Calibri"/>
          <w:sz w:val="24"/>
          <w:lang w:eastAsia="ar-SA"/>
        </w:rPr>
        <w:t xml:space="preserve">Загальна кошторисна вартість цих робіт становить 472,80 тис. грн. без ПДВ. </w:t>
      </w:r>
    </w:p>
    <w:p w:rsidR="00F96D42" w:rsidRPr="009D2FE6" w:rsidRDefault="00F96D42" w:rsidP="00F96D42">
      <w:pPr>
        <w:widowControl w:val="0"/>
        <w:suppressAutoHyphens/>
        <w:spacing w:line="240" w:lineRule="auto"/>
        <w:ind w:left="567"/>
        <w:rPr>
          <w:rFonts w:eastAsia="Calibri" w:cs="Calibri"/>
          <w:sz w:val="24"/>
          <w:lang w:val="ru-RU" w:eastAsia="ar-SA"/>
        </w:rPr>
      </w:pPr>
      <w:r w:rsidRPr="009D2FE6">
        <w:rPr>
          <w:rFonts w:eastAsia="Calibri" w:cs="Calibri"/>
          <w:sz w:val="24"/>
          <w:lang w:eastAsia="ar-SA"/>
        </w:rPr>
        <w:t xml:space="preserve">Основну  роль в  процесі очистки стічної води відіграє біофільтр. На очисних спорудах змонтовано чотири блоки біофільтрів. На біофільтрі  процес очистки заснований на життєдіяльності мікроорганізмів. Проходячи крізь фільтруюче завантаження  біофільтра ( в даному випадку це щебінь ), забруднена вода залишає на  ній завислі органічні речовини. В результаті чого у порах фільтра утворюється біологічна плівка, густо населена  мікроорганізмами, які живляться розчиненими речовинами, окислюють їх і збільшують свою вагу.  На споруді біофільтра змонтована сітка з металевих труб, сплінкерних головок, бачка  які в процесі роботи та контакту з водою та повітрям повністю прокородовані та потребують повної заміни. </w:t>
      </w:r>
      <w:r w:rsidRPr="009D2FE6">
        <w:rPr>
          <w:rFonts w:eastAsia="Calibri" w:cs="Calibri"/>
          <w:sz w:val="24"/>
          <w:lang w:val="ru-RU" w:eastAsia="ar-SA"/>
        </w:rPr>
        <w:t xml:space="preserve">Огороджувальні плити споруди розійшлися по шву та потребують проведення робіт по їх укріпленню.  Щебінь потребує часткової заміни та прочистки. Ці роботи необхідно виконати для того щоб не  привести до погіршення очищення стічних вод і відповідно не буде відповідати санітарним нормам. </w:t>
      </w:r>
    </w:p>
    <w:p w:rsidR="00F96D42" w:rsidRPr="009D2FE6" w:rsidRDefault="00F96D42" w:rsidP="00F96D42">
      <w:pPr>
        <w:widowControl w:val="0"/>
        <w:suppressAutoHyphens/>
        <w:spacing w:line="240" w:lineRule="auto"/>
        <w:ind w:left="567" w:hanging="141"/>
        <w:jc w:val="both"/>
        <w:rPr>
          <w:rFonts w:eastAsia="Calibri" w:cs="Calibri"/>
          <w:sz w:val="24"/>
          <w:shd w:val="clear" w:color="auto" w:fill="FFFFFF"/>
          <w:lang w:eastAsia="ar-SA"/>
        </w:rPr>
      </w:pPr>
      <w:r w:rsidRPr="009D2FE6">
        <w:rPr>
          <w:rFonts w:eastAsia="Calibri" w:cs="Calibri"/>
          <w:sz w:val="24"/>
          <w:lang w:val="ru-RU" w:eastAsia="ar-SA"/>
        </w:rPr>
        <w:t>Капітальний ремонт біофільтрів очисних споруд</w:t>
      </w:r>
      <w:r w:rsidRPr="009D2FE6">
        <w:rPr>
          <w:rFonts w:eastAsia="Calibri" w:cs="Calibri"/>
          <w:sz w:val="24"/>
          <w:lang w:eastAsia="ar-SA"/>
        </w:rPr>
        <w:t xml:space="preserve"> </w:t>
      </w:r>
      <w:r w:rsidRPr="009D2FE6">
        <w:rPr>
          <w:rFonts w:eastAsia="Calibri" w:cs="Calibri"/>
          <w:sz w:val="24"/>
          <w:shd w:val="clear" w:color="auto" w:fill="FFFFFF"/>
          <w:lang w:val="ru-RU" w:eastAsia="ar-SA"/>
        </w:rPr>
        <w:t>зменшит</w:t>
      </w:r>
      <w:r w:rsidRPr="009D2FE6">
        <w:rPr>
          <w:rFonts w:eastAsia="Calibri" w:cs="Calibri"/>
          <w:sz w:val="24"/>
          <w:shd w:val="clear" w:color="auto" w:fill="FFFFFF"/>
          <w:lang w:eastAsia="ar-SA"/>
        </w:rPr>
        <w:t>ь</w:t>
      </w:r>
      <w:r w:rsidRPr="009D2FE6">
        <w:rPr>
          <w:rFonts w:eastAsia="Calibri" w:cs="Calibri"/>
          <w:sz w:val="24"/>
          <w:shd w:val="clear" w:color="auto" w:fill="FFFFFF"/>
          <w:lang w:val="ru-RU" w:eastAsia="ar-SA"/>
        </w:rPr>
        <w:t xml:space="preserve"> забруднення водного    середовища, а саме річку Дністер в яку скидаються  стічні води.</w:t>
      </w:r>
    </w:p>
    <w:p w:rsidR="00F96D42" w:rsidRPr="009D2FE6" w:rsidRDefault="00F96D42" w:rsidP="00F96D42">
      <w:pPr>
        <w:widowControl w:val="0"/>
        <w:suppressAutoHyphens/>
        <w:spacing w:line="240" w:lineRule="auto"/>
        <w:ind w:left="283" w:firstLine="1"/>
        <w:rPr>
          <w:rFonts w:eastAsia="Calibri" w:cs="Calibri"/>
          <w:sz w:val="24"/>
          <w:lang w:eastAsia="ar-SA"/>
        </w:rPr>
      </w:pPr>
      <w:r w:rsidRPr="009D2FE6">
        <w:rPr>
          <w:rFonts w:eastAsia="Calibri" w:cs="Calibri"/>
          <w:b/>
          <w:szCs w:val="28"/>
          <w:lang w:eastAsia="ar-SA"/>
        </w:rPr>
        <w:tab/>
      </w:r>
      <w:r w:rsidRPr="009D2FE6">
        <w:rPr>
          <w:rFonts w:eastAsia="Calibri" w:cs="Calibri"/>
          <w:sz w:val="24"/>
          <w:lang w:eastAsia="ar-SA"/>
        </w:rPr>
        <w:t>Водовідведення споживачів м. Нового Роздолу різних категорій здійснюється протягом п</w:t>
      </w:r>
      <w:r w:rsidRPr="009D2FE6">
        <w:rPr>
          <w:rFonts w:eastAsia="Calibri" w:cs="Calibri"/>
          <w:sz w:val="24"/>
          <w:lang w:val="ru-RU" w:eastAsia="ar-SA"/>
        </w:rPr>
        <w:t>’</w:t>
      </w:r>
      <w:r w:rsidRPr="009D2FE6">
        <w:rPr>
          <w:rFonts w:eastAsia="Calibri" w:cs="Calibri"/>
          <w:sz w:val="24"/>
          <w:lang w:eastAsia="ar-SA"/>
        </w:rPr>
        <w:t>ятдесяти  років.</w:t>
      </w:r>
    </w:p>
    <w:p w:rsidR="00F96D42" w:rsidRPr="009D2FE6" w:rsidRDefault="00F96D42" w:rsidP="00F96D42">
      <w:pPr>
        <w:widowControl w:val="0"/>
        <w:suppressAutoHyphens/>
        <w:spacing w:line="240" w:lineRule="auto"/>
        <w:ind w:left="567" w:hanging="141"/>
        <w:jc w:val="both"/>
        <w:rPr>
          <w:rFonts w:eastAsia="Calibri" w:cs="Calibri"/>
          <w:sz w:val="24"/>
          <w:lang w:eastAsia="ar-SA"/>
        </w:rPr>
      </w:pPr>
    </w:p>
    <w:p w:rsidR="00F96D42" w:rsidRPr="009D2FE6" w:rsidRDefault="00F96D42" w:rsidP="00F96D42">
      <w:pPr>
        <w:widowControl w:val="0"/>
        <w:suppressAutoHyphens/>
        <w:spacing w:line="264" w:lineRule="auto"/>
        <w:ind w:firstLine="709"/>
        <w:jc w:val="both"/>
        <w:rPr>
          <w:rFonts w:eastAsia="Calibri" w:cs="Calibri"/>
          <w:sz w:val="24"/>
          <w:lang w:eastAsia="ar-SA"/>
        </w:rPr>
      </w:pPr>
      <w:r w:rsidRPr="009D2FE6">
        <w:rPr>
          <w:rFonts w:eastAsia="Calibri" w:cs="Calibri"/>
          <w:sz w:val="24"/>
          <w:lang w:eastAsia="ar-SA"/>
        </w:rPr>
        <w:t>Згідно фінансового плану на  2027 рік заплановано виконання  заходу з водовідведення на загальну суму  472,80 тис. грн.</w:t>
      </w:r>
    </w:p>
    <w:p w:rsidR="00F96D42" w:rsidRPr="009D2FE6" w:rsidRDefault="00F96D42" w:rsidP="00F96D42">
      <w:pPr>
        <w:widowControl w:val="0"/>
        <w:suppressAutoHyphens/>
        <w:spacing w:line="264" w:lineRule="auto"/>
        <w:ind w:left="720"/>
        <w:jc w:val="both"/>
        <w:rPr>
          <w:rFonts w:eastAsia="Calibri" w:cs="Calibri"/>
          <w:sz w:val="24"/>
          <w:lang w:eastAsia="ar-SA"/>
        </w:rPr>
      </w:pPr>
    </w:p>
    <w:p w:rsidR="00F96D42" w:rsidRPr="009D2FE6" w:rsidRDefault="00F96D42" w:rsidP="007C2ADE">
      <w:pPr>
        <w:widowControl w:val="0"/>
        <w:suppressAutoHyphens/>
        <w:spacing w:line="240" w:lineRule="auto"/>
        <w:ind w:left="1428" w:firstLine="696"/>
        <w:rPr>
          <w:rFonts w:eastAsia="Calibri" w:cs="Calibri"/>
          <w:b/>
          <w:sz w:val="24"/>
          <w:lang w:eastAsia="ar-SA"/>
        </w:rPr>
      </w:pPr>
      <w:r w:rsidRPr="009D2FE6">
        <w:rPr>
          <w:rFonts w:eastAsia="Calibri" w:cs="Calibri"/>
          <w:b/>
          <w:szCs w:val="28"/>
          <w:lang w:eastAsia="ar-SA"/>
        </w:rPr>
        <w:t xml:space="preserve">9.  </w:t>
      </w:r>
      <w:r w:rsidRPr="009D2FE6">
        <w:rPr>
          <w:rFonts w:eastAsia="Calibri" w:cs="Calibri"/>
          <w:b/>
          <w:sz w:val="24"/>
          <w:lang w:val="ru-RU" w:eastAsia="ar-SA"/>
        </w:rPr>
        <w:t>Організаційний план інвестиційної програми</w:t>
      </w:r>
    </w:p>
    <w:p w:rsidR="00F96D42" w:rsidRPr="009D2FE6" w:rsidRDefault="00F96D42" w:rsidP="00F96D42">
      <w:pPr>
        <w:widowControl w:val="0"/>
        <w:suppressAutoHyphens/>
        <w:spacing w:line="240" w:lineRule="auto"/>
        <w:ind w:left="170" w:firstLine="696"/>
        <w:rPr>
          <w:rFonts w:eastAsia="Calibri" w:cs="Calibri"/>
          <w:sz w:val="24"/>
          <w:u w:val="single"/>
          <w:lang w:val="ru-RU" w:eastAsia="ar-SA"/>
        </w:rPr>
      </w:pPr>
      <w:r w:rsidRPr="009D2FE6">
        <w:rPr>
          <w:rFonts w:eastAsia="Calibri" w:cs="Calibri"/>
          <w:sz w:val="24"/>
          <w:u w:val="single"/>
          <w:lang w:val="ru-RU" w:eastAsia="ar-SA"/>
        </w:rPr>
        <w:t>Етапи підготовки та реалізації проекту:</w:t>
      </w:r>
    </w:p>
    <w:p w:rsidR="00F96D42" w:rsidRPr="009D2FE6" w:rsidRDefault="00F96D42" w:rsidP="00F96D42">
      <w:pPr>
        <w:widowControl w:val="0"/>
        <w:suppressAutoHyphens/>
        <w:spacing w:line="240" w:lineRule="auto"/>
        <w:rPr>
          <w:rFonts w:eastAsia="Calibri" w:cs="Calibri"/>
          <w:sz w:val="24"/>
          <w:lang w:val="ru-RU" w:eastAsia="ar-SA"/>
        </w:rPr>
      </w:pPr>
      <w:r w:rsidRPr="009D2FE6">
        <w:rPr>
          <w:rFonts w:eastAsia="Calibri" w:cs="Calibri"/>
          <w:sz w:val="24"/>
          <w:lang w:eastAsia="ar-SA"/>
        </w:rPr>
        <w:t xml:space="preserve">               </w:t>
      </w:r>
      <w:r w:rsidRPr="009D2FE6">
        <w:rPr>
          <w:rFonts w:eastAsia="Calibri" w:cs="Calibri"/>
          <w:sz w:val="24"/>
          <w:lang w:val="ru-RU" w:eastAsia="ar-SA"/>
        </w:rPr>
        <w:t>1. Проведення необхідних процедур закупівель на обладнання, матеріали та  роботи.</w:t>
      </w:r>
    </w:p>
    <w:p w:rsidR="00F96D42" w:rsidRPr="009D2FE6" w:rsidRDefault="00F96D42" w:rsidP="00F96D42">
      <w:pPr>
        <w:widowControl w:val="0"/>
        <w:suppressAutoHyphens/>
        <w:spacing w:line="240" w:lineRule="auto"/>
        <w:ind w:left="170" w:firstLine="696"/>
        <w:rPr>
          <w:rFonts w:eastAsia="Calibri" w:cs="Calibri"/>
          <w:sz w:val="24"/>
          <w:lang w:val="ru-RU" w:eastAsia="ar-SA"/>
        </w:rPr>
      </w:pPr>
      <w:r w:rsidRPr="009D2FE6">
        <w:rPr>
          <w:rFonts w:eastAsia="Calibri" w:cs="Calibri"/>
          <w:sz w:val="24"/>
          <w:lang w:val="ru-RU" w:eastAsia="ar-SA"/>
        </w:rPr>
        <w:t>2. Виконання будівельно-монтажних робіт.</w:t>
      </w:r>
    </w:p>
    <w:p w:rsidR="007C2ADE" w:rsidRPr="009D2FE6" w:rsidRDefault="00F96D42" w:rsidP="00F96D42">
      <w:pPr>
        <w:widowControl w:val="0"/>
        <w:suppressAutoHyphens/>
        <w:spacing w:line="240" w:lineRule="auto"/>
        <w:ind w:left="283"/>
        <w:rPr>
          <w:rFonts w:eastAsia="Calibri" w:cs="Calibri"/>
          <w:sz w:val="24"/>
          <w:lang w:val="ru-RU" w:eastAsia="ar-SA"/>
        </w:rPr>
      </w:pPr>
      <w:r w:rsidRPr="009D2FE6">
        <w:rPr>
          <w:rFonts w:eastAsia="Calibri" w:cs="Calibri"/>
          <w:sz w:val="24"/>
          <w:lang w:val="ru-RU" w:eastAsia="ar-SA"/>
        </w:rPr>
        <w:t xml:space="preserve">      </w:t>
      </w:r>
      <w:r w:rsidRPr="009D2FE6">
        <w:rPr>
          <w:rFonts w:eastAsia="Calibri" w:cs="Calibri"/>
          <w:sz w:val="24"/>
          <w:lang w:eastAsia="ar-SA"/>
        </w:rPr>
        <w:t xml:space="preserve"> </w:t>
      </w:r>
      <w:r w:rsidRPr="009D2FE6">
        <w:rPr>
          <w:rFonts w:eastAsia="Calibri" w:cs="Calibri"/>
          <w:sz w:val="24"/>
          <w:lang w:val="ru-RU" w:eastAsia="ar-SA"/>
        </w:rPr>
        <w:t xml:space="preserve"> </w:t>
      </w:r>
    </w:p>
    <w:p w:rsidR="007C2ADE" w:rsidRPr="009D2FE6" w:rsidRDefault="00F96D42" w:rsidP="00F96D42">
      <w:pPr>
        <w:widowControl w:val="0"/>
        <w:suppressAutoHyphens/>
        <w:spacing w:line="240" w:lineRule="auto"/>
        <w:ind w:left="283"/>
        <w:rPr>
          <w:rFonts w:eastAsia="Calibri" w:cs="Calibri"/>
          <w:sz w:val="24"/>
          <w:lang w:val="ru-RU" w:eastAsia="ar-SA"/>
        </w:rPr>
      </w:pPr>
      <w:r w:rsidRPr="009D2FE6">
        <w:rPr>
          <w:rFonts w:eastAsia="Calibri" w:cs="Calibri"/>
          <w:sz w:val="24"/>
          <w:lang w:val="ru-RU" w:eastAsia="ar-SA"/>
        </w:rPr>
        <w:t xml:space="preserve"> </w:t>
      </w:r>
    </w:p>
    <w:p w:rsidR="00F96D42" w:rsidRPr="009D2FE6" w:rsidRDefault="00F96D42" w:rsidP="00F96D42">
      <w:pPr>
        <w:widowControl w:val="0"/>
        <w:suppressAutoHyphens/>
        <w:spacing w:line="240" w:lineRule="auto"/>
        <w:ind w:left="283"/>
        <w:rPr>
          <w:rFonts w:eastAsia="Calibri" w:cs="Calibri"/>
          <w:sz w:val="24"/>
          <w:lang w:val="ru-RU" w:eastAsia="ar-SA"/>
        </w:rPr>
      </w:pPr>
      <w:r w:rsidRPr="009D2FE6">
        <w:rPr>
          <w:rFonts w:eastAsia="Calibri" w:cs="Calibri"/>
          <w:sz w:val="24"/>
          <w:lang w:val="ru-RU" w:eastAsia="ar-SA"/>
        </w:rPr>
        <w:t xml:space="preserve"> 3. Здача та введення об’єкту в експлуатацію з проведенням пусконалагоджувальних робіт.</w:t>
      </w:r>
    </w:p>
    <w:p w:rsidR="008639A4" w:rsidRPr="00BB6D50" w:rsidRDefault="00BB6D50" w:rsidP="00BB6D50">
      <w:pPr>
        <w:widowControl w:val="0"/>
        <w:suppressAutoHyphens/>
        <w:spacing w:line="240" w:lineRule="auto"/>
        <w:ind w:firstLine="708"/>
        <w:jc w:val="both"/>
        <w:rPr>
          <w:rFonts w:eastAsia="Calibri" w:cs="Calibri"/>
          <w:spacing w:val="-4"/>
          <w:lang w:eastAsia="ar-SA"/>
        </w:rPr>
      </w:pPr>
      <w:r>
        <w:rPr>
          <w:rFonts w:eastAsia="Calibri" w:cs="Calibri"/>
          <w:spacing w:val="-4"/>
          <w:lang w:eastAsia="ar-SA"/>
        </w:rPr>
        <w:lastRenderedPageBreak/>
        <w:t xml:space="preserve">   </w:t>
      </w:r>
    </w:p>
    <w:p w:rsidR="008639A4" w:rsidRPr="009D2FE6" w:rsidRDefault="008639A4" w:rsidP="00F96D42"/>
    <w:p w:rsidR="00F96D42" w:rsidRPr="009D2FE6" w:rsidRDefault="00F96D42" w:rsidP="00F96D42">
      <w:pPr>
        <w:pBdr>
          <w:bottom w:val="single" w:sz="12" w:space="1" w:color="auto"/>
        </w:pBdr>
        <w:spacing w:line="240" w:lineRule="auto"/>
        <w:jc w:val="center"/>
        <w:rPr>
          <w:b/>
          <w:bCs/>
          <w:szCs w:val="28"/>
          <w:lang w:val="ru-RU" w:eastAsia="ru-RU"/>
        </w:rPr>
      </w:pPr>
      <w:r w:rsidRPr="009D2FE6">
        <w:rPr>
          <w:b/>
          <w:bCs/>
          <w:szCs w:val="28"/>
          <w:lang w:eastAsia="ru-RU"/>
        </w:rPr>
        <w:t xml:space="preserve">Інформаційна картка ліцензіата до інвестиційної програми на </w:t>
      </w:r>
    </w:p>
    <w:p w:rsidR="00F96D42" w:rsidRPr="009D2FE6" w:rsidRDefault="00F96D42" w:rsidP="00F96D42">
      <w:pPr>
        <w:pBdr>
          <w:bottom w:val="single" w:sz="12" w:space="1" w:color="auto"/>
        </w:pBdr>
        <w:spacing w:line="240" w:lineRule="auto"/>
        <w:jc w:val="center"/>
        <w:rPr>
          <w:b/>
          <w:bCs/>
          <w:szCs w:val="28"/>
          <w:lang w:val="ru-RU" w:eastAsia="ru-RU"/>
        </w:rPr>
      </w:pPr>
      <w:r w:rsidRPr="009D2FE6">
        <w:rPr>
          <w:b/>
          <w:bCs/>
          <w:szCs w:val="28"/>
          <w:u w:val="single"/>
          <w:lang w:val="ru-RU" w:eastAsia="ru-RU"/>
        </w:rPr>
        <w:t xml:space="preserve"> 2027 р.</w:t>
      </w:r>
    </w:p>
    <w:p w:rsidR="00F96D42" w:rsidRPr="009D2FE6" w:rsidRDefault="00F96D42" w:rsidP="00F96D42">
      <w:pPr>
        <w:pBdr>
          <w:bottom w:val="single" w:sz="12" w:space="1" w:color="auto"/>
        </w:pBdr>
        <w:spacing w:line="240" w:lineRule="auto"/>
        <w:jc w:val="center"/>
        <w:rPr>
          <w:bCs/>
          <w:sz w:val="20"/>
          <w:szCs w:val="20"/>
          <w:lang w:eastAsia="ru-RU"/>
        </w:rPr>
      </w:pPr>
      <w:r w:rsidRPr="009D2FE6">
        <w:rPr>
          <w:bCs/>
          <w:sz w:val="20"/>
          <w:szCs w:val="20"/>
          <w:lang w:eastAsia="ru-RU"/>
        </w:rPr>
        <w:t>(строк)</w:t>
      </w:r>
    </w:p>
    <w:p w:rsidR="00F96D42" w:rsidRPr="009D2FE6" w:rsidRDefault="00F96D42" w:rsidP="00F96D42">
      <w:pPr>
        <w:pBdr>
          <w:bottom w:val="single" w:sz="12" w:space="1" w:color="auto"/>
        </w:pBdr>
        <w:spacing w:line="240" w:lineRule="auto"/>
        <w:jc w:val="center"/>
        <w:rPr>
          <w:b/>
          <w:bCs/>
          <w:sz w:val="24"/>
          <w:lang w:eastAsia="ru-RU"/>
        </w:rPr>
      </w:pPr>
      <w:r w:rsidRPr="009D2FE6">
        <w:rPr>
          <w:b/>
          <w:bCs/>
          <w:sz w:val="24"/>
          <w:lang w:val="ru-RU" w:eastAsia="ru-RU"/>
        </w:rPr>
        <w:t>ТзОВ «Енергія-Новий Розділ»</w:t>
      </w:r>
    </w:p>
    <w:p w:rsidR="00F96D42" w:rsidRPr="009D2FE6" w:rsidRDefault="00F96D42" w:rsidP="00F96D42">
      <w:pPr>
        <w:spacing w:line="240" w:lineRule="auto"/>
        <w:jc w:val="center"/>
        <w:rPr>
          <w:bCs/>
          <w:sz w:val="20"/>
          <w:szCs w:val="20"/>
          <w:lang w:eastAsia="ru-RU"/>
        </w:rPr>
      </w:pPr>
      <w:r w:rsidRPr="009D2FE6">
        <w:rPr>
          <w:bCs/>
          <w:sz w:val="20"/>
          <w:szCs w:val="20"/>
          <w:lang w:eastAsia="ru-RU"/>
        </w:rPr>
        <w:t>(найменування ліцензіата)</w:t>
      </w:r>
    </w:p>
    <w:p w:rsidR="00F96D42" w:rsidRPr="009D2FE6" w:rsidRDefault="00F96D42" w:rsidP="00F96D42">
      <w:pPr>
        <w:spacing w:line="240" w:lineRule="auto"/>
        <w:jc w:val="center"/>
        <w:rPr>
          <w:b/>
          <w:bCs/>
          <w:sz w:val="32"/>
          <w:szCs w:val="32"/>
          <w:lang w:eastAsia="ru-RU"/>
        </w:rPr>
      </w:pPr>
    </w:p>
    <w:p w:rsidR="00F96D42" w:rsidRPr="009D2FE6" w:rsidRDefault="00F96D42" w:rsidP="00F96D42">
      <w:pPr>
        <w:spacing w:line="240" w:lineRule="auto"/>
        <w:jc w:val="center"/>
        <w:rPr>
          <w:b/>
          <w:bCs/>
          <w:sz w:val="32"/>
          <w:szCs w:val="32"/>
          <w:lang w:eastAsia="ru-RU"/>
        </w:rPr>
      </w:pPr>
    </w:p>
    <w:p w:rsidR="00F96D42" w:rsidRPr="009D2FE6" w:rsidRDefault="00F96D42" w:rsidP="00F96D42">
      <w:pPr>
        <w:spacing w:line="240" w:lineRule="auto"/>
        <w:jc w:val="center"/>
        <w:rPr>
          <w:b/>
          <w:bCs/>
          <w:sz w:val="24"/>
          <w:lang w:eastAsia="ru-RU"/>
        </w:rPr>
      </w:pPr>
      <w:r w:rsidRPr="009D2FE6">
        <w:rPr>
          <w:b/>
          <w:bCs/>
          <w:sz w:val="24"/>
          <w:lang w:eastAsia="ru-RU"/>
        </w:rPr>
        <w:t>1. ЗАГАЛЬНА ІНФОРМАЦІЯ ПРО ЛІЦЕНЗІАТА</w:t>
      </w:r>
    </w:p>
    <w:tbl>
      <w:tblPr>
        <w:tblW w:w="9781"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20"/>
        <w:gridCol w:w="4961"/>
      </w:tblGrid>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Найменування ліцензіата</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ind w:firstLine="720"/>
              <w:rPr>
                <w:sz w:val="24"/>
                <w:lang w:eastAsia="ru-RU"/>
              </w:rPr>
            </w:pPr>
            <w:r w:rsidRPr="009D2FE6">
              <w:rPr>
                <w:sz w:val="24"/>
                <w:lang w:val="ru-RU" w:eastAsia="ru-RU"/>
              </w:rPr>
              <w:t>ТзОВ «Енерг</w:t>
            </w:r>
            <w:r w:rsidRPr="009D2FE6">
              <w:rPr>
                <w:sz w:val="24"/>
                <w:lang w:eastAsia="ru-RU"/>
              </w:rPr>
              <w:t>і</w:t>
            </w:r>
            <w:r w:rsidRPr="009D2FE6">
              <w:rPr>
                <w:sz w:val="24"/>
                <w:lang w:val="ru-RU" w:eastAsia="ru-RU"/>
              </w:rPr>
              <w:t>я - Новий Розділ»</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 xml:space="preserve">Рік заснування </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2006</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 xml:space="preserve">Форма власності </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Приватна</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Місце знаходження</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м. Новий Розділ вул. Грушевського, 37 Львівська обл</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Код за ЄДРПОУ</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33525073</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Прізвище, ім’я, по</w:t>
            </w:r>
            <w:r w:rsidRPr="009D2FE6">
              <w:rPr>
                <w:sz w:val="24"/>
                <w:lang w:val="ru-RU" w:eastAsia="ru-RU"/>
              </w:rPr>
              <w:t xml:space="preserve"> </w:t>
            </w:r>
            <w:r w:rsidRPr="009D2FE6">
              <w:rPr>
                <w:sz w:val="24"/>
                <w:lang w:eastAsia="ru-RU"/>
              </w:rPr>
              <w:t>батькові посадової особи ліцензіата, посада</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Директор Шайнога Олег Ігорович</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 xml:space="preserve">Тел., факс, е-mail </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Тел/факс (03261) 2-61-39</w:t>
            </w:r>
          </w:p>
          <w:p w:rsidR="00F96D42" w:rsidRPr="009D2FE6" w:rsidRDefault="00F96D42" w:rsidP="005B60B6">
            <w:pPr>
              <w:spacing w:line="240" w:lineRule="auto"/>
              <w:rPr>
                <w:sz w:val="24"/>
                <w:lang w:eastAsia="ru-RU"/>
              </w:rPr>
            </w:pPr>
            <w:r w:rsidRPr="009D2FE6">
              <w:rPr>
                <w:sz w:val="24"/>
                <w:lang w:val="en-US" w:eastAsia="ru-RU"/>
              </w:rPr>
              <w:t>e-mail:</w:t>
            </w:r>
            <w:r w:rsidRPr="009D2FE6">
              <w:rPr>
                <w:sz w:val="24"/>
                <w:lang w:eastAsia="ru-RU"/>
              </w:rPr>
              <w:t xml:space="preserve"> </w:t>
            </w:r>
            <w:r w:rsidRPr="009D2FE6">
              <w:rPr>
                <w:sz w:val="24"/>
                <w:lang w:val="en-US" w:eastAsia="ru-RU"/>
              </w:rPr>
              <w:t>office</w:t>
            </w:r>
            <w:r w:rsidRPr="009D2FE6">
              <w:rPr>
                <w:sz w:val="24"/>
                <w:lang w:eastAsia="ru-RU"/>
              </w:rPr>
              <w:t>.energy</w:t>
            </w:r>
            <w:r w:rsidRPr="009D2FE6">
              <w:rPr>
                <w:sz w:val="24"/>
                <w:lang w:val="en-US" w:eastAsia="ru-RU"/>
              </w:rPr>
              <w:t>nr@gmail.com</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 xml:space="preserve">Ліцензія на </w:t>
            </w:r>
            <w:r w:rsidRPr="009D2FE6">
              <w:rPr>
                <w:sz w:val="24"/>
                <w:lang w:val="ru-RU" w:eastAsia="ru-RU"/>
              </w:rPr>
              <w:t>централізоване водопостачання та водовідведення</w:t>
            </w:r>
            <w:r w:rsidRPr="009D2FE6">
              <w:rPr>
                <w:sz w:val="24"/>
                <w:lang w:eastAsia="ru-RU"/>
              </w:rPr>
              <w:t xml:space="preserve"> (№,  дата видачі, строк дії)</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Серія АЕ №287961 видана 25.09.2014 р.</w:t>
            </w:r>
          </w:p>
          <w:p w:rsidR="00F96D42" w:rsidRPr="009D2FE6" w:rsidRDefault="00F96D42" w:rsidP="005B60B6">
            <w:pPr>
              <w:spacing w:line="240" w:lineRule="auto"/>
              <w:rPr>
                <w:sz w:val="24"/>
                <w:lang w:eastAsia="ru-RU"/>
              </w:rPr>
            </w:pPr>
            <w:r w:rsidRPr="009D2FE6">
              <w:rPr>
                <w:sz w:val="24"/>
                <w:lang w:eastAsia="ru-RU"/>
              </w:rPr>
              <w:t>Строк дії – безтермінова.</w:t>
            </w:r>
          </w:p>
        </w:tc>
      </w:tr>
      <w:tr w:rsidR="009D2FE6" w:rsidRPr="009D2FE6" w:rsidTr="005B60B6">
        <w:tc>
          <w:tcPr>
            <w:tcW w:w="4820"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Заборгованість зі сплати податків, зборів (обов’язкових платежів)</w:t>
            </w:r>
          </w:p>
        </w:tc>
        <w:tc>
          <w:tcPr>
            <w:tcW w:w="4961"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w:t>
            </w:r>
          </w:p>
        </w:tc>
      </w:tr>
    </w:tbl>
    <w:p w:rsidR="00F96D42" w:rsidRPr="009D2FE6" w:rsidRDefault="00F96D42" w:rsidP="00F96D42">
      <w:pPr>
        <w:spacing w:line="240" w:lineRule="auto"/>
        <w:jc w:val="center"/>
        <w:rPr>
          <w:b/>
          <w:bCs/>
          <w:sz w:val="24"/>
          <w:lang w:eastAsia="ru-RU"/>
        </w:rPr>
      </w:pPr>
    </w:p>
    <w:p w:rsidR="00F96D42" w:rsidRPr="009D2FE6" w:rsidRDefault="00F96D42" w:rsidP="00F96D42">
      <w:pPr>
        <w:spacing w:line="240" w:lineRule="auto"/>
        <w:jc w:val="center"/>
        <w:rPr>
          <w:b/>
          <w:bCs/>
          <w:sz w:val="24"/>
          <w:lang w:eastAsia="ru-RU"/>
        </w:rPr>
      </w:pPr>
      <w:r w:rsidRPr="009D2FE6">
        <w:rPr>
          <w:b/>
          <w:bCs/>
          <w:sz w:val="24"/>
          <w:lang w:eastAsia="ru-RU"/>
        </w:rPr>
        <w:t>2. ЗАГАЛЬНА ІНФОРМАЦІЯ ПРО ІНВЕСТИЦІЙНУ ПРОГРАМУ</w:t>
      </w:r>
    </w:p>
    <w:tbl>
      <w:tblPr>
        <w:tblW w:w="9782"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537"/>
        <w:gridCol w:w="5245"/>
      </w:tblGrid>
      <w:tr w:rsidR="009D2FE6" w:rsidRPr="009D2FE6" w:rsidTr="005B60B6">
        <w:trPr>
          <w:trHeight w:val="308"/>
        </w:trPr>
        <w:tc>
          <w:tcPr>
            <w:tcW w:w="4537"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Цілі інвестиційної програми</w:t>
            </w:r>
          </w:p>
        </w:tc>
        <w:tc>
          <w:tcPr>
            <w:tcW w:w="5245"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Будівництво ділянки зовнішнього водопроводу між камерами К-1 і К-2 по вул. У. Кравченко - вул. Чорновола в м. Новий Розділ Львівської області. Капітальний ремонт біофільтрів (3 секція ) очисних споруд м.Новий Розділ Львіської області -ІІ черга</w:t>
            </w:r>
          </w:p>
        </w:tc>
      </w:tr>
      <w:tr w:rsidR="009D2FE6" w:rsidRPr="009D2FE6" w:rsidTr="005B60B6">
        <w:tc>
          <w:tcPr>
            <w:tcW w:w="4537"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Строки реалізації інвестиційної програми</w:t>
            </w:r>
          </w:p>
        </w:tc>
        <w:tc>
          <w:tcPr>
            <w:tcW w:w="5245"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Плановий період 12 місяців (2027р.)</w:t>
            </w:r>
          </w:p>
        </w:tc>
      </w:tr>
      <w:tr w:rsidR="009D2FE6" w:rsidRPr="009D2FE6" w:rsidTr="005B60B6">
        <w:tc>
          <w:tcPr>
            <w:tcW w:w="4537"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 xml:space="preserve">На якому етапі реалізації заходів, зазначених в інвестиційній програмі, ліцензіат знаходиться </w:t>
            </w:r>
          </w:p>
        </w:tc>
        <w:tc>
          <w:tcPr>
            <w:tcW w:w="5245"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На початковому.</w:t>
            </w:r>
          </w:p>
        </w:tc>
      </w:tr>
      <w:tr w:rsidR="009D2FE6" w:rsidRPr="009D2FE6" w:rsidTr="005B60B6">
        <w:tc>
          <w:tcPr>
            <w:tcW w:w="4537"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Головні етапи реалізації інвестиційної програми</w:t>
            </w:r>
          </w:p>
        </w:tc>
        <w:tc>
          <w:tcPr>
            <w:tcW w:w="5245"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Будівництво ділянки зовнішнього водопроводу між камерами К-1 і К-2 по вул. У. Кравченко - вул. Чорновола в м. Новий Розділ Львівської області. Капітальний ремонт біофільтрів (3 секція ) очисних споруд м.Новий Розділ Львіської області -ІІ черга</w:t>
            </w:r>
          </w:p>
        </w:tc>
      </w:tr>
    </w:tbl>
    <w:p w:rsidR="00F96D42" w:rsidRPr="009D2FE6" w:rsidRDefault="00F96D42" w:rsidP="00F96D42">
      <w:pPr>
        <w:spacing w:line="240" w:lineRule="auto"/>
        <w:jc w:val="right"/>
        <w:rPr>
          <w:b/>
          <w:bCs/>
          <w:sz w:val="24"/>
          <w:lang w:eastAsia="ru-RU"/>
        </w:rPr>
      </w:pPr>
    </w:p>
    <w:p w:rsidR="00880B8C" w:rsidRPr="009D2FE6" w:rsidRDefault="00880B8C" w:rsidP="00F96D42">
      <w:pPr>
        <w:spacing w:line="240" w:lineRule="auto"/>
        <w:jc w:val="right"/>
        <w:rPr>
          <w:b/>
          <w:bCs/>
          <w:sz w:val="24"/>
          <w:lang w:eastAsia="ru-RU"/>
        </w:rPr>
      </w:pPr>
    </w:p>
    <w:p w:rsidR="00880B8C" w:rsidRPr="009D2FE6" w:rsidRDefault="00880B8C" w:rsidP="00F96D42">
      <w:pPr>
        <w:spacing w:line="240" w:lineRule="auto"/>
        <w:jc w:val="right"/>
        <w:rPr>
          <w:b/>
          <w:bCs/>
          <w:sz w:val="24"/>
          <w:lang w:eastAsia="ru-RU"/>
        </w:rPr>
      </w:pPr>
    </w:p>
    <w:p w:rsidR="00880B8C" w:rsidRPr="009D2FE6" w:rsidRDefault="00880B8C" w:rsidP="00F96D42">
      <w:pPr>
        <w:spacing w:line="240" w:lineRule="auto"/>
        <w:jc w:val="right"/>
        <w:rPr>
          <w:b/>
          <w:bCs/>
          <w:sz w:val="24"/>
          <w:lang w:eastAsia="ru-RU"/>
        </w:rPr>
      </w:pPr>
    </w:p>
    <w:p w:rsidR="00880B8C" w:rsidRPr="009D2FE6" w:rsidRDefault="00880B8C" w:rsidP="00F96D42">
      <w:pPr>
        <w:spacing w:line="240" w:lineRule="auto"/>
        <w:jc w:val="right"/>
        <w:rPr>
          <w:b/>
          <w:bCs/>
          <w:sz w:val="24"/>
          <w:lang w:eastAsia="ru-RU"/>
        </w:rPr>
      </w:pPr>
    </w:p>
    <w:p w:rsidR="00880B8C" w:rsidRDefault="00880B8C" w:rsidP="00F96D42">
      <w:pPr>
        <w:spacing w:line="240" w:lineRule="auto"/>
        <w:jc w:val="right"/>
        <w:rPr>
          <w:b/>
          <w:bCs/>
          <w:sz w:val="24"/>
          <w:lang w:eastAsia="ru-RU"/>
        </w:rPr>
      </w:pPr>
    </w:p>
    <w:p w:rsidR="00BB6D50" w:rsidRDefault="00BB6D50" w:rsidP="00F96D42">
      <w:pPr>
        <w:spacing w:line="240" w:lineRule="auto"/>
        <w:jc w:val="right"/>
        <w:rPr>
          <w:b/>
          <w:bCs/>
          <w:sz w:val="24"/>
          <w:lang w:eastAsia="ru-RU"/>
        </w:rPr>
      </w:pPr>
    </w:p>
    <w:p w:rsidR="00BB6D50" w:rsidRPr="009D2FE6" w:rsidRDefault="00BB6D50" w:rsidP="00F96D42">
      <w:pPr>
        <w:spacing w:line="240" w:lineRule="auto"/>
        <w:jc w:val="right"/>
        <w:rPr>
          <w:b/>
          <w:bCs/>
          <w:sz w:val="24"/>
          <w:lang w:eastAsia="ru-RU"/>
        </w:rPr>
      </w:pPr>
    </w:p>
    <w:p w:rsidR="00880B8C" w:rsidRPr="009D2FE6" w:rsidRDefault="00880B8C" w:rsidP="00F96D42">
      <w:pPr>
        <w:spacing w:line="240" w:lineRule="auto"/>
        <w:jc w:val="right"/>
        <w:rPr>
          <w:b/>
          <w:bCs/>
          <w:sz w:val="24"/>
          <w:lang w:eastAsia="ru-RU"/>
        </w:rPr>
      </w:pPr>
    </w:p>
    <w:p w:rsidR="00BB6D50" w:rsidRDefault="00BB6D50" w:rsidP="00F96D42">
      <w:pPr>
        <w:spacing w:line="240" w:lineRule="auto"/>
        <w:jc w:val="center"/>
        <w:rPr>
          <w:b/>
          <w:bCs/>
          <w:sz w:val="24"/>
          <w:lang w:eastAsia="ru-RU"/>
        </w:rPr>
      </w:pPr>
    </w:p>
    <w:p w:rsidR="00F96D42" w:rsidRPr="009D2FE6" w:rsidRDefault="00F96D42" w:rsidP="00F96D42">
      <w:pPr>
        <w:spacing w:line="240" w:lineRule="auto"/>
        <w:jc w:val="center"/>
        <w:rPr>
          <w:b/>
          <w:bCs/>
          <w:sz w:val="24"/>
          <w:lang w:eastAsia="ru-RU"/>
        </w:rPr>
      </w:pPr>
      <w:r w:rsidRPr="009D2FE6">
        <w:rPr>
          <w:b/>
          <w:bCs/>
          <w:sz w:val="24"/>
          <w:lang w:eastAsia="ru-RU"/>
        </w:rPr>
        <w:t>3. ВІДОМОСТІ ПРО ІНВЕСТИЦІЇ ЗА ІНВЕСТИЦІЙНОЮ ПРОГРАМОЮ</w:t>
      </w:r>
    </w:p>
    <w:p w:rsidR="00D14471" w:rsidRPr="009D2FE6" w:rsidRDefault="00D14471" w:rsidP="00F96D42">
      <w:pPr>
        <w:spacing w:line="240" w:lineRule="auto"/>
        <w:jc w:val="center"/>
        <w:rPr>
          <w:b/>
          <w:bCs/>
          <w:sz w:val="24"/>
          <w:lang w:eastAsia="ru-RU"/>
        </w:rPr>
      </w:pPr>
    </w:p>
    <w:tbl>
      <w:tblPr>
        <w:tblW w:w="9782" w:type="dxa"/>
        <w:tblInd w:w="-3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514"/>
        <w:gridCol w:w="2268"/>
      </w:tblGrid>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b/>
                <w:sz w:val="24"/>
                <w:lang w:eastAsia="ru-RU"/>
              </w:rPr>
            </w:pPr>
            <w:r w:rsidRPr="009D2FE6">
              <w:rPr>
                <w:b/>
                <w:sz w:val="24"/>
                <w:lang w:eastAsia="ru-RU"/>
              </w:rPr>
              <w:t>Загальний обсяг інвестицій, тис. грн</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b/>
                <w:sz w:val="24"/>
                <w:lang w:eastAsia="ru-RU"/>
              </w:rPr>
            </w:pPr>
            <w:r w:rsidRPr="009D2FE6">
              <w:rPr>
                <w:b/>
                <w:sz w:val="24"/>
                <w:lang w:val="ru-RU" w:eastAsia="ru-RU"/>
              </w:rPr>
              <w:t>1016,30</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ind w:left="720"/>
              <w:rPr>
                <w:sz w:val="24"/>
                <w:lang w:eastAsia="ru-RU"/>
              </w:rPr>
            </w:pPr>
            <w:r w:rsidRPr="009D2FE6">
              <w:rPr>
                <w:sz w:val="24"/>
                <w:lang w:eastAsia="ru-RU"/>
              </w:rPr>
              <w:t>власні кошти</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val="ru-RU" w:eastAsia="ru-RU"/>
              </w:rPr>
            </w:pPr>
            <w:r w:rsidRPr="009D2FE6">
              <w:rPr>
                <w:b/>
                <w:sz w:val="24"/>
                <w:lang w:val="ru-RU" w:eastAsia="ru-RU"/>
              </w:rPr>
              <w:t>1016,30</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ind w:left="720"/>
              <w:rPr>
                <w:sz w:val="24"/>
                <w:lang w:eastAsia="ru-RU"/>
              </w:rPr>
            </w:pPr>
            <w:r w:rsidRPr="009D2FE6">
              <w:rPr>
                <w:sz w:val="24"/>
                <w:lang w:eastAsia="ru-RU"/>
              </w:rPr>
              <w:t>позичкові кошти</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ind w:left="720"/>
              <w:rPr>
                <w:sz w:val="24"/>
                <w:lang w:eastAsia="ru-RU"/>
              </w:rPr>
            </w:pPr>
            <w:r w:rsidRPr="009D2FE6">
              <w:rPr>
                <w:sz w:val="24"/>
                <w:lang w:eastAsia="ru-RU"/>
              </w:rPr>
              <w:t>залучені кошти</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ind w:left="720"/>
              <w:rPr>
                <w:strike/>
                <w:sz w:val="24"/>
                <w:lang w:eastAsia="ru-RU"/>
              </w:rPr>
            </w:pPr>
            <w:r w:rsidRPr="009D2FE6">
              <w:rPr>
                <w:sz w:val="24"/>
                <w:lang w:eastAsia="ru-RU"/>
              </w:rPr>
              <w:t>бюджетні кошти</w:t>
            </w:r>
            <w:r w:rsidRPr="009D2FE6">
              <w:rPr>
                <w:strike/>
                <w:sz w:val="24"/>
                <w:lang w:eastAsia="ru-RU"/>
              </w:rPr>
              <w:t xml:space="preserve"> </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p>
        </w:tc>
      </w:tr>
      <w:tr w:rsidR="009D2FE6" w:rsidRPr="009D2FE6" w:rsidTr="005B60B6">
        <w:trPr>
          <w:cantSplit/>
        </w:trPr>
        <w:tc>
          <w:tcPr>
            <w:tcW w:w="9782" w:type="dxa"/>
            <w:gridSpan w:val="2"/>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b/>
                <w:bCs/>
                <w:sz w:val="24"/>
                <w:lang w:eastAsia="ru-RU"/>
              </w:rPr>
            </w:pPr>
            <w:r w:rsidRPr="009D2FE6">
              <w:rPr>
                <w:b/>
                <w:bCs/>
                <w:sz w:val="24"/>
                <w:lang w:eastAsia="ru-RU"/>
              </w:rPr>
              <w:t xml:space="preserve">Напрямки використання інвестицій </w:t>
            </w:r>
            <w:r w:rsidRPr="009D2FE6">
              <w:rPr>
                <w:sz w:val="24"/>
                <w:lang w:eastAsia="ru-RU"/>
              </w:rPr>
              <w:t>(у % від загального обсягу інвестицій):</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 xml:space="preserve">Заходи зі зниження питомих витрат, а також втрат ресурсів </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val="ru-RU" w:eastAsia="ru-RU"/>
              </w:rPr>
            </w:pPr>
            <w:r w:rsidRPr="009D2FE6">
              <w:rPr>
                <w:sz w:val="24"/>
                <w:lang w:val="ru-RU" w:eastAsia="ru-RU"/>
              </w:rPr>
              <w:t>53,48</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Заходи щодо забезпечення технологічного та/або комерційного обліку ресурсів</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0</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Заходи зі зменшення обсягу витрат води на технологічні потреби</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0</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jc w:val="both"/>
              <w:rPr>
                <w:sz w:val="24"/>
                <w:lang w:eastAsia="ru-RU"/>
              </w:rPr>
            </w:pPr>
            <w:r w:rsidRPr="009D2FE6">
              <w:rPr>
                <w:sz w:val="24"/>
                <w:lang w:eastAsia="ru-RU"/>
              </w:rPr>
              <w:t>Заходи щодо підвищення якості послуг з централізованого водопостачання та водовідведення</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0</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jc w:val="both"/>
              <w:rPr>
                <w:sz w:val="24"/>
                <w:lang w:eastAsia="ru-RU"/>
              </w:rPr>
            </w:pPr>
            <w:r w:rsidRPr="009D2FE6">
              <w:rPr>
                <w:sz w:val="24"/>
                <w:lang w:eastAsia="ru-RU"/>
              </w:rPr>
              <w:t>Заходи щодо впровадження та розвитку інформаційних технологій</w:t>
            </w:r>
            <w:r w:rsidRPr="009D2FE6">
              <w:rPr>
                <w:sz w:val="24"/>
                <w:lang w:eastAsia="ru-RU"/>
              </w:rPr>
              <w:tab/>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0</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jc w:val="both"/>
              <w:rPr>
                <w:sz w:val="24"/>
                <w:lang w:eastAsia="ru-RU"/>
              </w:rPr>
            </w:pPr>
            <w:r w:rsidRPr="009D2FE6">
              <w:rPr>
                <w:sz w:val="24"/>
                <w:lang w:eastAsia="ru-RU"/>
              </w:rPr>
              <w:t>Заходи щодо модернізації та закупівлі транспортних засобів спеціального та спеціалізованого призначення</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0</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Заходи щодо підвищення екологічної безпеки та охорони навколишнього середовища</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val="ru-RU" w:eastAsia="ru-RU"/>
              </w:rPr>
            </w:pPr>
            <w:r w:rsidRPr="009D2FE6">
              <w:rPr>
                <w:sz w:val="24"/>
                <w:lang w:val="ru-RU" w:eastAsia="ru-RU"/>
              </w:rPr>
              <w:t>46,52</w:t>
            </w:r>
          </w:p>
        </w:tc>
      </w:tr>
      <w:tr w:rsidR="009D2FE6" w:rsidRPr="009D2FE6" w:rsidTr="005B60B6">
        <w:trPr>
          <w:cantSplit/>
        </w:trPr>
        <w:tc>
          <w:tcPr>
            <w:tcW w:w="7514"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jc w:val="both"/>
              <w:rPr>
                <w:sz w:val="24"/>
                <w:lang w:eastAsia="ru-RU"/>
              </w:rPr>
            </w:pPr>
            <w:r w:rsidRPr="009D2FE6">
              <w:rPr>
                <w:sz w:val="24"/>
                <w:lang w:eastAsia="ru-RU"/>
              </w:rPr>
              <w:t>Інші заходи</w:t>
            </w:r>
          </w:p>
        </w:tc>
        <w:tc>
          <w:tcPr>
            <w:tcW w:w="2268" w:type="dxa"/>
            <w:tcBorders>
              <w:top w:val="single" w:sz="6" w:space="0" w:color="000000"/>
              <w:left w:val="single" w:sz="6" w:space="0" w:color="000000"/>
              <w:bottom w:val="single" w:sz="6" w:space="0" w:color="000000"/>
              <w:right w:val="single" w:sz="6" w:space="0" w:color="000000"/>
            </w:tcBorders>
          </w:tcPr>
          <w:p w:rsidR="00F96D42" w:rsidRPr="009D2FE6" w:rsidRDefault="00F96D42" w:rsidP="005B60B6">
            <w:pPr>
              <w:spacing w:line="240" w:lineRule="auto"/>
              <w:rPr>
                <w:sz w:val="24"/>
                <w:lang w:eastAsia="ru-RU"/>
              </w:rPr>
            </w:pPr>
            <w:r w:rsidRPr="009D2FE6">
              <w:rPr>
                <w:sz w:val="24"/>
                <w:lang w:eastAsia="ru-RU"/>
              </w:rPr>
              <w:t>0</w:t>
            </w:r>
          </w:p>
        </w:tc>
      </w:tr>
    </w:tbl>
    <w:p w:rsidR="00F96D42" w:rsidRPr="009D2FE6" w:rsidRDefault="00F96D42" w:rsidP="00F96D42">
      <w:pPr>
        <w:spacing w:after="120" w:line="240" w:lineRule="auto"/>
        <w:ind w:firstLine="709"/>
        <w:rPr>
          <w:sz w:val="24"/>
          <w:lang w:eastAsia="ru-RU"/>
        </w:rPr>
      </w:pPr>
    </w:p>
    <w:tbl>
      <w:tblPr>
        <w:tblW w:w="12805" w:type="dxa"/>
        <w:tblInd w:w="-176" w:type="dxa"/>
        <w:tblLayout w:type="fixed"/>
        <w:tblLook w:val="04A0" w:firstRow="1" w:lastRow="0" w:firstColumn="1" w:lastColumn="0" w:noHBand="0" w:noVBand="1"/>
      </w:tblPr>
      <w:tblGrid>
        <w:gridCol w:w="284"/>
        <w:gridCol w:w="2694"/>
        <w:gridCol w:w="236"/>
        <w:gridCol w:w="2654"/>
        <w:gridCol w:w="795"/>
        <w:gridCol w:w="3268"/>
        <w:gridCol w:w="958"/>
        <w:gridCol w:w="958"/>
        <w:gridCol w:w="958"/>
      </w:tblGrid>
      <w:tr w:rsidR="009D2FE6" w:rsidRPr="009D2FE6" w:rsidTr="005B60B6">
        <w:trPr>
          <w:trHeight w:val="315"/>
        </w:trPr>
        <w:tc>
          <w:tcPr>
            <w:tcW w:w="2978" w:type="dxa"/>
            <w:gridSpan w:val="2"/>
            <w:tcBorders>
              <w:top w:val="nil"/>
              <w:left w:val="nil"/>
              <w:bottom w:val="nil"/>
              <w:right w:val="nil"/>
            </w:tcBorders>
            <w:shd w:val="clear" w:color="auto" w:fill="auto"/>
            <w:noWrap/>
            <w:vAlign w:val="bottom"/>
          </w:tcPr>
          <w:p w:rsidR="00F96D42" w:rsidRPr="009D2FE6" w:rsidRDefault="00F96D42" w:rsidP="005B60B6">
            <w:pPr>
              <w:spacing w:line="240" w:lineRule="auto"/>
              <w:ind w:left="-108"/>
              <w:rPr>
                <w:b/>
                <w:sz w:val="24"/>
                <w:lang w:eastAsia="ru-RU"/>
              </w:rPr>
            </w:pPr>
            <w:r w:rsidRPr="009D2FE6">
              <w:rPr>
                <w:b/>
                <w:sz w:val="24"/>
                <w:lang w:eastAsia="ru-RU"/>
              </w:rPr>
              <w:t>Директор</w:t>
            </w:r>
          </w:p>
        </w:tc>
        <w:tc>
          <w:tcPr>
            <w:tcW w:w="3685" w:type="dxa"/>
            <w:gridSpan w:val="3"/>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sz w:val="24"/>
                <w:lang w:eastAsia="ru-RU"/>
              </w:rPr>
            </w:pPr>
            <w:r w:rsidRPr="009D2FE6">
              <w:rPr>
                <w:sz w:val="24"/>
                <w:lang w:eastAsia="ru-RU"/>
              </w:rPr>
              <w:t xml:space="preserve">           _______________</w:t>
            </w:r>
          </w:p>
        </w:tc>
        <w:tc>
          <w:tcPr>
            <w:tcW w:w="3268"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jc w:val="center"/>
              <w:rPr>
                <w:sz w:val="24"/>
                <w:u w:val="single"/>
                <w:lang w:eastAsia="ru-RU"/>
              </w:rPr>
            </w:pPr>
          </w:p>
          <w:p w:rsidR="00F96D42" w:rsidRPr="009D2FE6" w:rsidRDefault="00F96D42" w:rsidP="005B60B6">
            <w:pPr>
              <w:spacing w:line="240" w:lineRule="auto"/>
              <w:ind w:left="-426" w:firstLine="426"/>
              <w:jc w:val="center"/>
              <w:rPr>
                <w:b/>
                <w:sz w:val="24"/>
                <w:u w:val="single"/>
                <w:lang w:eastAsia="ru-RU"/>
              </w:rPr>
            </w:pPr>
            <w:r w:rsidRPr="009D2FE6">
              <w:rPr>
                <w:sz w:val="24"/>
                <w:u w:val="single"/>
                <w:lang w:eastAsia="ru-RU"/>
              </w:rPr>
              <w:t>Олег ШАЙНОГА</w:t>
            </w:r>
            <w:r w:rsidRPr="009D2FE6">
              <w:rPr>
                <w:b/>
                <w:sz w:val="24"/>
                <w:u w:val="single"/>
                <w:lang w:eastAsia="ru-RU"/>
              </w:rPr>
              <w:t xml:space="preserve">   </w:t>
            </w:r>
          </w:p>
        </w:tc>
        <w:tc>
          <w:tcPr>
            <w:tcW w:w="958"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rFonts w:ascii="Calibri" w:hAnsi="Calibri" w:cs="Calibri"/>
                <w:lang w:eastAsia="ru-RU"/>
              </w:rPr>
            </w:pPr>
          </w:p>
        </w:tc>
        <w:tc>
          <w:tcPr>
            <w:tcW w:w="958"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rFonts w:ascii="Calibri" w:hAnsi="Calibri" w:cs="Calibri"/>
                <w:lang w:eastAsia="ru-RU"/>
              </w:rPr>
            </w:pPr>
          </w:p>
        </w:tc>
        <w:tc>
          <w:tcPr>
            <w:tcW w:w="958"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rFonts w:ascii="Calibri" w:hAnsi="Calibri" w:cs="Calibri"/>
                <w:lang w:eastAsia="ru-RU"/>
              </w:rPr>
            </w:pPr>
          </w:p>
        </w:tc>
      </w:tr>
      <w:tr w:rsidR="009D2FE6" w:rsidRPr="009D2FE6" w:rsidTr="005B60B6">
        <w:trPr>
          <w:trHeight w:val="315"/>
        </w:trPr>
        <w:tc>
          <w:tcPr>
            <w:tcW w:w="284"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rFonts w:ascii="Calibri" w:hAnsi="Calibri" w:cs="Calibri"/>
                <w:b/>
                <w:lang w:eastAsia="ru-RU"/>
              </w:rPr>
            </w:pPr>
          </w:p>
        </w:tc>
        <w:tc>
          <w:tcPr>
            <w:tcW w:w="2694"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jc w:val="right"/>
              <w:rPr>
                <w:b/>
                <w:sz w:val="24"/>
                <w:lang w:eastAsia="ru-RU"/>
              </w:rPr>
            </w:pPr>
          </w:p>
        </w:tc>
        <w:tc>
          <w:tcPr>
            <w:tcW w:w="236"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sz w:val="24"/>
                <w:lang w:eastAsia="ru-RU"/>
              </w:rPr>
            </w:pPr>
          </w:p>
        </w:tc>
        <w:tc>
          <w:tcPr>
            <w:tcW w:w="2654"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sz w:val="20"/>
                <w:szCs w:val="20"/>
                <w:lang w:eastAsia="ru-RU"/>
              </w:rPr>
            </w:pPr>
            <w:r w:rsidRPr="009D2FE6">
              <w:rPr>
                <w:sz w:val="20"/>
                <w:szCs w:val="20"/>
                <w:lang w:eastAsia="ru-RU"/>
              </w:rPr>
              <w:t xml:space="preserve">                (підпис)</w:t>
            </w:r>
          </w:p>
        </w:tc>
        <w:tc>
          <w:tcPr>
            <w:tcW w:w="795"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sz w:val="20"/>
                <w:szCs w:val="20"/>
                <w:lang w:eastAsia="ru-RU"/>
              </w:rPr>
            </w:pPr>
          </w:p>
        </w:tc>
        <w:tc>
          <w:tcPr>
            <w:tcW w:w="4226" w:type="dxa"/>
            <w:gridSpan w:val="2"/>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sz w:val="20"/>
                <w:szCs w:val="20"/>
                <w:lang w:eastAsia="ru-RU"/>
              </w:rPr>
            </w:pPr>
            <w:r w:rsidRPr="009D2FE6">
              <w:rPr>
                <w:sz w:val="20"/>
                <w:szCs w:val="20"/>
                <w:lang w:eastAsia="ru-RU"/>
              </w:rPr>
              <w:t xml:space="preserve">       (прізвище, ім’я, по батькові) </w:t>
            </w:r>
          </w:p>
        </w:tc>
        <w:tc>
          <w:tcPr>
            <w:tcW w:w="958"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rFonts w:ascii="Calibri" w:hAnsi="Calibri" w:cs="Calibri"/>
                <w:lang w:eastAsia="ru-RU"/>
              </w:rPr>
            </w:pPr>
          </w:p>
        </w:tc>
        <w:tc>
          <w:tcPr>
            <w:tcW w:w="958" w:type="dxa"/>
            <w:tcBorders>
              <w:top w:val="nil"/>
              <w:left w:val="nil"/>
              <w:bottom w:val="nil"/>
              <w:right w:val="nil"/>
            </w:tcBorders>
            <w:shd w:val="clear" w:color="auto" w:fill="auto"/>
            <w:noWrap/>
            <w:vAlign w:val="bottom"/>
          </w:tcPr>
          <w:p w:rsidR="00F96D42" w:rsidRPr="009D2FE6" w:rsidRDefault="00F96D42" w:rsidP="005B60B6">
            <w:pPr>
              <w:spacing w:line="240" w:lineRule="auto"/>
              <w:ind w:left="-426" w:firstLine="426"/>
              <w:rPr>
                <w:rFonts w:ascii="Calibri" w:hAnsi="Calibri" w:cs="Calibri"/>
                <w:lang w:eastAsia="ru-RU"/>
              </w:rPr>
            </w:pPr>
          </w:p>
        </w:tc>
      </w:tr>
    </w:tbl>
    <w:p w:rsidR="00F96D42" w:rsidRPr="009D2FE6" w:rsidRDefault="00F96D42" w:rsidP="00F96D42">
      <w:pPr>
        <w:spacing w:after="120" w:line="240" w:lineRule="auto"/>
        <w:ind w:left="-426" w:firstLine="426"/>
        <w:rPr>
          <w:sz w:val="20"/>
          <w:szCs w:val="20"/>
          <w:lang w:eastAsia="ru-RU"/>
        </w:rPr>
      </w:pPr>
      <w:r w:rsidRPr="009D2FE6">
        <w:rPr>
          <w:sz w:val="20"/>
          <w:szCs w:val="20"/>
          <w:lang w:eastAsia="ru-RU"/>
        </w:rPr>
        <w:t>М.П.</w:t>
      </w:r>
    </w:p>
    <w:p w:rsidR="00F96D42" w:rsidRPr="009D2FE6" w:rsidRDefault="00F96D42" w:rsidP="00F96D42">
      <w:pPr>
        <w:autoSpaceDE w:val="0"/>
        <w:autoSpaceDN w:val="0"/>
        <w:spacing w:line="240" w:lineRule="auto"/>
        <w:rPr>
          <w:rFonts w:ascii="Times New Roman CYR" w:hAnsi="Times New Roman CYR"/>
          <w:b/>
          <w:bCs/>
          <w:sz w:val="26"/>
          <w:szCs w:val="26"/>
        </w:rPr>
      </w:pPr>
    </w:p>
    <w:p w:rsidR="00F96D42" w:rsidRPr="009D2FE6" w:rsidRDefault="00F96D42" w:rsidP="00F96D42">
      <w:pPr>
        <w:autoSpaceDE w:val="0"/>
        <w:autoSpaceDN w:val="0"/>
        <w:spacing w:line="240" w:lineRule="auto"/>
        <w:rPr>
          <w:rFonts w:ascii="Times New Roman CYR" w:hAnsi="Times New Roman CYR"/>
          <w:b/>
          <w:bCs/>
          <w:sz w:val="26"/>
          <w:szCs w:val="26"/>
        </w:rPr>
      </w:pPr>
    </w:p>
    <w:p w:rsidR="00880B8C" w:rsidRPr="009D2FE6" w:rsidRDefault="00880B8C" w:rsidP="00880B8C">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B0205E" w:rsidRPr="009D2FE6" w:rsidRDefault="00B0205E" w:rsidP="00B0205E">
      <w:pPr>
        <w:spacing w:line="240" w:lineRule="auto"/>
        <w:jc w:val="both"/>
        <w:rPr>
          <w:rFonts w:eastAsiaTheme="minorHAnsi" w:cstheme="minorBidi"/>
          <w:bCs/>
          <w:sz w:val="24"/>
          <w:lang w:eastAsia="ru-RU"/>
        </w:rPr>
      </w:pPr>
    </w:p>
    <w:p w:rsidR="00B0205E" w:rsidRPr="009D2FE6" w:rsidRDefault="00B0205E" w:rsidP="00B0205E">
      <w:pPr>
        <w:spacing w:line="240" w:lineRule="auto"/>
        <w:jc w:val="both"/>
        <w:rPr>
          <w:rFonts w:eastAsiaTheme="minorHAnsi" w:cstheme="minorBidi"/>
          <w:bCs/>
          <w:sz w:val="24"/>
          <w:lang w:eastAsia="ru-RU"/>
        </w:rPr>
      </w:pPr>
    </w:p>
    <w:p w:rsidR="00B0205E" w:rsidRPr="009D2FE6" w:rsidRDefault="00B0205E"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192ECA" w:rsidRPr="009D2FE6" w:rsidRDefault="00192ECA" w:rsidP="00B0205E">
      <w:pPr>
        <w:spacing w:line="240" w:lineRule="auto"/>
        <w:jc w:val="both"/>
        <w:rPr>
          <w:rFonts w:eastAsiaTheme="minorHAnsi" w:cstheme="minorBidi"/>
          <w:bCs/>
          <w:sz w:val="24"/>
          <w:lang w:eastAsia="ru-RU"/>
        </w:rPr>
      </w:pPr>
    </w:p>
    <w:p w:rsidR="007C2ADE" w:rsidRPr="009D2FE6" w:rsidRDefault="007C2ADE" w:rsidP="009503D5">
      <w:pPr>
        <w:spacing w:line="240" w:lineRule="auto"/>
        <w:jc w:val="center"/>
        <w:rPr>
          <w:rFonts w:eastAsiaTheme="minorHAnsi" w:cstheme="minorBidi"/>
          <w:bCs/>
          <w:sz w:val="24"/>
          <w:lang w:eastAsia="ru-RU"/>
        </w:rPr>
      </w:pPr>
    </w:p>
    <w:p w:rsidR="00880B8C" w:rsidRPr="009D2FE6" w:rsidRDefault="00880B8C" w:rsidP="009503D5">
      <w:pPr>
        <w:spacing w:line="240" w:lineRule="auto"/>
        <w:jc w:val="center"/>
        <w:rPr>
          <w:sz w:val="24"/>
        </w:rPr>
      </w:pPr>
    </w:p>
    <w:p w:rsidR="00BB6D50" w:rsidRDefault="00BB6D50"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448</w:t>
      </w:r>
    </w:p>
    <w:p w:rsidR="00B0205E" w:rsidRPr="009D2FE6" w:rsidRDefault="00B0205E" w:rsidP="00B0205E">
      <w:pPr>
        <w:spacing w:line="240" w:lineRule="auto"/>
        <w:jc w:val="both"/>
        <w:rPr>
          <w:rFonts w:eastAsiaTheme="minorHAnsi" w:cstheme="minorBidi"/>
          <w:bCs/>
          <w:sz w:val="24"/>
          <w:lang w:eastAsia="ru-RU"/>
        </w:rPr>
      </w:pPr>
    </w:p>
    <w:p w:rsidR="000E7BAA" w:rsidRPr="009D2FE6" w:rsidRDefault="000E7BAA" w:rsidP="000E7BAA">
      <w:pPr>
        <w:spacing w:line="240" w:lineRule="auto"/>
        <w:jc w:val="both"/>
        <w:rPr>
          <w:bCs/>
          <w:sz w:val="24"/>
          <w:lang w:eastAsia="ru-RU"/>
        </w:rPr>
      </w:pPr>
      <w:r w:rsidRPr="009D2FE6">
        <w:rPr>
          <w:bCs/>
          <w:sz w:val="24"/>
          <w:lang w:eastAsia="ru-RU"/>
        </w:rPr>
        <w:t xml:space="preserve">Про погодження  внесення змін до </w:t>
      </w:r>
    </w:p>
    <w:p w:rsidR="000E7BAA" w:rsidRPr="009D2FE6" w:rsidRDefault="000E7BAA" w:rsidP="000E7BAA">
      <w:pPr>
        <w:spacing w:line="240" w:lineRule="auto"/>
        <w:jc w:val="both"/>
        <w:rPr>
          <w:bCs/>
          <w:sz w:val="24"/>
          <w:lang w:eastAsia="ru-RU"/>
        </w:rPr>
      </w:pPr>
      <w:r w:rsidRPr="009D2FE6">
        <w:rPr>
          <w:bCs/>
          <w:sz w:val="24"/>
          <w:lang w:eastAsia="ru-RU"/>
        </w:rPr>
        <w:t>Інвестиційної    програми ТзОВ „Енергія- Новий Розділ»</w:t>
      </w:r>
    </w:p>
    <w:p w:rsidR="000E7BAA" w:rsidRPr="009D2FE6" w:rsidRDefault="000E7BAA" w:rsidP="000E7BAA">
      <w:pPr>
        <w:spacing w:line="240" w:lineRule="auto"/>
        <w:jc w:val="both"/>
        <w:rPr>
          <w:bCs/>
          <w:sz w:val="24"/>
          <w:lang w:eastAsia="ru-RU"/>
        </w:rPr>
      </w:pPr>
      <w:r w:rsidRPr="009D2FE6">
        <w:rPr>
          <w:bCs/>
          <w:sz w:val="24"/>
          <w:lang w:eastAsia="ru-RU"/>
        </w:rPr>
        <w:t>з водопостачання та водовідведення</w:t>
      </w:r>
    </w:p>
    <w:p w:rsidR="000E7BAA" w:rsidRPr="009D2FE6" w:rsidRDefault="000E7BAA" w:rsidP="000E7BAA">
      <w:pPr>
        <w:spacing w:line="240" w:lineRule="auto"/>
        <w:jc w:val="both"/>
        <w:rPr>
          <w:b/>
          <w:bCs/>
          <w:i/>
          <w:sz w:val="24"/>
          <w:lang w:eastAsia="ru-RU"/>
        </w:rPr>
      </w:pPr>
      <w:r w:rsidRPr="009D2FE6">
        <w:rPr>
          <w:b/>
          <w:bCs/>
          <w:i/>
          <w:sz w:val="24"/>
          <w:lang w:eastAsia="ru-RU"/>
        </w:rPr>
        <w:t xml:space="preserve">    </w:t>
      </w:r>
    </w:p>
    <w:p w:rsidR="000E7BAA" w:rsidRPr="009D2FE6" w:rsidRDefault="000E7BAA" w:rsidP="000E7BAA">
      <w:pPr>
        <w:spacing w:line="240" w:lineRule="auto"/>
        <w:jc w:val="both"/>
        <w:rPr>
          <w:bCs/>
          <w:sz w:val="24"/>
          <w:lang w:eastAsia="ru-RU"/>
        </w:rPr>
      </w:pPr>
      <w:r w:rsidRPr="009D2FE6">
        <w:rPr>
          <w:b/>
          <w:bCs/>
          <w:sz w:val="24"/>
          <w:lang w:eastAsia="ru-RU"/>
        </w:rPr>
        <w:tab/>
      </w:r>
      <w:r w:rsidRPr="009D2FE6">
        <w:rPr>
          <w:bCs/>
          <w:sz w:val="24"/>
          <w:lang w:eastAsia="ru-RU"/>
        </w:rPr>
        <w:t xml:space="preserve">Розглянувши звернення директора </w:t>
      </w:r>
      <w:r w:rsidRPr="009D2FE6">
        <w:rPr>
          <w:b/>
          <w:bCs/>
          <w:i/>
          <w:sz w:val="24"/>
          <w:lang w:eastAsia="ru-RU"/>
        </w:rPr>
        <w:t>ТзОВ „Енергія- Новий Розділ»</w:t>
      </w:r>
      <w:r w:rsidRPr="009D2FE6">
        <w:rPr>
          <w:bCs/>
          <w:sz w:val="24"/>
          <w:lang w:eastAsia="ru-RU"/>
        </w:rPr>
        <w:t>., відповідно до Закону України «Про питну воду та водопостачання»,  Порядку розроблення, погодження та затвердження інвестиційних програм суб'єктів господарювання у сфері водопостачання та водовідведення, ліцензування  діяльності, яких здійснює Рада міністрів Автономної Республіки Крим, обласні, Київська та Севастопольська  міські державні адміністрації, затвердженого  наказом Міністерства розвитку громад  та територій України №191 від 19.08.2020р., 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затверджених наказом Міністерства розвитку  громад на території України від 12.09.2018 року №239 та ст.40, ст. 52  Закону України “Про місцеве самоврядування в Україні”</w:t>
      </w:r>
      <w:r w:rsidRPr="009D2FE6">
        <w:rPr>
          <w:sz w:val="24"/>
          <w:lang w:eastAsia="ru-RU"/>
        </w:rPr>
        <w:t xml:space="preserve">, </w:t>
      </w:r>
      <w:r w:rsidRPr="009D2FE6">
        <w:rPr>
          <w:bCs/>
          <w:sz w:val="24"/>
          <w:lang w:eastAsia="ru-RU"/>
        </w:rPr>
        <w:t>виконавчий комітет Новороздільської міської ради</w:t>
      </w:r>
    </w:p>
    <w:p w:rsidR="000E7BAA" w:rsidRPr="009D2FE6" w:rsidRDefault="000E7BAA" w:rsidP="000E7BAA">
      <w:pPr>
        <w:spacing w:line="240" w:lineRule="auto"/>
        <w:jc w:val="both"/>
        <w:rPr>
          <w:bCs/>
          <w:sz w:val="24"/>
          <w:lang w:eastAsia="ru-RU"/>
        </w:rPr>
      </w:pPr>
    </w:p>
    <w:p w:rsidR="000E7BAA" w:rsidRPr="009D2FE6" w:rsidRDefault="000E7BAA" w:rsidP="000E7BAA">
      <w:pPr>
        <w:spacing w:line="240" w:lineRule="auto"/>
        <w:jc w:val="both"/>
        <w:rPr>
          <w:bCs/>
          <w:sz w:val="24"/>
          <w:lang w:eastAsia="ru-RU"/>
        </w:rPr>
      </w:pPr>
      <w:r w:rsidRPr="009D2FE6">
        <w:rPr>
          <w:bCs/>
          <w:sz w:val="24"/>
          <w:lang w:eastAsia="ru-RU"/>
        </w:rPr>
        <w:t>ВИРІШИВ:</w:t>
      </w:r>
    </w:p>
    <w:p w:rsidR="00192ECA" w:rsidRPr="009D2FE6" w:rsidRDefault="00192ECA" w:rsidP="000E7BAA">
      <w:pPr>
        <w:spacing w:line="240" w:lineRule="auto"/>
        <w:jc w:val="both"/>
        <w:rPr>
          <w:bCs/>
          <w:sz w:val="24"/>
          <w:lang w:eastAsia="ru-RU"/>
        </w:rPr>
      </w:pPr>
    </w:p>
    <w:p w:rsidR="000E7BAA" w:rsidRPr="009D2FE6" w:rsidRDefault="000E7BAA" w:rsidP="00192ECA">
      <w:pPr>
        <w:spacing w:line="240" w:lineRule="auto"/>
        <w:ind w:firstLine="567"/>
        <w:rPr>
          <w:rFonts w:ascii="e-ukraine" w:hAnsi="e-ukraine"/>
          <w:sz w:val="24"/>
        </w:rPr>
      </w:pPr>
      <w:r w:rsidRPr="009D2FE6">
        <w:rPr>
          <w:rFonts w:ascii="e-ukraine" w:hAnsi="e-ukraine"/>
          <w:sz w:val="24"/>
        </w:rPr>
        <w:t>   1. Погодити внесення  змін  до Інвестиційної  програми  ТзОВ «Енергія – Новий Розділ» на 2026 рік, погодженої  рішенням  виконавчого    комітету Новороздільської міської ради  від  22.10.2025р. №360 (додається).</w:t>
      </w:r>
    </w:p>
    <w:p w:rsidR="000E7BAA" w:rsidRPr="009D2FE6" w:rsidRDefault="000E7BAA" w:rsidP="00192ECA">
      <w:pPr>
        <w:tabs>
          <w:tab w:val="left" w:pos="567"/>
          <w:tab w:val="right" w:pos="9355"/>
        </w:tabs>
        <w:spacing w:line="240" w:lineRule="auto"/>
        <w:ind w:firstLine="567"/>
        <w:jc w:val="both"/>
        <w:rPr>
          <w:sz w:val="24"/>
          <w:lang w:eastAsia="ru-RU"/>
        </w:rPr>
      </w:pPr>
      <w:r w:rsidRPr="009D2FE6">
        <w:rPr>
          <w:sz w:val="24"/>
          <w:lang w:eastAsia="ru-RU"/>
        </w:rPr>
        <w:tab/>
        <w:t>2. Контроль за виконанням даного рішення покласти на першого заступника міського голови Гулія М. М.</w:t>
      </w:r>
    </w:p>
    <w:p w:rsidR="000E7BAA" w:rsidRPr="009D2FE6" w:rsidRDefault="000E7BAA" w:rsidP="00192ECA">
      <w:pPr>
        <w:tabs>
          <w:tab w:val="left" w:pos="7095"/>
          <w:tab w:val="right" w:pos="9355"/>
        </w:tabs>
        <w:spacing w:line="240" w:lineRule="auto"/>
        <w:rPr>
          <w:sz w:val="24"/>
          <w:lang w:eastAsia="ru-RU"/>
        </w:rPr>
      </w:pPr>
    </w:p>
    <w:p w:rsidR="000E7BAA" w:rsidRPr="009D2FE6" w:rsidRDefault="000E7BAA" w:rsidP="00192ECA">
      <w:pPr>
        <w:tabs>
          <w:tab w:val="left" w:pos="7095"/>
          <w:tab w:val="right" w:pos="9355"/>
        </w:tabs>
        <w:spacing w:line="240" w:lineRule="auto"/>
        <w:rPr>
          <w:sz w:val="24"/>
          <w:lang w:eastAsia="ru-RU"/>
        </w:rPr>
      </w:pPr>
    </w:p>
    <w:p w:rsidR="000E7BAA" w:rsidRPr="009D2FE6" w:rsidRDefault="000E7BAA" w:rsidP="000E7BAA">
      <w:pPr>
        <w:spacing w:line="240" w:lineRule="auto"/>
        <w:rPr>
          <w:sz w:val="24"/>
          <w:lang w:eastAsia="ru-RU"/>
        </w:rPr>
      </w:pPr>
      <w:r w:rsidRPr="009D2FE6">
        <w:rPr>
          <w:sz w:val="24"/>
          <w:lang w:eastAsia="ru-RU"/>
        </w:rPr>
        <w:t xml:space="preserve">  МІСЬКИЙ  ГОЛОВА                </w:t>
      </w:r>
      <w:r w:rsidR="00192ECA" w:rsidRPr="009D2FE6">
        <w:rPr>
          <w:sz w:val="24"/>
          <w:lang w:eastAsia="ru-RU"/>
        </w:rPr>
        <w:tab/>
      </w:r>
      <w:r w:rsidR="00192ECA" w:rsidRPr="009D2FE6">
        <w:rPr>
          <w:sz w:val="24"/>
          <w:lang w:eastAsia="ru-RU"/>
        </w:rPr>
        <w:tab/>
      </w:r>
      <w:r w:rsidRPr="009D2FE6">
        <w:rPr>
          <w:sz w:val="24"/>
          <w:lang w:eastAsia="ru-RU"/>
        </w:rPr>
        <w:t xml:space="preserve">                    Ярина ЯЦЕНКО </w:t>
      </w:r>
    </w:p>
    <w:p w:rsidR="000E7BAA" w:rsidRPr="009D2FE6" w:rsidRDefault="000E7BAA" w:rsidP="000E7BAA">
      <w:pPr>
        <w:spacing w:line="240" w:lineRule="auto"/>
        <w:rPr>
          <w:sz w:val="24"/>
          <w:lang w:eastAsia="ru-RU"/>
        </w:rPr>
      </w:pPr>
    </w:p>
    <w:p w:rsidR="000E7BAA" w:rsidRPr="009D2FE6" w:rsidRDefault="000E7BAA" w:rsidP="000E7BAA">
      <w:pPr>
        <w:spacing w:before="300" w:after="300" w:line="360" w:lineRule="atLeast"/>
        <w:rPr>
          <w:rFonts w:ascii="e-ukraine" w:hAnsi="e-ukraine"/>
          <w:sz w:val="24"/>
        </w:rPr>
      </w:pPr>
    </w:p>
    <w:p w:rsidR="000E7BAA" w:rsidRDefault="000E7BAA"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Default="00111CC1" w:rsidP="000E7BAA">
      <w:pPr>
        <w:spacing w:line="240" w:lineRule="auto"/>
        <w:jc w:val="center"/>
        <w:rPr>
          <w:rFonts w:ascii="Arial" w:hAnsi="Arial" w:cs="Arial"/>
          <w:b/>
          <w:bCs/>
          <w:sz w:val="24"/>
        </w:rPr>
      </w:pPr>
    </w:p>
    <w:p w:rsidR="00111CC1" w:rsidRPr="009D2FE6" w:rsidRDefault="00111CC1" w:rsidP="00111CC1">
      <w:pPr>
        <w:spacing w:line="240" w:lineRule="auto"/>
        <w:ind w:left="4956" w:firstLine="708"/>
        <w:jc w:val="right"/>
        <w:rPr>
          <w:sz w:val="24"/>
          <w:lang w:eastAsia="ru-RU"/>
        </w:rPr>
      </w:pPr>
      <w:r w:rsidRPr="009D2FE6">
        <w:rPr>
          <w:sz w:val="24"/>
          <w:lang w:eastAsia="ru-RU"/>
        </w:rPr>
        <w:t xml:space="preserve">Додаток </w:t>
      </w:r>
    </w:p>
    <w:p w:rsidR="00111CC1" w:rsidRPr="009D2FE6" w:rsidRDefault="00111CC1" w:rsidP="00111CC1">
      <w:pPr>
        <w:spacing w:line="240" w:lineRule="auto"/>
        <w:ind w:left="5664"/>
        <w:jc w:val="right"/>
        <w:rPr>
          <w:sz w:val="24"/>
          <w:lang w:eastAsia="ru-RU"/>
        </w:rPr>
      </w:pPr>
      <w:r w:rsidRPr="009D2FE6">
        <w:rPr>
          <w:sz w:val="24"/>
          <w:lang w:eastAsia="ru-RU"/>
        </w:rPr>
        <w:t>до рішення виконавчого комітету</w:t>
      </w:r>
    </w:p>
    <w:p w:rsidR="00111CC1" w:rsidRPr="009D2FE6" w:rsidRDefault="00111CC1" w:rsidP="00111CC1">
      <w:pPr>
        <w:spacing w:line="240" w:lineRule="auto"/>
        <w:ind w:left="4956" w:firstLine="708"/>
        <w:jc w:val="right"/>
        <w:rPr>
          <w:sz w:val="24"/>
          <w:lang w:eastAsia="ru-RU"/>
        </w:rPr>
      </w:pPr>
      <w:r w:rsidRPr="009D2FE6">
        <w:rPr>
          <w:sz w:val="24"/>
          <w:lang w:eastAsia="ru-RU"/>
        </w:rPr>
        <w:t>Новороздільської міської ради</w:t>
      </w:r>
    </w:p>
    <w:p w:rsidR="00111CC1" w:rsidRDefault="00111CC1" w:rsidP="00111CC1">
      <w:pPr>
        <w:spacing w:line="240" w:lineRule="auto"/>
        <w:ind w:left="4956" w:firstLine="708"/>
        <w:jc w:val="right"/>
        <w:rPr>
          <w:sz w:val="24"/>
          <w:lang w:eastAsia="ru-RU"/>
        </w:rPr>
      </w:pPr>
      <w:r w:rsidRPr="009D2FE6">
        <w:rPr>
          <w:sz w:val="24"/>
          <w:lang w:eastAsia="ru-RU"/>
        </w:rPr>
        <w:t>№ 448  від 20.10.2026 року</w:t>
      </w:r>
    </w:p>
    <w:p w:rsidR="00111CC1" w:rsidRPr="009D2FE6" w:rsidRDefault="00111CC1" w:rsidP="00111CC1">
      <w:pPr>
        <w:spacing w:line="240" w:lineRule="auto"/>
        <w:ind w:left="4956" w:firstLine="708"/>
        <w:jc w:val="right"/>
        <w:rPr>
          <w:sz w:val="24"/>
          <w:lang w:eastAsia="ru-RU"/>
        </w:rPr>
      </w:pPr>
    </w:p>
    <w:p w:rsidR="00111CC1" w:rsidRPr="00111CC1" w:rsidRDefault="00111CC1" w:rsidP="00111CC1">
      <w:pPr>
        <w:spacing w:line="240" w:lineRule="auto"/>
        <w:jc w:val="center"/>
        <w:rPr>
          <w:rFonts w:ascii="e-ukraine" w:hAnsi="e-ukraine"/>
          <w:b/>
          <w:sz w:val="24"/>
        </w:rPr>
      </w:pPr>
      <w:r w:rsidRPr="00111CC1">
        <w:rPr>
          <w:rFonts w:ascii="e-ukraine" w:hAnsi="e-ukraine"/>
          <w:b/>
          <w:sz w:val="24"/>
        </w:rPr>
        <w:t>Зміни  </w:t>
      </w:r>
    </w:p>
    <w:p w:rsidR="00111CC1" w:rsidRPr="00111CC1" w:rsidRDefault="00111CC1" w:rsidP="00111CC1">
      <w:pPr>
        <w:spacing w:line="240" w:lineRule="auto"/>
        <w:jc w:val="center"/>
        <w:rPr>
          <w:rFonts w:ascii="e-ukraine" w:hAnsi="e-ukraine"/>
          <w:b/>
          <w:sz w:val="24"/>
        </w:rPr>
      </w:pPr>
      <w:r w:rsidRPr="00111CC1">
        <w:rPr>
          <w:rFonts w:ascii="e-ukraine" w:hAnsi="e-ukraine"/>
          <w:b/>
          <w:sz w:val="24"/>
        </w:rPr>
        <w:t>до Інвестиційної  програми  ТзОВ «Енергія – Новий Розділ» на 2026 рік</w:t>
      </w:r>
    </w:p>
    <w:p w:rsidR="00111CC1" w:rsidRDefault="00111CC1" w:rsidP="00111CC1">
      <w:pPr>
        <w:spacing w:line="240" w:lineRule="auto"/>
        <w:jc w:val="center"/>
        <w:rPr>
          <w:rFonts w:eastAsiaTheme="minorHAnsi" w:cstheme="minorBidi"/>
          <w:bCs/>
          <w:sz w:val="24"/>
          <w:lang w:eastAsia="ru-RU"/>
        </w:rPr>
      </w:pPr>
    </w:p>
    <w:p w:rsidR="00111CC1" w:rsidRDefault="00111CC1" w:rsidP="00111CC1">
      <w:pPr>
        <w:spacing w:line="240" w:lineRule="auto"/>
        <w:jc w:val="both"/>
        <w:rPr>
          <w:rFonts w:eastAsiaTheme="minorHAnsi" w:cstheme="minorBidi"/>
          <w:bCs/>
          <w:sz w:val="24"/>
          <w:lang w:eastAsia="ru-RU"/>
        </w:rPr>
      </w:pPr>
    </w:p>
    <w:tbl>
      <w:tblPr>
        <w:tblpPr w:leftFromText="180" w:rightFromText="180" w:vertAnchor="page" w:horzAnchor="margin" w:tblpY="3257"/>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5386"/>
      </w:tblGrid>
      <w:tr w:rsidR="001E1D3F" w:rsidRPr="009D2FE6" w:rsidTr="00BB6D50">
        <w:trPr>
          <w:trHeight w:val="601"/>
        </w:trPr>
        <w:tc>
          <w:tcPr>
            <w:tcW w:w="4536" w:type="dxa"/>
            <w:tcBorders>
              <w:top w:val="single" w:sz="4" w:space="0" w:color="auto"/>
              <w:left w:val="single" w:sz="4" w:space="0" w:color="auto"/>
              <w:bottom w:val="single" w:sz="4" w:space="0" w:color="auto"/>
              <w:right w:val="single" w:sz="4" w:space="0" w:color="auto"/>
            </w:tcBorders>
            <w:hideMark/>
          </w:tcPr>
          <w:p w:rsidR="001E1D3F" w:rsidRPr="00111CC1" w:rsidRDefault="001E1D3F" w:rsidP="00BB6D50">
            <w:pPr>
              <w:spacing w:line="256" w:lineRule="auto"/>
              <w:jc w:val="center"/>
              <w:rPr>
                <w:b/>
                <w:sz w:val="24"/>
                <w:lang w:val="ru-RU" w:eastAsia="en-US"/>
              </w:rPr>
            </w:pPr>
            <w:r w:rsidRPr="00111CC1">
              <w:rPr>
                <w:b/>
                <w:sz w:val="24"/>
                <w:lang w:val="ru-RU" w:eastAsia="en-US"/>
              </w:rPr>
              <w:t>Затверджені об'єми</w:t>
            </w:r>
          </w:p>
        </w:tc>
        <w:tc>
          <w:tcPr>
            <w:tcW w:w="5386" w:type="dxa"/>
            <w:tcBorders>
              <w:top w:val="single" w:sz="4" w:space="0" w:color="auto"/>
              <w:left w:val="single" w:sz="4" w:space="0" w:color="auto"/>
              <w:bottom w:val="single" w:sz="4" w:space="0" w:color="auto"/>
              <w:right w:val="single" w:sz="4" w:space="0" w:color="auto"/>
            </w:tcBorders>
            <w:hideMark/>
          </w:tcPr>
          <w:p w:rsidR="001E1D3F" w:rsidRPr="00111CC1" w:rsidRDefault="001E1D3F" w:rsidP="00BB6D50">
            <w:pPr>
              <w:spacing w:line="256" w:lineRule="auto"/>
              <w:jc w:val="center"/>
              <w:rPr>
                <w:b/>
                <w:sz w:val="24"/>
                <w:lang w:val="ru-RU" w:eastAsia="en-US"/>
              </w:rPr>
            </w:pPr>
            <w:r w:rsidRPr="00111CC1">
              <w:rPr>
                <w:b/>
                <w:sz w:val="24"/>
                <w:lang w:val="ru-RU" w:eastAsia="en-US"/>
              </w:rPr>
              <w:t>Відкориговані об'єми.</w:t>
            </w:r>
          </w:p>
        </w:tc>
      </w:tr>
      <w:tr w:rsidR="001E1D3F" w:rsidRPr="009D2FE6" w:rsidTr="00BB6D50">
        <w:tc>
          <w:tcPr>
            <w:tcW w:w="453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Встановлення лічильників води на ДУ20-2 шт</w:t>
            </w:r>
          </w:p>
        </w:tc>
        <w:tc>
          <w:tcPr>
            <w:tcW w:w="538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Капітальний  ремонт магістрального водопроводу Ду426 ммв районі НС І підйому  м. Новий Розділ Львівської області</w:t>
            </w:r>
          </w:p>
        </w:tc>
      </w:tr>
      <w:tr w:rsidR="001E1D3F" w:rsidRPr="009D2FE6" w:rsidTr="00BB6D50">
        <w:tc>
          <w:tcPr>
            <w:tcW w:w="453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Встановлення лічильників води на ДУ25-2 шт</w:t>
            </w:r>
          </w:p>
        </w:tc>
        <w:tc>
          <w:tcPr>
            <w:tcW w:w="538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Капітальний  ремонт магістрального водопроводу Ду426 ммв районі НСІІ підйому  м. Новий Розділ Львівської області</w:t>
            </w:r>
          </w:p>
        </w:tc>
      </w:tr>
      <w:tr w:rsidR="001E1D3F" w:rsidRPr="009D2FE6" w:rsidTr="00BB6D50">
        <w:tc>
          <w:tcPr>
            <w:tcW w:w="453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Встановлення лічильників води на ДУ32-5 шт</w:t>
            </w:r>
          </w:p>
        </w:tc>
        <w:tc>
          <w:tcPr>
            <w:tcW w:w="538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Капітальний ремонт магістрального водопроводу  Ду426  мм в районі лісового масиву по вул. У. Кравченко м.Новий Розділ Львівської області</w:t>
            </w:r>
          </w:p>
        </w:tc>
      </w:tr>
      <w:tr w:rsidR="001E1D3F" w:rsidRPr="009D2FE6" w:rsidTr="00BB6D50">
        <w:tc>
          <w:tcPr>
            <w:tcW w:w="453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Встановлення лічильників води на ДУ40-3 шт</w:t>
            </w:r>
          </w:p>
        </w:tc>
        <w:tc>
          <w:tcPr>
            <w:tcW w:w="5386" w:type="dxa"/>
            <w:tcBorders>
              <w:top w:val="single" w:sz="4" w:space="0" w:color="auto"/>
              <w:left w:val="single" w:sz="4" w:space="0" w:color="auto"/>
              <w:bottom w:val="single" w:sz="4" w:space="0" w:color="auto"/>
              <w:right w:val="single" w:sz="4" w:space="0" w:color="auto"/>
            </w:tcBorders>
          </w:tcPr>
          <w:p w:rsidR="001E1D3F" w:rsidRPr="009D2FE6" w:rsidRDefault="001E1D3F" w:rsidP="00BB6D50">
            <w:pPr>
              <w:spacing w:line="256" w:lineRule="auto"/>
              <w:rPr>
                <w:sz w:val="24"/>
                <w:lang w:val="ru-RU" w:eastAsia="en-US"/>
              </w:rPr>
            </w:pPr>
          </w:p>
        </w:tc>
      </w:tr>
      <w:tr w:rsidR="001E1D3F" w:rsidRPr="009D2FE6" w:rsidTr="00BB6D50">
        <w:tc>
          <w:tcPr>
            <w:tcW w:w="453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Встановлення лічильників води на ДУ50-3 шт</w:t>
            </w:r>
          </w:p>
        </w:tc>
        <w:tc>
          <w:tcPr>
            <w:tcW w:w="5386" w:type="dxa"/>
            <w:tcBorders>
              <w:top w:val="single" w:sz="4" w:space="0" w:color="auto"/>
              <w:left w:val="single" w:sz="4" w:space="0" w:color="auto"/>
              <w:bottom w:val="single" w:sz="4" w:space="0" w:color="auto"/>
              <w:right w:val="single" w:sz="4" w:space="0" w:color="auto"/>
            </w:tcBorders>
          </w:tcPr>
          <w:p w:rsidR="001E1D3F" w:rsidRPr="009D2FE6" w:rsidRDefault="001E1D3F" w:rsidP="00BB6D50">
            <w:pPr>
              <w:spacing w:line="256" w:lineRule="auto"/>
              <w:rPr>
                <w:sz w:val="24"/>
                <w:lang w:val="ru-RU" w:eastAsia="en-US"/>
              </w:rPr>
            </w:pPr>
          </w:p>
        </w:tc>
      </w:tr>
      <w:tr w:rsidR="001E1D3F" w:rsidRPr="009D2FE6" w:rsidTr="00BB6D50">
        <w:tc>
          <w:tcPr>
            <w:tcW w:w="453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Встановлення лічильників обліку  холодної води діаметром50 мм -на свердловинах – 2 шт</w:t>
            </w:r>
          </w:p>
        </w:tc>
        <w:tc>
          <w:tcPr>
            <w:tcW w:w="5386" w:type="dxa"/>
            <w:tcBorders>
              <w:top w:val="single" w:sz="4" w:space="0" w:color="auto"/>
              <w:left w:val="single" w:sz="4" w:space="0" w:color="auto"/>
              <w:bottom w:val="single" w:sz="4" w:space="0" w:color="auto"/>
              <w:right w:val="single" w:sz="4" w:space="0" w:color="auto"/>
            </w:tcBorders>
          </w:tcPr>
          <w:p w:rsidR="001E1D3F" w:rsidRPr="009D2FE6" w:rsidRDefault="001E1D3F" w:rsidP="00BB6D50">
            <w:pPr>
              <w:spacing w:line="256" w:lineRule="auto"/>
              <w:rPr>
                <w:sz w:val="24"/>
                <w:lang w:val="ru-RU" w:eastAsia="en-US"/>
              </w:rPr>
            </w:pPr>
          </w:p>
        </w:tc>
      </w:tr>
      <w:tr w:rsidR="001E1D3F" w:rsidRPr="009D2FE6" w:rsidTr="00BB6D50">
        <w:tc>
          <w:tcPr>
            <w:tcW w:w="453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Заміна 50-и  каналізаційних люків та ремонт колодців</w:t>
            </w:r>
          </w:p>
        </w:tc>
        <w:tc>
          <w:tcPr>
            <w:tcW w:w="5386" w:type="dxa"/>
            <w:tcBorders>
              <w:top w:val="single" w:sz="4" w:space="0" w:color="auto"/>
              <w:left w:val="single" w:sz="4" w:space="0" w:color="auto"/>
              <w:bottom w:val="single" w:sz="4" w:space="0" w:color="auto"/>
              <w:right w:val="single" w:sz="4" w:space="0" w:color="auto"/>
            </w:tcBorders>
            <w:hideMark/>
          </w:tcPr>
          <w:p w:rsidR="001E1D3F" w:rsidRPr="009D2FE6" w:rsidRDefault="001E1D3F" w:rsidP="00BB6D50">
            <w:pPr>
              <w:spacing w:line="256" w:lineRule="auto"/>
              <w:rPr>
                <w:sz w:val="24"/>
                <w:lang w:val="ru-RU" w:eastAsia="en-US"/>
              </w:rPr>
            </w:pPr>
            <w:r w:rsidRPr="009D2FE6">
              <w:rPr>
                <w:sz w:val="24"/>
                <w:lang w:val="ru-RU" w:eastAsia="en-US"/>
              </w:rPr>
              <w:t>Заміна каналізаційного насосу на КНС І підйому  ТзОВ "Енергія -Новий Розділ".</w:t>
            </w:r>
          </w:p>
        </w:tc>
      </w:tr>
    </w:tbl>
    <w:p w:rsidR="00111CC1" w:rsidRDefault="00111CC1" w:rsidP="00111CC1">
      <w:pPr>
        <w:spacing w:line="240" w:lineRule="auto"/>
        <w:jc w:val="both"/>
        <w:rPr>
          <w:rFonts w:eastAsiaTheme="minorHAnsi" w:cstheme="minorBidi"/>
          <w:bCs/>
          <w:sz w:val="24"/>
          <w:lang w:eastAsia="ru-RU"/>
        </w:rPr>
      </w:pPr>
    </w:p>
    <w:p w:rsidR="00111CC1" w:rsidRDefault="00111CC1" w:rsidP="00111CC1">
      <w:pPr>
        <w:spacing w:line="240" w:lineRule="auto"/>
        <w:jc w:val="both"/>
        <w:rPr>
          <w:rFonts w:eastAsiaTheme="minorHAnsi" w:cstheme="minorBidi"/>
          <w:bCs/>
          <w:sz w:val="24"/>
          <w:lang w:eastAsia="ru-RU"/>
        </w:rPr>
      </w:pPr>
    </w:p>
    <w:p w:rsidR="00111CC1" w:rsidRPr="009D2FE6" w:rsidRDefault="00111CC1" w:rsidP="00111CC1">
      <w:pPr>
        <w:spacing w:line="240" w:lineRule="auto"/>
        <w:jc w:val="both"/>
        <w:rPr>
          <w:rFonts w:eastAsiaTheme="minorHAnsi" w:cstheme="minorBidi"/>
          <w:bCs/>
          <w:sz w:val="24"/>
          <w:lang w:eastAsia="ru-RU"/>
        </w:rPr>
      </w:pPr>
    </w:p>
    <w:p w:rsidR="00111CC1" w:rsidRPr="009D2FE6" w:rsidRDefault="00111CC1" w:rsidP="00111CC1">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111CC1" w:rsidRPr="009D2FE6" w:rsidRDefault="00111CC1" w:rsidP="00111CC1">
      <w:pPr>
        <w:spacing w:line="240" w:lineRule="auto"/>
        <w:jc w:val="both"/>
        <w:rPr>
          <w:rFonts w:eastAsiaTheme="minorHAnsi" w:cstheme="minorBidi"/>
          <w:bCs/>
          <w:sz w:val="24"/>
          <w:lang w:eastAsia="ru-RU"/>
        </w:rPr>
      </w:pPr>
    </w:p>
    <w:p w:rsidR="00111CC1" w:rsidRPr="009D2FE6" w:rsidRDefault="00111CC1" w:rsidP="00111CC1">
      <w:pPr>
        <w:spacing w:line="240" w:lineRule="auto"/>
        <w:jc w:val="both"/>
        <w:rPr>
          <w:rFonts w:eastAsiaTheme="minorHAnsi" w:cstheme="minorBidi"/>
          <w:bCs/>
          <w:sz w:val="24"/>
          <w:lang w:eastAsia="ru-RU"/>
        </w:rPr>
      </w:pPr>
    </w:p>
    <w:p w:rsidR="00111CC1" w:rsidRPr="009D2FE6" w:rsidRDefault="00111CC1" w:rsidP="00111CC1">
      <w:pPr>
        <w:spacing w:line="240" w:lineRule="auto"/>
        <w:jc w:val="both"/>
        <w:rPr>
          <w:rFonts w:eastAsiaTheme="minorHAnsi" w:cstheme="minorBidi"/>
          <w:bCs/>
          <w:sz w:val="24"/>
          <w:lang w:eastAsia="ru-RU"/>
        </w:rPr>
      </w:pPr>
    </w:p>
    <w:p w:rsidR="00111CC1" w:rsidRPr="009D2FE6" w:rsidRDefault="00111CC1" w:rsidP="00111CC1">
      <w:pPr>
        <w:spacing w:line="240" w:lineRule="auto"/>
        <w:jc w:val="both"/>
        <w:rPr>
          <w:rFonts w:eastAsiaTheme="minorHAnsi" w:cstheme="minorBidi"/>
          <w:bCs/>
          <w:sz w:val="24"/>
          <w:lang w:eastAsia="ru-RU"/>
        </w:rPr>
      </w:pPr>
    </w:p>
    <w:p w:rsidR="00111CC1" w:rsidRDefault="00111CC1" w:rsidP="000E7BAA">
      <w:pPr>
        <w:spacing w:line="240" w:lineRule="auto"/>
        <w:jc w:val="center"/>
        <w:rPr>
          <w:rFonts w:ascii="Arial" w:hAnsi="Arial" w:cs="Arial"/>
          <w:b/>
          <w:bCs/>
          <w:sz w:val="24"/>
        </w:rPr>
      </w:pPr>
    </w:p>
    <w:p w:rsidR="00111CC1" w:rsidRPr="009D2FE6" w:rsidRDefault="00111CC1" w:rsidP="000E7BAA">
      <w:pPr>
        <w:spacing w:line="240" w:lineRule="auto"/>
        <w:jc w:val="center"/>
        <w:rPr>
          <w:rFonts w:ascii="Arial" w:hAnsi="Arial" w:cs="Arial"/>
          <w:b/>
          <w:bCs/>
          <w:sz w:val="24"/>
        </w:rPr>
        <w:sectPr w:rsidR="00111CC1" w:rsidRPr="009D2FE6" w:rsidSect="009503D5">
          <w:pgSz w:w="11906" w:h="16838"/>
          <w:pgMar w:top="709" w:right="850" w:bottom="850" w:left="1417" w:header="708" w:footer="708" w:gutter="0"/>
          <w:cols w:space="708"/>
          <w:docGrid w:linePitch="360"/>
        </w:sectPr>
      </w:pPr>
    </w:p>
    <w:tbl>
      <w:tblPr>
        <w:tblW w:w="15749" w:type="dxa"/>
        <w:tblInd w:w="93" w:type="dxa"/>
        <w:tblLook w:val="04A0" w:firstRow="1" w:lastRow="0" w:firstColumn="1" w:lastColumn="0" w:noHBand="0" w:noVBand="1"/>
      </w:tblPr>
      <w:tblGrid>
        <w:gridCol w:w="1060"/>
        <w:gridCol w:w="3340"/>
        <w:gridCol w:w="1300"/>
        <w:gridCol w:w="1300"/>
        <w:gridCol w:w="1946"/>
        <w:gridCol w:w="1163"/>
        <w:gridCol w:w="4081"/>
        <w:gridCol w:w="1559"/>
      </w:tblGrid>
      <w:tr w:rsidR="009D2FE6" w:rsidRPr="009D2FE6" w:rsidTr="00880B8C">
        <w:trPr>
          <w:trHeight w:val="360"/>
        </w:trPr>
        <w:tc>
          <w:tcPr>
            <w:tcW w:w="15749" w:type="dxa"/>
            <w:gridSpan w:val="8"/>
            <w:tcBorders>
              <w:top w:val="nil"/>
              <w:left w:val="nil"/>
              <w:bottom w:val="nil"/>
              <w:right w:val="nil"/>
            </w:tcBorders>
            <w:shd w:val="clear" w:color="auto" w:fill="auto"/>
            <w:noWrap/>
            <w:vAlign w:val="bottom"/>
            <w:hideMark/>
          </w:tcPr>
          <w:p w:rsidR="00880B8C" w:rsidRPr="009D2FE6" w:rsidRDefault="00880B8C" w:rsidP="00880B8C">
            <w:pPr>
              <w:spacing w:line="240" w:lineRule="auto"/>
              <w:ind w:left="4956" w:firstLine="708"/>
              <w:jc w:val="right"/>
              <w:rPr>
                <w:sz w:val="24"/>
                <w:lang w:eastAsia="ru-RU"/>
              </w:rPr>
            </w:pPr>
            <w:bookmarkStart w:id="11" w:name="RANGE!A1:H35"/>
          </w:p>
          <w:p w:rsidR="00880B8C" w:rsidRPr="009D2FE6" w:rsidRDefault="00880B8C" w:rsidP="00880B8C">
            <w:pPr>
              <w:spacing w:line="240" w:lineRule="auto"/>
              <w:rPr>
                <w:rFonts w:ascii="Arial" w:hAnsi="Arial" w:cs="Arial"/>
                <w:b/>
                <w:bCs/>
                <w:szCs w:val="28"/>
              </w:rPr>
            </w:pPr>
          </w:p>
          <w:p w:rsidR="000E7BAA" w:rsidRPr="009D2FE6" w:rsidRDefault="000E7BAA" w:rsidP="000E7BAA">
            <w:pPr>
              <w:spacing w:line="240" w:lineRule="auto"/>
              <w:jc w:val="center"/>
              <w:rPr>
                <w:rFonts w:ascii="Arial" w:hAnsi="Arial" w:cs="Arial"/>
                <w:b/>
                <w:bCs/>
                <w:szCs w:val="28"/>
              </w:rPr>
            </w:pPr>
            <w:r w:rsidRPr="009D2FE6">
              <w:rPr>
                <w:rFonts w:ascii="Arial" w:hAnsi="Arial" w:cs="Arial"/>
                <w:b/>
                <w:bCs/>
                <w:szCs w:val="28"/>
              </w:rPr>
              <w:t xml:space="preserve">Фінансовий план використання коштів для виконання інвестиційної програми на 2026 рік </w:t>
            </w:r>
            <w:bookmarkEnd w:id="11"/>
          </w:p>
        </w:tc>
      </w:tr>
      <w:tr w:rsidR="009D2FE6" w:rsidRPr="009D2FE6" w:rsidTr="00880B8C">
        <w:trPr>
          <w:trHeight w:val="315"/>
        </w:trPr>
        <w:tc>
          <w:tcPr>
            <w:tcW w:w="15749" w:type="dxa"/>
            <w:gridSpan w:val="8"/>
            <w:tcBorders>
              <w:top w:val="nil"/>
              <w:left w:val="nil"/>
              <w:bottom w:val="nil"/>
              <w:right w:val="nil"/>
            </w:tcBorders>
            <w:shd w:val="clear" w:color="auto" w:fill="auto"/>
            <w:noWrap/>
            <w:vAlign w:val="bottom"/>
            <w:hideMark/>
          </w:tcPr>
          <w:p w:rsidR="000E7BAA" w:rsidRPr="009D2FE6" w:rsidRDefault="000E7BAA" w:rsidP="000E7BAA">
            <w:pPr>
              <w:spacing w:line="240" w:lineRule="auto"/>
              <w:jc w:val="center"/>
              <w:rPr>
                <w:rFonts w:ascii="Arial" w:hAnsi="Arial" w:cs="Arial"/>
                <w:b/>
                <w:bCs/>
                <w:sz w:val="24"/>
              </w:rPr>
            </w:pPr>
            <w:r w:rsidRPr="009D2FE6">
              <w:rPr>
                <w:rFonts w:ascii="Arial" w:hAnsi="Arial" w:cs="Arial"/>
                <w:b/>
                <w:bCs/>
                <w:sz w:val="24"/>
              </w:rPr>
              <w:t>ТзОВ "Енергія-Новий Розділ"</w:t>
            </w:r>
          </w:p>
        </w:tc>
      </w:tr>
      <w:tr w:rsidR="009D2FE6" w:rsidRPr="009D2FE6" w:rsidTr="00880B8C">
        <w:trPr>
          <w:trHeight w:val="255"/>
        </w:trPr>
        <w:tc>
          <w:tcPr>
            <w:tcW w:w="1060" w:type="dxa"/>
            <w:tcBorders>
              <w:top w:val="nil"/>
              <w:left w:val="nil"/>
              <w:bottom w:val="nil"/>
              <w:right w:val="nil"/>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p>
        </w:tc>
        <w:tc>
          <w:tcPr>
            <w:tcW w:w="334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30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30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946"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163"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4081"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559"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r>
      <w:tr w:rsidR="009D2FE6" w:rsidRPr="009D2FE6" w:rsidTr="00880B8C">
        <w:trPr>
          <w:trHeight w:val="1500"/>
        </w:trPr>
        <w:tc>
          <w:tcPr>
            <w:tcW w:w="10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п/п</w:t>
            </w:r>
          </w:p>
        </w:tc>
        <w:tc>
          <w:tcPr>
            <w:tcW w:w="3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Найменування заходів (пооб'єктно)</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Кількісний показник (одиниця виміру)</w:t>
            </w:r>
          </w:p>
        </w:tc>
        <w:tc>
          <w:tcPr>
            <w:tcW w:w="3246" w:type="dxa"/>
            <w:gridSpan w:val="2"/>
            <w:tcBorders>
              <w:top w:val="single" w:sz="4" w:space="0" w:color="auto"/>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Фінансовий план використання коштів на виконання інвестиційної програми за джерелами фінансування , тис. грн. (без ПДВ)</w:t>
            </w:r>
          </w:p>
        </w:tc>
        <w:tc>
          <w:tcPr>
            <w:tcW w:w="116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від загальної суми інвестицій</w:t>
            </w:r>
          </w:p>
        </w:tc>
        <w:tc>
          <w:tcPr>
            <w:tcW w:w="408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Примітка</w:t>
            </w:r>
          </w:p>
        </w:tc>
        <w:tc>
          <w:tcPr>
            <w:tcW w:w="155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r>
      <w:tr w:rsidR="009D2FE6" w:rsidRPr="009D2FE6" w:rsidTr="00880B8C">
        <w:trPr>
          <w:trHeight w:val="360"/>
        </w:trPr>
        <w:tc>
          <w:tcPr>
            <w:tcW w:w="1060"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3340"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1300" w:type="dxa"/>
            <w:vMerge w:val="restart"/>
            <w:tcBorders>
              <w:top w:val="nil"/>
              <w:left w:val="single" w:sz="4" w:space="0" w:color="auto"/>
              <w:bottom w:val="single" w:sz="4" w:space="0" w:color="000000"/>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Загальна сума</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у т. ч.:</w:t>
            </w:r>
          </w:p>
        </w:tc>
        <w:tc>
          <w:tcPr>
            <w:tcW w:w="1163"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4081"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r>
      <w:tr w:rsidR="009D2FE6" w:rsidRPr="009D2FE6" w:rsidTr="00880B8C">
        <w:trPr>
          <w:trHeight w:val="510"/>
        </w:trPr>
        <w:tc>
          <w:tcPr>
            <w:tcW w:w="1060"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3340"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1300" w:type="dxa"/>
            <w:vMerge/>
            <w:tcBorders>
              <w:top w:val="nil"/>
              <w:left w:val="single" w:sz="4" w:space="0" w:color="auto"/>
              <w:bottom w:val="single" w:sz="4" w:space="0" w:color="000000"/>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xml:space="preserve">амортизаційні відрахування </w:t>
            </w:r>
          </w:p>
        </w:tc>
        <w:tc>
          <w:tcPr>
            <w:tcW w:w="1163"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4081" w:type="dxa"/>
            <w:vMerge/>
            <w:tcBorders>
              <w:top w:val="single" w:sz="4" w:space="0" w:color="auto"/>
              <w:left w:val="single" w:sz="4" w:space="0" w:color="auto"/>
              <w:bottom w:val="single" w:sz="4" w:space="0" w:color="auto"/>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0E7BAA" w:rsidRPr="009D2FE6" w:rsidRDefault="000E7BAA" w:rsidP="000E7BAA">
            <w:pPr>
              <w:spacing w:line="240" w:lineRule="auto"/>
              <w:rPr>
                <w:rFonts w:ascii="Arial" w:hAnsi="Arial" w:cs="Arial"/>
                <w:sz w:val="20"/>
                <w:szCs w:val="20"/>
              </w:rPr>
            </w:pPr>
          </w:p>
        </w:tc>
      </w:tr>
      <w:tr w:rsidR="009D2FE6" w:rsidRPr="009D2FE6" w:rsidTr="00880B8C">
        <w:trPr>
          <w:trHeight w:val="255"/>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1</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2</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3</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4</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5</w:t>
            </w:r>
          </w:p>
        </w:tc>
        <w:tc>
          <w:tcPr>
            <w:tcW w:w="1163"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6</w:t>
            </w:r>
          </w:p>
        </w:tc>
        <w:tc>
          <w:tcPr>
            <w:tcW w:w="4081"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7</w:t>
            </w:r>
          </w:p>
        </w:tc>
        <w:tc>
          <w:tcPr>
            <w:tcW w:w="1559"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36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I</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bottom"/>
            <w:hideMark/>
          </w:tcPr>
          <w:p w:rsidR="000E7BAA" w:rsidRPr="009D2FE6" w:rsidRDefault="000E7BAA" w:rsidP="000E7BAA">
            <w:pPr>
              <w:spacing w:line="240" w:lineRule="auto"/>
              <w:jc w:val="center"/>
              <w:rPr>
                <w:rFonts w:ascii="Arial" w:hAnsi="Arial" w:cs="Arial"/>
                <w:b/>
                <w:bCs/>
                <w:sz w:val="22"/>
              </w:rPr>
            </w:pPr>
            <w:r w:rsidRPr="009D2FE6">
              <w:rPr>
                <w:rFonts w:ascii="Arial" w:hAnsi="Arial" w:cs="Arial"/>
                <w:b/>
                <w:bCs/>
                <w:sz w:val="22"/>
                <w:szCs w:val="22"/>
              </w:rPr>
              <w:t>ВОДОПОСТАЧАННЯ</w:t>
            </w:r>
          </w:p>
        </w:tc>
      </w:tr>
      <w:tr w:rsidR="009D2FE6" w:rsidRPr="009D2FE6" w:rsidTr="00880B8C">
        <w:trPr>
          <w:trHeight w:val="555"/>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1.2</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Інші заходи (не звільняється від оподаткування згідно з пунктом 154.9 статті 154 Податкового кодексу України), з них:</w:t>
            </w:r>
          </w:p>
        </w:tc>
      </w:tr>
      <w:tr w:rsidR="009D2FE6" w:rsidRPr="009D2FE6" w:rsidTr="00880B8C">
        <w:trPr>
          <w:trHeight w:val="33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Заходи зі зниження питомих витрат, а також втрат ресурсів, з них:</w:t>
            </w:r>
          </w:p>
        </w:tc>
      </w:tr>
      <w:tr w:rsidR="009D2FE6" w:rsidRPr="009D2FE6" w:rsidTr="00880B8C">
        <w:trPr>
          <w:trHeight w:val="928"/>
        </w:trPr>
        <w:tc>
          <w:tcPr>
            <w:tcW w:w="1060" w:type="dxa"/>
            <w:tcBorders>
              <w:top w:val="nil"/>
              <w:left w:val="single" w:sz="4" w:space="0" w:color="auto"/>
              <w:bottom w:val="single" w:sz="4" w:space="0" w:color="auto"/>
              <w:right w:val="single" w:sz="4" w:space="0" w:color="auto"/>
            </w:tcBorders>
            <w:shd w:val="clear" w:color="auto" w:fill="auto"/>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1.21.</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Капітальний ремонт магістрального водопроводу Ду426 мм в районі НС І підйому  м. Новий Розділ Львівської області</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24,35м</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173,267</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173,267</w:t>
            </w:r>
          </w:p>
        </w:tc>
        <w:tc>
          <w:tcPr>
            <w:tcW w:w="1163"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4081"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Капітальний ремонт магістрального водопроводу Ду426 мм в районі НС І підйому  м. Новий Розділ Львівської області</w:t>
            </w:r>
          </w:p>
        </w:tc>
        <w:tc>
          <w:tcPr>
            <w:tcW w:w="1559"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r>
      <w:tr w:rsidR="009D2FE6" w:rsidRPr="009D2FE6" w:rsidTr="00880B8C">
        <w:trPr>
          <w:trHeight w:val="842"/>
        </w:trPr>
        <w:tc>
          <w:tcPr>
            <w:tcW w:w="1060" w:type="dxa"/>
            <w:tcBorders>
              <w:top w:val="nil"/>
              <w:left w:val="single" w:sz="4" w:space="0" w:color="auto"/>
              <w:bottom w:val="single" w:sz="4" w:space="0" w:color="auto"/>
              <w:right w:val="single" w:sz="4" w:space="0" w:color="auto"/>
            </w:tcBorders>
            <w:shd w:val="clear" w:color="auto" w:fill="auto"/>
            <w:vAlign w:val="bottom"/>
            <w:hideMark/>
          </w:tcPr>
          <w:p w:rsidR="000E7BAA" w:rsidRPr="009D2FE6" w:rsidRDefault="000E7BAA" w:rsidP="000E7BAA">
            <w:pPr>
              <w:spacing w:line="240" w:lineRule="auto"/>
              <w:jc w:val="center"/>
              <w:rPr>
                <w:sz w:val="18"/>
                <w:szCs w:val="18"/>
              </w:rPr>
            </w:pPr>
            <w:r w:rsidRPr="009D2FE6">
              <w:rPr>
                <w:sz w:val="18"/>
                <w:szCs w:val="18"/>
              </w:rPr>
              <w:t>1.2.2</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Капітальний ремонт магістрального водопроводу Ду426 ммв районі НС ІІ підйому  м. Новий Розділ Львівської області</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22,2м</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153,781</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153,781</w:t>
            </w:r>
          </w:p>
        </w:tc>
        <w:tc>
          <w:tcPr>
            <w:tcW w:w="1163"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 </w:t>
            </w:r>
          </w:p>
        </w:tc>
        <w:tc>
          <w:tcPr>
            <w:tcW w:w="4081"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Капітальний ремонт магістрального водопроводу Ду426 ммв районі НС ІІ підйому  м. Новий Розділ Львівської області</w:t>
            </w:r>
          </w:p>
        </w:tc>
        <w:tc>
          <w:tcPr>
            <w:tcW w:w="1559"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880B8C">
        <w:trPr>
          <w:trHeight w:val="977"/>
        </w:trPr>
        <w:tc>
          <w:tcPr>
            <w:tcW w:w="1060" w:type="dxa"/>
            <w:tcBorders>
              <w:top w:val="nil"/>
              <w:left w:val="single" w:sz="4" w:space="0" w:color="auto"/>
              <w:bottom w:val="single" w:sz="4" w:space="0" w:color="auto"/>
              <w:right w:val="single" w:sz="4" w:space="0" w:color="auto"/>
            </w:tcBorders>
            <w:shd w:val="clear" w:color="auto" w:fill="auto"/>
            <w:vAlign w:val="bottom"/>
            <w:hideMark/>
          </w:tcPr>
          <w:p w:rsidR="000E7BAA" w:rsidRPr="009D2FE6" w:rsidRDefault="000E7BAA" w:rsidP="000E7BAA">
            <w:pPr>
              <w:spacing w:line="240" w:lineRule="auto"/>
              <w:jc w:val="center"/>
              <w:rPr>
                <w:sz w:val="18"/>
                <w:szCs w:val="18"/>
              </w:rPr>
            </w:pPr>
            <w:r w:rsidRPr="009D2FE6">
              <w:rPr>
                <w:sz w:val="18"/>
                <w:szCs w:val="18"/>
              </w:rPr>
              <w:t>1.2.3</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Капітальний ремонт магістрального водопроводу  Ду426  мм в районі лісового масиву по вул. У. Кравченко м.Новий Розділ Львівської області</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24,22 м</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178,575</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178,575</w:t>
            </w:r>
          </w:p>
        </w:tc>
        <w:tc>
          <w:tcPr>
            <w:tcW w:w="1163"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b/>
                <w:bCs/>
                <w:sz w:val="18"/>
                <w:szCs w:val="18"/>
              </w:rPr>
            </w:pPr>
            <w:r w:rsidRPr="009D2FE6">
              <w:rPr>
                <w:b/>
                <w:bCs/>
                <w:sz w:val="18"/>
                <w:szCs w:val="18"/>
              </w:rPr>
              <w:t> </w:t>
            </w:r>
          </w:p>
        </w:tc>
        <w:tc>
          <w:tcPr>
            <w:tcW w:w="4081"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Капітальний ремонт магістрального водопроводу  Ду426  мм в районі лісового масиву по вул. У. Кравченко м.Новий Розділ Львівської області</w:t>
            </w:r>
          </w:p>
        </w:tc>
        <w:tc>
          <w:tcPr>
            <w:tcW w:w="1559" w:type="dxa"/>
            <w:tcBorders>
              <w:top w:val="nil"/>
              <w:left w:val="nil"/>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підпунктом 1.2.1</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х</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505,623</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505,623</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х</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33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Заходи щодо забезпечення технологічного та/або комерційного обліку ресурсів, з них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підпунктом 1.2.3</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х</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х</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х</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х</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33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Заходи щодо підвищення якості послуг з централізованого водопостачання, з них :</w:t>
            </w:r>
          </w:p>
        </w:tc>
      </w:tr>
      <w:tr w:rsidR="009D2FE6" w:rsidRPr="009D2FE6" w:rsidTr="00880B8C">
        <w:trPr>
          <w:trHeight w:val="87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lastRenderedPageBreak/>
              <w:t>1.2.2.1</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sz w:val="18"/>
                <w:szCs w:val="18"/>
              </w:rPr>
            </w:pPr>
            <w:r w:rsidRPr="009D2FE6">
              <w:rPr>
                <w:sz w:val="18"/>
                <w:szCs w:val="18"/>
              </w:rPr>
              <w:t xml:space="preserve"> Встановлення 2-х  глибинних насосів  води на свердловини води ТзОВ "Енергія -Новий Розділ" </w:t>
            </w:r>
          </w:p>
        </w:tc>
        <w:tc>
          <w:tcPr>
            <w:tcW w:w="1300" w:type="dxa"/>
            <w:tcBorders>
              <w:top w:val="nil"/>
              <w:left w:val="nil"/>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sz w:val="18"/>
                <w:szCs w:val="18"/>
              </w:rPr>
            </w:pPr>
            <w:r w:rsidRPr="009D2FE6">
              <w:rPr>
                <w:sz w:val="18"/>
                <w:szCs w:val="18"/>
              </w:rPr>
              <w:t xml:space="preserve">2 шт </w:t>
            </w:r>
          </w:p>
        </w:tc>
        <w:tc>
          <w:tcPr>
            <w:tcW w:w="1300" w:type="dxa"/>
            <w:tcBorders>
              <w:top w:val="nil"/>
              <w:left w:val="nil"/>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sz w:val="18"/>
                <w:szCs w:val="18"/>
              </w:rPr>
            </w:pPr>
            <w:r w:rsidRPr="009D2FE6">
              <w:rPr>
                <w:sz w:val="18"/>
                <w:szCs w:val="18"/>
              </w:rPr>
              <w:t>149,897</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149,897</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right"/>
              <w:rPr>
                <w:rFonts w:ascii="Arial" w:hAnsi="Arial" w:cs="Arial"/>
                <w:sz w:val="20"/>
                <w:szCs w:val="20"/>
              </w:rPr>
            </w:pPr>
            <w:r w:rsidRPr="009D2FE6">
              <w:rPr>
                <w:rFonts w:ascii="Arial" w:hAnsi="Arial" w:cs="Arial"/>
                <w:sz w:val="20"/>
                <w:szCs w:val="20"/>
              </w:rPr>
              <w:t>11,81%</w:t>
            </w:r>
          </w:p>
        </w:tc>
        <w:tc>
          <w:tcPr>
            <w:tcW w:w="4081"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sz w:val="18"/>
                <w:szCs w:val="18"/>
              </w:rPr>
            </w:pPr>
            <w:r w:rsidRPr="009D2FE6">
              <w:rPr>
                <w:sz w:val="18"/>
                <w:szCs w:val="18"/>
              </w:rPr>
              <w:t xml:space="preserve"> Встановлення 2-х  глибинних насосів  води на свердловини води ТзОВ "Енергія -Новий Розділ" </w:t>
            </w:r>
          </w:p>
        </w:tc>
        <w:tc>
          <w:tcPr>
            <w:tcW w:w="1559"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підпунктом 1.2.3</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xml:space="preserve">2 шт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149,897</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149,897</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11,81%</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розділом І</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655,520</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655,520</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51,64%</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300"/>
        </w:trPr>
        <w:tc>
          <w:tcPr>
            <w:tcW w:w="1060" w:type="dxa"/>
            <w:tcBorders>
              <w:top w:val="nil"/>
              <w:left w:val="single" w:sz="4" w:space="0" w:color="auto"/>
              <w:bottom w:val="single" w:sz="4" w:space="0" w:color="auto"/>
              <w:right w:val="nil"/>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13130" w:type="dxa"/>
            <w:gridSpan w:val="6"/>
            <w:tcBorders>
              <w:top w:val="single" w:sz="4" w:space="0" w:color="auto"/>
              <w:left w:val="nil"/>
              <w:bottom w:val="single" w:sz="4" w:space="0" w:color="auto"/>
              <w:right w:val="nil"/>
            </w:tcBorders>
            <w:shd w:val="clear" w:color="000000" w:fill="FFFFFF"/>
            <w:noWrap/>
            <w:vAlign w:val="center"/>
            <w:hideMark/>
          </w:tcPr>
          <w:p w:rsidR="000E7BAA" w:rsidRPr="009D2FE6" w:rsidRDefault="000E7BAA" w:rsidP="000E7BAA">
            <w:pPr>
              <w:spacing w:line="240" w:lineRule="auto"/>
              <w:jc w:val="center"/>
              <w:rPr>
                <w:rFonts w:ascii="Arial" w:hAnsi="Arial" w:cs="Arial"/>
                <w:b/>
                <w:bCs/>
                <w:sz w:val="22"/>
              </w:rPr>
            </w:pPr>
            <w:r w:rsidRPr="009D2FE6">
              <w:rPr>
                <w:rFonts w:ascii="Arial" w:hAnsi="Arial" w:cs="Arial"/>
                <w:b/>
                <w:bCs/>
                <w:sz w:val="22"/>
                <w:szCs w:val="22"/>
              </w:rPr>
              <w:t>ВОДОВІДВЕДЕННЯ</w:t>
            </w:r>
          </w:p>
        </w:tc>
        <w:tc>
          <w:tcPr>
            <w:tcW w:w="1559" w:type="dxa"/>
            <w:tcBorders>
              <w:top w:val="nil"/>
              <w:left w:val="nil"/>
              <w:bottom w:val="single" w:sz="4" w:space="0" w:color="auto"/>
              <w:right w:val="single" w:sz="4" w:space="0" w:color="auto"/>
            </w:tcBorders>
            <w:shd w:val="clear" w:color="000000" w:fill="FFFFFF"/>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555"/>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ІІ</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Інші заходи (не звільняється від оподаткування згідно з пунктом 154.9 статті 154 Податкового кодексу України), з них:</w:t>
            </w:r>
          </w:p>
        </w:tc>
      </w:tr>
      <w:tr w:rsidR="009D2FE6" w:rsidRPr="009D2FE6" w:rsidTr="00880B8C">
        <w:trPr>
          <w:trHeight w:val="33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2.2.1</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Заходи зі зниження питомих витрат, а також втрат ресурсів, з них:</w:t>
            </w:r>
          </w:p>
        </w:tc>
      </w:tr>
      <w:tr w:rsidR="009D2FE6" w:rsidRPr="009D2FE6" w:rsidTr="00880B8C">
        <w:trPr>
          <w:trHeight w:val="255"/>
        </w:trPr>
        <w:tc>
          <w:tcPr>
            <w:tcW w:w="1060" w:type="dxa"/>
            <w:tcBorders>
              <w:top w:val="nil"/>
              <w:left w:val="single" w:sz="4" w:space="0" w:color="auto"/>
              <w:bottom w:val="single" w:sz="4" w:space="0" w:color="auto"/>
              <w:right w:val="nil"/>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3340" w:type="dxa"/>
            <w:tcBorders>
              <w:top w:val="nil"/>
              <w:left w:val="nil"/>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 </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102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2.2.1.1</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Капітальний  ремонт  ділянки каналізаційної мережі за адресою пр. Шевченка20 а м. Новий Роділ Львівської області</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100 м</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101,542</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101,542</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8,00%</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Капітальний   ремонт  ділянки каналізаційної мережі за адресою пр. Шевченка20 а м. Новий Роділ Львівської області -заміна трубопроводуна поліетиленовий ф100 мм</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72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2.2.1.2</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Заміна насоса для мулової площадки очисних споруд ТзОВ "Енергія -Новий Розділ"</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 шт</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96,866</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96,866</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7,63%</w:t>
            </w:r>
          </w:p>
        </w:tc>
        <w:tc>
          <w:tcPr>
            <w:tcW w:w="4081"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Заміна насоса для мулової площадки очисних споруд ТзОВ "Енергія -Новий Розділ"</w:t>
            </w:r>
          </w:p>
        </w:tc>
        <w:tc>
          <w:tcPr>
            <w:tcW w:w="1559"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720"/>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2.2.1.3</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Замінв 2- х насосів для дренажної каналізації КНС ТзОВ "Енергія -Новий Розділ"</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2 шт</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48,321</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48,321</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3,81%</w:t>
            </w:r>
          </w:p>
        </w:tc>
        <w:tc>
          <w:tcPr>
            <w:tcW w:w="4081"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Замінв 2- х насосів для дренажної каналізації КНС ТзОВ "Енергія -Новий Розділ"</w:t>
            </w:r>
          </w:p>
        </w:tc>
        <w:tc>
          <w:tcPr>
            <w:tcW w:w="1559"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480"/>
        </w:trPr>
        <w:tc>
          <w:tcPr>
            <w:tcW w:w="1060" w:type="dxa"/>
            <w:tcBorders>
              <w:top w:val="nil"/>
              <w:left w:val="single" w:sz="4" w:space="0" w:color="auto"/>
              <w:bottom w:val="single" w:sz="4" w:space="0" w:color="auto"/>
              <w:right w:val="nil"/>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2.2.1.4</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Заміна каналізаційного насосу на КНС І підйому  ТзОВ "Енергія -Новий Розділ".</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1 шт</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367,218</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367,218</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28,93%</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jc w:val="center"/>
              <w:rPr>
                <w:sz w:val="18"/>
                <w:szCs w:val="18"/>
              </w:rPr>
            </w:pPr>
            <w:r w:rsidRPr="009D2FE6">
              <w:rPr>
                <w:sz w:val="18"/>
                <w:szCs w:val="18"/>
              </w:rPr>
              <w:t>Заміна каналізаційного насосу на КНС І підйому  ТзОВ "Енергія -Новий Розділ".</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підпунктом 2.2.1</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100 м</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613,947</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613,947</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19,44%</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2.2.2.1</w:t>
            </w:r>
          </w:p>
        </w:tc>
        <w:tc>
          <w:tcPr>
            <w:tcW w:w="334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300"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946" w:type="dxa"/>
            <w:tcBorders>
              <w:top w:val="nil"/>
              <w:left w:val="nil"/>
              <w:bottom w:val="single" w:sz="4" w:space="0" w:color="auto"/>
              <w:right w:val="single" w:sz="4" w:space="0" w:color="auto"/>
            </w:tcBorders>
            <w:shd w:val="clear" w:color="auto" w:fill="auto"/>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1060" w:type="dxa"/>
            <w:tcBorders>
              <w:top w:val="nil"/>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2.2.2.3..</w:t>
            </w:r>
          </w:p>
        </w:tc>
        <w:tc>
          <w:tcPr>
            <w:tcW w:w="14689" w:type="dxa"/>
            <w:gridSpan w:val="7"/>
            <w:tcBorders>
              <w:top w:val="single" w:sz="4" w:space="0" w:color="auto"/>
              <w:left w:val="nil"/>
              <w:bottom w:val="single" w:sz="4" w:space="0" w:color="auto"/>
              <w:right w:val="single" w:sz="4" w:space="0" w:color="000000"/>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Заходи щодо підвищення екологічної безпеки та охорони навколишнього середовища, з них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підпунктом 2.2.2</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613,947</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613,947</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48,36%</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підпунктом 2.2</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613,947</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613,947</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48,36%</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 за розділом II</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613,947</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613,947</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48,36%</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440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Усього</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sz w:val="20"/>
                <w:szCs w:val="20"/>
              </w:rPr>
            </w:pPr>
            <w:r w:rsidRPr="009D2FE6">
              <w:rPr>
                <w:rFonts w:ascii="Arial" w:hAnsi="Arial" w:cs="Arial"/>
                <w:sz w:val="20"/>
                <w:szCs w:val="20"/>
              </w:rPr>
              <w:t> </w:t>
            </w:r>
          </w:p>
        </w:tc>
        <w:tc>
          <w:tcPr>
            <w:tcW w:w="1300"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1269,467</w:t>
            </w:r>
          </w:p>
        </w:tc>
        <w:tc>
          <w:tcPr>
            <w:tcW w:w="1946"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1269,467</w:t>
            </w:r>
          </w:p>
        </w:tc>
        <w:tc>
          <w:tcPr>
            <w:tcW w:w="1163" w:type="dxa"/>
            <w:tcBorders>
              <w:top w:val="nil"/>
              <w:left w:val="nil"/>
              <w:bottom w:val="single" w:sz="4" w:space="0" w:color="auto"/>
              <w:right w:val="single" w:sz="4" w:space="0" w:color="auto"/>
            </w:tcBorders>
            <w:shd w:val="clear" w:color="000000" w:fill="C0C0C0"/>
            <w:vAlign w:val="center"/>
            <w:hideMark/>
          </w:tcPr>
          <w:p w:rsidR="000E7BAA" w:rsidRPr="009D2FE6" w:rsidRDefault="000E7BAA" w:rsidP="000E7BAA">
            <w:pPr>
              <w:spacing w:line="240" w:lineRule="auto"/>
              <w:jc w:val="center"/>
              <w:rPr>
                <w:rFonts w:ascii="Arial" w:hAnsi="Arial" w:cs="Arial"/>
                <w:b/>
                <w:bCs/>
                <w:sz w:val="20"/>
                <w:szCs w:val="20"/>
              </w:rPr>
            </w:pPr>
            <w:r w:rsidRPr="009D2FE6">
              <w:rPr>
                <w:rFonts w:ascii="Arial" w:hAnsi="Arial" w:cs="Arial"/>
                <w:b/>
                <w:bCs/>
                <w:sz w:val="20"/>
                <w:szCs w:val="20"/>
              </w:rPr>
              <w:t>100,00%</w:t>
            </w:r>
          </w:p>
        </w:tc>
        <w:tc>
          <w:tcPr>
            <w:tcW w:w="4081" w:type="dxa"/>
            <w:tcBorders>
              <w:top w:val="nil"/>
              <w:left w:val="nil"/>
              <w:bottom w:val="single" w:sz="4" w:space="0" w:color="auto"/>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w:t>
            </w:r>
          </w:p>
        </w:tc>
      </w:tr>
      <w:tr w:rsidR="009D2FE6" w:rsidRPr="009D2FE6" w:rsidTr="00880B8C">
        <w:trPr>
          <w:trHeight w:val="255"/>
        </w:trPr>
        <w:tc>
          <w:tcPr>
            <w:tcW w:w="1060" w:type="dxa"/>
            <w:tcBorders>
              <w:top w:val="nil"/>
              <w:left w:val="nil"/>
              <w:bottom w:val="nil"/>
              <w:right w:val="nil"/>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p>
        </w:tc>
        <w:tc>
          <w:tcPr>
            <w:tcW w:w="334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30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30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946"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163"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4081"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559"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r>
      <w:tr w:rsidR="009D2FE6" w:rsidRPr="009D2FE6" w:rsidTr="00880B8C">
        <w:trPr>
          <w:trHeight w:val="255"/>
        </w:trPr>
        <w:tc>
          <w:tcPr>
            <w:tcW w:w="1060" w:type="dxa"/>
            <w:tcBorders>
              <w:top w:val="nil"/>
              <w:left w:val="nil"/>
              <w:bottom w:val="nil"/>
              <w:right w:val="nil"/>
            </w:tcBorders>
            <w:shd w:val="clear" w:color="auto" w:fill="auto"/>
            <w:noWrap/>
            <w:vAlign w:val="bottom"/>
            <w:hideMark/>
          </w:tcPr>
          <w:p w:rsidR="000E7BAA" w:rsidRPr="009D2FE6" w:rsidRDefault="000E7BAA" w:rsidP="000E7BAA">
            <w:pPr>
              <w:spacing w:line="240" w:lineRule="auto"/>
              <w:rPr>
                <w:rFonts w:ascii="Arial" w:hAnsi="Arial" w:cs="Arial"/>
                <w:sz w:val="20"/>
                <w:szCs w:val="20"/>
              </w:rPr>
            </w:pPr>
          </w:p>
        </w:tc>
        <w:tc>
          <w:tcPr>
            <w:tcW w:w="334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30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300"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946"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1163"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c>
          <w:tcPr>
            <w:tcW w:w="4081"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r w:rsidRPr="009D2FE6">
              <w:rPr>
                <w:rFonts w:ascii="Arial" w:hAnsi="Arial" w:cs="Arial"/>
                <w:sz w:val="20"/>
                <w:szCs w:val="20"/>
              </w:rPr>
              <w:t xml:space="preserve"> </w:t>
            </w:r>
          </w:p>
        </w:tc>
        <w:tc>
          <w:tcPr>
            <w:tcW w:w="1559" w:type="dxa"/>
            <w:tcBorders>
              <w:top w:val="nil"/>
              <w:left w:val="nil"/>
              <w:bottom w:val="nil"/>
              <w:right w:val="nil"/>
            </w:tcBorders>
            <w:shd w:val="clear" w:color="auto" w:fill="auto"/>
            <w:vAlign w:val="center"/>
            <w:hideMark/>
          </w:tcPr>
          <w:p w:rsidR="000E7BAA" w:rsidRPr="009D2FE6" w:rsidRDefault="000E7BAA" w:rsidP="000E7BAA">
            <w:pPr>
              <w:spacing w:line="240" w:lineRule="auto"/>
              <w:rPr>
                <w:rFonts w:ascii="Arial" w:hAnsi="Arial" w:cs="Arial"/>
                <w:sz w:val="20"/>
                <w:szCs w:val="20"/>
              </w:rPr>
            </w:pPr>
          </w:p>
        </w:tc>
      </w:tr>
    </w:tbl>
    <w:p w:rsidR="000E7BAA" w:rsidRPr="009D2FE6" w:rsidRDefault="000E7BAA" w:rsidP="000E7BAA">
      <w:pPr>
        <w:spacing w:before="300" w:after="300" w:line="360" w:lineRule="atLeast"/>
        <w:rPr>
          <w:rFonts w:ascii="e-ukraine" w:hAnsi="e-ukraine"/>
          <w:sz w:val="24"/>
        </w:rPr>
        <w:sectPr w:rsidR="000E7BAA" w:rsidRPr="009D2FE6" w:rsidSect="005B60B6">
          <w:pgSz w:w="16838" w:h="11906" w:orient="landscape"/>
          <w:pgMar w:top="1418" w:right="851" w:bottom="851" w:left="851" w:header="709" w:footer="709" w:gutter="0"/>
          <w:cols w:space="708"/>
          <w:docGrid w:linePitch="360"/>
        </w:sectPr>
      </w:pPr>
    </w:p>
    <w:p w:rsidR="009503D5" w:rsidRPr="009D2FE6" w:rsidRDefault="009503D5" w:rsidP="001E1D3F">
      <w:pPr>
        <w:spacing w:line="240" w:lineRule="auto"/>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449</w:t>
      </w:r>
    </w:p>
    <w:p w:rsidR="00B750AC" w:rsidRPr="009D2FE6" w:rsidRDefault="00B750AC" w:rsidP="00B750AC">
      <w:pPr>
        <w:tabs>
          <w:tab w:val="left" w:pos="3627"/>
        </w:tabs>
        <w:spacing w:line="240" w:lineRule="auto"/>
        <w:rPr>
          <w:sz w:val="24"/>
          <w:lang w:eastAsia="ru-RU"/>
        </w:rPr>
      </w:pPr>
    </w:p>
    <w:p w:rsidR="008E7006" w:rsidRDefault="00B750AC" w:rsidP="00B750AC">
      <w:pPr>
        <w:spacing w:line="240" w:lineRule="auto"/>
        <w:rPr>
          <w:sz w:val="24"/>
          <w:lang w:eastAsia="ru-RU"/>
        </w:rPr>
      </w:pPr>
      <w:r w:rsidRPr="009D2FE6">
        <w:rPr>
          <w:sz w:val="24"/>
          <w:lang w:eastAsia="ru-RU"/>
        </w:rPr>
        <w:t xml:space="preserve">Про погодження </w:t>
      </w:r>
      <w:r w:rsidR="008E7006" w:rsidRPr="009D2FE6">
        <w:rPr>
          <w:sz w:val="24"/>
          <w:lang w:eastAsia="ru-RU"/>
        </w:rPr>
        <w:t>ТОВ «Нафтогаз  Тепло</w:t>
      </w:r>
      <w:r w:rsidR="008E7006">
        <w:rPr>
          <w:sz w:val="24"/>
          <w:lang w:eastAsia="ru-RU"/>
        </w:rPr>
        <w:t>»</w:t>
      </w:r>
      <w:r w:rsidR="008E7006" w:rsidRPr="009D2FE6">
        <w:rPr>
          <w:sz w:val="24"/>
          <w:lang w:eastAsia="ru-RU"/>
        </w:rPr>
        <w:t xml:space="preserve"> </w:t>
      </w:r>
      <w:r w:rsidR="008E7006">
        <w:rPr>
          <w:sz w:val="24"/>
          <w:lang w:eastAsia="ru-RU"/>
        </w:rPr>
        <w:t xml:space="preserve"> </w:t>
      </w:r>
      <w:r w:rsidRPr="009D2FE6">
        <w:rPr>
          <w:sz w:val="24"/>
          <w:lang w:eastAsia="ru-RU"/>
        </w:rPr>
        <w:t xml:space="preserve">річного плану </w:t>
      </w:r>
    </w:p>
    <w:p w:rsidR="008E7006" w:rsidRDefault="00B750AC" w:rsidP="00B750AC">
      <w:pPr>
        <w:spacing w:line="240" w:lineRule="auto"/>
        <w:rPr>
          <w:sz w:val="24"/>
          <w:lang w:eastAsia="ru-RU"/>
        </w:rPr>
      </w:pPr>
      <w:r w:rsidRPr="009D2FE6">
        <w:rPr>
          <w:sz w:val="24"/>
          <w:lang w:eastAsia="ru-RU"/>
        </w:rPr>
        <w:t xml:space="preserve">виробництва, транспортування </w:t>
      </w:r>
      <w:r w:rsidR="008E7006">
        <w:rPr>
          <w:sz w:val="24"/>
          <w:lang w:eastAsia="ru-RU"/>
        </w:rPr>
        <w:t xml:space="preserve"> </w:t>
      </w:r>
      <w:r w:rsidRPr="009D2FE6">
        <w:rPr>
          <w:sz w:val="24"/>
          <w:lang w:eastAsia="ru-RU"/>
        </w:rPr>
        <w:t>та постачання тепло</w:t>
      </w:r>
      <w:r w:rsidR="001F2443" w:rsidRPr="009D2FE6">
        <w:rPr>
          <w:sz w:val="24"/>
          <w:lang w:eastAsia="ru-RU"/>
        </w:rPr>
        <w:t xml:space="preserve">вої </w:t>
      </w:r>
    </w:p>
    <w:p w:rsidR="008E7006" w:rsidRDefault="001F2443" w:rsidP="00B750AC">
      <w:pPr>
        <w:spacing w:line="240" w:lineRule="auto"/>
        <w:rPr>
          <w:sz w:val="24"/>
          <w:lang w:eastAsia="ru-RU"/>
        </w:rPr>
      </w:pPr>
      <w:r w:rsidRPr="009D2FE6">
        <w:rPr>
          <w:sz w:val="24"/>
          <w:lang w:eastAsia="ru-RU"/>
        </w:rPr>
        <w:t>енергії</w:t>
      </w:r>
      <w:r w:rsidR="008E7006">
        <w:rPr>
          <w:sz w:val="24"/>
          <w:lang w:eastAsia="ru-RU"/>
        </w:rPr>
        <w:t>/ надання послуг з постачання теплової енергії та</w:t>
      </w:r>
    </w:p>
    <w:p w:rsidR="00B750AC" w:rsidRDefault="008E7006" w:rsidP="00B750AC">
      <w:pPr>
        <w:spacing w:line="240" w:lineRule="auto"/>
        <w:rPr>
          <w:sz w:val="24"/>
          <w:lang w:eastAsia="ru-RU"/>
        </w:rPr>
      </w:pPr>
      <w:r>
        <w:rPr>
          <w:sz w:val="24"/>
          <w:lang w:eastAsia="ru-RU"/>
        </w:rPr>
        <w:t>постачання гарячої води</w:t>
      </w:r>
      <w:r w:rsidR="00B750AC" w:rsidRPr="009D2FE6">
        <w:rPr>
          <w:sz w:val="24"/>
          <w:lang w:eastAsia="ru-RU"/>
        </w:rPr>
        <w:t xml:space="preserve"> </w:t>
      </w:r>
      <w:r w:rsidRPr="009D2FE6">
        <w:rPr>
          <w:sz w:val="24"/>
          <w:lang w:eastAsia="ru-RU"/>
        </w:rPr>
        <w:t>з 01.01.2027</w:t>
      </w:r>
      <w:r>
        <w:rPr>
          <w:sz w:val="24"/>
          <w:lang w:eastAsia="ru-RU"/>
        </w:rPr>
        <w:t xml:space="preserve"> року</w:t>
      </w:r>
      <w:r w:rsidRPr="009D2FE6">
        <w:rPr>
          <w:sz w:val="24"/>
          <w:lang w:eastAsia="ru-RU"/>
        </w:rPr>
        <w:t xml:space="preserve"> </w:t>
      </w:r>
      <w:r w:rsidR="001F2443" w:rsidRPr="009D2FE6">
        <w:rPr>
          <w:sz w:val="24"/>
          <w:lang w:eastAsia="ru-RU"/>
        </w:rPr>
        <w:t xml:space="preserve">на 12 місяців </w:t>
      </w:r>
    </w:p>
    <w:p w:rsidR="008E7006" w:rsidRPr="009D2FE6" w:rsidRDefault="008E7006" w:rsidP="00B750AC">
      <w:pPr>
        <w:spacing w:line="240" w:lineRule="auto"/>
        <w:rPr>
          <w:sz w:val="24"/>
          <w:lang w:eastAsia="ru-RU"/>
        </w:rPr>
      </w:pPr>
    </w:p>
    <w:p w:rsidR="00B750AC" w:rsidRPr="009D2FE6" w:rsidRDefault="00B750AC" w:rsidP="008E7006">
      <w:pPr>
        <w:tabs>
          <w:tab w:val="left" w:pos="567"/>
        </w:tabs>
        <w:spacing w:line="240" w:lineRule="auto"/>
        <w:jc w:val="both"/>
        <w:rPr>
          <w:sz w:val="24"/>
          <w:lang w:eastAsia="ru-RU"/>
        </w:rPr>
      </w:pPr>
      <w:r w:rsidRPr="009D2FE6">
        <w:rPr>
          <w:sz w:val="24"/>
          <w:lang w:eastAsia="ru-RU"/>
        </w:rPr>
        <w:tab/>
        <w:t xml:space="preserve"> Розглянувши  лист директора Філії «Новороздільсь</w:t>
      </w:r>
      <w:r w:rsidR="00386907" w:rsidRPr="009D2FE6">
        <w:rPr>
          <w:sz w:val="24"/>
          <w:lang w:eastAsia="ru-RU"/>
        </w:rPr>
        <w:t>кої ТЕЦ» ТОВ «Нафтогаз Тепло» Олександра</w:t>
      </w:r>
      <w:r w:rsidR="008E7006">
        <w:rPr>
          <w:sz w:val="24"/>
          <w:lang w:eastAsia="ru-RU"/>
        </w:rPr>
        <w:t xml:space="preserve"> Василенко про погодження річного плану  </w:t>
      </w:r>
      <w:r w:rsidR="008E7006" w:rsidRPr="008E7006">
        <w:rPr>
          <w:sz w:val="24"/>
          <w:lang w:eastAsia="ru-RU"/>
        </w:rPr>
        <w:t>виробництва, транспорт</w:t>
      </w:r>
      <w:r w:rsidR="008E7006">
        <w:rPr>
          <w:sz w:val="24"/>
          <w:lang w:eastAsia="ru-RU"/>
        </w:rPr>
        <w:t xml:space="preserve">ування  та постачання теплової  </w:t>
      </w:r>
      <w:r w:rsidR="008E7006" w:rsidRPr="008E7006">
        <w:rPr>
          <w:sz w:val="24"/>
          <w:lang w:eastAsia="ru-RU"/>
        </w:rPr>
        <w:t>енергії/ надання послуг з</w:t>
      </w:r>
      <w:r w:rsidR="008E7006">
        <w:rPr>
          <w:sz w:val="24"/>
          <w:lang w:eastAsia="ru-RU"/>
        </w:rPr>
        <w:t xml:space="preserve"> постачання теплової енергії та постачання гарячої води</w:t>
      </w:r>
      <w:r w:rsidRPr="009D2FE6">
        <w:rPr>
          <w:sz w:val="24"/>
          <w:lang w:eastAsia="ru-RU"/>
        </w:rPr>
        <w:t xml:space="preserve">,  відповідно до  </w:t>
      </w:r>
      <w:r w:rsidRPr="009D2FE6">
        <w:rPr>
          <w:rFonts w:eastAsia="Calibri"/>
          <w:bCs/>
          <w:sz w:val="24"/>
          <w:shd w:val="clear" w:color="auto" w:fill="FFFFFF"/>
          <w:lang w:eastAsia="en-US"/>
        </w:rPr>
        <w:t>Порядку розгляду органами місцевого самоврядування розрахунків тарифів на теплову енергію, її виробництво, транспортування та постачання, а також розрахунків тарифів на комунальні послуги, поданих для їх встановлення, затверджених наказом №239 від12.09.2018р. Міністерства регіонального розвитку, будівництва та ЖКГ України</w:t>
      </w:r>
      <w:r w:rsidRPr="009D2FE6">
        <w:rPr>
          <w:rFonts w:eastAsia="Calibri"/>
          <w:sz w:val="24"/>
          <w:lang w:eastAsia="en-US"/>
        </w:rPr>
        <w:t xml:space="preserve"> та</w:t>
      </w:r>
      <w:r w:rsidRPr="009D2FE6">
        <w:rPr>
          <w:sz w:val="24"/>
          <w:lang w:eastAsia="ru-RU"/>
        </w:rPr>
        <w:t xml:space="preserve"> ст.27 Закону України “Про місцеве самоврядування в Україні”, виконавчий комітет Новороздільської міської ради</w:t>
      </w:r>
    </w:p>
    <w:p w:rsidR="00B750AC" w:rsidRPr="009D2FE6" w:rsidRDefault="00B750AC" w:rsidP="00B750AC">
      <w:pPr>
        <w:tabs>
          <w:tab w:val="left" w:pos="3627"/>
        </w:tabs>
        <w:spacing w:line="240" w:lineRule="auto"/>
        <w:rPr>
          <w:sz w:val="24"/>
          <w:lang w:eastAsia="ru-RU"/>
        </w:rPr>
      </w:pPr>
      <w:r w:rsidRPr="009D2FE6">
        <w:rPr>
          <w:sz w:val="24"/>
          <w:lang w:eastAsia="ru-RU"/>
        </w:rPr>
        <w:t xml:space="preserve">   </w:t>
      </w:r>
    </w:p>
    <w:p w:rsidR="00B750AC" w:rsidRPr="009D2FE6" w:rsidRDefault="00B750AC" w:rsidP="00B750AC">
      <w:pPr>
        <w:tabs>
          <w:tab w:val="left" w:pos="3627"/>
        </w:tabs>
        <w:spacing w:line="240" w:lineRule="auto"/>
        <w:rPr>
          <w:sz w:val="24"/>
          <w:lang w:eastAsia="ru-RU"/>
        </w:rPr>
      </w:pPr>
      <w:r w:rsidRPr="009D2FE6">
        <w:rPr>
          <w:sz w:val="24"/>
          <w:lang w:eastAsia="ru-RU"/>
        </w:rPr>
        <w:t>ВИРІШИВ:</w:t>
      </w:r>
    </w:p>
    <w:p w:rsidR="00B750AC" w:rsidRPr="009D2FE6" w:rsidRDefault="00B750AC" w:rsidP="00B750AC">
      <w:pPr>
        <w:tabs>
          <w:tab w:val="left" w:pos="3627"/>
        </w:tabs>
        <w:spacing w:line="240" w:lineRule="auto"/>
        <w:rPr>
          <w:sz w:val="24"/>
          <w:lang w:eastAsia="ru-RU"/>
        </w:rPr>
      </w:pPr>
    </w:p>
    <w:p w:rsidR="00B750AC" w:rsidRPr="009D2FE6" w:rsidRDefault="00B750AC" w:rsidP="008E7006">
      <w:pPr>
        <w:spacing w:line="240" w:lineRule="auto"/>
        <w:ind w:firstLine="709"/>
        <w:rPr>
          <w:sz w:val="24"/>
          <w:lang w:eastAsia="ru-RU"/>
        </w:rPr>
      </w:pPr>
      <w:r w:rsidRPr="009D2FE6">
        <w:rPr>
          <w:sz w:val="24"/>
          <w:lang w:eastAsia="ru-RU"/>
        </w:rPr>
        <w:t xml:space="preserve">1. Погодити </w:t>
      </w:r>
      <w:r w:rsidR="008E7006" w:rsidRPr="009D2FE6">
        <w:rPr>
          <w:sz w:val="24"/>
          <w:lang w:eastAsia="ru-RU"/>
        </w:rPr>
        <w:t xml:space="preserve"> ТОВ «Нафтогаз  Тепло</w:t>
      </w:r>
      <w:r w:rsidR="008E7006">
        <w:rPr>
          <w:sz w:val="24"/>
          <w:lang w:eastAsia="ru-RU"/>
        </w:rPr>
        <w:t>»</w:t>
      </w:r>
      <w:r w:rsidR="008E7006" w:rsidRPr="009D2FE6">
        <w:rPr>
          <w:sz w:val="24"/>
          <w:lang w:eastAsia="ru-RU"/>
        </w:rPr>
        <w:t xml:space="preserve"> </w:t>
      </w:r>
      <w:r w:rsidR="008E7006">
        <w:rPr>
          <w:sz w:val="24"/>
          <w:lang w:eastAsia="ru-RU"/>
        </w:rPr>
        <w:t xml:space="preserve"> </w:t>
      </w:r>
      <w:r w:rsidR="008E7006" w:rsidRPr="009D2FE6">
        <w:rPr>
          <w:sz w:val="24"/>
          <w:lang w:eastAsia="ru-RU"/>
        </w:rPr>
        <w:t xml:space="preserve">річного плану виробництва, транспортування </w:t>
      </w:r>
      <w:r w:rsidR="008E7006">
        <w:rPr>
          <w:sz w:val="24"/>
          <w:lang w:eastAsia="ru-RU"/>
        </w:rPr>
        <w:t xml:space="preserve"> </w:t>
      </w:r>
      <w:r w:rsidR="008E7006" w:rsidRPr="009D2FE6">
        <w:rPr>
          <w:sz w:val="24"/>
          <w:lang w:eastAsia="ru-RU"/>
        </w:rPr>
        <w:t>та постачання теплової енергії</w:t>
      </w:r>
      <w:r w:rsidR="008E7006">
        <w:rPr>
          <w:sz w:val="24"/>
          <w:lang w:eastAsia="ru-RU"/>
        </w:rPr>
        <w:t>/ надання послуг з постачання теплової енергії та постачання гарячої води</w:t>
      </w:r>
      <w:r w:rsidR="008E7006" w:rsidRPr="009D2FE6">
        <w:rPr>
          <w:sz w:val="24"/>
          <w:lang w:eastAsia="ru-RU"/>
        </w:rPr>
        <w:t xml:space="preserve"> з 01.01.2027</w:t>
      </w:r>
      <w:r w:rsidR="008E7006">
        <w:rPr>
          <w:sz w:val="24"/>
          <w:lang w:eastAsia="ru-RU"/>
        </w:rPr>
        <w:t xml:space="preserve"> року</w:t>
      </w:r>
      <w:r w:rsidR="008E7006" w:rsidRPr="009D2FE6">
        <w:rPr>
          <w:sz w:val="24"/>
          <w:lang w:eastAsia="ru-RU"/>
        </w:rPr>
        <w:t xml:space="preserve"> на 12 місяців в м. Новий Розділ</w:t>
      </w:r>
      <w:r w:rsidR="008E7006">
        <w:rPr>
          <w:sz w:val="24"/>
          <w:lang w:eastAsia="ru-RU"/>
        </w:rPr>
        <w:t xml:space="preserve"> </w:t>
      </w:r>
      <w:r w:rsidRPr="009D2FE6">
        <w:rPr>
          <w:sz w:val="24"/>
          <w:lang w:eastAsia="ru-RU"/>
        </w:rPr>
        <w:t>(додається).</w:t>
      </w:r>
    </w:p>
    <w:p w:rsidR="00B750AC" w:rsidRPr="009D2FE6" w:rsidRDefault="00B750AC" w:rsidP="00B750AC">
      <w:pPr>
        <w:shd w:val="clear" w:color="auto" w:fill="FFFFFF"/>
        <w:spacing w:line="240" w:lineRule="auto"/>
        <w:ind w:firstLine="567"/>
        <w:jc w:val="both"/>
        <w:rPr>
          <w:sz w:val="24"/>
          <w:lang w:eastAsia="ru-RU"/>
        </w:rPr>
      </w:pPr>
      <w:r w:rsidRPr="009D2FE6">
        <w:rPr>
          <w:sz w:val="24"/>
          <w:lang w:eastAsia="ru-RU"/>
        </w:rPr>
        <w:t>2. Контроль за виконанням рішення покласти на першого заступ</w:t>
      </w:r>
      <w:r w:rsidR="001F2443" w:rsidRPr="009D2FE6">
        <w:rPr>
          <w:sz w:val="24"/>
          <w:lang w:eastAsia="ru-RU"/>
        </w:rPr>
        <w:t>ника міського голови Михайла Гулія.</w:t>
      </w:r>
    </w:p>
    <w:p w:rsidR="00B750AC" w:rsidRPr="009D2FE6" w:rsidRDefault="00B750AC" w:rsidP="00B750AC">
      <w:pPr>
        <w:shd w:val="clear" w:color="auto" w:fill="FFFFFF"/>
        <w:spacing w:line="240" w:lineRule="auto"/>
        <w:rPr>
          <w:sz w:val="24"/>
          <w:lang w:eastAsia="ru-RU"/>
        </w:rPr>
      </w:pPr>
      <w:r w:rsidRPr="009D2FE6">
        <w:rPr>
          <w:sz w:val="24"/>
          <w:lang w:eastAsia="ru-RU"/>
        </w:rPr>
        <w:t> </w:t>
      </w:r>
    </w:p>
    <w:p w:rsidR="00B750AC" w:rsidRPr="009D2FE6" w:rsidRDefault="00B750AC" w:rsidP="00B750AC">
      <w:pPr>
        <w:shd w:val="clear" w:color="auto" w:fill="FFFFFF"/>
        <w:spacing w:line="240" w:lineRule="auto"/>
        <w:rPr>
          <w:sz w:val="24"/>
          <w:lang w:eastAsia="ru-RU"/>
        </w:rPr>
      </w:pPr>
    </w:p>
    <w:p w:rsidR="00B750AC" w:rsidRPr="009D2FE6" w:rsidRDefault="00B750AC" w:rsidP="00B750AC">
      <w:pPr>
        <w:spacing w:line="240" w:lineRule="auto"/>
        <w:rPr>
          <w:sz w:val="24"/>
          <w:lang w:eastAsia="ru-RU"/>
        </w:rPr>
      </w:pPr>
      <w:r w:rsidRPr="009D2FE6">
        <w:rPr>
          <w:sz w:val="24"/>
          <w:lang w:eastAsia="ru-RU"/>
        </w:rPr>
        <w:t>МІСЬКИЙ  ГОЛОВА</w:t>
      </w:r>
      <w:r w:rsidRPr="009D2FE6">
        <w:rPr>
          <w:sz w:val="24"/>
          <w:lang w:eastAsia="ru-RU"/>
        </w:rPr>
        <w:tab/>
      </w:r>
      <w:r w:rsidRPr="009D2FE6">
        <w:rPr>
          <w:sz w:val="24"/>
          <w:lang w:eastAsia="ru-RU"/>
        </w:rPr>
        <w:tab/>
      </w:r>
      <w:r w:rsidRPr="009D2FE6">
        <w:rPr>
          <w:sz w:val="24"/>
          <w:lang w:eastAsia="ru-RU"/>
        </w:rPr>
        <w:tab/>
      </w:r>
      <w:r w:rsidRPr="009D2FE6">
        <w:rPr>
          <w:sz w:val="24"/>
          <w:lang w:eastAsia="ru-RU"/>
        </w:rPr>
        <w:tab/>
      </w:r>
      <w:r w:rsidRPr="009D2FE6">
        <w:rPr>
          <w:sz w:val="24"/>
          <w:lang w:eastAsia="ru-RU"/>
        </w:rPr>
        <w:tab/>
        <w:t>Ярина ЯЦЕНКО</w:t>
      </w:r>
    </w:p>
    <w:p w:rsidR="00B750AC" w:rsidRPr="009D2FE6" w:rsidRDefault="00B750AC" w:rsidP="00B750AC">
      <w:pPr>
        <w:spacing w:line="240" w:lineRule="auto"/>
        <w:rPr>
          <w:sz w:val="22"/>
          <w:szCs w:val="22"/>
        </w:rPr>
      </w:pPr>
    </w:p>
    <w:p w:rsidR="00386907" w:rsidRPr="009D2FE6" w:rsidRDefault="00386907" w:rsidP="00B750AC">
      <w:pPr>
        <w:spacing w:line="240" w:lineRule="auto"/>
        <w:rPr>
          <w:sz w:val="22"/>
          <w:szCs w:val="22"/>
        </w:rPr>
        <w:sectPr w:rsidR="00386907" w:rsidRPr="009D2FE6" w:rsidSect="00E33C11">
          <w:pgSz w:w="11906" w:h="16838" w:code="9"/>
          <w:pgMar w:top="539" w:right="748" w:bottom="851" w:left="1259" w:header="709" w:footer="709" w:gutter="0"/>
          <w:paperSrc w:first="256" w:other="256"/>
          <w:cols w:space="708"/>
          <w:docGrid w:linePitch="360"/>
        </w:sectPr>
      </w:pPr>
    </w:p>
    <w:tbl>
      <w:tblPr>
        <w:tblW w:w="15846" w:type="dxa"/>
        <w:tblInd w:w="-34" w:type="dxa"/>
        <w:tblLayout w:type="fixed"/>
        <w:tblLook w:val="04A0" w:firstRow="1" w:lastRow="0" w:firstColumn="1" w:lastColumn="0" w:noHBand="0" w:noVBand="1"/>
      </w:tblPr>
      <w:tblGrid>
        <w:gridCol w:w="676"/>
        <w:gridCol w:w="1132"/>
        <w:gridCol w:w="708"/>
        <w:gridCol w:w="851"/>
        <w:gridCol w:w="850"/>
        <w:gridCol w:w="850"/>
        <w:gridCol w:w="853"/>
        <w:gridCol w:w="995"/>
        <w:gridCol w:w="966"/>
        <w:gridCol w:w="850"/>
        <w:gridCol w:w="893"/>
        <w:gridCol w:w="893"/>
        <w:gridCol w:w="893"/>
        <w:gridCol w:w="891"/>
        <w:gridCol w:w="893"/>
        <w:gridCol w:w="893"/>
        <w:gridCol w:w="928"/>
        <w:gridCol w:w="831"/>
      </w:tblGrid>
      <w:tr w:rsidR="009D2FE6" w:rsidRPr="009D2FE6" w:rsidTr="00A31B1E">
        <w:trPr>
          <w:trHeight w:val="600"/>
        </w:trPr>
        <w:tc>
          <w:tcPr>
            <w:tcW w:w="15846" w:type="dxa"/>
            <w:gridSpan w:val="18"/>
            <w:tcBorders>
              <w:top w:val="nil"/>
              <w:left w:val="nil"/>
              <w:right w:val="nil"/>
            </w:tcBorders>
            <w:shd w:val="clear" w:color="auto" w:fill="auto"/>
            <w:noWrap/>
            <w:vAlign w:val="bottom"/>
            <w:hideMark/>
          </w:tcPr>
          <w:p w:rsidR="00A31B1E" w:rsidRPr="009D2FE6" w:rsidRDefault="00A31B1E" w:rsidP="00A31B1E">
            <w:pPr>
              <w:spacing w:line="240" w:lineRule="auto"/>
              <w:ind w:left="4956" w:firstLine="708"/>
              <w:jc w:val="right"/>
              <w:rPr>
                <w:sz w:val="24"/>
                <w:lang w:eastAsia="ru-RU"/>
              </w:rPr>
            </w:pPr>
            <w:r w:rsidRPr="009D2FE6">
              <w:rPr>
                <w:sz w:val="24"/>
                <w:lang w:eastAsia="ru-RU"/>
              </w:rPr>
              <w:lastRenderedPageBreak/>
              <w:t xml:space="preserve">Додаток </w:t>
            </w:r>
          </w:p>
          <w:p w:rsidR="00A31B1E" w:rsidRPr="009D2FE6" w:rsidRDefault="00A31B1E" w:rsidP="00A31B1E">
            <w:pPr>
              <w:spacing w:line="240" w:lineRule="auto"/>
              <w:ind w:left="5664"/>
              <w:jc w:val="right"/>
              <w:rPr>
                <w:sz w:val="24"/>
                <w:lang w:eastAsia="ru-RU"/>
              </w:rPr>
            </w:pPr>
            <w:r w:rsidRPr="009D2FE6">
              <w:rPr>
                <w:sz w:val="24"/>
                <w:lang w:eastAsia="ru-RU"/>
              </w:rPr>
              <w:t>до рішення виконавчого комітету</w:t>
            </w:r>
          </w:p>
          <w:p w:rsidR="00A31B1E" w:rsidRPr="009D2FE6" w:rsidRDefault="00A31B1E" w:rsidP="00A31B1E">
            <w:pPr>
              <w:spacing w:line="240" w:lineRule="auto"/>
              <w:ind w:left="4956" w:firstLine="708"/>
              <w:jc w:val="right"/>
              <w:rPr>
                <w:sz w:val="24"/>
                <w:lang w:eastAsia="ru-RU"/>
              </w:rPr>
            </w:pPr>
            <w:r w:rsidRPr="009D2FE6">
              <w:rPr>
                <w:sz w:val="24"/>
                <w:lang w:eastAsia="ru-RU"/>
              </w:rPr>
              <w:t>Новороздільської міської ради</w:t>
            </w:r>
          </w:p>
          <w:p w:rsidR="00A31B1E" w:rsidRPr="009D2FE6" w:rsidRDefault="00A31B1E" w:rsidP="00A31B1E">
            <w:pPr>
              <w:spacing w:line="240" w:lineRule="auto"/>
              <w:ind w:left="4956" w:firstLine="708"/>
              <w:jc w:val="right"/>
              <w:rPr>
                <w:sz w:val="24"/>
                <w:lang w:eastAsia="ru-RU"/>
              </w:rPr>
            </w:pPr>
            <w:r w:rsidRPr="009D2FE6">
              <w:rPr>
                <w:sz w:val="24"/>
                <w:lang w:eastAsia="ru-RU"/>
              </w:rPr>
              <w:t>№ 449  від 20.10.2026 року</w:t>
            </w:r>
          </w:p>
          <w:p w:rsidR="00A31B1E" w:rsidRPr="009D2FE6" w:rsidRDefault="00A31B1E" w:rsidP="00A31B1E">
            <w:pPr>
              <w:spacing w:line="240" w:lineRule="auto"/>
              <w:jc w:val="right"/>
              <w:rPr>
                <w:sz w:val="20"/>
                <w:szCs w:val="20"/>
              </w:rPr>
            </w:pPr>
          </w:p>
        </w:tc>
      </w:tr>
      <w:tr w:rsidR="009D2FE6" w:rsidRPr="009D2FE6" w:rsidTr="00A31B1E">
        <w:trPr>
          <w:trHeight w:val="660"/>
        </w:trPr>
        <w:tc>
          <w:tcPr>
            <w:tcW w:w="15846" w:type="dxa"/>
            <w:gridSpan w:val="18"/>
            <w:tcBorders>
              <w:top w:val="nil"/>
              <w:left w:val="nil"/>
              <w:bottom w:val="nil"/>
              <w:right w:val="nil"/>
            </w:tcBorders>
            <w:shd w:val="clear" w:color="auto" w:fill="auto"/>
            <w:vAlign w:val="center"/>
            <w:hideMark/>
          </w:tcPr>
          <w:p w:rsidR="00880B8C" w:rsidRPr="009D2FE6" w:rsidRDefault="00880B8C" w:rsidP="00110B30">
            <w:pPr>
              <w:spacing w:line="240" w:lineRule="auto"/>
              <w:jc w:val="center"/>
              <w:rPr>
                <w:b/>
                <w:bCs/>
                <w:sz w:val="22"/>
              </w:rPr>
            </w:pPr>
            <w:r w:rsidRPr="009D2FE6">
              <w:rPr>
                <w:b/>
                <w:bCs/>
                <w:sz w:val="22"/>
                <w:szCs w:val="22"/>
              </w:rPr>
              <w:t>РІЧНИЙ ПЛАН ВИРОБНИЦТВА, ТРАНСПОРТУВАНН</w:t>
            </w:r>
            <w:r w:rsidRPr="009D2FE6">
              <w:rPr>
                <w:b/>
                <w:bCs/>
                <w:sz w:val="20"/>
                <w:szCs w:val="22"/>
              </w:rPr>
              <w:t>Я</w:t>
            </w:r>
            <w:r w:rsidRPr="009D2FE6">
              <w:rPr>
                <w:b/>
                <w:bCs/>
                <w:sz w:val="22"/>
                <w:szCs w:val="22"/>
              </w:rPr>
              <w:t xml:space="preserve"> ТА ПОСТАЧАННЯ ТЕПЛОВОЇ ЕНЕРГІЇ/НАДАННЯ ПОСЛУГ З ПОСТАЧАННЯ ТЕПЛОВОЇ ЕНЕРГІЇ ТА ПОСТАЧАННЯ ГАРЯЧОЇ ВОДИ З 01.01.2027 РОКУ</w:t>
            </w:r>
          </w:p>
        </w:tc>
      </w:tr>
      <w:tr w:rsidR="009D2FE6" w:rsidRPr="009D2FE6" w:rsidTr="00A31B1E">
        <w:trPr>
          <w:trHeight w:val="255"/>
        </w:trPr>
        <w:tc>
          <w:tcPr>
            <w:tcW w:w="676" w:type="dxa"/>
            <w:tcBorders>
              <w:top w:val="nil"/>
              <w:left w:val="nil"/>
              <w:bottom w:val="nil"/>
              <w:right w:val="nil"/>
            </w:tcBorders>
            <w:shd w:val="clear" w:color="auto" w:fill="auto"/>
            <w:vAlign w:val="center"/>
            <w:hideMark/>
          </w:tcPr>
          <w:p w:rsidR="00880B8C" w:rsidRPr="009D2FE6" w:rsidRDefault="00880B8C" w:rsidP="00110B30">
            <w:pPr>
              <w:spacing w:line="240" w:lineRule="auto"/>
              <w:jc w:val="center"/>
              <w:rPr>
                <w:b/>
                <w:bCs/>
                <w:sz w:val="22"/>
              </w:rPr>
            </w:pPr>
          </w:p>
        </w:tc>
        <w:tc>
          <w:tcPr>
            <w:tcW w:w="1132"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708"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1"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0"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0"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995"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966"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0"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1"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928"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31"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r>
      <w:tr w:rsidR="009D2FE6" w:rsidRPr="009D2FE6" w:rsidTr="00A31B1E">
        <w:trPr>
          <w:trHeight w:val="255"/>
        </w:trPr>
        <w:tc>
          <w:tcPr>
            <w:tcW w:w="676" w:type="dxa"/>
            <w:tcBorders>
              <w:top w:val="nil"/>
              <w:left w:val="nil"/>
              <w:bottom w:val="nil"/>
              <w:right w:val="nil"/>
            </w:tcBorders>
            <w:shd w:val="clear" w:color="auto" w:fill="auto"/>
            <w:vAlign w:val="center"/>
            <w:hideMark/>
          </w:tcPr>
          <w:p w:rsidR="00880B8C" w:rsidRPr="009D2FE6" w:rsidRDefault="00880B8C" w:rsidP="00110B30">
            <w:pPr>
              <w:spacing w:line="240" w:lineRule="auto"/>
              <w:jc w:val="center"/>
              <w:rPr>
                <w:sz w:val="20"/>
                <w:szCs w:val="20"/>
              </w:rPr>
            </w:pPr>
          </w:p>
        </w:tc>
        <w:tc>
          <w:tcPr>
            <w:tcW w:w="1132"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708"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1"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0"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0"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995"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966"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50"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1"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93"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928"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c>
          <w:tcPr>
            <w:tcW w:w="831" w:type="dxa"/>
            <w:tcBorders>
              <w:top w:val="nil"/>
              <w:left w:val="nil"/>
              <w:bottom w:val="nil"/>
              <w:right w:val="nil"/>
            </w:tcBorders>
            <w:shd w:val="clear" w:color="auto" w:fill="auto"/>
            <w:noWrap/>
            <w:vAlign w:val="center"/>
            <w:hideMark/>
          </w:tcPr>
          <w:p w:rsidR="00880B8C" w:rsidRPr="009D2FE6" w:rsidRDefault="00880B8C" w:rsidP="00110B30">
            <w:pPr>
              <w:spacing w:line="240" w:lineRule="auto"/>
              <w:jc w:val="center"/>
              <w:rPr>
                <w:sz w:val="20"/>
                <w:szCs w:val="20"/>
              </w:rPr>
            </w:pPr>
          </w:p>
        </w:tc>
      </w:tr>
      <w:tr w:rsidR="009D2FE6" w:rsidRPr="009D2FE6" w:rsidTr="00A31B1E">
        <w:trPr>
          <w:trHeight w:val="315"/>
        </w:trPr>
        <w:tc>
          <w:tcPr>
            <w:tcW w:w="676" w:type="dxa"/>
            <w:tcBorders>
              <w:top w:val="nil"/>
              <w:left w:val="nil"/>
              <w:bottom w:val="nil"/>
              <w:right w:val="nil"/>
            </w:tcBorders>
            <w:shd w:val="clear" w:color="auto" w:fill="auto"/>
            <w:noWrap/>
            <w:vAlign w:val="bottom"/>
            <w:hideMark/>
          </w:tcPr>
          <w:p w:rsidR="00880B8C" w:rsidRPr="009D2FE6" w:rsidRDefault="00880B8C" w:rsidP="00110B30">
            <w:pPr>
              <w:spacing w:line="240" w:lineRule="auto"/>
              <w:jc w:val="center"/>
              <w:rPr>
                <w:sz w:val="20"/>
                <w:szCs w:val="20"/>
              </w:rPr>
            </w:pPr>
          </w:p>
        </w:tc>
        <w:tc>
          <w:tcPr>
            <w:tcW w:w="1132"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708"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51"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50"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50"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5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995"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966"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50"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9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9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9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91"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9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9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928"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31"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r>
      <w:tr w:rsidR="009D2FE6" w:rsidRPr="009D2FE6" w:rsidTr="00A31B1E">
        <w:trPr>
          <w:trHeight w:val="720"/>
        </w:trPr>
        <w:tc>
          <w:tcPr>
            <w:tcW w:w="67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з/п</w:t>
            </w:r>
          </w:p>
        </w:tc>
        <w:tc>
          <w:tcPr>
            <w:tcW w:w="113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Показники</w:t>
            </w:r>
          </w:p>
        </w:tc>
        <w:tc>
          <w:tcPr>
            <w:tcW w:w="70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Одиниці виміру</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Період, що передує базовому (факт 2024 року)</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Базовий період (факт</w:t>
            </w:r>
            <w:r w:rsidRPr="009D2FE6">
              <w:rPr>
                <w:sz w:val="18"/>
                <w:szCs w:val="18"/>
              </w:rPr>
              <w:br/>
              <w:t>2025 року)</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Річний план</w:t>
            </w:r>
          </w:p>
        </w:tc>
        <w:tc>
          <w:tcPr>
            <w:tcW w:w="10779" w:type="dxa"/>
            <w:gridSpan w:val="12"/>
            <w:tcBorders>
              <w:top w:val="single" w:sz="8" w:space="0" w:color="auto"/>
              <w:left w:val="nil"/>
              <w:bottom w:val="single" w:sz="4" w:space="0" w:color="auto"/>
              <w:right w:val="single" w:sz="8" w:space="0" w:color="000000"/>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Зокрема за місяць</w:t>
            </w:r>
          </w:p>
        </w:tc>
      </w:tr>
      <w:tr w:rsidR="009D2FE6" w:rsidRPr="009D2FE6" w:rsidTr="00A31B1E">
        <w:trPr>
          <w:trHeight w:val="300"/>
        </w:trPr>
        <w:tc>
          <w:tcPr>
            <w:tcW w:w="676"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1132"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708"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січень</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лютий</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березень</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квітень</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xml:space="preserve">  травень</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xml:space="preserve">   червень</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xml:space="preserve">  липень</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xml:space="preserve">  серпень</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вересень</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жовтень</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листопад</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грудень</w:t>
            </w:r>
          </w:p>
        </w:tc>
      </w:tr>
      <w:tr w:rsidR="009D2FE6" w:rsidRPr="009D2FE6" w:rsidTr="00A31B1E">
        <w:trPr>
          <w:trHeight w:val="402"/>
        </w:trPr>
        <w:tc>
          <w:tcPr>
            <w:tcW w:w="676"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1132"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708"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rsidR="00880B8C" w:rsidRPr="009D2FE6" w:rsidRDefault="00880B8C" w:rsidP="00110B30">
            <w:pPr>
              <w:spacing w:line="240" w:lineRule="auto"/>
              <w:rPr>
                <w:sz w:val="18"/>
                <w:szCs w:val="18"/>
              </w:rPr>
            </w:pPr>
          </w:p>
        </w:tc>
        <w:tc>
          <w:tcPr>
            <w:tcW w:w="85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995"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966"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50"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91"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928"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c>
          <w:tcPr>
            <w:tcW w:w="831" w:type="dxa"/>
            <w:tcBorders>
              <w:top w:val="nil"/>
              <w:left w:val="nil"/>
              <w:bottom w:val="single" w:sz="8"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план</w:t>
            </w:r>
          </w:p>
        </w:tc>
      </w:tr>
      <w:tr w:rsidR="009D2FE6" w:rsidRPr="009D2FE6" w:rsidTr="00A31B1E">
        <w:trPr>
          <w:trHeight w:val="289"/>
        </w:trPr>
        <w:tc>
          <w:tcPr>
            <w:tcW w:w="676" w:type="dxa"/>
            <w:tcBorders>
              <w:top w:val="nil"/>
              <w:left w:val="single" w:sz="8" w:space="0" w:color="auto"/>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w:t>
            </w:r>
          </w:p>
        </w:tc>
        <w:tc>
          <w:tcPr>
            <w:tcW w:w="1132"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w:t>
            </w:r>
          </w:p>
        </w:tc>
        <w:tc>
          <w:tcPr>
            <w:tcW w:w="708"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w:t>
            </w:r>
          </w:p>
        </w:tc>
        <w:tc>
          <w:tcPr>
            <w:tcW w:w="851"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w:t>
            </w:r>
          </w:p>
        </w:tc>
        <w:tc>
          <w:tcPr>
            <w:tcW w:w="850"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w:t>
            </w:r>
          </w:p>
        </w:tc>
        <w:tc>
          <w:tcPr>
            <w:tcW w:w="850"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w:t>
            </w:r>
          </w:p>
        </w:tc>
        <w:tc>
          <w:tcPr>
            <w:tcW w:w="85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w:t>
            </w:r>
          </w:p>
        </w:tc>
        <w:tc>
          <w:tcPr>
            <w:tcW w:w="995"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w:t>
            </w:r>
          </w:p>
        </w:tc>
        <w:tc>
          <w:tcPr>
            <w:tcW w:w="966"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w:t>
            </w:r>
          </w:p>
        </w:tc>
        <w:tc>
          <w:tcPr>
            <w:tcW w:w="850"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13</w:t>
            </w:r>
          </w:p>
        </w:tc>
        <w:tc>
          <w:tcPr>
            <w:tcW w:w="891"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15</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16</w:t>
            </w:r>
          </w:p>
        </w:tc>
        <w:tc>
          <w:tcPr>
            <w:tcW w:w="928"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17</w:t>
            </w:r>
          </w:p>
        </w:tc>
        <w:tc>
          <w:tcPr>
            <w:tcW w:w="831" w:type="dxa"/>
            <w:tcBorders>
              <w:top w:val="nil"/>
              <w:left w:val="nil"/>
              <w:bottom w:val="single" w:sz="8"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18</w:t>
            </w:r>
          </w:p>
        </w:tc>
      </w:tr>
      <w:tr w:rsidR="009D2FE6" w:rsidRPr="009D2FE6" w:rsidTr="00A31B1E">
        <w:trPr>
          <w:trHeight w:val="66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Відпуск теплової енергії з колекторів власних генерувальних джерел, усього, зокрема:</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74 484,00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79 998,33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82 317,55</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15 313,99</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13 547,88</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12 609,68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4 722,37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638,14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1 179,55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1 218,17</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1 214,44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1 194,10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3 161,38</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12 546,31</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14 971,54</w:t>
            </w:r>
          </w:p>
        </w:tc>
      </w:tr>
      <w:tr w:rsidR="009D2FE6" w:rsidRPr="009D2FE6" w:rsidTr="00A31B1E">
        <w:trPr>
          <w:trHeight w:val="72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ТЕЦ, ТЕС, АЕС, когенераційні установки та установки, що використовують нетрадиційні або поновлювані джерела</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74 484,00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79 998,33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82 317,55</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15 313,99</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13 547,88</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12 609,68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4 722,37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638,14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1 179,55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1 218,17</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1 214,44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1 194,10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3 161,38</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12 546,31</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14 971,54</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котельні</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78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lastRenderedPageBreak/>
              <w:t>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Надходження в мережу суб'єкта господарювання теплової енергії, яка вироблена іншими виробниками, усього, зокрема:</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585"/>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покупна теплова енергія (розшифрувати за назвами виробників)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825"/>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теплова енергія інших власників для транспортування мережами суб'єкта господарювання (розшифрувати за власниками)</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585"/>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Надходження теплової енергії в мережу суб'єкта господарювання, усього (пункт 2 + пункт 1)</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74 484,00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79 998,33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82 317,55</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15 313,99</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13 547,88</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12 609,68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4 722,37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638,14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1 179,55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1 218,17</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1 214,44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1 194,10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3 161,38</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12 546,31</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14 971,54</w:t>
            </w:r>
          </w:p>
        </w:tc>
      </w:tr>
      <w:tr w:rsidR="009D2FE6" w:rsidRPr="009D2FE6" w:rsidTr="00A31B1E">
        <w:trPr>
          <w:trHeight w:val="555"/>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 xml:space="preserve">Втрати теплової </w:t>
            </w:r>
            <w:r w:rsidRPr="009D2FE6">
              <w:rPr>
                <w:sz w:val="18"/>
                <w:szCs w:val="18"/>
              </w:rPr>
              <w:lastRenderedPageBreak/>
              <w:t>енергії в теплових мережах суб'єкта господарювання, усього:</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lastRenderedPageBreak/>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22 649,55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21 437,66</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21 065,28</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3 088,07</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2 694,79</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2 687,54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1 231,34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495,81</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912,67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942,39</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938,66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927,21</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1 723,71</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2 607,48</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2 815,59</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 саме у відсотках від пункту 3</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30,41%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26,80%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25,59%</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20,17%</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19,89%</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21,31%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26,07%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77,69%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77,37%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77,36%</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77,29%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77,65%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54,52%</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20,78%</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18,81%</w:t>
            </w:r>
          </w:p>
        </w:tc>
      </w:tr>
      <w:tr w:rsidR="009D2FE6" w:rsidRPr="009D2FE6" w:rsidTr="00A31B1E">
        <w:trPr>
          <w:trHeight w:val="78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зокрема втрати в теплових мережах суб'єкта господарювання теплової енергії інших власників (розшифрувати за власниками)</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 саме у відсотках від пункту 2.2</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78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Надходження теплової енергії суб'єкта господарювання в мережу інших теплотранспортувальних організацій</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84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 xml:space="preserve">Втрати теплової енергії суб'єкта господарювання в </w:t>
            </w:r>
            <w:r w:rsidRPr="009D2FE6">
              <w:rPr>
                <w:sz w:val="18"/>
                <w:szCs w:val="18"/>
              </w:rPr>
              <w:lastRenderedPageBreak/>
              <w:t>теплових мережах інших теплотранспортувальних організацій</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lastRenderedPageBreak/>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 саме у відсотках від пункту 5</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57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Корисний відпуск теплової енергії з мереж суб'єкта господарювання, усього, зокрема:</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51 834,45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58 560,67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61 252,28</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12 225,91</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10 853,09</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9 922,13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3 491,02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142,34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266,88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275,78</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275,78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266,88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1 437,67</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9 938,83</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12 155,95</w:t>
            </w:r>
          </w:p>
        </w:tc>
      </w:tr>
      <w:tr w:rsidR="009D2FE6" w:rsidRPr="009D2FE6" w:rsidTr="00A31B1E">
        <w:trPr>
          <w:trHeight w:val="48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теплова енергія інших власників (розшифрувати за назвами власників)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48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господарські потреби ліцензованої діяльності суб'єкта господарювання</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72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7.3</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 xml:space="preserve">корисний відпуск теплової енергії власним споживачам суб'єкта господарювання, усього, зокрема на </w:t>
            </w:r>
            <w:r w:rsidRPr="009D2FE6">
              <w:rPr>
                <w:sz w:val="18"/>
                <w:szCs w:val="18"/>
              </w:rPr>
              <w:lastRenderedPageBreak/>
              <w:t>потреби:</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lastRenderedPageBreak/>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51 834,45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58 560,67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61 252,28</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12 225,91</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10 853,09</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9 922,13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3 491,02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142,34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266,88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275,78</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275,78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266,88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1 437,67</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9 938,83</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12 155,95</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7.3.1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населення</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46 310,07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52 411,19</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54 230,90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10 784,20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9 575,01</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8 767,88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3 103,13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139,28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261,15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269,86</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269,86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261,15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1 295,58</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8 780,69</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10 723,10</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 саме у відсотках від пункту 7.3</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89,34%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89,50%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88,54%</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88,21%</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88,22%</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88,37%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88,89%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97,85%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97,85%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97,85%</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97,85%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97,85%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90,12%</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88,35%</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88,21%</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7.3.2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релігійних організацій</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88,12</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80,19</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230,30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47,60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42,20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37,94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12,63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4,47</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38,14</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47,31</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 саме у відсотках від пункту 7.3</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0,38%</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0,39%</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0,39%</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0,31%</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0,38%</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0,39%</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7.3.3</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бюджетних установ та організацій</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4 373,59</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4 814,70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5 052,65</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1 030,28</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914,46</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833,96</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282,54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2,96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5,54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5,73</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5,73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5,54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105,73</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835,85</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1 024,34</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 саме у відсотках від пункту 7.3</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8,44%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8,22%</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8,25%</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8,43%</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8,43%</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8,41%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8,09%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2,08%</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7,35%</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8,41%</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8,43%</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7.3.4</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інших споживачів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1 062,67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1 254,59</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1 738,43</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363,82</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321,42</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282,35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92,72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0,19</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31,89</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284,15</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361,21</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 </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 саме у відсотках від пункту 7.3</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2,05%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2,14%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2,84%</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2,98%</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2,96%</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2,85%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0,07%</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2,22%</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2,86%</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2,97%</w:t>
            </w:r>
          </w:p>
        </w:tc>
      </w:tr>
      <w:tr w:rsidR="009D2FE6" w:rsidRPr="009D2FE6" w:rsidTr="00A31B1E">
        <w:trPr>
          <w:trHeight w:val="81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Теплове навантаження об'єктів теплоспоживання власних споживачів суб'єкта господарювання, усього, зокрема на потреби:</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Гкал/год</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33,6090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32,3296</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0,9187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0,9187</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0,9187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0,9187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35,9579</w:t>
            </w:r>
          </w:p>
        </w:tc>
      </w:tr>
      <w:tr w:rsidR="009D2FE6" w:rsidRPr="009D2FE6" w:rsidTr="00A31B1E">
        <w:trPr>
          <w:trHeight w:val="289"/>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населення</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Гкал/год</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26,9943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26,9943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0,8706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0,8706</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0,8706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0,8706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31,6285</w:t>
            </w:r>
          </w:p>
        </w:tc>
      </w:tr>
      <w:tr w:rsidR="009D2FE6" w:rsidRPr="009D2FE6" w:rsidTr="00A31B1E">
        <w:trPr>
          <w:trHeight w:val="289"/>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релігійних організацій</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Гкал/год</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0,2441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0,2441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0,1427</w:t>
            </w:r>
          </w:p>
        </w:tc>
      </w:tr>
      <w:tr w:rsidR="009D2FE6" w:rsidRPr="009D2FE6" w:rsidTr="00A31B1E">
        <w:trPr>
          <w:trHeight w:val="289"/>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8.3</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бюджетних установ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Гкал/год</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4,6879</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3,8919</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0,0464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0,0464</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0,0464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0,0464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3,0324</w:t>
            </w:r>
          </w:p>
        </w:tc>
      </w:tr>
      <w:tr w:rsidR="009D2FE6" w:rsidRPr="009D2FE6" w:rsidTr="00A31B1E">
        <w:trPr>
          <w:trHeight w:val="289"/>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lastRenderedPageBreak/>
              <w:t>8.4</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інших споживачів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Гкал/год</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1,6827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1,1993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0,0016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0,0016</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0,0016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0,0016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1,1543</w:t>
            </w:r>
          </w:p>
        </w:tc>
      </w:tr>
      <w:tr w:rsidR="009D2FE6" w:rsidRPr="009D2FE6" w:rsidTr="00A31B1E">
        <w:trPr>
          <w:trHeight w:val="705"/>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Відпуск теплової енергії суб'єкта господарювання на надання комунальних послуг споживачам, зокрема:</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74 484,00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79 998,33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85 479,87</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15 144,72</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13 490,87</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12 857,66</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5 342,23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887,23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1 648,36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1 695,72</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1 698,43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1 665,66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3 196,70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12 777,00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15 075,30</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постачання теплової енергії, зокрема на потреби:</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71 792,07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77 410,42</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72 678,29</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14 669,12</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13 059,80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12 360,13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4 004,11</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1 686,64</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12 299,34</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14 599,15</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9.1.1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населення</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63 861,31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69 049,70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63 907,55</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12 892,38</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11 479,39</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10 873,96</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3 524,44</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1 486,32</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10 819,69</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12 831,37</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9.1.2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релігійних організацій</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126,62</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108,68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290,76</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58,97</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52,46</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49,17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15,88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6,58</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49,03</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58,67</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9.1.3</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бюджетних установ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6 277,78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6 541,36</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6 289,14</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1 267,39</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1 128,68</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1 071,42</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347,52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147,04</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1 065,63</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1 261,46</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9.1.4</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інших споживачів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1 526,35</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1 710,68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2 190,84</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450,38</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399,27</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365,57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116,27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46,70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364,99</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447,65</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постачання гарячої води, зокрема на потреби:</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2 691,93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2 587,91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12 801,58</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475,60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431,07</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497,53</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1 338,12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887,23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1 648,36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1 695,72</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1 698,43</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1 665,66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1 510,06</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477,66</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476,15</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9.2.1</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населення</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2 684,38</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2 578,91</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12 532,49</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466,43</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422,76</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487,94</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1 309,77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868,19</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1 612,97</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1 659,31</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1 661,96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1 629,90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1 477,84</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468,45</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466,97</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9.2.2</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релігійних організацій</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0,00</w:t>
            </w:r>
          </w:p>
        </w:tc>
      </w:tr>
      <w:tr w:rsidR="009D2FE6" w:rsidRPr="009D2FE6" w:rsidTr="00A31B1E">
        <w:trPr>
          <w:trHeight w:val="300"/>
        </w:trPr>
        <w:tc>
          <w:tcPr>
            <w:tcW w:w="676" w:type="dxa"/>
            <w:tcBorders>
              <w:top w:val="nil"/>
              <w:left w:val="single" w:sz="8" w:space="0" w:color="auto"/>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9.2.3</w:t>
            </w:r>
          </w:p>
        </w:tc>
        <w:tc>
          <w:tcPr>
            <w:tcW w:w="1132"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бюджетних установ</w:t>
            </w:r>
          </w:p>
        </w:tc>
        <w:tc>
          <w:tcPr>
            <w:tcW w:w="70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6,90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8,90</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260,24</w:t>
            </w:r>
          </w:p>
        </w:tc>
        <w:tc>
          <w:tcPr>
            <w:tcW w:w="85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8,87</w:t>
            </w:r>
          </w:p>
        </w:tc>
        <w:tc>
          <w:tcPr>
            <w:tcW w:w="995"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8,04</w:t>
            </w:r>
          </w:p>
        </w:tc>
        <w:tc>
          <w:tcPr>
            <w:tcW w:w="966"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9,27</w:t>
            </w:r>
          </w:p>
        </w:tc>
        <w:tc>
          <w:tcPr>
            <w:tcW w:w="850"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27,42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18,42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34,22</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35,21</w:t>
            </w:r>
          </w:p>
        </w:tc>
        <w:tc>
          <w:tcPr>
            <w:tcW w:w="891"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35,26</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34,58</w:t>
            </w:r>
          </w:p>
        </w:tc>
        <w:tc>
          <w:tcPr>
            <w:tcW w:w="893"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31,16</w:t>
            </w:r>
          </w:p>
        </w:tc>
        <w:tc>
          <w:tcPr>
            <w:tcW w:w="928" w:type="dxa"/>
            <w:tcBorders>
              <w:top w:val="nil"/>
              <w:left w:val="nil"/>
              <w:bottom w:val="single" w:sz="4"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8,90</w:t>
            </w:r>
          </w:p>
        </w:tc>
        <w:tc>
          <w:tcPr>
            <w:tcW w:w="831" w:type="dxa"/>
            <w:tcBorders>
              <w:top w:val="nil"/>
              <w:left w:val="nil"/>
              <w:bottom w:val="single" w:sz="4"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8,88</w:t>
            </w:r>
          </w:p>
        </w:tc>
      </w:tr>
      <w:tr w:rsidR="009D2FE6" w:rsidRPr="009D2FE6" w:rsidTr="00A31B1E">
        <w:trPr>
          <w:trHeight w:val="315"/>
        </w:trPr>
        <w:tc>
          <w:tcPr>
            <w:tcW w:w="676" w:type="dxa"/>
            <w:tcBorders>
              <w:top w:val="nil"/>
              <w:left w:val="single" w:sz="8" w:space="0" w:color="auto"/>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9.2.4</w:t>
            </w:r>
          </w:p>
        </w:tc>
        <w:tc>
          <w:tcPr>
            <w:tcW w:w="1132"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rPr>
                <w:sz w:val="18"/>
                <w:szCs w:val="18"/>
              </w:rPr>
            </w:pPr>
            <w:r w:rsidRPr="009D2FE6">
              <w:rPr>
                <w:sz w:val="18"/>
                <w:szCs w:val="18"/>
              </w:rPr>
              <w:t>інших споживачів</w:t>
            </w:r>
          </w:p>
        </w:tc>
        <w:tc>
          <w:tcPr>
            <w:tcW w:w="708"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Гкал</w:t>
            </w:r>
          </w:p>
        </w:tc>
        <w:tc>
          <w:tcPr>
            <w:tcW w:w="851"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0,66</w:t>
            </w:r>
          </w:p>
        </w:tc>
        <w:tc>
          <w:tcPr>
            <w:tcW w:w="850"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0,10</w:t>
            </w:r>
          </w:p>
        </w:tc>
        <w:tc>
          <w:tcPr>
            <w:tcW w:w="850"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8,86</w:t>
            </w:r>
          </w:p>
        </w:tc>
        <w:tc>
          <w:tcPr>
            <w:tcW w:w="85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0,30</w:t>
            </w:r>
          </w:p>
        </w:tc>
        <w:tc>
          <w:tcPr>
            <w:tcW w:w="995"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0,27</w:t>
            </w:r>
          </w:p>
        </w:tc>
        <w:tc>
          <w:tcPr>
            <w:tcW w:w="966"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0,32</w:t>
            </w:r>
          </w:p>
        </w:tc>
        <w:tc>
          <w:tcPr>
            <w:tcW w:w="850"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0,93</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0,63</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1,16</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1,20</w:t>
            </w:r>
          </w:p>
        </w:tc>
        <w:tc>
          <w:tcPr>
            <w:tcW w:w="891"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1,20</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1,18</w:t>
            </w:r>
          </w:p>
        </w:tc>
        <w:tc>
          <w:tcPr>
            <w:tcW w:w="893"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1,06</w:t>
            </w:r>
          </w:p>
        </w:tc>
        <w:tc>
          <w:tcPr>
            <w:tcW w:w="928" w:type="dxa"/>
            <w:tcBorders>
              <w:top w:val="nil"/>
              <w:left w:val="nil"/>
              <w:bottom w:val="single" w:sz="8" w:space="0" w:color="auto"/>
              <w:right w:val="single" w:sz="4"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0,30</w:t>
            </w:r>
          </w:p>
        </w:tc>
        <w:tc>
          <w:tcPr>
            <w:tcW w:w="831" w:type="dxa"/>
            <w:tcBorders>
              <w:top w:val="nil"/>
              <w:left w:val="nil"/>
              <w:bottom w:val="single" w:sz="8" w:space="0" w:color="auto"/>
              <w:right w:val="single" w:sz="8" w:space="0" w:color="auto"/>
            </w:tcBorders>
            <w:shd w:val="clear" w:color="auto" w:fill="auto"/>
            <w:vAlign w:val="center"/>
            <w:hideMark/>
          </w:tcPr>
          <w:p w:rsidR="00880B8C" w:rsidRPr="009D2FE6" w:rsidRDefault="00880B8C" w:rsidP="00110B30">
            <w:pPr>
              <w:spacing w:line="240" w:lineRule="auto"/>
              <w:jc w:val="center"/>
              <w:rPr>
                <w:sz w:val="18"/>
                <w:szCs w:val="18"/>
              </w:rPr>
            </w:pPr>
            <w:r w:rsidRPr="009D2FE6">
              <w:rPr>
                <w:sz w:val="18"/>
                <w:szCs w:val="18"/>
              </w:rPr>
              <w:t>0,30</w:t>
            </w:r>
          </w:p>
        </w:tc>
      </w:tr>
      <w:tr w:rsidR="009D2FE6" w:rsidRPr="009D2FE6" w:rsidTr="00A31B1E">
        <w:trPr>
          <w:trHeight w:val="300"/>
        </w:trPr>
        <w:tc>
          <w:tcPr>
            <w:tcW w:w="676"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2691" w:type="dxa"/>
            <w:gridSpan w:val="3"/>
            <w:tcBorders>
              <w:top w:val="nil"/>
              <w:left w:val="nil"/>
              <w:bottom w:val="nil"/>
              <w:right w:val="nil"/>
            </w:tcBorders>
            <w:shd w:val="clear" w:color="auto" w:fill="auto"/>
            <w:noWrap/>
            <w:vAlign w:val="center"/>
            <w:hideMark/>
          </w:tcPr>
          <w:p w:rsidR="00880B8C" w:rsidRPr="009D2FE6" w:rsidRDefault="00880B8C" w:rsidP="00110B30">
            <w:pPr>
              <w:spacing w:line="240" w:lineRule="auto"/>
              <w:rPr>
                <w:sz w:val="22"/>
              </w:rPr>
            </w:pPr>
            <w:r w:rsidRPr="009D2FE6">
              <w:rPr>
                <w:sz w:val="22"/>
                <w:szCs w:val="22"/>
              </w:rPr>
              <w:t>Директор Філії "Новороздільська ТЕЦ" ТОВ "Нафтогаз Тепло"</w:t>
            </w:r>
          </w:p>
        </w:tc>
        <w:tc>
          <w:tcPr>
            <w:tcW w:w="850"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2"/>
              </w:rPr>
            </w:pPr>
          </w:p>
        </w:tc>
        <w:tc>
          <w:tcPr>
            <w:tcW w:w="850"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5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995"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966"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50"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9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3570" w:type="dxa"/>
            <w:gridSpan w:val="4"/>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2"/>
              </w:rPr>
            </w:pPr>
            <w:r w:rsidRPr="009D2FE6">
              <w:rPr>
                <w:sz w:val="22"/>
                <w:szCs w:val="22"/>
              </w:rPr>
              <w:t>Олександр ВАСИЛЕНКО</w:t>
            </w:r>
          </w:p>
        </w:tc>
        <w:tc>
          <w:tcPr>
            <w:tcW w:w="893"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2"/>
              </w:rPr>
            </w:pPr>
          </w:p>
        </w:tc>
        <w:tc>
          <w:tcPr>
            <w:tcW w:w="928"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c>
          <w:tcPr>
            <w:tcW w:w="831" w:type="dxa"/>
            <w:tcBorders>
              <w:top w:val="nil"/>
              <w:left w:val="nil"/>
              <w:bottom w:val="nil"/>
              <w:right w:val="nil"/>
            </w:tcBorders>
            <w:shd w:val="clear" w:color="auto" w:fill="auto"/>
            <w:noWrap/>
            <w:vAlign w:val="bottom"/>
            <w:hideMark/>
          </w:tcPr>
          <w:p w:rsidR="00880B8C" w:rsidRPr="009D2FE6" w:rsidRDefault="00880B8C" w:rsidP="00110B30">
            <w:pPr>
              <w:spacing w:line="240" w:lineRule="auto"/>
              <w:rPr>
                <w:sz w:val="20"/>
                <w:szCs w:val="20"/>
              </w:rPr>
            </w:pPr>
          </w:p>
        </w:tc>
      </w:tr>
    </w:tbl>
    <w:p w:rsidR="00880B8C" w:rsidRPr="009D2FE6" w:rsidRDefault="00880B8C" w:rsidP="00880B8C">
      <w:pPr>
        <w:spacing w:line="240" w:lineRule="auto"/>
        <w:jc w:val="center"/>
        <w:rPr>
          <w:rFonts w:eastAsia="MS Mincho"/>
          <w:sz w:val="24"/>
          <w:lang w:eastAsia="ru-RU"/>
        </w:rPr>
      </w:pPr>
    </w:p>
    <w:p w:rsidR="00880B8C" w:rsidRPr="009D2FE6" w:rsidRDefault="00880B8C" w:rsidP="00880B8C">
      <w:pPr>
        <w:spacing w:line="240" w:lineRule="auto"/>
        <w:jc w:val="center"/>
        <w:rPr>
          <w:rFonts w:eastAsia="MS Mincho"/>
          <w:sz w:val="24"/>
          <w:lang w:eastAsia="ru-RU"/>
        </w:rPr>
      </w:pPr>
    </w:p>
    <w:p w:rsidR="00880B8C" w:rsidRPr="009D2FE6" w:rsidRDefault="00880B8C" w:rsidP="00880B8C">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B750AC" w:rsidRPr="009D2FE6" w:rsidRDefault="00B750AC" w:rsidP="00B750AC">
      <w:pPr>
        <w:spacing w:before="300" w:after="300" w:line="360" w:lineRule="atLeast"/>
        <w:rPr>
          <w:rFonts w:ascii="e-ukraine" w:hAnsi="e-ukraine"/>
          <w:sz w:val="24"/>
        </w:rPr>
        <w:sectPr w:rsidR="00B750AC" w:rsidRPr="009D2FE6" w:rsidSect="00BB41D7">
          <w:pgSz w:w="16838" w:h="11906" w:orient="landscape" w:code="9"/>
          <w:pgMar w:top="851" w:right="539" w:bottom="748" w:left="851" w:header="709" w:footer="709" w:gutter="0"/>
          <w:cols w:space="708"/>
          <w:docGrid w:linePitch="360"/>
        </w:sectPr>
      </w:pPr>
    </w:p>
    <w:p w:rsidR="00D4397D" w:rsidRPr="009D2FE6" w:rsidRDefault="00D4397D" w:rsidP="00556485">
      <w:pPr>
        <w:spacing w:line="240" w:lineRule="auto"/>
        <w:jc w:val="both"/>
        <w:rPr>
          <w:rFonts w:eastAsiaTheme="minorHAnsi" w:cstheme="minorBidi"/>
          <w:bCs/>
          <w:sz w:val="24"/>
          <w:lang w:eastAsia="ru-RU"/>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450</w:t>
      </w:r>
    </w:p>
    <w:p w:rsidR="00556485" w:rsidRPr="009D2FE6" w:rsidRDefault="00556485" w:rsidP="00556485">
      <w:pPr>
        <w:rPr>
          <w:sz w:val="24"/>
        </w:rPr>
      </w:pPr>
    </w:p>
    <w:p w:rsidR="00544691" w:rsidRPr="009D2FE6" w:rsidRDefault="00544691" w:rsidP="00544691">
      <w:pPr>
        <w:spacing w:line="240" w:lineRule="auto"/>
        <w:ind w:left="57"/>
        <w:jc w:val="both"/>
        <w:rPr>
          <w:rFonts w:eastAsia="MS Mincho"/>
          <w:sz w:val="24"/>
          <w:lang w:eastAsia="ru-RU"/>
        </w:rPr>
      </w:pPr>
      <w:r w:rsidRPr="009D2FE6">
        <w:rPr>
          <w:rFonts w:eastAsia="MS Mincho"/>
          <w:sz w:val="24"/>
          <w:lang w:eastAsia="ru-RU"/>
        </w:rPr>
        <w:t>Про початок опалювального періоду</w:t>
      </w:r>
    </w:p>
    <w:p w:rsidR="00544691" w:rsidRPr="009D2FE6" w:rsidRDefault="00544691" w:rsidP="00544691">
      <w:pPr>
        <w:spacing w:line="240" w:lineRule="auto"/>
        <w:ind w:left="57"/>
        <w:jc w:val="both"/>
        <w:rPr>
          <w:rFonts w:eastAsia="MS Mincho"/>
          <w:sz w:val="24"/>
          <w:lang w:eastAsia="ru-RU"/>
        </w:rPr>
      </w:pPr>
      <w:r w:rsidRPr="009D2FE6">
        <w:rPr>
          <w:rFonts w:eastAsia="MS Mincho"/>
          <w:sz w:val="24"/>
          <w:lang w:eastAsia="ru-RU"/>
        </w:rPr>
        <w:t xml:space="preserve">2026-2027 років на території </w:t>
      </w:r>
    </w:p>
    <w:p w:rsidR="00544691" w:rsidRPr="009D2FE6" w:rsidRDefault="00544691" w:rsidP="00544691">
      <w:pPr>
        <w:spacing w:line="240" w:lineRule="auto"/>
        <w:ind w:left="57"/>
        <w:jc w:val="both"/>
        <w:rPr>
          <w:rFonts w:eastAsia="MS Mincho"/>
          <w:sz w:val="24"/>
          <w:lang w:eastAsia="ru-RU"/>
        </w:rPr>
      </w:pPr>
      <w:r w:rsidRPr="009D2FE6">
        <w:rPr>
          <w:rFonts w:eastAsia="MS Mincho"/>
          <w:sz w:val="24"/>
          <w:lang w:eastAsia="ru-RU"/>
        </w:rPr>
        <w:t xml:space="preserve">Новороздільської територіальної громади </w:t>
      </w: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firstLine="570"/>
        <w:jc w:val="both"/>
        <w:rPr>
          <w:sz w:val="24"/>
        </w:rPr>
      </w:pPr>
      <w:r w:rsidRPr="009D2FE6">
        <w:rPr>
          <w:sz w:val="24"/>
        </w:rPr>
        <w:t xml:space="preserve">З метою своєчасного забезпечення належного температурного режиму в закладах здоров’я Новороздільської територіальної громади , взявши до уваги розпорядження   Львівської військової адміністрації від </w:t>
      </w:r>
      <w:r w:rsidRPr="009D2FE6">
        <w:rPr>
          <w:rFonts w:ascii="Calibri" w:eastAsia="Calibri" w:hAnsi="Calibri"/>
          <w:sz w:val="24"/>
          <w:lang w:eastAsia="en-US"/>
        </w:rPr>
        <w:t>16 жовтня 2026р. №1831-1/0/5-26ВА</w:t>
      </w:r>
      <w:r w:rsidRPr="009D2FE6">
        <w:rPr>
          <w:sz w:val="24"/>
        </w:rPr>
        <w:t>, керуючись п.п.24, п.а ч.1 ст.30 Законом України «Про місцеве самоврядування в Україні», виконавчий комітет міської ради</w:t>
      </w:r>
    </w:p>
    <w:p w:rsidR="00386907" w:rsidRPr="009D2FE6" w:rsidRDefault="00386907" w:rsidP="00544691">
      <w:pPr>
        <w:shd w:val="clear" w:color="auto" w:fill="FFFFFF"/>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firstLine="3"/>
        <w:jc w:val="both"/>
        <w:rPr>
          <w:rFonts w:eastAsia="MS Mincho"/>
          <w:sz w:val="24"/>
          <w:lang w:eastAsia="ru-RU"/>
        </w:rPr>
      </w:pPr>
    </w:p>
    <w:p w:rsidR="00544691" w:rsidRPr="009D2FE6" w:rsidRDefault="00544691" w:rsidP="00544691">
      <w:pPr>
        <w:shd w:val="clear" w:color="auto" w:fill="FFFFFF"/>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firstLine="3"/>
        <w:jc w:val="both"/>
        <w:rPr>
          <w:rFonts w:eastAsia="MS Mincho"/>
          <w:sz w:val="24"/>
          <w:lang w:eastAsia="ru-RU"/>
        </w:rPr>
      </w:pPr>
      <w:r w:rsidRPr="009D2FE6">
        <w:rPr>
          <w:rFonts w:eastAsia="MS Mincho"/>
          <w:sz w:val="24"/>
          <w:lang w:eastAsia="ru-RU"/>
        </w:rPr>
        <w:t xml:space="preserve">В И Р І Ш И В :  </w:t>
      </w:r>
    </w:p>
    <w:p w:rsidR="00386907" w:rsidRPr="009D2FE6" w:rsidRDefault="00386907" w:rsidP="00544691">
      <w:pPr>
        <w:shd w:val="clear" w:color="auto" w:fill="FFFFFF"/>
        <w:tabs>
          <w:tab w:val="left" w:pos="54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firstLine="3"/>
        <w:jc w:val="both"/>
        <w:rPr>
          <w:rFonts w:eastAsia="MS Mincho"/>
          <w:sz w:val="24"/>
          <w:lang w:eastAsia="ru-RU"/>
        </w:rPr>
      </w:pPr>
    </w:p>
    <w:p w:rsidR="00544691" w:rsidRPr="009D2FE6" w:rsidRDefault="00544691" w:rsidP="00083105">
      <w:pPr>
        <w:numPr>
          <w:ilvl w:val="0"/>
          <w:numId w:val="42"/>
        </w:numPr>
        <w:shd w:val="clear" w:color="auto" w:fill="FFFFFF"/>
        <w:tabs>
          <w:tab w:val="num" w:pos="0"/>
          <w:tab w:val="left" w:pos="540"/>
          <w:tab w:val="left" w:pos="709"/>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firstLine="360"/>
        <w:contextualSpacing/>
        <w:jc w:val="both"/>
        <w:rPr>
          <w:rFonts w:eastAsia="MS Mincho"/>
          <w:sz w:val="24"/>
          <w:lang w:eastAsia="ru-RU"/>
        </w:rPr>
      </w:pPr>
      <w:r w:rsidRPr="009D2FE6">
        <w:rPr>
          <w:rFonts w:eastAsia="MS Mincho"/>
          <w:sz w:val="24"/>
          <w:lang w:eastAsia="ru-RU"/>
        </w:rPr>
        <w:t xml:space="preserve"> Розпочати опалювальний період 2026-2027 років на об’єктах комунального некомерційного підприємстві «</w:t>
      </w:r>
      <w:r w:rsidR="00386907" w:rsidRPr="009D2FE6">
        <w:rPr>
          <w:rFonts w:eastAsia="MS Mincho"/>
          <w:sz w:val="24"/>
          <w:lang w:eastAsia="ru-RU"/>
        </w:rPr>
        <w:t>Новороздільська міська лікарня»</w:t>
      </w:r>
      <w:r w:rsidRPr="009D2FE6">
        <w:rPr>
          <w:sz w:val="24"/>
        </w:rPr>
        <w:t>»,  а саме за адресою: вул. Винниченка, 37 в м. Новий Розділ</w:t>
      </w:r>
      <w:r w:rsidRPr="009D2FE6">
        <w:rPr>
          <w:rFonts w:eastAsia="MS Mincho"/>
          <w:sz w:val="24"/>
          <w:lang w:eastAsia="ru-RU"/>
        </w:rPr>
        <w:t xml:space="preserve">. </w:t>
      </w:r>
    </w:p>
    <w:p w:rsidR="00544691" w:rsidRPr="009D2FE6" w:rsidRDefault="00544691" w:rsidP="00083105">
      <w:pPr>
        <w:numPr>
          <w:ilvl w:val="0"/>
          <w:numId w:val="42"/>
        </w:numPr>
        <w:shd w:val="clear" w:color="auto" w:fill="FFFFFF"/>
        <w:tabs>
          <w:tab w:val="num" w:pos="0"/>
          <w:tab w:val="left" w:pos="540"/>
          <w:tab w:val="left" w:pos="567"/>
          <w:tab w:val="left" w:pos="85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7" w:firstLine="570"/>
        <w:contextualSpacing/>
        <w:jc w:val="both"/>
        <w:rPr>
          <w:sz w:val="24"/>
        </w:rPr>
      </w:pPr>
      <w:r w:rsidRPr="009D2FE6">
        <w:rPr>
          <w:rFonts w:eastAsia="MS Mincho"/>
          <w:sz w:val="24"/>
          <w:lang w:eastAsia="ru-RU"/>
        </w:rPr>
        <w:t xml:space="preserve"> Затвердити розпорядження  міського голови від  19.10.2026р.  № 163 .</w:t>
      </w:r>
    </w:p>
    <w:p w:rsidR="00544691" w:rsidRPr="009D2FE6" w:rsidRDefault="00544691" w:rsidP="00544691">
      <w:pPr>
        <w:shd w:val="clear" w:color="auto" w:fill="FFFFFF"/>
        <w:spacing w:line="240" w:lineRule="auto"/>
        <w:ind w:left="57" w:firstLine="570"/>
        <w:jc w:val="both"/>
        <w:rPr>
          <w:sz w:val="24"/>
        </w:rPr>
      </w:pPr>
      <w:r w:rsidRPr="009D2FE6">
        <w:rPr>
          <w:sz w:val="24"/>
        </w:rPr>
        <w:t>3. Головному лікарю Стеціву О. Р. забезпечити готовність внутрішніх систем опалення до роботи та дотримання нормативного температурного режиму в приміщеннях.</w:t>
      </w:r>
    </w:p>
    <w:p w:rsidR="00544691" w:rsidRPr="009D2FE6" w:rsidRDefault="00544691" w:rsidP="00544691">
      <w:pPr>
        <w:shd w:val="clear" w:color="auto" w:fill="FFFFFF"/>
        <w:tabs>
          <w:tab w:val="num" w:pos="426"/>
        </w:tabs>
        <w:spacing w:line="240" w:lineRule="auto"/>
        <w:ind w:left="57"/>
        <w:jc w:val="both"/>
        <w:rPr>
          <w:sz w:val="24"/>
        </w:rPr>
      </w:pPr>
      <w:r w:rsidRPr="009D2FE6">
        <w:rPr>
          <w:sz w:val="24"/>
        </w:rPr>
        <w:tab/>
        <w:t>4.</w:t>
      </w:r>
      <w:r w:rsidR="00386907" w:rsidRPr="009D2FE6">
        <w:rPr>
          <w:sz w:val="24"/>
        </w:rPr>
        <w:t xml:space="preserve"> </w:t>
      </w:r>
      <w:r w:rsidRPr="009D2FE6">
        <w:rPr>
          <w:sz w:val="24"/>
        </w:rPr>
        <w:t>Суб'єктам господарювання, які здійснюють виробництво, транспортування та постачання теплової енергії, забезпечити подачу теплоносія на потреби опалення приміщень заклад</w:t>
      </w:r>
      <w:r w:rsidR="001207C9">
        <w:rPr>
          <w:sz w:val="24"/>
        </w:rPr>
        <w:t>у</w:t>
      </w:r>
      <w:r w:rsidRPr="009D2FE6">
        <w:rPr>
          <w:sz w:val="24"/>
        </w:rPr>
        <w:t xml:space="preserve"> здоров’я відповідно до укладених договорів та вимог законодавства.</w:t>
      </w:r>
    </w:p>
    <w:p w:rsidR="00544691" w:rsidRPr="009D2FE6" w:rsidRDefault="00544691" w:rsidP="00544691">
      <w:pPr>
        <w:spacing w:line="240" w:lineRule="auto"/>
        <w:ind w:left="57" w:firstLine="567"/>
        <w:jc w:val="both"/>
        <w:rPr>
          <w:rFonts w:eastAsia="MS Mincho"/>
          <w:sz w:val="24"/>
          <w:lang w:eastAsia="ru-RU"/>
        </w:rPr>
      </w:pPr>
      <w:r w:rsidRPr="009D2FE6">
        <w:rPr>
          <w:rFonts w:eastAsia="MS Mincho"/>
          <w:sz w:val="24"/>
          <w:lang w:eastAsia="ru-RU"/>
        </w:rPr>
        <w:t>5. Контроль за виконанням даного рішення покласти на першого заступника міського голови Гулія М. М.</w:t>
      </w:r>
    </w:p>
    <w:p w:rsidR="00544691" w:rsidRPr="009D2FE6" w:rsidRDefault="00544691" w:rsidP="00544691">
      <w:pPr>
        <w:spacing w:line="240" w:lineRule="auto"/>
        <w:ind w:left="57" w:firstLine="567"/>
        <w:jc w:val="both"/>
        <w:rPr>
          <w:rFonts w:eastAsia="MS Mincho"/>
          <w:sz w:val="24"/>
          <w:lang w:eastAsia="ru-RU"/>
        </w:rPr>
      </w:pPr>
    </w:p>
    <w:p w:rsidR="00544691" w:rsidRPr="009D2FE6" w:rsidRDefault="00544691" w:rsidP="00544691">
      <w:pPr>
        <w:spacing w:line="240" w:lineRule="auto"/>
        <w:jc w:val="both"/>
        <w:rPr>
          <w:rFonts w:eastAsia="MS Mincho"/>
          <w:sz w:val="24"/>
          <w:lang w:eastAsia="ru-RU"/>
        </w:rPr>
      </w:pPr>
    </w:p>
    <w:p w:rsidR="00544691" w:rsidRPr="009D2FE6" w:rsidRDefault="00544691" w:rsidP="00544691">
      <w:pPr>
        <w:spacing w:line="240" w:lineRule="auto"/>
        <w:jc w:val="both"/>
        <w:rPr>
          <w:rFonts w:eastAsia="MS Mincho"/>
          <w:sz w:val="24"/>
          <w:lang w:eastAsia="ru-RU"/>
        </w:rPr>
      </w:pPr>
      <w:r w:rsidRPr="009D2FE6">
        <w:rPr>
          <w:rFonts w:eastAsia="MS Mincho"/>
          <w:sz w:val="24"/>
          <w:lang w:eastAsia="ru-RU"/>
        </w:rPr>
        <w:t>МІСЬКИЙ ГОЛОВА                                                                     Ярина ЯЦЕНКО</w:t>
      </w:r>
    </w:p>
    <w:p w:rsidR="00544691" w:rsidRPr="009D2FE6" w:rsidRDefault="00544691" w:rsidP="00544691">
      <w:pPr>
        <w:shd w:val="clear" w:color="auto" w:fill="FFFFFF"/>
        <w:spacing w:line="240" w:lineRule="auto"/>
        <w:ind w:left="57"/>
        <w:rPr>
          <w:rFonts w:eastAsia="MS Mincho"/>
          <w:spacing w:val="-13"/>
          <w:sz w:val="24"/>
          <w:lang w:eastAsia="ru-RU"/>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9503D5">
      <w:pPr>
        <w:shd w:val="clear" w:color="auto" w:fill="FFFFFF"/>
        <w:spacing w:line="240" w:lineRule="auto"/>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hd w:val="clear" w:color="auto" w:fill="FFFFFF"/>
        <w:spacing w:line="240" w:lineRule="auto"/>
        <w:ind w:left="57"/>
        <w:jc w:val="both"/>
        <w:rPr>
          <w:sz w:val="24"/>
        </w:rPr>
      </w:pPr>
    </w:p>
    <w:p w:rsidR="00544691" w:rsidRPr="009D2FE6" w:rsidRDefault="00544691" w:rsidP="00544691">
      <w:pPr>
        <w:spacing w:line="240" w:lineRule="auto"/>
        <w:ind w:left="57"/>
        <w:jc w:val="center"/>
        <w:rPr>
          <w:noProof/>
          <w:sz w:val="24"/>
          <w:lang w:val="ru-RU" w:eastAsia="ru-RU"/>
        </w:rPr>
      </w:pPr>
      <w:r w:rsidRPr="009D2FE6">
        <w:rPr>
          <w:noProof/>
          <w:sz w:val="24"/>
          <w:lang w:eastAsia="ru-RU"/>
        </w:rPr>
        <w:t xml:space="preserve">    </w:t>
      </w:r>
      <w:r w:rsidRPr="009D2FE6">
        <w:rPr>
          <w:rFonts w:ascii="Antiqua" w:hAnsi="Antiqua"/>
          <w:noProof/>
          <w:sz w:val="24"/>
        </w:rPr>
        <w:drawing>
          <wp:inline distT="0" distB="0" distL="0" distR="0">
            <wp:extent cx="1143000" cy="6000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3000" cy="600075"/>
                    </a:xfrm>
                    <a:prstGeom prst="rect">
                      <a:avLst/>
                    </a:prstGeom>
                    <a:noFill/>
                    <a:ln>
                      <a:noFill/>
                    </a:ln>
                  </pic:spPr>
                </pic:pic>
              </a:graphicData>
            </a:graphic>
          </wp:inline>
        </w:drawing>
      </w:r>
    </w:p>
    <w:p w:rsidR="00544691" w:rsidRPr="009D2FE6" w:rsidRDefault="00544691" w:rsidP="00544691">
      <w:pPr>
        <w:spacing w:line="240" w:lineRule="auto"/>
        <w:ind w:left="57"/>
        <w:jc w:val="center"/>
        <w:rPr>
          <w:b/>
          <w:noProof/>
          <w:sz w:val="24"/>
          <w:lang w:eastAsia="ru-RU"/>
        </w:rPr>
      </w:pPr>
      <w:r w:rsidRPr="009D2FE6">
        <w:rPr>
          <w:b/>
          <w:noProof/>
          <w:sz w:val="24"/>
          <w:lang w:eastAsia="ru-RU"/>
        </w:rPr>
        <w:t xml:space="preserve">НОВОРОЗДІЛЬСЬКА МІСЬКА РАДА     </w:t>
      </w:r>
    </w:p>
    <w:p w:rsidR="00544691" w:rsidRPr="009D2FE6" w:rsidRDefault="00544691" w:rsidP="00544691">
      <w:pPr>
        <w:spacing w:line="240" w:lineRule="auto"/>
        <w:ind w:left="57"/>
        <w:jc w:val="center"/>
        <w:rPr>
          <w:b/>
          <w:noProof/>
          <w:sz w:val="24"/>
          <w:lang w:eastAsia="ru-RU"/>
        </w:rPr>
      </w:pPr>
      <w:r w:rsidRPr="009D2FE6">
        <w:rPr>
          <w:b/>
          <w:noProof/>
          <w:sz w:val="24"/>
          <w:lang w:eastAsia="ru-RU"/>
        </w:rPr>
        <w:t>СТРИЙСЬКОГО РАЙОНУ ЛЬВІВСЬКОЇ ОБЛАСТІ</w:t>
      </w:r>
    </w:p>
    <w:p w:rsidR="00544691" w:rsidRPr="009D2FE6" w:rsidRDefault="00544691" w:rsidP="00544691">
      <w:pPr>
        <w:spacing w:line="240" w:lineRule="auto"/>
        <w:ind w:left="57"/>
        <w:jc w:val="center"/>
        <w:rPr>
          <w:b/>
          <w:noProof/>
          <w:sz w:val="24"/>
          <w:lang w:eastAsia="ru-RU"/>
        </w:rPr>
      </w:pPr>
      <w:r w:rsidRPr="009D2FE6">
        <w:rPr>
          <w:b/>
          <w:noProof/>
          <w:sz w:val="24"/>
          <w:lang w:eastAsia="ru-RU"/>
        </w:rPr>
        <w:t>Р О З П О Р Я Д Ж Е Н Н Я</w:t>
      </w:r>
    </w:p>
    <w:p w:rsidR="00544691" w:rsidRPr="009D2FE6" w:rsidRDefault="00544691" w:rsidP="00544691">
      <w:pPr>
        <w:spacing w:line="240" w:lineRule="auto"/>
        <w:ind w:left="57"/>
        <w:rPr>
          <w:noProof/>
          <w:sz w:val="24"/>
          <w:lang w:eastAsia="ru-RU"/>
        </w:rPr>
      </w:pPr>
    </w:p>
    <w:p w:rsidR="00544691" w:rsidRPr="009D2FE6" w:rsidRDefault="00544691" w:rsidP="00544691">
      <w:pPr>
        <w:spacing w:line="240" w:lineRule="auto"/>
        <w:ind w:left="57"/>
        <w:rPr>
          <w:sz w:val="24"/>
          <w:lang w:eastAsia="ru-RU"/>
        </w:rPr>
      </w:pPr>
      <w:r w:rsidRPr="009D2FE6">
        <w:rPr>
          <w:noProof/>
          <w:sz w:val="24"/>
          <w:lang w:eastAsia="ru-RU"/>
        </w:rPr>
        <w:t xml:space="preserve"> 19 жовтня 202</w:t>
      </w:r>
      <w:r w:rsidRPr="009D2FE6">
        <w:rPr>
          <w:noProof/>
          <w:sz w:val="24"/>
          <w:lang w:val="ru-RU" w:eastAsia="ru-RU"/>
        </w:rPr>
        <w:t>6</w:t>
      </w:r>
      <w:r w:rsidRPr="009D2FE6">
        <w:rPr>
          <w:noProof/>
          <w:sz w:val="24"/>
          <w:lang w:eastAsia="ru-RU"/>
        </w:rPr>
        <w:t xml:space="preserve"> р.                                 м.Новий Розділ                                   №  163</w:t>
      </w:r>
    </w:p>
    <w:p w:rsidR="00544691" w:rsidRPr="009D2FE6" w:rsidRDefault="00544691" w:rsidP="00544691">
      <w:pPr>
        <w:shd w:val="clear" w:color="auto" w:fill="FFFFFF"/>
        <w:spacing w:line="240" w:lineRule="auto"/>
        <w:ind w:left="57" w:firstLine="567"/>
        <w:jc w:val="center"/>
        <w:rPr>
          <w:rFonts w:ascii="Times New Roman CYR" w:hAnsi="Times New Roman CYR" w:cs="Times New Roman CYR"/>
          <w:b/>
          <w:bCs/>
          <w:sz w:val="24"/>
        </w:rPr>
      </w:pPr>
    </w:p>
    <w:p w:rsidR="00544691" w:rsidRPr="009D2FE6" w:rsidRDefault="00544691" w:rsidP="00544691">
      <w:pPr>
        <w:tabs>
          <w:tab w:val="left" w:pos="5103"/>
        </w:tabs>
        <w:spacing w:line="240" w:lineRule="auto"/>
        <w:ind w:left="57"/>
        <w:jc w:val="both"/>
        <w:rPr>
          <w:sz w:val="24"/>
          <w:lang w:eastAsia="ru-RU"/>
        </w:rPr>
      </w:pPr>
      <w:r w:rsidRPr="009D2FE6">
        <w:rPr>
          <w:sz w:val="24"/>
          <w:lang w:eastAsia="ru-RU"/>
        </w:rPr>
        <w:t xml:space="preserve">Про початок опалювального періоду 2026-2027 років </w:t>
      </w:r>
    </w:p>
    <w:p w:rsidR="00544691" w:rsidRPr="009D2FE6" w:rsidRDefault="00544691" w:rsidP="00544691">
      <w:pPr>
        <w:spacing w:line="240" w:lineRule="auto"/>
        <w:ind w:left="57"/>
        <w:jc w:val="both"/>
        <w:rPr>
          <w:sz w:val="24"/>
          <w:lang w:eastAsia="ru-RU"/>
        </w:rPr>
      </w:pPr>
      <w:r w:rsidRPr="009D2FE6">
        <w:rPr>
          <w:sz w:val="24"/>
          <w:lang w:eastAsia="ru-RU"/>
        </w:rPr>
        <w:t>в КНП «Новороздільська  міська лікарня»</w:t>
      </w:r>
    </w:p>
    <w:p w:rsidR="00544691" w:rsidRPr="009D2FE6" w:rsidRDefault="00544691" w:rsidP="00544691">
      <w:pPr>
        <w:spacing w:line="240" w:lineRule="auto"/>
        <w:ind w:left="57"/>
        <w:jc w:val="both"/>
        <w:rPr>
          <w:sz w:val="24"/>
          <w:lang w:eastAsia="ru-RU"/>
        </w:rPr>
      </w:pPr>
    </w:p>
    <w:p w:rsidR="00544691" w:rsidRPr="009D2FE6" w:rsidRDefault="00544691" w:rsidP="00544691">
      <w:pPr>
        <w:shd w:val="clear" w:color="auto" w:fill="FFFFFF"/>
        <w:spacing w:line="240" w:lineRule="auto"/>
        <w:ind w:left="57" w:firstLine="426"/>
        <w:jc w:val="both"/>
        <w:rPr>
          <w:sz w:val="24"/>
        </w:rPr>
      </w:pPr>
      <w:r w:rsidRPr="009D2FE6">
        <w:rPr>
          <w:sz w:val="24"/>
        </w:rPr>
        <w:t>Взявши до уваги лист головного лікаря Стеціва О. Р.  та розпорядження Львівської обласної військової адміністрації від 16 жовтня 2026р. №1831-1/0/5-26ВА, відповідно до ст.42 Закону України «Про місцеве самоврядування в Україні»</w:t>
      </w:r>
      <w:r w:rsidRPr="009D2FE6">
        <w:rPr>
          <w:sz w:val="24"/>
          <w:lang w:eastAsia="ru-RU"/>
        </w:rPr>
        <w:t>, з метою належного входження міста Новий Розділ в опалювальний період 2026-2027</w:t>
      </w:r>
      <w:r w:rsidR="00386907" w:rsidRPr="009D2FE6">
        <w:rPr>
          <w:sz w:val="24"/>
          <w:lang w:eastAsia="ru-RU"/>
        </w:rPr>
        <w:t xml:space="preserve"> </w:t>
      </w:r>
      <w:r w:rsidRPr="009D2FE6">
        <w:rPr>
          <w:sz w:val="24"/>
          <w:lang w:eastAsia="ru-RU"/>
        </w:rPr>
        <w:t>роки</w:t>
      </w:r>
      <w:r w:rsidRPr="009D2FE6">
        <w:rPr>
          <w:sz w:val="24"/>
        </w:rPr>
        <w:t>, у зв’язку із зниженням середньодобової  температури :</w:t>
      </w:r>
    </w:p>
    <w:p w:rsidR="00386907" w:rsidRPr="009D2FE6" w:rsidRDefault="00386907" w:rsidP="00544691">
      <w:pPr>
        <w:shd w:val="clear" w:color="auto" w:fill="FFFFFF"/>
        <w:spacing w:line="240" w:lineRule="auto"/>
        <w:ind w:left="57" w:firstLine="426"/>
        <w:jc w:val="both"/>
        <w:rPr>
          <w:sz w:val="24"/>
        </w:rPr>
      </w:pPr>
    </w:p>
    <w:p w:rsidR="00544691" w:rsidRPr="009D2FE6" w:rsidRDefault="00544691" w:rsidP="00083105">
      <w:pPr>
        <w:numPr>
          <w:ilvl w:val="0"/>
          <w:numId w:val="41"/>
        </w:numPr>
        <w:tabs>
          <w:tab w:val="clear" w:pos="720"/>
        </w:tabs>
        <w:spacing w:line="240" w:lineRule="auto"/>
        <w:ind w:left="142" w:firstLine="360"/>
        <w:contextualSpacing/>
        <w:jc w:val="both"/>
        <w:rPr>
          <w:sz w:val="24"/>
        </w:rPr>
      </w:pPr>
      <w:r w:rsidRPr="009D2FE6">
        <w:rPr>
          <w:sz w:val="24"/>
        </w:rPr>
        <w:t>Розпочати опалювальний період 2026-2027 років з 19 жовтня 2026р. .на об’єктах комунального некомерційного підприємстві «Новороздільська міська лікарня»,  а саме за адресою: вул. Винниченка, 37 в м. Новий Розділ .</w:t>
      </w:r>
    </w:p>
    <w:p w:rsidR="00544691" w:rsidRPr="009D2FE6" w:rsidRDefault="00544691" w:rsidP="00083105">
      <w:pPr>
        <w:numPr>
          <w:ilvl w:val="0"/>
          <w:numId w:val="41"/>
        </w:numPr>
        <w:tabs>
          <w:tab w:val="clear" w:pos="720"/>
          <w:tab w:val="num" w:pos="0"/>
        </w:tabs>
        <w:spacing w:line="240" w:lineRule="auto"/>
        <w:ind w:left="142" w:firstLine="360"/>
        <w:contextualSpacing/>
        <w:jc w:val="both"/>
        <w:rPr>
          <w:sz w:val="24"/>
        </w:rPr>
      </w:pPr>
      <w:r w:rsidRPr="009D2FE6">
        <w:rPr>
          <w:sz w:val="24"/>
        </w:rPr>
        <w:t>Головному лікарю Стеціву О. Р. забезпечити готовність внутрішніх систем опалення до роботи та дотримання нормативного температурного режиму в приміщеннях.</w:t>
      </w:r>
    </w:p>
    <w:p w:rsidR="00544691" w:rsidRPr="009D2FE6" w:rsidRDefault="00544691" w:rsidP="00083105">
      <w:pPr>
        <w:numPr>
          <w:ilvl w:val="0"/>
          <w:numId w:val="41"/>
        </w:numPr>
        <w:tabs>
          <w:tab w:val="clear" w:pos="720"/>
          <w:tab w:val="num" w:pos="0"/>
        </w:tabs>
        <w:spacing w:line="240" w:lineRule="auto"/>
        <w:ind w:left="142" w:firstLine="360"/>
        <w:contextualSpacing/>
        <w:jc w:val="both"/>
        <w:rPr>
          <w:sz w:val="24"/>
        </w:rPr>
      </w:pPr>
      <w:r w:rsidRPr="009D2FE6">
        <w:rPr>
          <w:sz w:val="24"/>
        </w:rPr>
        <w:t xml:space="preserve">Дане розпорядження подати на затвердження виконавчому комітету Новороздільської міської ради </w:t>
      </w:r>
    </w:p>
    <w:p w:rsidR="00544691" w:rsidRPr="009D2FE6" w:rsidRDefault="00544691" w:rsidP="00544691">
      <w:pPr>
        <w:shd w:val="clear" w:color="auto" w:fill="FFFFFF"/>
        <w:spacing w:line="240" w:lineRule="auto"/>
        <w:ind w:left="142" w:firstLine="360"/>
        <w:jc w:val="both"/>
        <w:rPr>
          <w:rFonts w:ascii="Arial" w:hAnsi="Arial" w:cs="Arial"/>
          <w:sz w:val="24"/>
        </w:rPr>
      </w:pPr>
      <w:r w:rsidRPr="009D2FE6">
        <w:rPr>
          <w:sz w:val="24"/>
        </w:rPr>
        <w:t xml:space="preserve">4.Контроль за виконанням даного розпорядження залишаю за собою </w:t>
      </w:r>
    </w:p>
    <w:p w:rsidR="00544691" w:rsidRPr="009D2FE6" w:rsidRDefault="00544691" w:rsidP="00544691">
      <w:pPr>
        <w:shd w:val="clear" w:color="auto" w:fill="FFFFFF"/>
        <w:tabs>
          <w:tab w:val="left" w:pos="5245"/>
        </w:tabs>
        <w:spacing w:line="240" w:lineRule="auto"/>
        <w:ind w:left="57"/>
        <w:jc w:val="both"/>
        <w:rPr>
          <w:sz w:val="24"/>
        </w:rPr>
      </w:pPr>
    </w:p>
    <w:p w:rsidR="00544691" w:rsidRPr="009D2FE6" w:rsidRDefault="00544691" w:rsidP="00544691">
      <w:pPr>
        <w:shd w:val="clear" w:color="auto" w:fill="FFFFFF"/>
        <w:tabs>
          <w:tab w:val="left" w:pos="5245"/>
        </w:tabs>
        <w:spacing w:line="240" w:lineRule="auto"/>
        <w:ind w:left="57"/>
        <w:jc w:val="both"/>
        <w:rPr>
          <w:sz w:val="24"/>
        </w:rPr>
      </w:pPr>
    </w:p>
    <w:p w:rsidR="00544691" w:rsidRPr="009D2FE6" w:rsidRDefault="00544691" w:rsidP="00544691">
      <w:pPr>
        <w:shd w:val="clear" w:color="auto" w:fill="FFFFFF"/>
        <w:tabs>
          <w:tab w:val="left" w:pos="5245"/>
        </w:tabs>
        <w:spacing w:line="240" w:lineRule="auto"/>
        <w:ind w:left="57"/>
        <w:jc w:val="both"/>
        <w:rPr>
          <w:sz w:val="24"/>
        </w:rPr>
      </w:pPr>
      <w:r w:rsidRPr="009D2FE6">
        <w:rPr>
          <w:sz w:val="24"/>
        </w:rPr>
        <w:t>МІСЬКИЙ ГОЛОВА                                           Ярина ЯЦЕНКО</w:t>
      </w:r>
    </w:p>
    <w:p w:rsidR="00094F17" w:rsidRPr="009D2FE6" w:rsidRDefault="00094F17" w:rsidP="008D2779">
      <w:pPr>
        <w:spacing w:line="240" w:lineRule="auto"/>
        <w:jc w:val="both"/>
        <w:rPr>
          <w:rFonts w:eastAsiaTheme="minorHAnsi" w:cstheme="minorBidi"/>
          <w:bCs/>
          <w:sz w:val="24"/>
          <w:lang w:eastAsia="ru-RU"/>
        </w:rPr>
      </w:pPr>
    </w:p>
    <w:p w:rsidR="00094F17" w:rsidRPr="009D2FE6" w:rsidRDefault="00094F1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386907" w:rsidRPr="009D2FE6" w:rsidRDefault="00386907" w:rsidP="008D2779">
      <w:pPr>
        <w:spacing w:line="240" w:lineRule="auto"/>
        <w:jc w:val="both"/>
        <w:rPr>
          <w:rFonts w:eastAsiaTheme="minorHAnsi" w:cstheme="minorBidi"/>
          <w:bCs/>
          <w:sz w:val="24"/>
          <w:lang w:eastAsia="ru-RU"/>
        </w:r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451</w:t>
      </w:r>
    </w:p>
    <w:p w:rsidR="00C21FAF" w:rsidRPr="009D2FE6" w:rsidRDefault="00C21FAF" w:rsidP="008D2779">
      <w:pPr>
        <w:spacing w:line="240" w:lineRule="auto"/>
        <w:jc w:val="both"/>
        <w:rPr>
          <w:rFonts w:eastAsiaTheme="minorHAnsi" w:cstheme="minorBidi"/>
          <w:bCs/>
          <w:sz w:val="24"/>
          <w:lang w:eastAsia="ru-RU"/>
        </w:rPr>
      </w:pP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Про передачу у приватну спільну часткову власність квартири</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комунального житлового фонду, яка належать</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 xml:space="preserve">Новороздільській міській раді </w:t>
      </w:r>
    </w:p>
    <w:p w:rsidR="00C21FAF" w:rsidRPr="009D2FE6" w:rsidRDefault="00C21FAF" w:rsidP="00C21FAF">
      <w:pPr>
        <w:tabs>
          <w:tab w:val="left" w:pos="708"/>
        </w:tabs>
        <w:spacing w:line="240" w:lineRule="auto"/>
        <w:jc w:val="both"/>
        <w:rPr>
          <w:rFonts w:eastAsia="MS Mincho"/>
          <w:sz w:val="24"/>
          <w:lang w:eastAsia="ru-RU"/>
        </w:rPr>
      </w:pP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C21FAF" w:rsidRPr="009D2FE6" w:rsidRDefault="00C21FAF" w:rsidP="00C21FAF">
      <w:pPr>
        <w:spacing w:line="240" w:lineRule="auto"/>
        <w:ind w:right="-102"/>
        <w:rPr>
          <w:rFonts w:eastAsia="MS Mincho"/>
          <w:sz w:val="24"/>
          <w:lang w:eastAsia="ru-RU"/>
        </w:rPr>
      </w:pPr>
    </w:p>
    <w:p w:rsidR="00C21FAF" w:rsidRDefault="00C21FAF" w:rsidP="00C21FAF">
      <w:pPr>
        <w:spacing w:line="240" w:lineRule="auto"/>
        <w:ind w:right="-102"/>
        <w:jc w:val="both"/>
        <w:rPr>
          <w:rFonts w:eastAsia="MS Mincho"/>
          <w:sz w:val="24"/>
          <w:lang w:eastAsia="ru-RU"/>
        </w:rPr>
      </w:pPr>
      <w:r w:rsidRPr="009D2FE6">
        <w:rPr>
          <w:rFonts w:eastAsia="MS Mincho"/>
          <w:sz w:val="24"/>
          <w:lang w:eastAsia="ru-RU"/>
        </w:rPr>
        <w:t>В И Р І Ш И В:</w:t>
      </w:r>
    </w:p>
    <w:p w:rsidR="00B845BD" w:rsidRPr="009D2FE6" w:rsidRDefault="00B845BD" w:rsidP="00C21FAF">
      <w:pPr>
        <w:spacing w:line="240" w:lineRule="auto"/>
        <w:ind w:right="-102"/>
        <w:jc w:val="both"/>
        <w:rPr>
          <w:rFonts w:eastAsia="MS Mincho"/>
          <w:sz w:val="24"/>
          <w:lang w:eastAsia="ru-RU"/>
        </w:rPr>
      </w:pP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3. Затвердити Розрахунок </w:t>
      </w:r>
      <w:r w:rsidRPr="009D2FE6">
        <w:rPr>
          <w:rFonts w:eastAsia="MS Mincho"/>
          <w:bCs/>
          <w:sz w:val="24"/>
          <w:lang w:val="ru-RU" w:eastAsia="ru-RU"/>
        </w:rPr>
        <w:t>суми житлових чеків, що мають отримати громадяни у ході приватизації</w:t>
      </w:r>
      <w:r w:rsidRPr="009D2FE6">
        <w:rPr>
          <w:rFonts w:eastAsia="MS Mincho"/>
          <w:bCs/>
          <w:sz w:val="24"/>
          <w:lang w:eastAsia="ru-RU"/>
        </w:rPr>
        <w:t xml:space="preserve"> квартири</w:t>
      </w:r>
      <w:r w:rsidRPr="009D2FE6">
        <w:rPr>
          <w:rFonts w:eastAsia="MS Mincho"/>
          <w:sz w:val="24"/>
          <w:lang w:eastAsia="ru-RU"/>
        </w:rPr>
        <w:t xml:space="preserve">, згідно з Додатком 2 до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5. Контроль за виконанням рішення покласти на першого заступника міського голови Гулія М.М.</w:t>
      </w:r>
    </w:p>
    <w:p w:rsidR="00C21FAF" w:rsidRPr="009D2FE6" w:rsidRDefault="00C21FAF" w:rsidP="00C21FAF">
      <w:pPr>
        <w:spacing w:line="240" w:lineRule="auto"/>
        <w:ind w:right="-102"/>
        <w:jc w:val="both"/>
        <w:rPr>
          <w:rFonts w:eastAsia="MS Mincho"/>
          <w:sz w:val="24"/>
          <w:lang w:eastAsia="ru-RU"/>
        </w:rPr>
      </w:pPr>
    </w:p>
    <w:p w:rsidR="00C21FAF" w:rsidRPr="009D2FE6" w:rsidRDefault="00C21FAF" w:rsidP="00C21FAF">
      <w:pPr>
        <w:spacing w:line="240" w:lineRule="auto"/>
        <w:jc w:val="both"/>
        <w:rPr>
          <w:rFonts w:eastAsia="MS Mincho"/>
          <w:sz w:val="24"/>
          <w:lang w:eastAsia="ru-RU"/>
        </w:rPr>
      </w:pPr>
      <w:r w:rsidRPr="009D2FE6">
        <w:rPr>
          <w:rFonts w:eastAsia="MS Mincho"/>
          <w:sz w:val="24"/>
          <w:lang w:eastAsia="ru-RU"/>
        </w:rPr>
        <w:t>МІСЬКИЙ ГОЛОВА                                                         Ярина ЯЦЕНКО</w:t>
      </w:r>
    </w:p>
    <w:p w:rsidR="00C21FAF" w:rsidRPr="009D2FE6" w:rsidRDefault="00C21FAF" w:rsidP="00C21FAF">
      <w:pPr>
        <w:spacing w:line="240" w:lineRule="auto"/>
        <w:rPr>
          <w:rFonts w:eastAsia="MS Mincho"/>
          <w:sz w:val="24"/>
          <w:lang w:eastAsia="ru-RU"/>
        </w:rPr>
      </w:pPr>
    </w:p>
    <w:p w:rsidR="00C21FAF" w:rsidRPr="009D2FE6" w:rsidRDefault="00C21FAF"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9503D5">
      <w:pPr>
        <w:spacing w:line="240" w:lineRule="auto"/>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eastAsia="ru-RU"/>
        </w:rPr>
        <w:t>Додаток 1</w:t>
      </w:r>
      <w:r w:rsidRPr="009D2FE6">
        <w:rPr>
          <w:rFonts w:eastAsia="MS Mincho"/>
          <w:b/>
          <w:sz w:val="24"/>
          <w:lang w:eastAsia="ru-RU"/>
        </w:rPr>
        <w:br/>
      </w:r>
      <w:r w:rsidR="00EC69BC" w:rsidRPr="009D2FE6">
        <w:rPr>
          <w:rFonts w:eastAsia="MS Mincho"/>
          <w:sz w:val="24"/>
          <w:lang w:eastAsia="ru-RU"/>
        </w:rPr>
        <w:t xml:space="preserve">до  рішення №  </w:t>
      </w:r>
      <w:r w:rsidR="008639A4" w:rsidRPr="009D2FE6">
        <w:rPr>
          <w:rFonts w:eastAsia="MS Mincho"/>
          <w:sz w:val="24"/>
          <w:lang w:eastAsia="ru-RU"/>
        </w:rPr>
        <w:t>451</w:t>
      </w:r>
      <w:r w:rsidR="00EC69BC" w:rsidRPr="009D2FE6">
        <w:rPr>
          <w:rFonts w:eastAsia="MS Mincho"/>
          <w:sz w:val="24"/>
          <w:lang w:eastAsia="ru-RU"/>
        </w:rPr>
        <w:t xml:space="preserve">  від 20</w:t>
      </w:r>
      <w:r w:rsidRPr="009D2FE6">
        <w:rPr>
          <w:rFonts w:eastAsia="MS Mincho"/>
          <w:sz w:val="24"/>
          <w:lang w:eastAsia="ru-RU"/>
        </w:rPr>
        <w:t xml:space="preserve">.09.2026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С П И С О К</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9D2FE6" w:rsidRPr="009D2FE6" w:rsidTr="00622758">
        <w:tc>
          <w:tcPr>
            <w:tcW w:w="54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tc>
        <w:tc>
          <w:tcPr>
            <w:tcW w:w="18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Назва вулиці</w:t>
            </w:r>
          </w:p>
        </w:tc>
        <w:tc>
          <w:tcPr>
            <w:tcW w:w="720" w:type="dxa"/>
            <w:hideMark/>
          </w:tcPr>
          <w:p w:rsidR="00C21FAF" w:rsidRPr="009D2FE6" w:rsidRDefault="00C21FAF" w:rsidP="00C21FAF">
            <w:pPr>
              <w:spacing w:line="240" w:lineRule="auto"/>
              <w:ind w:left="66" w:hanging="85"/>
              <w:rPr>
                <w:rFonts w:eastAsia="Arial Unicode MS"/>
                <w:b/>
                <w:sz w:val="24"/>
                <w:lang w:eastAsia="ru-RU"/>
              </w:rPr>
            </w:pPr>
            <w:r w:rsidRPr="009D2FE6">
              <w:rPr>
                <w:rFonts w:eastAsia="Arial Unicode MS"/>
                <w:b/>
                <w:sz w:val="24"/>
                <w:lang w:eastAsia="ru-RU"/>
              </w:rPr>
              <w:t>№ буд.</w:t>
            </w:r>
          </w:p>
        </w:tc>
        <w:tc>
          <w:tcPr>
            <w:tcW w:w="72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 xml:space="preserve"> кв.</w:t>
            </w:r>
          </w:p>
        </w:tc>
        <w:tc>
          <w:tcPr>
            <w:tcW w:w="45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Прізвище, ім’я, по-батькові</w:t>
            </w:r>
          </w:p>
        </w:tc>
        <w:tc>
          <w:tcPr>
            <w:tcW w:w="932"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Заг.</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площа</w:t>
            </w:r>
          </w:p>
        </w:tc>
        <w:tc>
          <w:tcPr>
            <w:tcW w:w="1295"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bCs/>
                <w:sz w:val="24"/>
                <w:lang w:eastAsia="ru-RU"/>
              </w:rPr>
              <w:t>Вартість житлових чеків</w:t>
            </w:r>
          </w:p>
        </w:tc>
      </w:tr>
      <w:tr w:rsidR="009D2FE6" w:rsidRPr="009D2FE6" w:rsidTr="00622758">
        <w:trPr>
          <w:trHeight w:val="614"/>
        </w:trPr>
        <w:tc>
          <w:tcPr>
            <w:tcW w:w="54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1.</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180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проспект</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Шевченка</w:t>
            </w:r>
          </w:p>
          <w:p w:rsidR="00C21FAF" w:rsidRPr="009D2FE6" w:rsidRDefault="00C21FAF" w:rsidP="00C21FAF">
            <w:pPr>
              <w:spacing w:line="240" w:lineRule="auto"/>
              <w:rPr>
                <w:rFonts w:eastAsia="Arial Unicode MS"/>
                <w:b/>
                <w:sz w:val="24"/>
                <w:lang w:eastAsia="ru-RU"/>
              </w:rPr>
            </w:pPr>
          </w:p>
          <w:p w:rsidR="00386907" w:rsidRPr="009D2FE6" w:rsidRDefault="00386907" w:rsidP="00C21FAF">
            <w:pPr>
              <w:spacing w:line="240" w:lineRule="auto"/>
              <w:rPr>
                <w:rFonts w:eastAsia="Arial Unicode MS"/>
                <w:b/>
                <w:sz w:val="24"/>
                <w:lang w:eastAsia="ru-RU"/>
              </w:rPr>
            </w:pP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31</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6</w:t>
            </w:r>
          </w:p>
          <w:p w:rsidR="00386907" w:rsidRPr="009D2FE6" w:rsidRDefault="00386907" w:rsidP="00C21FAF">
            <w:pPr>
              <w:spacing w:line="240" w:lineRule="auto"/>
              <w:rPr>
                <w:rFonts w:eastAsia="Arial Unicode MS"/>
                <w:b/>
                <w:sz w:val="24"/>
                <w:lang w:eastAsia="ru-RU"/>
              </w:rPr>
            </w:pPr>
          </w:p>
        </w:tc>
        <w:tc>
          <w:tcPr>
            <w:tcW w:w="4500" w:type="dxa"/>
          </w:tcPr>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Перейма Мирон Григорович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Перейма Денис Андрійович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Перейма Максим Андрійович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Перейма Артем Андрійович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Перейма Катерина Миколаївна</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Перейма Марія Василівна</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Перейма Андрій Миронович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p w:rsidR="00386907" w:rsidRPr="009D2FE6" w:rsidRDefault="00386907"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70,7</w:t>
            </w:r>
          </w:p>
          <w:p w:rsidR="00C21FAF" w:rsidRPr="009D2FE6" w:rsidRDefault="00C21FAF" w:rsidP="00C21FAF">
            <w:pPr>
              <w:spacing w:line="240" w:lineRule="auto"/>
              <w:rPr>
                <w:rFonts w:eastAsia="Arial Unicode MS"/>
                <w:b/>
                <w:sz w:val="24"/>
                <w:lang w:eastAsia="ru-RU"/>
              </w:rPr>
            </w:pPr>
          </w:p>
        </w:tc>
        <w:tc>
          <w:tcPr>
            <w:tcW w:w="1295" w:type="dxa"/>
          </w:tcPr>
          <w:p w:rsidR="00C21FAF" w:rsidRPr="009D2FE6" w:rsidRDefault="00C21FAF" w:rsidP="00C21FAF">
            <w:pPr>
              <w:spacing w:line="240" w:lineRule="auto"/>
              <w:ind w:left="196" w:hanging="196"/>
              <w:rPr>
                <w:rFonts w:eastAsia="Arial Unicode MS"/>
                <w:b/>
                <w:sz w:val="24"/>
                <w:lang w:eastAsia="ru-RU"/>
              </w:rPr>
            </w:pPr>
            <w:r w:rsidRPr="009D2FE6">
              <w:rPr>
                <w:rFonts w:eastAsia="Arial Unicode MS"/>
                <w:b/>
                <w:sz w:val="24"/>
                <w:lang w:eastAsia="ru-RU"/>
              </w:rPr>
              <w:t>15,53 грн.</w:t>
            </w:r>
          </w:p>
          <w:p w:rsidR="00C21FAF" w:rsidRPr="009D2FE6" w:rsidRDefault="00C21FAF" w:rsidP="00C21FAF">
            <w:pPr>
              <w:spacing w:line="240" w:lineRule="auto"/>
              <w:ind w:left="196" w:hanging="196"/>
              <w:rPr>
                <w:rFonts w:eastAsia="Arial Unicode MS"/>
                <w:b/>
                <w:sz w:val="24"/>
                <w:lang w:eastAsia="ru-RU"/>
              </w:rPr>
            </w:pPr>
          </w:p>
          <w:p w:rsidR="00C21FAF" w:rsidRPr="009D2FE6" w:rsidRDefault="00C21FAF" w:rsidP="00C21FAF">
            <w:pPr>
              <w:spacing w:line="240" w:lineRule="auto"/>
              <w:ind w:left="196" w:hanging="196"/>
              <w:rPr>
                <w:rFonts w:eastAsia="Arial Unicode MS"/>
                <w:b/>
                <w:sz w:val="24"/>
                <w:lang w:eastAsia="ru-RU"/>
              </w:rPr>
            </w:pPr>
          </w:p>
        </w:tc>
      </w:tr>
    </w:tbl>
    <w:p w:rsidR="00C21FAF" w:rsidRPr="009D2FE6" w:rsidRDefault="00C21FAF" w:rsidP="00C21FAF">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C21FAF" w:rsidRPr="009D2FE6" w:rsidRDefault="00C21FAF" w:rsidP="00C21FAF">
      <w:pPr>
        <w:spacing w:line="240" w:lineRule="auto"/>
        <w:jc w:val="center"/>
        <w:rPr>
          <w:rFonts w:eastAsia="MS Mincho"/>
          <w:sz w:val="24"/>
          <w:lang w:eastAsia="ru-RU"/>
        </w:rPr>
      </w:pPr>
    </w:p>
    <w:p w:rsidR="00C21FAF" w:rsidRPr="009D2FE6" w:rsidRDefault="00C21FAF"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386907" w:rsidRPr="009D2FE6" w:rsidRDefault="00386907" w:rsidP="00C21FAF">
      <w:pPr>
        <w:spacing w:line="240" w:lineRule="auto"/>
        <w:rPr>
          <w:rFonts w:eastAsia="MS Mincho"/>
          <w:b/>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eastAsia="ru-RU"/>
        </w:rPr>
        <w:t>Додаток 2</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451</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.09.2026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РОЗРАХУНОК</w:t>
      </w: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суми житлових чеків, що мають отримати громадяни у ході приватизації квартири №6 в будинку № 31 по проспекті Шевченка в м. Новий Розділ Стрийського району Львівської області</w:t>
      </w:r>
    </w:p>
    <w:p w:rsidR="00C21FAF" w:rsidRPr="009D2FE6" w:rsidRDefault="00C21FAF" w:rsidP="00C21FAF">
      <w:pPr>
        <w:spacing w:line="240" w:lineRule="auto"/>
        <w:jc w:val="center"/>
        <w:rPr>
          <w:rFonts w:eastAsia="MS Mincho"/>
          <w:b/>
          <w:bCs/>
          <w:sz w:val="24"/>
          <w:bdr w:val="none" w:sz="0" w:space="0" w:color="auto" w:frame="1"/>
          <w:lang w:eastAsia="ru-RU"/>
        </w:rPr>
      </w:pP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eastAsia="ru-RU"/>
        </w:rPr>
        <w:t xml:space="preserve">     </w:t>
      </w:r>
      <w:r w:rsidRPr="009D2FE6">
        <w:rPr>
          <w:rFonts w:eastAsia="MS Mincho"/>
          <w:sz w:val="24"/>
          <w:lang w:val="ru-RU" w:eastAsia="ru-RU"/>
        </w:rPr>
        <w:t xml:space="preserve">1. Загальна  площа квартири, жилого приміщення у гуртожитку, (П) -  </w:t>
      </w:r>
      <w:r w:rsidRPr="009D2FE6">
        <w:rPr>
          <w:rFonts w:eastAsia="MS Mincho"/>
          <w:sz w:val="24"/>
          <w:lang w:eastAsia="ru-RU"/>
        </w:rPr>
        <w:t xml:space="preserve">70,7 </w:t>
      </w:r>
      <w:r w:rsidRPr="009D2FE6">
        <w:rPr>
          <w:rFonts w:eastAsia="MS Mincho"/>
          <w:sz w:val="24"/>
          <w:lang w:val="ru-RU" w:eastAsia="ru-RU"/>
        </w:rPr>
        <w:t xml:space="preserve">кв. м. </w:t>
      </w:r>
      <w:r w:rsidRPr="009D2FE6">
        <w:rPr>
          <w:rFonts w:eastAsia="MS Mincho"/>
          <w:sz w:val="24"/>
          <w:lang w:val="ru-RU" w:eastAsia="ru-RU"/>
        </w:rPr>
        <w:br/>
        <w:t xml:space="preserve">     2. Кількість  зареєстрованих  у квартирі, жилому приміщенні у гуртожитку, (М) - </w:t>
      </w:r>
      <w:r w:rsidRPr="009D2FE6">
        <w:rPr>
          <w:rFonts w:eastAsia="MS Mincho"/>
          <w:sz w:val="24"/>
          <w:lang w:eastAsia="ru-RU"/>
        </w:rPr>
        <w:t>7</w:t>
      </w:r>
      <w:r w:rsidRPr="009D2FE6">
        <w:rPr>
          <w:rFonts w:eastAsia="MS Mincho"/>
          <w:sz w:val="24"/>
          <w:lang w:val="ru-RU" w:eastAsia="ru-RU"/>
        </w:rPr>
        <w:t xml:space="preserve">. </w:t>
      </w:r>
      <w:r w:rsidRPr="009D2FE6">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9D2FE6">
        <w:rPr>
          <w:rFonts w:eastAsia="MS Mincho"/>
          <w:sz w:val="24"/>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b/>
          <w:bCs/>
          <w:sz w:val="24"/>
          <w:bdr w:val="none" w:sz="0" w:space="0" w:color="auto" w:frame="1"/>
          <w:lang w:val="ru-RU" w:eastAsia="ru-RU"/>
        </w:rPr>
        <w:t xml:space="preserve">                     Пб = М х 21 + 10 =</w:t>
      </w:r>
      <w:r w:rsidRPr="009D2FE6">
        <w:rPr>
          <w:rFonts w:eastAsia="MS Mincho"/>
          <w:b/>
          <w:bCs/>
          <w:sz w:val="24"/>
          <w:bdr w:val="none" w:sz="0" w:space="0" w:color="auto" w:frame="1"/>
          <w:lang w:eastAsia="ru-RU"/>
        </w:rPr>
        <w:t>7</w:t>
      </w:r>
      <w:r w:rsidRPr="009D2FE6">
        <w:rPr>
          <w:rFonts w:eastAsia="MS Mincho"/>
          <w:b/>
          <w:bCs/>
          <w:sz w:val="24"/>
          <w:bdr w:val="none" w:sz="0" w:space="0" w:color="auto" w:frame="1"/>
          <w:lang w:val="ru-RU" w:eastAsia="ru-RU"/>
        </w:rPr>
        <w:t>х 21 + 10 =</w:t>
      </w:r>
      <w:r w:rsidRPr="009D2FE6">
        <w:rPr>
          <w:rFonts w:eastAsia="MS Mincho"/>
          <w:b/>
          <w:bCs/>
          <w:sz w:val="24"/>
          <w:bdr w:val="none" w:sz="0" w:space="0" w:color="auto" w:frame="1"/>
          <w:lang w:eastAsia="ru-RU"/>
        </w:rPr>
        <w:t xml:space="preserve">157 </w:t>
      </w:r>
      <w:r w:rsidRPr="009D2FE6">
        <w:rPr>
          <w:rFonts w:eastAsia="MS Mincho"/>
          <w:b/>
          <w:bCs/>
          <w:sz w:val="24"/>
          <w:bdr w:val="none" w:sz="0" w:space="0" w:color="auto" w:frame="1"/>
          <w:lang w:val="ru-RU" w:eastAsia="ru-RU"/>
        </w:rPr>
        <w:t xml:space="preserve">кв. м. </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9D2FE6">
        <w:rPr>
          <w:rFonts w:eastAsia="MS Mincho"/>
          <w:sz w:val="24"/>
          <w:lang w:val="ru-RU" w:eastAsia="ru-RU"/>
        </w:rPr>
        <w:br/>
        <w:t xml:space="preserve">4. Сума житлових чеків, що підлягає видачі </w:t>
      </w:r>
      <w:r w:rsidRPr="009D2FE6">
        <w:rPr>
          <w:rFonts w:eastAsia="MS Mincho"/>
          <w:sz w:val="24"/>
          <w:lang w:eastAsia="ru-RU"/>
        </w:rPr>
        <w:t>мешканцям</w:t>
      </w:r>
      <w:r w:rsidRPr="009D2FE6">
        <w:rPr>
          <w:rFonts w:eastAsia="MS Mincho"/>
          <w:sz w:val="24"/>
          <w:lang w:val="ru-RU" w:eastAsia="ru-RU"/>
        </w:rPr>
        <w:t>, якщо П менше, ніж Пб: </w:t>
      </w:r>
      <w:r w:rsidRPr="009D2FE6">
        <w:rPr>
          <w:rFonts w:eastAsia="MS Mincho"/>
          <w:sz w:val="24"/>
          <w:lang w:val="ru-RU" w:eastAsia="ru-RU"/>
        </w:rPr>
        <w:br/>
      </w:r>
      <w:r w:rsidRPr="009D2FE6">
        <w:rPr>
          <w:rFonts w:eastAsia="MS Mincho"/>
          <w:sz w:val="24"/>
          <w:lang w:val="ru-RU" w:eastAsia="ru-RU"/>
        </w:rPr>
        <w:br/>
        <w:t xml:space="preserve">            </w:t>
      </w:r>
      <w:r w:rsidRPr="009D2FE6">
        <w:rPr>
          <w:rFonts w:eastAsia="MS Mincho"/>
          <w:b/>
          <w:bCs/>
          <w:sz w:val="24"/>
          <w:lang w:val="ru-RU" w:eastAsia="ru-RU"/>
        </w:rPr>
        <w:t xml:space="preserve">Сч =     </w:t>
      </w:r>
      <w:r w:rsidRPr="009D2FE6">
        <w:rPr>
          <w:rFonts w:eastAsia="MS Mincho"/>
          <w:b/>
          <w:bCs/>
          <w:sz w:val="24"/>
          <w:lang w:eastAsia="ru-RU"/>
        </w:rPr>
        <w:t>(</w:t>
      </w:r>
      <w:r w:rsidRPr="009D2FE6">
        <w:rPr>
          <w:rFonts w:eastAsia="MS Mincho"/>
          <w:b/>
          <w:bCs/>
          <w:sz w:val="24"/>
          <w:lang w:val="ru-RU" w:eastAsia="ru-RU"/>
        </w:rPr>
        <w:t>Пб – П</w:t>
      </w:r>
      <w:r w:rsidRPr="009D2FE6">
        <w:rPr>
          <w:rFonts w:eastAsia="MS Mincho"/>
          <w:b/>
          <w:bCs/>
          <w:sz w:val="24"/>
          <w:lang w:eastAsia="ru-RU"/>
        </w:rPr>
        <w:t>)</w:t>
      </w:r>
      <w:r w:rsidRPr="009D2FE6">
        <w:rPr>
          <w:rFonts w:eastAsia="MS Mincho"/>
          <w:b/>
          <w:bCs/>
          <w:sz w:val="24"/>
          <w:lang w:val="ru-RU" w:eastAsia="ru-RU"/>
        </w:rPr>
        <w:t xml:space="preserve">    х А*,</w:t>
      </w:r>
      <w:r w:rsidRPr="009D2FE6">
        <w:rPr>
          <w:rFonts w:eastAsia="MS Mincho"/>
          <w:sz w:val="24"/>
          <w:lang w:val="ru-RU" w:eastAsia="ru-RU"/>
        </w:rPr>
        <w:t>      Сч = </w:t>
      </w:r>
      <w:r w:rsidRPr="009D2FE6">
        <w:rPr>
          <w:rFonts w:eastAsia="MS Mincho"/>
          <w:sz w:val="24"/>
          <w:lang w:eastAsia="ru-RU"/>
        </w:rPr>
        <w:t>(157</w:t>
      </w:r>
      <w:r w:rsidRPr="009D2FE6">
        <w:rPr>
          <w:rFonts w:eastAsia="MS Mincho"/>
          <w:sz w:val="24"/>
          <w:lang w:val="ru-RU" w:eastAsia="ru-RU"/>
        </w:rPr>
        <w:t xml:space="preserve"> кв. м –</w:t>
      </w:r>
      <w:r w:rsidRPr="009D2FE6">
        <w:rPr>
          <w:rFonts w:eastAsia="MS Mincho"/>
          <w:sz w:val="24"/>
          <w:lang w:eastAsia="ru-RU"/>
        </w:rPr>
        <w:t xml:space="preserve"> 70,7</w:t>
      </w:r>
      <w:r w:rsidRPr="009D2FE6">
        <w:rPr>
          <w:rFonts w:eastAsia="MS Mincho"/>
          <w:sz w:val="24"/>
          <w:lang w:val="ru-RU" w:eastAsia="ru-RU"/>
        </w:rPr>
        <w:t xml:space="preserve"> кв. м</w:t>
      </w:r>
      <w:r w:rsidRPr="009D2FE6">
        <w:rPr>
          <w:rFonts w:eastAsia="MS Mincho"/>
          <w:sz w:val="24"/>
          <w:lang w:eastAsia="ru-RU"/>
        </w:rPr>
        <w:t>)</w:t>
      </w:r>
      <w:r w:rsidRPr="009D2FE6">
        <w:rPr>
          <w:rFonts w:eastAsia="MS Mincho"/>
          <w:sz w:val="24"/>
          <w:lang w:val="ru-RU" w:eastAsia="ru-RU"/>
        </w:rPr>
        <w:t xml:space="preserve">  х  0,18 грн </w:t>
      </w:r>
      <w:r w:rsidRPr="009D2FE6">
        <w:rPr>
          <w:rFonts w:eastAsia="MS Mincho"/>
          <w:b/>
          <w:bCs/>
          <w:sz w:val="24"/>
          <w:lang w:val="ru-RU" w:eastAsia="ru-RU"/>
        </w:rPr>
        <w:t>=</w:t>
      </w:r>
      <w:r w:rsidRPr="009D2FE6">
        <w:rPr>
          <w:rFonts w:eastAsia="MS Mincho"/>
          <w:b/>
          <w:bCs/>
          <w:sz w:val="24"/>
          <w:lang w:eastAsia="ru-RU"/>
        </w:rPr>
        <w:t>15,53</w:t>
      </w:r>
      <w:r w:rsidRPr="009D2FE6">
        <w:rPr>
          <w:rFonts w:eastAsia="MS Mincho"/>
          <w:sz w:val="24"/>
          <w:lang w:val="ru-RU" w:eastAsia="ru-RU"/>
        </w:rPr>
        <w:t>грн.</w:t>
      </w:r>
      <w:r w:rsidRPr="009D2FE6">
        <w:rPr>
          <w:rFonts w:eastAsia="MS Mincho"/>
          <w:sz w:val="24"/>
          <w:lang w:val="ru-RU" w:eastAsia="ru-RU"/>
        </w:rPr>
        <w:br/>
        <w:t xml:space="preserve">                                                </w:t>
      </w:r>
      <w:r w:rsidRPr="009D2FE6">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9D2FE6">
        <w:rPr>
          <w:rFonts w:eastAsia="MS Mincho"/>
          <w:sz w:val="24"/>
          <w:bdr w:val="none" w:sz="0" w:space="0" w:color="auto" w:frame="1"/>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val="ru-RU" w:eastAsia="ru-RU"/>
        </w:rPr>
        <w:t xml:space="preserve">Підпис відповідальної за </w:t>
      </w:r>
      <w:r w:rsidRPr="009D2FE6">
        <w:rPr>
          <w:rFonts w:eastAsia="MS Mincho"/>
          <w:sz w:val="24"/>
          <w:lang w:val="ru-RU" w:eastAsia="ru-RU"/>
        </w:rPr>
        <w:br/>
        <w:t xml:space="preserve"> розрахунок особи                                   _________________ </w:t>
      </w:r>
      <w:r w:rsidRPr="009D2FE6">
        <w:rPr>
          <w:rFonts w:eastAsia="MS Mincho"/>
          <w:sz w:val="24"/>
          <w:lang w:eastAsia="ru-RU"/>
        </w:rPr>
        <w:t>Ірина ПУШКАР</w:t>
      </w:r>
      <w:r w:rsidRPr="009D2FE6">
        <w:rPr>
          <w:rFonts w:eastAsia="MS Mincho"/>
          <w:sz w:val="24"/>
          <w:lang w:val="ru-RU" w:eastAsia="ru-RU"/>
        </w:rPr>
        <w:br/>
      </w:r>
    </w:p>
    <w:p w:rsidR="00C21FAF" w:rsidRPr="009D2FE6" w:rsidRDefault="00C21FAF" w:rsidP="00C21FA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9D2FE6">
        <w:rPr>
          <w:rFonts w:eastAsia="MS Mincho"/>
          <w:sz w:val="24"/>
          <w:lang w:eastAsia="ru-RU"/>
        </w:rPr>
        <w:t xml:space="preserve"> Підпис наймача, що приватизує квартиру, </w:t>
      </w:r>
      <w:r w:rsidRPr="009D2FE6">
        <w:rPr>
          <w:rFonts w:eastAsia="MS Mincho"/>
          <w:sz w:val="24"/>
          <w:lang w:eastAsia="ru-RU"/>
        </w:rPr>
        <w:br/>
        <w:t xml:space="preserve"> житлове приміщення у гуртожитку       _________________ Мирон ПЕРЕЙМА</w:t>
      </w:r>
    </w:p>
    <w:p w:rsidR="00C21FAF" w:rsidRPr="009D2FE6" w:rsidRDefault="00C21FAF" w:rsidP="00C21FAF">
      <w:pPr>
        <w:spacing w:line="240" w:lineRule="auto"/>
        <w:ind w:firstLine="708"/>
        <w:jc w:val="both"/>
        <w:rPr>
          <w:rFonts w:eastAsia="MS Mincho"/>
          <w:b/>
          <w:sz w:val="24"/>
          <w:lang w:eastAsia="ru-RU"/>
        </w:rPr>
      </w:pPr>
    </w:p>
    <w:p w:rsidR="00C21FAF" w:rsidRPr="009D2FE6" w:rsidRDefault="00C21FAF" w:rsidP="00C21FAF">
      <w:pPr>
        <w:spacing w:line="240" w:lineRule="auto"/>
        <w:jc w:val="both"/>
        <w:rPr>
          <w:rFonts w:eastAsia="MS Mincho"/>
          <w:b/>
          <w:sz w:val="24"/>
          <w:lang w:eastAsia="ru-RU"/>
        </w:rPr>
      </w:pPr>
    </w:p>
    <w:p w:rsidR="00C21FAF" w:rsidRPr="009D2FE6" w:rsidRDefault="00C21FAF" w:rsidP="00C21FAF">
      <w:pPr>
        <w:spacing w:line="240" w:lineRule="auto"/>
        <w:jc w:val="center"/>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C21FAF" w:rsidRPr="009D2FE6" w:rsidRDefault="00C21FAF" w:rsidP="00C21FAF">
      <w:pPr>
        <w:spacing w:line="240" w:lineRule="auto"/>
        <w:jc w:val="both"/>
        <w:rPr>
          <w:rFonts w:eastAsia="MS Mincho"/>
          <w:sz w:val="24"/>
          <w:lang w:eastAsia="ru-RU"/>
        </w:rPr>
      </w:pPr>
    </w:p>
    <w:p w:rsidR="00C21FAF" w:rsidRPr="009D2FE6" w:rsidRDefault="00C21FAF" w:rsidP="00C21FAF">
      <w:pPr>
        <w:spacing w:line="240" w:lineRule="auto"/>
        <w:jc w:val="right"/>
        <w:rPr>
          <w:rFonts w:eastAsia="MS Mincho"/>
          <w:b/>
          <w:sz w:val="24"/>
          <w:lang w:eastAsia="ru-RU"/>
        </w:rPr>
      </w:pPr>
      <w:r w:rsidRPr="009D2FE6">
        <w:rPr>
          <w:rFonts w:eastAsia="MS Mincho"/>
          <w:b/>
          <w:sz w:val="24"/>
          <w:lang w:eastAsia="ru-RU"/>
        </w:rPr>
        <w:t>жит.пл.41,3 кв. м., 3-кім.</w:t>
      </w:r>
    </w:p>
    <w:p w:rsidR="00C21FAF" w:rsidRPr="009D2FE6" w:rsidRDefault="00C21FAF" w:rsidP="00C21FAF">
      <w:pPr>
        <w:spacing w:line="240" w:lineRule="auto"/>
        <w:jc w:val="right"/>
        <w:rPr>
          <w:rFonts w:eastAsia="MS Mincho"/>
          <w:b/>
          <w:sz w:val="24"/>
          <w:lang w:eastAsia="ru-RU"/>
        </w:rPr>
      </w:pPr>
    </w:p>
    <w:p w:rsidR="00C21FAF" w:rsidRPr="009D2FE6" w:rsidRDefault="00C21FAF" w:rsidP="00C21FAF">
      <w:pPr>
        <w:spacing w:line="240" w:lineRule="auto"/>
        <w:ind w:left="-284"/>
        <w:jc w:val="right"/>
        <w:rPr>
          <w:rFonts w:eastAsia="MS Mincho"/>
          <w:b/>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C21FAF" w:rsidRPr="009D2FE6" w:rsidRDefault="00C21FAF" w:rsidP="00C21FAF">
      <w:pPr>
        <w:spacing w:line="240" w:lineRule="auto"/>
        <w:jc w:val="right"/>
        <w:rPr>
          <w:rFonts w:eastAsia="MS Mincho"/>
          <w:b/>
          <w:sz w:val="24"/>
          <w:lang w:eastAsia="ru-RU"/>
        </w:rPr>
      </w:pPr>
    </w:p>
    <w:p w:rsidR="00C21FAF" w:rsidRPr="009D2FE6" w:rsidRDefault="00C21FAF" w:rsidP="00C21FAF">
      <w:pPr>
        <w:spacing w:line="240" w:lineRule="auto"/>
        <w:jc w:val="right"/>
        <w:rPr>
          <w:rFonts w:eastAsia="MS Mincho"/>
          <w:b/>
          <w:sz w:val="24"/>
          <w:lang w:eastAsia="ru-RU"/>
        </w:r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452</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Про передачу у приватну спільну часткову власність квартири</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комунального житлового фонду, яка належать</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 xml:space="preserve">Новороздільській міській раді </w:t>
      </w:r>
      <w:r w:rsidR="000322D4" w:rsidRPr="009D2FE6">
        <w:rPr>
          <w:rFonts w:eastAsia="MS Mincho"/>
          <w:sz w:val="24"/>
          <w:lang w:eastAsia="ru-RU"/>
        </w:rPr>
        <w:t>.</w:t>
      </w:r>
    </w:p>
    <w:p w:rsidR="00C21FAF" w:rsidRPr="009D2FE6" w:rsidRDefault="00C21FAF" w:rsidP="00C21FAF">
      <w:pPr>
        <w:tabs>
          <w:tab w:val="left" w:pos="708"/>
        </w:tabs>
        <w:spacing w:line="240" w:lineRule="auto"/>
        <w:jc w:val="both"/>
        <w:rPr>
          <w:rFonts w:eastAsia="MS Mincho"/>
          <w:sz w:val="24"/>
          <w:lang w:eastAsia="ru-RU"/>
        </w:rPr>
      </w:pP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C21FAF" w:rsidRPr="009D2FE6" w:rsidRDefault="00C21FAF" w:rsidP="00C21FAF">
      <w:pPr>
        <w:spacing w:line="240" w:lineRule="auto"/>
        <w:ind w:right="-102"/>
        <w:rPr>
          <w:rFonts w:eastAsia="MS Mincho"/>
          <w:sz w:val="24"/>
          <w:lang w:eastAsia="ru-RU"/>
        </w:rPr>
      </w:pPr>
    </w:p>
    <w:p w:rsidR="00C21FAF" w:rsidRPr="009D2FE6" w:rsidRDefault="00C21FAF" w:rsidP="00C21FAF">
      <w:pPr>
        <w:spacing w:line="240" w:lineRule="auto"/>
        <w:ind w:right="-102"/>
        <w:jc w:val="both"/>
        <w:rPr>
          <w:rFonts w:eastAsia="MS Mincho"/>
          <w:sz w:val="24"/>
          <w:lang w:eastAsia="ru-RU"/>
        </w:rPr>
      </w:pPr>
      <w:r w:rsidRPr="009D2FE6">
        <w:rPr>
          <w:rFonts w:eastAsia="MS Mincho"/>
          <w:sz w:val="24"/>
          <w:lang w:eastAsia="ru-RU"/>
        </w:rPr>
        <w:t>В И Р І Ш И В:</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3. Затвердити Розрахунок </w:t>
      </w:r>
      <w:r w:rsidRPr="009D2FE6">
        <w:rPr>
          <w:rFonts w:eastAsia="MS Mincho"/>
          <w:bCs/>
          <w:sz w:val="24"/>
          <w:lang w:val="ru-RU" w:eastAsia="ru-RU"/>
        </w:rPr>
        <w:t>суми житлових чеків, що мають отримати громадяни у ході приватизації</w:t>
      </w:r>
      <w:r w:rsidRPr="009D2FE6">
        <w:rPr>
          <w:rFonts w:eastAsia="MS Mincho"/>
          <w:bCs/>
          <w:sz w:val="24"/>
          <w:lang w:eastAsia="ru-RU"/>
        </w:rPr>
        <w:t xml:space="preserve"> квартири</w:t>
      </w:r>
      <w:r w:rsidRPr="009D2FE6">
        <w:rPr>
          <w:rFonts w:eastAsia="MS Mincho"/>
          <w:sz w:val="24"/>
          <w:lang w:eastAsia="ru-RU"/>
        </w:rPr>
        <w:t xml:space="preserve">, згідно з Додатком 2 до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5. Контроль за виконанням рішення покласти на першого заступника міського голови Гулія М.М.</w:t>
      </w:r>
    </w:p>
    <w:p w:rsidR="00C21FAF" w:rsidRPr="009D2FE6" w:rsidRDefault="00C21FAF" w:rsidP="00C21FAF">
      <w:pPr>
        <w:spacing w:line="240" w:lineRule="auto"/>
        <w:ind w:right="-102"/>
        <w:jc w:val="both"/>
        <w:rPr>
          <w:rFonts w:eastAsia="MS Mincho"/>
          <w:sz w:val="24"/>
          <w:lang w:eastAsia="ru-RU"/>
        </w:rPr>
      </w:pPr>
    </w:p>
    <w:p w:rsidR="00386907" w:rsidRPr="009D2FE6" w:rsidRDefault="00386907" w:rsidP="00C21FAF">
      <w:pPr>
        <w:spacing w:line="240" w:lineRule="auto"/>
        <w:ind w:right="-102"/>
        <w:jc w:val="both"/>
        <w:rPr>
          <w:rFonts w:eastAsia="MS Mincho"/>
          <w:sz w:val="24"/>
          <w:lang w:eastAsia="ru-RU"/>
        </w:rPr>
      </w:pPr>
    </w:p>
    <w:p w:rsidR="00C21FAF" w:rsidRPr="009D2FE6" w:rsidRDefault="00C21FAF" w:rsidP="00C21FAF">
      <w:pPr>
        <w:spacing w:line="240" w:lineRule="auto"/>
        <w:jc w:val="both"/>
        <w:rPr>
          <w:rFonts w:eastAsia="MS Mincho"/>
          <w:sz w:val="24"/>
          <w:lang w:eastAsia="ru-RU"/>
        </w:rPr>
      </w:pPr>
      <w:r w:rsidRPr="009D2FE6">
        <w:rPr>
          <w:rFonts w:eastAsia="MS Mincho"/>
          <w:sz w:val="24"/>
          <w:lang w:eastAsia="ru-RU"/>
        </w:rPr>
        <w:t>МІСЬКИЙ ГОЛОВА                                                         Ярина ЯЦЕНКО</w:t>
      </w:r>
    </w:p>
    <w:p w:rsidR="00C21FAF" w:rsidRPr="009D2FE6" w:rsidRDefault="00C21FAF" w:rsidP="00C21FAF">
      <w:pPr>
        <w:spacing w:line="240" w:lineRule="auto"/>
        <w:rPr>
          <w:rFonts w:eastAsia="MS Mincho"/>
          <w:sz w:val="24"/>
          <w:lang w:eastAsia="ru-RU"/>
        </w:rPr>
      </w:pPr>
    </w:p>
    <w:p w:rsidR="00C21FAF" w:rsidRPr="009D2FE6" w:rsidRDefault="00C21FAF"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9503D5">
      <w:pPr>
        <w:spacing w:line="240" w:lineRule="auto"/>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eastAsia="ru-RU"/>
        </w:rPr>
        <w:t>Додаток 1</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452</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.10.2026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С П И С О К</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9D2FE6" w:rsidRPr="009D2FE6" w:rsidTr="00622758">
        <w:tc>
          <w:tcPr>
            <w:tcW w:w="54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tc>
        <w:tc>
          <w:tcPr>
            <w:tcW w:w="18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Назва вулиці</w:t>
            </w:r>
          </w:p>
        </w:tc>
        <w:tc>
          <w:tcPr>
            <w:tcW w:w="720" w:type="dxa"/>
            <w:hideMark/>
          </w:tcPr>
          <w:p w:rsidR="00C21FAF" w:rsidRPr="009D2FE6" w:rsidRDefault="00C21FAF" w:rsidP="00C21FAF">
            <w:pPr>
              <w:spacing w:line="240" w:lineRule="auto"/>
              <w:ind w:left="66" w:hanging="85"/>
              <w:rPr>
                <w:rFonts w:eastAsia="Arial Unicode MS"/>
                <w:b/>
                <w:sz w:val="24"/>
                <w:lang w:eastAsia="ru-RU"/>
              </w:rPr>
            </w:pPr>
            <w:r w:rsidRPr="009D2FE6">
              <w:rPr>
                <w:rFonts w:eastAsia="Arial Unicode MS"/>
                <w:b/>
                <w:sz w:val="24"/>
                <w:lang w:eastAsia="ru-RU"/>
              </w:rPr>
              <w:t>№ буд.</w:t>
            </w:r>
          </w:p>
        </w:tc>
        <w:tc>
          <w:tcPr>
            <w:tcW w:w="72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 xml:space="preserve"> кв.</w:t>
            </w:r>
          </w:p>
        </w:tc>
        <w:tc>
          <w:tcPr>
            <w:tcW w:w="45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Прізвище, ім’я, по-батькові</w:t>
            </w:r>
          </w:p>
        </w:tc>
        <w:tc>
          <w:tcPr>
            <w:tcW w:w="932"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Заг.</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площа</w:t>
            </w:r>
          </w:p>
        </w:tc>
        <w:tc>
          <w:tcPr>
            <w:tcW w:w="1295"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bCs/>
                <w:sz w:val="24"/>
                <w:lang w:eastAsia="ru-RU"/>
              </w:rPr>
              <w:t>Вартість житлових чеків</w:t>
            </w:r>
          </w:p>
        </w:tc>
      </w:tr>
      <w:tr w:rsidR="009D2FE6" w:rsidRPr="009D2FE6" w:rsidTr="00622758">
        <w:trPr>
          <w:trHeight w:val="614"/>
        </w:trPr>
        <w:tc>
          <w:tcPr>
            <w:tcW w:w="54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1.</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180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бульвар</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Довженка</w:t>
            </w:r>
          </w:p>
          <w:p w:rsidR="00C21FAF" w:rsidRPr="009D2FE6" w:rsidRDefault="00C21FAF" w:rsidP="00C21FAF">
            <w:pPr>
              <w:spacing w:line="240" w:lineRule="auto"/>
              <w:rPr>
                <w:rFonts w:eastAsia="Arial Unicode MS"/>
                <w:b/>
                <w:sz w:val="24"/>
                <w:lang w:eastAsia="ru-RU"/>
              </w:rPr>
            </w:pP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6</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93</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4500" w:type="dxa"/>
          </w:tcPr>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Скороход Сергій Дмитрович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Скороход Степанія Степанівна</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Скороход Михайло Сергійович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Старевич Христина Сергіївна</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50,1</w:t>
            </w:r>
          </w:p>
          <w:p w:rsidR="00C21FAF" w:rsidRPr="009D2FE6" w:rsidRDefault="00C21FAF" w:rsidP="00C21FAF">
            <w:pPr>
              <w:spacing w:line="240" w:lineRule="auto"/>
              <w:rPr>
                <w:rFonts w:eastAsia="Arial Unicode MS"/>
                <w:b/>
                <w:sz w:val="24"/>
                <w:lang w:eastAsia="ru-RU"/>
              </w:rPr>
            </w:pPr>
          </w:p>
        </w:tc>
        <w:tc>
          <w:tcPr>
            <w:tcW w:w="1295" w:type="dxa"/>
          </w:tcPr>
          <w:p w:rsidR="00C21FAF" w:rsidRPr="009D2FE6" w:rsidRDefault="00C21FAF" w:rsidP="00C21FAF">
            <w:pPr>
              <w:spacing w:line="240" w:lineRule="auto"/>
              <w:ind w:left="196" w:hanging="196"/>
              <w:rPr>
                <w:rFonts w:eastAsia="Arial Unicode MS"/>
                <w:b/>
                <w:sz w:val="24"/>
                <w:lang w:eastAsia="ru-RU"/>
              </w:rPr>
            </w:pPr>
            <w:r w:rsidRPr="009D2FE6">
              <w:rPr>
                <w:rFonts w:eastAsia="Arial Unicode MS"/>
                <w:b/>
                <w:sz w:val="24"/>
                <w:lang w:eastAsia="ru-RU"/>
              </w:rPr>
              <w:t>7,90 грн.</w:t>
            </w:r>
          </w:p>
          <w:p w:rsidR="00C21FAF" w:rsidRPr="009D2FE6" w:rsidRDefault="00C21FAF" w:rsidP="00C21FAF">
            <w:pPr>
              <w:spacing w:line="240" w:lineRule="auto"/>
              <w:ind w:left="196" w:hanging="196"/>
              <w:rPr>
                <w:rFonts w:eastAsia="Arial Unicode MS"/>
                <w:b/>
                <w:sz w:val="24"/>
                <w:lang w:eastAsia="ru-RU"/>
              </w:rPr>
            </w:pPr>
          </w:p>
          <w:p w:rsidR="00C21FAF" w:rsidRPr="009D2FE6" w:rsidRDefault="00C21FAF" w:rsidP="00C21FAF">
            <w:pPr>
              <w:spacing w:line="240" w:lineRule="auto"/>
              <w:ind w:left="196" w:hanging="196"/>
              <w:rPr>
                <w:rFonts w:eastAsia="Arial Unicode MS"/>
                <w:b/>
                <w:sz w:val="24"/>
                <w:lang w:eastAsia="ru-RU"/>
              </w:rPr>
            </w:pPr>
          </w:p>
        </w:tc>
      </w:tr>
    </w:tbl>
    <w:p w:rsidR="00C21FAF" w:rsidRPr="009D2FE6" w:rsidRDefault="00C21FAF" w:rsidP="00C21FAF">
      <w:pPr>
        <w:spacing w:line="240" w:lineRule="auto"/>
        <w:ind w:firstLine="708"/>
        <w:jc w:val="both"/>
        <w:rPr>
          <w:rFonts w:eastAsia="MS Mincho"/>
          <w:b/>
          <w:sz w:val="24"/>
          <w:lang w:eastAsia="ru-RU"/>
        </w:rPr>
      </w:pPr>
    </w:p>
    <w:p w:rsidR="00C21FAF" w:rsidRPr="009D2FE6" w:rsidRDefault="00C21FAF" w:rsidP="00C21FAF">
      <w:pPr>
        <w:spacing w:line="240" w:lineRule="auto"/>
        <w:ind w:firstLine="708"/>
        <w:jc w:val="both"/>
        <w:rPr>
          <w:rFonts w:eastAsia="MS Mincho"/>
          <w:b/>
          <w:sz w:val="24"/>
          <w:lang w:eastAsia="ru-RU"/>
        </w:rPr>
      </w:pPr>
      <w:r w:rsidRPr="009D2FE6">
        <w:rPr>
          <w:rFonts w:eastAsia="MS Mincho"/>
          <w:sz w:val="24"/>
          <w:lang w:eastAsia="ru-RU"/>
        </w:rPr>
        <w:t xml:space="preserve">Керуючий справами виконавчого комітету            </w:t>
      </w:r>
      <w:r w:rsidR="00386907" w:rsidRPr="009D2FE6">
        <w:rPr>
          <w:rFonts w:eastAsia="MS Mincho"/>
          <w:sz w:val="24"/>
          <w:lang w:eastAsia="ru-RU"/>
        </w:rPr>
        <w:t xml:space="preserve">   </w:t>
      </w:r>
      <w:r w:rsidRPr="009D2FE6">
        <w:rPr>
          <w:rFonts w:eastAsia="MS Mincho"/>
          <w:sz w:val="24"/>
          <w:lang w:eastAsia="ru-RU"/>
        </w:rPr>
        <w:t xml:space="preserve">                  Анатолій МЕЛЬНІКОВ</w:t>
      </w:r>
      <w:r w:rsidRPr="009D2FE6">
        <w:rPr>
          <w:rFonts w:eastAsia="MS Mincho"/>
          <w:b/>
          <w:sz w:val="24"/>
          <w:lang w:eastAsia="ru-RU"/>
        </w:rPr>
        <w:t xml:space="preserve"> </w:t>
      </w:r>
    </w:p>
    <w:p w:rsidR="00C21FAF" w:rsidRPr="009D2FE6" w:rsidRDefault="00C21FAF" w:rsidP="00C21FAF">
      <w:pPr>
        <w:spacing w:line="240" w:lineRule="auto"/>
        <w:ind w:firstLine="708"/>
        <w:jc w:val="both"/>
        <w:rPr>
          <w:rFonts w:eastAsia="MS Mincho"/>
          <w:b/>
          <w:sz w:val="24"/>
          <w:lang w:eastAsia="ru-RU"/>
        </w:rPr>
      </w:pPr>
    </w:p>
    <w:p w:rsidR="00C21FAF" w:rsidRPr="009D2FE6" w:rsidRDefault="00C21FAF"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386907" w:rsidRPr="009D2FE6" w:rsidRDefault="00386907"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9503D5" w:rsidRPr="009D2FE6" w:rsidRDefault="009503D5" w:rsidP="00C21FAF">
      <w:pPr>
        <w:spacing w:line="240" w:lineRule="auto"/>
        <w:jc w:val="both"/>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eastAsia="ru-RU"/>
        </w:rPr>
        <w:t>Додаток 2</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452</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.10.2026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РОЗРАХУНОК</w:t>
      </w: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суми житлових чеків, що мають отримати громадяни у ході приватизації квартири №93 в будинку № 6 по бульвару Довженка в м. Новий Розділ Стрийського району Львівської області</w:t>
      </w:r>
    </w:p>
    <w:p w:rsidR="00C21FAF" w:rsidRPr="009D2FE6" w:rsidRDefault="00C21FAF" w:rsidP="00C21FAF">
      <w:pPr>
        <w:spacing w:line="240" w:lineRule="auto"/>
        <w:jc w:val="center"/>
        <w:rPr>
          <w:rFonts w:eastAsia="MS Mincho"/>
          <w:b/>
          <w:bCs/>
          <w:sz w:val="24"/>
          <w:bdr w:val="none" w:sz="0" w:space="0" w:color="auto" w:frame="1"/>
          <w:lang w:eastAsia="ru-RU"/>
        </w:rPr>
      </w:pP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eastAsia="ru-RU"/>
        </w:rPr>
        <w:t xml:space="preserve">     </w:t>
      </w:r>
      <w:r w:rsidRPr="009D2FE6">
        <w:rPr>
          <w:rFonts w:eastAsia="MS Mincho"/>
          <w:sz w:val="24"/>
          <w:lang w:val="ru-RU" w:eastAsia="ru-RU"/>
        </w:rPr>
        <w:t xml:space="preserve">1. Загальна  площа квартири, жилого приміщення у гуртожитку, (П) -  </w:t>
      </w:r>
      <w:r w:rsidRPr="009D2FE6">
        <w:rPr>
          <w:rFonts w:eastAsia="MS Mincho"/>
          <w:sz w:val="24"/>
          <w:lang w:eastAsia="ru-RU"/>
        </w:rPr>
        <w:t>50,1</w:t>
      </w:r>
      <w:r w:rsidRPr="009D2FE6">
        <w:rPr>
          <w:rFonts w:eastAsia="MS Mincho"/>
          <w:sz w:val="24"/>
          <w:lang w:val="ru-RU" w:eastAsia="ru-RU"/>
        </w:rPr>
        <w:t xml:space="preserve"> кв. м. </w:t>
      </w:r>
      <w:r w:rsidRPr="009D2FE6">
        <w:rPr>
          <w:rFonts w:eastAsia="MS Mincho"/>
          <w:sz w:val="24"/>
          <w:lang w:val="ru-RU" w:eastAsia="ru-RU"/>
        </w:rPr>
        <w:br/>
        <w:t xml:space="preserve">     2. Кількість  зареєстрованих  у квартирі, жилому приміщенні у гуртожитку, (М) - </w:t>
      </w:r>
      <w:r w:rsidRPr="009D2FE6">
        <w:rPr>
          <w:rFonts w:eastAsia="MS Mincho"/>
          <w:sz w:val="24"/>
          <w:lang w:eastAsia="ru-RU"/>
        </w:rPr>
        <w:t>4</w:t>
      </w:r>
      <w:r w:rsidRPr="009D2FE6">
        <w:rPr>
          <w:rFonts w:eastAsia="MS Mincho"/>
          <w:sz w:val="24"/>
          <w:lang w:val="ru-RU" w:eastAsia="ru-RU"/>
        </w:rPr>
        <w:t xml:space="preserve">. </w:t>
      </w:r>
      <w:r w:rsidRPr="009D2FE6">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9D2FE6">
        <w:rPr>
          <w:rFonts w:eastAsia="MS Mincho"/>
          <w:sz w:val="24"/>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b/>
          <w:bCs/>
          <w:sz w:val="24"/>
          <w:bdr w:val="none" w:sz="0" w:space="0" w:color="auto" w:frame="1"/>
          <w:lang w:val="ru-RU" w:eastAsia="ru-RU"/>
        </w:rPr>
        <w:t xml:space="preserve">                     Пб = М х 21 + 10 =</w:t>
      </w:r>
      <w:r w:rsidRPr="009D2FE6">
        <w:rPr>
          <w:rFonts w:eastAsia="MS Mincho"/>
          <w:b/>
          <w:bCs/>
          <w:sz w:val="24"/>
          <w:bdr w:val="none" w:sz="0" w:space="0" w:color="auto" w:frame="1"/>
          <w:lang w:eastAsia="ru-RU"/>
        </w:rPr>
        <w:t>4</w:t>
      </w:r>
      <w:r w:rsidRPr="009D2FE6">
        <w:rPr>
          <w:rFonts w:eastAsia="MS Mincho"/>
          <w:b/>
          <w:bCs/>
          <w:sz w:val="24"/>
          <w:bdr w:val="none" w:sz="0" w:space="0" w:color="auto" w:frame="1"/>
          <w:lang w:val="ru-RU" w:eastAsia="ru-RU"/>
        </w:rPr>
        <w:t xml:space="preserve"> х 21 + 10=</w:t>
      </w:r>
      <w:r w:rsidRPr="009D2FE6">
        <w:rPr>
          <w:rFonts w:eastAsia="MS Mincho"/>
          <w:b/>
          <w:bCs/>
          <w:sz w:val="24"/>
          <w:bdr w:val="none" w:sz="0" w:space="0" w:color="auto" w:frame="1"/>
          <w:lang w:eastAsia="ru-RU"/>
        </w:rPr>
        <w:t xml:space="preserve"> 94 </w:t>
      </w:r>
      <w:r w:rsidRPr="009D2FE6">
        <w:rPr>
          <w:rFonts w:eastAsia="MS Mincho"/>
          <w:b/>
          <w:bCs/>
          <w:sz w:val="24"/>
          <w:bdr w:val="none" w:sz="0" w:space="0" w:color="auto" w:frame="1"/>
          <w:lang w:val="ru-RU" w:eastAsia="ru-RU"/>
        </w:rPr>
        <w:t xml:space="preserve">кв. м. </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9D2FE6">
        <w:rPr>
          <w:rFonts w:eastAsia="MS Mincho"/>
          <w:sz w:val="24"/>
          <w:lang w:val="ru-RU" w:eastAsia="ru-RU"/>
        </w:rPr>
        <w:br/>
        <w:t xml:space="preserve">4. Сума житлових чеків, що підлягає видачі </w:t>
      </w:r>
      <w:r w:rsidRPr="009D2FE6">
        <w:rPr>
          <w:rFonts w:eastAsia="MS Mincho"/>
          <w:sz w:val="24"/>
          <w:lang w:eastAsia="ru-RU"/>
        </w:rPr>
        <w:t>мешканцям</w:t>
      </w:r>
      <w:r w:rsidRPr="009D2FE6">
        <w:rPr>
          <w:rFonts w:eastAsia="MS Mincho"/>
          <w:sz w:val="24"/>
          <w:lang w:val="ru-RU" w:eastAsia="ru-RU"/>
        </w:rPr>
        <w:t>, якщо П менше, ніж Пб: </w:t>
      </w:r>
      <w:r w:rsidRPr="009D2FE6">
        <w:rPr>
          <w:rFonts w:eastAsia="MS Mincho"/>
          <w:sz w:val="24"/>
          <w:lang w:val="ru-RU" w:eastAsia="ru-RU"/>
        </w:rPr>
        <w:br/>
      </w:r>
      <w:r w:rsidRPr="009D2FE6">
        <w:rPr>
          <w:rFonts w:eastAsia="MS Mincho"/>
          <w:sz w:val="24"/>
          <w:lang w:val="ru-RU" w:eastAsia="ru-RU"/>
        </w:rPr>
        <w:br/>
        <w:t xml:space="preserve">            </w:t>
      </w:r>
      <w:r w:rsidRPr="009D2FE6">
        <w:rPr>
          <w:rFonts w:eastAsia="MS Mincho"/>
          <w:b/>
          <w:bCs/>
          <w:sz w:val="24"/>
          <w:lang w:val="ru-RU" w:eastAsia="ru-RU"/>
        </w:rPr>
        <w:t xml:space="preserve">Сч =     </w:t>
      </w:r>
      <w:r w:rsidRPr="009D2FE6">
        <w:rPr>
          <w:rFonts w:eastAsia="MS Mincho"/>
          <w:b/>
          <w:bCs/>
          <w:sz w:val="24"/>
          <w:lang w:eastAsia="ru-RU"/>
        </w:rPr>
        <w:t>(</w:t>
      </w:r>
      <w:r w:rsidRPr="009D2FE6">
        <w:rPr>
          <w:rFonts w:eastAsia="MS Mincho"/>
          <w:b/>
          <w:bCs/>
          <w:sz w:val="24"/>
          <w:lang w:val="ru-RU" w:eastAsia="ru-RU"/>
        </w:rPr>
        <w:t>Пб – П</w:t>
      </w:r>
      <w:r w:rsidRPr="009D2FE6">
        <w:rPr>
          <w:rFonts w:eastAsia="MS Mincho"/>
          <w:b/>
          <w:bCs/>
          <w:sz w:val="24"/>
          <w:lang w:eastAsia="ru-RU"/>
        </w:rPr>
        <w:t>)</w:t>
      </w:r>
      <w:r w:rsidRPr="009D2FE6">
        <w:rPr>
          <w:rFonts w:eastAsia="MS Mincho"/>
          <w:b/>
          <w:bCs/>
          <w:sz w:val="24"/>
          <w:lang w:val="ru-RU" w:eastAsia="ru-RU"/>
        </w:rPr>
        <w:t xml:space="preserve">    х А*,</w:t>
      </w:r>
      <w:r w:rsidRPr="009D2FE6">
        <w:rPr>
          <w:rFonts w:eastAsia="MS Mincho"/>
          <w:sz w:val="24"/>
          <w:lang w:val="ru-RU" w:eastAsia="ru-RU"/>
        </w:rPr>
        <w:t>      Сч = </w:t>
      </w:r>
      <w:r w:rsidRPr="009D2FE6">
        <w:rPr>
          <w:rFonts w:eastAsia="MS Mincho"/>
          <w:sz w:val="24"/>
          <w:lang w:eastAsia="ru-RU"/>
        </w:rPr>
        <w:t xml:space="preserve">(94,0 </w:t>
      </w:r>
      <w:r w:rsidRPr="009D2FE6">
        <w:rPr>
          <w:rFonts w:eastAsia="MS Mincho"/>
          <w:sz w:val="24"/>
          <w:lang w:val="ru-RU" w:eastAsia="ru-RU"/>
        </w:rPr>
        <w:t>кв. м –</w:t>
      </w:r>
      <w:r w:rsidRPr="009D2FE6">
        <w:rPr>
          <w:rFonts w:eastAsia="MS Mincho"/>
          <w:sz w:val="24"/>
          <w:lang w:eastAsia="ru-RU"/>
        </w:rPr>
        <w:t xml:space="preserve"> 50,1</w:t>
      </w:r>
      <w:r w:rsidRPr="009D2FE6">
        <w:rPr>
          <w:rFonts w:eastAsia="MS Mincho"/>
          <w:sz w:val="24"/>
          <w:lang w:val="ru-RU" w:eastAsia="ru-RU"/>
        </w:rPr>
        <w:t xml:space="preserve"> кв. м</w:t>
      </w:r>
      <w:r w:rsidRPr="009D2FE6">
        <w:rPr>
          <w:rFonts w:eastAsia="MS Mincho"/>
          <w:sz w:val="24"/>
          <w:lang w:eastAsia="ru-RU"/>
        </w:rPr>
        <w:t>)</w:t>
      </w:r>
      <w:r w:rsidRPr="009D2FE6">
        <w:rPr>
          <w:rFonts w:eastAsia="MS Mincho"/>
          <w:sz w:val="24"/>
          <w:lang w:val="ru-RU" w:eastAsia="ru-RU"/>
        </w:rPr>
        <w:t xml:space="preserve">  х  0,18 грн </w:t>
      </w:r>
      <w:r w:rsidRPr="009D2FE6">
        <w:rPr>
          <w:rFonts w:eastAsia="MS Mincho"/>
          <w:b/>
          <w:bCs/>
          <w:sz w:val="24"/>
          <w:lang w:val="ru-RU" w:eastAsia="ru-RU"/>
        </w:rPr>
        <w:t>=</w:t>
      </w:r>
      <w:r w:rsidRPr="009D2FE6">
        <w:rPr>
          <w:rFonts w:eastAsia="MS Mincho"/>
          <w:b/>
          <w:bCs/>
          <w:sz w:val="24"/>
          <w:lang w:eastAsia="ru-RU"/>
        </w:rPr>
        <w:t xml:space="preserve">7,90 </w:t>
      </w:r>
      <w:r w:rsidRPr="009D2FE6">
        <w:rPr>
          <w:rFonts w:eastAsia="MS Mincho"/>
          <w:sz w:val="24"/>
          <w:lang w:val="ru-RU" w:eastAsia="ru-RU"/>
        </w:rPr>
        <w:t>грн.</w:t>
      </w:r>
      <w:r w:rsidRPr="009D2FE6">
        <w:rPr>
          <w:rFonts w:eastAsia="MS Mincho"/>
          <w:sz w:val="24"/>
          <w:lang w:val="ru-RU" w:eastAsia="ru-RU"/>
        </w:rPr>
        <w:br/>
        <w:t xml:space="preserve">                                                </w:t>
      </w:r>
      <w:r w:rsidRPr="009D2FE6">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9D2FE6">
        <w:rPr>
          <w:rFonts w:eastAsia="MS Mincho"/>
          <w:sz w:val="24"/>
          <w:bdr w:val="none" w:sz="0" w:space="0" w:color="auto" w:frame="1"/>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val="ru-RU" w:eastAsia="ru-RU"/>
        </w:rPr>
        <w:t xml:space="preserve">Підпис відповідальної за </w:t>
      </w:r>
      <w:r w:rsidRPr="009D2FE6">
        <w:rPr>
          <w:rFonts w:eastAsia="MS Mincho"/>
          <w:sz w:val="24"/>
          <w:lang w:val="ru-RU" w:eastAsia="ru-RU"/>
        </w:rPr>
        <w:br/>
        <w:t xml:space="preserve"> розрахунок особи                                   _________________ </w:t>
      </w:r>
      <w:r w:rsidRPr="009D2FE6">
        <w:rPr>
          <w:rFonts w:eastAsia="MS Mincho"/>
          <w:sz w:val="24"/>
          <w:lang w:eastAsia="ru-RU"/>
        </w:rPr>
        <w:t xml:space="preserve">Ірина ПУШКАР </w:t>
      </w:r>
      <w:r w:rsidRPr="009D2FE6">
        <w:rPr>
          <w:rFonts w:eastAsia="MS Mincho"/>
          <w:sz w:val="24"/>
          <w:lang w:val="ru-RU" w:eastAsia="ru-RU"/>
        </w:rPr>
        <w:br/>
      </w:r>
    </w:p>
    <w:p w:rsidR="00C21FAF" w:rsidRPr="009D2FE6" w:rsidRDefault="00C21FAF" w:rsidP="00C21FA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9D2FE6">
        <w:rPr>
          <w:rFonts w:eastAsia="MS Mincho"/>
          <w:sz w:val="24"/>
          <w:lang w:eastAsia="ru-RU"/>
        </w:rPr>
        <w:t xml:space="preserve"> Підпис наймача, що приватизує квартиру, </w:t>
      </w:r>
      <w:r w:rsidRPr="009D2FE6">
        <w:rPr>
          <w:rFonts w:eastAsia="MS Mincho"/>
          <w:sz w:val="24"/>
          <w:lang w:eastAsia="ru-RU"/>
        </w:rPr>
        <w:br/>
        <w:t xml:space="preserve"> житлове приміщення у гуртожитку       _________________ Сергій СКОРОХОД</w:t>
      </w: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C21FAF" w:rsidRPr="009D2FE6" w:rsidRDefault="00C21FAF" w:rsidP="00C21FAF">
      <w:pPr>
        <w:spacing w:line="240" w:lineRule="auto"/>
        <w:jc w:val="right"/>
        <w:rPr>
          <w:rFonts w:eastAsia="MS Mincho"/>
          <w:sz w:val="24"/>
          <w:lang w:eastAsia="ru-RU"/>
        </w:rPr>
      </w:pPr>
    </w:p>
    <w:p w:rsidR="00C21FAF" w:rsidRPr="009D2FE6" w:rsidRDefault="00C21FAF" w:rsidP="00C21FAF">
      <w:pPr>
        <w:spacing w:line="240" w:lineRule="auto"/>
        <w:jc w:val="right"/>
        <w:rPr>
          <w:rFonts w:eastAsia="MS Mincho"/>
          <w:b/>
          <w:sz w:val="24"/>
          <w:lang w:eastAsia="ru-RU"/>
        </w:rPr>
      </w:pPr>
      <w:r w:rsidRPr="009D2FE6">
        <w:rPr>
          <w:rFonts w:eastAsia="MS Mincho"/>
          <w:b/>
          <w:sz w:val="24"/>
          <w:lang w:eastAsia="ru-RU"/>
        </w:rPr>
        <w:t xml:space="preserve"> жит.пл.27,9 кв. м., 2-кім.</w:t>
      </w:r>
    </w:p>
    <w:p w:rsidR="00C21FAF" w:rsidRPr="009D2FE6" w:rsidRDefault="00C21FAF" w:rsidP="00C21FAF">
      <w:pPr>
        <w:spacing w:line="240" w:lineRule="auto"/>
        <w:jc w:val="right"/>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C21FAF">
      <w:pPr>
        <w:spacing w:line="240" w:lineRule="auto"/>
        <w:jc w:val="right"/>
        <w:rPr>
          <w:rFonts w:eastAsia="MS Mincho"/>
          <w:sz w:val="24"/>
          <w:lang w:val="ru-RU" w:eastAsia="ru-RU"/>
        </w:rPr>
      </w:pPr>
    </w:p>
    <w:p w:rsidR="009503D5" w:rsidRPr="009D2FE6" w:rsidRDefault="009503D5" w:rsidP="009503D5">
      <w:pPr>
        <w:spacing w:line="240" w:lineRule="auto"/>
        <w:jc w:val="center"/>
        <w:rPr>
          <w:noProof/>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jc w:val="center"/>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453</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Про передачу у приватну спільну часткову власність квартири</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комунального житлового фонду, яка належать</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 xml:space="preserve">Новороздільській міській раді </w:t>
      </w:r>
      <w:r w:rsidR="000322D4" w:rsidRPr="009D2FE6">
        <w:rPr>
          <w:rFonts w:eastAsia="MS Mincho"/>
          <w:sz w:val="24"/>
          <w:lang w:eastAsia="ru-RU"/>
        </w:rPr>
        <w:t>..</w:t>
      </w:r>
    </w:p>
    <w:p w:rsidR="00C21FAF" w:rsidRPr="009D2FE6" w:rsidRDefault="00C21FAF" w:rsidP="00C21FAF">
      <w:pPr>
        <w:tabs>
          <w:tab w:val="left" w:pos="708"/>
        </w:tabs>
        <w:spacing w:line="240" w:lineRule="auto"/>
        <w:jc w:val="both"/>
        <w:rPr>
          <w:rFonts w:eastAsia="MS Mincho"/>
          <w:sz w:val="24"/>
          <w:lang w:eastAsia="ru-RU"/>
        </w:rPr>
      </w:pP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п. 2, п.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C21FAF" w:rsidRPr="009D2FE6" w:rsidRDefault="00C21FAF" w:rsidP="00C21FAF">
      <w:pPr>
        <w:spacing w:line="240" w:lineRule="auto"/>
        <w:ind w:right="-102"/>
        <w:rPr>
          <w:rFonts w:eastAsia="MS Mincho"/>
          <w:sz w:val="24"/>
          <w:lang w:eastAsia="ru-RU"/>
        </w:rPr>
      </w:pPr>
    </w:p>
    <w:p w:rsidR="00C21FAF" w:rsidRPr="009D2FE6" w:rsidRDefault="00C21FAF" w:rsidP="00C21FAF">
      <w:pPr>
        <w:spacing w:line="240" w:lineRule="auto"/>
        <w:ind w:right="-102"/>
        <w:jc w:val="both"/>
        <w:rPr>
          <w:rFonts w:eastAsia="MS Mincho"/>
          <w:sz w:val="24"/>
          <w:lang w:eastAsia="ru-RU"/>
        </w:rPr>
      </w:pPr>
      <w:r w:rsidRPr="009D2FE6">
        <w:rPr>
          <w:rFonts w:eastAsia="MS Mincho"/>
          <w:sz w:val="24"/>
          <w:lang w:eastAsia="ru-RU"/>
        </w:rPr>
        <w:t>В И Р І Ш И В:</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3. Затвердити Розрахунок </w:t>
      </w:r>
      <w:r w:rsidRPr="009D2FE6">
        <w:rPr>
          <w:rFonts w:eastAsia="MS Mincho"/>
          <w:bCs/>
          <w:sz w:val="24"/>
          <w:lang w:val="ru-RU" w:eastAsia="ru-RU"/>
        </w:rPr>
        <w:t>суми житлових чеків, що мають отримати громадяни у ході приватизації</w:t>
      </w:r>
      <w:r w:rsidRPr="009D2FE6">
        <w:rPr>
          <w:rFonts w:eastAsia="MS Mincho"/>
          <w:bCs/>
          <w:sz w:val="24"/>
          <w:lang w:eastAsia="ru-RU"/>
        </w:rPr>
        <w:t xml:space="preserve"> квартири</w:t>
      </w:r>
      <w:r w:rsidRPr="009D2FE6">
        <w:rPr>
          <w:rFonts w:eastAsia="MS Mincho"/>
          <w:sz w:val="24"/>
          <w:lang w:eastAsia="ru-RU"/>
        </w:rPr>
        <w:t xml:space="preserve">, згідно з Додатком 2 до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5. Контроль за виконанням рішення покласти на першого заступника міського голови Гулія М.М.</w:t>
      </w:r>
    </w:p>
    <w:p w:rsidR="00C21FAF" w:rsidRPr="009D2FE6" w:rsidRDefault="00C21FAF" w:rsidP="00C21FAF">
      <w:pPr>
        <w:spacing w:line="240" w:lineRule="auto"/>
        <w:ind w:right="-102"/>
        <w:jc w:val="both"/>
        <w:rPr>
          <w:rFonts w:eastAsia="MS Mincho"/>
          <w:sz w:val="24"/>
          <w:lang w:eastAsia="ru-RU"/>
        </w:rPr>
      </w:pPr>
    </w:p>
    <w:p w:rsidR="00C21FAF" w:rsidRPr="009D2FE6" w:rsidRDefault="00C21FAF" w:rsidP="00C21FAF">
      <w:pPr>
        <w:spacing w:line="240" w:lineRule="auto"/>
        <w:jc w:val="both"/>
        <w:rPr>
          <w:rFonts w:eastAsia="MS Mincho"/>
          <w:sz w:val="24"/>
          <w:lang w:eastAsia="ru-RU"/>
        </w:rPr>
      </w:pPr>
      <w:r w:rsidRPr="009D2FE6">
        <w:rPr>
          <w:rFonts w:eastAsia="MS Mincho"/>
          <w:sz w:val="24"/>
          <w:lang w:eastAsia="ru-RU"/>
        </w:rPr>
        <w:t>МІСЬКИЙ ГОЛОВА                                                         Ярина ЯЦЕНКО</w:t>
      </w:r>
    </w:p>
    <w:p w:rsidR="00C21FAF" w:rsidRPr="009D2FE6" w:rsidRDefault="00C21FAF" w:rsidP="00C21FAF">
      <w:pPr>
        <w:spacing w:line="240" w:lineRule="auto"/>
        <w:rPr>
          <w:rFonts w:eastAsia="MS Mincho"/>
          <w:sz w:val="24"/>
          <w:lang w:eastAsia="ru-RU"/>
        </w:rPr>
      </w:pPr>
    </w:p>
    <w:p w:rsidR="00C21FAF" w:rsidRPr="009D2FE6" w:rsidRDefault="00C21FAF"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386907" w:rsidRPr="009D2FE6" w:rsidRDefault="00386907" w:rsidP="00C21FAF">
      <w:pPr>
        <w:spacing w:line="240" w:lineRule="auto"/>
        <w:jc w:val="right"/>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jc w:val="right"/>
        <w:rPr>
          <w:rFonts w:eastAsia="MS Mincho"/>
          <w:b/>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val="ru-RU" w:eastAsia="ru-RU"/>
        </w:rPr>
        <w:t>Додаток</w:t>
      </w:r>
      <w:r w:rsidRPr="009D2FE6">
        <w:rPr>
          <w:rFonts w:eastAsia="MS Mincho"/>
          <w:b/>
          <w:sz w:val="24"/>
          <w:lang w:eastAsia="ru-RU"/>
        </w:rPr>
        <w:t xml:space="preserve"> 1</w:t>
      </w:r>
      <w:r w:rsidRPr="009D2FE6">
        <w:rPr>
          <w:rFonts w:eastAsia="MS Mincho"/>
          <w:b/>
          <w:sz w:val="24"/>
          <w:lang w:val="ru-RU" w:eastAsia="ru-RU"/>
        </w:rPr>
        <w:br/>
      </w:r>
      <w:r w:rsidRPr="009D2FE6">
        <w:rPr>
          <w:rFonts w:eastAsia="MS Mincho"/>
          <w:sz w:val="24"/>
          <w:lang w:val="ru-RU" w:eastAsia="ru-RU"/>
        </w:rPr>
        <w:t>до</w:t>
      </w:r>
      <w:r w:rsidRPr="009D2FE6">
        <w:rPr>
          <w:rFonts w:eastAsia="MS Mincho"/>
          <w:sz w:val="24"/>
          <w:lang w:eastAsia="ru-RU"/>
        </w:rPr>
        <w:t xml:space="preserve">  рішення № </w:t>
      </w:r>
      <w:r w:rsidR="008639A4" w:rsidRPr="009D2FE6">
        <w:rPr>
          <w:rFonts w:eastAsia="MS Mincho"/>
          <w:sz w:val="24"/>
          <w:lang w:eastAsia="ru-RU"/>
        </w:rPr>
        <w:t>453</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.10.2026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С П И С О К</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9D2FE6" w:rsidRPr="009D2FE6" w:rsidTr="00622758">
        <w:tc>
          <w:tcPr>
            <w:tcW w:w="54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tc>
        <w:tc>
          <w:tcPr>
            <w:tcW w:w="18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Назва вулиці</w:t>
            </w:r>
          </w:p>
        </w:tc>
        <w:tc>
          <w:tcPr>
            <w:tcW w:w="720" w:type="dxa"/>
            <w:hideMark/>
          </w:tcPr>
          <w:p w:rsidR="00C21FAF" w:rsidRPr="009D2FE6" w:rsidRDefault="00C21FAF" w:rsidP="00C21FAF">
            <w:pPr>
              <w:spacing w:line="240" w:lineRule="auto"/>
              <w:ind w:left="66" w:hanging="85"/>
              <w:rPr>
                <w:rFonts w:eastAsia="Arial Unicode MS"/>
                <w:b/>
                <w:sz w:val="24"/>
                <w:lang w:eastAsia="ru-RU"/>
              </w:rPr>
            </w:pPr>
            <w:r w:rsidRPr="009D2FE6">
              <w:rPr>
                <w:rFonts w:eastAsia="Arial Unicode MS"/>
                <w:b/>
                <w:sz w:val="24"/>
                <w:lang w:eastAsia="ru-RU"/>
              </w:rPr>
              <w:t>№ буд.</w:t>
            </w:r>
          </w:p>
        </w:tc>
        <w:tc>
          <w:tcPr>
            <w:tcW w:w="72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 xml:space="preserve"> кв.</w:t>
            </w:r>
          </w:p>
        </w:tc>
        <w:tc>
          <w:tcPr>
            <w:tcW w:w="45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Прізвище, ім’я, по-батькові</w:t>
            </w:r>
          </w:p>
        </w:tc>
        <w:tc>
          <w:tcPr>
            <w:tcW w:w="932"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Заг.</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площа</w:t>
            </w:r>
          </w:p>
        </w:tc>
        <w:tc>
          <w:tcPr>
            <w:tcW w:w="1295"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bCs/>
                <w:sz w:val="24"/>
                <w:lang w:eastAsia="ru-RU"/>
              </w:rPr>
              <w:t>Вартість житлових чеків</w:t>
            </w:r>
          </w:p>
        </w:tc>
      </w:tr>
      <w:tr w:rsidR="009D2FE6" w:rsidRPr="009D2FE6" w:rsidTr="00622758">
        <w:trPr>
          <w:trHeight w:val="614"/>
        </w:trPr>
        <w:tc>
          <w:tcPr>
            <w:tcW w:w="54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1.</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180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Проспект Шевченка</w:t>
            </w: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18</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13</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4500" w:type="dxa"/>
          </w:tcPr>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Трускавецький Ігор Володимирович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Трускавецька Марія Степанівна</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Василишин Наталія Ігорівна</w:t>
            </w:r>
          </w:p>
          <w:p w:rsidR="00386907" w:rsidRPr="009D2FE6" w:rsidRDefault="00386907"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p w:rsidR="00386907" w:rsidRPr="009D2FE6" w:rsidRDefault="00386907"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p w:rsidR="00386907" w:rsidRPr="009D2FE6" w:rsidRDefault="00386907"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p w:rsidR="00386907" w:rsidRPr="009D2FE6" w:rsidRDefault="00386907"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30,4</w:t>
            </w:r>
          </w:p>
          <w:p w:rsidR="00C21FAF" w:rsidRPr="009D2FE6" w:rsidRDefault="00C21FAF" w:rsidP="00C21FAF">
            <w:pPr>
              <w:spacing w:line="240" w:lineRule="auto"/>
              <w:rPr>
                <w:rFonts w:eastAsia="Arial Unicode MS"/>
                <w:b/>
                <w:sz w:val="24"/>
                <w:lang w:eastAsia="ru-RU"/>
              </w:rPr>
            </w:pPr>
          </w:p>
        </w:tc>
        <w:tc>
          <w:tcPr>
            <w:tcW w:w="1295" w:type="dxa"/>
          </w:tcPr>
          <w:p w:rsidR="00C21FAF" w:rsidRPr="009D2FE6" w:rsidRDefault="00C21FAF" w:rsidP="00C21FAF">
            <w:pPr>
              <w:spacing w:line="240" w:lineRule="auto"/>
              <w:ind w:left="196" w:hanging="196"/>
              <w:rPr>
                <w:rFonts w:eastAsia="Arial Unicode MS"/>
                <w:b/>
                <w:sz w:val="24"/>
                <w:lang w:eastAsia="ru-RU"/>
              </w:rPr>
            </w:pPr>
            <w:r w:rsidRPr="009D2FE6">
              <w:rPr>
                <w:rFonts w:eastAsia="Arial Unicode MS"/>
                <w:b/>
                <w:sz w:val="24"/>
                <w:lang w:eastAsia="ru-RU"/>
              </w:rPr>
              <w:t>7,67 грн.</w:t>
            </w:r>
          </w:p>
          <w:p w:rsidR="00C21FAF" w:rsidRPr="009D2FE6" w:rsidRDefault="00C21FAF" w:rsidP="00C21FAF">
            <w:pPr>
              <w:spacing w:line="240" w:lineRule="auto"/>
              <w:ind w:left="196" w:hanging="196"/>
              <w:rPr>
                <w:rFonts w:eastAsia="Arial Unicode MS"/>
                <w:b/>
                <w:sz w:val="24"/>
                <w:lang w:eastAsia="ru-RU"/>
              </w:rPr>
            </w:pPr>
          </w:p>
          <w:p w:rsidR="00C21FAF" w:rsidRPr="009D2FE6" w:rsidRDefault="00C21FAF" w:rsidP="00C21FAF">
            <w:pPr>
              <w:spacing w:line="240" w:lineRule="auto"/>
              <w:ind w:left="196" w:hanging="196"/>
              <w:rPr>
                <w:rFonts w:eastAsia="Arial Unicode MS"/>
                <w:b/>
                <w:sz w:val="24"/>
                <w:lang w:eastAsia="ru-RU"/>
              </w:rPr>
            </w:pPr>
          </w:p>
        </w:tc>
      </w:tr>
    </w:tbl>
    <w:p w:rsidR="00C21FAF" w:rsidRPr="009D2FE6" w:rsidRDefault="00C21FAF" w:rsidP="00C21FAF">
      <w:pPr>
        <w:spacing w:line="240" w:lineRule="auto"/>
        <w:rPr>
          <w:rFonts w:eastAsia="MS Mincho"/>
          <w:sz w:val="24"/>
          <w:lang w:eastAsia="ru-RU"/>
        </w:rPr>
      </w:pPr>
      <w:r w:rsidRPr="009D2FE6">
        <w:rPr>
          <w:rFonts w:eastAsia="MS Mincho"/>
          <w:sz w:val="24"/>
          <w:lang w:eastAsia="ru-RU"/>
        </w:rPr>
        <w:t xml:space="preserve">Керуючий справами виконавчого комітету             </w:t>
      </w:r>
      <w:r w:rsidR="00386907" w:rsidRPr="009D2FE6">
        <w:rPr>
          <w:rFonts w:eastAsia="MS Mincho"/>
          <w:sz w:val="24"/>
          <w:lang w:eastAsia="ru-RU"/>
        </w:rPr>
        <w:t xml:space="preserve">           </w:t>
      </w:r>
      <w:r w:rsidRPr="009D2FE6">
        <w:rPr>
          <w:rFonts w:eastAsia="MS Mincho"/>
          <w:sz w:val="24"/>
          <w:lang w:eastAsia="ru-RU"/>
        </w:rPr>
        <w:t xml:space="preserve">    Анатолій МЕЛЬНІКОВ</w:t>
      </w:r>
    </w:p>
    <w:p w:rsidR="00C21FAF" w:rsidRPr="009D2FE6" w:rsidRDefault="00C21FAF" w:rsidP="00C21FAF">
      <w:pPr>
        <w:spacing w:line="240" w:lineRule="auto"/>
        <w:rPr>
          <w:rFonts w:eastAsia="MS Mincho"/>
          <w:sz w:val="24"/>
          <w:lang w:eastAsia="ru-RU"/>
        </w:rPr>
      </w:pPr>
    </w:p>
    <w:p w:rsidR="00C21FAF" w:rsidRPr="009D2FE6" w:rsidRDefault="00C21FAF"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386907" w:rsidRPr="009D2FE6" w:rsidRDefault="00386907"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9503D5" w:rsidRPr="009D2FE6" w:rsidRDefault="009503D5" w:rsidP="00C21FAF">
      <w:pPr>
        <w:spacing w:line="240" w:lineRule="auto"/>
        <w:rPr>
          <w:rFonts w:eastAsia="MS Mincho"/>
          <w:sz w:val="24"/>
          <w:lang w:eastAsia="ru-RU"/>
        </w:rPr>
      </w:pPr>
    </w:p>
    <w:p w:rsidR="00C21FAF" w:rsidRPr="009D2FE6" w:rsidRDefault="00C21FAF" w:rsidP="00C21FAF">
      <w:pPr>
        <w:spacing w:line="240" w:lineRule="auto"/>
        <w:rPr>
          <w:rFonts w:eastAsia="MS Mincho"/>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eastAsia="ru-RU"/>
        </w:rPr>
        <w:t>Додаток 2</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453</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.10.2026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РОЗРАХУНОК</w:t>
      </w: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суми житлових чеків, що мають отримати громадяни у ході приватизації квартири №13 в будинку №18 по проспекті Шевченка в м. Новий Розділ Стрийського району Львівської області</w:t>
      </w:r>
    </w:p>
    <w:p w:rsidR="00C21FAF" w:rsidRPr="009D2FE6" w:rsidRDefault="00C21FAF" w:rsidP="00C21FAF">
      <w:pPr>
        <w:spacing w:line="240" w:lineRule="auto"/>
        <w:jc w:val="center"/>
        <w:rPr>
          <w:rFonts w:eastAsia="MS Mincho"/>
          <w:b/>
          <w:bCs/>
          <w:sz w:val="24"/>
          <w:bdr w:val="none" w:sz="0" w:space="0" w:color="auto" w:frame="1"/>
          <w:lang w:eastAsia="ru-RU"/>
        </w:rPr>
      </w:pP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eastAsia="ru-RU"/>
        </w:rPr>
        <w:t xml:space="preserve">     </w:t>
      </w:r>
      <w:r w:rsidRPr="009D2FE6">
        <w:rPr>
          <w:rFonts w:eastAsia="MS Mincho"/>
          <w:sz w:val="24"/>
          <w:lang w:val="ru-RU" w:eastAsia="ru-RU"/>
        </w:rPr>
        <w:t xml:space="preserve">1. Загальна  площа квартири, жилого приміщення у гуртожитку, (П) -  </w:t>
      </w:r>
      <w:r w:rsidRPr="009D2FE6">
        <w:rPr>
          <w:rFonts w:eastAsia="MS Mincho"/>
          <w:sz w:val="24"/>
          <w:lang w:eastAsia="ru-RU"/>
        </w:rPr>
        <w:t>30,4</w:t>
      </w:r>
      <w:r w:rsidRPr="009D2FE6">
        <w:rPr>
          <w:rFonts w:eastAsia="MS Mincho"/>
          <w:sz w:val="24"/>
          <w:lang w:val="ru-RU" w:eastAsia="ru-RU"/>
        </w:rPr>
        <w:t xml:space="preserve"> кв. м. </w:t>
      </w:r>
      <w:r w:rsidRPr="009D2FE6">
        <w:rPr>
          <w:rFonts w:eastAsia="MS Mincho"/>
          <w:sz w:val="24"/>
          <w:lang w:val="ru-RU" w:eastAsia="ru-RU"/>
        </w:rPr>
        <w:br/>
        <w:t xml:space="preserve">     2. Кількість  зареєстрованих  у квартирі, жилому приміщенні у гуртожитку, (М) - </w:t>
      </w:r>
      <w:r w:rsidRPr="009D2FE6">
        <w:rPr>
          <w:rFonts w:eastAsia="MS Mincho"/>
          <w:sz w:val="24"/>
          <w:lang w:eastAsia="ru-RU"/>
        </w:rPr>
        <w:t>3</w:t>
      </w:r>
      <w:r w:rsidRPr="009D2FE6">
        <w:rPr>
          <w:rFonts w:eastAsia="MS Mincho"/>
          <w:sz w:val="24"/>
          <w:lang w:val="ru-RU" w:eastAsia="ru-RU"/>
        </w:rPr>
        <w:t xml:space="preserve">. </w:t>
      </w:r>
      <w:r w:rsidRPr="009D2FE6">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9D2FE6">
        <w:rPr>
          <w:rFonts w:eastAsia="MS Mincho"/>
          <w:sz w:val="24"/>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b/>
          <w:bCs/>
          <w:sz w:val="24"/>
          <w:bdr w:val="none" w:sz="0" w:space="0" w:color="auto" w:frame="1"/>
          <w:lang w:val="ru-RU" w:eastAsia="ru-RU"/>
        </w:rPr>
        <w:t xml:space="preserve">                     Пб = М х 21 + 10 =</w:t>
      </w:r>
      <w:r w:rsidRPr="009D2FE6">
        <w:rPr>
          <w:rFonts w:eastAsia="MS Mincho"/>
          <w:b/>
          <w:bCs/>
          <w:sz w:val="24"/>
          <w:bdr w:val="none" w:sz="0" w:space="0" w:color="auto" w:frame="1"/>
          <w:lang w:eastAsia="ru-RU"/>
        </w:rPr>
        <w:t>3</w:t>
      </w:r>
      <w:r w:rsidRPr="009D2FE6">
        <w:rPr>
          <w:rFonts w:eastAsia="MS Mincho"/>
          <w:b/>
          <w:bCs/>
          <w:sz w:val="24"/>
          <w:bdr w:val="none" w:sz="0" w:space="0" w:color="auto" w:frame="1"/>
          <w:lang w:val="ru-RU" w:eastAsia="ru-RU"/>
        </w:rPr>
        <w:t xml:space="preserve"> х 21 + 10 =</w:t>
      </w:r>
      <w:r w:rsidRPr="009D2FE6">
        <w:rPr>
          <w:rFonts w:eastAsia="MS Mincho"/>
          <w:b/>
          <w:bCs/>
          <w:sz w:val="24"/>
          <w:bdr w:val="none" w:sz="0" w:space="0" w:color="auto" w:frame="1"/>
          <w:lang w:eastAsia="ru-RU"/>
        </w:rPr>
        <w:t xml:space="preserve"> 73 </w:t>
      </w:r>
      <w:r w:rsidRPr="009D2FE6">
        <w:rPr>
          <w:rFonts w:eastAsia="MS Mincho"/>
          <w:b/>
          <w:bCs/>
          <w:sz w:val="24"/>
          <w:bdr w:val="none" w:sz="0" w:space="0" w:color="auto" w:frame="1"/>
          <w:lang w:val="ru-RU" w:eastAsia="ru-RU"/>
        </w:rPr>
        <w:t xml:space="preserve">кв. м. </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9D2FE6">
        <w:rPr>
          <w:rFonts w:eastAsia="MS Mincho"/>
          <w:sz w:val="24"/>
          <w:lang w:val="ru-RU" w:eastAsia="ru-RU"/>
        </w:rPr>
        <w:br/>
        <w:t xml:space="preserve">4. Сума житлових чеків, що підлягає видачі </w:t>
      </w:r>
      <w:r w:rsidRPr="009D2FE6">
        <w:rPr>
          <w:rFonts w:eastAsia="MS Mincho"/>
          <w:sz w:val="24"/>
          <w:lang w:eastAsia="ru-RU"/>
        </w:rPr>
        <w:t>мешканцям</w:t>
      </w:r>
      <w:r w:rsidRPr="009D2FE6">
        <w:rPr>
          <w:rFonts w:eastAsia="MS Mincho"/>
          <w:sz w:val="24"/>
          <w:lang w:val="ru-RU" w:eastAsia="ru-RU"/>
        </w:rPr>
        <w:t>, якщо П менше, ніж Пб: </w:t>
      </w:r>
      <w:r w:rsidRPr="009D2FE6">
        <w:rPr>
          <w:rFonts w:eastAsia="MS Mincho"/>
          <w:sz w:val="24"/>
          <w:lang w:val="ru-RU" w:eastAsia="ru-RU"/>
        </w:rPr>
        <w:br/>
      </w:r>
      <w:r w:rsidRPr="009D2FE6">
        <w:rPr>
          <w:rFonts w:eastAsia="MS Mincho"/>
          <w:sz w:val="24"/>
          <w:lang w:val="ru-RU" w:eastAsia="ru-RU"/>
        </w:rPr>
        <w:br/>
        <w:t xml:space="preserve">            </w:t>
      </w:r>
      <w:r w:rsidRPr="009D2FE6">
        <w:rPr>
          <w:rFonts w:eastAsia="MS Mincho"/>
          <w:b/>
          <w:bCs/>
          <w:sz w:val="24"/>
          <w:lang w:val="ru-RU" w:eastAsia="ru-RU"/>
        </w:rPr>
        <w:t xml:space="preserve">Сч =     </w:t>
      </w:r>
      <w:r w:rsidRPr="009D2FE6">
        <w:rPr>
          <w:rFonts w:eastAsia="MS Mincho"/>
          <w:b/>
          <w:bCs/>
          <w:sz w:val="24"/>
          <w:lang w:eastAsia="ru-RU"/>
        </w:rPr>
        <w:t>(</w:t>
      </w:r>
      <w:r w:rsidRPr="009D2FE6">
        <w:rPr>
          <w:rFonts w:eastAsia="MS Mincho"/>
          <w:b/>
          <w:bCs/>
          <w:sz w:val="24"/>
          <w:lang w:val="ru-RU" w:eastAsia="ru-RU"/>
        </w:rPr>
        <w:t>Пб – П</w:t>
      </w:r>
      <w:r w:rsidRPr="009D2FE6">
        <w:rPr>
          <w:rFonts w:eastAsia="MS Mincho"/>
          <w:b/>
          <w:bCs/>
          <w:sz w:val="24"/>
          <w:lang w:eastAsia="ru-RU"/>
        </w:rPr>
        <w:t>)</w:t>
      </w:r>
      <w:r w:rsidRPr="009D2FE6">
        <w:rPr>
          <w:rFonts w:eastAsia="MS Mincho"/>
          <w:b/>
          <w:bCs/>
          <w:sz w:val="24"/>
          <w:lang w:val="ru-RU" w:eastAsia="ru-RU"/>
        </w:rPr>
        <w:t xml:space="preserve">    х А*,</w:t>
      </w:r>
      <w:r w:rsidRPr="009D2FE6">
        <w:rPr>
          <w:rFonts w:eastAsia="MS Mincho"/>
          <w:sz w:val="24"/>
          <w:lang w:val="ru-RU" w:eastAsia="ru-RU"/>
        </w:rPr>
        <w:t>      Сч = </w:t>
      </w:r>
      <w:r w:rsidRPr="009D2FE6">
        <w:rPr>
          <w:rFonts w:eastAsia="MS Mincho"/>
          <w:sz w:val="24"/>
          <w:lang w:eastAsia="ru-RU"/>
        </w:rPr>
        <w:t xml:space="preserve">(73 </w:t>
      </w:r>
      <w:r w:rsidRPr="009D2FE6">
        <w:rPr>
          <w:rFonts w:eastAsia="MS Mincho"/>
          <w:sz w:val="24"/>
          <w:lang w:val="ru-RU" w:eastAsia="ru-RU"/>
        </w:rPr>
        <w:t>кв. м –</w:t>
      </w:r>
      <w:r w:rsidRPr="009D2FE6">
        <w:rPr>
          <w:rFonts w:eastAsia="MS Mincho"/>
          <w:sz w:val="24"/>
          <w:lang w:eastAsia="ru-RU"/>
        </w:rPr>
        <w:t xml:space="preserve"> 30,4 </w:t>
      </w:r>
      <w:r w:rsidRPr="009D2FE6">
        <w:rPr>
          <w:rFonts w:eastAsia="MS Mincho"/>
          <w:sz w:val="24"/>
          <w:lang w:val="ru-RU" w:eastAsia="ru-RU"/>
        </w:rPr>
        <w:t>кв. м</w:t>
      </w:r>
      <w:r w:rsidRPr="009D2FE6">
        <w:rPr>
          <w:rFonts w:eastAsia="MS Mincho"/>
          <w:sz w:val="24"/>
          <w:lang w:eastAsia="ru-RU"/>
        </w:rPr>
        <w:t>)</w:t>
      </w:r>
      <w:r w:rsidRPr="009D2FE6">
        <w:rPr>
          <w:rFonts w:eastAsia="MS Mincho"/>
          <w:sz w:val="24"/>
          <w:lang w:val="ru-RU" w:eastAsia="ru-RU"/>
        </w:rPr>
        <w:t xml:space="preserve">  х  0,18 грн </w:t>
      </w:r>
      <w:r w:rsidRPr="009D2FE6">
        <w:rPr>
          <w:rFonts w:eastAsia="MS Mincho"/>
          <w:b/>
          <w:bCs/>
          <w:sz w:val="24"/>
          <w:lang w:val="ru-RU" w:eastAsia="ru-RU"/>
        </w:rPr>
        <w:t>=</w:t>
      </w:r>
      <w:r w:rsidRPr="009D2FE6">
        <w:rPr>
          <w:rFonts w:eastAsia="MS Mincho"/>
          <w:b/>
          <w:bCs/>
          <w:sz w:val="24"/>
          <w:lang w:eastAsia="ru-RU"/>
        </w:rPr>
        <w:t xml:space="preserve">7,67 </w:t>
      </w:r>
      <w:r w:rsidRPr="009D2FE6">
        <w:rPr>
          <w:rFonts w:eastAsia="MS Mincho"/>
          <w:sz w:val="24"/>
          <w:lang w:val="ru-RU" w:eastAsia="ru-RU"/>
        </w:rPr>
        <w:t>грн.</w:t>
      </w:r>
      <w:r w:rsidRPr="009D2FE6">
        <w:rPr>
          <w:rFonts w:eastAsia="MS Mincho"/>
          <w:sz w:val="24"/>
          <w:lang w:val="ru-RU" w:eastAsia="ru-RU"/>
        </w:rPr>
        <w:br/>
        <w:t xml:space="preserve">                                                </w:t>
      </w:r>
      <w:r w:rsidRPr="009D2FE6">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9D2FE6">
        <w:rPr>
          <w:rFonts w:eastAsia="MS Mincho"/>
          <w:sz w:val="24"/>
          <w:bdr w:val="none" w:sz="0" w:space="0" w:color="auto" w:frame="1"/>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val="ru-RU" w:eastAsia="ru-RU"/>
        </w:rPr>
        <w:t xml:space="preserve">Підпис відповідальної за </w:t>
      </w:r>
      <w:r w:rsidRPr="009D2FE6">
        <w:rPr>
          <w:rFonts w:eastAsia="MS Mincho"/>
          <w:sz w:val="24"/>
          <w:lang w:val="ru-RU" w:eastAsia="ru-RU"/>
        </w:rPr>
        <w:br/>
        <w:t xml:space="preserve"> розрахунок особи                                   _________________ </w:t>
      </w:r>
      <w:r w:rsidRPr="009D2FE6">
        <w:rPr>
          <w:rFonts w:eastAsia="MS Mincho"/>
          <w:sz w:val="24"/>
          <w:lang w:eastAsia="ru-RU"/>
        </w:rPr>
        <w:t>Ірина ПУШКАР</w:t>
      </w:r>
      <w:r w:rsidRPr="009D2FE6">
        <w:rPr>
          <w:rFonts w:eastAsia="MS Mincho"/>
          <w:sz w:val="24"/>
          <w:lang w:val="ru-RU" w:eastAsia="ru-RU"/>
        </w:rPr>
        <w:br/>
      </w:r>
    </w:p>
    <w:p w:rsidR="00C21FAF" w:rsidRPr="009D2FE6" w:rsidRDefault="00C21FAF" w:rsidP="00C21FA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9D2FE6">
        <w:rPr>
          <w:rFonts w:eastAsia="MS Mincho"/>
          <w:sz w:val="24"/>
          <w:lang w:eastAsia="ru-RU"/>
        </w:rPr>
        <w:t xml:space="preserve"> Підпис наймача, що приватизує квартиру, </w:t>
      </w:r>
      <w:r w:rsidRPr="009D2FE6">
        <w:rPr>
          <w:rFonts w:eastAsia="MS Mincho"/>
          <w:sz w:val="24"/>
          <w:lang w:eastAsia="ru-RU"/>
        </w:rPr>
        <w:br/>
        <w:t xml:space="preserve"> житлове приміщення у гуртожитку       ________________ Ігор ТРУСКАВЕЦЬКИЙ</w:t>
      </w: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rPr>
          <w:rFonts w:eastAsia="MS Mincho"/>
          <w:sz w:val="24"/>
          <w:lang w:eastAsia="ru-RU"/>
        </w:rPr>
      </w:pPr>
      <w:r w:rsidRPr="009D2FE6">
        <w:rPr>
          <w:rFonts w:eastAsia="MS Mincho"/>
          <w:sz w:val="24"/>
          <w:lang w:eastAsia="ru-RU"/>
        </w:rPr>
        <w:t>Керуючий справами виконавчого комітету                           Анатолій МЕЛЬНІКОВ</w:t>
      </w:r>
    </w:p>
    <w:p w:rsidR="00C21FAF" w:rsidRPr="009D2FE6" w:rsidRDefault="00C21FAF" w:rsidP="00C21FAF">
      <w:pPr>
        <w:spacing w:line="240" w:lineRule="auto"/>
        <w:jc w:val="right"/>
        <w:rPr>
          <w:rFonts w:eastAsia="MS Mincho"/>
          <w:sz w:val="24"/>
          <w:lang w:eastAsia="ru-RU"/>
        </w:rPr>
      </w:pPr>
    </w:p>
    <w:p w:rsidR="00C21FAF" w:rsidRPr="009D2FE6" w:rsidRDefault="00C21FAF" w:rsidP="00C21FAF">
      <w:pPr>
        <w:spacing w:line="240" w:lineRule="auto"/>
        <w:jc w:val="right"/>
        <w:rPr>
          <w:rFonts w:eastAsia="MS Mincho"/>
          <w:b/>
          <w:sz w:val="24"/>
          <w:lang w:eastAsia="ru-RU"/>
        </w:rPr>
      </w:pPr>
      <w:r w:rsidRPr="009D2FE6">
        <w:rPr>
          <w:rFonts w:eastAsia="MS Mincho"/>
          <w:b/>
          <w:sz w:val="24"/>
          <w:lang w:eastAsia="ru-RU"/>
        </w:rPr>
        <w:t xml:space="preserve"> жит.пл.15,7кв. м., 1-кім.</w:t>
      </w: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454</w:t>
      </w:r>
    </w:p>
    <w:p w:rsidR="00C21FAF" w:rsidRPr="009D2FE6" w:rsidRDefault="00C21FAF" w:rsidP="00C21FAF">
      <w:pPr>
        <w:spacing w:line="240" w:lineRule="auto"/>
        <w:ind w:right="-102"/>
        <w:rPr>
          <w:rFonts w:eastAsia="MS Mincho"/>
          <w:sz w:val="24"/>
          <w:lang w:eastAsia="ru-RU"/>
        </w:rPr>
      </w:pP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Про передачу у приватну спільну часткову власність квартири</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комунального житлового фонду, яка належать</w:t>
      </w:r>
    </w:p>
    <w:p w:rsidR="00C21FAF" w:rsidRPr="009D2FE6" w:rsidRDefault="00C21FAF" w:rsidP="00C21FAF">
      <w:pPr>
        <w:spacing w:line="240" w:lineRule="auto"/>
        <w:ind w:right="-102"/>
        <w:rPr>
          <w:rFonts w:eastAsia="MS Mincho"/>
          <w:sz w:val="24"/>
          <w:lang w:eastAsia="ru-RU"/>
        </w:rPr>
      </w:pPr>
      <w:r w:rsidRPr="009D2FE6">
        <w:rPr>
          <w:rFonts w:eastAsia="MS Mincho"/>
          <w:sz w:val="24"/>
          <w:lang w:eastAsia="ru-RU"/>
        </w:rPr>
        <w:t xml:space="preserve">Новороздільській міській раді </w:t>
      </w:r>
      <w:r w:rsidR="000322D4" w:rsidRPr="009D2FE6">
        <w:rPr>
          <w:rFonts w:eastAsia="MS Mincho"/>
          <w:sz w:val="24"/>
          <w:lang w:eastAsia="ru-RU"/>
        </w:rPr>
        <w:t>…</w:t>
      </w:r>
    </w:p>
    <w:p w:rsidR="00C21FAF" w:rsidRPr="009D2FE6" w:rsidRDefault="00C21FAF" w:rsidP="00C21FAF">
      <w:pPr>
        <w:tabs>
          <w:tab w:val="left" w:pos="708"/>
        </w:tabs>
        <w:spacing w:line="240" w:lineRule="auto"/>
        <w:jc w:val="both"/>
        <w:rPr>
          <w:rFonts w:eastAsia="MS Mincho"/>
          <w:sz w:val="24"/>
          <w:lang w:eastAsia="ru-RU"/>
        </w:rPr>
      </w:pP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C21FAF" w:rsidRPr="009D2FE6" w:rsidRDefault="00C21FAF" w:rsidP="00C21FAF">
      <w:pPr>
        <w:spacing w:line="240" w:lineRule="auto"/>
        <w:ind w:right="-102"/>
        <w:rPr>
          <w:rFonts w:eastAsia="MS Mincho"/>
          <w:sz w:val="24"/>
          <w:lang w:eastAsia="ru-RU"/>
        </w:rPr>
      </w:pPr>
    </w:p>
    <w:p w:rsidR="00C21FAF" w:rsidRPr="009D2FE6" w:rsidRDefault="00C21FAF" w:rsidP="00C21FAF">
      <w:pPr>
        <w:spacing w:line="240" w:lineRule="auto"/>
        <w:ind w:right="-102"/>
        <w:jc w:val="both"/>
        <w:rPr>
          <w:rFonts w:eastAsia="MS Mincho"/>
          <w:sz w:val="24"/>
          <w:lang w:eastAsia="ru-RU"/>
        </w:rPr>
      </w:pPr>
      <w:r w:rsidRPr="009D2FE6">
        <w:rPr>
          <w:rFonts w:eastAsia="MS Mincho"/>
          <w:sz w:val="24"/>
          <w:lang w:eastAsia="ru-RU"/>
        </w:rPr>
        <w:t>В И Р І Ш И В:</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1. Передати у приватну спільну часткову власність квартиру комунального житлового фонду квартиронаймачу згідно з Додатком 1.</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3. Затвердити Розрахунок </w:t>
      </w:r>
      <w:r w:rsidRPr="009D2FE6">
        <w:rPr>
          <w:rFonts w:eastAsia="MS Mincho"/>
          <w:bCs/>
          <w:sz w:val="24"/>
          <w:lang w:val="ru-RU" w:eastAsia="ru-RU"/>
        </w:rPr>
        <w:t>суми житлових чеків, що мають отримати громадяни у ході приватизації</w:t>
      </w:r>
      <w:r w:rsidRPr="009D2FE6">
        <w:rPr>
          <w:rFonts w:eastAsia="MS Mincho"/>
          <w:bCs/>
          <w:sz w:val="24"/>
          <w:lang w:eastAsia="ru-RU"/>
        </w:rPr>
        <w:t xml:space="preserve"> квартири</w:t>
      </w:r>
      <w:r w:rsidRPr="009D2FE6">
        <w:rPr>
          <w:rFonts w:eastAsia="MS Mincho"/>
          <w:sz w:val="24"/>
          <w:lang w:eastAsia="ru-RU"/>
        </w:rPr>
        <w:t xml:space="preserve">, згідно з Додатком 2 до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C21FAF" w:rsidRPr="009D2FE6" w:rsidRDefault="00C21FAF" w:rsidP="00C21FAF">
      <w:pPr>
        <w:spacing w:line="240" w:lineRule="auto"/>
        <w:ind w:right="-102" w:firstLine="708"/>
        <w:jc w:val="both"/>
        <w:rPr>
          <w:rFonts w:eastAsia="MS Mincho"/>
          <w:sz w:val="24"/>
          <w:lang w:eastAsia="ru-RU"/>
        </w:rPr>
      </w:pPr>
      <w:r w:rsidRPr="009D2FE6">
        <w:rPr>
          <w:rFonts w:eastAsia="MS Mincho"/>
          <w:sz w:val="24"/>
          <w:lang w:eastAsia="ru-RU"/>
        </w:rPr>
        <w:t>5. Контроль за виконанням рішення покласти на першого заступника міського голови Гулія М.М.</w:t>
      </w:r>
    </w:p>
    <w:p w:rsidR="00C21FAF" w:rsidRPr="009D2FE6" w:rsidRDefault="00C21FAF" w:rsidP="00C21FAF">
      <w:pPr>
        <w:spacing w:line="240" w:lineRule="auto"/>
        <w:ind w:right="-102" w:firstLine="708"/>
        <w:jc w:val="both"/>
        <w:rPr>
          <w:rFonts w:eastAsia="MS Mincho"/>
          <w:sz w:val="24"/>
          <w:lang w:eastAsia="ru-RU"/>
        </w:rPr>
      </w:pPr>
    </w:p>
    <w:p w:rsidR="00C21FAF" w:rsidRPr="009D2FE6" w:rsidRDefault="00C21FAF" w:rsidP="00C21FAF">
      <w:pPr>
        <w:spacing w:line="240" w:lineRule="auto"/>
        <w:jc w:val="both"/>
        <w:rPr>
          <w:rFonts w:eastAsia="MS Mincho"/>
          <w:sz w:val="24"/>
          <w:lang w:eastAsia="ru-RU"/>
        </w:rPr>
      </w:pPr>
      <w:r w:rsidRPr="009D2FE6">
        <w:rPr>
          <w:rFonts w:eastAsia="MS Mincho"/>
          <w:sz w:val="24"/>
          <w:lang w:eastAsia="ru-RU"/>
        </w:rPr>
        <w:t>МІСЬКИЙ ГОЛОВА                                                         Ярина ЯЦЕНКО</w:t>
      </w:r>
    </w:p>
    <w:p w:rsidR="00C21FAF" w:rsidRPr="009D2FE6" w:rsidRDefault="00C21FAF" w:rsidP="00C21FAF">
      <w:pPr>
        <w:spacing w:line="240" w:lineRule="auto"/>
        <w:rPr>
          <w:rFonts w:eastAsia="MS Mincho"/>
          <w:sz w:val="24"/>
          <w:lang w:eastAsia="ru-RU"/>
        </w:rPr>
      </w:pPr>
    </w:p>
    <w:p w:rsidR="00C21FAF" w:rsidRPr="009D2FE6" w:rsidRDefault="00C21FAF" w:rsidP="00C21FAF">
      <w:pPr>
        <w:spacing w:line="240" w:lineRule="auto"/>
        <w:jc w:val="right"/>
        <w:rPr>
          <w:rFonts w:eastAsia="MS Mincho"/>
          <w:b/>
          <w:sz w:val="24"/>
          <w:lang w:eastAsia="ru-RU"/>
        </w:rPr>
      </w:pPr>
    </w:p>
    <w:p w:rsidR="00C21FAF" w:rsidRPr="009D2FE6" w:rsidRDefault="00C21FAF" w:rsidP="00C21FAF">
      <w:pPr>
        <w:spacing w:line="240" w:lineRule="auto"/>
        <w:jc w:val="right"/>
        <w:rPr>
          <w:rFonts w:eastAsia="MS Mincho"/>
          <w:b/>
          <w:sz w:val="24"/>
          <w:lang w:eastAsia="ru-RU"/>
        </w:rPr>
      </w:pPr>
    </w:p>
    <w:p w:rsidR="00C21FAF" w:rsidRPr="009D2FE6" w:rsidRDefault="00C21FAF"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9503D5" w:rsidRPr="009D2FE6" w:rsidRDefault="009503D5" w:rsidP="00C21FAF">
      <w:pPr>
        <w:spacing w:line="240" w:lineRule="auto"/>
        <w:jc w:val="right"/>
        <w:rPr>
          <w:rFonts w:eastAsia="MS Mincho"/>
          <w:b/>
          <w:sz w:val="24"/>
          <w:lang w:eastAsia="ru-RU"/>
        </w:rPr>
      </w:pPr>
    </w:p>
    <w:p w:rsidR="00C21FAF" w:rsidRPr="009D2FE6" w:rsidRDefault="00C21FAF" w:rsidP="00C21FAF">
      <w:pPr>
        <w:spacing w:line="240" w:lineRule="auto"/>
        <w:jc w:val="center"/>
        <w:rPr>
          <w:rFonts w:eastAsia="MS Mincho"/>
          <w:b/>
          <w:sz w:val="24"/>
          <w:lang w:eastAsia="ru-RU"/>
        </w:rPr>
      </w:pPr>
    </w:p>
    <w:p w:rsidR="00C21FAF" w:rsidRPr="009D2FE6" w:rsidRDefault="00C21FAF" w:rsidP="00C21FAF">
      <w:pPr>
        <w:spacing w:line="240" w:lineRule="auto"/>
        <w:jc w:val="right"/>
        <w:rPr>
          <w:rFonts w:eastAsia="MS Mincho"/>
          <w:b/>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eastAsia="ru-RU"/>
        </w:rPr>
        <w:t>Додаток 1</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454</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.10.2026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С П И С О К</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9D2FE6" w:rsidRPr="009D2FE6" w:rsidTr="00622758">
        <w:tc>
          <w:tcPr>
            <w:tcW w:w="54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tc>
        <w:tc>
          <w:tcPr>
            <w:tcW w:w="18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Назва вулиці</w:t>
            </w:r>
          </w:p>
        </w:tc>
        <w:tc>
          <w:tcPr>
            <w:tcW w:w="720" w:type="dxa"/>
            <w:hideMark/>
          </w:tcPr>
          <w:p w:rsidR="00C21FAF" w:rsidRPr="009D2FE6" w:rsidRDefault="00C21FAF" w:rsidP="00C21FAF">
            <w:pPr>
              <w:spacing w:line="240" w:lineRule="auto"/>
              <w:ind w:left="66" w:hanging="85"/>
              <w:rPr>
                <w:rFonts w:eastAsia="Arial Unicode MS"/>
                <w:b/>
                <w:sz w:val="24"/>
                <w:lang w:eastAsia="ru-RU"/>
              </w:rPr>
            </w:pPr>
            <w:r w:rsidRPr="009D2FE6">
              <w:rPr>
                <w:rFonts w:eastAsia="Arial Unicode MS"/>
                <w:b/>
                <w:sz w:val="24"/>
                <w:lang w:eastAsia="ru-RU"/>
              </w:rPr>
              <w:t>№ буд.</w:t>
            </w:r>
          </w:p>
        </w:tc>
        <w:tc>
          <w:tcPr>
            <w:tcW w:w="72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 xml:space="preserve"> кв.</w:t>
            </w:r>
          </w:p>
        </w:tc>
        <w:tc>
          <w:tcPr>
            <w:tcW w:w="4500"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Прізвище, ім’я, по-батькові</w:t>
            </w:r>
          </w:p>
        </w:tc>
        <w:tc>
          <w:tcPr>
            <w:tcW w:w="932"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Заг.</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площа</w:t>
            </w:r>
          </w:p>
        </w:tc>
        <w:tc>
          <w:tcPr>
            <w:tcW w:w="1295" w:type="dxa"/>
            <w:hideMark/>
          </w:tcPr>
          <w:p w:rsidR="00C21FAF" w:rsidRPr="009D2FE6" w:rsidRDefault="00C21FAF" w:rsidP="00C21FAF">
            <w:pPr>
              <w:spacing w:line="240" w:lineRule="auto"/>
              <w:rPr>
                <w:rFonts w:eastAsia="Arial Unicode MS"/>
                <w:b/>
                <w:sz w:val="24"/>
                <w:lang w:eastAsia="ru-RU"/>
              </w:rPr>
            </w:pPr>
            <w:r w:rsidRPr="009D2FE6">
              <w:rPr>
                <w:rFonts w:eastAsia="Arial Unicode MS"/>
                <w:b/>
                <w:bCs/>
                <w:sz w:val="24"/>
                <w:lang w:eastAsia="ru-RU"/>
              </w:rPr>
              <w:t>Вартість житлових чеків</w:t>
            </w:r>
          </w:p>
        </w:tc>
      </w:tr>
      <w:tr w:rsidR="009D2FE6" w:rsidRPr="009D2FE6" w:rsidTr="00622758">
        <w:trPr>
          <w:trHeight w:val="614"/>
        </w:trPr>
        <w:tc>
          <w:tcPr>
            <w:tcW w:w="54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1.</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180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бульвар</w:t>
            </w:r>
          </w:p>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Довженка</w:t>
            </w:r>
          </w:p>
          <w:p w:rsidR="00C21FAF" w:rsidRPr="009D2FE6" w:rsidRDefault="00C21FAF" w:rsidP="00C21FAF">
            <w:pPr>
              <w:spacing w:line="240" w:lineRule="auto"/>
              <w:rPr>
                <w:rFonts w:eastAsia="Arial Unicode MS"/>
                <w:b/>
                <w:sz w:val="24"/>
                <w:lang w:eastAsia="ru-RU"/>
              </w:rPr>
            </w:pP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6</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720"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13</w:t>
            </w:r>
          </w:p>
          <w:p w:rsidR="00C21FAF" w:rsidRPr="009D2FE6" w:rsidRDefault="00C21FAF" w:rsidP="00C21FAF">
            <w:pPr>
              <w:spacing w:line="240" w:lineRule="auto"/>
              <w:rPr>
                <w:rFonts w:eastAsia="Arial Unicode MS"/>
                <w:b/>
                <w:sz w:val="24"/>
                <w:lang w:eastAsia="ru-RU"/>
              </w:rPr>
            </w:pPr>
          </w:p>
          <w:p w:rsidR="00C21FAF" w:rsidRPr="009D2FE6" w:rsidRDefault="00C21FAF" w:rsidP="00C21FAF">
            <w:pPr>
              <w:spacing w:line="240" w:lineRule="auto"/>
              <w:rPr>
                <w:rFonts w:eastAsia="Arial Unicode MS"/>
                <w:b/>
                <w:sz w:val="24"/>
                <w:lang w:eastAsia="ru-RU"/>
              </w:rPr>
            </w:pPr>
          </w:p>
        </w:tc>
        <w:tc>
          <w:tcPr>
            <w:tcW w:w="4500" w:type="dxa"/>
          </w:tcPr>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Турчин Ганна Степанівна</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r w:rsidRPr="009D2FE6">
              <w:rPr>
                <w:rFonts w:eastAsia="Arial Unicode MS"/>
                <w:b/>
                <w:sz w:val="24"/>
                <w:lang w:eastAsia="ru-RU"/>
              </w:rPr>
              <w:t>Турчин Володимир Богданович</w:t>
            </w:r>
          </w:p>
          <w:p w:rsidR="00C21FAF" w:rsidRPr="009D2FE6" w:rsidRDefault="00C21FAF" w:rsidP="00C21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Arial Unicode MS"/>
                <w:b/>
                <w:sz w:val="24"/>
                <w:lang w:eastAsia="ru-RU"/>
              </w:rPr>
            </w:pPr>
          </w:p>
        </w:tc>
        <w:tc>
          <w:tcPr>
            <w:tcW w:w="932" w:type="dxa"/>
          </w:tcPr>
          <w:p w:rsidR="00C21FAF" w:rsidRPr="009D2FE6" w:rsidRDefault="00C21FAF" w:rsidP="00C21FAF">
            <w:pPr>
              <w:spacing w:line="240" w:lineRule="auto"/>
              <w:rPr>
                <w:rFonts w:eastAsia="Arial Unicode MS"/>
                <w:b/>
                <w:sz w:val="24"/>
                <w:lang w:eastAsia="ru-RU"/>
              </w:rPr>
            </w:pPr>
            <w:r w:rsidRPr="009D2FE6">
              <w:rPr>
                <w:rFonts w:eastAsia="Arial Unicode MS"/>
                <w:b/>
                <w:sz w:val="24"/>
                <w:lang w:eastAsia="ru-RU"/>
              </w:rPr>
              <w:t>48,2</w:t>
            </w:r>
          </w:p>
          <w:p w:rsidR="00C21FAF" w:rsidRPr="009D2FE6" w:rsidRDefault="00C21FAF" w:rsidP="00C21FAF">
            <w:pPr>
              <w:spacing w:line="240" w:lineRule="auto"/>
              <w:rPr>
                <w:rFonts w:eastAsia="Arial Unicode MS"/>
                <w:b/>
                <w:sz w:val="24"/>
                <w:lang w:eastAsia="ru-RU"/>
              </w:rPr>
            </w:pPr>
          </w:p>
        </w:tc>
        <w:tc>
          <w:tcPr>
            <w:tcW w:w="1295" w:type="dxa"/>
          </w:tcPr>
          <w:p w:rsidR="00C21FAF" w:rsidRPr="009D2FE6" w:rsidRDefault="00C21FAF" w:rsidP="00C21FAF">
            <w:pPr>
              <w:spacing w:line="240" w:lineRule="auto"/>
              <w:ind w:left="196" w:hanging="196"/>
              <w:rPr>
                <w:rFonts w:eastAsia="Arial Unicode MS"/>
                <w:b/>
                <w:sz w:val="24"/>
                <w:lang w:eastAsia="ru-RU"/>
              </w:rPr>
            </w:pPr>
            <w:r w:rsidRPr="009D2FE6">
              <w:rPr>
                <w:rFonts w:eastAsia="Arial Unicode MS"/>
                <w:b/>
                <w:sz w:val="24"/>
                <w:lang w:eastAsia="ru-RU"/>
              </w:rPr>
              <w:t>0,68 грн.</w:t>
            </w:r>
          </w:p>
          <w:p w:rsidR="00C21FAF" w:rsidRPr="009D2FE6" w:rsidRDefault="00C21FAF" w:rsidP="00C21FAF">
            <w:pPr>
              <w:spacing w:line="240" w:lineRule="auto"/>
              <w:ind w:left="196" w:hanging="196"/>
              <w:rPr>
                <w:rFonts w:eastAsia="Arial Unicode MS"/>
                <w:b/>
                <w:sz w:val="24"/>
                <w:lang w:eastAsia="ru-RU"/>
              </w:rPr>
            </w:pPr>
          </w:p>
          <w:p w:rsidR="00C21FAF" w:rsidRPr="009D2FE6" w:rsidRDefault="00C21FAF" w:rsidP="00C21FAF">
            <w:pPr>
              <w:spacing w:line="240" w:lineRule="auto"/>
              <w:ind w:left="196" w:hanging="196"/>
              <w:rPr>
                <w:rFonts w:eastAsia="Arial Unicode MS"/>
                <w:b/>
                <w:sz w:val="24"/>
                <w:lang w:eastAsia="ru-RU"/>
              </w:rPr>
            </w:pPr>
          </w:p>
        </w:tc>
      </w:tr>
    </w:tbl>
    <w:p w:rsidR="00C21FAF" w:rsidRPr="009D2FE6" w:rsidRDefault="00C21FAF" w:rsidP="00C21FAF">
      <w:pPr>
        <w:spacing w:line="240" w:lineRule="auto"/>
        <w:ind w:firstLine="708"/>
        <w:jc w:val="both"/>
        <w:rPr>
          <w:rFonts w:eastAsia="MS Mincho"/>
          <w:b/>
          <w:sz w:val="24"/>
          <w:lang w:eastAsia="ru-RU"/>
        </w:rPr>
      </w:pPr>
    </w:p>
    <w:p w:rsidR="00386907" w:rsidRPr="009D2FE6" w:rsidRDefault="00386907" w:rsidP="00C21FAF">
      <w:pPr>
        <w:spacing w:line="240" w:lineRule="auto"/>
        <w:ind w:firstLine="708"/>
        <w:jc w:val="both"/>
        <w:rPr>
          <w:rFonts w:eastAsia="MS Mincho"/>
          <w:b/>
          <w:sz w:val="24"/>
          <w:lang w:eastAsia="ru-RU"/>
        </w:rPr>
      </w:pPr>
    </w:p>
    <w:p w:rsidR="00C21FAF" w:rsidRPr="009D2FE6" w:rsidRDefault="00C21FAF" w:rsidP="00386907">
      <w:pPr>
        <w:spacing w:line="240" w:lineRule="auto"/>
        <w:rPr>
          <w:rFonts w:eastAsia="MS Mincho"/>
          <w:sz w:val="24"/>
          <w:lang w:eastAsia="ru-RU"/>
        </w:rPr>
      </w:pPr>
      <w:r w:rsidRPr="009D2FE6">
        <w:rPr>
          <w:rFonts w:eastAsia="MS Mincho"/>
          <w:sz w:val="24"/>
          <w:lang w:eastAsia="ru-RU"/>
        </w:rPr>
        <w:t xml:space="preserve">Керуючий справами виконавчого комітету          </w:t>
      </w:r>
      <w:r w:rsidR="00386907" w:rsidRPr="009D2FE6">
        <w:rPr>
          <w:rFonts w:eastAsia="MS Mincho"/>
          <w:sz w:val="24"/>
          <w:lang w:eastAsia="ru-RU"/>
        </w:rPr>
        <w:t xml:space="preserve">               </w:t>
      </w:r>
      <w:r w:rsidRPr="009D2FE6">
        <w:rPr>
          <w:rFonts w:eastAsia="MS Mincho"/>
          <w:sz w:val="24"/>
          <w:lang w:eastAsia="ru-RU"/>
        </w:rPr>
        <w:t xml:space="preserve">         Анатолій МЕЛЬНІКОВ</w:t>
      </w:r>
    </w:p>
    <w:p w:rsidR="00C21FAF" w:rsidRPr="009D2FE6" w:rsidRDefault="00C21FAF" w:rsidP="00C21FAF">
      <w:pPr>
        <w:spacing w:line="240" w:lineRule="auto"/>
        <w:jc w:val="right"/>
        <w:rPr>
          <w:rFonts w:eastAsia="MS Mincho"/>
          <w:sz w:val="24"/>
          <w:lang w:eastAsia="ru-RU"/>
        </w:rPr>
      </w:pPr>
    </w:p>
    <w:p w:rsidR="00C21FAF" w:rsidRPr="009D2FE6" w:rsidRDefault="00C21FAF" w:rsidP="00C21FAF">
      <w:pPr>
        <w:spacing w:line="240" w:lineRule="auto"/>
        <w:jc w:val="right"/>
        <w:rPr>
          <w:rFonts w:eastAsia="MS Mincho"/>
          <w:sz w:val="24"/>
          <w:lang w:eastAsia="ru-RU"/>
        </w:rPr>
      </w:pPr>
    </w:p>
    <w:p w:rsidR="00C21FAF" w:rsidRPr="009D2FE6" w:rsidRDefault="00C21FAF" w:rsidP="00C21FAF">
      <w:pPr>
        <w:spacing w:line="240" w:lineRule="auto"/>
        <w:jc w:val="right"/>
        <w:rPr>
          <w:rFonts w:eastAsia="MS Mincho"/>
          <w:sz w:val="24"/>
          <w:lang w:eastAsia="ru-RU"/>
        </w:rPr>
      </w:pPr>
    </w:p>
    <w:p w:rsidR="00C21FAF" w:rsidRPr="009D2FE6" w:rsidRDefault="00C21FAF"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9503D5" w:rsidRPr="009D2FE6" w:rsidRDefault="009503D5" w:rsidP="00C21FAF">
      <w:pPr>
        <w:spacing w:line="240" w:lineRule="auto"/>
        <w:rPr>
          <w:rFonts w:eastAsia="MS Mincho"/>
          <w:b/>
          <w:sz w:val="24"/>
          <w:lang w:eastAsia="ru-RU"/>
        </w:rPr>
      </w:pPr>
    </w:p>
    <w:p w:rsidR="00C21FAF" w:rsidRPr="009D2FE6" w:rsidRDefault="00C21FAF" w:rsidP="00C21FAF">
      <w:pPr>
        <w:spacing w:line="240" w:lineRule="auto"/>
        <w:rPr>
          <w:rFonts w:eastAsia="MS Mincho"/>
          <w:b/>
          <w:sz w:val="24"/>
          <w:lang w:eastAsia="ru-RU"/>
        </w:rPr>
      </w:pPr>
    </w:p>
    <w:p w:rsidR="00C21FAF" w:rsidRPr="009D2FE6" w:rsidRDefault="00C21FAF" w:rsidP="00C21FAF">
      <w:pPr>
        <w:spacing w:line="240" w:lineRule="auto"/>
        <w:jc w:val="right"/>
        <w:rPr>
          <w:rFonts w:eastAsia="MS Mincho"/>
          <w:sz w:val="24"/>
          <w:lang w:eastAsia="ru-RU"/>
        </w:rPr>
      </w:pPr>
      <w:r w:rsidRPr="009D2FE6">
        <w:rPr>
          <w:rFonts w:eastAsia="MS Mincho"/>
          <w:b/>
          <w:sz w:val="24"/>
          <w:lang w:eastAsia="ru-RU"/>
        </w:rPr>
        <w:t>Додаток 2</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454</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.10.2026 року </w:t>
      </w:r>
    </w:p>
    <w:p w:rsidR="00C21FAF" w:rsidRPr="009D2FE6" w:rsidRDefault="00C21FAF" w:rsidP="00C21FAF">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РОЗРАХУНОК</w:t>
      </w:r>
    </w:p>
    <w:p w:rsidR="00C21FAF" w:rsidRPr="009D2FE6" w:rsidRDefault="00C21FAF" w:rsidP="00C21FAF">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суми житлових чеків, що мають отримати громадяни у ході приватизації квартири №13 в будинку № 6 по бульвару Довженка в м. Новий Розділ Стрийського району Львівської області</w:t>
      </w:r>
    </w:p>
    <w:p w:rsidR="00C21FAF" w:rsidRPr="009D2FE6" w:rsidRDefault="00C21FAF" w:rsidP="00C21FAF">
      <w:pPr>
        <w:spacing w:line="240" w:lineRule="auto"/>
        <w:jc w:val="center"/>
        <w:rPr>
          <w:rFonts w:eastAsia="MS Mincho"/>
          <w:b/>
          <w:bCs/>
          <w:sz w:val="24"/>
          <w:bdr w:val="none" w:sz="0" w:space="0" w:color="auto" w:frame="1"/>
          <w:lang w:eastAsia="ru-RU"/>
        </w:rPr>
      </w:pP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eastAsia="ru-RU"/>
        </w:rPr>
        <w:t xml:space="preserve">     </w:t>
      </w:r>
      <w:r w:rsidRPr="009D2FE6">
        <w:rPr>
          <w:rFonts w:eastAsia="MS Mincho"/>
          <w:sz w:val="24"/>
          <w:lang w:val="ru-RU" w:eastAsia="ru-RU"/>
        </w:rPr>
        <w:t xml:space="preserve">1. Загальна  площа квартири, жилого приміщення у гуртожитку, (П) -  </w:t>
      </w:r>
      <w:r w:rsidRPr="009D2FE6">
        <w:rPr>
          <w:rFonts w:eastAsia="MS Mincho"/>
          <w:sz w:val="24"/>
          <w:lang w:eastAsia="ru-RU"/>
        </w:rPr>
        <w:t>48,2</w:t>
      </w:r>
      <w:r w:rsidRPr="009D2FE6">
        <w:rPr>
          <w:rFonts w:eastAsia="MS Mincho"/>
          <w:sz w:val="24"/>
          <w:lang w:val="ru-RU" w:eastAsia="ru-RU"/>
        </w:rPr>
        <w:t xml:space="preserve"> кв. м. </w:t>
      </w:r>
      <w:r w:rsidRPr="009D2FE6">
        <w:rPr>
          <w:rFonts w:eastAsia="MS Mincho"/>
          <w:sz w:val="24"/>
          <w:lang w:val="ru-RU" w:eastAsia="ru-RU"/>
        </w:rPr>
        <w:br/>
        <w:t xml:space="preserve">     2. Кількість  зареєстрованих  у квартирі, жилому приміщенні у гуртожитку, (М) - </w:t>
      </w:r>
      <w:r w:rsidRPr="009D2FE6">
        <w:rPr>
          <w:rFonts w:eastAsia="MS Mincho"/>
          <w:sz w:val="24"/>
          <w:lang w:eastAsia="ru-RU"/>
        </w:rPr>
        <w:t>2</w:t>
      </w:r>
      <w:r w:rsidRPr="009D2FE6">
        <w:rPr>
          <w:rFonts w:eastAsia="MS Mincho"/>
          <w:sz w:val="24"/>
          <w:lang w:val="ru-RU" w:eastAsia="ru-RU"/>
        </w:rPr>
        <w:t xml:space="preserve">. </w:t>
      </w:r>
      <w:r w:rsidRPr="009D2FE6">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9D2FE6">
        <w:rPr>
          <w:rFonts w:eastAsia="MS Mincho"/>
          <w:sz w:val="24"/>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b/>
          <w:bCs/>
          <w:sz w:val="24"/>
          <w:bdr w:val="none" w:sz="0" w:space="0" w:color="auto" w:frame="1"/>
          <w:lang w:val="ru-RU" w:eastAsia="ru-RU"/>
        </w:rPr>
        <w:t xml:space="preserve">                     Пб = М х 21 + 10 =</w:t>
      </w:r>
      <w:r w:rsidRPr="009D2FE6">
        <w:rPr>
          <w:rFonts w:eastAsia="MS Mincho"/>
          <w:b/>
          <w:bCs/>
          <w:sz w:val="24"/>
          <w:bdr w:val="none" w:sz="0" w:space="0" w:color="auto" w:frame="1"/>
          <w:lang w:eastAsia="ru-RU"/>
        </w:rPr>
        <w:t>2</w:t>
      </w:r>
      <w:r w:rsidRPr="009D2FE6">
        <w:rPr>
          <w:rFonts w:eastAsia="MS Mincho"/>
          <w:b/>
          <w:bCs/>
          <w:sz w:val="24"/>
          <w:bdr w:val="none" w:sz="0" w:space="0" w:color="auto" w:frame="1"/>
          <w:lang w:val="ru-RU" w:eastAsia="ru-RU"/>
        </w:rPr>
        <w:t xml:space="preserve"> х 21 + 10 =</w:t>
      </w:r>
      <w:r w:rsidRPr="009D2FE6">
        <w:rPr>
          <w:rFonts w:eastAsia="MS Mincho"/>
          <w:b/>
          <w:bCs/>
          <w:sz w:val="24"/>
          <w:bdr w:val="none" w:sz="0" w:space="0" w:color="auto" w:frame="1"/>
          <w:lang w:eastAsia="ru-RU"/>
        </w:rPr>
        <w:t xml:space="preserve"> 52</w:t>
      </w:r>
      <w:r w:rsidRPr="009D2FE6">
        <w:rPr>
          <w:rFonts w:eastAsia="MS Mincho"/>
          <w:b/>
          <w:bCs/>
          <w:sz w:val="24"/>
          <w:bdr w:val="none" w:sz="0" w:space="0" w:color="auto" w:frame="1"/>
          <w:lang w:val="ru-RU" w:eastAsia="ru-RU"/>
        </w:rPr>
        <w:t xml:space="preserve"> кв. м. </w:t>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9D2FE6">
        <w:rPr>
          <w:rFonts w:eastAsia="MS Mincho"/>
          <w:sz w:val="24"/>
          <w:lang w:val="ru-RU" w:eastAsia="ru-RU"/>
        </w:rPr>
        <w:br/>
        <w:t xml:space="preserve">4. Сума житлових чеків, що підлягає видачі </w:t>
      </w:r>
      <w:r w:rsidRPr="009D2FE6">
        <w:rPr>
          <w:rFonts w:eastAsia="MS Mincho"/>
          <w:sz w:val="24"/>
          <w:lang w:eastAsia="ru-RU"/>
        </w:rPr>
        <w:t>мешканцям</w:t>
      </w:r>
      <w:r w:rsidRPr="009D2FE6">
        <w:rPr>
          <w:rFonts w:eastAsia="MS Mincho"/>
          <w:sz w:val="24"/>
          <w:lang w:val="ru-RU" w:eastAsia="ru-RU"/>
        </w:rPr>
        <w:t>, якщо П менше, ніж Пб: </w:t>
      </w:r>
      <w:r w:rsidRPr="009D2FE6">
        <w:rPr>
          <w:rFonts w:eastAsia="MS Mincho"/>
          <w:sz w:val="24"/>
          <w:lang w:val="ru-RU" w:eastAsia="ru-RU"/>
        </w:rPr>
        <w:br/>
      </w:r>
      <w:r w:rsidRPr="009D2FE6">
        <w:rPr>
          <w:rFonts w:eastAsia="MS Mincho"/>
          <w:sz w:val="24"/>
          <w:lang w:val="ru-RU" w:eastAsia="ru-RU"/>
        </w:rPr>
        <w:br/>
        <w:t xml:space="preserve">            </w:t>
      </w:r>
      <w:r w:rsidRPr="009D2FE6">
        <w:rPr>
          <w:rFonts w:eastAsia="MS Mincho"/>
          <w:b/>
          <w:bCs/>
          <w:sz w:val="24"/>
          <w:lang w:val="ru-RU" w:eastAsia="ru-RU"/>
        </w:rPr>
        <w:t xml:space="preserve">Сч =     </w:t>
      </w:r>
      <w:r w:rsidRPr="009D2FE6">
        <w:rPr>
          <w:rFonts w:eastAsia="MS Mincho"/>
          <w:b/>
          <w:bCs/>
          <w:sz w:val="24"/>
          <w:lang w:eastAsia="ru-RU"/>
        </w:rPr>
        <w:t>(</w:t>
      </w:r>
      <w:r w:rsidRPr="009D2FE6">
        <w:rPr>
          <w:rFonts w:eastAsia="MS Mincho"/>
          <w:b/>
          <w:bCs/>
          <w:sz w:val="24"/>
          <w:lang w:val="ru-RU" w:eastAsia="ru-RU"/>
        </w:rPr>
        <w:t>Пб – П</w:t>
      </w:r>
      <w:r w:rsidRPr="009D2FE6">
        <w:rPr>
          <w:rFonts w:eastAsia="MS Mincho"/>
          <w:b/>
          <w:bCs/>
          <w:sz w:val="24"/>
          <w:lang w:eastAsia="ru-RU"/>
        </w:rPr>
        <w:t>)</w:t>
      </w:r>
      <w:r w:rsidRPr="009D2FE6">
        <w:rPr>
          <w:rFonts w:eastAsia="MS Mincho"/>
          <w:b/>
          <w:bCs/>
          <w:sz w:val="24"/>
          <w:lang w:val="ru-RU" w:eastAsia="ru-RU"/>
        </w:rPr>
        <w:t xml:space="preserve">    х А*,</w:t>
      </w:r>
      <w:r w:rsidRPr="009D2FE6">
        <w:rPr>
          <w:rFonts w:eastAsia="MS Mincho"/>
          <w:sz w:val="24"/>
          <w:lang w:val="ru-RU" w:eastAsia="ru-RU"/>
        </w:rPr>
        <w:t>      Сч = </w:t>
      </w:r>
      <w:r w:rsidRPr="009D2FE6">
        <w:rPr>
          <w:rFonts w:eastAsia="MS Mincho"/>
          <w:sz w:val="24"/>
          <w:lang w:eastAsia="ru-RU"/>
        </w:rPr>
        <w:t>(52,0</w:t>
      </w:r>
      <w:r w:rsidRPr="009D2FE6">
        <w:rPr>
          <w:rFonts w:eastAsia="MS Mincho"/>
          <w:sz w:val="24"/>
          <w:lang w:val="ru-RU" w:eastAsia="ru-RU"/>
        </w:rPr>
        <w:t xml:space="preserve"> кв. м –</w:t>
      </w:r>
      <w:r w:rsidRPr="009D2FE6">
        <w:rPr>
          <w:rFonts w:eastAsia="MS Mincho"/>
          <w:sz w:val="24"/>
          <w:lang w:eastAsia="ru-RU"/>
        </w:rPr>
        <w:t xml:space="preserve"> 48,2</w:t>
      </w:r>
      <w:r w:rsidRPr="009D2FE6">
        <w:rPr>
          <w:rFonts w:eastAsia="MS Mincho"/>
          <w:sz w:val="24"/>
          <w:lang w:val="ru-RU" w:eastAsia="ru-RU"/>
        </w:rPr>
        <w:t xml:space="preserve"> кв. м</w:t>
      </w:r>
      <w:r w:rsidRPr="009D2FE6">
        <w:rPr>
          <w:rFonts w:eastAsia="MS Mincho"/>
          <w:sz w:val="24"/>
          <w:lang w:eastAsia="ru-RU"/>
        </w:rPr>
        <w:t>)</w:t>
      </w:r>
      <w:r w:rsidRPr="009D2FE6">
        <w:rPr>
          <w:rFonts w:eastAsia="MS Mincho"/>
          <w:sz w:val="24"/>
          <w:lang w:val="ru-RU" w:eastAsia="ru-RU"/>
        </w:rPr>
        <w:t xml:space="preserve">  х  0,18 грн </w:t>
      </w:r>
      <w:r w:rsidRPr="009D2FE6">
        <w:rPr>
          <w:rFonts w:eastAsia="MS Mincho"/>
          <w:b/>
          <w:bCs/>
          <w:sz w:val="24"/>
          <w:lang w:val="ru-RU" w:eastAsia="ru-RU"/>
        </w:rPr>
        <w:t>=</w:t>
      </w:r>
      <w:r w:rsidRPr="009D2FE6">
        <w:rPr>
          <w:rFonts w:eastAsia="MS Mincho"/>
          <w:b/>
          <w:bCs/>
          <w:sz w:val="24"/>
          <w:lang w:eastAsia="ru-RU"/>
        </w:rPr>
        <w:t xml:space="preserve">0,68 </w:t>
      </w:r>
      <w:r w:rsidRPr="009D2FE6">
        <w:rPr>
          <w:rFonts w:eastAsia="MS Mincho"/>
          <w:sz w:val="24"/>
          <w:lang w:val="ru-RU" w:eastAsia="ru-RU"/>
        </w:rPr>
        <w:t>грн.</w:t>
      </w:r>
      <w:r w:rsidRPr="009D2FE6">
        <w:rPr>
          <w:rFonts w:eastAsia="MS Mincho"/>
          <w:sz w:val="24"/>
          <w:lang w:val="ru-RU" w:eastAsia="ru-RU"/>
        </w:rPr>
        <w:br/>
        <w:t xml:space="preserve">                                                </w:t>
      </w:r>
      <w:r w:rsidRPr="009D2FE6">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9D2FE6">
        <w:rPr>
          <w:rFonts w:eastAsia="MS Mincho"/>
          <w:sz w:val="24"/>
          <w:bdr w:val="none" w:sz="0" w:space="0" w:color="auto" w:frame="1"/>
          <w:lang w:val="ru-RU" w:eastAsia="ru-RU"/>
        </w:rPr>
        <w:br/>
      </w:r>
    </w:p>
    <w:p w:rsidR="00C21FAF" w:rsidRPr="009D2FE6" w:rsidRDefault="00C21FAF" w:rsidP="00C21FA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val="ru-RU" w:eastAsia="ru-RU"/>
        </w:rPr>
        <w:t xml:space="preserve">Підпис відповідальної за </w:t>
      </w:r>
      <w:r w:rsidRPr="009D2FE6">
        <w:rPr>
          <w:rFonts w:eastAsia="MS Mincho"/>
          <w:sz w:val="24"/>
          <w:lang w:val="ru-RU" w:eastAsia="ru-RU"/>
        </w:rPr>
        <w:br/>
        <w:t xml:space="preserve"> розрахунок особи                                   _________________ </w:t>
      </w:r>
      <w:r w:rsidRPr="009D2FE6">
        <w:rPr>
          <w:rFonts w:eastAsia="MS Mincho"/>
          <w:sz w:val="24"/>
          <w:lang w:eastAsia="ru-RU"/>
        </w:rPr>
        <w:t xml:space="preserve">Ірина ПУШКАР </w:t>
      </w:r>
      <w:r w:rsidRPr="009D2FE6">
        <w:rPr>
          <w:rFonts w:eastAsia="MS Mincho"/>
          <w:sz w:val="24"/>
          <w:lang w:val="ru-RU" w:eastAsia="ru-RU"/>
        </w:rPr>
        <w:br/>
      </w:r>
    </w:p>
    <w:p w:rsidR="00C21FAF" w:rsidRPr="009D2FE6" w:rsidRDefault="00C21FAF" w:rsidP="00C21FAF">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9D2FE6">
        <w:rPr>
          <w:rFonts w:eastAsia="MS Mincho"/>
          <w:sz w:val="24"/>
          <w:lang w:eastAsia="ru-RU"/>
        </w:rPr>
        <w:t xml:space="preserve"> Підпис наймача, що приватизує квартиру, </w:t>
      </w:r>
      <w:r w:rsidRPr="009D2FE6">
        <w:rPr>
          <w:rFonts w:eastAsia="MS Mincho"/>
          <w:sz w:val="24"/>
          <w:lang w:eastAsia="ru-RU"/>
        </w:rPr>
        <w:br/>
        <w:t xml:space="preserve"> житлове приміщення у гуртожитку       _________________ Ганна ТУРЧИН</w:t>
      </w:r>
    </w:p>
    <w:p w:rsidR="00C21FAF" w:rsidRPr="009D2FE6" w:rsidRDefault="00C21FAF" w:rsidP="00C21FAF">
      <w:pPr>
        <w:spacing w:line="240" w:lineRule="auto"/>
        <w:ind w:firstLine="708"/>
        <w:jc w:val="both"/>
        <w:rPr>
          <w:rFonts w:eastAsia="MS Mincho"/>
          <w:b/>
          <w:sz w:val="24"/>
          <w:lang w:eastAsia="ru-RU"/>
        </w:rPr>
      </w:pPr>
    </w:p>
    <w:p w:rsidR="00C21FAF" w:rsidRPr="009D2FE6" w:rsidRDefault="00C21FAF" w:rsidP="00C21FAF">
      <w:pPr>
        <w:spacing w:line="240" w:lineRule="auto"/>
        <w:ind w:firstLine="708"/>
        <w:jc w:val="both"/>
        <w:rPr>
          <w:rFonts w:eastAsia="MS Mincho"/>
          <w:b/>
          <w:sz w:val="24"/>
          <w:lang w:eastAsia="ru-RU"/>
        </w:rPr>
      </w:pPr>
    </w:p>
    <w:p w:rsidR="00C21FAF" w:rsidRPr="009D2FE6" w:rsidRDefault="00C21FAF" w:rsidP="00C21FAF">
      <w:pPr>
        <w:spacing w:line="240" w:lineRule="auto"/>
        <w:ind w:firstLine="708"/>
        <w:jc w:val="both"/>
        <w:rPr>
          <w:rFonts w:eastAsia="MS Mincho"/>
          <w:b/>
          <w:sz w:val="24"/>
          <w:lang w:eastAsia="ru-RU"/>
        </w:rPr>
      </w:pPr>
    </w:p>
    <w:p w:rsidR="00C21FAF" w:rsidRPr="009D2FE6" w:rsidRDefault="00C21FAF" w:rsidP="00C21FAF">
      <w:pPr>
        <w:spacing w:line="240" w:lineRule="auto"/>
        <w:jc w:val="right"/>
        <w:rPr>
          <w:rFonts w:eastAsia="MS Mincho"/>
          <w:b/>
          <w:sz w:val="24"/>
          <w:lang w:eastAsia="ru-RU"/>
        </w:rPr>
      </w:pPr>
      <w:r w:rsidRPr="009D2FE6">
        <w:rPr>
          <w:rFonts w:eastAsia="MS Mincho"/>
          <w:sz w:val="24"/>
          <w:lang w:eastAsia="ru-RU"/>
        </w:rPr>
        <w:t>Керуючий справами виконавчого комітету                   Анатолій МЕЛЬНІКОВ</w:t>
      </w:r>
      <w:r w:rsidRPr="009D2FE6">
        <w:rPr>
          <w:rFonts w:eastAsia="MS Mincho"/>
          <w:b/>
          <w:sz w:val="24"/>
          <w:lang w:eastAsia="ru-RU"/>
        </w:rPr>
        <w:t xml:space="preserve"> жит.пл.24,1 кв. м., 2-кім.</w:t>
      </w:r>
    </w:p>
    <w:p w:rsidR="005E6059" w:rsidRPr="009D2FE6" w:rsidRDefault="005E6059" w:rsidP="005E6059">
      <w:pPr>
        <w:ind w:left="4956" w:firstLine="708"/>
        <w:rPr>
          <w:b/>
          <w:sz w:val="24"/>
          <w:u w:val="single"/>
        </w:rPr>
      </w:pPr>
    </w:p>
    <w:p w:rsidR="005E6059" w:rsidRPr="009D2FE6" w:rsidRDefault="005E6059"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5E6059">
      <w:pPr>
        <w:ind w:left="4956" w:firstLine="708"/>
        <w:rPr>
          <w:b/>
          <w:sz w:val="24"/>
          <w:u w:val="single"/>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455</w:t>
      </w:r>
    </w:p>
    <w:p w:rsidR="00C21FAF" w:rsidRPr="009D2FE6" w:rsidRDefault="00C21FAF" w:rsidP="005E6059">
      <w:pPr>
        <w:spacing w:line="240" w:lineRule="auto"/>
        <w:rPr>
          <w:rFonts w:eastAsia="MS Mincho"/>
          <w:b/>
          <w:sz w:val="24"/>
          <w:lang w:eastAsia="ru-RU"/>
        </w:rPr>
      </w:pPr>
    </w:p>
    <w:p w:rsidR="005E6059" w:rsidRPr="009D2FE6" w:rsidRDefault="005E6059" w:rsidP="005E6059">
      <w:pPr>
        <w:spacing w:line="240" w:lineRule="auto"/>
        <w:ind w:right="-102"/>
        <w:rPr>
          <w:rFonts w:eastAsia="MS Mincho"/>
          <w:sz w:val="24"/>
          <w:lang w:eastAsia="ru-RU"/>
        </w:rPr>
      </w:pPr>
      <w:r w:rsidRPr="009D2FE6">
        <w:rPr>
          <w:rFonts w:eastAsia="MS Mincho"/>
          <w:sz w:val="24"/>
          <w:lang w:eastAsia="ru-RU"/>
        </w:rPr>
        <w:t>Про передачу у приватну спільну часткову власність квартири</w:t>
      </w:r>
    </w:p>
    <w:p w:rsidR="005E6059" w:rsidRPr="009D2FE6" w:rsidRDefault="005E6059" w:rsidP="005E6059">
      <w:pPr>
        <w:spacing w:line="240" w:lineRule="auto"/>
        <w:ind w:right="-102"/>
        <w:rPr>
          <w:rFonts w:eastAsia="MS Mincho"/>
          <w:sz w:val="24"/>
          <w:lang w:eastAsia="ru-RU"/>
        </w:rPr>
      </w:pPr>
      <w:r w:rsidRPr="009D2FE6">
        <w:rPr>
          <w:rFonts w:eastAsia="MS Mincho"/>
          <w:sz w:val="24"/>
          <w:lang w:eastAsia="ru-RU"/>
        </w:rPr>
        <w:t>комунального житлового фонду, яка належать</w:t>
      </w:r>
    </w:p>
    <w:p w:rsidR="005E6059" w:rsidRPr="009D2FE6" w:rsidRDefault="005E6059" w:rsidP="005E6059">
      <w:pPr>
        <w:spacing w:line="240" w:lineRule="auto"/>
        <w:ind w:right="-102"/>
        <w:rPr>
          <w:rFonts w:eastAsia="MS Mincho"/>
          <w:sz w:val="24"/>
          <w:lang w:eastAsia="ru-RU"/>
        </w:rPr>
      </w:pPr>
      <w:r w:rsidRPr="009D2FE6">
        <w:rPr>
          <w:rFonts w:eastAsia="MS Mincho"/>
          <w:sz w:val="24"/>
          <w:lang w:eastAsia="ru-RU"/>
        </w:rPr>
        <w:t xml:space="preserve">Новороздільській міській раді </w:t>
      </w:r>
      <w:r w:rsidR="000322D4" w:rsidRPr="009D2FE6">
        <w:rPr>
          <w:rFonts w:eastAsia="MS Mincho"/>
          <w:sz w:val="24"/>
          <w:lang w:eastAsia="ru-RU"/>
        </w:rPr>
        <w:t>….</w:t>
      </w:r>
    </w:p>
    <w:p w:rsidR="005E6059" w:rsidRPr="009D2FE6" w:rsidRDefault="005E6059" w:rsidP="005E6059">
      <w:pPr>
        <w:tabs>
          <w:tab w:val="left" w:pos="708"/>
        </w:tabs>
        <w:spacing w:line="240" w:lineRule="auto"/>
        <w:jc w:val="both"/>
        <w:rPr>
          <w:rFonts w:eastAsia="MS Mincho"/>
          <w:sz w:val="24"/>
          <w:lang w:eastAsia="ru-RU"/>
        </w:rPr>
      </w:pPr>
    </w:p>
    <w:p w:rsidR="005E6059" w:rsidRPr="009D2FE6" w:rsidRDefault="005E6059" w:rsidP="005E6059">
      <w:pPr>
        <w:spacing w:line="240" w:lineRule="auto"/>
        <w:ind w:right="-102" w:firstLine="708"/>
        <w:jc w:val="both"/>
        <w:rPr>
          <w:rFonts w:eastAsia="MS Mincho"/>
          <w:sz w:val="24"/>
          <w:lang w:eastAsia="ru-RU"/>
        </w:rPr>
      </w:pPr>
      <w:r w:rsidRPr="009D2FE6">
        <w:rPr>
          <w:rFonts w:eastAsia="MS Mincho"/>
          <w:sz w:val="24"/>
          <w:lang w:eastAsia="ru-RU"/>
        </w:rPr>
        <w:t>Розглянувши заяву квартиронаймача житлової квартири, що належить до комунальної власності Новороздільської міської ради, на підставі розрахунків та розгляду матеріалів із зазначеного питання, відповідно до ч. 1 ст. 2, ст. 3, ч. 2, ч. 3 ст.5 Закону України «Про приватизацію державного житлового фонду», Положення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 ст. 29,  ст. 52, ч.6 ст. 59, ч.1 ст.73 Закону України «Про місцеве самоврядування в Україні», виконавчий комітет Новороздільської міської ради</w:t>
      </w:r>
    </w:p>
    <w:p w:rsidR="005E6059" w:rsidRPr="009D2FE6" w:rsidRDefault="005E6059" w:rsidP="005E6059">
      <w:pPr>
        <w:spacing w:line="240" w:lineRule="auto"/>
        <w:ind w:right="-102"/>
        <w:rPr>
          <w:rFonts w:eastAsia="MS Mincho"/>
          <w:sz w:val="24"/>
          <w:lang w:eastAsia="ru-RU"/>
        </w:rPr>
      </w:pPr>
    </w:p>
    <w:p w:rsidR="005E6059" w:rsidRPr="009D2FE6" w:rsidRDefault="005E6059" w:rsidP="005E6059">
      <w:pPr>
        <w:spacing w:line="240" w:lineRule="auto"/>
        <w:ind w:right="-102"/>
        <w:jc w:val="both"/>
        <w:rPr>
          <w:rFonts w:eastAsia="MS Mincho"/>
          <w:sz w:val="24"/>
          <w:lang w:eastAsia="ru-RU"/>
        </w:rPr>
      </w:pPr>
      <w:r w:rsidRPr="009D2FE6">
        <w:rPr>
          <w:rFonts w:eastAsia="MS Mincho"/>
          <w:sz w:val="24"/>
          <w:lang w:eastAsia="ru-RU"/>
        </w:rPr>
        <w:t>В И Р І Ш И В:</w:t>
      </w:r>
    </w:p>
    <w:p w:rsidR="005E6059" w:rsidRPr="009D2FE6" w:rsidRDefault="005E6059" w:rsidP="005E6059">
      <w:pPr>
        <w:spacing w:line="240" w:lineRule="auto"/>
        <w:ind w:right="-102" w:firstLine="708"/>
        <w:jc w:val="both"/>
        <w:rPr>
          <w:rFonts w:eastAsia="MS Mincho"/>
          <w:b/>
          <w:sz w:val="24"/>
          <w:lang w:eastAsia="ru-RU"/>
        </w:rPr>
      </w:pPr>
      <w:r w:rsidRPr="009D2FE6">
        <w:rPr>
          <w:rFonts w:eastAsia="MS Mincho"/>
          <w:sz w:val="24"/>
          <w:lang w:eastAsia="ru-RU"/>
        </w:rPr>
        <w:t>1.Передати у приватну спільну часткову власність квартиру комунального житлового фонду квартиронаймачу згідно з Додатком 1.</w:t>
      </w:r>
    </w:p>
    <w:p w:rsidR="005E6059" w:rsidRPr="009D2FE6" w:rsidRDefault="005E6059" w:rsidP="005E6059">
      <w:pPr>
        <w:spacing w:line="240" w:lineRule="auto"/>
        <w:ind w:right="-102" w:firstLine="708"/>
        <w:jc w:val="both"/>
        <w:rPr>
          <w:rFonts w:eastAsia="MS Mincho"/>
          <w:sz w:val="24"/>
          <w:lang w:eastAsia="ru-RU"/>
        </w:rPr>
      </w:pPr>
      <w:r w:rsidRPr="009D2FE6">
        <w:rPr>
          <w:rFonts w:eastAsia="MS Mincho"/>
          <w:sz w:val="24"/>
          <w:lang w:eastAsia="ru-RU"/>
        </w:rPr>
        <w:t>2. Оформити право власності наймачеві на квартиру в м. Новий Розділ, що  приватизується безоплатно з видачею власникам квартири житлових чеків за недостатню загальну площу з згідно з додатком 1,  до рішення.</w:t>
      </w:r>
    </w:p>
    <w:p w:rsidR="005E6059" w:rsidRPr="009D2FE6" w:rsidRDefault="005E6059" w:rsidP="005E6059">
      <w:pPr>
        <w:spacing w:line="240" w:lineRule="auto"/>
        <w:ind w:right="-102" w:firstLine="708"/>
        <w:jc w:val="both"/>
        <w:rPr>
          <w:rFonts w:eastAsia="MS Mincho"/>
          <w:sz w:val="24"/>
          <w:lang w:eastAsia="ru-RU"/>
        </w:rPr>
      </w:pPr>
      <w:r w:rsidRPr="009D2FE6">
        <w:rPr>
          <w:rFonts w:eastAsia="MS Mincho"/>
          <w:sz w:val="24"/>
          <w:lang w:eastAsia="ru-RU"/>
        </w:rPr>
        <w:t xml:space="preserve">3. Затвердити Розрахунок </w:t>
      </w:r>
      <w:r w:rsidRPr="009D2FE6">
        <w:rPr>
          <w:rFonts w:eastAsia="MS Mincho"/>
          <w:bCs/>
          <w:sz w:val="24"/>
          <w:lang w:val="ru-RU" w:eastAsia="ru-RU"/>
        </w:rPr>
        <w:t>суми житлових чеків, що мають отримати громадяни у ході приватизації</w:t>
      </w:r>
      <w:r w:rsidRPr="009D2FE6">
        <w:rPr>
          <w:rFonts w:eastAsia="MS Mincho"/>
          <w:bCs/>
          <w:sz w:val="24"/>
          <w:lang w:eastAsia="ru-RU"/>
        </w:rPr>
        <w:t xml:space="preserve"> квартири</w:t>
      </w:r>
      <w:r w:rsidRPr="009D2FE6">
        <w:rPr>
          <w:rFonts w:eastAsia="MS Mincho"/>
          <w:sz w:val="24"/>
          <w:lang w:eastAsia="ru-RU"/>
        </w:rPr>
        <w:t xml:space="preserve">, згідно з Додатком 2 до рішення. </w:t>
      </w:r>
    </w:p>
    <w:p w:rsidR="005E6059" w:rsidRPr="009D2FE6" w:rsidRDefault="005E6059" w:rsidP="005E6059">
      <w:pPr>
        <w:spacing w:line="240" w:lineRule="auto"/>
        <w:ind w:right="-102" w:firstLine="708"/>
        <w:jc w:val="both"/>
        <w:rPr>
          <w:rFonts w:eastAsia="MS Mincho"/>
          <w:sz w:val="24"/>
          <w:lang w:eastAsia="ru-RU"/>
        </w:rPr>
      </w:pPr>
      <w:r w:rsidRPr="009D2FE6">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житло згідно рішення. </w:t>
      </w:r>
    </w:p>
    <w:p w:rsidR="005E6059" w:rsidRPr="009D2FE6" w:rsidRDefault="005E6059" w:rsidP="005E6059">
      <w:pPr>
        <w:spacing w:line="240" w:lineRule="auto"/>
        <w:ind w:right="-102" w:firstLine="708"/>
        <w:jc w:val="both"/>
        <w:rPr>
          <w:rFonts w:eastAsia="MS Mincho"/>
          <w:sz w:val="24"/>
          <w:lang w:eastAsia="ru-RU"/>
        </w:rPr>
      </w:pPr>
      <w:r w:rsidRPr="009D2FE6">
        <w:rPr>
          <w:rFonts w:eastAsia="MS Mincho"/>
          <w:sz w:val="24"/>
          <w:lang w:eastAsia="ru-RU"/>
        </w:rPr>
        <w:t>5. Контроль за виконанням рішення покласти на першого заступника міського голови Гулія М.М.</w:t>
      </w:r>
    </w:p>
    <w:p w:rsidR="005E6059" w:rsidRPr="009D2FE6" w:rsidRDefault="005E6059" w:rsidP="005E6059">
      <w:pPr>
        <w:spacing w:line="240" w:lineRule="auto"/>
        <w:ind w:right="-102" w:firstLine="708"/>
        <w:jc w:val="both"/>
        <w:rPr>
          <w:rFonts w:eastAsia="MS Mincho"/>
          <w:sz w:val="24"/>
          <w:lang w:eastAsia="ru-RU"/>
        </w:rPr>
      </w:pPr>
    </w:p>
    <w:p w:rsidR="005E6059" w:rsidRPr="009D2FE6" w:rsidRDefault="005E6059" w:rsidP="005E6059">
      <w:pPr>
        <w:spacing w:line="240" w:lineRule="auto"/>
        <w:ind w:right="-102"/>
        <w:jc w:val="both"/>
        <w:rPr>
          <w:rFonts w:eastAsia="MS Mincho"/>
          <w:sz w:val="24"/>
          <w:lang w:eastAsia="ru-RU"/>
        </w:rPr>
      </w:pPr>
    </w:p>
    <w:p w:rsidR="005E6059" w:rsidRPr="009D2FE6" w:rsidRDefault="005E6059" w:rsidP="005E6059">
      <w:pPr>
        <w:spacing w:line="240" w:lineRule="auto"/>
        <w:ind w:firstLine="708"/>
        <w:jc w:val="both"/>
        <w:rPr>
          <w:rFonts w:eastAsia="MS Mincho"/>
          <w:sz w:val="24"/>
          <w:lang w:eastAsia="ru-RU"/>
        </w:rPr>
      </w:pPr>
      <w:r w:rsidRPr="009D2FE6">
        <w:rPr>
          <w:rFonts w:eastAsia="MS Mincho"/>
          <w:sz w:val="24"/>
          <w:lang w:eastAsia="ru-RU"/>
        </w:rPr>
        <w:t>МІСЬКИЙ ГОЛОВА                                                         Ярина ЯЦЕНКО</w:t>
      </w:r>
    </w:p>
    <w:p w:rsidR="005E6059" w:rsidRPr="009D2FE6" w:rsidRDefault="005E6059" w:rsidP="005E6059">
      <w:pPr>
        <w:spacing w:line="240" w:lineRule="auto"/>
        <w:rPr>
          <w:rFonts w:eastAsia="MS Mincho"/>
          <w:sz w:val="24"/>
          <w:lang w:eastAsia="ru-RU"/>
        </w:rPr>
      </w:pPr>
    </w:p>
    <w:p w:rsidR="005E6059" w:rsidRPr="009D2FE6" w:rsidRDefault="005E6059" w:rsidP="005E6059">
      <w:pPr>
        <w:spacing w:line="240" w:lineRule="auto"/>
        <w:jc w:val="right"/>
        <w:rPr>
          <w:rFonts w:eastAsia="MS Mincho"/>
          <w:b/>
          <w:sz w:val="24"/>
          <w:lang w:eastAsia="ru-RU"/>
        </w:rPr>
      </w:pPr>
    </w:p>
    <w:p w:rsidR="005E6059" w:rsidRPr="009D2FE6" w:rsidRDefault="005E6059" w:rsidP="005E6059">
      <w:pPr>
        <w:spacing w:line="240" w:lineRule="auto"/>
        <w:jc w:val="right"/>
        <w:rPr>
          <w:rFonts w:eastAsia="MS Mincho"/>
          <w:b/>
          <w:sz w:val="24"/>
          <w:lang w:eastAsia="ru-RU"/>
        </w:rPr>
      </w:pPr>
    </w:p>
    <w:p w:rsidR="005E6059" w:rsidRPr="009D2FE6" w:rsidRDefault="005E6059" w:rsidP="005E6059">
      <w:pPr>
        <w:spacing w:line="240" w:lineRule="auto"/>
        <w:rPr>
          <w:rFonts w:eastAsia="MS Mincho"/>
          <w:b/>
          <w:sz w:val="24"/>
          <w:lang w:eastAsia="ru-RU"/>
        </w:rPr>
      </w:pPr>
    </w:p>
    <w:p w:rsidR="005E6059" w:rsidRPr="009D2FE6" w:rsidRDefault="005E6059" w:rsidP="005E6059">
      <w:pPr>
        <w:spacing w:line="240" w:lineRule="auto"/>
        <w:jc w:val="right"/>
        <w:rPr>
          <w:rFonts w:eastAsia="MS Mincho"/>
          <w:b/>
          <w:sz w:val="24"/>
          <w:lang w:eastAsia="ru-RU"/>
        </w:rPr>
      </w:pPr>
    </w:p>
    <w:p w:rsidR="00DE0F30" w:rsidRPr="009D2FE6" w:rsidRDefault="00DE0F30" w:rsidP="005E6059">
      <w:pPr>
        <w:spacing w:line="240" w:lineRule="auto"/>
        <w:jc w:val="right"/>
        <w:rPr>
          <w:rFonts w:eastAsia="MS Mincho"/>
          <w:b/>
          <w:sz w:val="24"/>
          <w:lang w:eastAsia="ru-RU"/>
        </w:rPr>
      </w:pPr>
    </w:p>
    <w:p w:rsidR="009503D5" w:rsidRPr="009D2FE6" w:rsidRDefault="009503D5" w:rsidP="005E6059">
      <w:pPr>
        <w:spacing w:line="240" w:lineRule="auto"/>
        <w:jc w:val="right"/>
        <w:rPr>
          <w:rFonts w:eastAsia="MS Mincho"/>
          <w:b/>
          <w:sz w:val="24"/>
          <w:lang w:eastAsia="ru-RU"/>
        </w:rPr>
      </w:pPr>
    </w:p>
    <w:p w:rsidR="009503D5" w:rsidRPr="009D2FE6" w:rsidRDefault="009503D5" w:rsidP="005E6059">
      <w:pPr>
        <w:spacing w:line="240" w:lineRule="auto"/>
        <w:jc w:val="right"/>
        <w:rPr>
          <w:rFonts w:eastAsia="MS Mincho"/>
          <w:b/>
          <w:sz w:val="24"/>
          <w:lang w:eastAsia="ru-RU"/>
        </w:rPr>
      </w:pPr>
    </w:p>
    <w:p w:rsidR="009503D5" w:rsidRPr="009D2FE6" w:rsidRDefault="009503D5" w:rsidP="005E6059">
      <w:pPr>
        <w:spacing w:line="240" w:lineRule="auto"/>
        <w:jc w:val="right"/>
        <w:rPr>
          <w:rFonts w:eastAsia="MS Mincho"/>
          <w:b/>
          <w:sz w:val="24"/>
          <w:lang w:eastAsia="ru-RU"/>
        </w:rPr>
      </w:pPr>
    </w:p>
    <w:p w:rsidR="009503D5" w:rsidRPr="009D2FE6" w:rsidRDefault="009503D5" w:rsidP="005E6059">
      <w:pPr>
        <w:spacing w:line="240" w:lineRule="auto"/>
        <w:jc w:val="right"/>
        <w:rPr>
          <w:rFonts w:eastAsia="MS Mincho"/>
          <w:b/>
          <w:sz w:val="24"/>
          <w:lang w:eastAsia="ru-RU"/>
        </w:rPr>
      </w:pPr>
    </w:p>
    <w:p w:rsidR="00DE0F30" w:rsidRPr="009D2FE6" w:rsidRDefault="00DE0F30" w:rsidP="005E6059">
      <w:pPr>
        <w:spacing w:line="240" w:lineRule="auto"/>
        <w:jc w:val="right"/>
        <w:rPr>
          <w:rFonts w:eastAsia="MS Mincho"/>
          <w:b/>
          <w:sz w:val="24"/>
          <w:lang w:eastAsia="ru-RU"/>
        </w:rPr>
      </w:pPr>
    </w:p>
    <w:p w:rsidR="00DE0F30" w:rsidRPr="009D2FE6" w:rsidRDefault="00DE0F30" w:rsidP="005E6059">
      <w:pPr>
        <w:spacing w:line="240" w:lineRule="auto"/>
        <w:jc w:val="right"/>
        <w:rPr>
          <w:rFonts w:eastAsia="MS Mincho"/>
          <w:b/>
          <w:sz w:val="24"/>
          <w:lang w:eastAsia="ru-RU"/>
        </w:rPr>
      </w:pPr>
    </w:p>
    <w:p w:rsidR="00DE0F30" w:rsidRPr="009D2FE6" w:rsidRDefault="00DE0F30" w:rsidP="005E6059">
      <w:pPr>
        <w:spacing w:line="240" w:lineRule="auto"/>
        <w:jc w:val="right"/>
        <w:rPr>
          <w:rFonts w:eastAsia="MS Mincho"/>
          <w:b/>
          <w:sz w:val="24"/>
          <w:lang w:eastAsia="ru-RU"/>
        </w:rPr>
      </w:pPr>
    </w:p>
    <w:p w:rsidR="00DE0F30" w:rsidRPr="009D2FE6" w:rsidRDefault="00DE0F30" w:rsidP="005E6059">
      <w:pPr>
        <w:spacing w:line="240" w:lineRule="auto"/>
        <w:jc w:val="right"/>
        <w:rPr>
          <w:rFonts w:eastAsia="MS Mincho"/>
          <w:b/>
          <w:sz w:val="24"/>
          <w:lang w:eastAsia="ru-RU"/>
        </w:rPr>
      </w:pPr>
    </w:p>
    <w:p w:rsidR="00DE0F30" w:rsidRPr="009D2FE6" w:rsidRDefault="00DE0F30" w:rsidP="005E6059">
      <w:pPr>
        <w:spacing w:line="240" w:lineRule="auto"/>
        <w:jc w:val="right"/>
        <w:rPr>
          <w:rFonts w:eastAsia="MS Mincho"/>
          <w:b/>
          <w:sz w:val="24"/>
          <w:lang w:eastAsia="ru-RU"/>
        </w:rPr>
      </w:pPr>
    </w:p>
    <w:p w:rsidR="005E6059" w:rsidRPr="009D2FE6" w:rsidRDefault="005E6059" w:rsidP="005E6059">
      <w:pPr>
        <w:spacing w:line="240" w:lineRule="auto"/>
        <w:jc w:val="right"/>
        <w:rPr>
          <w:rFonts w:eastAsia="MS Mincho"/>
          <w:sz w:val="24"/>
          <w:lang w:eastAsia="ru-RU"/>
        </w:rPr>
      </w:pPr>
      <w:r w:rsidRPr="009D2FE6">
        <w:rPr>
          <w:rFonts w:eastAsia="MS Mincho"/>
          <w:b/>
          <w:sz w:val="24"/>
          <w:lang w:eastAsia="ru-RU"/>
        </w:rPr>
        <w:t>Додаток 1</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455</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.10.2026 року </w:t>
      </w:r>
    </w:p>
    <w:p w:rsidR="005E6059" w:rsidRPr="009D2FE6" w:rsidRDefault="005E6059" w:rsidP="005E6059">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С П И С О К</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наймачів, яким квартира передається у приватну спільну часткову власність безоплатно з видачею житлових чеків за недостатню загальну площу квартири</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654" w:type="dxa"/>
        <w:tblInd w:w="-612" w:type="dxa"/>
        <w:tblLook w:val="01E0" w:firstRow="1" w:lastRow="1" w:firstColumn="1" w:lastColumn="1" w:noHBand="0" w:noVBand="0"/>
      </w:tblPr>
      <w:tblGrid>
        <w:gridCol w:w="547"/>
        <w:gridCol w:w="1825"/>
        <w:gridCol w:w="730"/>
        <w:gridCol w:w="730"/>
        <w:gridCol w:w="4564"/>
        <w:gridCol w:w="945"/>
        <w:gridCol w:w="1313"/>
      </w:tblGrid>
      <w:tr w:rsidR="009D2FE6" w:rsidRPr="009D2FE6" w:rsidTr="00622758">
        <w:trPr>
          <w:trHeight w:val="802"/>
        </w:trPr>
        <w:tc>
          <w:tcPr>
            <w:tcW w:w="547"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w:t>
            </w:r>
          </w:p>
        </w:tc>
        <w:tc>
          <w:tcPr>
            <w:tcW w:w="1825"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Назва вулиці</w:t>
            </w:r>
          </w:p>
        </w:tc>
        <w:tc>
          <w:tcPr>
            <w:tcW w:w="730" w:type="dxa"/>
            <w:hideMark/>
          </w:tcPr>
          <w:p w:rsidR="005E6059" w:rsidRPr="009D2FE6" w:rsidRDefault="005E6059" w:rsidP="005E6059">
            <w:pPr>
              <w:spacing w:line="252" w:lineRule="auto"/>
              <w:ind w:left="66" w:hanging="85"/>
              <w:rPr>
                <w:rFonts w:eastAsia="Arial Unicode MS"/>
                <w:b/>
                <w:sz w:val="24"/>
                <w:lang w:eastAsia="ru-RU"/>
              </w:rPr>
            </w:pPr>
            <w:r w:rsidRPr="009D2FE6">
              <w:rPr>
                <w:rFonts w:eastAsia="Arial Unicode MS"/>
                <w:b/>
                <w:sz w:val="24"/>
                <w:lang w:eastAsia="ru-RU"/>
              </w:rPr>
              <w:t>№ буд.</w:t>
            </w:r>
          </w:p>
        </w:tc>
        <w:tc>
          <w:tcPr>
            <w:tcW w:w="730"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w:t>
            </w:r>
          </w:p>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 xml:space="preserve"> кв.</w:t>
            </w:r>
          </w:p>
        </w:tc>
        <w:tc>
          <w:tcPr>
            <w:tcW w:w="4564"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Прізвище, ім’я, по-батькові</w:t>
            </w:r>
          </w:p>
        </w:tc>
        <w:tc>
          <w:tcPr>
            <w:tcW w:w="945"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Заг.</w:t>
            </w:r>
          </w:p>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площа</w:t>
            </w:r>
          </w:p>
        </w:tc>
        <w:tc>
          <w:tcPr>
            <w:tcW w:w="1313"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bCs/>
                <w:sz w:val="24"/>
                <w:lang w:eastAsia="ru-RU"/>
              </w:rPr>
              <w:t>Вартість житлових чеків</w:t>
            </w:r>
          </w:p>
        </w:tc>
      </w:tr>
      <w:tr w:rsidR="009D2FE6" w:rsidRPr="009D2FE6" w:rsidTr="00622758">
        <w:trPr>
          <w:trHeight w:val="566"/>
        </w:trPr>
        <w:tc>
          <w:tcPr>
            <w:tcW w:w="547"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1.</w:t>
            </w:r>
          </w:p>
          <w:p w:rsidR="005E6059" w:rsidRPr="009D2FE6" w:rsidRDefault="005E6059" w:rsidP="005E6059">
            <w:pPr>
              <w:spacing w:line="252" w:lineRule="auto"/>
              <w:rPr>
                <w:rFonts w:eastAsia="Arial Unicode MS"/>
                <w:b/>
                <w:sz w:val="24"/>
                <w:lang w:eastAsia="ru-RU"/>
              </w:rPr>
            </w:pPr>
          </w:p>
          <w:p w:rsidR="005E6059" w:rsidRPr="009D2FE6" w:rsidRDefault="005E6059" w:rsidP="005E6059">
            <w:pPr>
              <w:spacing w:line="252" w:lineRule="auto"/>
              <w:rPr>
                <w:rFonts w:eastAsia="Arial Unicode MS"/>
                <w:b/>
                <w:sz w:val="24"/>
                <w:lang w:eastAsia="ru-RU"/>
              </w:rPr>
            </w:pPr>
          </w:p>
        </w:tc>
        <w:tc>
          <w:tcPr>
            <w:tcW w:w="1825"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бульвар</w:t>
            </w:r>
          </w:p>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Довженка</w:t>
            </w:r>
          </w:p>
        </w:tc>
        <w:tc>
          <w:tcPr>
            <w:tcW w:w="730"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6</w:t>
            </w:r>
          </w:p>
          <w:p w:rsidR="005E6059" w:rsidRPr="009D2FE6" w:rsidRDefault="005E6059" w:rsidP="005E6059">
            <w:pPr>
              <w:spacing w:line="252" w:lineRule="auto"/>
              <w:rPr>
                <w:rFonts w:eastAsia="Arial Unicode MS"/>
                <w:b/>
                <w:sz w:val="24"/>
                <w:lang w:eastAsia="ru-RU"/>
              </w:rPr>
            </w:pPr>
          </w:p>
          <w:p w:rsidR="005E6059" w:rsidRPr="009D2FE6" w:rsidRDefault="005E6059" w:rsidP="005E6059">
            <w:pPr>
              <w:spacing w:line="252" w:lineRule="auto"/>
              <w:rPr>
                <w:rFonts w:eastAsia="Arial Unicode MS"/>
                <w:b/>
                <w:sz w:val="24"/>
                <w:lang w:eastAsia="ru-RU"/>
              </w:rPr>
            </w:pPr>
          </w:p>
        </w:tc>
        <w:tc>
          <w:tcPr>
            <w:tcW w:w="730"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 xml:space="preserve"> 62</w:t>
            </w:r>
          </w:p>
          <w:p w:rsidR="005E6059" w:rsidRPr="009D2FE6" w:rsidRDefault="005E6059" w:rsidP="005E6059">
            <w:pPr>
              <w:spacing w:line="252" w:lineRule="auto"/>
              <w:rPr>
                <w:rFonts w:eastAsia="Arial Unicode MS"/>
                <w:b/>
                <w:sz w:val="24"/>
                <w:lang w:eastAsia="ru-RU"/>
              </w:rPr>
            </w:pPr>
          </w:p>
          <w:p w:rsidR="005E6059" w:rsidRPr="009D2FE6" w:rsidRDefault="005E6059" w:rsidP="005E6059">
            <w:pPr>
              <w:spacing w:line="252" w:lineRule="auto"/>
              <w:rPr>
                <w:rFonts w:eastAsia="Arial Unicode MS"/>
                <w:b/>
                <w:sz w:val="24"/>
                <w:lang w:eastAsia="ru-RU"/>
              </w:rPr>
            </w:pPr>
          </w:p>
        </w:tc>
        <w:tc>
          <w:tcPr>
            <w:tcW w:w="4564" w:type="dxa"/>
          </w:tcPr>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9D2FE6">
              <w:rPr>
                <w:rFonts w:eastAsia="Arial Unicode MS"/>
                <w:b/>
                <w:sz w:val="24"/>
                <w:lang w:eastAsia="ru-RU"/>
              </w:rPr>
              <w:t>Рейтер Софія Іванівна</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9D2FE6">
              <w:rPr>
                <w:rFonts w:eastAsia="Arial Unicode MS"/>
                <w:b/>
                <w:sz w:val="24"/>
                <w:lang w:eastAsia="ru-RU"/>
              </w:rPr>
              <w:t>Рейтер Володимир Степанович</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45"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47,4</w:t>
            </w:r>
          </w:p>
          <w:p w:rsidR="005E6059" w:rsidRPr="009D2FE6" w:rsidRDefault="005E6059" w:rsidP="005E6059">
            <w:pPr>
              <w:spacing w:line="252" w:lineRule="auto"/>
              <w:rPr>
                <w:rFonts w:eastAsia="Arial Unicode MS"/>
                <w:b/>
                <w:sz w:val="24"/>
                <w:lang w:eastAsia="ru-RU"/>
              </w:rPr>
            </w:pPr>
          </w:p>
        </w:tc>
        <w:tc>
          <w:tcPr>
            <w:tcW w:w="1313" w:type="dxa"/>
          </w:tcPr>
          <w:p w:rsidR="005E6059" w:rsidRPr="009D2FE6" w:rsidRDefault="005E6059" w:rsidP="005E6059">
            <w:pPr>
              <w:spacing w:line="252" w:lineRule="auto"/>
              <w:ind w:left="196" w:hanging="196"/>
              <w:rPr>
                <w:rFonts w:eastAsia="Arial Unicode MS"/>
                <w:b/>
                <w:sz w:val="24"/>
                <w:lang w:eastAsia="ru-RU"/>
              </w:rPr>
            </w:pPr>
            <w:r w:rsidRPr="009D2FE6">
              <w:rPr>
                <w:rFonts w:eastAsia="Arial Unicode MS"/>
                <w:b/>
                <w:sz w:val="24"/>
                <w:lang w:eastAsia="ru-RU"/>
              </w:rPr>
              <w:t>0,83 грн.</w:t>
            </w:r>
          </w:p>
          <w:p w:rsidR="005E6059" w:rsidRPr="009D2FE6" w:rsidRDefault="005E6059" w:rsidP="005E6059">
            <w:pPr>
              <w:spacing w:line="252" w:lineRule="auto"/>
              <w:ind w:left="196" w:hanging="196"/>
              <w:rPr>
                <w:rFonts w:eastAsia="Arial Unicode MS"/>
                <w:b/>
                <w:sz w:val="24"/>
                <w:lang w:eastAsia="ru-RU"/>
              </w:rPr>
            </w:pPr>
          </w:p>
          <w:p w:rsidR="005E6059" w:rsidRPr="009D2FE6" w:rsidRDefault="005E6059" w:rsidP="005E6059">
            <w:pPr>
              <w:spacing w:line="252" w:lineRule="auto"/>
              <w:ind w:left="196" w:hanging="196"/>
              <w:rPr>
                <w:rFonts w:eastAsia="Arial Unicode MS"/>
                <w:b/>
                <w:sz w:val="24"/>
                <w:lang w:eastAsia="ru-RU"/>
              </w:rPr>
            </w:pPr>
          </w:p>
        </w:tc>
      </w:tr>
    </w:tbl>
    <w:p w:rsidR="005E6059" w:rsidRPr="009D2FE6" w:rsidRDefault="005E6059" w:rsidP="005E6059">
      <w:pPr>
        <w:spacing w:line="240" w:lineRule="auto"/>
        <w:ind w:firstLine="708"/>
        <w:jc w:val="both"/>
        <w:rPr>
          <w:rFonts w:eastAsia="MS Mincho"/>
          <w:b/>
          <w:sz w:val="24"/>
          <w:lang w:eastAsia="ru-RU"/>
        </w:rPr>
      </w:pPr>
      <w:r w:rsidRPr="009D2FE6">
        <w:rPr>
          <w:rFonts w:eastAsia="MS Mincho"/>
          <w:sz w:val="24"/>
          <w:lang w:eastAsia="ru-RU"/>
        </w:rPr>
        <w:t xml:space="preserve">Керуючий справами виконавчого комітету            </w:t>
      </w:r>
      <w:r w:rsidR="00DE0F30" w:rsidRPr="009D2FE6">
        <w:rPr>
          <w:rFonts w:eastAsia="MS Mincho"/>
          <w:sz w:val="24"/>
          <w:lang w:eastAsia="ru-RU"/>
        </w:rPr>
        <w:t xml:space="preserve">          </w:t>
      </w:r>
      <w:r w:rsidRPr="009D2FE6">
        <w:rPr>
          <w:rFonts w:eastAsia="MS Mincho"/>
          <w:sz w:val="24"/>
          <w:lang w:eastAsia="ru-RU"/>
        </w:rPr>
        <w:t xml:space="preserve">      Анатолій МЕЛЬНІКОВ</w:t>
      </w:r>
      <w:r w:rsidRPr="009D2FE6">
        <w:rPr>
          <w:rFonts w:eastAsia="MS Mincho"/>
          <w:b/>
          <w:sz w:val="24"/>
          <w:lang w:eastAsia="ru-RU"/>
        </w:rPr>
        <w:t xml:space="preserve"> </w:t>
      </w:r>
    </w:p>
    <w:p w:rsidR="005E6059" w:rsidRPr="009D2FE6" w:rsidRDefault="005E6059" w:rsidP="005E6059">
      <w:pPr>
        <w:spacing w:line="240" w:lineRule="auto"/>
        <w:jc w:val="both"/>
        <w:rPr>
          <w:rFonts w:eastAsia="MS Mincho"/>
          <w:b/>
          <w:szCs w:val="28"/>
          <w:lang w:eastAsia="ru-RU"/>
        </w:rPr>
      </w:pPr>
    </w:p>
    <w:p w:rsidR="005E6059" w:rsidRPr="009D2FE6" w:rsidRDefault="005E6059" w:rsidP="005E6059">
      <w:pPr>
        <w:spacing w:line="240" w:lineRule="auto"/>
        <w:jc w:val="both"/>
        <w:rPr>
          <w:rFonts w:eastAsia="MS Mincho"/>
          <w:b/>
          <w:szCs w:val="28"/>
          <w:lang w:eastAsia="ru-RU"/>
        </w:rPr>
      </w:pPr>
    </w:p>
    <w:p w:rsidR="005E6059" w:rsidRPr="009D2FE6" w:rsidRDefault="005E6059"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5E6059">
      <w:pPr>
        <w:spacing w:line="240" w:lineRule="auto"/>
        <w:jc w:val="right"/>
        <w:rPr>
          <w:rFonts w:eastAsia="MS Mincho"/>
          <w:b/>
          <w:szCs w:val="28"/>
          <w:lang w:eastAsia="ru-RU"/>
        </w:rPr>
      </w:pPr>
    </w:p>
    <w:p w:rsidR="00DE0F30" w:rsidRPr="009D2FE6" w:rsidRDefault="00DE0F30" w:rsidP="009503D5">
      <w:pPr>
        <w:spacing w:line="240" w:lineRule="auto"/>
        <w:rPr>
          <w:rFonts w:eastAsia="MS Mincho"/>
          <w:b/>
          <w:szCs w:val="28"/>
          <w:lang w:eastAsia="ru-RU"/>
        </w:rPr>
      </w:pPr>
    </w:p>
    <w:p w:rsidR="00DE0F30" w:rsidRPr="009D2FE6" w:rsidRDefault="00DE0F30" w:rsidP="005E6059">
      <w:pPr>
        <w:spacing w:line="240" w:lineRule="auto"/>
        <w:jc w:val="right"/>
        <w:rPr>
          <w:rFonts w:eastAsia="MS Mincho"/>
          <w:b/>
          <w:sz w:val="24"/>
          <w:lang w:eastAsia="ru-RU"/>
        </w:rPr>
      </w:pPr>
    </w:p>
    <w:p w:rsidR="005E6059" w:rsidRPr="009D2FE6" w:rsidRDefault="005E6059" w:rsidP="005E6059">
      <w:pPr>
        <w:spacing w:line="240" w:lineRule="auto"/>
        <w:jc w:val="right"/>
        <w:rPr>
          <w:rFonts w:eastAsia="MS Mincho"/>
          <w:sz w:val="24"/>
          <w:lang w:eastAsia="ru-RU"/>
        </w:rPr>
      </w:pPr>
      <w:r w:rsidRPr="009D2FE6">
        <w:rPr>
          <w:rFonts w:eastAsia="MS Mincho"/>
          <w:b/>
          <w:sz w:val="24"/>
          <w:lang w:eastAsia="ru-RU"/>
        </w:rPr>
        <w:t>Додаток 2</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455</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.10.2026 року </w:t>
      </w:r>
    </w:p>
    <w:p w:rsidR="005E6059" w:rsidRPr="009D2FE6" w:rsidRDefault="005E6059" w:rsidP="005E6059">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5E6059" w:rsidRPr="009D2FE6" w:rsidRDefault="005E6059" w:rsidP="005E6059">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РОЗРАХУНОК</w:t>
      </w:r>
    </w:p>
    <w:p w:rsidR="005E6059" w:rsidRPr="009D2FE6" w:rsidRDefault="005E6059" w:rsidP="005E6059">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суми житлових чеків, що мають отримати громадяни у ході приватизації квартири №62 в будинку № 6 по бульварі Довженка в м. Новий Розділ Стрийського району Львівської області</w:t>
      </w:r>
    </w:p>
    <w:p w:rsidR="005E6059" w:rsidRPr="009D2FE6" w:rsidRDefault="005E6059" w:rsidP="005E6059">
      <w:pPr>
        <w:spacing w:line="240" w:lineRule="auto"/>
        <w:jc w:val="center"/>
        <w:rPr>
          <w:rFonts w:eastAsia="MS Mincho"/>
          <w:b/>
          <w:bCs/>
          <w:sz w:val="24"/>
          <w:bdr w:val="none" w:sz="0" w:space="0" w:color="auto" w:frame="1"/>
          <w:lang w:eastAsia="ru-RU"/>
        </w:rPr>
      </w:pP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eastAsia="ru-RU"/>
        </w:rPr>
        <w:t xml:space="preserve">     </w:t>
      </w:r>
      <w:r w:rsidRPr="009D2FE6">
        <w:rPr>
          <w:rFonts w:eastAsia="MS Mincho"/>
          <w:sz w:val="24"/>
          <w:lang w:val="ru-RU" w:eastAsia="ru-RU"/>
        </w:rPr>
        <w:t xml:space="preserve">1. Загальна  площа квартири, жилого приміщення у гуртожитку, (П) -  </w:t>
      </w:r>
      <w:r w:rsidRPr="009D2FE6">
        <w:rPr>
          <w:rFonts w:eastAsia="MS Mincho"/>
          <w:sz w:val="24"/>
          <w:lang w:eastAsia="ru-RU"/>
        </w:rPr>
        <w:t>47,4</w:t>
      </w:r>
      <w:r w:rsidRPr="009D2FE6">
        <w:rPr>
          <w:rFonts w:eastAsia="MS Mincho"/>
          <w:sz w:val="24"/>
          <w:lang w:val="ru-RU" w:eastAsia="ru-RU"/>
        </w:rPr>
        <w:t xml:space="preserve"> кв. м. </w:t>
      </w:r>
      <w:r w:rsidRPr="009D2FE6">
        <w:rPr>
          <w:rFonts w:eastAsia="MS Mincho"/>
          <w:sz w:val="24"/>
          <w:lang w:val="ru-RU" w:eastAsia="ru-RU"/>
        </w:rPr>
        <w:br/>
        <w:t xml:space="preserve">     2. Кількість  зареєстрованих  у квартирі, жилому приміщенні у гуртожитку, (М) - </w:t>
      </w:r>
      <w:r w:rsidRPr="009D2FE6">
        <w:rPr>
          <w:rFonts w:eastAsia="MS Mincho"/>
          <w:sz w:val="24"/>
          <w:lang w:eastAsia="ru-RU"/>
        </w:rPr>
        <w:t>2</w:t>
      </w:r>
      <w:r w:rsidRPr="009D2FE6">
        <w:rPr>
          <w:rFonts w:eastAsia="MS Mincho"/>
          <w:sz w:val="24"/>
          <w:lang w:val="ru-RU" w:eastAsia="ru-RU"/>
        </w:rPr>
        <w:t xml:space="preserve">. </w:t>
      </w:r>
      <w:r w:rsidRPr="009D2FE6">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r w:rsidRPr="009D2FE6">
        <w:rPr>
          <w:rFonts w:eastAsia="MS Mincho"/>
          <w:sz w:val="24"/>
          <w:lang w:val="ru-RU" w:eastAsia="ru-RU"/>
        </w:rPr>
        <w:br/>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b/>
          <w:bCs/>
          <w:sz w:val="24"/>
          <w:bdr w:val="none" w:sz="0" w:space="0" w:color="auto" w:frame="1"/>
          <w:lang w:val="ru-RU" w:eastAsia="ru-RU"/>
        </w:rPr>
        <w:t xml:space="preserve">                     Пб = М х 21 + 10 =</w:t>
      </w:r>
      <w:r w:rsidRPr="009D2FE6">
        <w:rPr>
          <w:rFonts w:eastAsia="MS Mincho"/>
          <w:b/>
          <w:bCs/>
          <w:sz w:val="24"/>
          <w:bdr w:val="none" w:sz="0" w:space="0" w:color="auto" w:frame="1"/>
          <w:lang w:eastAsia="ru-RU"/>
        </w:rPr>
        <w:t>2</w:t>
      </w:r>
      <w:r w:rsidRPr="009D2FE6">
        <w:rPr>
          <w:rFonts w:eastAsia="MS Mincho"/>
          <w:b/>
          <w:bCs/>
          <w:sz w:val="24"/>
          <w:bdr w:val="none" w:sz="0" w:space="0" w:color="auto" w:frame="1"/>
          <w:lang w:val="ru-RU" w:eastAsia="ru-RU"/>
        </w:rPr>
        <w:t xml:space="preserve"> х 21 + 10 =</w:t>
      </w:r>
      <w:r w:rsidRPr="009D2FE6">
        <w:rPr>
          <w:rFonts w:eastAsia="MS Mincho"/>
          <w:b/>
          <w:bCs/>
          <w:sz w:val="24"/>
          <w:bdr w:val="none" w:sz="0" w:space="0" w:color="auto" w:frame="1"/>
          <w:lang w:eastAsia="ru-RU"/>
        </w:rPr>
        <w:t xml:space="preserve"> 52,0</w:t>
      </w:r>
      <w:r w:rsidRPr="009D2FE6">
        <w:rPr>
          <w:rFonts w:eastAsia="MS Mincho"/>
          <w:b/>
          <w:bCs/>
          <w:sz w:val="24"/>
          <w:bdr w:val="none" w:sz="0" w:space="0" w:color="auto" w:frame="1"/>
          <w:lang w:val="ru-RU" w:eastAsia="ru-RU"/>
        </w:rPr>
        <w:t xml:space="preserve"> кв. м. </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bdr w:val="none" w:sz="0" w:space="0" w:color="auto" w:frame="1"/>
          <w:lang w:val="ru-RU" w:eastAsia="ru-RU"/>
        </w:rPr>
      </w:pPr>
      <w:r w:rsidRPr="009D2FE6">
        <w:rPr>
          <w:rFonts w:eastAsia="MS Mincho"/>
          <w:sz w:val="24"/>
          <w:lang w:val="ru-RU" w:eastAsia="ru-RU"/>
        </w:rPr>
        <w:br/>
        <w:t xml:space="preserve">4. Сума житлових чеків, що підлягає видачі </w:t>
      </w:r>
      <w:r w:rsidRPr="009D2FE6">
        <w:rPr>
          <w:rFonts w:eastAsia="MS Mincho"/>
          <w:sz w:val="24"/>
          <w:lang w:eastAsia="ru-RU"/>
        </w:rPr>
        <w:t>мешканцям</w:t>
      </w:r>
      <w:r w:rsidRPr="009D2FE6">
        <w:rPr>
          <w:rFonts w:eastAsia="MS Mincho"/>
          <w:sz w:val="24"/>
          <w:lang w:val="ru-RU" w:eastAsia="ru-RU"/>
        </w:rPr>
        <w:t>, якщо П менше, ніж Пб:</w:t>
      </w:r>
      <w:r w:rsidRPr="009D2FE6">
        <w:rPr>
          <w:rFonts w:ascii="Courier New" w:eastAsia="MS Mincho" w:hAnsi="Courier New" w:cs="Courier New"/>
          <w:sz w:val="24"/>
          <w:lang w:val="ru-RU" w:eastAsia="ru-RU"/>
        </w:rPr>
        <w:t> </w:t>
      </w:r>
      <w:r w:rsidRPr="009D2FE6">
        <w:rPr>
          <w:rFonts w:eastAsia="MS Mincho"/>
          <w:sz w:val="24"/>
          <w:lang w:val="ru-RU" w:eastAsia="ru-RU"/>
        </w:rPr>
        <w:br/>
      </w:r>
      <w:r w:rsidRPr="009D2FE6">
        <w:rPr>
          <w:rFonts w:eastAsia="MS Mincho"/>
          <w:sz w:val="24"/>
          <w:lang w:val="ru-RU" w:eastAsia="ru-RU"/>
        </w:rPr>
        <w:br/>
        <w:t xml:space="preserve">            </w:t>
      </w:r>
      <w:r w:rsidRPr="009D2FE6">
        <w:rPr>
          <w:rFonts w:eastAsia="MS Mincho"/>
          <w:b/>
          <w:bCs/>
          <w:sz w:val="24"/>
          <w:lang w:val="ru-RU" w:eastAsia="ru-RU"/>
        </w:rPr>
        <w:t xml:space="preserve">Сч =     </w:t>
      </w:r>
      <w:r w:rsidRPr="009D2FE6">
        <w:rPr>
          <w:rFonts w:eastAsia="MS Mincho"/>
          <w:b/>
          <w:bCs/>
          <w:sz w:val="24"/>
          <w:lang w:eastAsia="ru-RU"/>
        </w:rPr>
        <w:t>(</w:t>
      </w:r>
      <w:r w:rsidRPr="009D2FE6">
        <w:rPr>
          <w:rFonts w:eastAsia="MS Mincho"/>
          <w:b/>
          <w:bCs/>
          <w:sz w:val="24"/>
          <w:lang w:val="ru-RU" w:eastAsia="ru-RU"/>
        </w:rPr>
        <w:t>Пб – П</w:t>
      </w:r>
      <w:r w:rsidRPr="009D2FE6">
        <w:rPr>
          <w:rFonts w:eastAsia="MS Mincho"/>
          <w:b/>
          <w:bCs/>
          <w:sz w:val="24"/>
          <w:lang w:eastAsia="ru-RU"/>
        </w:rPr>
        <w:t>)</w:t>
      </w:r>
      <w:r w:rsidRPr="009D2FE6">
        <w:rPr>
          <w:rFonts w:eastAsia="MS Mincho"/>
          <w:b/>
          <w:bCs/>
          <w:sz w:val="24"/>
          <w:lang w:val="ru-RU" w:eastAsia="ru-RU"/>
        </w:rPr>
        <w:t xml:space="preserve">    х А*,</w:t>
      </w:r>
      <w:r w:rsidRPr="009D2FE6">
        <w:rPr>
          <w:rFonts w:ascii="Courier New" w:eastAsia="MS Mincho" w:hAnsi="Courier New" w:cs="Courier New"/>
          <w:sz w:val="24"/>
          <w:lang w:val="ru-RU" w:eastAsia="ru-RU"/>
        </w:rPr>
        <w:t xml:space="preserve">      </w:t>
      </w:r>
      <w:r w:rsidRPr="009D2FE6">
        <w:rPr>
          <w:rFonts w:eastAsia="MS Mincho"/>
          <w:sz w:val="24"/>
          <w:lang w:val="ru-RU" w:eastAsia="ru-RU"/>
        </w:rPr>
        <w:t>Сч = </w:t>
      </w:r>
      <w:r w:rsidRPr="009D2FE6">
        <w:rPr>
          <w:rFonts w:eastAsia="MS Mincho"/>
          <w:sz w:val="24"/>
          <w:lang w:eastAsia="ru-RU"/>
        </w:rPr>
        <w:t>(52,0</w:t>
      </w:r>
      <w:r w:rsidRPr="009D2FE6">
        <w:rPr>
          <w:rFonts w:eastAsia="MS Mincho"/>
          <w:sz w:val="24"/>
          <w:lang w:val="ru-RU" w:eastAsia="ru-RU"/>
        </w:rPr>
        <w:t xml:space="preserve"> кв. м –</w:t>
      </w:r>
      <w:r w:rsidRPr="009D2FE6">
        <w:rPr>
          <w:rFonts w:eastAsia="MS Mincho"/>
          <w:sz w:val="24"/>
          <w:lang w:eastAsia="ru-RU"/>
        </w:rPr>
        <w:t xml:space="preserve"> 47,4</w:t>
      </w:r>
      <w:r w:rsidRPr="009D2FE6">
        <w:rPr>
          <w:rFonts w:eastAsia="MS Mincho"/>
          <w:sz w:val="24"/>
          <w:lang w:val="ru-RU" w:eastAsia="ru-RU"/>
        </w:rPr>
        <w:t xml:space="preserve"> кв. м</w:t>
      </w:r>
      <w:r w:rsidRPr="009D2FE6">
        <w:rPr>
          <w:rFonts w:eastAsia="MS Mincho"/>
          <w:sz w:val="24"/>
          <w:lang w:eastAsia="ru-RU"/>
        </w:rPr>
        <w:t>)</w:t>
      </w:r>
      <w:r w:rsidRPr="009D2FE6">
        <w:rPr>
          <w:rFonts w:eastAsia="MS Mincho"/>
          <w:sz w:val="24"/>
          <w:lang w:val="ru-RU" w:eastAsia="ru-RU"/>
        </w:rPr>
        <w:t xml:space="preserve">  х  0,18 грн </w:t>
      </w:r>
      <w:r w:rsidRPr="009D2FE6">
        <w:rPr>
          <w:rFonts w:eastAsia="MS Mincho"/>
          <w:b/>
          <w:bCs/>
          <w:sz w:val="24"/>
          <w:lang w:val="ru-RU" w:eastAsia="ru-RU"/>
        </w:rPr>
        <w:t>=</w:t>
      </w:r>
      <w:r w:rsidRPr="009D2FE6">
        <w:rPr>
          <w:rFonts w:eastAsia="MS Mincho"/>
          <w:b/>
          <w:bCs/>
          <w:sz w:val="24"/>
          <w:lang w:eastAsia="ru-RU"/>
        </w:rPr>
        <w:t xml:space="preserve">0,83 </w:t>
      </w:r>
      <w:r w:rsidRPr="009D2FE6">
        <w:rPr>
          <w:rFonts w:eastAsia="MS Mincho"/>
          <w:sz w:val="24"/>
          <w:lang w:val="ru-RU" w:eastAsia="ru-RU"/>
        </w:rPr>
        <w:t>грн.</w:t>
      </w:r>
      <w:r w:rsidRPr="009D2FE6">
        <w:rPr>
          <w:rFonts w:eastAsia="MS Mincho"/>
          <w:sz w:val="24"/>
          <w:lang w:val="ru-RU" w:eastAsia="ru-RU"/>
        </w:rPr>
        <w:br/>
        <w:t xml:space="preserve">                                                </w:t>
      </w:r>
      <w:r w:rsidRPr="009D2FE6">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r w:rsidRPr="009D2FE6">
        <w:rPr>
          <w:rFonts w:eastAsia="MS Mincho"/>
          <w:sz w:val="24"/>
          <w:bdr w:val="none" w:sz="0" w:space="0" w:color="auto" w:frame="1"/>
          <w:lang w:val="ru-RU" w:eastAsia="ru-RU"/>
        </w:rPr>
        <w:br/>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val="ru-RU" w:eastAsia="ru-RU"/>
        </w:rPr>
        <w:t xml:space="preserve">Підпис відповідальної за </w:t>
      </w:r>
      <w:r w:rsidRPr="009D2FE6">
        <w:rPr>
          <w:rFonts w:eastAsia="MS Mincho"/>
          <w:sz w:val="24"/>
          <w:lang w:val="ru-RU" w:eastAsia="ru-RU"/>
        </w:rPr>
        <w:br/>
        <w:t xml:space="preserve"> розрахунок особи                                   _________________ </w:t>
      </w:r>
      <w:r w:rsidRPr="009D2FE6">
        <w:rPr>
          <w:rFonts w:eastAsia="MS Mincho"/>
          <w:sz w:val="24"/>
          <w:lang w:eastAsia="ru-RU"/>
        </w:rPr>
        <w:t>Ірина ПУШКАР</w:t>
      </w:r>
      <w:r w:rsidRPr="009D2FE6">
        <w:rPr>
          <w:rFonts w:eastAsia="MS Mincho"/>
          <w:sz w:val="24"/>
          <w:lang w:val="ru-RU" w:eastAsia="ru-RU"/>
        </w:rPr>
        <w:br/>
      </w:r>
    </w:p>
    <w:p w:rsidR="005E6059" w:rsidRPr="009D2FE6" w:rsidRDefault="005E6059" w:rsidP="005E6059">
      <w:pPr>
        <w:tabs>
          <w:tab w:val="left" w:pos="708"/>
          <w:tab w:val="left" w:pos="1416"/>
          <w:tab w:val="left" w:pos="2124"/>
          <w:tab w:val="left" w:pos="2832"/>
          <w:tab w:val="left" w:pos="3540"/>
          <w:tab w:val="left" w:pos="4248"/>
          <w:tab w:val="left" w:pos="4956"/>
        </w:tabs>
        <w:spacing w:line="240" w:lineRule="auto"/>
        <w:rPr>
          <w:rFonts w:eastAsia="MS Mincho"/>
          <w:sz w:val="24"/>
          <w:lang w:eastAsia="ru-RU"/>
        </w:rPr>
      </w:pPr>
      <w:r w:rsidRPr="009D2FE6">
        <w:rPr>
          <w:rFonts w:eastAsia="MS Mincho"/>
          <w:sz w:val="24"/>
          <w:lang w:eastAsia="ru-RU"/>
        </w:rPr>
        <w:t xml:space="preserve"> Підпис наймача, що приватизує квартиру, </w:t>
      </w:r>
      <w:r w:rsidRPr="009D2FE6">
        <w:rPr>
          <w:rFonts w:eastAsia="MS Mincho"/>
          <w:sz w:val="24"/>
          <w:lang w:eastAsia="ru-RU"/>
        </w:rPr>
        <w:br/>
        <w:t xml:space="preserve"> житлове приміщення у гуртожитку       _________________ Софія РЕЙТЕР</w:t>
      </w:r>
    </w:p>
    <w:p w:rsidR="005E6059" w:rsidRPr="009D2FE6" w:rsidRDefault="005E6059" w:rsidP="005E6059">
      <w:pPr>
        <w:spacing w:line="240" w:lineRule="auto"/>
        <w:jc w:val="both"/>
        <w:rPr>
          <w:rFonts w:eastAsia="MS Mincho"/>
          <w:b/>
          <w:szCs w:val="28"/>
          <w:lang w:eastAsia="ru-RU"/>
        </w:rPr>
      </w:pPr>
    </w:p>
    <w:p w:rsidR="005E6059" w:rsidRPr="009D2FE6" w:rsidRDefault="005E6059" w:rsidP="005E6059">
      <w:pPr>
        <w:spacing w:line="240" w:lineRule="auto"/>
        <w:ind w:firstLine="708"/>
        <w:jc w:val="both"/>
        <w:rPr>
          <w:rFonts w:eastAsia="MS Mincho"/>
          <w:b/>
          <w:sz w:val="24"/>
          <w:lang w:eastAsia="ru-RU"/>
        </w:rPr>
      </w:pPr>
      <w:r w:rsidRPr="009D2FE6">
        <w:rPr>
          <w:rFonts w:eastAsia="MS Mincho"/>
          <w:sz w:val="24"/>
          <w:lang w:eastAsia="ru-RU"/>
        </w:rPr>
        <w:t>Керуючий справами виконавчого комітету                   Анатолій МЕЛЬНІКОВ</w:t>
      </w:r>
      <w:r w:rsidRPr="009D2FE6">
        <w:rPr>
          <w:rFonts w:eastAsia="MS Mincho"/>
          <w:b/>
          <w:sz w:val="24"/>
          <w:lang w:eastAsia="ru-RU"/>
        </w:rPr>
        <w:t xml:space="preserve"> </w:t>
      </w:r>
    </w:p>
    <w:p w:rsidR="005E6059" w:rsidRPr="009D2FE6" w:rsidRDefault="005E6059" w:rsidP="005E6059">
      <w:pPr>
        <w:spacing w:line="240" w:lineRule="auto"/>
        <w:jc w:val="both"/>
        <w:rPr>
          <w:rFonts w:eastAsia="MS Mincho"/>
          <w:b/>
          <w:szCs w:val="28"/>
          <w:lang w:eastAsia="ru-RU"/>
        </w:rPr>
      </w:pPr>
    </w:p>
    <w:p w:rsidR="005E6059" w:rsidRPr="009D2FE6" w:rsidRDefault="005E6059" w:rsidP="005E6059">
      <w:pPr>
        <w:spacing w:line="240" w:lineRule="auto"/>
        <w:rPr>
          <w:rFonts w:eastAsia="MS Mincho"/>
          <w:b/>
          <w:sz w:val="24"/>
          <w:lang w:eastAsia="ru-RU"/>
        </w:rPr>
      </w:pPr>
      <w:r w:rsidRPr="009D2FE6">
        <w:rPr>
          <w:rFonts w:eastAsia="MS Mincho"/>
          <w:sz w:val="24"/>
          <w:lang w:eastAsia="ru-RU"/>
        </w:rPr>
        <w:t xml:space="preserve">                                                                                                                  </w:t>
      </w:r>
      <w:r w:rsidRPr="009D2FE6">
        <w:rPr>
          <w:rFonts w:eastAsia="MS Mincho"/>
          <w:b/>
          <w:sz w:val="24"/>
          <w:lang w:eastAsia="ru-RU"/>
        </w:rPr>
        <w:t>жит.пл. 25,1 кв. м., 2-кім.</w:t>
      </w:r>
    </w:p>
    <w:p w:rsidR="005E6059" w:rsidRPr="009D2FE6" w:rsidRDefault="005E6059" w:rsidP="005E6059">
      <w:pPr>
        <w:spacing w:line="240" w:lineRule="auto"/>
        <w:jc w:val="right"/>
        <w:rPr>
          <w:rFonts w:eastAsia="MS Mincho"/>
          <w:b/>
          <w:sz w:val="24"/>
          <w:lang w:eastAsia="ru-RU"/>
        </w:rPr>
      </w:pPr>
    </w:p>
    <w:p w:rsidR="005E6059" w:rsidRPr="009D2FE6" w:rsidRDefault="005E6059"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DE0F30" w:rsidRPr="009D2FE6" w:rsidRDefault="00DE0F30" w:rsidP="005E6059">
      <w:pPr>
        <w:spacing w:line="240" w:lineRule="auto"/>
        <w:rPr>
          <w:rFonts w:eastAsia="MS Mincho"/>
          <w:sz w:val="24"/>
          <w:lang w:val="ru-RU" w:eastAsia="ru-RU"/>
        </w:r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456</w:t>
      </w:r>
    </w:p>
    <w:p w:rsidR="005E6059" w:rsidRPr="009D2FE6" w:rsidRDefault="005E6059" w:rsidP="005E6059">
      <w:pPr>
        <w:spacing w:line="240" w:lineRule="auto"/>
        <w:rPr>
          <w:rFonts w:eastAsia="MS Mincho"/>
          <w:sz w:val="24"/>
          <w:lang w:val="ru-RU" w:eastAsia="ru-RU"/>
        </w:rPr>
      </w:pPr>
    </w:p>
    <w:p w:rsidR="005E6059" w:rsidRPr="009D2FE6" w:rsidRDefault="005E6059" w:rsidP="005E6059">
      <w:pPr>
        <w:spacing w:line="240" w:lineRule="auto"/>
        <w:rPr>
          <w:rFonts w:eastAsia="MS Mincho"/>
          <w:sz w:val="24"/>
          <w:lang w:eastAsia="ru-RU"/>
        </w:rPr>
      </w:pPr>
      <w:r w:rsidRPr="009D2FE6">
        <w:rPr>
          <w:rFonts w:eastAsia="MS Mincho"/>
          <w:sz w:val="24"/>
          <w:lang w:val="ru-RU" w:eastAsia="ru-RU"/>
        </w:rPr>
        <w:t>Про передачу у  приватну</w:t>
      </w:r>
      <w:r w:rsidRPr="009D2FE6">
        <w:rPr>
          <w:rFonts w:eastAsia="MS Mincho"/>
          <w:sz w:val="24"/>
          <w:lang w:eastAsia="ru-RU"/>
        </w:rPr>
        <w:t xml:space="preserve"> спільну часткову</w:t>
      </w:r>
      <w:r w:rsidRPr="009D2FE6">
        <w:rPr>
          <w:rFonts w:eastAsia="MS Mincho"/>
          <w:sz w:val="24"/>
          <w:lang w:val="ru-RU" w:eastAsia="ru-RU"/>
        </w:rPr>
        <w:t xml:space="preserve"> власність </w:t>
      </w:r>
    </w:p>
    <w:p w:rsidR="005E6059" w:rsidRPr="009D2FE6" w:rsidRDefault="001207C9" w:rsidP="005E6059">
      <w:pPr>
        <w:spacing w:line="240" w:lineRule="auto"/>
        <w:rPr>
          <w:rFonts w:eastAsia="MS Mincho"/>
          <w:sz w:val="24"/>
          <w:lang w:val="ru-RU" w:eastAsia="ru-RU"/>
        </w:rPr>
      </w:pPr>
      <w:r>
        <w:rPr>
          <w:rFonts w:eastAsia="MS Mincho"/>
          <w:sz w:val="24"/>
          <w:lang w:eastAsia="ru-RU"/>
        </w:rPr>
        <w:t>кімнати/ житлового</w:t>
      </w:r>
      <w:r w:rsidR="005E6059" w:rsidRPr="009D2FE6">
        <w:rPr>
          <w:rFonts w:eastAsia="MS Mincho"/>
          <w:sz w:val="24"/>
          <w:lang w:eastAsia="ru-RU"/>
        </w:rPr>
        <w:t xml:space="preserve"> приміщення 79 </w:t>
      </w:r>
      <w:r w:rsidR="005E6059" w:rsidRPr="009D2FE6">
        <w:rPr>
          <w:rFonts w:eastAsia="MS Mincho"/>
          <w:sz w:val="24"/>
          <w:lang w:val="ru-RU" w:eastAsia="ru-RU"/>
        </w:rPr>
        <w:t>в гуртожитку</w:t>
      </w:r>
      <w:r w:rsidR="005E6059" w:rsidRPr="009D2FE6">
        <w:rPr>
          <w:rFonts w:eastAsia="MS Mincho"/>
          <w:sz w:val="24"/>
          <w:lang w:eastAsia="ru-RU"/>
        </w:rPr>
        <w:t xml:space="preserve"> </w:t>
      </w:r>
      <w:r w:rsidR="005E6059" w:rsidRPr="009D2FE6">
        <w:rPr>
          <w:rFonts w:eastAsia="MS Mincho"/>
          <w:sz w:val="24"/>
          <w:lang w:val="ru-RU" w:eastAsia="ru-RU"/>
        </w:rPr>
        <w:t xml:space="preserve">по бульвару </w:t>
      </w:r>
      <w:r w:rsidR="005E6059" w:rsidRPr="009D2FE6">
        <w:rPr>
          <w:rFonts w:eastAsia="MS Mincho"/>
          <w:sz w:val="24"/>
          <w:lang w:eastAsia="ru-RU"/>
        </w:rPr>
        <w:t>Довженка</w:t>
      </w:r>
      <w:r w:rsidR="005E6059" w:rsidRPr="009D2FE6">
        <w:rPr>
          <w:rFonts w:eastAsia="MS Mincho"/>
          <w:sz w:val="24"/>
          <w:lang w:val="ru-RU" w:eastAsia="ru-RU"/>
        </w:rPr>
        <w:t>,</w:t>
      </w:r>
      <w:r w:rsidR="005E6059" w:rsidRPr="009D2FE6">
        <w:rPr>
          <w:rFonts w:eastAsia="MS Mincho"/>
          <w:sz w:val="24"/>
          <w:lang w:eastAsia="ru-RU"/>
        </w:rPr>
        <w:t xml:space="preserve"> </w:t>
      </w:r>
      <w:r w:rsidR="005E6059" w:rsidRPr="009D2FE6">
        <w:rPr>
          <w:rFonts w:eastAsia="MS Mincho"/>
          <w:sz w:val="24"/>
          <w:lang w:val="ru-RU" w:eastAsia="ru-RU"/>
        </w:rPr>
        <w:t>4</w:t>
      </w:r>
    </w:p>
    <w:p w:rsidR="005E6059" w:rsidRPr="009D2FE6" w:rsidRDefault="005E6059" w:rsidP="005E6059">
      <w:pPr>
        <w:spacing w:line="240" w:lineRule="auto"/>
        <w:rPr>
          <w:rFonts w:eastAsia="MS Mincho"/>
          <w:sz w:val="24"/>
          <w:lang w:val="ru-RU" w:eastAsia="ru-RU"/>
        </w:rPr>
      </w:pPr>
    </w:p>
    <w:p w:rsidR="005E6059" w:rsidRPr="009D2FE6" w:rsidRDefault="005E6059" w:rsidP="005E6059">
      <w:pPr>
        <w:spacing w:line="240" w:lineRule="auto"/>
        <w:ind w:firstLine="708"/>
        <w:jc w:val="both"/>
        <w:rPr>
          <w:rFonts w:eastAsia="MS Mincho"/>
          <w:sz w:val="24"/>
          <w:lang w:val="ru-RU" w:eastAsia="ru-RU"/>
        </w:rPr>
      </w:pPr>
      <w:r w:rsidRPr="009D2FE6">
        <w:rPr>
          <w:rFonts w:eastAsia="MS Mincho"/>
          <w:sz w:val="24"/>
          <w:lang w:val="ru-RU" w:eastAsia="ru-RU"/>
        </w:rPr>
        <w:t xml:space="preserve">Розглянувши заяву від </w:t>
      </w:r>
      <w:r w:rsidRPr="009D2FE6">
        <w:rPr>
          <w:rFonts w:eastAsia="MS Mincho"/>
          <w:sz w:val="24"/>
          <w:lang w:eastAsia="ru-RU"/>
        </w:rPr>
        <w:t>30.09.</w:t>
      </w:r>
      <w:r w:rsidRPr="009D2FE6">
        <w:rPr>
          <w:rFonts w:eastAsia="MS Mincho"/>
          <w:sz w:val="24"/>
          <w:lang w:val="ru-RU" w:eastAsia="ru-RU"/>
        </w:rPr>
        <w:t>20</w:t>
      </w:r>
      <w:r w:rsidRPr="009D2FE6">
        <w:rPr>
          <w:rFonts w:eastAsia="MS Mincho"/>
          <w:sz w:val="24"/>
          <w:lang w:eastAsia="ru-RU"/>
        </w:rPr>
        <w:t>26</w:t>
      </w:r>
      <w:r w:rsidRPr="009D2FE6">
        <w:rPr>
          <w:rFonts w:eastAsia="MS Mincho"/>
          <w:sz w:val="24"/>
          <w:lang w:val="ru-RU" w:eastAsia="ru-RU"/>
        </w:rPr>
        <w:t>р. за №</w:t>
      </w:r>
      <w:r w:rsidRPr="009D2FE6">
        <w:rPr>
          <w:rFonts w:eastAsia="MS Mincho"/>
          <w:sz w:val="24"/>
          <w:lang w:eastAsia="ru-RU"/>
        </w:rPr>
        <w:t>8015</w:t>
      </w:r>
      <w:r w:rsidRPr="009D2FE6">
        <w:rPr>
          <w:rFonts w:eastAsia="MS Mincho"/>
          <w:sz w:val="24"/>
          <w:lang w:val="ru-RU" w:eastAsia="ru-RU"/>
        </w:rPr>
        <w:t xml:space="preserve"> наймача </w:t>
      </w:r>
      <w:r w:rsidRPr="009D2FE6">
        <w:rPr>
          <w:rFonts w:eastAsia="MS Mincho"/>
          <w:sz w:val="24"/>
          <w:lang w:eastAsia="ru-RU"/>
        </w:rPr>
        <w:t xml:space="preserve">кімнати/ житлового приміщення 79 </w:t>
      </w:r>
      <w:r w:rsidRPr="009D2FE6">
        <w:rPr>
          <w:rFonts w:eastAsia="MS Mincho"/>
          <w:sz w:val="24"/>
          <w:lang w:val="ru-RU" w:eastAsia="ru-RU"/>
        </w:rPr>
        <w:t xml:space="preserve">в гуртожитку по бульвару </w:t>
      </w:r>
      <w:r w:rsidRPr="009D2FE6">
        <w:rPr>
          <w:rFonts w:eastAsia="MS Mincho"/>
          <w:sz w:val="24"/>
          <w:lang w:eastAsia="ru-RU"/>
        </w:rPr>
        <w:t>Довженка</w:t>
      </w:r>
      <w:r w:rsidRPr="009D2FE6">
        <w:rPr>
          <w:rFonts w:eastAsia="MS Mincho"/>
          <w:sz w:val="24"/>
          <w:lang w:val="ru-RU" w:eastAsia="ru-RU"/>
        </w:rPr>
        <w:t xml:space="preserve">, 4 в м. Новий Розділ Львівської області </w:t>
      </w:r>
      <w:r w:rsidRPr="009D2FE6">
        <w:rPr>
          <w:rFonts w:eastAsia="MS Mincho"/>
          <w:sz w:val="24"/>
          <w:lang w:eastAsia="ru-RU"/>
        </w:rPr>
        <w:t xml:space="preserve">Іваницької Галини Северинівни </w:t>
      </w:r>
      <w:r w:rsidRPr="009D2FE6">
        <w:rPr>
          <w:rFonts w:eastAsia="MS Mincho"/>
          <w:sz w:val="24"/>
          <w:lang w:val="ru-RU" w:eastAsia="ru-RU"/>
        </w:rPr>
        <w:t>та додані до неї документи, відповідно до ч.1 ст.2,ст.3 Закону України «Про приватизацію державного житлового фонду», ст.4 Закону України «Про забезпечення реалізації житлових прав мешканців гуртожитків», Положенням про порядок передачі квартир (будинків), жилих приміщень у гуртожитках у власність громадян, затвердженим наказом Міністерства з питань житлово-комунального господарства України № 396 від 16.12.2009 року, пп. 1, п. „а”,ч.1 ст. 29, ст. 52, ч.6 ст. 59, ч.1 ст.73 Закону України «Про місцеве самоврядування в Україні»</w:t>
      </w:r>
      <w:r w:rsidRPr="009D2FE6">
        <w:rPr>
          <w:rFonts w:eastAsia="MS Mincho"/>
          <w:sz w:val="24"/>
          <w:lang w:eastAsia="ru-RU"/>
        </w:rPr>
        <w:t xml:space="preserve">, </w:t>
      </w:r>
      <w:r w:rsidRPr="009D2FE6">
        <w:rPr>
          <w:rFonts w:eastAsia="MS Mincho"/>
          <w:sz w:val="24"/>
          <w:lang w:val="ru-RU" w:eastAsia="ru-RU"/>
        </w:rPr>
        <w:t xml:space="preserve">виконавчий комітет Новороздільської міської ради,  </w:t>
      </w:r>
    </w:p>
    <w:p w:rsidR="00DE0F30" w:rsidRPr="009D2FE6" w:rsidRDefault="00DE0F30" w:rsidP="005E6059">
      <w:pPr>
        <w:spacing w:line="240" w:lineRule="auto"/>
        <w:rPr>
          <w:rFonts w:eastAsia="MS Mincho"/>
          <w:sz w:val="24"/>
          <w:lang w:val="ru-RU" w:eastAsia="ru-RU"/>
        </w:rPr>
      </w:pPr>
    </w:p>
    <w:p w:rsidR="005E6059" w:rsidRPr="009D2FE6" w:rsidRDefault="005E6059" w:rsidP="005E6059">
      <w:pPr>
        <w:spacing w:line="240" w:lineRule="auto"/>
        <w:rPr>
          <w:rFonts w:eastAsia="MS Mincho"/>
          <w:sz w:val="24"/>
          <w:lang w:val="ru-RU" w:eastAsia="ru-RU"/>
        </w:rPr>
      </w:pPr>
      <w:r w:rsidRPr="009D2FE6">
        <w:rPr>
          <w:rFonts w:eastAsia="MS Mincho"/>
          <w:sz w:val="24"/>
          <w:lang w:val="ru-RU" w:eastAsia="ru-RU"/>
        </w:rPr>
        <w:t>ВИРІШИВ:</w:t>
      </w:r>
    </w:p>
    <w:p w:rsidR="00DE0F30" w:rsidRPr="009D2FE6" w:rsidRDefault="00DE0F30" w:rsidP="005E6059">
      <w:pPr>
        <w:spacing w:line="240" w:lineRule="auto"/>
        <w:rPr>
          <w:rFonts w:eastAsia="MS Mincho"/>
          <w:sz w:val="24"/>
          <w:lang w:val="ru-RU" w:eastAsia="ru-RU"/>
        </w:rPr>
      </w:pPr>
    </w:p>
    <w:p w:rsidR="005E6059" w:rsidRPr="009D2FE6" w:rsidRDefault="00DE0F30" w:rsidP="00DE0F30">
      <w:pPr>
        <w:spacing w:after="240" w:line="240" w:lineRule="auto"/>
        <w:ind w:firstLine="709"/>
        <w:contextualSpacing/>
        <w:jc w:val="both"/>
        <w:rPr>
          <w:rFonts w:eastAsia="MS Mincho"/>
          <w:sz w:val="24"/>
          <w:lang w:eastAsia="ru-RU"/>
        </w:rPr>
      </w:pPr>
      <w:r w:rsidRPr="009D2FE6">
        <w:rPr>
          <w:rFonts w:eastAsia="MS Mincho"/>
          <w:sz w:val="24"/>
          <w:lang w:eastAsia="ru-RU"/>
        </w:rPr>
        <w:t>1.</w:t>
      </w:r>
      <w:r w:rsidR="005E6059" w:rsidRPr="009D2FE6">
        <w:rPr>
          <w:rFonts w:eastAsia="MS Mincho"/>
          <w:sz w:val="24"/>
          <w:lang w:eastAsia="ru-RU"/>
        </w:rPr>
        <w:t>Передати у приватну спільну часткову власність Іваницькій Галині Северинівни 09.05.1966 р.н., у складі сім’ї:</w:t>
      </w:r>
    </w:p>
    <w:p w:rsidR="005E6059" w:rsidRPr="009D2FE6" w:rsidRDefault="005E6059" w:rsidP="00DE0F30">
      <w:pPr>
        <w:spacing w:after="240" w:line="240" w:lineRule="auto"/>
        <w:ind w:firstLine="709"/>
        <w:contextualSpacing/>
        <w:jc w:val="both"/>
        <w:rPr>
          <w:rFonts w:eastAsia="MS Mincho"/>
          <w:sz w:val="24"/>
          <w:lang w:eastAsia="ru-RU"/>
        </w:rPr>
      </w:pPr>
      <w:r w:rsidRPr="009D2FE6">
        <w:rPr>
          <w:rFonts w:eastAsia="MS Mincho"/>
          <w:sz w:val="24"/>
          <w:lang w:eastAsia="ru-RU"/>
        </w:rPr>
        <w:t>- син Бишта Богдан Олександрович, 19.07.1990 р. н.,</w:t>
      </w:r>
    </w:p>
    <w:p w:rsidR="005E6059" w:rsidRPr="009D2FE6" w:rsidRDefault="001207C9" w:rsidP="00DE0F30">
      <w:pPr>
        <w:spacing w:after="240" w:line="240" w:lineRule="auto"/>
        <w:ind w:firstLine="709"/>
        <w:jc w:val="both"/>
        <w:rPr>
          <w:rFonts w:eastAsia="MS Mincho"/>
          <w:sz w:val="24"/>
          <w:lang w:eastAsia="ru-RU"/>
        </w:rPr>
      </w:pPr>
      <w:r>
        <w:rPr>
          <w:rFonts w:eastAsia="MS Mincho"/>
          <w:sz w:val="24"/>
          <w:lang w:eastAsia="ru-RU"/>
        </w:rPr>
        <w:t>кімнату</w:t>
      </w:r>
      <w:r w:rsidR="005E6059" w:rsidRPr="009D2FE6">
        <w:rPr>
          <w:rFonts w:eastAsia="MS Mincho"/>
          <w:sz w:val="24"/>
          <w:lang w:eastAsia="ru-RU"/>
        </w:rPr>
        <w:t>/житлове приміщення 79 в гуртожитку по бульвару Довженка, 4 в м. Новий Розділ Львівської області, житловою площею 28,7 кв. м., загальною площею 43,7 кв.м. згідно з Додатком 1.</w:t>
      </w:r>
    </w:p>
    <w:p w:rsidR="005E6059" w:rsidRPr="009D2FE6" w:rsidRDefault="005E6059" w:rsidP="005E6059">
      <w:pPr>
        <w:spacing w:line="240" w:lineRule="auto"/>
        <w:ind w:right="-102" w:firstLine="708"/>
        <w:jc w:val="both"/>
        <w:rPr>
          <w:rFonts w:eastAsia="MS Mincho"/>
          <w:sz w:val="24"/>
          <w:lang w:eastAsia="ru-RU"/>
        </w:rPr>
      </w:pPr>
      <w:r w:rsidRPr="009D2FE6">
        <w:rPr>
          <w:rFonts w:eastAsia="MS Mincho"/>
          <w:sz w:val="24"/>
          <w:lang w:eastAsia="ru-RU"/>
        </w:rPr>
        <w:t>2. Оформити право власності наймачеві на кімнату/ житлове приміщення в м. Новий Розділ, що  приватизується безоплатно з видачею власникам кімнати/житлового приміщення житлових чеків за недостатню загальну площу з згідно з Додатком 1,  до рішення.</w:t>
      </w:r>
    </w:p>
    <w:p w:rsidR="005E6059" w:rsidRPr="009D2FE6" w:rsidRDefault="005E6059" w:rsidP="005E6059">
      <w:pPr>
        <w:spacing w:line="240" w:lineRule="auto"/>
        <w:jc w:val="both"/>
        <w:rPr>
          <w:rFonts w:eastAsia="MS Mincho"/>
          <w:bCs/>
          <w:sz w:val="24"/>
          <w:lang w:eastAsia="ru-RU"/>
        </w:rPr>
      </w:pPr>
      <w:r w:rsidRPr="009D2FE6">
        <w:rPr>
          <w:rFonts w:eastAsia="MS Mincho"/>
          <w:sz w:val="24"/>
          <w:lang w:eastAsia="ru-RU"/>
        </w:rPr>
        <w:t xml:space="preserve">            3. Затвердити Розрахунок </w:t>
      </w:r>
      <w:r w:rsidRPr="009D2FE6">
        <w:rPr>
          <w:rFonts w:eastAsia="MS Mincho"/>
          <w:bCs/>
          <w:sz w:val="24"/>
          <w:lang w:eastAsia="ru-RU"/>
        </w:rPr>
        <w:t>суми житлових чеків, що мають отримати громадяни у ході приватизації квартири (будинку), жилого приміщення у гуртожитку, кімнати у комунальній квартирі, що приватизується</w:t>
      </w:r>
      <w:r w:rsidRPr="009D2FE6">
        <w:rPr>
          <w:rFonts w:eastAsia="MS Mincho"/>
          <w:sz w:val="24"/>
          <w:lang w:eastAsia="ru-RU"/>
        </w:rPr>
        <w:t xml:space="preserve">, згідно з Додатком 2 до рішення. </w:t>
      </w:r>
    </w:p>
    <w:p w:rsidR="005E6059" w:rsidRPr="009D2FE6" w:rsidRDefault="005E6059" w:rsidP="005E6059">
      <w:pPr>
        <w:spacing w:line="240" w:lineRule="auto"/>
        <w:ind w:right="-102" w:firstLine="708"/>
        <w:jc w:val="both"/>
        <w:rPr>
          <w:rFonts w:eastAsia="MS Mincho"/>
          <w:sz w:val="24"/>
          <w:lang w:eastAsia="ru-RU"/>
        </w:rPr>
      </w:pPr>
      <w:r w:rsidRPr="009D2FE6">
        <w:rPr>
          <w:rFonts w:eastAsia="MS Mincho"/>
          <w:sz w:val="24"/>
          <w:lang w:eastAsia="ru-RU"/>
        </w:rPr>
        <w:t xml:space="preserve">4. Відділу комунального майна та приватизації Управління ЖКГ Новороздільської міської ради (начальник Пасемко Н. А.) підготувати і видати свідоцтво про право власності на кімнату/житлове приміщення згідно рішення. </w:t>
      </w:r>
    </w:p>
    <w:p w:rsidR="005E6059" w:rsidRPr="009D2FE6" w:rsidRDefault="005E6059" w:rsidP="005E6059">
      <w:pPr>
        <w:spacing w:line="240" w:lineRule="auto"/>
        <w:jc w:val="both"/>
        <w:rPr>
          <w:rFonts w:eastAsia="MS Mincho"/>
          <w:sz w:val="24"/>
          <w:lang w:eastAsia="ru-RU"/>
        </w:rPr>
      </w:pPr>
      <w:r w:rsidRPr="009D2FE6">
        <w:rPr>
          <w:rFonts w:eastAsia="MS Mincho"/>
          <w:sz w:val="24"/>
          <w:lang w:eastAsia="ru-RU"/>
        </w:rPr>
        <w:t xml:space="preserve">            5</w:t>
      </w:r>
      <w:r w:rsidRPr="009D2FE6">
        <w:rPr>
          <w:rFonts w:eastAsia="MS Mincho"/>
          <w:sz w:val="24"/>
          <w:lang w:val="ru-RU" w:eastAsia="ru-RU"/>
        </w:rPr>
        <w:t xml:space="preserve">. Контроль за виконанням рішення покласти на </w:t>
      </w:r>
      <w:r w:rsidRPr="009D2FE6">
        <w:rPr>
          <w:rFonts w:eastAsia="MS Mincho"/>
          <w:sz w:val="24"/>
          <w:lang w:eastAsia="ru-RU"/>
        </w:rPr>
        <w:t xml:space="preserve">першого </w:t>
      </w:r>
      <w:r w:rsidRPr="009D2FE6">
        <w:rPr>
          <w:rFonts w:eastAsia="MS Mincho"/>
          <w:sz w:val="24"/>
          <w:lang w:val="ru-RU" w:eastAsia="ru-RU"/>
        </w:rPr>
        <w:t>заступника міського голови</w:t>
      </w:r>
      <w:r w:rsidRPr="009D2FE6">
        <w:rPr>
          <w:rFonts w:eastAsia="MS Mincho"/>
          <w:sz w:val="24"/>
          <w:lang w:eastAsia="ru-RU"/>
        </w:rPr>
        <w:t xml:space="preserve"> Гулія.М.М.</w:t>
      </w:r>
    </w:p>
    <w:p w:rsidR="00DE0F30" w:rsidRPr="009D2FE6" w:rsidRDefault="00DE0F30" w:rsidP="005E6059">
      <w:pPr>
        <w:spacing w:line="240" w:lineRule="auto"/>
        <w:jc w:val="both"/>
        <w:rPr>
          <w:rFonts w:eastAsia="MS Mincho"/>
          <w:sz w:val="24"/>
          <w:lang w:val="ru-RU"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4"/>
          <w:lang w:val="ru-RU" w:eastAsia="ru-RU"/>
        </w:rPr>
      </w:pP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sz w:val="24"/>
          <w:lang w:eastAsia="ru-RU"/>
        </w:rPr>
      </w:pPr>
      <w:r w:rsidRPr="009D2FE6">
        <w:rPr>
          <w:rFonts w:eastAsia="MS Mincho"/>
          <w:sz w:val="24"/>
          <w:lang w:val="ru-RU" w:eastAsia="ru-RU"/>
        </w:rPr>
        <w:t>МІСЬКИЙ ГОЛОВА</w:t>
      </w:r>
      <w:r w:rsidRPr="009D2FE6">
        <w:rPr>
          <w:rFonts w:eastAsia="MS Mincho"/>
          <w:sz w:val="24"/>
          <w:lang w:val="ru-RU" w:eastAsia="ru-RU"/>
        </w:rPr>
        <w:tab/>
      </w:r>
      <w:r w:rsidRPr="009D2FE6">
        <w:rPr>
          <w:rFonts w:eastAsia="MS Mincho"/>
          <w:sz w:val="24"/>
          <w:lang w:val="ru-RU" w:eastAsia="ru-RU"/>
        </w:rPr>
        <w:tab/>
      </w:r>
      <w:r w:rsidR="00DE0F30" w:rsidRPr="009D2FE6">
        <w:rPr>
          <w:rFonts w:eastAsia="MS Mincho"/>
          <w:sz w:val="24"/>
          <w:lang w:val="ru-RU" w:eastAsia="ru-RU"/>
        </w:rPr>
        <w:tab/>
      </w:r>
      <w:r w:rsidR="00DE0F30" w:rsidRPr="009D2FE6">
        <w:rPr>
          <w:rFonts w:eastAsia="MS Mincho"/>
          <w:sz w:val="24"/>
          <w:lang w:val="ru-RU" w:eastAsia="ru-RU"/>
        </w:rPr>
        <w:tab/>
      </w:r>
      <w:r w:rsidRPr="009D2FE6">
        <w:rPr>
          <w:rFonts w:eastAsia="MS Mincho"/>
          <w:sz w:val="24"/>
          <w:lang w:eastAsia="ru-RU"/>
        </w:rPr>
        <w:t xml:space="preserve">       </w:t>
      </w:r>
      <w:r w:rsidRPr="009D2FE6">
        <w:rPr>
          <w:rFonts w:eastAsia="MS Mincho"/>
          <w:sz w:val="24"/>
          <w:lang w:val="ru-RU" w:eastAsia="ru-RU"/>
        </w:rPr>
        <w:t xml:space="preserve">                  </w:t>
      </w:r>
      <w:r w:rsidRPr="009D2FE6">
        <w:rPr>
          <w:rFonts w:eastAsia="MS Mincho"/>
          <w:sz w:val="24"/>
          <w:lang w:eastAsia="ru-RU"/>
        </w:rPr>
        <w:t>Ярина ЯЦЕНКО</w:t>
      </w: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eastAsia="ru-RU"/>
        </w:rPr>
      </w:pPr>
    </w:p>
    <w:p w:rsidR="00DE0F30" w:rsidRPr="009D2FE6" w:rsidRDefault="00DE0F30"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eastAsia="MS Mincho"/>
          <w:b/>
          <w:sz w:val="26"/>
          <w:szCs w:val="26"/>
          <w:lang w:val="ru-RU" w:eastAsia="ru-RU"/>
        </w:rPr>
      </w:pPr>
    </w:p>
    <w:p w:rsidR="005E6059" w:rsidRPr="009D2FE6" w:rsidRDefault="005E6059" w:rsidP="005E6059">
      <w:pPr>
        <w:spacing w:line="240" w:lineRule="auto"/>
        <w:jc w:val="right"/>
        <w:rPr>
          <w:rFonts w:eastAsia="MS Mincho"/>
          <w:sz w:val="24"/>
          <w:lang w:eastAsia="ru-RU"/>
        </w:rPr>
      </w:pPr>
      <w:r w:rsidRPr="009D2FE6">
        <w:rPr>
          <w:rFonts w:eastAsia="MS Mincho"/>
          <w:b/>
          <w:sz w:val="24"/>
          <w:lang w:eastAsia="ru-RU"/>
        </w:rPr>
        <w:t>Додаток 1</w:t>
      </w:r>
      <w:r w:rsidRPr="009D2FE6">
        <w:rPr>
          <w:rFonts w:eastAsia="MS Mincho"/>
          <w:b/>
          <w:sz w:val="24"/>
          <w:lang w:eastAsia="ru-RU"/>
        </w:rPr>
        <w:br/>
      </w:r>
      <w:r w:rsidRPr="009D2FE6">
        <w:rPr>
          <w:rFonts w:eastAsia="MS Mincho"/>
          <w:sz w:val="24"/>
          <w:lang w:eastAsia="ru-RU"/>
        </w:rPr>
        <w:t xml:space="preserve">до  рішення №  </w:t>
      </w:r>
      <w:r w:rsidR="008639A4" w:rsidRPr="009D2FE6">
        <w:rPr>
          <w:rFonts w:eastAsia="MS Mincho"/>
          <w:sz w:val="24"/>
          <w:lang w:eastAsia="ru-RU"/>
        </w:rPr>
        <w:t>456</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.10.2026 року </w:t>
      </w:r>
    </w:p>
    <w:p w:rsidR="005E6059" w:rsidRPr="009D2FE6" w:rsidRDefault="005E6059" w:rsidP="005E6059">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eastAsia="MS Mincho"/>
          <w:sz w:val="24"/>
          <w:lang w:eastAsia="ru-RU"/>
        </w:rPr>
      </w:pP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С П И С О К</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Arial Unicode MS"/>
          <w:b/>
          <w:bCs/>
          <w:sz w:val="24"/>
          <w:lang w:eastAsia="ru-RU"/>
        </w:rPr>
      </w:pPr>
      <w:r w:rsidRPr="009D2FE6">
        <w:rPr>
          <w:rFonts w:eastAsia="Arial Unicode MS"/>
          <w:b/>
          <w:bCs/>
          <w:sz w:val="24"/>
          <w:lang w:eastAsia="ru-RU"/>
        </w:rPr>
        <w:t>наймачів, яким кімната/ житлове приміщення передається у приватну спільну часткову власність безоплатно з видачею житлових чеків за недостатню загальну площу житлового приміщення</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center"/>
        <w:rPr>
          <w:rFonts w:eastAsia="MS Mincho"/>
          <w:b/>
          <w:bCs/>
          <w:sz w:val="24"/>
          <w:lang w:eastAsia="ru-RU"/>
        </w:rPr>
      </w:pPr>
    </w:p>
    <w:tbl>
      <w:tblPr>
        <w:tblW w:w="10507" w:type="dxa"/>
        <w:tblInd w:w="-612" w:type="dxa"/>
        <w:tblLook w:val="01E0" w:firstRow="1" w:lastRow="1" w:firstColumn="1" w:lastColumn="1" w:noHBand="0" w:noVBand="0"/>
      </w:tblPr>
      <w:tblGrid>
        <w:gridCol w:w="540"/>
        <w:gridCol w:w="1800"/>
        <w:gridCol w:w="720"/>
        <w:gridCol w:w="720"/>
        <w:gridCol w:w="4500"/>
        <w:gridCol w:w="932"/>
        <w:gridCol w:w="1295"/>
      </w:tblGrid>
      <w:tr w:rsidR="009D2FE6" w:rsidRPr="009D2FE6" w:rsidTr="00622758">
        <w:tc>
          <w:tcPr>
            <w:tcW w:w="540"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w:t>
            </w:r>
          </w:p>
        </w:tc>
        <w:tc>
          <w:tcPr>
            <w:tcW w:w="1800"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Назва вулиці</w:t>
            </w:r>
          </w:p>
        </w:tc>
        <w:tc>
          <w:tcPr>
            <w:tcW w:w="720" w:type="dxa"/>
            <w:hideMark/>
          </w:tcPr>
          <w:p w:rsidR="005E6059" w:rsidRPr="009D2FE6" w:rsidRDefault="005E6059" w:rsidP="005E6059">
            <w:pPr>
              <w:spacing w:line="252" w:lineRule="auto"/>
              <w:ind w:left="66" w:hanging="85"/>
              <w:rPr>
                <w:rFonts w:eastAsia="Arial Unicode MS"/>
                <w:b/>
                <w:sz w:val="24"/>
                <w:lang w:eastAsia="ru-RU"/>
              </w:rPr>
            </w:pPr>
            <w:r w:rsidRPr="009D2FE6">
              <w:rPr>
                <w:rFonts w:eastAsia="Arial Unicode MS"/>
                <w:b/>
                <w:sz w:val="24"/>
                <w:lang w:eastAsia="ru-RU"/>
              </w:rPr>
              <w:t>№ буд.</w:t>
            </w:r>
          </w:p>
        </w:tc>
        <w:tc>
          <w:tcPr>
            <w:tcW w:w="720"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w:t>
            </w:r>
          </w:p>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 xml:space="preserve"> кв.</w:t>
            </w:r>
          </w:p>
        </w:tc>
        <w:tc>
          <w:tcPr>
            <w:tcW w:w="4500"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Прізвище, ім’я, по-батькові</w:t>
            </w:r>
          </w:p>
        </w:tc>
        <w:tc>
          <w:tcPr>
            <w:tcW w:w="932"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Заг.</w:t>
            </w:r>
          </w:p>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площа</w:t>
            </w:r>
          </w:p>
        </w:tc>
        <w:tc>
          <w:tcPr>
            <w:tcW w:w="1295" w:type="dxa"/>
            <w:hideMark/>
          </w:tcPr>
          <w:p w:rsidR="005E6059" w:rsidRPr="009D2FE6" w:rsidRDefault="005E6059" w:rsidP="005E6059">
            <w:pPr>
              <w:spacing w:line="252" w:lineRule="auto"/>
              <w:rPr>
                <w:rFonts w:eastAsia="Arial Unicode MS"/>
                <w:b/>
                <w:sz w:val="24"/>
                <w:lang w:eastAsia="ru-RU"/>
              </w:rPr>
            </w:pPr>
            <w:r w:rsidRPr="009D2FE6">
              <w:rPr>
                <w:rFonts w:eastAsia="Arial Unicode MS"/>
                <w:b/>
                <w:bCs/>
                <w:sz w:val="24"/>
                <w:lang w:eastAsia="ru-RU"/>
              </w:rPr>
              <w:t>Вартість житлових чеків</w:t>
            </w:r>
          </w:p>
        </w:tc>
      </w:tr>
      <w:tr w:rsidR="009D2FE6" w:rsidRPr="009D2FE6" w:rsidTr="00622758">
        <w:trPr>
          <w:trHeight w:val="614"/>
        </w:trPr>
        <w:tc>
          <w:tcPr>
            <w:tcW w:w="540"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1.</w:t>
            </w:r>
          </w:p>
          <w:p w:rsidR="005E6059" w:rsidRPr="009D2FE6" w:rsidRDefault="005E6059" w:rsidP="005E6059">
            <w:pPr>
              <w:spacing w:line="252" w:lineRule="auto"/>
              <w:rPr>
                <w:rFonts w:eastAsia="Arial Unicode MS"/>
                <w:b/>
                <w:sz w:val="24"/>
                <w:lang w:eastAsia="ru-RU"/>
              </w:rPr>
            </w:pPr>
          </w:p>
          <w:p w:rsidR="005E6059" w:rsidRPr="009D2FE6" w:rsidRDefault="005E6059" w:rsidP="005E6059">
            <w:pPr>
              <w:spacing w:line="252" w:lineRule="auto"/>
              <w:rPr>
                <w:rFonts w:eastAsia="Arial Unicode MS"/>
                <w:b/>
                <w:sz w:val="24"/>
                <w:lang w:eastAsia="ru-RU"/>
              </w:rPr>
            </w:pPr>
          </w:p>
        </w:tc>
        <w:tc>
          <w:tcPr>
            <w:tcW w:w="1800"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бульвар</w:t>
            </w:r>
          </w:p>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Довженка</w:t>
            </w:r>
            <w:r w:rsidRPr="009D2FE6">
              <w:rPr>
                <w:rFonts w:eastAsia="MS Mincho"/>
                <w:b/>
                <w:sz w:val="26"/>
                <w:szCs w:val="26"/>
                <w:lang w:val="ru-RU" w:eastAsia="ru-RU"/>
              </w:rPr>
              <w:tab/>
            </w:r>
            <w:r w:rsidRPr="009D2FE6">
              <w:rPr>
                <w:rFonts w:eastAsia="MS Mincho"/>
                <w:b/>
                <w:sz w:val="26"/>
                <w:szCs w:val="26"/>
                <w:lang w:eastAsia="ru-RU"/>
              </w:rPr>
              <w:t xml:space="preserve">       </w:t>
            </w:r>
            <w:r w:rsidRPr="009D2FE6">
              <w:rPr>
                <w:rFonts w:eastAsia="MS Mincho"/>
                <w:b/>
                <w:sz w:val="26"/>
                <w:szCs w:val="26"/>
                <w:lang w:val="ru-RU" w:eastAsia="ru-RU"/>
              </w:rPr>
              <w:t xml:space="preserve">               </w:t>
            </w:r>
          </w:p>
        </w:tc>
        <w:tc>
          <w:tcPr>
            <w:tcW w:w="720"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4</w:t>
            </w:r>
          </w:p>
          <w:p w:rsidR="005E6059" w:rsidRPr="009D2FE6" w:rsidRDefault="005E6059" w:rsidP="005E6059">
            <w:pPr>
              <w:spacing w:line="252" w:lineRule="auto"/>
              <w:rPr>
                <w:rFonts w:eastAsia="Arial Unicode MS"/>
                <w:b/>
                <w:sz w:val="24"/>
                <w:lang w:eastAsia="ru-RU"/>
              </w:rPr>
            </w:pPr>
          </w:p>
          <w:p w:rsidR="005E6059" w:rsidRPr="009D2FE6" w:rsidRDefault="005E6059" w:rsidP="005E6059">
            <w:pPr>
              <w:spacing w:line="252" w:lineRule="auto"/>
              <w:rPr>
                <w:rFonts w:eastAsia="Arial Unicode MS"/>
                <w:b/>
                <w:sz w:val="24"/>
                <w:lang w:eastAsia="ru-RU"/>
              </w:rPr>
            </w:pPr>
          </w:p>
        </w:tc>
        <w:tc>
          <w:tcPr>
            <w:tcW w:w="720"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 xml:space="preserve"> 79</w:t>
            </w:r>
          </w:p>
          <w:p w:rsidR="005E6059" w:rsidRPr="009D2FE6" w:rsidRDefault="005E6059" w:rsidP="005E6059">
            <w:pPr>
              <w:spacing w:line="252" w:lineRule="auto"/>
              <w:rPr>
                <w:rFonts w:eastAsia="Arial Unicode MS"/>
                <w:b/>
                <w:sz w:val="24"/>
                <w:lang w:eastAsia="ru-RU"/>
              </w:rPr>
            </w:pPr>
          </w:p>
          <w:p w:rsidR="005E6059" w:rsidRPr="009D2FE6" w:rsidRDefault="005E6059" w:rsidP="005E6059">
            <w:pPr>
              <w:spacing w:line="252" w:lineRule="auto"/>
              <w:rPr>
                <w:rFonts w:eastAsia="Arial Unicode MS"/>
                <w:b/>
                <w:sz w:val="24"/>
                <w:lang w:eastAsia="ru-RU"/>
              </w:rPr>
            </w:pPr>
          </w:p>
        </w:tc>
        <w:tc>
          <w:tcPr>
            <w:tcW w:w="4500" w:type="dxa"/>
          </w:tcPr>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9D2FE6">
              <w:rPr>
                <w:rFonts w:eastAsia="Arial Unicode MS"/>
                <w:b/>
                <w:sz w:val="24"/>
                <w:lang w:eastAsia="ru-RU"/>
              </w:rPr>
              <w:t>Іваницька Галина Северинівна</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r w:rsidRPr="009D2FE6">
              <w:rPr>
                <w:rFonts w:eastAsia="Arial Unicode MS"/>
                <w:b/>
                <w:sz w:val="24"/>
                <w:lang w:eastAsia="ru-RU"/>
              </w:rPr>
              <w:t>Бишта Богдан Олександрович</w:t>
            </w: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p w:rsidR="005E6059" w:rsidRPr="009D2FE6" w:rsidRDefault="005E6059" w:rsidP="005E6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52" w:lineRule="auto"/>
              <w:rPr>
                <w:rFonts w:eastAsia="Arial Unicode MS"/>
                <w:b/>
                <w:sz w:val="24"/>
                <w:lang w:eastAsia="ru-RU"/>
              </w:rPr>
            </w:pPr>
          </w:p>
        </w:tc>
        <w:tc>
          <w:tcPr>
            <w:tcW w:w="932" w:type="dxa"/>
          </w:tcPr>
          <w:p w:rsidR="005E6059" w:rsidRPr="009D2FE6" w:rsidRDefault="005E6059" w:rsidP="005E6059">
            <w:pPr>
              <w:spacing w:line="252" w:lineRule="auto"/>
              <w:rPr>
                <w:rFonts w:eastAsia="Arial Unicode MS"/>
                <w:b/>
                <w:sz w:val="24"/>
                <w:lang w:eastAsia="ru-RU"/>
              </w:rPr>
            </w:pPr>
            <w:r w:rsidRPr="009D2FE6">
              <w:rPr>
                <w:rFonts w:eastAsia="Arial Unicode MS"/>
                <w:b/>
                <w:sz w:val="24"/>
                <w:lang w:eastAsia="ru-RU"/>
              </w:rPr>
              <w:t>43,7</w:t>
            </w:r>
          </w:p>
          <w:p w:rsidR="005E6059" w:rsidRPr="009D2FE6" w:rsidRDefault="005E6059" w:rsidP="005E6059">
            <w:pPr>
              <w:spacing w:line="252" w:lineRule="auto"/>
              <w:rPr>
                <w:rFonts w:eastAsia="Arial Unicode MS"/>
                <w:b/>
                <w:sz w:val="24"/>
                <w:lang w:eastAsia="ru-RU"/>
              </w:rPr>
            </w:pPr>
          </w:p>
        </w:tc>
        <w:tc>
          <w:tcPr>
            <w:tcW w:w="1295" w:type="dxa"/>
          </w:tcPr>
          <w:p w:rsidR="005E6059" w:rsidRPr="009D2FE6" w:rsidRDefault="005E6059" w:rsidP="005E6059">
            <w:pPr>
              <w:spacing w:line="252" w:lineRule="auto"/>
              <w:ind w:left="196" w:hanging="196"/>
              <w:rPr>
                <w:rFonts w:eastAsia="Arial Unicode MS"/>
                <w:b/>
                <w:sz w:val="24"/>
                <w:lang w:eastAsia="ru-RU"/>
              </w:rPr>
            </w:pPr>
            <w:r w:rsidRPr="009D2FE6">
              <w:rPr>
                <w:rFonts w:eastAsia="Arial Unicode MS"/>
                <w:b/>
                <w:sz w:val="24"/>
                <w:lang w:eastAsia="ru-RU"/>
              </w:rPr>
              <w:t>1,49 грн.</w:t>
            </w:r>
          </w:p>
          <w:p w:rsidR="005E6059" w:rsidRPr="009D2FE6" w:rsidRDefault="005E6059" w:rsidP="005E6059">
            <w:pPr>
              <w:spacing w:line="252" w:lineRule="auto"/>
              <w:ind w:left="196" w:hanging="196"/>
              <w:rPr>
                <w:rFonts w:eastAsia="Arial Unicode MS"/>
                <w:b/>
                <w:sz w:val="24"/>
                <w:lang w:eastAsia="ru-RU"/>
              </w:rPr>
            </w:pPr>
          </w:p>
          <w:p w:rsidR="005E6059" w:rsidRPr="009D2FE6" w:rsidRDefault="005E6059" w:rsidP="005E6059">
            <w:pPr>
              <w:spacing w:line="252" w:lineRule="auto"/>
              <w:ind w:left="196" w:hanging="196"/>
              <w:rPr>
                <w:rFonts w:eastAsia="Arial Unicode MS"/>
                <w:b/>
                <w:sz w:val="24"/>
                <w:lang w:eastAsia="ru-RU"/>
              </w:rPr>
            </w:pPr>
          </w:p>
        </w:tc>
      </w:tr>
    </w:tbl>
    <w:p w:rsidR="005E6059" w:rsidRPr="009D2FE6" w:rsidRDefault="005E6059" w:rsidP="005E6059">
      <w:pPr>
        <w:spacing w:line="240" w:lineRule="auto"/>
        <w:ind w:firstLine="708"/>
        <w:jc w:val="both"/>
        <w:rPr>
          <w:rFonts w:eastAsia="MS Mincho"/>
          <w:b/>
          <w:szCs w:val="28"/>
          <w:lang w:eastAsia="ru-RU"/>
        </w:rPr>
      </w:pPr>
    </w:p>
    <w:p w:rsidR="005E6059" w:rsidRPr="009D2FE6" w:rsidRDefault="005E6059" w:rsidP="005E6059">
      <w:pPr>
        <w:spacing w:line="240" w:lineRule="auto"/>
        <w:jc w:val="both"/>
        <w:rPr>
          <w:rFonts w:eastAsia="MS Mincho"/>
          <w:b/>
          <w:sz w:val="24"/>
          <w:lang w:eastAsia="ru-RU"/>
        </w:rPr>
      </w:pPr>
      <w:r w:rsidRPr="009D2FE6">
        <w:rPr>
          <w:rFonts w:eastAsia="MS Mincho"/>
          <w:sz w:val="24"/>
          <w:lang w:eastAsia="ru-RU"/>
        </w:rPr>
        <w:t xml:space="preserve">Керуючий справами виконавчого комітету       </w:t>
      </w:r>
      <w:r w:rsidR="00DE0F30" w:rsidRPr="009D2FE6">
        <w:rPr>
          <w:rFonts w:eastAsia="MS Mincho"/>
          <w:sz w:val="24"/>
          <w:lang w:eastAsia="ru-RU"/>
        </w:rPr>
        <w:t xml:space="preserve">        </w:t>
      </w:r>
      <w:r w:rsidRPr="009D2FE6">
        <w:rPr>
          <w:rFonts w:eastAsia="MS Mincho"/>
          <w:sz w:val="24"/>
          <w:lang w:eastAsia="ru-RU"/>
        </w:rPr>
        <w:t xml:space="preserve">  </w:t>
      </w:r>
      <w:r w:rsidR="00DE0F30" w:rsidRPr="009D2FE6">
        <w:rPr>
          <w:rFonts w:eastAsia="MS Mincho"/>
          <w:sz w:val="24"/>
          <w:lang w:eastAsia="ru-RU"/>
        </w:rPr>
        <w:t xml:space="preserve">         </w:t>
      </w:r>
      <w:r w:rsidRPr="009D2FE6">
        <w:rPr>
          <w:rFonts w:eastAsia="MS Mincho"/>
          <w:sz w:val="24"/>
          <w:lang w:eastAsia="ru-RU"/>
        </w:rPr>
        <w:t xml:space="preserve">          Анатолій МЕЛЬНІКОВ</w:t>
      </w:r>
      <w:r w:rsidRPr="009D2FE6">
        <w:rPr>
          <w:rFonts w:eastAsia="MS Mincho"/>
          <w:b/>
          <w:sz w:val="24"/>
          <w:lang w:eastAsia="ru-RU"/>
        </w:rPr>
        <w:t xml:space="preserve"> </w:t>
      </w: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DE0F30" w:rsidRPr="009D2FE6" w:rsidRDefault="00DE0F30" w:rsidP="005E6059">
      <w:pPr>
        <w:spacing w:line="240" w:lineRule="auto"/>
        <w:jc w:val="right"/>
        <w:rPr>
          <w:rFonts w:eastAsia="MS Mincho"/>
          <w:sz w:val="26"/>
          <w:szCs w:val="26"/>
          <w:lang w:eastAsia="ru-RU"/>
        </w:rPr>
      </w:pPr>
    </w:p>
    <w:p w:rsidR="009503D5" w:rsidRPr="009D2FE6" w:rsidRDefault="009503D5" w:rsidP="005E6059">
      <w:pPr>
        <w:spacing w:line="240" w:lineRule="auto"/>
        <w:jc w:val="right"/>
        <w:rPr>
          <w:rFonts w:eastAsia="MS Mincho"/>
          <w:b/>
          <w:sz w:val="24"/>
          <w:lang w:eastAsia="ru-RU"/>
        </w:rPr>
      </w:pPr>
    </w:p>
    <w:p w:rsidR="009503D5" w:rsidRPr="009D2FE6" w:rsidRDefault="009503D5" w:rsidP="005E6059">
      <w:pPr>
        <w:spacing w:line="240" w:lineRule="auto"/>
        <w:jc w:val="right"/>
        <w:rPr>
          <w:rFonts w:eastAsia="MS Mincho"/>
          <w:b/>
          <w:sz w:val="24"/>
          <w:lang w:eastAsia="ru-RU"/>
        </w:rPr>
      </w:pPr>
    </w:p>
    <w:p w:rsidR="005E6059" w:rsidRPr="009D2FE6" w:rsidRDefault="005E6059" w:rsidP="005E6059">
      <w:pPr>
        <w:spacing w:line="240" w:lineRule="auto"/>
        <w:jc w:val="right"/>
        <w:rPr>
          <w:rFonts w:eastAsia="MS Mincho"/>
          <w:sz w:val="24"/>
          <w:lang w:eastAsia="ru-RU"/>
        </w:rPr>
      </w:pPr>
      <w:r w:rsidRPr="009D2FE6">
        <w:rPr>
          <w:rFonts w:eastAsia="MS Mincho"/>
          <w:b/>
          <w:sz w:val="24"/>
          <w:lang w:eastAsia="ru-RU"/>
        </w:rPr>
        <w:t>Додаток 2</w:t>
      </w:r>
      <w:r w:rsidRPr="009D2FE6">
        <w:rPr>
          <w:rFonts w:eastAsia="MS Mincho"/>
          <w:b/>
          <w:sz w:val="24"/>
          <w:lang w:eastAsia="ru-RU"/>
        </w:rPr>
        <w:br/>
      </w:r>
      <w:r w:rsidR="008639A4" w:rsidRPr="009D2FE6">
        <w:rPr>
          <w:rFonts w:eastAsia="MS Mincho"/>
          <w:sz w:val="24"/>
          <w:lang w:eastAsia="ru-RU"/>
        </w:rPr>
        <w:t>до  рішення №  456</w:t>
      </w:r>
      <w:r w:rsidR="009503D5" w:rsidRPr="009D2FE6">
        <w:rPr>
          <w:rFonts w:eastAsia="MS Mincho"/>
          <w:sz w:val="24"/>
          <w:lang w:eastAsia="ru-RU"/>
        </w:rPr>
        <w:t xml:space="preserve"> </w:t>
      </w:r>
      <w:r w:rsidRPr="009D2FE6">
        <w:rPr>
          <w:rFonts w:eastAsia="MS Mincho"/>
          <w:sz w:val="24"/>
          <w:lang w:eastAsia="ru-RU"/>
        </w:rPr>
        <w:t xml:space="preserve"> від  </w:t>
      </w:r>
      <w:r w:rsidR="00EC69BC" w:rsidRPr="009D2FE6">
        <w:rPr>
          <w:rFonts w:eastAsia="MS Mincho"/>
          <w:sz w:val="24"/>
          <w:lang w:eastAsia="ru-RU"/>
        </w:rPr>
        <w:t>20</w:t>
      </w:r>
      <w:r w:rsidRPr="009D2FE6">
        <w:rPr>
          <w:rFonts w:eastAsia="MS Mincho"/>
          <w:sz w:val="24"/>
          <w:lang w:eastAsia="ru-RU"/>
        </w:rPr>
        <w:t xml:space="preserve"> .10.2026 року </w:t>
      </w:r>
    </w:p>
    <w:p w:rsidR="005E6059" w:rsidRPr="009D2FE6" w:rsidRDefault="005E6059" w:rsidP="005E6059">
      <w:pPr>
        <w:spacing w:line="240" w:lineRule="auto"/>
        <w:jc w:val="right"/>
        <w:rPr>
          <w:rFonts w:eastAsia="MS Mincho"/>
          <w:sz w:val="24"/>
          <w:lang w:eastAsia="ru-RU"/>
        </w:rPr>
      </w:pPr>
      <w:r w:rsidRPr="009D2FE6">
        <w:rPr>
          <w:rFonts w:eastAsia="MS Mincho"/>
          <w:sz w:val="24"/>
          <w:lang w:eastAsia="ru-RU"/>
        </w:rPr>
        <w:t>Виконавчого комітету Новороздільської міської ради</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5580" w:right="-5"/>
        <w:textAlignment w:val="baseline"/>
        <w:rPr>
          <w:rFonts w:eastAsia="MS Mincho"/>
          <w:sz w:val="24"/>
          <w:lang w:eastAsia="ru-RU"/>
        </w:rPr>
      </w:pPr>
    </w:p>
    <w:p w:rsidR="005E6059" w:rsidRPr="009D2FE6" w:rsidRDefault="005E6059" w:rsidP="005E6059">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РОЗРАХУНОК</w:t>
      </w:r>
    </w:p>
    <w:p w:rsidR="005E6059" w:rsidRPr="009D2FE6" w:rsidRDefault="005E6059" w:rsidP="005E6059">
      <w:pPr>
        <w:spacing w:line="240" w:lineRule="auto"/>
        <w:jc w:val="center"/>
        <w:rPr>
          <w:rFonts w:eastAsia="MS Mincho"/>
          <w:b/>
          <w:bCs/>
          <w:sz w:val="24"/>
          <w:bdr w:val="none" w:sz="0" w:space="0" w:color="auto" w:frame="1"/>
          <w:lang w:eastAsia="ru-RU"/>
        </w:rPr>
      </w:pPr>
      <w:r w:rsidRPr="009D2FE6">
        <w:rPr>
          <w:rFonts w:eastAsia="MS Mincho"/>
          <w:b/>
          <w:bCs/>
          <w:sz w:val="24"/>
          <w:bdr w:val="none" w:sz="0" w:space="0" w:color="auto" w:frame="1"/>
          <w:lang w:eastAsia="ru-RU"/>
        </w:rPr>
        <w:t>суми житлових чеків, що мають отримати громадяни у ході приватизації кімната/житлового приміщення №79 в будинку № 4 по бульвару Довженка в м. Новий Розділ Стрийського району Львівської області</w:t>
      </w:r>
    </w:p>
    <w:p w:rsidR="005E6059" w:rsidRPr="009D2FE6" w:rsidRDefault="005E6059" w:rsidP="005E6059">
      <w:pPr>
        <w:spacing w:line="240" w:lineRule="auto"/>
        <w:jc w:val="center"/>
        <w:rPr>
          <w:rFonts w:eastAsia="MS Mincho"/>
          <w:b/>
          <w:bCs/>
          <w:sz w:val="24"/>
          <w:bdr w:val="none" w:sz="0" w:space="0" w:color="auto" w:frame="1"/>
          <w:lang w:eastAsia="ru-RU"/>
        </w:rPr>
      </w:pP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eastAsia="ru-RU"/>
        </w:rPr>
        <w:t xml:space="preserve">     </w:t>
      </w:r>
      <w:r w:rsidRPr="009D2FE6">
        <w:rPr>
          <w:rFonts w:eastAsia="MS Mincho"/>
          <w:sz w:val="24"/>
          <w:lang w:val="ru-RU" w:eastAsia="ru-RU"/>
        </w:rPr>
        <w:t xml:space="preserve">1. Загальна  площа квартири, жилого приміщення у гуртожитку, (П) -  </w:t>
      </w:r>
      <w:r w:rsidRPr="009D2FE6">
        <w:rPr>
          <w:rFonts w:eastAsia="MS Mincho"/>
          <w:sz w:val="24"/>
          <w:lang w:eastAsia="ru-RU"/>
        </w:rPr>
        <w:t>43,7</w:t>
      </w:r>
      <w:r w:rsidRPr="009D2FE6">
        <w:rPr>
          <w:rFonts w:eastAsia="MS Mincho"/>
          <w:sz w:val="24"/>
          <w:lang w:val="ru-RU" w:eastAsia="ru-RU"/>
        </w:rPr>
        <w:t xml:space="preserve"> кв. м. </w:t>
      </w:r>
      <w:r w:rsidRPr="009D2FE6">
        <w:rPr>
          <w:rFonts w:eastAsia="MS Mincho"/>
          <w:sz w:val="24"/>
          <w:lang w:val="ru-RU" w:eastAsia="ru-RU"/>
        </w:rPr>
        <w:br/>
        <w:t xml:space="preserve">     2. Кількість  зареєстрованих  у квартирі, жилому приміщенні у гуртожитку, (М) - </w:t>
      </w:r>
      <w:r w:rsidRPr="009D2FE6">
        <w:rPr>
          <w:rFonts w:eastAsia="MS Mincho"/>
          <w:sz w:val="24"/>
          <w:lang w:eastAsia="ru-RU"/>
        </w:rPr>
        <w:t>2</w:t>
      </w:r>
      <w:r w:rsidRPr="009D2FE6">
        <w:rPr>
          <w:rFonts w:eastAsia="MS Mincho"/>
          <w:sz w:val="24"/>
          <w:lang w:val="ru-RU" w:eastAsia="ru-RU"/>
        </w:rPr>
        <w:t xml:space="preserve">. </w:t>
      </w:r>
      <w:r w:rsidRPr="009D2FE6">
        <w:rPr>
          <w:rFonts w:eastAsia="MS Mincho"/>
          <w:sz w:val="24"/>
          <w:lang w:val="ru-RU" w:eastAsia="ru-RU"/>
        </w:rPr>
        <w:br/>
        <w:t xml:space="preserve">     3. Розмір загальної площі,  що підлягає безоплатній  передачі  мешканцям квартири, жилого  приміщення  у  гуртожитку, згідно з законом: </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b/>
          <w:bCs/>
          <w:sz w:val="24"/>
          <w:bdr w:val="none" w:sz="0" w:space="0" w:color="auto" w:frame="1"/>
          <w:lang w:val="ru-RU" w:eastAsia="ru-RU"/>
        </w:rPr>
        <w:t xml:space="preserve">                     Пб = М х 21 + 10 =</w:t>
      </w:r>
      <w:r w:rsidRPr="009D2FE6">
        <w:rPr>
          <w:rFonts w:eastAsia="MS Mincho"/>
          <w:b/>
          <w:bCs/>
          <w:sz w:val="24"/>
          <w:bdr w:val="none" w:sz="0" w:space="0" w:color="auto" w:frame="1"/>
          <w:lang w:eastAsia="ru-RU"/>
        </w:rPr>
        <w:t>2</w:t>
      </w:r>
      <w:r w:rsidRPr="009D2FE6">
        <w:rPr>
          <w:rFonts w:eastAsia="MS Mincho"/>
          <w:b/>
          <w:bCs/>
          <w:sz w:val="24"/>
          <w:bdr w:val="none" w:sz="0" w:space="0" w:color="auto" w:frame="1"/>
          <w:lang w:val="ru-RU" w:eastAsia="ru-RU"/>
        </w:rPr>
        <w:t xml:space="preserve"> х 21 + 10 =</w:t>
      </w:r>
      <w:r w:rsidRPr="009D2FE6">
        <w:rPr>
          <w:rFonts w:eastAsia="MS Mincho"/>
          <w:b/>
          <w:bCs/>
          <w:sz w:val="24"/>
          <w:bdr w:val="none" w:sz="0" w:space="0" w:color="auto" w:frame="1"/>
          <w:lang w:eastAsia="ru-RU"/>
        </w:rPr>
        <w:t xml:space="preserve"> 52</w:t>
      </w:r>
      <w:r w:rsidRPr="009D2FE6">
        <w:rPr>
          <w:rFonts w:eastAsia="MS Mincho"/>
          <w:b/>
          <w:bCs/>
          <w:sz w:val="24"/>
          <w:bdr w:val="none" w:sz="0" w:space="0" w:color="auto" w:frame="1"/>
          <w:lang w:val="ru-RU" w:eastAsia="ru-RU"/>
        </w:rPr>
        <w:t xml:space="preserve"> кв. м. </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val="ru-RU" w:eastAsia="ru-RU"/>
        </w:rPr>
        <w:br/>
        <w:t xml:space="preserve">4. Сума житлових чеків, що підлягає видачі </w:t>
      </w:r>
      <w:r w:rsidRPr="009D2FE6">
        <w:rPr>
          <w:rFonts w:eastAsia="MS Mincho"/>
          <w:sz w:val="24"/>
          <w:lang w:eastAsia="ru-RU"/>
        </w:rPr>
        <w:t>мешканцям</w:t>
      </w:r>
      <w:r w:rsidRPr="009D2FE6">
        <w:rPr>
          <w:rFonts w:eastAsia="MS Mincho"/>
          <w:sz w:val="24"/>
          <w:lang w:val="ru-RU" w:eastAsia="ru-RU"/>
        </w:rPr>
        <w:t>, якщо П менше, ніж Пб:</w:t>
      </w:r>
      <w:r w:rsidRPr="009D2FE6">
        <w:rPr>
          <w:rFonts w:ascii="Courier New" w:eastAsia="MS Mincho" w:hAnsi="Courier New" w:cs="Courier New"/>
          <w:sz w:val="24"/>
          <w:lang w:val="ru-RU" w:eastAsia="ru-RU"/>
        </w:rPr>
        <w:t> </w:t>
      </w:r>
      <w:r w:rsidRPr="009D2FE6">
        <w:rPr>
          <w:rFonts w:eastAsia="MS Mincho"/>
          <w:sz w:val="24"/>
          <w:lang w:val="ru-RU" w:eastAsia="ru-RU"/>
        </w:rPr>
        <w:br/>
        <w:t xml:space="preserve">            </w:t>
      </w:r>
      <w:r w:rsidRPr="009D2FE6">
        <w:rPr>
          <w:rFonts w:eastAsia="MS Mincho"/>
          <w:b/>
          <w:bCs/>
          <w:sz w:val="24"/>
          <w:lang w:val="ru-RU" w:eastAsia="ru-RU"/>
        </w:rPr>
        <w:t xml:space="preserve">Сч =     </w:t>
      </w:r>
      <w:r w:rsidRPr="009D2FE6">
        <w:rPr>
          <w:rFonts w:eastAsia="MS Mincho"/>
          <w:b/>
          <w:bCs/>
          <w:sz w:val="24"/>
          <w:lang w:eastAsia="ru-RU"/>
        </w:rPr>
        <w:t>(</w:t>
      </w:r>
      <w:r w:rsidRPr="009D2FE6">
        <w:rPr>
          <w:rFonts w:eastAsia="MS Mincho"/>
          <w:b/>
          <w:bCs/>
          <w:sz w:val="24"/>
          <w:lang w:val="ru-RU" w:eastAsia="ru-RU"/>
        </w:rPr>
        <w:t>Пб – П</w:t>
      </w:r>
      <w:r w:rsidRPr="009D2FE6">
        <w:rPr>
          <w:rFonts w:eastAsia="MS Mincho"/>
          <w:b/>
          <w:bCs/>
          <w:sz w:val="24"/>
          <w:lang w:eastAsia="ru-RU"/>
        </w:rPr>
        <w:t>)</w:t>
      </w:r>
      <w:r w:rsidRPr="009D2FE6">
        <w:rPr>
          <w:rFonts w:eastAsia="MS Mincho"/>
          <w:b/>
          <w:bCs/>
          <w:sz w:val="24"/>
          <w:lang w:val="ru-RU" w:eastAsia="ru-RU"/>
        </w:rPr>
        <w:t xml:space="preserve">    х А*,</w:t>
      </w:r>
      <w:r w:rsidRPr="009D2FE6">
        <w:rPr>
          <w:rFonts w:ascii="Courier New" w:eastAsia="MS Mincho" w:hAnsi="Courier New" w:cs="Courier New"/>
          <w:sz w:val="24"/>
          <w:lang w:val="ru-RU" w:eastAsia="ru-RU"/>
        </w:rPr>
        <w:t xml:space="preserve">      </w:t>
      </w:r>
      <w:r w:rsidRPr="009D2FE6">
        <w:rPr>
          <w:rFonts w:eastAsia="MS Mincho"/>
          <w:sz w:val="24"/>
          <w:lang w:val="ru-RU" w:eastAsia="ru-RU"/>
        </w:rPr>
        <w:t>Сч = </w:t>
      </w:r>
      <w:r w:rsidRPr="009D2FE6">
        <w:rPr>
          <w:rFonts w:eastAsia="MS Mincho"/>
          <w:sz w:val="24"/>
          <w:lang w:eastAsia="ru-RU"/>
        </w:rPr>
        <w:t>(52</w:t>
      </w:r>
      <w:r w:rsidRPr="009D2FE6">
        <w:rPr>
          <w:rFonts w:eastAsia="MS Mincho"/>
          <w:sz w:val="24"/>
          <w:lang w:val="ru-RU" w:eastAsia="ru-RU"/>
        </w:rPr>
        <w:t xml:space="preserve"> кв. м –</w:t>
      </w:r>
      <w:r w:rsidRPr="009D2FE6">
        <w:rPr>
          <w:rFonts w:eastAsia="MS Mincho"/>
          <w:sz w:val="24"/>
          <w:lang w:eastAsia="ru-RU"/>
        </w:rPr>
        <w:t xml:space="preserve"> 43,7</w:t>
      </w:r>
      <w:r w:rsidRPr="009D2FE6">
        <w:rPr>
          <w:rFonts w:eastAsia="MS Mincho"/>
          <w:sz w:val="24"/>
          <w:lang w:val="ru-RU" w:eastAsia="ru-RU"/>
        </w:rPr>
        <w:t xml:space="preserve"> кв. м</w:t>
      </w:r>
      <w:r w:rsidRPr="009D2FE6">
        <w:rPr>
          <w:rFonts w:eastAsia="MS Mincho"/>
          <w:sz w:val="24"/>
          <w:lang w:eastAsia="ru-RU"/>
        </w:rPr>
        <w:t>)</w:t>
      </w:r>
      <w:r w:rsidRPr="009D2FE6">
        <w:rPr>
          <w:rFonts w:eastAsia="MS Mincho"/>
          <w:sz w:val="24"/>
          <w:lang w:val="ru-RU" w:eastAsia="ru-RU"/>
        </w:rPr>
        <w:t xml:space="preserve">  х  0,18 грн </w:t>
      </w:r>
      <w:r w:rsidRPr="009D2FE6">
        <w:rPr>
          <w:rFonts w:eastAsia="MS Mincho"/>
          <w:b/>
          <w:bCs/>
          <w:sz w:val="24"/>
          <w:lang w:val="ru-RU" w:eastAsia="ru-RU"/>
        </w:rPr>
        <w:t>=</w:t>
      </w:r>
      <w:r w:rsidRPr="009D2FE6">
        <w:rPr>
          <w:rFonts w:eastAsia="MS Mincho"/>
          <w:b/>
          <w:bCs/>
          <w:sz w:val="24"/>
          <w:lang w:eastAsia="ru-RU"/>
        </w:rPr>
        <w:t xml:space="preserve">1,49 </w:t>
      </w:r>
      <w:r w:rsidRPr="009D2FE6">
        <w:rPr>
          <w:rFonts w:eastAsia="MS Mincho"/>
          <w:sz w:val="24"/>
          <w:lang w:val="ru-RU" w:eastAsia="ru-RU"/>
        </w:rPr>
        <w:t xml:space="preserve">грн.                                                </w:t>
      </w:r>
      <w:r w:rsidRPr="009D2FE6">
        <w:rPr>
          <w:rFonts w:eastAsia="MS Mincho"/>
          <w:sz w:val="24"/>
          <w:lang w:val="ru-RU" w:eastAsia="ru-RU"/>
        </w:rPr>
        <w:br/>
        <w:t>* де А – відновна вартість одного квадратного метра загальної площі, що встановлюється згідно з чинними законодавчими та нормативними актами</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val="ru-RU" w:eastAsia="ru-RU"/>
        </w:rPr>
      </w:pPr>
      <w:r w:rsidRPr="009D2FE6">
        <w:rPr>
          <w:rFonts w:eastAsia="MS Mincho"/>
          <w:sz w:val="24"/>
          <w:lang w:val="ru-RU" w:eastAsia="ru-RU"/>
        </w:rPr>
        <w:t xml:space="preserve">Підпис відповідальної за </w:t>
      </w:r>
      <w:r w:rsidRPr="009D2FE6">
        <w:rPr>
          <w:rFonts w:eastAsia="MS Mincho"/>
          <w:sz w:val="24"/>
          <w:lang w:val="ru-RU" w:eastAsia="ru-RU"/>
        </w:rPr>
        <w:br/>
        <w:t xml:space="preserve"> розрахунок особи                                   _________________ </w:t>
      </w:r>
      <w:r w:rsidRPr="009D2FE6">
        <w:rPr>
          <w:rFonts w:eastAsia="MS Mincho"/>
          <w:sz w:val="24"/>
          <w:lang w:eastAsia="ru-RU"/>
        </w:rPr>
        <w:t>Ірина ПУШКАР</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r w:rsidRPr="009D2FE6">
        <w:rPr>
          <w:rFonts w:eastAsia="MS Mincho"/>
          <w:sz w:val="24"/>
          <w:lang w:eastAsia="ru-RU"/>
        </w:rPr>
        <w:t xml:space="preserve"> Підпис наймача, що приватизує квартиру, </w:t>
      </w:r>
      <w:r w:rsidRPr="009D2FE6">
        <w:rPr>
          <w:rFonts w:eastAsia="MS Mincho"/>
          <w:sz w:val="24"/>
          <w:lang w:eastAsia="ru-RU"/>
        </w:rPr>
        <w:br/>
        <w:t xml:space="preserve"> житлове приміщення у гуртожитку       _________________ Галина ІВАНИЦЬКА</w:t>
      </w:r>
    </w:p>
    <w:p w:rsidR="005E6059" w:rsidRPr="009D2FE6" w:rsidRDefault="005E6059" w:rsidP="005E605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textAlignment w:val="baseline"/>
        <w:rPr>
          <w:rFonts w:eastAsia="MS Mincho"/>
          <w:sz w:val="24"/>
          <w:lang w:eastAsia="ru-RU"/>
        </w:rPr>
      </w:pPr>
    </w:p>
    <w:p w:rsidR="005E6059" w:rsidRPr="009D2FE6" w:rsidRDefault="005E6059" w:rsidP="005116E8">
      <w:pPr>
        <w:spacing w:line="240" w:lineRule="auto"/>
        <w:jc w:val="both"/>
        <w:rPr>
          <w:rFonts w:eastAsia="MS Mincho"/>
          <w:b/>
          <w:szCs w:val="28"/>
          <w:lang w:eastAsia="ru-RU"/>
        </w:rPr>
      </w:pPr>
    </w:p>
    <w:p w:rsidR="005E6059" w:rsidRPr="009D2FE6" w:rsidRDefault="005E6059" w:rsidP="005E6059">
      <w:pPr>
        <w:spacing w:line="240" w:lineRule="auto"/>
        <w:jc w:val="both"/>
        <w:rPr>
          <w:rFonts w:eastAsia="MS Mincho"/>
          <w:b/>
          <w:sz w:val="24"/>
          <w:lang w:eastAsia="ru-RU"/>
        </w:rPr>
      </w:pPr>
      <w:r w:rsidRPr="009D2FE6">
        <w:rPr>
          <w:rFonts w:eastAsia="MS Mincho"/>
          <w:sz w:val="24"/>
          <w:lang w:eastAsia="ru-RU"/>
        </w:rPr>
        <w:t xml:space="preserve">Керуючий справами виконавчого комітету              </w:t>
      </w:r>
      <w:r w:rsidR="00DE0F30" w:rsidRPr="009D2FE6">
        <w:rPr>
          <w:rFonts w:eastAsia="MS Mincho"/>
          <w:sz w:val="24"/>
          <w:lang w:eastAsia="ru-RU"/>
        </w:rPr>
        <w:t xml:space="preserve">             </w:t>
      </w:r>
      <w:r w:rsidRPr="009D2FE6">
        <w:rPr>
          <w:rFonts w:eastAsia="MS Mincho"/>
          <w:sz w:val="24"/>
          <w:lang w:eastAsia="ru-RU"/>
        </w:rPr>
        <w:t xml:space="preserve">    Анатолій МЕЛЬНІКОВ</w:t>
      </w:r>
      <w:r w:rsidRPr="009D2FE6">
        <w:rPr>
          <w:rFonts w:eastAsia="MS Mincho"/>
          <w:b/>
          <w:sz w:val="24"/>
          <w:lang w:eastAsia="ru-RU"/>
        </w:rPr>
        <w:t xml:space="preserve"> </w:t>
      </w:r>
    </w:p>
    <w:p w:rsidR="005E6059" w:rsidRPr="009D2FE6" w:rsidRDefault="005E6059" w:rsidP="005E6059">
      <w:pPr>
        <w:tabs>
          <w:tab w:val="left" w:pos="465"/>
        </w:tabs>
        <w:spacing w:line="240" w:lineRule="auto"/>
        <w:rPr>
          <w:rFonts w:eastAsia="MS Mincho"/>
          <w:sz w:val="26"/>
          <w:szCs w:val="26"/>
          <w:lang w:eastAsia="ru-RU"/>
        </w:rPr>
      </w:pPr>
    </w:p>
    <w:p w:rsidR="005E6059" w:rsidRPr="009D2FE6" w:rsidRDefault="005E6059" w:rsidP="005E6059">
      <w:pPr>
        <w:spacing w:line="240" w:lineRule="auto"/>
        <w:jc w:val="right"/>
        <w:rPr>
          <w:rFonts w:eastAsia="MS Mincho"/>
          <w:b/>
          <w:sz w:val="24"/>
          <w:lang w:eastAsia="ru-RU"/>
        </w:rPr>
      </w:pPr>
      <w:r w:rsidRPr="009D2FE6">
        <w:rPr>
          <w:rFonts w:eastAsia="MS Mincho"/>
          <w:b/>
          <w:sz w:val="24"/>
          <w:lang w:eastAsia="ru-RU"/>
        </w:rPr>
        <w:t>жит.пл.28,7 кв. м., 2-кім.</w:t>
      </w:r>
    </w:p>
    <w:p w:rsidR="005E6059" w:rsidRPr="009D2FE6" w:rsidRDefault="005E6059" w:rsidP="005E6059">
      <w:pPr>
        <w:spacing w:line="240" w:lineRule="auto"/>
        <w:rPr>
          <w:rFonts w:eastAsia="MS Mincho"/>
          <w:szCs w:val="28"/>
          <w:lang w:eastAsia="ru-RU"/>
        </w:rPr>
      </w:pPr>
    </w:p>
    <w:p w:rsidR="00C21FAF" w:rsidRPr="009D2FE6" w:rsidRDefault="00C21FAF" w:rsidP="008D2779">
      <w:pPr>
        <w:spacing w:line="240" w:lineRule="auto"/>
        <w:jc w:val="both"/>
        <w:rPr>
          <w:rFonts w:eastAsiaTheme="minorHAnsi" w:cstheme="minorBidi"/>
          <w:bCs/>
          <w:sz w:val="24"/>
          <w:lang w:eastAsia="ru-RU"/>
        </w:rPr>
      </w:pPr>
    </w:p>
    <w:p w:rsidR="00C21FAF" w:rsidRPr="009D2FE6" w:rsidRDefault="00C21FAF"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DE0F30" w:rsidRPr="009D2FE6" w:rsidRDefault="00DE0F30" w:rsidP="008D2779">
      <w:pPr>
        <w:spacing w:line="240" w:lineRule="auto"/>
        <w:jc w:val="both"/>
        <w:rPr>
          <w:rFonts w:eastAsiaTheme="minorHAnsi" w:cstheme="minorBidi"/>
          <w:bCs/>
          <w:sz w:val="24"/>
          <w:lang w:eastAsia="ru-RU"/>
        </w:rPr>
      </w:pPr>
    </w:p>
    <w:p w:rsidR="009503D5" w:rsidRPr="009D2FE6" w:rsidRDefault="009503D5" w:rsidP="009503D5">
      <w:pPr>
        <w:spacing w:line="240" w:lineRule="auto"/>
        <w:rPr>
          <w:rFonts w:eastAsiaTheme="minorHAnsi" w:cstheme="minorBidi"/>
          <w:bCs/>
          <w:sz w:val="24"/>
          <w:lang w:eastAsia="ru-RU"/>
        </w:rPr>
      </w:pPr>
    </w:p>
    <w:p w:rsidR="009503D5" w:rsidRPr="009D2FE6" w:rsidRDefault="009503D5" w:rsidP="009503D5">
      <w:pPr>
        <w:spacing w:line="240" w:lineRule="auto"/>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457</w:t>
      </w:r>
    </w:p>
    <w:p w:rsidR="00C21FAF" w:rsidRPr="009D2FE6" w:rsidRDefault="00C21FAF" w:rsidP="008D2779">
      <w:pPr>
        <w:spacing w:line="240" w:lineRule="auto"/>
        <w:jc w:val="both"/>
        <w:rPr>
          <w:rFonts w:eastAsiaTheme="minorHAnsi" w:cstheme="minorBidi"/>
          <w:bCs/>
          <w:sz w:val="24"/>
          <w:lang w:eastAsia="ru-RU"/>
        </w:rPr>
      </w:pPr>
    </w:p>
    <w:p w:rsidR="00A87C75" w:rsidRPr="009D2FE6" w:rsidRDefault="00A87C75" w:rsidP="00A87C75">
      <w:pPr>
        <w:spacing w:line="240" w:lineRule="auto"/>
        <w:rPr>
          <w:bCs/>
          <w:sz w:val="24"/>
          <w:lang w:eastAsia="ru-RU"/>
        </w:rPr>
      </w:pPr>
      <w:r w:rsidRPr="009D2FE6">
        <w:rPr>
          <w:bCs/>
          <w:sz w:val="24"/>
          <w:lang w:eastAsia="ru-RU"/>
        </w:rPr>
        <w:t xml:space="preserve">Про намір передачі в оренду частини вбудованих </w:t>
      </w:r>
    </w:p>
    <w:p w:rsidR="00A87C75" w:rsidRPr="009D2FE6" w:rsidRDefault="00A87C75" w:rsidP="00A87C75">
      <w:pPr>
        <w:spacing w:line="240" w:lineRule="auto"/>
        <w:rPr>
          <w:bCs/>
          <w:sz w:val="24"/>
          <w:lang w:eastAsia="ru-RU"/>
        </w:rPr>
      </w:pPr>
      <w:r w:rsidRPr="009D2FE6">
        <w:rPr>
          <w:bCs/>
          <w:sz w:val="24"/>
          <w:lang w:eastAsia="ru-RU"/>
        </w:rPr>
        <w:t xml:space="preserve">приміщень І, ІІ, ІІІ та IV-го поверхів нежитлової будівлі, </w:t>
      </w:r>
    </w:p>
    <w:p w:rsidR="000322D4" w:rsidRPr="009D2FE6" w:rsidRDefault="00A87C75" w:rsidP="00A87C75">
      <w:pPr>
        <w:spacing w:line="240" w:lineRule="auto"/>
        <w:rPr>
          <w:bCs/>
          <w:sz w:val="24"/>
          <w:lang w:eastAsia="ru-RU"/>
        </w:rPr>
      </w:pPr>
      <w:r w:rsidRPr="009D2FE6">
        <w:rPr>
          <w:bCs/>
          <w:sz w:val="24"/>
          <w:lang w:eastAsia="ru-RU"/>
        </w:rPr>
        <w:t>загальною площею 940,79 м</w:t>
      </w:r>
      <w:r w:rsidRPr="009D2FE6">
        <w:rPr>
          <w:bCs/>
          <w:sz w:val="24"/>
          <w:vertAlign w:val="superscript"/>
          <w:lang w:eastAsia="ru-RU"/>
        </w:rPr>
        <w:t>2</w:t>
      </w:r>
      <w:r w:rsidR="000322D4" w:rsidRPr="009D2FE6">
        <w:rPr>
          <w:bCs/>
          <w:sz w:val="24"/>
          <w:lang w:eastAsia="ru-RU"/>
        </w:rPr>
        <w:t xml:space="preserve">, розташованої </w:t>
      </w:r>
      <w:r w:rsidRPr="009D2FE6">
        <w:rPr>
          <w:bCs/>
          <w:sz w:val="24"/>
          <w:lang w:eastAsia="ru-RU"/>
        </w:rPr>
        <w:t>по вул. В. Чорновола, 7,</w:t>
      </w:r>
    </w:p>
    <w:p w:rsidR="000322D4" w:rsidRPr="009D2FE6" w:rsidRDefault="000322D4" w:rsidP="00A87C75">
      <w:pPr>
        <w:spacing w:line="240" w:lineRule="auto"/>
        <w:rPr>
          <w:bCs/>
          <w:sz w:val="24"/>
          <w:lang w:eastAsia="ru-RU"/>
        </w:rPr>
      </w:pPr>
      <w:r w:rsidRPr="009D2FE6">
        <w:rPr>
          <w:bCs/>
          <w:sz w:val="24"/>
          <w:lang w:eastAsia="ru-RU"/>
        </w:rPr>
        <w:t xml:space="preserve">секція 1, м. Новий Розділ, </w:t>
      </w:r>
      <w:r w:rsidR="00A87C75" w:rsidRPr="009D2FE6">
        <w:rPr>
          <w:bCs/>
          <w:sz w:val="24"/>
          <w:lang w:eastAsia="ru-RU"/>
        </w:rPr>
        <w:t>Стрийсько</w:t>
      </w:r>
      <w:r w:rsidRPr="009D2FE6">
        <w:rPr>
          <w:bCs/>
          <w:sz w:val="24"/>
          <w:lang w:eastAsia="ru-RU"/>
        </w:rPr>
        <w:t xml:space="preserve">го району, </w:t>
      </w:r>
    </w:p>
    <w:p w:rsidR="00A87C75" w:rsidRPr="009D2FE6" w:rsidRDefault="000322D4" w:rsidP="00A87C75">
      <w:pPr>
        <w:spacing w:line="240" w:lineRule="auto"/>
        <w:rPr>
          <w:bCs/>
          <w:sz w:val="24"/>
          <w:lang w:eastAsia="ru-RU"/>
        </w:rPr>
      </w:pPr>
      <w:r w:rsidRPr="009D2FE6">
        <w:rPr>
          <w:bCs/>
          <w:sz w:val="24"/>
          <w:lang w:eastAsia="ru-RU"/>
        </w:rPr>
        <w:t xml:space="preserve">Львівської області, </w:t>
      </w:r>
      <w:r w:rsidR="00A87C75" w:rsidRPr="009D2FE6">
        <w:rPr>
          <w:bCs/>
          <w:sz w:val="24"/>
          <w:lang w:eastAsia="ru-RU"/>
        </w:rPr>
        <w:t>без проведення аукціону</w:t>
      </w:r>
    </w:p>
    <w:p w:rsidR="00A87C75" w:rsidRPr="009D2FE6" w:rsidRDefault="00A87C75" w:rsidP="00A87C75">
      <w:pPr>
        <w:spacing w:line="240" w:lineRule="auto"/>
        <w:rPr>
          <w:bCs/>
          <w:sz w:val="24"/>
          <w:lang w:eastAsia="ru-RU"/>
        </w:rPr>
      </w:pPr>
    </w:p>
    <w:p w:rsidR="00A87C75" w:rsidRPr="009D2FE6" w:rsidRDefault="00A87C75" w:rsidP="00A87C75">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9D2FE6">
        <w:rPr>
          <w:rFonts w:eastAsia="Andale Sans UI"/>
          <w:kern w:val="2"/>
          <w:sz w:val="24"/>
          <w:lang w:eastAsia="ru-RU"/>
        </w:rPr>
        <w:t>Розглянувши заяву Новороздільського центру надання соціальних послуг Новороздільської міської ради, з додатками, щодо надання в оренду частини вбудованих приміщень І, ІІ, ІІІ та IV-го поверхів нежитлової будівлі, загальною площею 940,79 м</w:t>
      </w:r>
      <w:r w:rsidRPr="009D2FE6">
        <w:rPr>
          <w:rFonts w:eastAsia="Andale Sans UI"/>
          <w:kern w:val="2"/>
          <w:sz w:val="24"/>
          <w:vertAlign w:val="superscript"/>
          <w:lang w:eastAsia="ru-RU"/>
        </w:rPr>
        <w:t>2</w:t>
      </w:r>
      <w:r w:rsidRPr="009D2FE6">
        <w:rPr>
          <w:rFonts w:eastAsia="Andale Sans UI"/>
          <w:kern w:val="2"/>
          <w:sz w:val="24"/>
          <w:lang w:eastAsia="ru-RU"/>
        </w:rPr>
        <w:t xml:space="preserve">, розташованої по вул. В. Чорновола, 7, секція 1, м. Новий Розділ, Стрийського району, Львівської області, які включені до переліку Другого типу майна Новороздільської територіальної громади, з метою розміщення Новороздільського центру надання соціальних послуг Новороздільської міської ради для виконання функціональних обов’язків, взявши до уваги Протокол засідання комісії з питань оренди майна Новороздільської територіальної громади № 55 </w:t>
      </w:r>
      <w:r w:rsidRPr="009D2FE6">
        <w:rPr>
          <w:rFonts w:eastAsia="Andale Sans UI"/>
          <w:kern w:val="2"/>
          <w:sz w:val="24"/>
          <w:lang w:eastAsia="ru-RU"/>
        </w:rPr>
        <w:br/>
        <w:t>від 13.10.2026 року, керуючись статтею 15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 1 п. «а» ст. 29, ст. 60 Закону України «Про місцеве самоврядування в Україні» виконавчий комітет Новороздільської міської ради виконавчий комітет міської  ради</w:t>
      </w:r>
    </w:p>
    <w:p w:rsidR="00A87C75" w:rsidRPr="009D2FE6" w:rsidRDefault="00A87C75" w:rsidP="00A87C75">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p>
    <w:p w:rsidR="00A87C75" w:rsidRPr="009D2FE6" w:rsidRDefault="00A87C75" w:rsidP="00A87C75">
      <w:pPr>
        <w:widowControl w:val="0"/>
        <w:suppressAutoHyphens/>
        <w:spacing w:line="240" w:lineRule="auto"/>
        <w:rPr>
          <w:rFonts w:eastAsia="Andale Sans UI"/>
          <w:kern w:val="2"/>
          <w:sz w:val="24"/>
          <w:lang w:eastAsia="ru-RU"/>
        </w:rPr>
      </w:pPr>
      <w:r w:rsidRPr="009D2FE6">
        <w:rPr>
          <w:rFonts w:eastAsia="Andale Sans UI"/>
          <w:kern w:val="2"/>
          <w:sz w:val="24"/>
          <w:lang w:eastAsia="ru-RU"/>
        </w:rPr>
        <w:t>В И Р І Ш И В:</w:t>
      </w:r>
    </w:p>
    <w:p w:rsidR="00DE0F30" w:rsidRPr="009D2FE6" w:rsidRDefault="00DE0F30" w:rsidP="00A87C75">
      <w:pPr>
        <w:widowControl w:val="0"/>
        <w:suppressAutoHyphens/>
        <w:spacing w:line="240" w:lineRule="auto"/>
        <w:rPr>
          <w:rFonts w:eastAsia="Andale Sans UI"/>
          <w:kern w:val="2"/>
          <w:sz w:val="24"/>
          <w:lang w:eastAsia="ru-RU"/>
        </w:rPr>
      </w:pPr>
    </w:p>
    <w:p w:rsidR="00A87C75" w:rsidRPr="009D2FE6" w:rsidRDefault="00A87C75" w:rsidP="00A87C75">
      <w:pPr>
        <w:spacing w:line="240" w:lineRule="auto"/>
        <w:ind w:firstLine="708"/>
        <w:jc w:val="both"/>
        <w:rPr>
          <w:sz w:val="24"/>
          <w:lang w:eastAsia="ru-RU"/>
        </w:rPr>
      </w:pPr>
      <w:r w:rsidRPr="009D2FE6">
        <w:rPr>
          <w:sz w:val="24"/>
          <w:lang w:eastAsia="ru-RU"/>
        </w:rPr>
        <w:t>1. Передати, строком на 5 років, в оренду майно Новороздільської територіальної громади - частину вбудованих приміщень І, ІІ, ІІІ та IV-го поверхів нежитлової будівлі, загальною площею 940,79 м</w:t>
      </w:r>
      <w:r w:rsidRPr="009D2FE6">
        <w:rPr>
          <w:sz w:val="24"/>
          <w:vertAlign w:val="superscript"/>
          <w:lang w:eastAsia="ru-RU"/>
        </w:rPr>
        <w:t>2</w:t>
      </w:r>
      <w:r w:rsidRPr="009D2FE6">
        <w:rPr>
          <w:sz w:val="24"/>
          <w:lang w:eastAsia="ru-RU"/>
        </w:rPr>
        <w:t>, розташованої по вул. В. Чорновола, 7, секція 1, м. Новий Розділ, Стрийського району, Львівської області, які включені до переліку Другого типу, без проведення аукціону Новороздільському центру надання соціальних послуг Новороздільської міської ради.</w:t>
      </w:r>
    </w:p>
    <w:p w:rsidR="00A87C75" w:rsidRPr="009D2FE6" w:rsidRDefault="00A87C75" w:rsidP="00A87C75">
      <w:pPr>
        <w:spacing w:line="240" w:lineRule="auto"/>
        <w:ind w:firstLine="708"/>
        <w:jc w:val="both"/>
        <w:rPr>
          <w:sz w:val="24"/>
          <w:lang w:eastAsia="ru-RU"/>
        </w:rPr>
      </w:pPr>
      <w:r w:rsidRPr="009D2FE6">
        <w:rPr>
          <w:sz w:val="24"/>
          <w:lang w:eastAsia="ru-RU"/>
        </w:rPr>
        <w:t xml:space="preserve">2. Затвердити Інформаційне повідомлення про передачу в оренду майна Новороздільської територіальної громади - частини </w:t>
      </w:r>
      <w:r w:rsidRPr="009D2FE6">
        <w:rPr>
          <w:rFonts w:eastAsia="Andale Sans UI"/>
          <w:kern w:val="2"/>
          <w:sz w:val="24"/>
          <w:lang w:eastAsia="ru-RU"/>
        </w:rPr>
        <w:t>вбудованих приміщень І, ІІ, ІІІ та IV-го поверхів нежитлової будівлі, загальною площею 940,79 м</w:t>
      </w:r>
      <w:r w:rsidRPr="009D2FE6">
        <w:rPr>
          <w:rFonts w:eastAsia="Andale Sans UI"/>
          <w:kern w:val="2"/>
          <w:sz w:val="24"/>
          <w:vertAlign w:val="superscript"/>
          <w:lang w:eastAsia="ru-RU"/>
        </w:rPr>
        <w:t>2</w:t>
      </w:r>
      <w:r w:rsidRPr="009D2FE6">
        <w:rPr>
          <w:rFonts w:eastAsia="Andale Sans UI"/>
          <w:kern w:val="2"/>
          <w:sz w:val="24"/>
          <w:lang w:eastAsia="ru-RU"/>
        </w:rPr>
        <w:t>, розташованої по вул. В. Чорновола, 7, секція 1, м. Новий Розділ, Стрийського району, Львівської області</w:t>
      </w:r>
      <w:r w:rsidRPr="009D2FE6">
        <w:rPr>
          <w:sz w:val="24"/>
          <w:lang w:eastAsia="ru-RU"/>
        </w:rPr>
        <w:t xml:space="preserve">, щодо якого прийнято рішення  про передачу в оренду без проведення аукціону, згідно Додатку. </w:t>
      </w:r>
    </w:p>
    <w:p w:rsidR="00A87C75" w:rsidRPr="009D2FE6" w:rsidRDefault="00A87C75" w:rsidP="00A87C75">
      <w:pPr>
        <w:spacing w:line="240" w:lineRule="auto"/>
        <w:ind w:firstLine="708"/>
        <w:jc w:val="both"/>
        <w:rPr>
          <w:sz w:val="24"/>
          <w:lang w:eastAsia="ru-RU"/>
        </w:rPr>
      </w:pPr>
      <w:r w:rsidRPr="009D2FE6">
        <w:rPr>
          <w:sz w:val="24"/>
          <w:lang w:eastAsia="ru-RU"/>
        </w:rPr>
        <w:t>3. Оприлюднити дане рішення та текст Інформаційного повідомлення в електронно торговій системі «Prozorro. Продажі».</w:t>
      </w:r>
    </w:p>
    <w:p w:rsidR="00A87C75" w:rsidRPr="009D2FE6" w:rsidRDefault="00A87C75" w:rsidP="00A87C75">
      <w:pPr>
        <w:spacing w:line="240" w:lineRule="auto"/>
        <w:ind w:firstLine="708"/>
        <w:jc w:val="both"/>
        <w:rPr>
          <w:sz w:val="24"/>
          <w:lang w:eastAsia="ru-RU"/>
        </w:rPr>
      </w:pPr>
      <w:r w:rsidRPr="009D2FE6">
        <w:rPr>
          <w:sz w:val="24"/>
          <w:lang w:eastAsia="ru-RU"/>
        </w:rPr>
        <w:t xml:space="preserve">4. Оприлюднити підписаний, згідно даного рішення,  Договір оренди в ЕТС протягом 3-ох робочих  днів з дати його підписання. </w:t>
      </w:r>
    </w:p>
    <w:p w:rsidR="00A87C75" w:rsidRPr="009D2FE6" w:rsidRDefault="00A87C75" w:rsidP="00A87C75">
      <w:pPr>
        <w:spacing w:line="240" w:lineRule="auto"/>
        <w:ind w:firstLine="708"/>
        <w:jc w:val="both"/>
        <w:rPr>
          <w:sz w:val="24"/>
          <w:lang w:eastAsia="ru-RU"/>
        </w:rPr>
      </w:pPr>
      <w:r w:rsidRPr="009D2FE6">
        <w:rPr>
          <w:sz w:val="24"/>
          <w:lang w:eastAsia="ru-RU"/>
        </w:rPr>
        <w:t xml:space="preserve">5. Дане рішення набирає чинності з моменту його оприлюднення. </w:t>
      </w:r>
    </w:p>
    <w:p w:rsidR="00A87C75" w:rsidRPr="009D2FE6" w:rsidRDefault="00A87C75" w:rsidP="00A87C75">
      <w:pPr>
        <w:spacing w:line="240" w:lineRule="auto"/>
        <w:ind w:firstLine="708"/>
        <w:jc w:val="both"/>
        <w:rPr>
          <w:sz w:val="24"/>
          <w:lang w:eastAsia="ru-RU"/>
        </w:rPr>
      </w:pPr>
      <w:r w:rsidRPr="009D2FE6">
        <w:rPr>
          <w:sz w:val="24"/>
          <w:lang w:eastAsia="ru-RU"/>
        </w:rPr>
        <w:t xml:space="preserve">6. Контроль за виконанням даного рішення покласти на першого заступника міського голови Гулія М. М.     </w:t>
      </w:r>
    </w:p>
    <w:p w:rsidR="00A87C75" w:rsidRPr="009D2FE6" w:rsidRDefault="00DE0F30" w:rsidP="00DE0F30">
      <w:pPr>
        <w:spacing w:line="240" w:lineRule="auto"/>
        <w:ind w:firstLine="708"/>
        <w:jc w:val="both"/>
        <w:rPr>
          <w:sz w:val="24"/>
          <w:lang w:eastAsia="ru-RU"/>
        </w:rPr>
      </w:pPr>
      <w:r w:rsidRPr="009D2FE6">
        <w:rPr>
          <w:sz w:val="24"/>
          <w:lang w:eastAsia="ru-RU"/>
        </w:rPr>
        <w:t xml:space="preserve">          </w:t>
      </w:r>
    </w:p>
    <w:p w:rsidR="00A87C75" w:rsidRPr="009D2FE6" w:rsidRDefault="00A87C75" w:rsidP="00A87C75">
      <w:pPr>
        <w:spacing w:line="240" w:lineRule="auto"/>
        <w:rPr>
          <w:rFonts w:eastAsia="Andale Sans UI"/>
          <w:kern w:val="2"/>
          <w:sz w:val="24"/>
          <w:lang w:eastAsia="ru-RU"/>
        </w:rPr>
      </w:pPr>
      <w:r w:rsidRPr="009D2FE6">
        <w:rPr>
          <w:rFonts w:eastAsia="Andale Sans UI"/>
          <w:kern w:val="2"/>
          <w:sz w:val="24"/>
          <w:lang w:eastAsia="ru-RU"/>
        </w:rPr>
        <w:t>МІСЬКИЙ ГОЛОВА</w:t>
      </w:r>
      <w:r w:rsidRPr="009D2FE6">
        <w:rPr>
          <w:rFonts w:eastAsia="Andale Sans UI"/>
          <w:kern w:val="2"/>
          <w:sz w:val="24"/>
          <w:lang w:eastAsia="ru-RU"/>
        </w:rPr>
        <w:tab/>
      </w:r>
      <w:r w:rsidRPr="009D2FE6">
        <w:rPr>
          <w:rFonts w:eastAsia="Andale Sans UI"/>
          <w:kern w:val="2"/>
          <w:sz w:val="24"/>
          <w:lang w:eastAsia="ru-RU"/>
        </w:rPr>
        <w:tab/>
      </w:r>
      <w:r w:rsidRPr="009D2FE6">
        <w:rPr>
          <w:rFonts w:eastAsia="Andale Sans UI"/>
          <w:kern w:val="2"/>
          <w:sz w:val="24"/>
          <w:lang w:eastAsia="ru-RU"/>
        </w:rPr>
        <w:tab/>
      </w:r>
      <w:r w:rsidRPr="009D2FE6">
        <w:rPr>
          <w:rFonts w:eastAsia="Andale Sans UI"/>
          <w:kern w:val="2"/>
          <w:sz w:val="24"/>
          <w:lang w:eastAsia="ru-RU"/>
        </w:rPr>
        <w:tab/>
        <w:t xml:space="preserve">      Ярина ЯЦЕНКО</w:t>
      </w:r>
    </w:p>
    <w:p w:rsidR="00A87C75" w:rsidRPr="009D2FE6" w:rsidRDefault="00A87C75" w:rsidP="00A87C75">
      <w:pPr>
        <w:spacing w:line="240" w:lineRule="auto"/>
        <w:ind w:left="5812" w:right="-165"/>
        <w:jc w:val="both"/>
        <w:rPr>
          <w:rFonts w:eastAsia="MS Mincho"/>
          <w:sz w:val="24"/>
          <w:lang w:eastAsia="ru-RU"/>
        </w:rPr>
      </w:pPr>
    </w:p>
    <w:p w:rsidR="00A87C75" w:rsidRPr="009D2FE6" w:rsidRDefault="00A87C75" w:rsidP="00A87C75">
      <w:pPr>
        <w:spacing w:line="240" w:lineRule="auto"/>
        <w:ind w:left="5812" w:right="-165"/>
        <w:jc w:val="both"/>
        <w:rPr>
          <w:rFonts w:eastAsia="MS Mincho"/>
          <w:sz w:val="24"/>
          <w:lang w:eastAsia="ru-RU"/>
        </w:rPr>
      </w:pPr>
      <w:r w:rsidRPr="009D2FE6">
        <w:rPr>
          <w:rFonts w:eastAsia="MS Mincho"/>
          <w:sz w:val="24"/>
          <w:lang w:eastAsia="ru-RU"/>
        </w:rPr>
        <w:t xml:space="preserve">Додаток  до рішення виконавчого </w:t>
      </w:r>
    </w:p>
    <w:p w:rsidR="00A87C75" w:rsidRPr="009D2FE6" w:rsidRDefault="00A87C75" w:rsidP="00A87C75">
      <w:pPr>
        <w:spacing w:line="240" w:lineRule="auto"/>
        <w:ind w:left="5812" w:right="-165"/>
        <w:jc w:val="both"/>
        <w:rPr>
          <w:rFonts w:eastAsia="MS Mincho"/>
          <w:sz w:val="24"/>
          <w:lang w:eastAsia="ru-RU"/>
        </w:rPr>
      </w:pPr>
      <w:r w:rsidRPr="009D2FE6">
        <w:rPr>
          <w:rFonts w:eastAsia="MS Mincho"/>
          <w:sz w:val="24"/>
          <w:lang w:eastAsia="ru-RU"/>
        </w:rPr>
        <w:t xml:space="preserve">комітету Новороздільської міської ради  </w:t>
      </w:r>
    </w:p>
    <w:p w:rsidR="00A87C75" w:rsidRPr="009D2FE6" w:rsidRDefault="00EC69BC" w:rsidP="00DE0F30">
      <w:pPr>
        <w:spacing w:line="240" w:lineRule="auto"/>
        <w:ind w:left="5812" w:right="-165"/>
        <w:jc w:val="both"/>
        <w:rPr>
          <w:rFonts w:eastAsia="MS Mincho"/>
          <w:sz w:val="24"/>
          <w:lang w:eastAsia="ru-RU"/>
        </w:rPr>
      </w:pPr>
      <w:r w:rsidRPr="009D2FE6">
        <w:rPr>
          <w:rFonts w:eastAsia="MS Mincho"/>
          <w:sz w:val="24"/>
          <w:lang w:eastAsia="ru-RU"/>
        </w:rPr>
        <w:t>від 20</w:t>
      </w:r>
      <w:r w:rsidR="008639A4" w:rsidRPr="009D2FE6">
        <w:rPr>
          <w:rFonts w:eastAsia="MS Mincho"/>
          <w:sz w:val="24"/>
          <w:lang w:eastAsia="ru-RU"/>
        </w:rPr>
        <w:t>.10.2026р. № 457</w:t>
      </w:r>
    </w:p>
    <w:tbl>
      <w:tblPr>
        <w:tblW w:w="10632" w:type="dxa"/>
        <w:tblInd w:w="-538" w:type="dxa"/>
        <w:tblCellMar>
          <w:left w:w="0" w:type="dxa"/>
          <w:right w:w="0" w:type="dxa"/>
        </w:tblCellMar>
        <w:tblLook w:val="04A0" w:firstRow="1" w:lastRow="0" w:firstColumn="1" w:lastColumn="0" w:noHBand="0" w:noVBand="1"/>
      </w:tblPr>
      <w:tblGrid>
        <w:gridCol w:w="5277"/>
        <w:gridCol w:w="5355"/>
      </w:tblGrid>
      <w:tr w:rsidR="009D2FE6" w:rsidRPr="009D2FE6" w:rsidTr="00B750AC">
        <w:trPr>
          <w:trHeight w:val="203"/>
        </w:trPr>
        <w:tc>
          <w:tcPr>
            <w:tcW w:w="10632" w:type="dxa"/>
            <w:gridSpan w:val="2"/>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jc w:val="center"/>
              <w:rPr>
                <w:b/>
                <w:bCs/>
                <w:sz w:val="24"/>
                <w:lang w:eastAsia="ru-RU"/>
              </w:rPr>
            </w:pPr>
            <w:r w:rsidRPr="009D2FE6">
              <w:rPr>
                <w:b/>
                <w:bCs/>
                <w:sz w:val="24"/>
                <w:lang w:eastAsia="ru-RU"/>
              </w:rPr>
              <w:t xml:space="preserve">Інформаційне повідомлення </w:t>
            </w:r>
          </w:p>
          <w:p w:rsidR="00A87C75" w:rsidRPr="009D2FE6" w:rsidRDefault="00A87C75" w:rsidP="00A87C75">
            <w:pPr>
              <w:spacing w:line="240" w:lineRule="auto"/>
              <w:jc w:val="center"/>
              <w:rPr>
                <w:b/>
                <w:bCs/>
                <w:sz w:val="24"/>
                <w:lang w:eastAsia="ru-RU"/>
              </w:rPr>
            </w:pPr>
            <w:r w:rsidRPr="009D2FE6">
              <w:rPr>
                <w:b/>
                <w:bCs/>
                <w:sz w:val="24"/>
                <w:lang w:eastAsia="ru-RU"/>
              </w:rPr>
              <w:t>про передачу в оренду майна Новороздільської територіальної громади - частини вбудованих приміщень І, ІІ, ІІІ та IV-го поверхів нежитлової будівлі, загальною площею 940,79 м</w:t>
            </w:r>
            <w:r w:rsidRPr="009D2FE6">
              <w:rPr>
                <w:b/>
                <w:bCs/>
                <w:sz w:val="24"/>
                <w:vertAlign w:val="superscript"/>
                <w:lang w:eastAsia="ru-RU"/>
              </w:rPr>
              <w:t>2</w:t>
            </w:r>
            <w:r w:rsidRPr="009D2FE6">
              <w:rPr>
                <w:b/>
                <w:bCs/>
                <w:sz w:val="24"/>
                <w:lang w:eastAsia="ru-RU"/>
              </w:rPr>
              <w:t>, розташованої по вул. В. Чорновола, 7, секція 1, м. Новий Розділ, Стрийського району, Львівської області, щодо якого прийнято рішення  про передачу в оренду без проведення аукціону</w:t>
            </w:r>
          </w:p>
        </w:tc>
      </w:tr>
      <w:tr w:rsidR="009D2FE6" w:rsidRPr="009D2FE6" w:rsidTr="00B750AC">
        <w:trPr>
          <w:trHeight w:val="203"/>
        </w:trPr>
        <w:tc>
          <w:tcPr>
            <w:tcW w:w="5277" w:type="dxa"/>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Назва населеного пункту</w:t>
            </w:r>
          </w:p>
        </w:tc>
        <w:tc>
          <w:tcPr>
            <w:tcW w:w="5355" w:type="dxa"/>
            <w:tcBorders>
              <w:top w:val="single" w:sz="4" w:space="0" w:color="000000"/>
              <w:left w:val="single" w:sz="4" w:space="0" w:color="000000"/>
              <w:bottom w:val="single" w:sz="4" w:space="0" w:color="000000"/>
              <w:right w:val="single" w:sz="4" w:space="0" w:color="000000"/>
            </w:tcBorders>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м. Новий Розділ</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 xml:space="preserve">Назва об’єкта </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Надання в оренду частини вбудованих приміщень І, ІІ, ІІІ та IV-го поверхів нежитлової будівлі, загальною площею 940,79 м</w:t>
            </w:r>
            <w:r w:rsidRPr="009D2FE6">
              <w:rPr>
                <w:rFonts w:eastAsia="MS Mincho"/>
                <w:sz w:val="24"/>
                <w:vertAlign w:val="superscript"/>
                <w:lang w:eastAsia="ru-RU"/>
              </w:rPr>
              <w:t>2</w:t>
            </w:r>
            <w:r w:rsidRPr="009D2FE6">
              <w:rPr>
                <w:rFonts w:eastAsia="MS Mincho"/>
                <w:sz w:val="24"/>
                <w:lang w:eastAsia="ru-RU"/>
              </w:rPr>
              <w:t>, розташованої по вул. В. Чорновола, 7, секція 1, м. Новий Розділ, Стрийського району, Львівської області</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Повне найменування орендодавця (є балансоутримувачем)</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Виконавчий комітет Новороздільської міської ради</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Код за ЄДРПОУ орендодавця</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04056210</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Адреса орендодавця</w:t>
            </w:r>
          </w:p>
        </w:tc>
        <w:tc>
          <w:tcPr>
            <w:tcW w:w="5355"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Calibri"/>
                <w:sz w:val="24"/>
                <w:lang w:eastAsia="en-US"/>
              </w:rPr>
              <w:t>81652,  м. Новий Розділ, Стрийського району, Львівської області,  вул. Грушевського, буд. 24</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Залишкова балансова вартість, грн. без ПДВ</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100153,16 (станом на 01.10.2026р.)</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Тип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Нерухоме майно</w:t>
            </w:r>
          </w:p>
        </w:tc>
      </w:tr>
      <w:tr w:rsidR="009D2FE6" w:rsidRPr="009D2FE6" w:rsidTr="00B750AC">
        <w:trPr>
          <w:trHeight w:val="256"/>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Фотографічне зображення майна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6031D2" w:rsidP="00A87C75">
            <w:pPr>
              <w:spacing w:line="240" w:lineRule="auto"/>
              <w:rPr>
                <w:rFonts w:eastAsia="MS Mincho"/>
                <w:sz w:val="24"/>
                <w:lang w:eastAsia="ru-RU"/>
              </w:rPr>
            </w:pPr>
            <w:hyperlink r:id="rId21" w:history="1">
              <w:r w:rsidR="00A87C75" w:rsidRPr="009D2FE6">
                <w:rPr>
                  <w:rFonts w:eastAsia="MS Mincho"/>
                  <w:sz w:val="24"/>
                  <w:u w:val="single"/>
                  <w:lang w:eastAsia="ru-RU"/>
                </w:rPr>
                <w:t>https://sales.tsbgalcontract.org.ua/asset_rent/RGL001-UA-20210927-78810</w:t>
              </w:r>
            </w:hyperlink>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Місце знаходження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Частина вбудованих приміщень, загальною площею 940,79 м</w:t>
            </w:r>
            <w:r w:rsidRPr="009D2FE6">
              <w:rPr>
                <w:rFonts w:eastAsia="MS Mincho"/>
                <w:sz w:val="24"/>
                <w:vertAlign w:val="superscript"/>
                <w:lang w:eastAsia="ru-RU"/>
              </w:rPr>
              <w:t>2</w:t>
            </w:r>
            <w:r w:rsidRPr="009D2FE6">
              <w:rPr>
                <w:rFonts w:eastAsia="MS Mincho"/>
                <w:sz w:val="24"/>
                <w:lang w:eastAsia="ru-RU"/>
              </w:rPr>
              <w:t xml:space="preserve">, розміщені на І, ІІ, ІІІ та IV- му поверсі нежитлової будівлі, розташованої по вул. В. Чорновола, 7, секція 1, м. Новий Розділ </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Загальна площа об’єкта, кв. м</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940,79</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Корисна площа об’єкта, кв. м</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940,79</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Характеристика об’єкта оренди</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Частина вбудованих приміщень І, ІІ, ІІІ та IV-го поверхів нежитлової будівлі, загальною площею 940,79 м</w:t>
            </w:r>
            <w:r w:rsidRPr="009D2FE6">
              <w:rPr>
                <w:rFonts w:eastAsia="MS Mincho"/>
                <w:sz w:val="24"/>
                <w:vertAlign w:val="superscript"/>
                <w:lang w:eastAsia="ru-RU"/>
              </w:rPr>
              <w:t>2</w:t>
            </w:r>
            <w:r w:rsidRPr="009D2FE6">
              <w:rPr>
                <w:rFonts w:eastAsia="MS Mincho"/>
                <w:sz w:val="24"/>
                <w:lang w:eastAsia="ru-RU"/>
              </w:rPr>
              <w:t>, розташованої по вул. В. Чорновола, 7, секція 1, м. Новий Розділ, Стрийського району, Львівської області являють собою нежитлові приміщення (кабінети) з місцями загального користування (коридори, санвузли)</w:t>
            </w:r>
          </w:p>
        </w:tc>
      </w:tr>
      <w:tr w:rsidR="009D2FE6" w:rsidRPr="009D2FE6" w:rsidTr="00B750AC">
        <w:trPr>
          <w:trHeight w:val="194"/>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Поверховий план об’єкта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center"/>
          </w:tcPr>
          <w:p w:rsidR="00A87C75" w:rsidRPr="009D2FE6" w:rsidRDefault="006031D2" w:rsidP="00A87C75">
            <w:pPr>
              <w:spacing w:line="240" w:lineRule="auto"/>
              <w:rPr>
                <w:rFonts w:eastAsia="MS Mincho"/>
                <w:sz w:val="24"/>
                <w:lang w:eastAsia="ru-RU"/>
              </w:rPr>
            </w:pPr>
            <w:hyperlink r:id="rId22" w:history="1">
              <w:r w:rsidR="00A87C75" w:rsidRPr="009D2FE6">
                <w:rPr>
                  <w:rFonts w:eastAsia="MS Mincho"/>
                  <w:sz w:val="24"/>
                  <w:u w:val="single"/>
                  <w:lang w:eastAsia="ru-RU"/>
                </w:rPr>
                <w:t>https://sales.tsbgalcontract.org.ua/asset_rent/RGL001-UA-20210927-78810</w:t>
              </w:r>
            </w:hyperlink>
          </w:p>
        </w:tc>
      </w:tr>
      <w:tr w:rsidR="009D2FE6" w:rsidRPr="009D2FE6" w:rsidTr="00B750AC">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Технічний стан об'єкта оренди</w:t>
            </w:r>
          </w:p>
        </w:tc>
        <w:tc>
          <w:tcPr>
            <w:tcW w:w="5355"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Частина вбудованих приміщень І, ІІ, ІІІ та IV-го поверхів нежитлової будівлі, загальною площею 940,79 м</w:t>
            </w:r>
            <w:r w:rsidRPr="009D2FE6">
              <w:rPr>
                <w:rFonts w:eastAsia="MS Mincho"/>
                <w:sz w:val="24"/>
                <w:vertAlign w:val="superscript"/>
                <w:lang w:eastAsia="ru-RU"/>
              </w:rPr>
              <w:t>2</w:t>
            </w:r>
            <w:r w:rsidRPr="009D2FE6">
              <w:rPr>
                <w:rFonts w:eastAsia="MS Mincho"/>
                <w:sz w:val="24"/>
                <w:lang w:eastAsia="ru-RU"/>
              </w:rPr>
              <w:t xml:space="preserve">, розташованої по вул. В. Чорновола, 7, секція 1, м. Новий Розділ є в стані придатному до використання, забезпечені електропостачанням, водопостачанням та водовідведенням. Приміщення входять до складу п’ятиповерхової нежитлової будівлі. Фундамент – залізобетонні блоки. Стіни цегляні. Вікна металопластикові, двері вхідні металеві та дерев’яні внутрішні  в належному стані та виконують свою функцію. Підлога, стіни, стеля </w:t>
            </w:r>
            <w:r w:rsidRPr="009D2FE6">
              <w:rPr>
                <w:rFonts w:eastAsia="MS Mincho"/>
                <w:sz w:val="24"/>
                <w:lang w:eastAsia="ru-RU"/>
              </w:rPr>
              <w:lastRenderedPageBreak/>
              <w:t xml:space="preserve">оздоблені (підлога ламінат, плитка) наявні санвузли та умивальники. </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lastRenderedPageBreak/>
              <w:t>Дата рішення орендодавця про включення до Переліку другого типу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03.06.2021р., 24.06.2021р., 22.07.2021р.,  27.10.2022р. та  27.11.2025р.</w:t>
            </w:r>
          </w:p>
        </w:tc>
      </w:tr>
      <w:tr w:rsidR="009D2FE6" w:rsidRPr="009D2FE6" w:rsidTr="00B750AC">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Номер рішення орендодавця про включення до Переліку другого типу</w:t>
            </w:r>
          </w:p>
        </w:tc>
        <w:tc>
          <w:tcPr>
            <w:tcW w:w="5355"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493, 508, 655, 1242 та 2488</w:t>
            </w:r>
          </w:p>
        </w:tc>
      </w:tr>
      <w:tr w:rsidR="009D2FE6" w:rsidRPr="009D2FE6" w:rsidTr="00B750AC">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sz w:val="24"/>
                <w:shd w:val="clear" w:color="auto" w:fill="FFFFFF"/>
              </w:rPr>
              <w:t>Інформація про те, що об’єктом оренди є пам’ятка культурної</w:t>
            </w:r>
          </w:p>
        </w:tc>
        <w:tc>
          <w:tcPr>
            <w:tcW w:w="5355"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sz w:val="24"/>
                <w:shd w:val="clear" w:color="auto" w:fill="FFFFFF"/>
              </w:rPr>
              <w:t>Об’єкт оренди не є пам’яткою культурної спадщини</w:t>
            </w:r>
          </w:p>
        </w:tc>
      </w:tr>
      <w:tr w:rsidR="009D2FE6" w:rsidRPr="009D2FE6" w:rsidTr="00B750AC">
        <w:trPr>
          <w:trHeight w:val="329"/>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jc w:val="center"/>
              <w:rPr>
                <w:rFonts w:eastAsia="MS Mincho"/>
                <w:b/>
                <w:sz w:val="24"/>
                <w:lang w:eastAsia="ru-RU"/>
              </w:rPr>
            </w:pPr>
            <w:r w:rsidRPr="009D2FE6">
              <w:rPr>
                <w:rFonts w:eastAsia="MS Mincho"/>
                <w:b/>
                <w:sz w:val="24"/>
                <w:lang w:eastAsia="ru-RU"/>
              </w:rPr>
              <w:t>Умови</w:t>
            </w:r>
          </w:p>
          <w:p w:rsidR="00A87C75" w:rsidRPr="009D2FE6" w:rsidRDefault="00A87C75" w:rsidP="00A87C75">
            <w:pPr>
              <w:spacing w:line="240" w:lineRule="auto"/>
              <w:jc w:val="center"/>
              <w:rPr>
                <w:rFonts w:eastAsia="MS Mincho"/>
                <w:b/>
                <w:sz w:val="24"/>
                <w:lang w:eastAsia="ru-RU"/>
              </w:rPr>
            </w:pPr>
          </w:p>
        </w:tc>
        <w:tc>
          <w:tcPr>
            <w:tcW w:w="5355"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p>
        </w:tc>
      </w:tr>
      <w:tr w:rsidR="009D2FE6" w:rsidRPr="009D2FE6" w:rsidTr="00B750AC">
        <w:trPr>
          <w:trHeight w:val="278"/>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Строк оренди</w:t>
            </w:r>
          </w:p>
        </w:tc>
        <w:tc>
          <w:tcPr>
            <w:tcW w:w="5355"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5 роки</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Орендна плата без урахування ПДВ – визначена на підставі п. 7 Методики розрахунку орендної плати за оренду майна Новороздільської територіальної громади у разі, якщо майно передано в оренду без проведення аукціону від 23.12.2025р. № 2543</w:t>
            </w:r>
          </w:p>
        </w:tc>
        <w:tc>
          <w:tcPr>
            <w:tcW w:w="5355"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1 грн. без ПДВ в рік (для розміщення бюджетних організацій, закладів та установ, які утримуються за рахунок державного чи місцевих бюджетів)</w:t>
            </w:r>
          </w:p>
          <w:p w:rsidR="00A87C75" w:rsidRPr="009D2FE6" w:rsidRDefault="00A87C75" w:rsidP="00A87C75">
            <w:pPr>
              <w:spacing w:line="240" w:lineRule="auto"/>
              <w:rPr>
                <w:rFonts w:eastAsia="MS Mincho"/>
                <w:sz w:val="24"/>
                <w:lang w:eastAsia="ru-RU"/>
              </w:rPr>
            </w:pPr>
          </w:p>
          <w:p w:rsidR="00A87C75" w:rsidRPr="009D2FE6" w:rsidRDefault="00A87C75" w:rsidP="00A87C75">
            <w:pPr>
              <w:spacing w:line="240" w:lineRule="auto"/>
              <w:rPr>
                <w:rFonts w:eastAsia="MS Mincho"/>
                <w:sz w:val="24"/>
                <w:lang w:eastAsia="ru-RU"/>
              </w:rPr>
            </w:pPr>
            <w:r w:rsidRPr="009D2FE6">
              <w:rPr>
                <w:rFonts w:eastAsia="MS Mincho"/>
                <w:sz w:val="24"/>
                <w:lang w:eastAsia="ru-RU"/>
              </w:rPr>
              <w:t xml:space="preserve"> </w:t>
            </w:r>
          </w:p>
        </w:tc>
      </w:tr>
      <w:tr w:rsidR="009D2FE6" w:rsidRPr="009D2FE6" w:rsidTr="00B750AC">
        <w:trPr>
          <w:trHeight w:val="680"/>
        </w:trPr>
        <w:tc>
          <w:tcPr>
            <w:tcW w:w="5277" w:type="dxa"/>
            <w:tcBorders>
              <w:top w:val="single" w:sz="4" w:space="0" w:color="auto"/>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Цільове призначення об’єкта оренди</w:t>
            </w:r>
          </w:p>
          <w:p w:rsidR="00A87C75" w:rsidRPr="009D2FE6" w:rsidRDefault="00A87C75" w:rsidP="00A87C75">
            <w:pPr>
              <w:spacing w:line="240" w:lineRule="auto"/>
              <w:rPr>
                <w:rFonts w:eastAsia="MS Mincho"/>
                <w:sz w:val="24"/>
                <w:lang w:eastAsia="ru-RU"/>
              </w:rPr>
            </w:pPr>
          </w:p>
        </w:tc>
        <w:tc>
          <w:tcPr>
            <w:tcW w:w="5355" w:type="dxa"/>
            <w:tcBorders>
              <w:top w:val="single" w:sz="4" w:space="0" w:color="auto"/>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Для розміщення Новороздільського центру надання соціальних послуг Новороздільської міської ради для виконання функціональних обов’язків</w:t>
            </w:r>
          </w:p>
        </w:tc>
      </w:tr>
      <w:tr w:rsidR="009D2FE6" w:rsidRPr="009D2FE6" w:rsidTr="00B750AC">
        <w:trPr>
          <w:trHeight w:val="518"/>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A87C75" w:rsidRPr="009D2FE6" w:rsidRDefault="00A87C75" w:rsidP="00A87C75">
            <w:pPr>
              <w:spacing w:line="240" w:lineRule="auto"/>
              <w:rPr>
                <w:sz w:val="24"/>
                <w:lang w:eastAsia="ru-RU"/>
              </w:rPr>
            </w:pPr>
            <w:r w:rsidRPr="009D2FE6">
              <w:rPr>
                <w:sz w:val="24"/>
                <w:lang w:eastAsia="ru-RU"/>
              </w:rPr>
              <w:t>Рішення орендодавця про затвердження умов  передачі в оренду без проведення аукціону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Рішення виконавчого комітету Новороздільської міської ради № _____ від 15.10.2026р.</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A87C75" w:rsidRPr="009D2FE6" w:rsidRDefault="00A87C75" w:rsidP="00A87C75">
            <w:pPr>
              <w:spacing w:line="240" w:lineRule="auto"/>
              <w:rPr>
                <w:rFonts w:eastAsia="Calibri"/>
                <w:sz w:val="24"/>
                <w:lang w:eastAsia="ru-RU"/>
              </w:rPr>
            </w:pPr>
            <w:r w:rsidRPr="009D2FE6">
              <w:rPr>
                <w:rFonts w:eastAsia="Calibri"/>
                <w:sz w:val="24"/>
                <w:lang w:eastAsia="ru-RU"/>
              </w:rPr>
              <w:t>Згода на передачу майна в суборенду відповідно до п.169 Порядку</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Передача майна в суборенду не передбачається</w:t>
            </w:r>
          </w:p>
          <w:p w:rsidR="00A87C75" w:rsidRPr="009D2FE6" w:rsidRDefault="00A87C75" w:rsidP="00A87C75">
            <w:pPr>
              <w:spacing w:line="240" w:lineRule="auto"/>
              <w:rPr>
                <w:rFonts w:eastAsia="Calibri"/>
                <w:sz w:val="24"/>
                <w:lang w:eastAsia="ru-RU"/>
              </w:rPr>
            </w:pPr>
          </w:p>
        </w:tc>
      </w:tr>
      <w:tr w:rsidR="009D2FE6" w:rsidRPr="009D2FE6" w:rsidTr="00B750AC">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center"/>
          </w:tcPr>
          <w:p w:rsidR="00A87C75" w:rsidRPr="009D2FE6" w:rsidRDefault="00A87C75" w:rsidP="00A87C75">
            <w:pPr>
              <w:spacing w:line="240" w:lineRule="auto"/>
              <w:rPr>
                <w:rFonts w:eastAsia="Calibri"/>
                <w:sz w:val="24"/>
                <w:lang w:eastAsia="ru-RU"/>
              </w:rPr>
            </w:pPr>
            <w:r w:rsidRPr="009D2FE6">
              <w:rPr>
                <w:rFonts w:eastAsia="Calibri"/>
                <w:sz w:val="24"/>
                <w:lang w:eastAsia="ru-RU"/>
              </w:rPr>
              <w:t>Погодинне використання майна</w:t>
            </w:r>
          </w:p>
        </w:tc>
        <w:tc>
          <w:tcPr>
            <w:tcW w:w="5355"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Не передбачене</w:t>
            </w:r>
          </w:p>
        </w:tc>
      </w:tr>
      <w:tr w:rsidR="009D2FE6" w:rsidRPr="009D2FE6" w:rsidTr="00B750AC">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center"/>
          </w:tcPr>
          <w:p w:rsidR="00A87C75" w:rsidRPr="009D2FE6" w:rsidRDefault="00A87C75" w:rsidP="00A87C75">
            <w:pPr>
              <w:spacing w:line="240" w:lineRule="auto"/>
              <w:rPr>
                <w:rFonts w:eastAsia="Calibri"/>
                <w:sz w:val="24"/>
                <w:lang w:eastAsia="ru-RU"/>
              </w:rPr>
            </w:pPr>
            <w:r w:rsidRPr="009D2FE6">
              <w:rPr>
                <w:rFonts w:eastAsia="Calibri"/>
                <w:sz w:val="24"/>
                <w:lang w:eastAsia="ru-RU"/>
              </w:rPr>
              <w:t>Вимоги до орендаря</w:t>
            </w:r>
          </w:p>
        </w:tc>
        <w:tc>
          <w:tcPr>
            <w:tcW w:w="5355"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Розмір авансового внеску (в розмірі річної орендні плати), грн</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Не сплачується на підставі абз. 2, п. 2 Постанови КМУ від 27.05.2022р. № 634</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Страхування Орендарем  об’єкта оренди та користь Балансоутримувача</w:t>
            </w:r>
          </w:p>
        </w:tc>
        <w:tc>
          <w:tcPr>
            <w:tcW w:w="5355"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Страхова вартість вказана у Договорі оренди</w:t>
            </w:r>
          </w:p>
        </w:tc>
      </w:tr>
      <w:tr w:rsidR="009D2FE6" w:rsidRPr="009D2FE6" w:rsidTr="00B750AC">
        <w:trPr>
          <w:trHeight w:val="203"/>
        </w:trPr>
        <w:tc>
          <w:tcPr>
            <w:tcW w:w="5277" w:type="dxa"/>
            <w:tcBorders>
              <w:top w:val="single" w:sz="4" w:space="0" w:color="CCCCCC"/>
              <w:left w:val="single" w:sz="4" w:space="0" w:color="000000"/>
              <w:bottom w:val="single" w:sz="4" w:space="0" w:color="auto"/>
              <w:right w:val="single" w:sz="4" w:space="0" w:color="CCCCCC"/>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jc w:val="center"/>
              <w:rPr>
                <w:rFonts w:eastAsia="MS Mincho"/>
                <w:b/>
                <w:sz w:val="24"/>
                <w:lang w:eastAsia="ru-RU"/>
              </w:rPr>
            </w:pPr>
            <w:r w:rsidRPr="009D2FE6">
              <w:rPr>
                <w:rFonts w:eastAsia="MS Mincho"/>
                <w:b/>
                <w:sz w:val="24"/>
                <w:lang w:eastAsia="ru-RU"/>
              </w:rPr>
              <w:t>Інша додаткова інформація</w:t>
            </w:r>
          </w:p>
        </w:tc>
        <w:tc>
          <w:tcPr>
            <w:tcW w:w="5355" w:type="dxa"/>
            <w:tcBorders>
              <w:top w:val="single" w:sz="4" w:space="0" w:color="CCCCCC"/>
              <w:left w:val="single" w:sz="4" w:space="0" w:color="CCCCCC"/>
              <w:bottom w:val="single" w:sz="4" w:space="0" w:color="auto"/>
              <w:right w:val="single" w:sz="4" w:space="0" w:color="000000"/>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Чи зобов’язаний орендар компенсувати витрати, пов’язані з проведенням незалежної оцінки</w:t>
            </w:r>
          </w:p>
        </w:tc>
        <w:tc>
          <w:tcPr>
            <w:tcW w:w="5355"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Ні</w:t>
            </w:r>
          </w:p>
        </w:tc>
      </w:tr>
      <w:tr w:rsidR="009D2FE6" w:rsidRPr="009D2FE6" w:rsidTr="00B750AC">
        <w:trPr>
          <w:trHeight w:val="203"/>
        </w:trPr>
        <w:tc>
          <w:tcPr>
            <w:tcW w:w="5277" w:type="dxa"/>
            <w:tcBorders>
              <w:top w:val="single" w:sz="4" w:space="0" w:color="auto"/>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355" w:type="dxa"/>
            <w:tcBorders>
              <w:top w:val="single" w:sz="4" w:space="0" w:color="auto"/>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Ні</w:t>
            </w:r>
          </w:p>
        </w:tc>
      </w:tr>
      <w:tr w:rsidR="009D2FE6" w:rsidRPr="009D2FE6" w:rsidTr="00B750AC">
        <w:trPr>
          <w:trHeight w:val="203"/>
        </w:trPr>
        <w:tc>
          <w:tcPr>
            <w:tcW w:w="10632" w:type="dxa"/>
            <w:gridSpan w:val="2"/>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center"/>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Банківські реквізити Орендодавця для сплати Орендарем орендної плати зазначаються у Договорі оренди</w:t>
            </w:r>
          </w:p>
        </w:tc>
      </w:tr>
      <w:tr w:rsidR="009D2FE6" w:rsidRPr="009D2FE6" w:rsidTr="00B750AC">
        <w:trPr>
          <w:trHeight w:val="203"/>
        </w:trPr>
        <w:tc>
          <w:tcPr>
            <w:tcW w:w="10632" w:type="dxa"/>
            <w:gridSpan w:val="2"/>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A87C75" w:rsidRPr="009D2FE6" w:rsidRDefault="00A87C75" w:rsidP="00A87C75">
            <w:pPr>
              <w:spacing w:line="240" w:lineRule="auto"/>
              <w:rPr>
                <w:rFonts w:eastAsia="MS Mincho"/>
                <w:sz w:val="24"/>
                <w:lang w:eastAsia="ru-RU"/>
              </w:rPr>
            </w:pPr>
            <w:r w:rsidRPr="009D2FE6">
              <w:rPr>
                <w:rFonts w:eastAsia="Calibri"/>
                <w:b/>
                <w:bCs/>
                <w:sz w:val="24"/>
                <w:lang w:eastAsia="ru-RU"/>
              </w:rPr>
              <w:t>Інформація про об'єкт оренди, що міститься в Переліку другого типу, в обсязі, визначеному пунктом 26 Порядку міститься за посиланням</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A87C75" w:rsidRPr="009D2FE6" w:rsidRDefault="006031D2" w:rsidP="00A87C75">
            <w:pPr>
              <w:spacing w:line="240" w:lineRule="auto"/>
              <w:rPr>
                <w:rFonts w:eastAsia="MS Mincho"/>
                <w:sz w:val="24"/>
                <w:lang w:eastAsia="ru-RU"/>
              </w:rPr>
            </w:pPr>
            <w:hyperlink r:id="rId23" w:history="1">
              <w:r w:rsidR="00A87C75" w:rsidRPr="009D2FE6">
                <w:rPr>
                  <w:rFonts w:eastAsia="MS Mincho"/>
                  <w:sz w:val="24"/>
                  <w:u w:val="single"/>
                  <w:lang w:eastAsia="ru-RU"/>
                </w:rPr>
                <w:t>https://sales.tsbgalcontract.org.ua/asset_rent/RGL001-UA-20210927-78810</w:t>
              </w:r>
            </w:hyperlink>
          </w:p>
        </w:tc>
        <w:tc>
          <w:tcPr>
            <w:tcW w:w="5355" w:type="dxa"/>
            <w:tcBorders>
              <w:top w:val="single" w:sz="4" w:space="0" w:color="auto"/>
              <w:left w:val="single" w:sz="4" w:space="0" w:color="auto"/>
              <w:bottom w:val="single" w:sz="4" w:space="0" w:color="auto"/>
              <w:right w:val="single" w:sz="4" w:space="0" w:color="auto"/>
            </w:tcBorders>
            <w:vAlign w:val="center"/>
          </w:tcPr>
          <w:p w:rsidR="00A87C75" w:rsidRPr="009D2FE6" w:rsidRDefault="00A87C75" w:rsidP="00A87C75">
            <w:pPr>
              <w:spacing w:line="240" w:lineRule="auto"/>
              <w:rPr>
                <w:rFonts w:eastAsia="MS Mincho"/>
                <w:sz w:val="24"/>
                <w:lang w:eastAsia="ru-RU"/>
              </w:rPr>
            </w:pPr>
            <w:r w:rsidRPr="009D2FE6">
              <w:rPr>
                <w:rFonts w:eastAsia="MS Mincho"/>
                <w:sz w:val="24"/>
                <w:lang w:eastAsia="ru-RU"/>
              </w:rPr>
              <w:t>ID об'єкту:</w:t>
            </w:r>
          </w:p>
          <w:p w:rsidR="00A87C75" w:rsidRPr="009D2FE6" w:rsidRDefault="00A87C75" w:rsidP="00A87C75">
            <w:pPr>
              <w:spacing w:line="240" w:lineRule="auto"/>
              <w:rPr>
                <w:rFonts w:eastAsia="MS Mincho"/>
                <w:sz w:val="24"/>
                <w:lang w:eastAsia="ru-RU"/>
              </w:rPr>
            </w:pPr>
            <w:r w:rsidRPr="009D2FE6">
              <w:rPr>
                <w:rFonts w:eastAsia="MS Mincho"/>
                <w:sz w:val="24"/>
                <w:lang w:eastAsia="ru-RU"/>
              </w:rPr>
              <w:t>RGL001-UA-20210927-78810</w:t>
            </w:r>
          </w:p>
        </w:tc>
      </w:tr>
    </w:tbl>
    <w:p w:rsidR="00A87C75" w:rsidRPr="009D2FE6" w:rsidRDefault="00A87C75" w:rsidP="00A87C75">
      <w:pPr>
        <w:spacing w:line="240" w:lineRule="auto"/>
        <w:rPr>
          <w:rFonts w:eastAsia="Andale Sans UI"/>
          <w:kern w:val="2"/>
          <w:sz w:val="24"/>
          <w:lang w:eastAsia="ru-RU"/>
        </w:rPr>
      </w:pPr>
    </w:p>
    <w:p w:rsidR="00A87C75" w:rsidRPr="009D2FE6" w:rsidRDefault="00A87C75" w:rsidP="00A87C75">
      <w:pPr>
        <w:spacing w:line="240" w:lineRule="auto"/>
        <w:rPr>
          <w:rFonts w:eastAsia="Andale Sans UI"/>
          <w:kern w:val="2"/>
          <w:sz w:val="24"/>
          <w:lang w:eastAsia="ru-RU"/>
        </w:rPr>
      </w:pPr>
      <w:r w:rsidRPr="009D2FE6">
        <w:rPr>
          <w:rFonts w:eastAsia="Andale Sans UI"/>
          <w:kern w:val="2"/>
          <w:sz w:val="24"/>
          <w:lang w:eastAsia="ru-RU"/>
        </w:rPr>
        <w:t>Керуючий справами виконкому                             Анатолій Мельніков</w:t>
      </w:r>
    </w:p>
    <w:p w:rsidR="000322D4" w:rsidRPr="009D2FE6" w:rsidRDefault="000322D4" w:rsidP="000322D4">
      <w:pPr>
        <w:spacing w:line="240" w:lineRule="auto"/>
        <w:rPr>
          <w:rFonts w:eastAsia="Andale Sans UI"/>
          <w:kern w:val="2"/>
          <w:sz w:val="24"/>
          <w:lang w:eastAsia="ru-RU"/>
        </w:rPr>
      </w:pPr>
    </w:p>
    <w:p w:rsidR="009503D5" w:rsidRPr="009D2FE6" w:rsidRDefault="009503D5" w:rsidP="000322D4">
      <w:pPr>
        <w:spacing w:line="240" w:lineRule="auto"/>
        <w:jc w:val="center"/>
        <w:rPr>
          <w:sz w:val="24"/>
        </w:rPr>
      </w:pPr>
      <w:r w:rsidRPr="009D2FE6">
        <w:rPr>
          <w:noProof/>
        </w:rPr>
        <w:drawing>
          <wp:inline distT="0" distB="0" distL="0" distR="0">
            <wp:extent cx="1144905" cy="596265"/>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458</w:t>
      </w:r>
    </w:p>
    <w:p w:rsidR="00A87C75" w:rsidRPr="009D2FE6" w:rsidRDefault="00A87C75" w:rsidP="00A87C75">
      <w:pPr>
        <w:spacing w:line="240" w:lineRule="auto"/>
        <w:rPr>
          <w:bCs/>
          <w:sz w:val="24"/>
          <w:lang w:eastAsia="ru-RU"/>
        </w:rPr>
      </w:pPr>
    </w:p>
    <w:p w:rsidR="00A87C75" w:rsidRPr="009D2FE6" w:rsidRDefault="00A87C75" w:rsidP="00A87C75">
      <w:pPr>
        <w:spacing w:line="240" w:lineRule="auto"/>
        <w:rPr>
          <w:bCs/>
          <w:sz w:val="24"/>
          <w:lang w:eastAsia="ru-RU"/>
        </w:rPr>
      </w:pPr>
      <w:r w:rsidRPr="009D2FE6">
        <w:rPr>
          <w:bCs/>
          <w:sz w:val="24"/>
          <w:lang w:eastAsia="ru-RU"/>
        </w:rPr>
        <w:t xml:space="preserve">Про намір передачі в оренду частини вбудованих </w:t>
      </w:r>
    </w:p>
    <w:p w:rsidR="00A87C75" w:rsidRPr="009D2FE6" w:rsidRDefault="00A87C75" w:rsidP="00A87C75">
      <w:pPr>
        <w:spacing w:line="240" w:lineRule="auto"/>
        <w:rPr>
          <w:bCs/>
          <w:sz w:val="24"/>
          <w:lang w:eastAsia="ru-RU"/>
        </w:rPr>
      </w:pPr>
      <w:r w:rsidRPr="009D2FE6">
        <w:rPr>
          <w:bCs/>
          <w:sz w:val="24"/>
          <w:lang w:eastAsia="ru-RU"/>
        </w:rPr>
        <w:t xml:space="preserve">приміщень І, ІІ, ІІІ-го поверхів, загальною площею </w:t>
      </w:r>
    </w:p>
    <w:p w:rsidR="00A87C75" w:rsidRPr="009D2FE6" w:rsidRDefault="00A87C75" w:rsidP="00A87C75">
      <w:pPr>
        <w:spacing w:line="240" w:lineRule="auto"/>
        <w:rPr>
          <w:bCs/>
          <w:sz w:val="24"/>
          <w:lang w:eastAsia="ru-RU"/>
        </w:rPr>
      </w:pPr>
      <w:r w:rsidRPr="009D2FE6">
        <w:rPr>
          <w:bCs/>
          <w:sz w:val="24"/>
          <w:lang w:eastAsia="ru-RU"/>
        </w:rPr>
        <w:t>431,81 м</w:t>
      </w:r>
      <w:r w:rsidRPr="009D2FE6">
        <w:rPr>
          <w:bCs/>
          <w:sz w:val="24"/>
          <w:vertAlign w:val="superscript"/>
          <w:lang w:eastAsia="ru-RU"/>
        </w:rPr>
        <w:t>2</w:t>
      </w:r>
      <w:r w:rsidRPr="009D2FE6">
        <w:rPr>
          <w:bCs/>
          <w:sz w:val="24"/>
          <w:lang w:eastAsia="ru-RU"/>
        </w:rPr>
        <w:t xml:space="preserve">, розташованої по вул. В. Чорновола, 7, секція 1, </w:t>
      </w:r>
    </w:p>
    <w:p w:rsidR="00A87C75" w:rsidRPr="009D2FE6" w:rsidRDefault="00A87C75" w:rsidP="00A87C75">
      <w:pPr>
        <w:spacing w:line="240" w:lineRule="auto"/>
        <w:rPr>
          <w:bCs/>
          <w:sz w:val="24"/>
          <w:lang w:eastAsia="ru-RU"/>
        </w:rPr>
      </w:pPr>
      <w:r w:rsidRPr="009D2FE6">
        <w:rPr>
          <w:bCs/>
          <w:sz w:val="24"/>
          <w:lang w:eastAsia="ru-RU"/>
        </w:rPr>
        <w:t xml:space="preserve">м. Новий Розділ, Стрийського району, Львівської області, </w:t>
      </w:r>
    </w:p>
    <w:p w:rsidR="00A87C75" w:rsidRPr="009D2FE6" w:rsidRDefault="00A87C75" w:rsidP="00A87C75">
      <w:pPr>
        <w:spacing w:line="240" w:lineRule="auto"/>
        <w:rPr>
          <w:bCs/>
          <w:sz w:val="24"/>
          <w:lang w:eastAsia="ru-RU"/>
        </w:rPr>
      </w:pPr>
      <w:r w:rsidRPr="009D2FE6">
        <w:rPr>
          <w:bCs/>
          <w:sz w:val="24"/>
          <w:lang w:eastAsia="ru-RU"/>
        </w:rPr>
        <w:t>без проведення аукціону</w:t>
      </w:r>
    </w:p>
    <w:p w:rsidR="00A87C75" w:rsidRPr="009D2FE6" w:rsidRDefault="00A87C75" w:rsidP="00A87C75">
      <w:pPr>
        <w:spacing w:line="240" w:lineRule="auto"/>
        <w:rPr>
          <w:bCs/>
          <w:sz w:val="24"/>
          <w:lang w:eastAsia="ru-RU"/>
        </w:rPr>
      </w:pPr>
    </w:p>
    <w:p w:rsidR="00A87C75" w:rsidRPr="009D2FE6" w:rsidRDefault="00A87C75" w:rsidP="00A87C75">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r w:rsidRPr="009D2FE6">
        <w:rPr>
          <w:rFonts w:eastAsia="Andale Sans UI"/>
          <w:kern w:val="2"/>
          <w:sz w:val="24"/>
          <w:lang w:eastAsia="ru-RU"/>
        </w:rPr>
        <w:t>Розглянувши заяву Управління соціального захисту населення Новороздільської міської ради, з додатками щодо надання в оренду частини вбудованих приміщень І, ІІ, ІІІ-го поверхів нежитлової будівлі, загальною площею 431,81 м</w:t>
      </w:r>
      <w:r w:rsidRPr="009D2FE6">
        <w:rPr>
          <w:rFonts w:eastAsia="Andale Sans UI"/>
          <w:kern w:val="2"/>
          <w:sz w:val="24"/>
          <w:vertAlign w:val="superscript"/>
          <w:lang w:eastAsia="ru-RU"/>
        </w:rPr>
        <w:t>2</w:t>
      </w:r>
      <w:r w:rsidRPr="009D2FE6">
        <w:rPr>
          <w:rFonts w:eastAsia="Andale Sans UI"/>
          <w:kern w:val="2"/>
          <w:sz w:val="24"/>
          <w:lang w:eastAsia="ru-RU"/>
        </w:rPr>
        <w:t>, розташованої по вул. В. Чорновола, 7, секція 1, м. Новий Розділ, Стрийського району, Львівської області, які включені до переліку Другого типу майна Новороздільської територіальної громади, з метою розміщення Управління соціального захисту населення Новороздільської міської ради для виконання функціональних обов’язків, взявши до уваги Протокол засідання комісії з питань оренди майна Новороздільськ</w:t>
      </w:r>
      <w:r w:rsidR="00DE0F30" w:rsidRPr="009D2FE6">
        <w:rPr>
          <w:rFonts w:eastAsia="Andale Sans UI"/>
          <w:kern w:val="2"/>
          <w:sz w:val="24"/>
          <w:lang w:eastAsia="ru-RU"/>
        </w:rPr>
        <w:t xml:space="preserve">ої територіальної громади № 55 </w:t>
      </w:r>
      <w:r w:rsidRPr="009D2FE6">
        <w:rPr>
          <w:rFonts w:eastAsia="Andale Sans UI"/>
          <w:kern w:val="2"/>
          <w:sz w:val="24"/>
          <w:lang w:eastAsia="ru-RU"/>
        </w:rPr>
        <w:t>від 13.10.2026 року, керуючись статтею 15 Закону України «Про оренду державного та комунального майна», Порядком передачі в оренду державного та комунального майна, затвердженим постановою Кабінету Міністрів України від 03.06.2020 № 483, пп. 1 п. «а» ст. 29, ст. 60 Закону України «Про місцеве самоврядування в Україні» виконавчий комітет Новороздільської міської ради виконавчий комітет міської  ради</w:t>
      </w:r>
    </w:p>
    <w:p w:rsidR="00A87C75" w:rsidRPr="009D2FE6" w:rsidRDefault="00A87C75" w:rsidP="00A87C75">
      <w:pPr>
        <w:widowControl w:val="0"/>
        <w:tabs>
          <w:tab w:val="left" w:pos="567"/>
          <w:tab w:val="left" w:pos="1276"/>
          <w:tab w:val="left" w:pos="7200"/>
        </w:tabs>
        <w:suppressAutoHyphens/>
        <w:spacing w:line="240" w:lineRule="auto"/>
        <w:ind w:firstLine="567"/>
        <w:jc w:val="both"/>
        <w:rPr>
          <w:rFonts w:eastAsia="Andale Sans UI"/>
          <w:kern w:val="2"/>
          <w:sz w:val="24"/>
          <w:lang w:eastAsia="ru-RU"/>
        </w:rPr>
      </w:pPr>
    </w:p>
    <w:p w:rsidR="00A87C75" w:rsidRPr="009D2FE6" w:rsidRDefault="00A87C75" w:rsidP="00A87C75">
      <w:pPr>
        <w:widowControl w:val="0"/>
        <w:suppressAutoHyphens/>
        <w:spacing w:line="240" w:lineRule="auto"/>
        <w:rPr>
          <w:rFonts w:eastAsia="Andale Sans UI"/>
          <w:kern w:val="2"/>
          <w:sz w:val="24"/>
          <w:lang w:eastAsia="ru-RU"/>
        </w:rPr>
      </w:pPr>
      <w:r w:rsidRPr="009D2FE6">
        <w:rPr>
          <w:rFonts w:eastAsia="Andale Sans UI"/>
          <w:kern w:val="2"/>
          <w:sz w:val="24"/>
          <w:lang w:eastAsia="ru-RU"/>
        </w:rPr>
        <w:t>В И Р І Ш И В:</w:t>
      </w:r>
    </w:p>
    <w:p w:rsidR="00DE0F30" w:rsidRPr="009D2FE6" w:rsidRDefault="00DE0F30" w:rsidP="00A87C75">
      <w:pPr>
        <w:widowControl w:val="0"/>
        <w:suppressAutoHyphens/>
        <w:spacing w:line="240" w:lineRule="auto"/>
        <w:rPr>
          <w:rFonts w:eastAsia="Andale Sans UI"/>
          <w:kern w:val="2"/>
          <w:sz w:val="24"/>
          <w:lang w:eastAsia="ru-RU"/>
        </w:rPr>
      </w:pPr>
    </w:p>
    <w:p w:rsidR="00A87C75" w:rsidRPr="009D2FE6" w:rsidRDefault="00A87C75" w:rsidP="00A87C75">
      <w:pPr>
        <w:spacing w:line="240" w:lineRule="auto"/>
        <w:ind w:firstLine="708"/>
        <w:jc w:val="both"/>
        <w:rPr>
          <w:sz w:val="24"/>
          <w:lang w:eastAsia="ru-RU"/>
        </w:rPr>
      </w:pPr>
      <w:r w:rsidRPr="009D2FE6">
        <w:rPr>
          <w:sz w:val="24"/>
          <w:lang w:eastAsia="ru-RU"/>
        </w:rPr>
        <w:t>1. Передати, строком на 5 років, в оренду майно Новороздільської територіальної громади - частину вбудованих приміщень І, ІІ, ІІІ-го поверхів нежитлової будівлі, загальною площею 431,81 м</w:t>
      </w:r>
      <w:r w:rsidRPr="009D2FE6">
        <w:rPr>
          <w:sz w:val="24"/>
          <w:vertAlign w:val="superscript"/>
          <w:lang w:eastAsia="ru-RU"/>
        </w:rPr>
        <w:t>2</w:t>
      </w:r>
      <w:r w:rsidRPr="009D2FE6">
        <w:rPr>
          <w:sz w:val="24"/>
          <w:lang w:eastAsia="ru-RU"/>
        </w:rPr>
        <w:t>, розташованої по вул. В. Чорновола, 7, секція 1, м. Новий Розділ, Стрийського району, Львівської області, які включені до переліку Другого типу, без проведення аукціону Управлінню соціального захисту населення Новороздільської міської ради.</w:t>
      </w:r>
    </w:p>
    <w:p w:rsidR="00A87C75" w:rsidRPr="009D2FE6" w:rsidRDefault="00A87C75" w:rsidP="00A87C75">
      <w:pPr>
        <w:spacing w:line="240" w:lineRule="auto"/>
        <w:ind w:firstLine="708"/>
        <w:jc w:val="both"/>
        <w:rPr>
          <w:sz w:val="24"/>
          <w:lang w:eastAsia="ru-RU"/>
        </w:rPr>
      </w:pPr>
      <w:r w:rsidRPr="009D2FE6">
        <w:rPr>
          <w:sz w:val="24"/>
          <w:lang w:eastAsia="ru-RU"/>
        </w:rPr>
        <w:t xml:space="preserve">2. Затвердити Інформаційне повідомлення про передачу в оренду майна Новороздільської територіальної громади - частини </w:t>
      </w:r>
      <w:r w:rsidRPr="009D2FE6">
        <w:rPr>
          <w:rFonts w:eastAsia="Andale Sans UI"/>
          <w:kern w:val="2"/>
          <w:sz w:val="24"/>
          <w:lang w:eastAsia="ru-RU"/>
        </w:rPr>
        <w:t>вбудованих приміщень І, ІІ, ІІІ-го поверхів нежитлової будівлі, загальною площею 431,81 м</w:t>
      </w:r>
      <w:r w:rsidRPr="009D2FE6">
        <w:rPr>
          <w:rFonts w:eastAsia="Andale Sans UI"/>
          <w:kern w:val="2"/>
          <w:sz w:val="24"/>
          <w:vertAlign w:val="superscript"/>
          <w:lang w:eastAsia="ru-RU"/>
        </w:rPr>
        <w:t>2</w:t>
      </w:r>
      <w:r w:rsidRPr="009D2FE6">
        <w:rPr>
          <w:rFonts w:eastAsia="Andale Sans UI"/>
          <w:kern w:val="2"/>
          <w:sz w:val="24"/>
          <w:lang w:eastAsia="ru-RU"/>
        </w:rPr>
        <w:t>, розташованої по вул. В. Чорновола, 7, секція 1, м. Новий Розділ, Стрийського району, Львівської області</w:t>
      </w:r>
      <w:r w:rsidRPr="009D2FE6">
        <w:rPr>
          <w:sz w:val="24"/>
          <w:lang w:eastAsia="ru-RU"/>
        </w:rPr>
        <w:t xml:space="preserve">, щодо якого прийнято рішення  про передачу в оренду без проведення аукціону, згідно Додатку. </w:t>
      </w:r>
    </w:p>
    <w:p w:rsidR="00A87C75" w:rsidRPr="009D2FE6" w:rsidRDefault="00A87C75" w:rsidP="00A87C75">
      <w:pPr>
        <w:spacing w:line="240" w:lineRule="auto"/>
        <w:ind w:firstLine="708"/>
        <w:jc w:val="both"/>
        <w:rPr>
          <w:sz w:val="24"/>
          <w:lang w:eastAsia="ru-RU"/>
        </w:rPr>
      </w:pPr>
      <w:r w:rsidRPr="009D2FE6">
        <w:rPr>
          <w:sz w:val="24"/>
          <w:lang w:eastAsia="ru-RU"/>
        </w:rPr>
        <w:t>3. Оприлюднити дане рішення та текст Інформаційного повідомлення в електронно торговій системі «Prozorro. Продажі».</w:t>
      </w:r>
    </w:p>
    <w:p w:rsidR="00A87C75" w:rsidRPr="009D2FE6" w:rsidRDefault="00A87C75" w:rsidP="00A87C75">
      <w:pPr>
        <w:spacing w:line="240" w:lineRule="auto"/>
        <w:ind w:firstLine="708"/>
        <w:jc w:val="both"/>
        <w:rPr>
          <w:sz w:val="24"/>
          <w:lang w:eastAsia="ru-RU"/>
        </w:rPr>
      </w:pPr>
      <w:r w:rsidRPr="009D2FE6">
        <w:rPr>
          <w:sz w:val="24"/>
          <w:lang w:eastAsia="ru-RU"/>
        </w:rPr>
        <w:t xml:space="preserve">4. Оприлюднити підписаний, згідно даного рішення,  Договір оренди в ЕТС протягом 3-ох робочих  днів з дати його підписання. </w:t>
      </w:r>
    </w:p>
    <w:p w:rsidR="00A87C75" w:rsidRPr="009D2FE6" w:rsidRDefault="00A87C75" w:rsidP="00A87C75">
      <w:pPr>
        <w:spacing w:line="240" w:lineRule="auto"/>
        <w:ind w:firstLine="708"/>
        <w:jc w:val="both"/>
        <w:rPr>
          <w:sz w:val="24"/>
          <w:lang w:eastAsia="ru-RU"/>
        </w:rPr>
      </w:pPr>
      <w:r w:rsidRPr="009D2FE6">
        <w:rPr>
          <w:sz w:val="24"/>
          <w:lang w:eastAsia="ru-RU"/>
        </w:rPr>
        <w:t xml:space="preserve">5. Дане рішення набирає чинності з моменту його оприлюднення. </w:t>
      </w:r>
    </w:p>
    <w:p w:rsidR="00A87C75" w:rsidRPr="009D2FE6" w:rsidRDefault="00A87C75" w:rsidP="00A87C75">
      <w:pPr>
        <w:spacing w:line="240" w:lineRule="auto"/>
        <w:ind w:firstLine="708"/>
        <w:jc w:val="both"/>
        <w:rPr>
          <w:sz w:val="24"/>
          <w:lang w:eastAsia="ru-RU"/>
        </w:rPr>
      </w:pPr>
      <w:r w:rsidRPr="009D2FE6">
        <w:rPr>
          <w:sz w:val="24"/>
          <w:lang w:eastAsia="ru-RU"/>
        </w:rPr>
        <w:t xml:space="preserve">6. Контроль за виконанням даного рішення покласти на першого заступника міського голови Гулія М. М.     </w:t>
      </w:r>
    </w:p>
    <w:p w:rsidR="00A87C75" w:rsidRPr="009D2FE6" w:rsidRDefault="00DE0F30" w:rsidP="00DE0F30">
      <w:pPr>
        <w:spacing w:line="240" w:lineRule="auto"/>
        <w:ind w:firstLine="708"/>
        <w:jc w:val="both"/>
        <w:rPr>
          <w:sz w:val="24"/>
          <w:lang w:eastAsia="ru-RU"/>
        </w:rPr>
      </w:pPr>
      <w:r w:rsidRPr="009D2FE6">
        <w:rPr>
          <w:sz w:val="24"/>
          <w:lang w:eastAsia="ru-RU"/>
        </w:rPr>
        <w:t xml:space="preserve">          </w:t>
      </w:r>
    </w:p>
    <w:p w:rsidR="00A87C75" w:rsidRPr="009D2FE6" w:rsidRDefault="00A87C75" w:rsidP="00A87C75">
      <w:pPr>
        <w:spacing w:line="240" w:lineRule="auto"/>
        <w:rPr>
          <w:rFonts w:eastAsia="Andale Sans UI"/>
          <w:kern w:val="2"/>
          <w:sz w:val="24"/>
          <w:lang w:eastAsia="ru-RU"/>
        </w:rPr>
      </w:pPr>
      <w:r w:rsidRPr="009D2FE6">
        <w:rPr>
          <w:rFonts w:eastAsia="Andale Sans UI"/>
          <w:kern w:val="2"/>
          <w:sz w:val="24"/>
          <w:lang w:eastAsia="ru-RU"/>
        </w:rPr>
        <w:t>МІСЬКИЙ ГОЛОВА</w:t>
      </w:r>
      <w:r w:rsidRPr="009D2FE6">
        <w:rPr>
          <w:rFonts w:eastAsia="Andale Sans UI"/>
          <w:kern w:val="2"/>
          <w:sz w:val="24"/>
          <w:lang w:eastAsia="ru-RU"/>
        </w:rPr>
        <w:tab/>
      </w:r>
      <w:r w:rsidRPr="009D2FE6">
        <w:rPr>
          <w:rFonts w:eastAsia="Andale Sans UI"/>
          <w:kern w:val="2"/>
          <w:sz w:val="24"/>
          <w:lang w:eastAsia="ru-RU"/>
        </w:rPr>
        <w:tab/>
      </w:r>
      <w:r w:rsidRPr="009D2FE6">
        <w:rPr>
          <w:rFonts w:eastAsia="Andale Sans UI"/>
          <w:kern w:val="2"/>
          <w:sz w:val="24"/>
          <w:lang w:eastAsia="ru-RU"/>
        </w:rPr>
        <w:tab/>
      </w:r>
      <w:r w:rsidRPr="009D2FE6">
        <w:rPr>
          <w:rFonts w:eastAsia="Andale Sans UI"/>
          <w:kern w:val="2"/>
          <w:sz w:val="24"/>
          <w:lang w:eastAsia="ru-RU"/>
        </w:rPr>
        <w:tab/>
        <w:t xml:space="preserve">      Ярина ЯЦЕНКО</w:t>
      </w:r>
    </w:p>
    <w:p w:rsidR="00A87C75" w:rsidRPr="009D2FE6" w:rsidRDefault="00A87C75" w:rsidP="00A87C75">
      <w:pPr>
        <w:spacing w:line="240" w:lineRule="auto"/>
        <w:ind w:left="5812" w:right="-165"/>
        <w:jc w:val="both"/>
        <w:rPr>
          <w:rFonts w:eastAsia="MS Mincho"/>
          <w:sz w:val="24"/>
          <w:lang w:eastAsia="ru-RU"/>
        </w:rPr>
      </w:pPr>
    </w:p>
    <w:p w:rsidR="00A87C75" w:rsidRPr="009D2FE6" w:rsidRDefault="00A87C75" w:rsidP="00A87C75">
      <w:pPr>
        <w:spacing w:line="240" w:lineRule="auto"/>
        <w:ind w:left="5812" w:right="-165"/>
        <w:jc w:val="both"/>
        <w:rPr>
          <w:rFonts w:eastAsia="MS Mincho"/>
          <w:sz w:val="24"/>
          <w:lang w:eastAsia="ru-RU"/>
        </w:rPr>
      </w:pPr>
    </w:p>
    <w:p w:rsidR="00A87C75" w:rsidRPr="009D2FE6" w:rsidRDefault="00A87C75" w:rsidP="00A87C75">
      <w:pPr>
        <w:spacing w:line="240" w:lineRule="auto"/>
        <w:ind w:left="5812" w:right="-165"/>
        <w:jc w:val="both"/>
        <w:rPr>
          <w:rFonts w:eastAsia="MS Mincho"/>
          <w:sz w:val="24"/>
          <w:lang w:eastAsia="ru-RU"/>
        </w:rPr>
      </w:pPr>
      <w:r w:rsidRPr="009D2FE6">
        <w:rPr>
          <w:rFonts w:eastAsia="MS Mincho"/>
          <w:sz w:val="24"/>
          <w:lang w:eastAsia="ru-RU"/>
        </w:rPr>
        <w:t xml:space="preserve">Додаток  до рішення виконавчого </w:t>
      </w:r>
    </w:p>
    <w:p w:rsidR="00A87C75" w:rsidRPr="009D2FE6" w:rsidRDefault="00A87C75" w:rsidP="00A87C75">
      <w:pPr>
        <w:spacing w:line="240" w:lineRule="auto"/>
        <w:ind w:left="5812" w:right="-165"/>
        <w:jc w:val="both"/>
        <w:rPr>
          <w:rFonts w:eastAsia="MS Mincho"/>
          <w:sz w:val="24"/>
          <w:lang w:eastAsia="ru-RU"/>
        </w:rPr>
      </w:pPr>
      <w:r w:rsidRPr="009D2FE6">
        <w:rPr>
          <w:rFonts w:eastAsia="MS Mincho"/>
          <w:sz w:val="24"/>
          <w:lang w:eastAsia="ru-RU"/>
        </w:rPr>
        <w:t xml:space="preserve">комітету Новороздільської міської ради  </w:t>
      </w:r>
    </w:p>
    <w:p w:rsidR="00A87C75" w:rsidRPr="009D2FE6" w:rsidRDefault="00EC69BC" w:rsidP="00A87C75">
      <w:pPr>
        <w:spacing w:line="240" w:lineRule="auto"/>
        <w:ind w:left="5812" w:right="-165"/>
        <w:jc w:val="both"/>
        <w:rPr>
          <w:rFonts w:eastAsia="MS Mincho"/>
          <w:sz w:val="24"/>
          <w:lang w:eastAsia="ru-RU"/>
        </w:rPr>
      </w:pPr>
      <w:r w:rsidRPr="009D2FE6">
        <w:rPr>
          <w:rFonts w:eastAsia="MS Mincho"/>
          <w:sz w:val="24"/>
          <w:lang w:eastAsia="ru-RU"/>
        </w:rPr>
        <w:t>від 20</w:t>
      </w:r>
      <w:r w:rsidR="008639A4" w:rsidRPr="009D2FE6">
        <w:rPr>
          <w:rFonts w:eastAsia="MS Mincho"/>
          <w:sz w:val="24"/>
          <w:lang w:eastAsia="ru-RU"/>
        </w:rPr>
        <w:t>.10.2026р. № 458</w:t>
      </w:r>
    </w:p>
    <w:p w:rsidR="00A87C75" w:rsidRPr="009D2FE6" w:rsidRDefault="00A87C75" w:rsidP="00A87C75">
      <w:pPr>
        <w:spacing w:line="240" w:lineRule="auto"/>
        <w:ind w:left="5812" w:right="-165"/>
        <w:jc w:val="both"/>
        <w:rPr>
          <w:rFonts w:eastAsia="MS Mincho"/>
          <w:sz w:val="24"/>
          <w:lang w:eastAsia="ru-RU"/>
        </w:rPr>
      </w:pPr>
    </w:p>
    <w:tbl>
      <w:tblPr>
        <w:tblW w:w="10554" w:type="dxa"/>
        <w:tblInd w:w="-255" w:type="dxa"/>
        <w:tblCellMar>
          <w:left w:w="0" w:type="dxa"/>
          <w:right w:w="0" w:type="dxa"/>
        </w:tblCellMar>
        <w:tblLook w:val="04A0" w:firstRow="1" w:lastRow="0" w:firstColumn="1" w:lastColumn="0" w:noHBand="0" w:noVBand="1"/>
      </w:tblPr>
      <w:tblGrid>
        <w:gridCol w:w="5277"/>
        <w:gridCol w:w="5277"/>
      </w:tblGrid>
      <w:tr w:rsidR="009D2FE6" w:rsidRPr="009D2FE6" w:rsidTr="00B750AC">
        <w:trPr>
          <w:trHeight w:val="203"/>
        </w:trPr>
        <w:tc>
          <w:tcPr>
            <w:tcW w:w="10554" w:type="dxa"/>
            <w:gridSpan w:val="2"/>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jc w:val="center"/>
              <w:rPr>
                <w:b/>
                <w:bCs/>
                <w:sz w:val="24"/>
                <w:lang w:eastAsia="ru-RU"/>
              </w:rPr>
            </w:pPr>
            <w:r w:rsidRPr="009D2FE6">
              <w:rPr>
                <w:b/>
                <w:bCs/>
                <w:sz w:val="24"/>
                <w:lang w:eastAsia="ru-RU"/>
              </w:rPr>
              <w:t xml:space="preserve">Інформаційне повідомлення </w:t>
            </w:r>
          </w:p>
          <w:p w:rsidR="00A87C75" w:rsidRPr="009D2FE6" w:rsidRDefault="00A87C75" w:rsidP="00A87C75">
            <w:pPr>
              <w:spacing w:line="240" w:lineRule="auto"/>
              <w:jc w:val="center"/>
              <w:rPr>
                <w:b/>
                <w:bCs/>
                <w:sz w:val="24"/>
                <w:lang w:eastAsia="ru-RU"/>
              </w:rPr>
            </w:pPr>
            <w:r w:rsidRPr="009D2FE6">
              <w:rPr>
                <w:b/>
                <w:bCs/>
                <w:sz w:val="24"/>
                <w:lang w:eastAsia="ru-RU"/>
              </w:rPr>
              <w:t>про передачу в оренду майна Новороздільської територіальної громади - частини вбудованих приміщень І, ІІ, ІІІ-го поверхів нежитлової будівлі, загальною площею 431,81 м</w:t>
            </w:r>
            <w:r w:rsidRPr="009D2FE6">
              <w:rPr>
                <w:b/>
                <w:bCs/>
                <w:sz w:val="24"/>
                <w:vertAlign w:val="superscript"/>
                <w:lang w:eastAsia="ru-RU"/>
              </w:rPr>
              <w:t>2</w:t>
            </w:r>
            <w:r w:rsidRPr="009D2FE6">
              <w:rPr>
                <w:b/>
                <w:bCs/>
                <w:sz w:val="24"/>
                <w:lang w:eastAsia="ru-RU"/>
              </w:rPr>
              <w:t>, розташованої по вул. В. Чорновола, 7, секція 1, м. Новий Розділ, Стрийського району, Львівської області, щодо якого прийнято рішення  про передачу в оренду без проведення аукціону</w:t>
            </w:r>
          </w:p>
        </w:tc>
      </w:tr>
      <w:tr w:rsidR="009D2FE6" w:rsidRPr="009D2FE6" w:rsidTr="00B750AC">
        <w:trPr>
          <w:trHeight w:val="203"/>
        </w:trPr>
        <w:tc>
          <w:tcPr>
            <w:tcW w:w="5277" w:type="dxa"/>
            <w:tcBorders>
              <w:top w:val="single" w:sz="4" w:space="0" w:color="000000"/>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Назва населеного пункту</w:t>
            </w:r>
          </w:p>
        </w:tc>
        <w:tc>
          <w:tcPr>
            <w:tcW w:w="5277" w:type="dxa"/>
            <w:tcBorders>
              <w:top w:val="single" w:sz="4" w:space="0" w:color="000000"/>
              <w:left w:val="single" w:sz="4" w:space="0" w:color="000000"/>
              <w:bottom w:val="single" w:sz="4" w:space="0" w:color="000000"/>
              <w:right w:val="single" w:sz="4" w:space="0" w:color="000000"/>
            </w:tcBorders>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м. Новий Розділ</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 xml:space="preserve">Назва об’єкта </w:t>
            </w:r>
          </w:p>
        </w:tc>
        <w:tc>
          <w:tcPr>
            <w:tcW w:w="5277"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Надання в оренду частини вбудованих приміщень І, ІІ, ІІІ-го поверхів нежитлової будівлі, загальною площею 431,81 м</w:t>
            </w:r>
            <w:r w:rsidRPr="009D2FE6">
              <w:rPr>
                <w:rFonts w:eastAsia="MS Mincho"/>
                <w:sz w:val="24"/>
                <w:vertAlign w:val="superscript"/>
                <w:lang w:eastAsia="ru-RU"/>
              </w:rPr>
              <w:t>2</w:t>
            </w:r>
            <w:r w:rsidRPr="009D2FE6">
              <w:rPr>
                <w:rFonts w:eastAsia="MS Mincho"/>
                <w:sz w:val="24"/>
                <w:lang w:eastAsia="ru-RU"/>
              </w:rPr>
              <w:t>, розташованої по вул. В. Чорновола, 7, секція 1, м. Новий Розділ, Стрийського району, Львівської області</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Повне найменування орендодавця (є балансоутримувачем)</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Виконавчий комітет Новороздільської міської ради</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Код за ЄДРПОУ орендодавця</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04056210</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Адреса орендодавця</w:t>
            </w:r>
          </w:p>
        </w:tc>
        <w:tc>
          <w:tcPr>
            <w:tcW w:w="5277" w:type="dxa"/>
            <w:tcBorders>
              <w:top w:val="single" w:sz="4" w:space="0" w:color="CCCCCC"/>
              <w:left w:val="single" w:sz="4" w:space="0" w:color="CCCCCC"/>
              <w:bottom w:val="single" w:sz="4" w:space="0" w:color="000000"/>
              <w:right w:val="single" w:sz="4" w:space="0" w:color="000000"/>
            </w:tcBorders>
            <w:shd w:val="clear" w:color="auto" w:fill="auto"/>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Calibri"/>
                <w:sz w:val="24"/>
                <w:lang w:eastAsia="en-US"/>
              </w:rPr>
              <w:t>81652,  м. Новий Розділ, Стрийського району, Львівської області,  вул. Грушевського, буд. 24</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Залишкова балансова вартість, грн. без ПДВ</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100153,1617 (станом на 01.10.2026р.)</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Тип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Нерухоме майно</w:t>
            </w:r>
          </w:p>
        </w:tc>
      </w:tr>
      <w:tr w:rsidR="009D2FE6" w:rsidRPr="009D2FE6" w:rsidTr="00B750AC">
        <w:trPr>
          <w:trHeight w:val="256"/>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Фотографічне зображення майна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6031D2" w:rsidP="00A87C75">
            <w:pPr>
              <w:spacing w:line="240" w:lineRule="auto"/>
              <w:rPr>
                <w:rFonts w:eastAsia="MS Mincho"/>
                <w:sz w:val="24"/>
                <w:lang w:eastAsia="ru-RU"/>
              </w:rPr>
            </w:pPr>
            <w:hyperlink r:id="rId24" w:history="1">
              <w:r w:rsidR="00A87C75" w:rsidRPr="009D2FE6">
                <w:rPr>
                  <w:rFonts w:eastAsia="MS Mincho"/>
                  <w:sz w:val="24"/>
                  <w:u w:val="single"/>
                  <w:lang w:eastAsia="ru-RU"/>
                </w:rPr>
                <w:t>https://sales.tsbgalcontract.org.ua/asset_rent/RGL001-UA-20210927-48937</w:t>
              </w:r>
            </w:hyperlink>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Місце знаходження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Частина вбудованих приміщень, загальною площею 431,81 м</w:t>
            </w:r>
            <w:r w:rsidRPr="009D2FE6">
              <w:rPr>
                <w:rFonts w:eastAsia="MS Mincho"/>
                <w:sz w:val="24"/>
                <w:vertAlign w:val="superscript"/>
                <w:lang w:eastAsia="ru-RU"/>
              </w:rPr>
              <w:t>2</w:t>
            </w:r>
            <w:r w:rsidRPr="009D2FE6">
              <w:rPr>
                <w:rFonts w:eastAsia="MS Mincho"/>
                <w:sz w:val="24"/>
                <w:lang w:eastAsia="ru-RU"/>
              </w:rPr>
              <w:t xml:space="preserve">, розміщені на І, ІІ та  ІІІ - му поверсі нежитлової будівлі, розташованої по вул. В. Чорновола, 7, секція 1, м. Новий Розділ </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Загальна площа об’єкта, кв. м</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431,81</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Корисна площа об’єкта, кв. м</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431,81</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Характеристика об’єкта оренди</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Частина вбудованих приміщень І, ІІ, ІІІ-го поверхів нежитлової будівлі, загальною площею 431,81 м</w:t>
            </w:r>
            <w:r w:rsidRPr="009D2FE6">
              <w:rPr>
                <w:rFonts w:eastAsia="MS Mincho"/>
                <w:sz w:val="24"/>
                <w:vertAlign w:val="superscript"/>
                <w:lang w:eastAsia="ru-RU"/>
              </w:rPr>
              <w:t>2</w:t>
            </w:r>
            <w:r w:rsidRPr="009D2FE6">
              <w:rPr>
                <w:rFonts w:eastAsia="MS Mincho"/>
                <w:sz w:val="24"/>
                <w:lang w:eastAsia="ru-RU"/>
              </w:rPr>
              <w:t>, розташованої по вул. В. Чорновола, 7, секція 1, м. Новий Розділ, Стрийського району, Львівської області являють собою нежитлові приміщення (кабінети) з місцями загального користування (коридори, санвузли)</w:t>
            </w:r>
          </w:p>
        </w:tc>
      </w:tr>
      <w:tr w:rsidR="009D2FE6" w:rsidRPr="009D2FE6" w:rsidTr="00B750AC">
        <w:trPr>
          <w:trHeight w:val="194"/>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center"/>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Поверховий план об’єкта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center"/>
          </w:tcPr>
          <w:p w:rsidR="00A87C75" w:rsidRPr="009D2FE6" w:rsidRDefault="006031D2" w:rsidP="00A87C75">
            <w:pPr>
              <w:spacing w:line="240" w:lineRule="auto"/>
              <w:rPr>
                <w:rFonts w:eastAsia="MS Mincho"/>
                <w:sz w:val="24"/>
                <w:lang w:eastAsia="ru-RU"/>
              </w:rPr>
            </w:pPr>
            <w:hyperlink r:id="rId25" w:history="1">
              <w:r w:rsidR="00A87C75" w:rsidRPr="009D2FE6">
                <w:rPr>
                  <w:rFonts w:eastAsia="MS Mincho"/>
                  <w:sz w:val="24"/>
                  <w:u w:val="single"/>
                  <w:lang w:eastAsia="ru-RU"/>
                </w:rPr>
                <w:t>https://sales.tsbgalcontract.org.ua/asset_rent/RGL001-UA-20210927-48937</w:t>
              </w:r>
            </w:hyperlink>
          </w:p>
        </w:tc>
      </w:tr>
      <w:tr w:rsidR="009D2FE6" w:rsidRPr="009D2FE6" w:rsidTr="00B750AC">
        <w:trPr>
          <w:trHeight w:val="203"/>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Технічний стан об'єкта оренди</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Частина вбудованих приміщень І, ІІ, ІІІ-го поверхів нежитлової будівлі, загальною площею 431,81 м</w:t>
            </w:r>
            <w:r w:rsidRPr="009D2FE6">
              <w:rPr>
                <w:rFonts w:eastAsia="MS Mincho"/>
                <w:sz w:val="24"/>
                <w:vertAlign w:val="superscript"/>
                <w:lang w:eastAsia="ru-RU"/>
              </w:rPr>
              <w:t>2</w:t>
            </w:r>
            <w:r w:rsidRPr="009D2FE6">
              <w:rPr>
                <w:rFonts w:eastAsia="MS Mincho"/>
                <w:sz w:val="24"/>
                <w:lang w:eastAsia="ru-RU"/>
              </w:rPr>
              <w:t xml:space="preserve">, розташованої по вул. В. Чорновола, 7, секція 1, м. Новий Розділ є в стані придатному до використання, забезпечені електропостачанням, водопостачанням та водовідведенням. Приміщення входять до складу п’ятиповерхової нежитлової будівлі. Фундамент – залізобетонні блоки. Стіни цегляні. Вікна металопластикові, двері вхідні металеві та дерев’яні внутрішні  в належному стані та виконують свою функцію. </w:t>
            </w:r>
            <w:r w:rsidRPr="009D2FE6">
              <w:rPr>
                <w:rFonts w:eastAsia="MS Mincho"/>
                <w:sz w:val="24"/>
                <w:lang w:eastAsia="ru-RU"/>
              </w:rPr>
              <w:lastRenderedPageBreak/>
              <w:t xml:space="preserve">Підлога, стіни, стеля оздоблені (підлога ламінат, плитка) наявні санвузли та умивальники. </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lastRenderedPageBreak/>
              <w:t>Дата рішення орендодавця про включення до Переліку другого типу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24.06.2021р. та  27.11.2025р.</w:t>
            </w:r>
          </w:p>
        </w:tc>
      </w:tr>
      <w:tr w:rsidR="009D2FE6" w:rsidRPr="009D2FE6" w:rsidTr="00B750AC">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Номер рішення орендодавця про включення до Переліку другого типу</w:t>
            </w:r>
          </w:p>
        </w:tc>
        <w:tc>
          <w:tcPr>
            <w:tcW w:w="5277"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 xml:space="preserve"> 508 та 2488</w:t>
            </w:r>
          </w:p>
        </w:tc>
      </w:tr>
      <w:tr w:rsidR="009D2FE6" w:rsidRPr="009D2FE6" w:rsidTr="00B750AC">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sz w:val="24"/>
                <w:shd w:val="clear" w:color="auto" w:fill="FFFFFF"/>
              </w:rPr>
              <w:t>Інформація про те, що об’єктом оренди є пам’ятка культурної</w:t>
            </w:r>
          </w:p>
        </w:tc>
        <w:tc>
          <w:tcPr>
            <w:tcW w:w="5277"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sz w:val="24"/>
                <w:shd w:val="clear" w:color="auto" w:fill="FFFFFF"/>
              </w:rPr>
              <w:t>Об’єкт оренди не є пам’яткою культурної спадщини</w:t>
            </w:r>
          </w:p>
        </w:tc>
      </w:tr>
      <w:tr w:rsidR="009D2FE6" w:rsidRPr="009D2FE6" w:rsidTr="00B750AC">
        <w:trPr>
          <w:trHeight w:val="329"/>
        </w:trPr>
        <w:tc>
          <w:tcPr>
            <w:tcW w:w="5277" w:type="dxa"/>
            <w:tcBorders>
              <w:top w:val="single" w:sz="4" w:space="0" w:color="CCCCCC"/>
              <w:left w:val="single" w:sz="4" w:space="0" w:color="000000"/>
              <w:bottom w:val="single" w:sz="4" w:space="0" w:color="000000"/>
              <w:right w:val="single" w:sz="4" w:space="0" w:color="CCCCCC"/>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jc w:val="center"/>
              <w:rPr>
                <w:rFonts w:eastAsia="MS Mincho"/>
                <w:b/>
                <w:sz w:val="24"/>
                <w:lang w:eastAsia="ru-RU"/>
              </w:rPr>
            </w:pPr>
            <w:r w:rsidRPr="009D2FE6">
              <w:rPr>
                <w:rFonts w:eastAsia="MS Mincho"/>
                <w:b/>
                <w:sz w:val="24"/>
                <w:lang w:eastAsia="ru-RU"/>
              </w:rPr>
              <w:t>Умови</w:t>
            </w:r>
          </w:p>
          <w:p w:rsidR="00A87C75" w:rsidRPr="009D2FE6" w:rsidRDefault="00A87C75" w:rsidP="00A87C75">
            <w:pPr>
              <w:spacing w:line="240" w:lineRule="auto"/>
              <w:jc w:val="center"/>
              <w:rPr>
                <w:rFonts w:eastAsia="MS Mincho"/>
                <w:b/>
                <w:sz w:val="24"/>
                <w:lang w:eastAsia="ru-RU"/>
              </w:rPr>
            </w:pPr>
          </w:p>
        </w:tc>
        <w:tc>
          <w:tcPr>
            <w:tcW w:w="5277" w:type="dxa"/>
            <w:tcBorders>
              <w:top w:val="single" w:sz="4" w:space="0" w:color="CCCCCC"/>
              <w:left w:val="single" w:sz="4" w:space="0" w:color="CCCCCC"/>
              <w:bottom w:val="single" w:sz="4" w:space="0" w:color="000000"/>
              <w:right w:val="single" w:sz="4" w:space="0" w:color="000000"/>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p>
        </w:tc>
      </w:tr>
      <w:tr w:rsidR="009D2FE6" w:rsidRPr="009D2FE6" w:rsidTr="00B750AC">
        <w:trPr>
          <w:trHeight w:val="278"/>
        </w:trPr>
        <w:tc>
          <w:tcPr>
            <w:tcW w:w="5277" w:type="dxa"/>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Строк оренди</w:t>
            </w:r>
          </w:p>
        </w:tc>
        <w:tc>
          <w:tcPr>
            <w:tcW w:w="5277" w:type="dxa"/>
            <w:tcBorders>
              <w:top w:val="single" w:sz="4" w:space="0" w:color="CCCCCC"/>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5 роки</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Орендна плата без урахування ПДВ – визначена на підставі п. 7 Методики розрахунку орендної плати за оренду майна Новороздільської територіальної громади у разі, якщо майно передано в оренду без проведення аукціону від 23.12.2025р. № 2543</w:t>
            </w:r>
          </w:p>
        </w:tc>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1 грн. без ПДВ в рік (для розміщення бюджетних організацій, закладів та установ, які утримуються за рахунок державного чи місцевих бюджетів)</w:t>
            </w:r>
          </w:p>
          <w:p w:rsidR="00A87C75" w:rsidRPr="009D2FE6" w:rsidRDefault="00A87C75" w:rsidP="00A87C75">
            <w:pPr>
              <w:spacing w:line="240" w:lineRule="auto"/>
              <w:rPr>
                <w:rFonts w:eastAsia="MS Mincho"/>
                <w:sz w:val="24"/>
                <w:lang w:eastAsia="ru-RU"/>
              </w:rPr>
            </w:pPr>
          </w:p>
          <w:p w:rsidR="00A87C75" w:rsidRPr="009D2FE6" w:rsidRDefault="00A87C75" w:rsidP="00A87C75">
            <w:pPr>
              <w:spacing w:line="240" w:lineRule="auto"/>
              <w:rPr>
                <w:rFonts w:eastAsia="MS Mincho"/>
                <w:sz w:val="24"/>
                <w:lang w:eastAsia="ru-RU"/>
              </w:rPr>
            </w:pPr>
            <w:r w:rsidRPr="009D2FE6">
              <w:rPr>
                <w:rFonts w:eastAsia="MS Mincho"/>
                <w:sz w:val="24"/>
                <w:lang w:eastAsia="ru-RU"/>
              </w:rPr>
              <w:t xml:space="preserve"> </w:t>
            </w:r>
          </w:p>
        </w:tc>
      </w:tr>
      <w:tr w:rsidR="009D2FE6" w:rsidRPr="009D2FE6" w:rsidTr="00B750AC">
        <w:trPr>
          <w:trHeight w:val="680"/>
        </w:trPr>
        <w:tc>
          <w:tcPr>
            <w:tcW w:w="5277" w:type="dxa"/>
            <w:tcBorders>
              <w:top w:val="single" w:sz="4" w:space="0" w:color="auto"/>
              <w:left w:val="single" w:sz="4" w:space="0" w:color="000000"/>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Цільове призначення об’єкта оренди</w:t>
            </w:r>
          </w:p>
          <w:p w:rsidR="00A87C75" w:rsidRPr="009D2FE6" w:rsidRDefault="00A87C75" w:rsidP="00A87C75">
            <w:pPr>
              <w:spacing w:line="240" w:lineRule="auto"/>
              <w:rPr>
                <w:rFonts w:eastAsia="MS Mincho"/>
                <w:sz w:val="24"/>
                <w:lang w:eastAsia="ru-RU"/>
              </w:rPr>
            </w:pPr>
          </w:p>
        </w:tc>
        <w:tc>
          <w:tcPr>
            <w:tcW w:w="5277" w:type="dxa"/>
            <w:tcBorders>
              <w:top w:val="single" w:sz="4" w:space="0" w:color="auto"/>
              <w:left w:val="single" w:sz="4" w:space="0" w:color="CCCCCC"/>
              <w:bottom w:val="single" w:sz="4" w:space="0" w:color="auto"/>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Для розміщення Управління соціального захисту населення Новороздільської міської ради для виконання функціональних обов’язків</w:t>
            </w:r>
          </w:p>
        </w:tc>
      </w:tr>
      <w:tr w:rsidR="009D2FE6" w:rsidRPr="009D2FE6" w:rsidTr="00B750AC">
        <w:trPr>
          <w:trHeight w:val="518"/>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tcPr>
          <w:p w:rsidR="00A87C75" w:rsidRPr="009D2FE6" w:rsidRDefault="00A87C75" w:rsidP="00A87C75">
            <w:pPr>
              <w:spacing w:line="240" w:lineRule="auto"/>
              <w:rPr>
                <w:sz w:val="24"/>
                <w:lang w:eastAsia="ru-RU"/>
              </w:rPr>
            </w:pPr>
            <w:r w:rsidRPr="009D2FE6">
              <w:rPr>
                <w:sz w:val="24"/>
                <w:lang w:eastAsia="ru-RU"/>
              </w:rPr>
              <w:t>Рішення орендодавця про затвердження умов  передачі в оренду без проведення аукціону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Рішення виконавчого комітету Новороздільської міської ради № _____ від 15.10.2026р.</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A87C75" w:rsidRPr="009D2FE6" w:rsidRDefault="00A87C75" w:rsidP="00A87C75">
            <w:pPr>
              <w:spacing w:line="240" w:lineRule="auto"/>
              <w:rPr>
                <w:rFonts w:eastAsia="Calibri"/>
                <w:sz w:val="24"/>
                <w:lang w:eastAsia="ru-RU"/>
              </w:rPr>
            </w:pPr>
            <w:r w:rsidRPr="009D2FE6">
              <w:rPr>
                <w:rFonts w:eastAsia="Calibri"/>
                <w:sz w:val="24"/>
                <w:lang w:eastAsia="ru-RU"/>
              </w:rPr>
              <w:t>Згода на передачу майна в суборенду відповідно до п.169 Порядку</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Передача майна в суборенду не передбачається</w:t>
            </w:r>
          </w:p>
          <w:p w:rsidR="00A87C75" w:rsidRPr="009D2FE6" w:rsidRDefault="00A87C75" w:rsidP="00A87C75">
            <w:pPr>
              <w:spacing w:line="240" w:lineRule="auto"/>
              <w:rPr>
                <w:rFonts w:eastAsia="Calibri"/>
                <w:sz w:val="24"/>
                <w:lang w:eastAsia="ru-RU"/>
              </w:rPr>
            </w:pPr>
          </w:p>
        </w:tc>
      </w:tr>
      <w:tr w:rsidR="009D2FE6" w:rsidRPr="009D2FE6" w:rsidTr="00B750AC">
        <w:trPr>
          <w:trHeight w:val="203"/>
        </w:trPr>
        <w:tc>
          <w:tcPr>
            <w:tcW w:w="5277" w:type="dxa"/>
            <w:tcBorders>
              <w:top w:val="single" w:sz="4" w:space="0" w:color="auto"/>
              <w:left w:val="single" w:sz="6" w:space="0" w:color="000000"/>
              <w:bottom w:val="single" w:sz="6" w:space="0" w:color="000000"/>
              <w:right w:val="single" w:sz="6" w:space="0" w:color="000000"/>
            </w:tcBorders>
            <w:tcMar>
              <w:top w:w="19" w:type="dxa"/>
              <w:left w:w="29" w:type="dxa"/>
              <w:bottom w:w="19" w:type="dxa"/>
              <w:right w:w="29" w:type="dxa"/>
            </w:tcMar>
            <w:vAlign w:val="center"/>
          </w:tcPr>
          <w:p w:rsidR="00A87C75" w:rsidRPr="009D2FE6" w:rsidRDefault="00A87C75" w:rsidP="00A87C75">
            <w:pPr>
              <w:spacing w:line="240" w:lineRule="auto"/>
              <w:rPr>
                <w:rFonts w:eastAsia="Calibri"/>
                <w:sz w:val="24"/>
                <w:lang w:eastAsia="ru-RU"/>
              </w:rPr>
            </w:pPr>
            <w:r w:rsidRPr="009D2FE6">
              <w:rPr>
                <w:rFonts w:eastAsia="Calibri"/>
                <w:sz w:val="24"/>
                <w:lang w:eastAsia="ru-RU"/>
              </w:rPr>
              <w:t>Погодинне використання майна</w:t>
            </w:r>
          </w:p>
        </w:tc>
        <w:tc>
          <w:tcPr>
            <w:tcW w:w="5277" w:type="dxa"/>
            <w:tcBorders>
              <w:top w:val="single" w:sz="4" w:space="0" w:color="auto"/>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Не передбачене</w:t>
            </w:r>
          </w:p>
        </w:tc>
      </w:tr>
      <w:tr w:rsidR="009D2FE6" w:rsidRPr="009D2FE6" w:rsidTr="00B750AC">
        <w:trPr>
          <w:trHeight w:val="203"/>
        </w:trPr>
        <w:tc>
          <w:tcPr>
            <w:tcW w:w="5277" w:type="dxa"/>
            <w:tcBorders>
              <w:top w:val="single" w:sz="6" w:space="0" w:color="CCCCCC"/>
              <w:left w:val="single" w:sz="6" w:space="0" w:color="000000"/>
              <w:bottom w:val="single" w:sz="6" w:space="0" w:color="000000"/>
              <w:right w:val="single" w:sz="6" w:space="0" w:color="000000"/>
            </w:tcBorders>
            <w:tcMar>
              <w:top w:w="19" w:type="dxa"/>
              <w:left w:w="29" w:type="dxa"/>
              <w:bottom w:w="19" w:type="dxa"/>
              <w:right w:w="29" w:type="dxa"/>
            </w:tcMar>
            <w:vAlign w:val="center"/>
          </w:tcPr>
          <w:p w:rsidR="00A87C75" w:rsidRPr="009D2FE6" w:rsidRDefault="00A87C75" w:rsidP="00A87C75">
            <w:pPr>
              <w:spacing w:line="240" w:lineRule="auto"/>
              <w:rPr>
                <w:rFonts w:eastAsia="Calibri"/>
                <w:sz w:val="24"/>
                <w:lang w:eastAsia="ru-RU"/>
              </w:rPr>
            </w:pPr>
            <w:r w:rsidRPr="009D2FE6">
              <w:rPr>
                <w:rFonts w:eastAsia="Calibri"/>
                <w:sz w:val="24"/>
                <w:lang w:eastAsia="ru-RU"/>
              </w:rPr>
              <w:t>Вимоги до орендаря</w:t>
            </w:r>
          </w:p>
        </w:tc>
        <w:tc>
          <w:tcPr>
            <w:tcW w:w="5277" w:type="dxa"/>
            <w:tcBorders>
              <w:top w:val="single" w:sz="6" w:space="0" w:color="CCCCCC"/>
              <w:left w:val="single" w:sz="6" w:space="0" w:color="CCCCCC"/>
              <w:bottom w:val="single" w:sz="6" w:space="0" w:color="000000"/>
              <w:right w:val="single" w:sz="6" w:space="0" w:color="000000"/>
            </w:tcBorders>
            <w:shd w:val="clear" w:color="auto" w:fill="FFFFFF"/>
            <w:tcMar>
              <w:top w:w="19" w:type="dxa"/>
              <w:left w:w="29" w:type="dxa"/>
              <w:bottom w:w="19" w:type="dxa"/>
              <w:right w:w="29" w:type="dxa"/>
            </w:tcMar>
            <w:vAlign w:val="bottom"/>
          </w:tcPr>
          <w:p w:rsidR="00A87C75" w:rsidRPr="009D2FE6" w:rsidRDefault="00A87C75" w:rsidP="00A87C75">
            <w:pPr>
              <w:spacing w:line="240" w:lineRule="auto"/>
              <w:rPr>
                <w:rFonts w:eastAsia="Calibri"/>
                <w:sz w:val="24"/>
                <w:lang w:eastAsia="ru-RU"/>
              </w:rPr>
            </w:pPr>
            <w:r w:rsidRPr="009D2FE6">
              <w:rPr>
                <w:rFonts w:eastAsia="Calibri"/>
                <w:sz w:val="24"/>
                <w:lang w:eastAsia="ru-RU"/>
              </w:rPr>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Розмір авансового внеску (в розмірі річної орендні плати), грн</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Не сплачується на підставі абз. 2, п. 2 Постанови КМУ від 27.05.2022р. № 634</w:t>
            </w:r>
          </w:p>
        </w:tc>
      </w:tr>
      <w:tr w:rsidR="009D2FE6" w:rsidRPr="009D2FE6" w:rsidTr="00B750AC">
        <w:trPr>
          <w:trHeight w:val="203"/>
        </w:trPr>
        <w:tc>
          <w:tcPr>
            <w:tcW w:w="5277" w:type="dxa"/>
            <w:tcBorders>
              <w:top w:val="single" w:sz="4" w:space="0" w:color="CCCCCC"/>
              <w:left w:val="single" w:sz="4" w:space="0" w:color="000000"/>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Страхування Орендарем  об’єкта оренди та користь Балансоутримувача</w:t>
            </w:r>
          </w:p>
        </w:tc>
        <w:tc>
          <w:tcPr>
            <w:tcW w:w="5277" w:type="dxa"/>
            <w:tcBorders>
              <w:top w:val="single" w:sz="4" w:space="0" w:color="CCCCCC"/>
              <w:left w:val="single" w:sz="4" w:space="0" w:color="CCCCCC"/>
              <w:bottom w:val="single" w:sz="4" w:space="0" w:color="000000"/>
              <w:right w:val="single" w:sz="4" w:space="0" w:color="000000"/>
            </w:tcBorders>
            <w:tcMar>
              <w:top w:w="19" w:type="dxa"/>
              <w:left w:w="29" w:type="dxa"/>
              <w:bottom w:w="19" w:type="dxa"/>
              <w:right w:w="29" w:type="dxa"/>
            </w:tcMar>
            <w:vAlign w:val="bottom"/>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Страхова вартість вказана у Договорі оренди</w:t>
            </w:r>
          </w:p>
        </w:tc>
      </w:tr>
      <w:tr w:rsidR="009D2FE6" w:rsidRPr="009D2FE6" w:rsidTr="00B750AC">
        <w:trPr>
          <w:trHeight w:val="203"/>
        </w:trPr>
        <w:tc>
          <w:tcPr>
            <w:tcW w:w="5277" w:type="dxa"/>
            <w:tcBorders>
              <w:top w:val="single" w:sz="4" w:space="0" w:color="CCCCCC"/>
              <w:left w:val="single" w:sz="4" w:space="0" w:color="000000"/>
              <w:bottom w:val="single" w:sz="4" w:space="0" w:color="auto"/>
              <w:right w:val="single" w:sz="4" w:space="0" w:color="CCCCCC"/>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jc w:val="center"/>
              <w:rPr>
                <w:rFonts w:eastAsia="MS Mincho"/>
                <w:b/>
                <w:sz w:val="24"/>
                <w:lang w:eastAsia="ru-RU"/>
              </w:rPr>
            </w:pPr>
            <w:r w:rsidRPr="009D2FE6">
              <w:rPr>
                <w:rFonts w:eastAsia="MS Mincho"/>
                <w:b/>
                <w:sz w:val="24"/>
                <w:lang w:eastAsia="ru-RU"/>
              </w:rPr>
              <w:t>Інша додаткова інформація</w:t>
            </w:r>
          </w:p>
        </w:tc>
        <w:tc>
          <w:tcPr>
            <w:tcW w:w="5277" w:type="dxa"/>
            <w:tcBorders>
              <w:top w:val="single" w:sz="4" w:space="0" w:color="CCCCCC"/>
              <w:left w:val="single" w:sz="4" w:space="0" w:color="CCCCCC"/>
              <w:bottom w:val="single" w:sz="4" w:space="0" w:color="auto"/>
              <w:right w:val="single" w:sz="4" w:space="0" w:color="000000"/>
            </w:tcBorders>
            <w:shd w:val="clear" w:color="auto" w:fill="F3F3F3"/>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Чи зобов’язаний орендар компенсувати витрати, пов’язані з проведенням незалежної оцінки</w:t>
            </w:r>
          </w:p>
        </w:tc>
        <w:tc>
          <w:tcPr>
            <w:tcW w:w="5277" w:type="dxa"/>
            <w:tcBorders>
              <w:top w:val="single" w:sz="4" w:space="0" w:color="auto"/>
              <w:left w:val="single" w:sz="4" w:space="0" w:color="auto"/>
              <w:bottom w:val="single" w:sz="4" w:space="0" w:color="auto"/>
              <w:right w:val="single" w:sz="4" w:space="0" w:color="auto"/>
            </w:tcBorders>
            <w:shd w:val="clear" w:color="auto" w:fill="FFFFFF"/>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Ні</w:t>
            </w:r>
          </w:p>
        </w:tc>
      </w:tr>
      <w:tr w:rsidR="009D2FE6" w:rsidRPr="009D2FE6" w:rsidTr="00B750AC">
        <w:trPr>
          <w:trHeight w:val="203"/>
        </w:trPr>
        <w:tc>
          <w:tcPr>
            <w:tcW w:w="5277" w:type="dxa"/>
            <w:tcBorders>
              <w:top w:val="single" w:sz="4" w:space="0" w:color="auto"/>
              <w:left w:val="single" w:sz="4" w:space="0" w:color="000000"/>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Чи має орендар компенсувати балансоутримувачу сплату земельного податку за користування земельною ділянкою, на якій розташований об'єкт оренди (будівля, її частина або споруда, до складу якої входить об'єкт оренди)</w:t>
            </w:r>
          </w:p>
        </w:tc>
        <w:tc>
          <w:tcPr>
            <w:tcW w:w="5277" w:type="dxa"/>
            <w:tcBorders>
              <w:top w:val="single" w:sz="4" w:space="0" w:color="auto"/>
              <w:left w:val="single" w:sz="4" w:space="0" w:color="CCCCCC"/>
              <w:bottom w:val="single" w:sz="4" w:space="0" w:color="000000"/>
              <w:right w:val="single" w:sz="4" w:space="0" w:color="000000"/>
            </w:tcBorders>
            <w:tcMar>
              <w:top w:w="19" w:type="dxa"/>
              <w:left w:w="29" w:type="dxa"/>
              <w:bottom w:w="19" w:type="dxa"/>
              <w:right w:w="29" w:type="dxa"/>
            </w:tcMar>
            <w:vAlign w:val="bottom"/>
            <w:hideMark/>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Ні</w:t>
            </w:r>
          </w:p>
        </w:tc>
      </w:tr>
      <w:tr w:rsidR="009D2FE6" w:rsidRPr="009D2FE6" w:rsidTr="00B750AC">
        <w:trPr>
          <w:trHeight w:val="203"/>
        </w:trPr>
        <w:tc>
          <w:tcPr>
            <w:tcW w:w="10554" w:type="dxa"/>
            <w:gridSpan w:val="2"/>
            <w:tcBorders>
              <w:top w:val="single" w:sz="4" w:space="0" w:color="CCCCCC"/>
              <w:left w:val="single" w:sz="4" w:space="0" w:color="000000"/>
              <w:bottom w:val="single" w:sz="4" w:space="0" w:color="auto"/>
              <w:right w:val="single" w:sz="4" w:space="0" w:color="000000"/>
            </w:tcBorders>
            <w:tcMar>
              <w:top w:w="19" w:type="dxa"/>
              <w:left w:w="29" w:type="dxa"/>
              <w:bottom w:w="19" w:type="dxa"/>
              <w:right w:w="29" w:type="dxa"/>
            </w:tcMar>
            <w:vAlign w:val="center"/>
          </w:tcPr>
          <w:p w:rsidR="00A87C75" w:rsidRPr="009D2FE6" w:rsidRDefault="00A87C75" w:rsidP="00A87C75">
            <w:pPr>
              <w:spacing w:line="240" w:lineRule="auto"/>
              <w:rPr>
                <w:rFonts w:eastAsia="MS Mincho"/>
                <w:sz w:val="24"/>
                <w:lang w:eastAsia="ru-RU"/>
              </w:rPr>
            </w:pPr>
            <w:r w:rsidRPr="009D2FE6">
              <w:rPr>
                <w:rFonts w:eastAsia="MS Mincho"/>
                <w:sz w:val="24"/>
                <w:lang w:eastAsia="ru-RU"/>
              </w:rPr>
              <w:t>Банківські реквізити Орендодавця для сплати Орендарем орендної плати зазначаються у Договорі оренди</w:t>
            </w:r>
          </w:p>
        </w:tc>
      </w:tr>
      <w:tr w:rsidR="009D2FE6" w:rsidRPr="009D2FE6" w:rsidTr="00B750AC">
        <w:trPr>
          <w:trHeight w:val="203"/>
        </w:trPr>
        <w:tc>
          <w:tcPr>
            <w:tcW w:w="10554" w:type="dxa"/>
            <w:gridSpan w:val="2"/>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A87C75" w:rsidRPr="009D2FE6" w:rsidRDefault="00A87C75" w:rsidP="00A87C75">
            <w:pPr>
              <w:spacing w:line="240" w:lineRule="auto"/>
              <w:rPr>
                <w:rFonts w:eastAsia="MS Mincho"/>
                <w:sz w:val="24"/>
                <w:lang w:eastAsia="ru-RU"/>
              </w:rPr>
            </w:pPr>
            <w:r w:rsidRPr="009D2FE6">
              <w:rPr>
                <w:rFonts w:eastAsia="Calibri"/>
                <w:b/>
                <w:bCs/>
                <w:sz w:val="24"/>
                <w:lang w:eastAsia="ru-RU"/>
              </w:rPr>
              <w:t>Інформація про об'єкт оренди, що міститься в Переліку другого типу, в обсязі, визначеному пунктом 26 Порядку міститься за посиланням</w:t>
            </w:r>
          </w:p>
        </w:tc>
      </w:tr>
      <w:tr w:rsidR="009D2FE6" w:rsidRPr="009D2FE6" w:rsidTr="00B750AC">
        <w:trPr>
          <w:trHeight w:val="203"/>
        </w:trPr>
        <w:tc>
          <w:tcPr>
            <w:tcW w:w="5277" w:type="dxa"/>
            <w:tcBorders>
              <w:top w:val="single" w:sz="4" w:space="0" w:color="auto"/>
              <w:left w:val="single" w:sz="4" w:space="0" w:color="auto"/>
              <w:bottom w:val="single" w:sz="4" w:space="0" w:color="auto"/>
              <w:right w:val="single" w:sz="4" w:space="0" w:color="auto"/>
            </w:tcBorders>
            <w:tcMar>
              <w:top w:w="19" w:type="dxa"/>
              <w:left w:w="29" w:type="dxa"/>
              <w:bottom w:w="19" w:type="dxa"/>
              <w:right w:w="29" w:type="dxa"/>
            </w:tcMar>
            <w:vAlign w:val="center"/>
          </w:tcPr>
          <w:p w:rsidR="00A87C75" w:rsidRPr="009D2FE6" w:rsidRDefault="006031D2" w:rsidP="00A87C75">
            <w:pPr>
              <w:spacing w:line="240" w:lineRule="auto"/>
              <w:rPr>
                <w:rFonts w:eastAsia="MS Mincho"/>
                <w:sz w:val="24"/>
                <w:lang w:eastAsia="ru-RU"/>
              </w:rPr>
            </w:pPr>
            <w:hyperlink r:id="rId26" w:history="1">
              <w:r w:rsidR="00A87C75" w:rsidRPr="009D2FE6">
                <w:rPr>
                  <w:rFonts w:eastAsia="MS Mincho"/>
                  <w:sz w:val="24"/>
                  <w:u w:val="single"/>
                  <w:lang w:eastAsia="ru-RU"/>
                </w:rPr>
                <w:t>https://sales.tsbgalcontract.org.ua/asset_rent/RGL001-UA-20210927-48937</w:t>
              </w:r>
            </w:hyperlink>
          </w:p>
        </w:tc>
        <w:tc>
          <w:tcPr>
            <w:tcW w:w="5277" w:type="dxa"/>
            <w:tcBorders>
              <w:top w:val="single" w:sz="4" w:space="0" w:color="auto"/>
              <w:left w:val="single" w:sz="4" w:space="0" w:color="auto"/>
              <w:bottom w:val="single" w:sz="4" w:space="0" w:color="auto"/>
              <w:right w:val="single" w:sz="4" w:space="0" w:color="auto"/>
            </w:tcBorders>
            <w:vAlign w:val="center"/>
          </w:tcPr>
          <w:p w:rsidR="00A87C75" w:rsidRPr="009D2FE6" w:rsidRDefault="00A87C75" w:rsidP="00A87C75">
            <w:pPr>
              <w:spacing w:line="240" w:lineRule="auto"/>
              <w:rPr>
                <w:rFonts w:eastAsia="MS Mincho"/>
                <w:sz w:val="24"/>
                <w:lang w:eastAsia="ru-RU"/>
              </w:rPr>
            </w:pPr>
            <w:r w:rsidRPr="009D2FE6">
              <w:rPr>
                <w:rFonts w:eastAsia="MS Mincho"/>
                <w:sz w:val="24"/>
                <w:lang w:eastAsia="ru-RU"/>
              </w:rPr>
              <w:t>ID об'єкту:</w:t>
            </w:r>
          </w:p>
          <w:p w:rsidR="00A87C75" w:rsidRPr="009D2FE6" w:rsidRDefault="00A87C75" w:rsidP="00A87C75">
            <w:pPr>
              <w:spacing w:line="240" w:lineRule="auto"/>
              <w:rPr>
                <w:rFonts w:eastAsia="MS Mincho"/>
                <w:sz w:val="24"/>
                <w:lang w:eastAsia="ru-RU"/>
              </w:rPr>
            </w:pPr>
            <w:r w:rsidRPr="009D2FE6">
              <w:rPr>
                <w:rFonts w:eastAsia="MS Mincho"/>
                <w:sz w:val="24"/>
                <w:lang w:eastAsia="ru-RU"/>
              </w:rPr>
              <w:t>RGL001-UA-20210927-48937</w:t>
            </w:r>
          </w:p>
        </w:tc>
      </w:tr>
    </w:tbl>
    <w:p w:rsidR="00A87C75" w:rsidRPr="009D2FE6" w:rsidRDefault="00A87C75" w:rsidP="00A87C75">
      <w:pPr>
        <w:spacing w:line="240" w:lineRule="auto"/>
        <w:rPr>
          <w:rFonts w:eastAsia="Andale Sans UI"/>
          <w:kern w:val="2"/>
          <w:sz w:val="24"/>
          <w:lang w:eastAsia="ru-RU"/>
        </w:rPr>
      </w:pPr>
    </w:p>
    <w:p w:rsidR="00A87C75" w:rsidRPr="009D2FE6" w:rsidRDefault="00A87C75" w:rsidP="00A87C75">
      <w:pPr>
        <w:spacing w:line="240" w:lineRule="auto"/>
        <w:rPr>
          <w:rFonts w:eastAsia="Andale Sans UI"/>
          <w:kern w:val="2"/>
          <w:sz w:val="24"/>
          <w:lang w:eastAsia="ru-RU"/>
        </w:rPr>
      </w:pPr>
    </w:p>
    <w:p w:rsidR="00DE0F30" w:rsidRPr="009D2FE6" w:rsidRDefault="00A87C75" w:rsidP="000322D4">
      <w:pPr>
        <w:spacing w:line="240" w:lineRule="auto"/>
        <w:rPr>
          <w:rFonts w:eastAsia="Andale Sans UI"/>
          <w:kern w:val="2"/>
          <w:sz w:val="24"/>
          <w:lang w:eastAsia="ru-RU"/>
        </w:rPr>
      </w:pPr>
      <w:r w:rsidRPr="009D2FE6">
        <w:rPr>
          <w:rFonts w:eastAsia="Andale Sans UI"/>
          <w:kern w:val="2"/>
          <w:sz w:val="24"/>
          <w:lang w:eastAsia="ru-RU"/>
        </w:rPr>
        <w:t>Керуючий справами виконкому                             Анатолій МЕЛЬНІКОВ</w:t>
      </w:r>
    </w:p>
    <w:p w:rsidR="000322D4" w:rsidRPr="009D2FE6" w:rsidRDefault="000322D4" w:rsidP="000322D4">
      <w:pPr>
        <w:spacing w:line="240" w:lineRule="auto"/>
        <w:rPr>
          <w:rFonts w:eastAsia="Andale Sans UI"/>
          <w:kern w:val="2"/>
          <w:sz w:val="24"/>
          <w:lang w:eastAsia="ru-RU"/>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459</w:t>
      </w:r>
    </w:p>
    <w:p w:rsidR="00A87C75" w:rsidRPr="009D2FE6" w:rsidRDefault="00A87C75" w:rsidP="00A87C75">
      <w:pPr>
        <w:tabs>
          <w:tab w:val="left" w:pos="8460"/>
        </w:tabs>
        <w:autoSpaceDE w:val="0"/>
        <w:autoSpaceDN w:val="0"/>
        <w:adjustRightInd w:val="0"/>
        <w:spacing w:line="240" w:lineRule="auto"/>
        <w:ind w:right="3543"/>
        <w:rPr>
          <w:sz w:val="24"/>
          <w:lang w:eastAsia="ru-RU"/>
        </w:rPr>
      </w:pPr>
    </w:p>
    <w:p w:rsidR="00A87C75" w:rsidRPr="009D2FE6" w:rsidRDefault="00A87C75" w:rsidP="00A87C75">
      <w:pPr>
        <w:tabs>
          <w:tab w:val="left" w:pos="8460"/>
        </w:tabs>
        <w:autoSpaceDE w:val="0"/>
        <w:autoSpaceDN w:val="0"/>
        <w:adjustRightInd w:val="0"/>
        <w:spacing w:line="240" w:lineRule="auto"/>
        <w:ind w:right="3543"/>
        <w:rPr>
          <w:sz w:val="24"/>
          <w:lang w:eastAsia="ru-RU"/>
        </w:rPr>
      </w:pPr>
      <w:r w:rsidRPr="009D2FE6">
        <w:rPr>
          <w:sz w:val="24"/>
          <w:lang w:eastAsia="ru-RU"/>
        </w:rPr>
        <w:t>Про дозвіл ФОП Сидор М. Р. на передачу в суборенду вбудованих нежитлових приміщень їдальні будівлі Новороздільського ліцею імені Володимира Труша Новороздільської міської ради Львівської області, загальною площею 43,71 м</w:t>
      </w:r>
      <w:r w:rsidRPr="009D2FE6">
        <w:rPr>
          <w:sz w:val="24"/>
          <w:vertAlign w:val="superscript"/>
          <w:lang w:eastAsia="ru-RU"/>
        </w:rPr>
        <w:t>2</w:t>
      </w:r>
      <w:r w:rsidRPr="009D2FE6">
        <w:rPr>
          <w:sz w:val="24"/>
          <w:lang w:eastAsia="ru-RU"/>
        </w:rPr>
        <w:t>, розташованої по вул. Чорновола, 5, м. Новий Розділ, Стрийського району, Львівської області ФОП Матвіїв Л. С.</w:t>
      </w:r>
    </w:p>
    <w:p w:rsidR="00A87C75" w:rsidRPr="009D2FE6" w:rsidRDefault="00A87C75" w:rsidP="00A87C75">
      <w:pPr>
        <w:tabs>
          <w:tab w:val="left" w:pos="8460"/>
        </w:tabs>
        <w:autoSpaceDE w:val="0"/>
        <w:autoSpaceDN w:val="0"/>
        <w:adjustRightInd w:val="0"/>
        <w:spacing w:line="240" w:lineRule="auto"/>
        <w:rPr>
          <w:sz w:val="24"/>
          <w:lang w:eastAsia="ru-RU"/>
        </w:rPr>
      </w:pPr>
    </w:p>
    <w:p w:rsidR="00A87C75" w:rsidRPr="009D2FE6" w:rsidRDefault="00A87C75" w:rsidP="00A87C75">
      <w:pPr>
        <w:tabs>
          <w:tab w:val="left" w:pos="567"/>
          <w:tab w:val="left" w:pos="7200"/>
        </w:tabs>
        <w:spacing w:line="240" w:lineRule="auto"/>
        <w:jc w:val="both"/>
        <w:rPr>
          <w:rFonts w:eastAsia="Andale Sans UI"/>
          <w:kern w:val="2"/>
          <w:sz w:val="24"/>
          <w:lang w:eastAsia="ru-RU"/>
        </w:rPr>
      </w:pPr>
      <w:r w:rsidRPr="009D2FE6">
        <w:rPr>
          <w:sz w:val="24"/>
          <w:lang w:eastAsia="ru-RU"/>
        </w:rPr>
        <w:tab/>
        <w:t>Розглянувши заяву фізичної особи-підприємця Сидор Марії Романівни щодо надання їй дозволу на передачу в суборенду вбудованих нежитлових приміщень їдальні будівлі Новороздільського ліцею імені Володимира Труша Новороздільської міської ради Львівської області, загальною площею 43,71 м</w:t>
      </w:r>
      <w:r w:rsidRPr="009D2FE6">
        <w:rPr>
          <w:sz w:val="24"/>
          <w:vertAlign w:val="superscript"/>
          <w:lang w:eastAsia="ru-RU"/>
        </w:rPr>
        <w:t>2</w:t>
      </w:r>
      <w:r w:rsidRPr="009D2FE6">
        <w:rPr>
          <w:sz w:val="24"/>
          <w:lang w:eastAsia="ru-RU"/>
        </w:rPr>
        <w:t xml:space="preserve">, розташованої по вул. Чорновола, 5, м. Новий Розділ, Стрийського району, Львівської області, які орендуються нею згідно Договору оренди індивідуально визначеного нерухомого майна, що належить до комунальної власності Новороздільської територіальної громади в редакції від 24.02.2022р. № 32/9/22, для надання послуг з харчування учнів, фізичній особі-підприємцю Матвіїв Лесі Степанівні, яка за результатами відкритих торгів з особливостями закупівлі визначена надавачем послуг з організації харчування учнів 1-11 класів у Новороздільського ліцею імені Володимира Труша Новороздільської міської ради Львівської області, </w:t>
      </w:r>
      <w:r w:rsidRPr="009D2FE6">
        <w:rPr>
          <w:rFonts w:eastAsia="Andale Sans UI"/>
          <w:kern w:val="2"/>
          <w:sz w:val="24"/>
          <w:lang w:eastAsia="ru-RU"/>
        </w:rPr>
        <w:t xml:space="preserve">керуючись ст. 22 Закону України «Про оренду державного та комунального майна», пунктами 171, 172, 173, 174 Порядку передачі в оренду державного та комунального майна, затвердженим постановою Кабінету Міністрів України від 03.06.2020 № 483, </w:t>
      </w:r>
      <w:r w:rsidRPr="009D2FE6">
        <w:rPr>
          <w:sz w:val="24"/>
          <w:lang w:eastAsia="ru-RU"/>
        </w:rPr>
        <w:t xml:space="preserve">пп.1 п.”а” ст.29, пп.1 „а” ст.30, ст.60 </w:t>
      </w:r>
      <w:r w:rsidRPr="009D2FE6">
        <w:rPr>
          <w:rFonts w:eastAsia="Andale Sans UI"/>
          <w:kern w:val="2"/>
          <w:sz w:val="24"/>
          <w:lang w:eastAsia="ru-RU"/>
        </w:rPr>
        <w:t xml:space="preserve">Закону України „Про місцеве самоврядування в Україні” виконавчий комітет Новороздільської міської ради </w:t>
      </w:r>
    </w:p>
    <w:p w:rsidR="00DE0F30" w:rsidRPr="009D2FE6" w:rsidRDefault="00DE0F30" w:rsidP="00DE0F30">
      <w:pPr>
        <w:overflowPunct w:val="0"/>
        <w:autoSpaceDE w:val="0"/>
        <w:autoSpaceDN w:val="0"/>
        <w:adjustRightInd w:val="0"/>
        <w:spacing w:line="240" w:lineRule="auto"/>
        <w:jc w:val="both"/>
        <w:rPr>
          <w:sz w:val="24"/>
          <w:lang w:eastAsia="ru-RU"/>
        </w:rPr>
      </w:pPr>
    </w:p>
    <w:p w:rsidR="00A87C75" w:rsidRPr="009D2FE6" w:rsidRDefault="00A87C75" w:rsidP="00DE0F30">
      <w:pPr>
        <w:overflowPunct w:val="0"/>
        <w:autoSpaceDE w:val="0"/>
        <w:autoSpaceDN w:val="0"/>
        <w:adjustRightInd w:val="0"/>
        <w:spacing w:line="240" w:lineRule="auto"/>
        <w:jc w:val="both"/>
        <w:rPr>
          <w:sz w:val="24"/>
          <w:lang w:eastAsia="ru-RU"/>
        </w:rPr>
      </w:pPr>
      <w:r w:rsidRPr="009D2FE6">
        <w:rPr>
          <w:sz w:val="24"/>
          <w:lang w:eastAsia="ru-RU"/>
        </w:rPr>
        <w:t>ВИРІШИВ:</w:t>
      </w:r>
    </w:p>
    <w:p w:rsidR="00DE0F30" w:rsidRPr="009D2FE6" w:rsidRDefault="00DE0F30" w:rsidP="00DE0F30">
      <w:pPr>
        <w:overflowPunct w:val="0"/>
        <w:autoSpaceDE w:val="0"/>
        <w:autoSpaceDN w:val="0"/>
        <w:adjustRightInd w:val="0"/>
        <w:spacing w:line="240" w:lineRule="auto"/>
        <w:jc w:val="both"/>
        <w:rPr>
          <w:sz w:val="24"/>
          <w:lang w:eastAsia="ru-RU"/>
        </w:rPr>
      </w:pPr>
    </w:p>
    <w:p w:rsidR="00A87C75" w:rsidRPr="009D2FE6" w:rsidRDefault="00A87C75" w:rsidP="00A87C75">
      <w:pPr>
        <w:overflowPunct w:val="0"/>
        <w:autoSpaceDE w:val="0"/>
        <w:autoSpaceDN w:val="0"/>
        <w:adjustRightInd w:val="0"/>
        <w:spacing w:line="240" w:lineRule="auto"/>
        <w:ind w:firstLine="567"/>
        <w:jc w:val="both"/>
        <w:rPr>
          <w:sz w:val="24"/>
          <w:lang w:eastAsia="ru-RU"/>
        </w:rPr>
      </w:pPr>
      <w:r w:rsidRPr="009D2FE6">
        <w:rPr>
          <w:sz w:val="24"/>
          <w:lang w:eastAsia="ru-RU"/>
        </w:rPr>
        <w:t>1. Надати, на термін визначення нового орендаря та укладання Договору на право оренди вбудованих нежитлових приміщень їдальні будівлі Новороздільського ліцею імені Володимира Труша Новороздільської міської ради Львівської області, загальною площею 43,71 м</w:t>
      </w:r>
      <w:r w:rsidRPr="009D2FE6">
        <w:rPr>
          <w:sz w:val="24"/>
          <w:vertAlign w:val="superscript"/>
          <w:lang w:eastAsia="ru-RU"/>
        </w:rPr>
        <w:t>2</w:t>
      </w:r>
      <w:r w:rsidRPr="009D2FE6">
        <w:rPr>
          <w:sz w:val="24"/>
          <w:lang w:eastAsia="ru-RU"/>
        </w:rPr>
        <w:t>, розташованої по вул. Чорновола, 5, м. Новий Розділ, Стрийського району, Львівської області з надавачем  послуг з організації харчування учнів 1-11 класів у Новороздільському ліцеї імені Володимира Труша Новороздільської міської ради Львівської області, визначеного за результатом відкритих торгів, дозвіл ФОП Сидор Марії Романівні на передачу ФОП Матвіїв Лесі Степанівні в суборенду зазначеного майна для надання послуг з організації харчування учнів.</w:t>
      </w:r>
    </w:p>
    <w:p w:rsidR="00A87C75" w:rsidRPr="009D2FE6" w:rsidRDefault="00A87C75" w:rsidP="00A87C75">
      <w:pPr>
        <w:overflowPunct w:val="0"/>
        <w:autoSpaceDE w:val="0"/>
        <w:autoSpaceDN w:val="0"/>
        <w:adjustRightInd w:val="0"/>
        <w:spacing w:line="240" w:lineRule="auto"/>
        <w:ind w:firstLine="567"/>
        <w:jc w:val="both"/>
        <w:rPr>
          <w:sz w:val="24"/>
          <w:lang w:eastAsia="ru-RU"/>
        </w:rPr>
      </w:pPr>
      <w:r w:rsidRPr="009D2FE6">
        <w:rPr>
          <w:sz w:val="24"/>
          <w:lang w:eastAsia="ru-RU"/>
        </w:rPr>
        <w:t>2. Встановити, що Договір оренди індивідуально визначеного нерухомого майна, що належить до комунальної власності Новороздільської територіальної громади в редакції від 24.02.2022р. № 32/9/22 вважається діючим до настання обставин визначених у п. 1 даного рішення, а орендар надає можливість на тимчасове використання орендованого ним майна для забезпечення харчування учнів закладу.</w:t>
      </w:r>
    </w:p>
    <w:p w:rsidR="00A87C75" w:rsidRPr="009D2FE6" w:rsidRDefault="00A87C75" w:rsidP="00A87C75">
      <w:pPr>
        <w:overflowPunct w:val="0"/>
        <w:autoSpaceDE w:val="0"/>
        <w:autoSpaceDN w:val="0"/>
        <w:adjustRightInd w:val="0"/>
        <w:spacing w:line="240" w:lineRule="auto"/>
        <w:ind w:firstLine="567"/>
        <w:jc w:val="both"/>
        <w:rPr>
          <w:sz w:val="24"/>
          <w:lang w:eastAsia="ru-RU"/>
        </w:rPr>
      </w:pPr>
      <w:r w:rsidRPr="009D2FE6">
        <w:rPr>
          <w:sz w:val="24"/>
          <w:lang w:eastAsia="ru-RU"/>
        </w:rPr>
        <w:t xml:space="preserve">3. Протягом трьох днів з моменту укладання Договору суборенди ФОП Сидор М. Р. (Орендар) зобов’язана надати виконавчому комітету Новороздільської міської ради </w:t>
      </w:r>
      <w:r w:rsidRPr="009D2FE6">
        <w:rPr>
          <w:sz w:val="24"/>
          <w:lang w:eastAsia="ru-RU"/>
        </w:rPr>
        <w:lastRenderedPageBreak/>
        <w:t>(Орендодавець) один примірник Договору суборенди та інформацію про Суборендаря в обсязі, визначеному Законом, для його оприлюднення в електронній торговій системі.</w:t>
      </w:r>
    </w:p>
    <w:p w:rsidR="00A87C75" w:rsidRPr="009D2FE6" w:rsidRDefault="00A87C75" w:rsidP="00A87C75">
      <w:pPr>
        <w:overflowPunct w:val="0"/>
        <w:autoSpaceDE w:val="0"/>
        <w:autoSpaceDN w:val="0"/>
        <w:adjustRightInd w:val="0"/>
        <w:spacing w:line="240" w:lineRule="auto"/>
        <w:ind w:firstLine="567"/>
        <w:jc w:val="both"/>
        <w:rPr>
          <w:sz w:val="24"/>
          <w:lang w:eastAsia="ru-RU"/>
        </w:rPr>
      </w:pPr>
      <w:r w:rsidRPr="009D2FE6">
        <w:rPr>
          <w:sz w:val="24"/>
          <w:lang w:eastAsia="ru-RU"/>
        </w:rPr>
        <w:t>4. Контроль за виконанням даного рішення покласти на першого заступника міського голови Гулія М. М.</w:t>
      </w:r>
    </w:p>
    <w:p w:rsidR="00A87C75" w:rsidRPr="009D2FE6" w:rsidRDefault="00A87C75" w:rsidP="00A87C75">
      <w:pPr>
        <w:spacing w:line="240" w:lineRule="auto"/>
        <w:rPr>
          <w:sz w:val="24"/>
          <w:lang w:eastAsia="ru-RU"/>
        </w:rPr>
      </w:pPr>
    </w:p>
    <w:p w:rsidR="00DE0F30" w:rsidRPr="009D2FE6" w:rsidRDefault="00DE0F30" w:rsidP="00A87C75">
      <w:pPr>
        <w:spacing w:line="240" w:lineRule="auto"/>
        <w:rPr>
          <w:sz w:val="24"/>
          <w:lang w:eastAsia="ru-RU"/>
        </w:rPr>
      </w:pPr>
    </w:p>
    <w:p w:rsidR="00A87C75" w:rsidRPr="009D2FE6" w:rsidRDefault="00A87C75" w:rsidP="00A87C75">
      <w:pPr>
        <w:spacing w:line="240" w:lineRule="auto"/>
        <w:rPr>
          <w:rFonts w:eastAsia="Andale Sans UI"/>
          <w:kern w:val="2"/>
          <w:sz w:val="24"/>
          <w:lang w:eastAsia="ru-RU"/>
        </w:rPr>
      </w:pPr>
      <w:r w:rsidRPr="009D2FE6">
        <w:rPr>
          <w:rFonts w:eastAsia="Andale Sans UI"/>
          <w:kern w:val="2"/>
          <w:sz w:val="24"/>
          <w:lang w:eastAsia="ru-RU"/>
        </w:rPr>
        <w:t>МІСЬКИЙ ГОЛОВА</w:t>
      </w:r>
      <w:r w:rsidRPr="009D2FE6">
        <w:rPr>
          <w:rFonts w:eastAsia="Andale Sans UI"/>
          <w:kern w:val="2"/>
          <w:sz w:val="24"/>
          <w:lang w:eastAsia="ru-RU"/>
        </w:rPr>
        <w:tab/>
      </w:r>
      <w:r w:rsidRPr="009D2FE6">
        <w:rPr>
          <w:rFonts w:eastAsia="Andale Sans UI"/>
          <w:kern w:val="2"/>
          <w:sz w:val="24"/>
          <w:lang w:eastAsia="ru-RU"/>
        </w:rPr>
        <w:tab/>
        <w:t xml:space="preserve">                         </w:t>
      </w:r>
      <w:r w:rsidRPr="009D2FE6">
        <w:rPr>
          <w:rFonts w:eastAsia="Andale Sans UI"/>
          <w:kern w:val="2"/>
          <w:sz w:val="24"/>
          <w:lang w:eastAsia="ru-RU"/>
        </w:rPr>
        <w:tab/>
      </w:r>
      <w:r w:rsidRPr="009D2FE6">
        <w:rPr>
          <w:rFonts w:eastAsia="Andale Sans UI"/>
          <w:kern w:val="2"/>
          <w:sz w:val="24"/>
          <w:lang w:eastAsia="ru-RU"/>
        </w:rPr>
        <w:tab/>
        <w:t xml:space="preserve">      Ярина ЯЦЕНКО</w:t>
      </w:r>
    </w:p>
    <w:p w:rsidR="00A87C75" w:rsidRPr="009D2FE6" w:rsidRDefault="00A87C75" w:rsidP="00A87C75">
      <w:pPr>
        <w:spacing w:line="240" w:lineRule="auto"/>
        <w:rPr>
          <w:sz w:val="24"/>
          <w:lang w:val="ru-RU" w:eastAsia="ru-RU"/>
        </w:rPr>
      </w:pPr>
    </w:p>
    <w:p w:rsidR="00A87C75" w:rsidRPr="009D2FE6" w:rsidRDefault="00A87C75"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DE0F30" w:rsidRPr="009D2FE6" w:rsidRDefault="00DE0F30" w:rsidP="00A87C75">
      <w:pPr>
        <w:spacing w:line="240" w:lineRule="auto"/>
        <w:rPr>
          <w:sz w:val="24"/>
          <w:lang w:val="ru-RU" w:eastAsia="ru-RU"/>
        </w:rPr>
      </w:pPr>
    </w:p>
    <w:p w:rsidR="00A87C75" w:rsidRPr="009D2FE6" w:rsidRDefault="00A87C75" w:rsidP="00A87C75">
      <w:pPr>
        <w:spacing w:line="240" w:lineRule="auto"/>
        <w:rPr>
          <w:sz w:val="24"/>
          <w:lang w:val="ru-RU" w:eastAsia="ru-RU"/>
        </w:rPr>
      </w:pPr>
    </w:p>
    <w:p w:rsidR="00C21FAF" w:rsidRPr="009D2FE6" w:rsidRDefault="00C21FAF"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77B3D" w:rsidRPr="009D2FE6" w:rsidRDefault="00077B3D"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0322D4" w:rsidRPr="009D2FE6" w:rsidRDefault="000322D4" w:rsidP="008D2779">
      <w:pPr>
        <w:spacing w:line="240" w:lineRule="auto"/>
        <w:jc w:val="both"/>
        <w:rPr>
          <w:rFonts w:eastAsiaTheme="minorHAnsi" w:cstheme="minorBidi"/>
          <w:bCs/>
          <w:sz w:val="24"/>
          <w:lang w:eastAsia="ru-RU"/>
        </w:rPr>
      </w:pPr>
    </w:p>
    <w:p w:rsidR="009503D5" w:rsidRPr="009D2FE6" w:rsidRDefault="009503D5"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року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460</w:t>
      </w:r>
    </w:p>
    <w:p w:rsidR="00242845" w:rsidRPr="009D2FE6" w:rsidRDefault="00242845" w:rsidP="00242845">
      <w:pPr>
        <w:rPr>
          <w:sz w:val="24"/>
        </w:rPr>
      </w:pPr>
    </w:p>
    <w:p w:rsidR="005824C1" w:rsidRPr="009D2FE6" w:rsidRDefault="005824C1" w:rsidP="005824C1">
      <w:pPr>
        <w:spacing w:line="240" w:lineRule="auto"/>
        <w:jc w:val="both"/>
        <w:rPr>
          <w:rFonts w:eastAsia="MS Mincho"/>
          <w:sz w:val="24"/>
          <w:lang w:eastAsia="ru-RU"/>
        </w:rPr>
      </w:pPr>
    </w:p>
    <w:p w:rsidR="00077B3D" w:rsidRPr="009D2FE6" w:rsidRDefault="005824C1" w:rsidP="005824C1">
      <w:pPr>
        <w:spacing w:line="240" w:lineRule="auto"/>
        <w:jc w:val="both"/>
        <w:rPr>
          <w:rFonts w:eastAsia="MS Mincho"/>
          <w:sz w:val="24"/>
          <w:lang w:eastAsia="ru-RU"/>
        </w:rPr>
      </w:pPr>
      <w:r w:rsidRPr="009D2FE6">
        <w:rPr>
          <w:rFonts w:eastAsia="MS Mincho"/>
          <w:sz w:val="24"/>
          <w:lang w:eastAsia="ru-RU"/>
        </w:rPr>
        <w:t xml:space="preserve">Про внесення змін до Переліку адміністративних </w:t>
      </w:r>
    </w:p>
    <w:p w:rsidR="005824C1" w:rsidRPr="009D2FE6" w:rsidRDefault="00077B3D" w:rsidP="005824C1">
      <w:pPr>
        <w:spacing w:line="240" w:lineRule="auto"/>
        <w:jc w:val="both"/>
        <w:rPr>
          <w:rFonts w:eastAsia="MS Mincho"/>
          <w:sz w:val="24"/>
          <w:lang w:eastAsia="ru-RU"/>
        </w:rPr>
      </w:pPr>
      <w:r w:rsidRPr="009D2FE6">
        <w:rPr>
          <w:rFonts w:eastAsia="MS Mincho"/>
          <w:sz w:val="24"/>
          <w:lang w:eastAsia="ru-RU"/>
        </w:rPr>
        <w:t xml:space="preserve">послуг, </w:t>
      </w:r>
      <w:r w:rsidR="005824C1" w:rsidRPr="009D2FE6">
        <w:rPr>
          <w:rFonts w:eastAsia="MS Mincho"/>
          <w:sz w:val="24"/>
          <w:lang w:eastAsia="ru-RU"/>
        </w:rPr>
        <w:t>що надаються у/через відділ</w:t>
      </w:r>
    </w:p>
    <w:p w:rsidR="005824C1" w:rsidRPr="009D2FE6" w:rsidRDefault="005824C1" w:rsidP="005824C1">
      <w:pPr>
        <w:spacing w:line="240" w:lineRule="auto"/>
        <w:jc w:val="both"/>
        <w:rPr>
          <w:rFonts w:eastAsia="MS Mincho"/>
          <w:sz w:val="24"/>
          <w:lang w:eastAsia="ru-RU"/>
        </w:rPr>
      </w:pPr>
      <w:r w:rsidRPr="009D2FE6">
        <w:rPr>
          <w:rFonts w:eastAsia="MS Mincho"/>
          <w:sz w:val="24"/>
          <w:lang w:eastAsia="ru-RU"/>
        </w:rPr>
        <w:t xml:space="preserve">Центр надання адміністративних послуг </w:t>
      </w:r>
    </w:p>
    <w:p w:rsidR="005824C1" w:rsidRPr="009D2FE6" w:rsidRDefault="005824C1" w:rsidP="005824C1">
      <w:pPr>
        <w:spacing w:line="240" w:lineRule="auto"/>
        <w:jc w:val="both"/>
        <w:rPr>
          <w:sz w:val="24"/>
          <w:lang w:eastAsia="ru-RU"/>
        </w:rPr>
      </w:pPr>
      <w:r w:rsidRPr="009D2FE6">
        <w:rPr>
          <w:rFonts w:eastAsia="MS Mincho"/>
          <w:sz w:val="24"/>
          <w:lang w:eastAsia="ru-RU"/>
        </w:rPr>
        <w:t>Новороздільської міської ради</w:t>
      </w:r>
      <w:r w:rsidRPr="009D2FE6">
        <w:rPr>
          <w:sz w:val="24"/>
          <w:lang w:eastAsia="ru-RU"/>
        </w:rPr>
        <w:t xml:space="preserve"> </w:t>
      </w:r>
    </w:p>
    <w:p w:rsidR="005824C1" w:rsidRPr="009D2FE6" w:rsidRDefault="005824C1" w:rsidP="005824C1">
      <w:pPr>
        <w:shd w:val="clear" w:color="auto" w:fill="FFFFFF"/>
        <w:spacing w:line="240" w:lineRule="auto"/>
        <w:ind w:firstLine="567"/>
        <w:jc w:val="both"/>
        <w:textAlignment w:val="baseline"/>
        <w:rPr>
          <w:sz w:val="24"/>
          <w:lang w:eastAsia="ru-RU"/>
        </w:rPr>
      </w:pPr>
    </w:p>
    <w:p w:rsidR="005824C1" w:rsidRPr="009D2FE6" w:rsidRDefault="005824C1" w:rsidP="005824C1">
      <w:pPr>
        <w:shd w:val="clear" w:color="auto" w:fill="FFFFFF"/>
        <w:spacing w:line="240" w:lineRule="auto"/>
        <w:ind w:firstLine="567"/>
        <w:jc w:val="both"/>
        <w:textAlignment w:val="baseline"/>
        <w:rPr>
          <w:sz w:val="24"/>
          <w:lang w:eastAsia="ru-RU"/>
        </w:rPr>
      </w:pPr>
      <w:r w:rsidRPr="009D2FE6">
        <w:rPr>
          <w:sz w:val="24"/>
          <w:lang w:eastAsia="ru-RU"/>
        </w:rPr>
        <w:t>Відповідно до статті 12 Закону України «Про адміністративні послуги», ст. 40 Закону України «Про місцеве самоврядування в Україні», п. 3 рішення Новороздільської міської ради від 20.06.2014 року № 605, виконавчий комітет Новороздільської міської ради</w:t>
      </w:r>
    </w:p>
    <w:p w:rsidR="005824C1" w:rsidRPr="009D2FE6" w:rsidRDefault="005824C1" w:rsidP="005824C1">
      <w:pPr>
        <w:shd w:val="clear" w:color="auto" w:fill="FFFFFF"/>
        <w:spacing w:line="240" w:lineRule="auto"/>
        <w:ind w:firstLine="567"/>
        <w:jc w:val="both"/>
        <w:textAlignment w:val="baseline"/>
        <w:rPr>
          <w:sz w:val="24"/>
          <w:lang w:eastAsia="ru-RU"/>
        </w:rPr>
      </w:pPr>
    </w:p>
    <w:p w:rsidR="005824C1" w:rsidRPr="009D2FE6" w:rsidRDefault="005824C1" w:rsidP="005824C1">
      <w:pPr>
        <w:shd w:val="clear" w:color="auto" w:fill="FFFFFF"/>
        <w:spacing w:line="240" w:lineRule="auto"/>
        <w:jc w:val="both"/>
        <w:textAlignment w:val="baseline"/>
        <w:rPr>
          <w:sz w:val="24"/>
          <w:lang w:eastAsia="ru-RU"/>
        </w:rPr>
      </w:pPr>
      <w:r w:rsidRPr="009D2FE6">
        <w:rPr>
          <w:sz w:val="24"/>
          <w:lang w:eastAsia="ru-RU"/>
        </w:rPr>
        <w:t>ВИРІШИВ:</w:t>
      </w:r>
    </w:p>
    <w:p w:rsidR="005824C1" w:rsidRPr="009D2FE6" w:rsidRDefault="005824C1" w:rsidP="005824C1">
      <w:pPr>
        <w:shd w:val="clear" w:color="auto" w:fill="FFFFFF"/>
        <w:spacing w:line="240" w:lineRule="auto"/>
        <w:ind w:firstLine="567"/>
        <w:jc w:val="both"/>
        <w:textAlignment w:val="baseline"/>
        <w:rPr>
          <w:sz w:val="24"/>
          <w:lang w:eastAsia="ru-RU"/>
        </w:rPr>
      </w:pPr>
    </w:p>
    <w:p w:rsidR="005824C1" w:rsidRPr="009D2FE6" w:rsidRDefault="005824C1" w:rsidP="005824C1">
      <w:pPr>
        <w:shd w:val="clear" w:color="auto" w:fill="FFFFFF"/>
        <w:spacing w:line="240" w:lineRule="auto"/>
        <w:ind w:firstLine="567"/>
        <w:jc w:val="both"/>
        <w:textAlignment w:val="baseline"/>
        <w:rPr>
          <w:sz w:val="24"/>
          <w:lang w:eastAsia="ru-RU"/>
        </w:rPr>
      </w:pPr>
      <w:r w:rsidRPr="009D2FE6">
        <w:rPr>
          <w:b/>
          <w:sz w:val="24"/>
          <w:lang w:eastAsia="ru-RU"/>
        </w:rPr>
        <w:t>1</w:t>
      </w:r>
      <w:r w:rsidRPr="009D2FE6">
        <w:rPr>
          <w:sz w:val="24"/>
          <w:lang w:eastAsia="ru-RU"/>
        </w:rPr>
        <w:t xml:space="preserve">. Внести зміни до рішення виконавчого комітету Новороздільської міської ради від 30.09.2014 року № 238 (зі змінами від 12.02.2026 року № 57), а саме: </w:t>
      </w:r>
    </w:p>
    <w:p w:rsidR="005824C1" w:rsidRPr="009D2FE6" w:rsidRDefault="005824C1" w:rsidP="005824C1">
      <w:pPr>
        <w:shd w:val="clear" w:color="auto" w:fill="FFFFFF"/>
        <w:spacing w:line="240" w:lineRule="auto"/>
        <w:ind w:firstLine="567"/>
        <w:jc w:val="both"/>
        <w:textAlignment w:val="baseline"/>
        <w:rPr>
          <w:sz w:val="24"/>
          <w:lang w:eastAsia="ru-RU"/>
        </w:rPr>
      </w:pPr>
      <w:r w:rsidRPr="009D2FE6">
        <w:rPr>
          <w:b/>
          <w:sz w:val="24"/>
          <w:lang w:eastAsia="ru-RU"/>
        </w:rPr>
        <w:t>1.1.</w:t>
      </w:r>
      <w:r w:rsidRPr="009D2FE6">
        <w:rPr>
          <w:sz w:val="24"/>
          <w:lang w:eastAsia="ru-RU"/>
        </w:rPr>
        <w:t xml:space="preserve"> </w:t>
      </w:r>
      <w:r w:rsidRPr="009D2FE6">
        <w:rPr>
          <w:i/>
          <w:sz w:val="24"/>
          <w:lang w:eastAsia="ru-RU"/>
        </w:rPr>
        <w:t>Доповнити</w:t>
      </w:r>
      <w:r w:rsidRPr="009D2FE6">
        <w:rPr>
          <w:sz w:val="24"/>
          <w:lang w:eastAsia="ru-RU"/>
        </w:rPr>
        <w:t xml:space="preserve"> перелік адміністративних послуг, що надаються через відділ </w:t>
      </w:r>
      <w:r w:rsidRPr="009D2FE6">
        <w:rPr>
          <w:rFonts w:eastAsia="MS Mincho"/>
          <w:sz w:val="24"/>
          <w:lang w:eastAsia="ru-RU"/>
        </w:rPr>
        <w:t>Центр надання адміністративних послуг Новороздільської міської ради</w:t>
      </w:r>
      <w:r w:rsidRPr="009D2FE6">
        <w:rPr>
          <w:sz w:val="24"/>
          <w:lang w:eastAsia="ru-RU"/>
        </w:rPr>
        <w:t xml:space="preserve"> послуги:</w:t>
      </w:r>
    </w:p>
    <w:p w:rsidR="005824C1" w:rsidRPr="009D2FE6" w:rsidRDefault="005824C1" w:rsidP="005824C1">
      <w:pPr>
        <w:shd w:val="clear" w:color="auto" w:fill="FFFFFF"/>
        <w:spacing w:line="240" w:lineRule="auto"/>
        <w:ind w:firstLine="567"/>
        <w:jc w:val="both"/>
        <w:textAlignment w:val="baseline"/>
        <w:rPr>
          <w:sz w:val="24"/>
          <w:lang w:eastAsia="ru-RU"/>
        </w:rPr>
      </w:pPr>
    </w:p>
    <w:tbl>
      <w:tblPr>
        <w:tblStyle w:val="11"/>
        <w:tblW w:w="9713" w:type="dxa"/>
        <w:jc w:val="center"/>
        <w:tblLayout w:type="fixed"/>
        <w:tblLook w:val="01E0" w:firstRow="1" w:lastRow="1" w:firstColumn="1" w:lastColumn="1" w:noHBand="0" w:noVBand="0"/>
      </w:tblPr>
      <w:tblGrid>
        <w:gridCol w:w="556"/>
        <w:gridCol w:w="1100"/>
        <w:gridCol w:w="6277"/>
        <w:gridCol w:w="1780"/>
      </w:tblGrid>
      <w:tr w:rsidR="009D2FE6" w:rsidRPr="009D2FE6" w:rsidTr="005824C1">
        <w:trPr>
          <w:jc w:val="center"/>
        </w:trPr>
        <w:tc>
          <w:tcPr>
            <w:tcW w:w="556" w:type="dxa"/>
            <w:vAlign w:val="center"/>
          </w:tcPr>
          <w:p w:rsidR="005824C1" w:rsidRPr="009D2FE6" w:rsidRDefault="005824C1" w:rsidP="005824C1">
            <w:pPr>
              <w:spacing w:line="240" w:lineRule="auto"/>
              <w:jc w:val="center"/>
              <w:rPr>
                <w:bCs/>
                <w:sz w:val="24"/>
                <w:lang w:eastAsia="ru-RU"/>
              </w:rPr>
            </w:pPr>
            <w:r w:rsidRPr="009D2FE6">
              <w:rPr>
                <w:bCs/>
                <w:sz w:val="24"/>
                <w:lang w:eastAsia="ru-RU"/>
              </w:rPr>
              <w:t>№</w:t>
            </w:r>
          </w:p>
          <w:p w:rsidR="005824C1" w:rsidRPr="009D2FE6" w:rsidRDefault="005824C1" w:rsidP="005824C1">
            <w:pPr>
              <w:spacing w:line="240" w:lineRule="auto"/>
              <w:jc w:val="center"/>
              <w:rPr>
                <w:bCs/>
                <w:sz w:val="24"/>
                <w:lang w:eastAsia="ru-RU"/>
              </w:rPr>
            </w:pPr>
            <w:r w:rsidRPr="009D2FE6">
              <w:rPr>
                <w:bCs/>
                <w:sz w:val="24"/>
                <w:lang w:eastAsia="ru-RU"/>
              </w:rPr>
              <w:t>з/п</w:t>
            </w:r>
          </w:p>
        </w:tc>
        <w:tc>
          <w:tcPr>
            <w:tcW w:w="1100" w:type="dxa"/>
            <w:vAlign w:val="center"/>
          </w:tcPr>
          <w:p w:rsidR="005824C1" w:rsidRPr="009D2FE6" w:rsidRDefault="005824C1" w:rsidP="005824C1">
            <w:pPr>
              <w:spacing w:line="240" w:lineRule="auto"/>
              <w:jc w:val="center"/>
              <w:rPr>
                <w:bCs/>
                <w:sz w:val="24"/>
                <w:lang w:eastAsia="ru-RU"/>
              </w:rPr>
            </w:pPr>
            <w:r w:rsidRPr="009D2FE6">
              <w:rPr>
                <w:bCs/>
                <w:sz w:val="24"/>
                <w:lang w:eastAsia="ru-RU"/>
              </w:rPr>
              <w:t>Код послуги</w:t>
            </w:r>
          </w:p>
        </w:tc>
        <w:tc>
          <w:tcPr>
            <w:tcW w:w="6277" w:type="dxa"/>
            <w:vAlign w:val="center"/>
          </w:tcPr>
          <w:p w:rsidR="005824C1" w:rsidRPr="009D2FE6" w:rsidRDefault="005824C1" w:rsidP="005824C1">
            <w:pPr>
              <w:spacing w:line="240" w:lineRule="auto"/>
              <w:jc w:val="center"/>
              <w:rPr>
                <w:bCs/>
                <w:sz w:val="24"/>
                <w:lang w:eastAsia="ru-RU"/>
              </w:rPr>
            </w:pPr>
            <w:r w:rsidRPr="009D2FE6">
              <w:rPr>
                <w:bCs/>
                <w:sz w:val="24"/>
                <w:lang w:eastAsia="ru-RU"/>
              </w:rPr>
              <w:t>Найменування адміністративної послуги</w:t>
            </w:r>
          </w:p>
        </w:tc>
        <w:tc>
          <w:tcPr>
            <w:tcW w:w="1780" w:type="dxa"/>
            <w:vAlign w:val="center"/>
          </w:tcPr>
          <w:p w:rsidR="005824C1" w:rsidRPr="009D2FE6" w:rsidRDefault="005824C1" w:rsidP="005824C1">
            <w:pPr>
              <w:spacing w:line="240" w:lineRule="auto"/>
              <w:jc w:val="center"/>
              <w:rPr>
                <w:bCs/>
                <w:sz w:val="24"/>
                <w:lang w:eastAsia="ru-RU"/>
              </w:rPr>
            </w:pPr>
            <w:r w:rsidRPr="009D2FE6">
              <w:rPr>
                <w:bCs/>
                <w:sz w:val="24"/>
                <w:lang w:eastAsia="ru-RU"/>
              </w:rPr>
              <w:t>Ідентифікатор послуги в Реєстрі</w:t>
            </w:r>
          </w:p>
        </w:tc>
      </w:tr>
      <w:tr w:rsidR="009D2FE6" w:rsidRPr="009D2FE6" w:rsidTr="005824C1">
        <w:trPr>
          <w:jc w:val="center"/>
        </w:trPr>
        <w:tc>
          <w:tcPr>
            <w:tcW w:w="556" w:type="dxa"/>
            <w:vAlign w:val="center"/>
          </w:tcPr>
          <w:p w:rsidR="005824C1" w:rsidRPr="009D2FE6" w:rsidRDefault="005824C1" w:rsidP="005824C1">
            <w:pPr>
              <w:spacing w:line="240" w:lineRule="auto"/>
              <w:jc w:val="center"/>
              <w:rPr>
                <w:b/>
                <w:sz w:val="24"/>
                <w:lang w:eastAsia="ru-RU"/>
              </w:rPr>
            </w:pPr>
            <w:r w:rsidRPr="009D2FE6">
              <w:rPr>
                <w:b/>
                <w:sz w:val="24"/>
                <w:lang w:eastAsia="ru-RU"/>
              </w:rPr>
              <w:t>1</w:t>
            </w:r>
          </w:p>
        </w:tc>
        <w:tc>
          <w:tcPr>
            <w:tcW w:w="1100" w:type="dxa"/>
            <w:vAlign w:val="center"/>
          </w:tcPr>
          <w:p w:rsidR="005824C1" w:rsidRPr="009D2FE6" w:rsidRDefault="005824C1" w:rsidP="005824C1">
            <w:pPr>
              <w:spacing w:line="240" w:lineRule="auto"/>
              <w:jc w:val="center"/>
              <w:rPr>
                <w:b/>
                <w:sz w:val="24"/>
                <w:lang w:eastAsia="ru-RU"/>
              </w:rPr>
            </w:pPr>
            <w:r w:rsidRPr="009D2FE6">
              <w:rPr>
                <w:b/>
                <w:sz w:val="24"/>
                <w:lang w:eastAsia="ru-RU"/>
              </w:rPr>
              <w:t>10-117</w:t>
            </w:r>
          </w:p>
        </w:tc>
        <w:tc>
          <w:tcPr>
            <w:tcW w:w="6277" w:type="dxa"/>
            <w:vAlign w:val="center"/>
          </w:tcPr>
          <w:p w:rsidR="005824C1" w:rsidRPr="009D2FE6" w:rsidRDefault="005824C1" w:rsidP="005824C1">
            <w:pPr>
              <w:spacing w:line="240" w:lineRule="auto"/>
              <w:rPr>
                <w:sz w:val="24"/>
                <w:lang w:eastAsia="ru-RU"/>
              </w:rPr>
            </w:pPr>
            <w:r w:rsidRPr="009D2FE6">
              <w:rPr>
                <w:sz w:val="24"/>
                <w:lang w:eastAsia="ru-RU"/>
              </w:rPr>
              <w:t>Видача листів талонів на пільговий проїзд окремих категорій громадян</w:t>
            </w:r>
          </w:p>
        </w:tc>
        <w:tc>
          <w:tcPr>
            <w:tcW w:w="1780" w:type="dxa"/>
            <w:vAlign w:val="center"/>
          </w:tcPr>
          <w:p w:rsidR="005824C1" w:rsidRPr="009D2FE6" w:rsidRDefault="005824C1" w:rsidP="005824C1">
            <w:pPr>
              <w:spacing w:line="240" w:lineRule="auto"/>
              <w:jc w:val="center"/>
              <w:rPr>
                <w:bCs/>
                <w:sz w:val="24"/>
                <w:lang w:val="en-US" w:eastAsia="ru-RU"/>
              </w:rPr>
            </w:pPr>
            <w:r w:rsidRPr="009D2FE6">
              <w:rPr>
                <w:bCs/>
                <w:sz w:val="24"/>
                <w:lang w:val="ru-RU" w:eastAsia="ru-RU"/>
              </w:rPr>
              <w:t>02084</w:t>
            </w:r>
          </w:p>
        </w:tc>
      </w:tr>
      <w:tr w:rsidR="009D2FE6" w:rsidRPr="009D2FE6" w:rsidTr="005824C1">
        <w:trPr>
          <w:jc w:val="center"/>
        </w:trPr>
        <w:tc>
          <w:tcPr>
            <w:tcW w:w="556" w:type="dxa"/>
            <w:vAlign w:val="center"/>
          </w:tcPr>
          <w:p w:rsidR="005824C1" w:rsidRPr="009D2FE6" w:rsidRDefault="005824C1" w:rsidP="005824C1">
            <w:pPr>
              <w:spacing w:line="240" w:lineRule="auto"/>
              <w:jc w:val="center"/>
              <w:rPr>
                <w:b/>
                <w:sz w:val="24"/>
                <w:lang w:eastAsia="ru-RU"/>
              </w:rPr>
            </w:pPr>
            <w:r w:rsidRPr="009D2FE6">
              <w:rPr>
                <w:b/>
                <w:sz w:val="24"/>
                <w:lang w:eastAsia="ru-RU"/>
              </w:rPr>
              <w:t>2</w:t>
            </w:r>
          </w:p>
        </w:tc>
        <w:tc>
          <w:tcPr>
            <w:tcW w:w="1100" w:type="dxa"/>
            <w:vAlign w:val="center"/>
          </w:tcPr>
          <w:p w:rsidR="005824C1" w:rsidRPr="009D2FE6" w:rsidRDefault="005824C1" w:rsidP="005824C1">
            <w:pPr>
              <w:spacing w:line="240" w:lineRule="auto"/>
              <w:jc w:val="center"/>
              <w:rPr>
                <w:b/>
                <w:sz w:val="24"/>
                <w:lang w:eastAsia="ru-RU"/>
              </w:rPr>
            </w:pPr>
            <w:r w:rsidRPr="009D2FE6">
              <w:rPr>
                <w:b/>
                <w:sz w:val="24"/>
                <w:lang w:eastAsia="ru-RU"/>
              </w:rPr>
              <w:t>10-118</w:t>
            </w:r>
          </w:p>
        </w:tc>
        <w:tc>
          <w:tcPr>
            <w:tcW w:w="6277" w:type="dxa"/>
            <w:vAlign w:val="center"/>
          </w:tcPr>
          <w:p w:rsidR="005824C1" w:rsidRPr="009D2FE6" w:rsidRDefault="005824C1" w:rsidP="005824C1">
            <w:pPr>
              <w:spacing w:line="240" w:lineRule="auto"/>
              <w:rPr>
                <w:sz w:val="24"/>
                <w:lang w:eastAsia="ru-RU"/>
              </w:rPr>
            </w:pPr>
            <w:r w:rsidRPr="009D2FE6">
              <w:rPr>
                <w:sz w:val="24"/>
                <w:lang w:eastAsia="ru-RU"/>
              </w:rPr>
              <w:t>Виплата грошової компенсації вартості сімейного відпочинку для деяких категорій осіб</w:t>
            </w:r>
          </w:p>
        </w:tc>
        <w:tc>
          <w:tcPr>
            <w:tcW w:w="1780" w:type="dxa"/>
            <w:vAlign w:val="center"/>
          </w:tcPr>
          <w:p w:rsidR="005824C1" w:rsidRPr="009D2FE6" w:rsidRDefault="005824C1" w:rsidP="005824C1">
            <w:pPr>
              <w:spacing w:line="240" w:lineRule="auto"/>
              <w:jc w:val="center"/>
              <w:rPr>
                <w:bCs/>
                <w:sz w:val="24"/>
                <w:lang w:eastAsia="ru-RU"/>
              </w:rPr>
            </w:pPr>
            <w:r w:rsidRPr="009D2FE6">
              <w:rPr>
                <w:bCs/>
                <w:sz w:val="24"/>
                <w:lang w:eastAsia="ru-RU"/>
              </w:rPr>
              <w:t>0</w:t>
            </w:r>
          </w:p>
        </w:tc>
      </w:tr>
      <w:tr w:rsidR="005824C1" w:rsidRPr="009D2FE6" w:rsidTr="005824C1">
        <w:trPr>
          <w:jc w:val="center"/>
        </w:trPr>
        <w:tc>
          <w:tcPr>
            <w:tcW w:w="556" w:type="dxa"/>
            <w:vAlign w:val="center"/>
          </w:tcPr>
          <w:p w:rsidR="005824C1" w:rsidRPr="009D2FE6" w:rsidRDefault="005824C1" w:rsidP="005824C1">
            <w:pPr>
              <w:spacing w:line="240" w:lineRule="auto"/>
              <w:jc w:val="center"/>
              <w:rPr>
                <w:b/>
                <w:sz w:val="24"/>
                <w:lang w:eastAsia="ru-RU"/>
              </w:rPr>
            </w:pPr>
            <w:r w:rsidRPr="009D2FE6">
              <w:rPr>
                <w:b/>
                <w:sz w:val="24"/>
                <w:lang w:eastAsia="ru-RU"/>
              </w:rPr>
              <w:t>3</w:t>
            </w:r>
          </w:p>
        </w:tc>
        <w:tc>
          <w:tcPr>
            <w:tcW w:w="1100" w:type="dxa"/>
            <w:vAlign w:val="center"/>
          </w:tcPr>
          <w:p w:rsidR="005824C1" w:rsidRPr="009D2FE6" w:rsidRDefault="005824C1" w:rsidP="005824C1">
            <w:pPr>
              <w:spacing w:line="240" w:lineRule="auto"/>
              <w:jc w:val="center"/>
              <w:rPr>
                <w:b/>
                <w:sz w:val="24"/>
                <w:lang w:eastAsia="ru-RU"/>
              </w:rPr>
            </w:pPr>
            <w:r w:rsidRPr="009D2FE6">
              <w:rPr>
                <w:b/>
                <w:sz w:val="24"/>
                <w:lang w:eastAsia="ru-RU"/>
              </w:rPr>
              <w:t>10-119</w:t>
            </w:r>
          </w:p>
        </w:tc>
        <w:tc>
          <w:tcPr>
            <w:tcW w:w="6277" w:type="dxa"/>
            <w:vAlign w:val="center"/>
          </w:tcPr>
          <w:p w:rsidR="005824C1" w:rsidRPr="009D2FE6" w:rsidRDefault="005824C1" w:rsidP="005824C1">
            <w:pPr>
              <w:spacing w:line="240" w:lineRule="auto"/>
              <w:rPr>
                <w:sz w:val="24"/>
                <w:lang w:eastAsia="ru-RU"/>
              </w:rPr>
            </w:pPr>
            <w:r w:rsidRPr="009D2FE6">
              <w:rPr>
                <w:sz w:val="24"/>
                <w:lang w:eastAsia="ru-RU"/>
              </w:rPr>
              <w:t>Електронний квиток (е-квиток)</w:t>
            </w:r>
          </w:p>
        </w:tc>
        <w:tc>
          <w:tcPr>
            <w:tcW w:w="1780" w:type="dxa"/>
            <w:vAlign w:val="center"/>
          </w:tcPr>
          <w:p w:rsidR="005824C1" w:rsidRPr="009D2FE6" w:rsidRDefault="005824C1" w:rsidP="005824C1">
            <w:pPr>
              <w:spacing w:line="240" w:lineRule="auto"/>
              <w:jc w:val="center"/>
              <w:rPr>
                <w:bCs/>
                <w:sz w:val="24"/>
                <w:lang w:eastAsia="ru-RU"/>
              </w:rPr>
            </w:pPr>
            <w:r w:rsidRPr="009D2FE6">
              <w:rPr>
                <w:bCs/>
                <w:sz w:val="24"/>
                <w:lang w:eastAsia="ru-RU"/>
              </w:rPr>
              <w:t>0</w:t>
            </w:r>
          </w:p>
        </w:tc>
      </w:tr>
    </w:tbl>
    <w:p w:rsidR="005824C1" w:rsidRPr="009D2FE6" w:rsidRDefault="005824C1" w:rsidP="005824C1">
      <w:pPr>
        <w:shd w:val="clear" w:color="auto" w:fill="FFFFFF"/>
        <w:spacing w:line="240" w:lineRule="auto"/>
        <w:jc w:val="both"/>
        <w:textAlignment w:val="baseline"/>
        <w:rPr>
          <w:b/>
          <w:sz w:val="24"/>
          <w:lang w:eastAsia="ru-RU"/>
        </w:rPr>
      </w:pPr>
    </w:p>
    <w:p w:rsidR="005824C1" w:rsidRPr="009D2FE6" w:rsidRDefault="005824C1" w:rsidP="005824C1">
      <w:pPr>
        <w:shd w:val="clear" w:color="auto" w:fill="FFFFFF"/>
        <w:spacing w:line="240" w:lineRule="auto"/>
        <w:ind w:firstLine="567"/>
        <w:jc w:val="both"/>
        <w:textAlignment w:val="baseline"/>
        <w:rPr>
          <w:sz w:val="24"/>
          <w:lang w:eastAsia="ru-RU"/>
        </w:rPr>
      </w:pPr>
      <w:r w:rsidRPr="009D2FE6">
        <w:rPr>
          <w:b/>
          <w:sz w:val="24"/>
          <w:lang w:eastAsia="ru-RU"/>
        </w:rPr>
        <w:t>2.</w:t>
      </w:r>
      <w:r w:rsidRPr="009D2FE6">
        <w:rPr>
          <w:sz w:val="24"/>
          <w:lang w:eastAsia="ru-RU"/>
        </w:rPr>
        <w:t xml:space="preserve"> Контроль за виконанням даного рішення покласти на керуючого справами виконавчого комітету Новороздільської міської ради Мельнікова А.В.</w:t>
      </w:r>
    </w:p>
    <w:p w:rsidR="005824C1" w:rsidRPr="009D2FE6" w:rsidRDefault="005824C1" w:rsidP="005824C1">
      <w:pPr>
        <w:shd w:val="clear" w:color="auto" w:fill="FFFFFF"/>
        <w:spacing w:line="240" w:lineRule="auto"/>
        <w:ind w:firstLine="567"/>
        <w:jc w:val="both"/>
        <w:textAlignment w:val="baseline"/>
        <w:rPr>
          <w:sz w:val="24"/>
          <w:lang w:eastAsia="ru-RU"/>
        </w:rPr>
      </w:pPr>
    </w:p>
    <w:p w:rsidR="005824C1" w:rsidRPr="009D2FE6" w:rsidRDefault="005824C1" w:rsidP="005824C1">
      <w:pPr>
        <w:shd w:val="clear" w:color="auto" w:fill="FFFFFF"/>
        <w:spacing w:line="240" w:lineRule="auto"/>
        <w:jc w:val="both"/>
        <w:textAlignment w:val="baseline"/>
        <w:rPr>
          <w:sz w:val="24"/>
          <w:lang w:eastAsia="ru-RU"/>
        </w:rPr>
      </w:pPr>
    </w:p>
    <w:p w:rsidR="005824C1" w:rsidRPr="009D2FE6" w:rsidRDefault="005824C1" w:rsidP="005824C1">
      <w:pPr>
        <w:spacing w:line="240" w:lineRule="auto"/>
        <w:rPr>
          <w:sz w:val="24"/>
          <w:lang w:eastAsia="ru-RU"/>
        </w:rPr>
      </w:pPr>
      <w:r w:rsidRPr="009D2FE6">
        <w:rPr>
          <w:sz w:val="24"/>
          <w:lang w:eastAsia="ru-RU"/>
        </w:rPr>
        <w:t>МІСЬКИЙ ГОЛОВА                                                            Ярина ЯЦЕНКО</w:t>
      </w:r>
    </w:p>
    <w:p w:rsidR="00242845" w:rsidRPr="009D2FE6" w:rsidRDefault="00242845" w:rsidP="00242845">
      <w:pPr>
        <w:rPr>
          <w:sz w:val="24"/>
        </w:rPr>
      </w:pPr>
    </w:p>
    <w:p w:rsidR="002775BB" w:rsidRPr="009D2FE6" w:rsidRDefault="002775BB" w:rsidP="00242845">
      <w:pPr>
        <w:rPr>
          <w:sz w:val="24"/>
        </w:rPr>
      </w:pPr>
    </w:p>
    <w:p w:rsidR="00B750AC" w:rsidRPr="009D2FE6" w:rsidRDefault="00B750AC" w:rsidP="00242845">
      <w:pPr>
        <w:rPr>
          <w:sz w:val="24"/>
        </w:rPr>
      </w:pPr>
    </w:p>
    <w:p w:rsidR="00B750AC" w:rsidRPr="009D2FE6" w:rsidRDefault="00B750AC" w:rsidP="00242845">
      <w:pPr>
        <w:rPr>
          <w:sz w:val="24"/>
        </w:rPr>
      </w:pPr>
    </w:p>
    <w:p w:rsidR="00B750AC" w:rsidRPr="009D2FE6" w:rsidRDefault="00B750AC" w:rsidP="00242845">
      <w:pPr>
        <w:rPr>
          <w:sz w:val="24"/>
        </w:rPr>
      </w:pPr>
    </w:p>
    <w:p w:rsidR="00B750AC" w:rsidRPr="009D2FE6" w:rsidRDefault="00B750AC" w:rsidP="00242845">
      <w:pPr>
        <w:rPr>
          <w:sz w:val="24"/>
        </w:rPr>
      </w:pPr>
    </w:p>
    <w:p w:rsidR="00077B3D" w:rsidRPr="009D2FE6" w:rsidRDefault="00077B3D" w:rsidP="00242845">
      <w:pPr>
        <w:rPr>
          <w:sz w:val="24"/>
        </w:rPr>
      </w:pPr>
    </w:p>
    <w:p w:rsidR="00077B3D" w:rsidRPr="009D2FE6" w:rsidRDefault="00077B3D" w:rsidP="00242845">
      <w:pPr>
        <w:rPr>
          <w:sz w:val="24"/>
        </w:rPr>
      </w:pPr>
    </w:p>
    <w:p w:rsidR="00077B3D" w:rsidRPr="009D2FE6" w:rsidRDefault="00077B3D" w:rsidP="00242845">
      <w:pPr>
        <w:rPr>
          <w:sz w:val="24"/>
        </w:rPr>
      </w:pPr>
    </w:p>
    <w:p w:rsidR="00077B3D" w:rsidRPr="009D2FE6" w:rsidRDefault="00077B3D" w:rsidP="00242845">
      <w:pPr>
        <w:rPr>
          <w:sz w:val="24"/>
        </w:rPr>
      </w:pPr>
    </w:p>
    <w:p w:rsidR="00077B3D" w:rsidRPr="009D2FE6" w:rsidRDefault="00077B3D" w:rsidP="00242845">
      <w:pP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461</w:t>
      </w:r>
    </w:p>
    <w:p w:rsidR="00314F3B" w:rsidRPr="009D2FE6" w:rsidRDefault="00314F3B" w:rsidP="00314F3B">
      <w:pPr>
        <w:tabs>
          <w:tab w:val="left" w:pos="708"/>
          <w:tab w:val="center" w:pos="4153"/>
          <w:tab w:val="right" w:pos="8306"/>
        </w:tabs>
        <w:spacing w:line="240" w:lineRule="auto"/>
        <w:rPr>
          <w:kern w:val="2"/>
          <w:sz w:val="24"/>
          <w:lang w:eastAsia="ru-RU"/>
        </w:rPr>
      </w:pPr>
    </w:p>
    <w:p w:rsidR="00314F3B" w:rsidRPr="009D2FE6" w:rsidRDefault="00314F3B" w:rsidP="00314F3B">
      <w:pPr>
        <w:tabs>
          <w:tab w:val="left" w:pos="708"/>
          <w:tab w:val="center" w:pos="4153"/>
          <w:tab w:val="right" w:pos="8306"/>
        </w:tabs>
        <w:spacing w:line="240" w:lineRule="auto"/>
        <w:rPr>
          <w:kern w:val="2"/>
          <w:sz w:val="24"/>
          <w:lang w:eastAsia="ru-RU"/>
        </w:rPr>
      </w:pPr>
      <w:r w:rsidRPr="009D2FE6">
        <w:rPr>
          <w:kern w:val="2"/>
          <w:sz w:val="24"/>
          <w:lang w:eastAsia="ru-RU"/>
        </w:rPr>
        <w:t xml:space="preserve">Про затвердження нового складу </w:t>
      </w:r>
    </w:p>
    <w:p w:rsidR="00314F3B" w:rsidRPr="009D2FE6" w:rsidRDefault="00314F3B" w:rsidP="00314F3B">
      <w:pPr>
        <w:tabs>
          <w:tab w:val="left" w:pos="708"/>
          <w:tab w:val="center" w:pos="4153"/>
          <w:tab w:val="right" w:pos="8306"/>
        </w:tabs>
        <w:spacing w:line="240" w:lineRule="auto"/>
        <w:rPr>
          <w:kern w:val="2"/>
          <w:sz w:val="24"/>
          <w:lang w:eastAsia="ru-RU"/>
        </w:rPr>
      </w:pPr>
      <w:r w:rsidRPr="009D2FE6">
        <w:rPr>
          <w:kern w:val="2"/>
          <w:sz w:val="24"/>
          <w:lang w:eastAsia="ru-RU"/>
        </w:rPr>
        <w:t xml:space="preserve">комісії з питань захисту прав дитини </w:t>
      </w:r>
    </w:p>
    <w:p w:rsidR="00314F3B" w:rsidRPr="009D2FE6" w:rsidRDefault="00314F3B" w:rsidP="00314F3B">
      <w:pPr>
        <w:tabs>
          <w:tab w:val="left" w:pos="708"/>
          <w:tab w:val="center" w:pos="4153"/>
          <w:tab w:val="right" w:pos="8306"/>
        </w:tabs>
        <w:spacing w:line="240" w:lineRule="auto"/>
        <w:ind w:right="-185" w:firstLine="540"/>
        <w:rPr>
          <w:kern w:val="2"/>
          <w:sz w:val="24"/>
          <w:lang w:eastAsia="ru-RU"/>
        </w:rPr>
      </w:pPr>
    </w:p>
    <w:p w:rsidR="00314F3B" w:rsidRPr="009D2FE6" w:rsidRDefault="00314F3B" w:rsidP="00314F3B">
      <w:pPr>
        <w:tabs>
          <w:tab w:val="left" w:pos="708"/>
          <w:tab w:val="center" w:pos="4153"/>
          <w:tab w:val="right" w:pos="8306"/>
        </w:tabs>
        <w:spacing w:line="240" w:lineRule="auto"/>
        <w:ind w:right="-185" w:firstLine="540"/>
        <w:jc w:val="both"/>
        <w:rPr>
          <w:kern w:val="2"/>
          <w:sz w:val="24"/>
          <w:lang w:eastAsia="ru-RU"/>
        </w:rPr>
      </w:pPr>
      <w:r w:rsidRPr="009D2FE6">
        <w:rPr>
          <w:kern w:val="2"/>
          <w:sz w:val="24"/>
          <w:lang w:eastAsia="ru-RU"/>
        </w:rPr>
        <w:t>У зв’язку з службовою необхідністю, на виконання постанови Кабінету Міністрів України від 24 вересня 2008 року № 866 «Питання діяльності органів опіки та піклування, пов’язаної із захистом прав дитини», відповідно до ст. ст. 34, 40 Закону України «Про місцеве самоврядування в Україні» виконавчий комітет Новороздільської міської ради</w:t>
      </w:r>
    </w:p>
    <w:p w:rsidR="00314F3B" w:rsidRPr="009D2FE6" w:rsidRDefault="00314F3B" w:rsidP="00314F3B">
      <w:pPr>
        <w:tabs>
          <w:tab w:val="left" w:pos="708"/>
          <w:tab w:val="center" w:pos="4153"/>
          <w:tab w:val="right" w:pos="8306"/>
        </w:tabs>
        <w:spacing w:line="240" w:lineRule="auto"/>
        <w:ind w:right="-185" w:firstLine="540"/>
        <w:jc w:val="both"/>
        <w:rPr>
          <w:kern w:val="2"/>
          <w:sz w:val="24"/>
          <w:lang w:eastAsia="ru-RU"/>
        </w:rPr>
      </w:pPr>
    </w:p>
    <w:p w:rsidR="00314F3B" w:rsidRPr="009D2FE6" w:rsidRDefault="00314F3B" w:rsidP="00314F3B">
      <w:pPr>
        <w:overflowPunct w:val="0"/>
        <w:autoSpaceDE w:val="0"/>
        <w:autoSpaceDN w:val="0"/>
        <w:adjustRightInd w:val="0"/>
        <w:spacing w:line="240" w:lineRule="auto"/>
        <w:rPr>
          <w:kern w:val="2"/>
          <w:sz w:val="24"/>
          <w:lang w:eastAsia="ru-RU"/>
        </w:rPr>
      </w:pPr>
      <w:r w:rsidRPr="009D2FE6">
        <w:rPr>
          <w:kern w:val="2"/>
          <w:sz w:val="24"/>
          <w:lang w:eastAsia="ru-RU"/>
        </w:rPr>
        <w:t>В И Р І Ш И В:</w:t>
      </w:r>
    </w:p>
    <w:p w:rsidR="00314F3B" w:rsidRPr="009D2FE6" w:rsidRDefault="00314F3B" w:rsidP="00314F3B">
      <w:pPr>
        <w:spacing w:line="240" w:lineRule="auto"/>
        <w:jc w:val="both"/>
        <w:rPr>
          <w:kern w:val="2"/>
          <w:sz w:val="24"/>
          <w:lang w:eastAsia="ru-RU"/>
        </w:rPr>
      </w:pPr>
    </w:p>
    <w:p w:rsidR="00314F3B" w:rsidRPr="009D2FE6" w:rsidRDefault="00314F3B" w:rsidP="00314F3B">
      <w:pPr>
        <w:spacing w:line="240" w:lineRule="auto"/>
        <w:ind w:firstLine="540"/>
        <w:jc w:val="both"/>
        <w:rPr>
          <w:kern w:val="2"/>
          <w:sz w:val="24"/>
          <w:lang w:eastAsia="ru-RU"/>
        </w:rPr>
      </w:pPr>
      <w:r w:rsidRPr="009D2FE6">
        <w:rPr>
          <w:kern w:val="2"/>
          <w:sz w:val="24"/>
          <w:lang w:eastAsia="ru-RU"/>
        </w:rPr>
        <w:t>1.   Затвердити новий склад комісії з питань захисту прав дитини (додаток 1).</w:t>
      </w:r>
    </w:p>
    <w:p w:rsidR="00314F3B" w:rsidRPr="009D2FE6" w:rsidRDefault="00314F3B" w:rsidP="00314F3B">
      <w:pPr>
        <w:spacing w:line="240" w:lineRule="auto"/>
        <w:ind w:firstLine="540"/>
        <w:jc w:val="both"/>
        <w:rPr>
          <w:kern w:val="2"/>
          <w:sz w:val="24"/>
          <w:lang w:eastAsia="ru-RU"/>
        </w:rPr>
      </w:pPr>
      <w:r w:rsidRPr="009D2FE6">
        <w:rPr>
          <w:kern w:val="2"/>
          <w:sz w:val="24"/>
          <w:lang w:eastAsia="ru-RU"/>
        </w:rPr>
        <w:t>2. Визнати таким, що втратило чинність рішення виконавчого комітету Новороздільської міської ради № 53 від 12.02.2026 р. «Про затвердження нового складу комісії з питань захисту прав дитини», крім пункту 2.</w:t>
      </w:r>
    </w:p>
    <w:p w:rsidR="00314F3B" w:rsidRPr="009D2FE6" w:rsidRDefault="00314F3B" w:rsidP="00314F3B">
      <w:pPr>
        <w:spacing w:line="240" w:lineRule="auto"/>
        <w:ind w:firstLine="540"/>
        <w:jc w:val="both"/>
        <w:rPr>
          <w:kern w:val="2"/>
          <w:sz w:val="24"/>
          <w:lang w:eastAsia="ru-RU"/>
        </w:rPr>
      </w:pPr>
      <w:r w:rsidRPr="009D2FE6">
        <w:rPr>
          <w:kern w:val="2"/>
          <w:sz w:val="24"/>
          <w:lang w:eastAsia="ru-RU"/>
        </w:rPr>
        <w:t>3.  Контроль за діяльністю комісії покласти на міського голову Ярину Яценко.</w:t>
      </w:r>
    </w:p>
    <w:p w:rsidR="00314F3B" w:rsidRPr="009D2FE6" w:rsidRDefault="00314F3B" w:rsidP="00314F3B">
      <w:pPr>
        <w:tabs>
          <w:tab w:val="left" w:pos="708"/>
        </w:tabs>
        <w:spacing w:line="240" w:lineRule="auto"/>
        <w:jc w:val="both"/>
        <w:rPr>
          <w:rFonts w:eastAsia="MS Mincho"/>
          <w:kern w:val="2"/>
          <w:sz w:val="24"/>
          <w:lang w:eastAsia="ru-RU"/>
        </w:rPr>
      </w:pPr>
    </w:p>
    <w:p w:rsidR="00314F3B" w:rsidRPr="009D2FE6" w:rsidRDefault="00314F3B" w:rsidP="00314F3B">
      <w:pPr>
        <w:spacing w:line="240" w:lineRule="auto"/>
        <w:rPr>
          <w:kern w:val="2"/>
          <w:sz w:val="24"/>
          <w:lang w:eastAsia="ru-RU"/>
        </w:rPr>
      </w:pPr>
      <w:r w:rsidRPr="009D2FE6">
        <w:rPr>
          <w:kern w:val="2"/>
          <w:sz w:val="24"/>
          <w:lang w:eastAsia="ru-RU"/>
        </w:rPr>
        <w:t xml:space="preserve">    </w:t>
      </w:r>
    </w:p>
    <w:p w:rsidR="00314F3B" w:rsidRPr="009D2FE6" w:rsidRDefault="00314F3B" w:rsidP="00314F3B">
      <w:pPr>
        <w:spacing w:line="240" w:lineRule="auto"/>
        <w:rPr>
          <w:kern w:val="2"/>
          <w:sz w:val="24"/>
          <w:lang w:eastAsia="ru-RU"/>
        </w:rPr>
      </w:pPr>
      <w:r w:rsidRPr="009D2FE6">
        <w:rPr>
          <w:kern w:val="2"/>
          <w:sz w:val="24"/>
          <w:lang w:eastAsia="ru-RU"/>
        </w:rPr>
        <w:t xml:space="preserve">  МІСЬКИЙ ГОЛОВА                                                           Ярина ЯЦЕНКО</w:t>
      </w: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B750AC" w:rsidRPr="009D2FE6" w:rsidRDefault="00B750AC" w:rsidP="00314F3B">
      <w:pPr>
        <w:spacing w:line="240" w:lineRule="auto"/>
        <w:rPr>
          <w:kern w:val="2"/>
          <w:sz w:val="24"/>
          <w:lang w:eastAsia="ru-RU"/>
        </w:rPr>
      </w:pPr>
    </w:p>
    <w:p w:rsidR="00B750AC" w:rsidRPr="009D2FE6" w:rsidRDefault="00B750AC" w:rsidP="00314F3B">
      <w:pPr>
        <w:spacing w:line="240" w:lineRule="auto"/>
        <w:rPr>
          <w:kern w:val="2"/>
          <w:sz w:val="24"/>
          <w:lang w:eastAsia="ru-RU"/>
        </w:rPr>
      </w:pPr>
    </w:p>
    <w:p w:rsidR="00B750AC" w:rsidRPr="009D2FE6" w:rsidRDefault="00B750AC" w:rsidP="00314F3B">
      <w:pPr>
        <w:spacing w:line="240" w:lineRule="auto"/>
        <w:rPr>
          <w:kern w:val="2"/>
          <w:sz w:val="24"/>
          <w:lang w:eastAsia="ru-RU"/>
        </w:rPr>
      </w:pPr>
    </w:p>
    <w:p w:rsidR="00B750AC" w:rsidRPr="009D2FE6" w:rsidRDefault="00B750AC"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p>
    <w:p w:rsidR="00EC69BC" w:rsidRPr="009D2FE6" w:rsidRDefault="00EC69BC" w:rsidP="00EC69BC">
      <w:pPr>
        <w:spacing w:line="240" w:lineRule="auto"/>
        <w:ind w:left="4956" w:firstLine="708"/>
        <w:rPr>
          <w:sz w:val="24"/>
          <w:lang w:eastAsia="ru-RU"/>
        </w:rPr>
      </w:pPr>
      <w:r w:rsidRPr="009D2FE6">
        <w:rPr>
          <w:sz w:val="24"/>
          <w:lang w:eastAsia="ru-RU"/>
        </w:rPr>
        <w:t xml:space="preserve">Додаток </w:t>
      </w:r>
    </w:p>
    <w:p w:rsidR="00EC69BC" w:rsidRPr="009D2FE6" w:rsidRDefault="00EC69BC" w:rsidP="00EC69BC">
      <w:pPr>
        <w:spacing w:line="240" w:lineRule="auto"/>
        <w:ind w:left="5664"/>
        <w:rPr>
          <w:sz w:val="24"/>
          <w:lang w:eastAsia="ru-RU"/>
        </w:rPr>
      </w:pPr>
      <w:r w:rsidRPr="009D2FE6">
        <w:rPr>
          <w:sz w:val="24"/>
          <w:lang w:eastAsia="ru-RU"/>
        </w:rPr>
        <w:t>до рішення виконавчого комітету</w:t>
      </w:r>
    </w:p>
    <w:p w:rsidR="00EC69BC" w:rsidRPr="009D2FE6" w:rsidRDefault="00EC69BC" w:rsidP="00EC69BC">
      <w:pPr>
        <w:spacing w:line="240" w:lineRule="auto"/>
        <w:ind w:left="4956" w:firstLine="708"/>
        <w:rPr>
          <w:sz w:val="24"/>
          <w:lang w:eastAsia="ru-RU"/>
        </w:rPr>
      </w:pPr>
      <w:r w:rsidRPr="009D2FE6">
        <w:rPr>
          <w:sz w:val="24"/>
          <w:lang w:eastAsia="ru-RU"/>
        </w:rPr>
        <w:t>Новороздільської міської ради</w:t>
      </w:r>
    </w:p>
    <w:p w:rsidR="00EC69BC" w:rsidRPr="009D2FE6" w:rsidRDefault="008639A4" w:rsidP="00EC69BC">
      <w:pPr>
        <w:spacing w:line="240" w:lineRule="auto"/>
        <w:ind w:left="4956" w:firstLine="708"/>
        <w:rPr>
          <w:sz w:val="24"/>
          <w:lang w:eastAsia="ru-RU"/>
        </w:rPr>
      </w:pPr>
      <w:r w:rsidRPr="009D2FE6">
        <w:rPr>
          <w:sz w:val="24"/>
          <w:lang w:eastAsia="ru-RU"/>
        </w:rPr>
        <w:t>№    461</w:t>
      </w:r>
      <w:r w:rsidR="00EC69BC" w:rsidRPr="009D2FE6">
        <w:rPr>
          <w:sz w:val="24"/>
          <w:lang w:eastAsia="ru-RU"/>
        </w:rPr>
        <w:t xml:space="preserve">  від   20.10.2026 року</w:t>
      </w:r>
    </w:p>
    <w:p w:rsidR="00314F3B" w:rsidRPr="009D2FE6" w:rsidRDefault="00314F3B" w:rsidP="00314F3B">
      <w:pPr>
        <w:tabs>
          <w:tab w:val="left" w:pos="3731"/>
        </w:tabs>
        <w:spacing w:line="240" w:lineRule="auto"/>
        <w:jc w:val="center"/>
        <w:rPr>
          <w:kern w:val="2"/>
          <w:sz w:val="24"/>
          <w:lang w:eastAsia="ru-RU"/>
        </w:rPr>
      </w:pPr>
    </w:p>
    <w:p w:rsidR="00314F3B" w:rsidRPr="009D2FE6" w:rsidRDefault="00314F3B" w:rsidP="00314F3B">
      <w:pPr>
        <w:tabs>
          <w:tab w:val="left" w:pos="3731"/>
        </w:tabs>
        <w:spacing w:line="240" w:lineRule="auto"/>
        <w:jc w:val="center"/>
        <w:rPr>
          <w:kern w:val="2"/>
          <w:sz w:val="24"/>
          <w:lang w:eastAsia="ru-RU"/>
        </w:rPr>
      </w:pPr>
      <w:r w:rsidRPr="009D2FE6">
        <w:rPr>
          <w:kern w:val="2"/>
          <w:sz w:val="24"/>
          <w:lang w:eastAsia="ru-RU"/>
        </w:rPr>
        <w:t>Склад</w:t>
      </w:r>
    </w:p>
    <w:p w:rsidR="00314F3B" w:rsidRPr="009D2FE6" w:rsidRDefault="00314F3B" w:rsidP="00314F3B">
      <w:pPr>
        <w:tabs>
          <w:tab w:val="left" w:pos="3731"/>
        </w:tabs>
        <w:spacing w:line="240" w:lineRule="auto"/>
        <w:jc w:val="center"/>
        <w:rPr>
          <w:kern w:val="2"/>
          <w:sz w:val="24"/>
          <w:lang w:eastAsia="ru-RU"/>
        </w:rPr>
      </w:pPr>
      <w:r w:rsidRPr="009D2FE6">
        <w:rPr>
          <w:kern w:val="2"/>
          <w:sz w:val="24"/>
          <w:lang w:eastAsia="ru-RU"/>
        </w:rPr>
        <w:t>комісії з питань захисту прав дитини</w:t>
      </w:r>
    </w:p>
    <w:p w:rsidR="00314F3B" w:rsidRPr="009D2FE6" w:rsidRDefault="00314F3B" w:rsidP="00314F3B">
      <w:pPr>
        <w:tabs>
          <w:tab w:val="left" w:pos="3731"/>
        </w:tabs>
        <w:spacing w:line="240" w:lineRule="auto"/>
        <w:jc w:val="center"/>
        <w:rPr>
          <w:kern w:val="2"/>
          <w:sz w:val="24"/>
          <w:lang w:eastAsia="ru-RU"/>
        </w:rPr>
      </w:pPr>
    </w:p>
    <w:p w:rsidR="00314F3B" w:rsidRPr="009D2FE6" w:rsidRDefault="00314F3B" w:rsidP="00314F3B">
      <w:pPr>
        <w:spacing w:line="240" w:lineRule="auto"/>
        <w:ind w:left="2268" w:hanging="2268"/>
        <w:rPr>
          <w:kern w:val="2"/>
          <w:sz w:val="24"/>
          <w:lang w:eastAsia="ru-RU"/>
        </w:rPr>
      </w:pPr>
      <w:r w:rsidRPr="009D2FE6">
        <w:rPr>
          <w:kern w:val="2"/>
          <w:sz w:val="24"/>
          <w:lang w:eastAsia="ru-RU"/>
        </w:rPr>
        <w:t>Я. В. Яценко          - міський голова, голова комісії;</w:t>
      </w:r>
    </w:p>
    <w:p w:rsidR="00314F3B" w:rsidRPr="009D2FE6" w:rsidRDefault="00314F3B" w:rsidP="00314F3B">
      <w:pPr>
        <w:spacing w:line="240" w:lineRule="auto"/>
        <w:ind w:left="2268" w:hanging="2268"/>
        <w:rPr>
          <w:kern w:val="2"/>
          <w:sz w:val="24"/>
          <w:lang w:eastAsia="ru-RU"/>
        </w:rPr>
      </w:pPr>
      <w:r w:rsidRPr="009D2FE6">
        <w:rPr>
          <w:kern w:val="2"/>
          <w:sz w:val="24"/>
          <w:lang w:eastAsia="ru-RU"/>
        </w:rPr>
        <w:t xml:space="preserve">О.Р. Ганачевська   - заступник міського голови з питань діяльності виконавчих органів, заступник голови комісії; </w:t>
      </w:r>
    </w:p>
    <w:p w:rsidR="00314F3B" w:rsidRPr="009D2FE6" w:rsidRDefault="00314F3B" w:rsidP="00314F3B">
      <w:pPr>
        <w:spacing w:line="240" w:lineRule="auto"/>
        <w:ind w:left="2268" w:hanging="2268"/>
        <w:rPr>
          <w:kern w:val="2"/>
          <w:sz w:val="24"/>
          <w:lang w:eastAsia="ru-RU"/>
        </w:rPr>
      </w:pPr>
      <w:r w:rsidRPr="009D2FE6">
        <w:rPr>
          <w:kern w:val="2"/>
          <w:sz w:val="24"/>
          <w:lang w:eastAsia="ru-RU"/>
        </w:rPr>
        <w:t>Я.В.Г</w:t>
      </w:r>
      <w:r w:rsidRPr="009D2FE6">
        <w:rPr>
          <w:kern w:val="2"/>
          <w:sz w:val="24"/>
          <w:u w:val="single"/>
          <w:lang w:eastAsia="ru-RU"/>
        </w:rPr>
        <w:t>орак</w:t>
      </w:r>
      <w:r w:rsidRPr="009D2FE6">
        <w:rPr>
          <w:kern w:val="2"/>
          <w:sz w:val="24"/>
          <w:lang w:eastAsia="ru-RU"/>
        </w:rPr>
        <w:t xml:space="preserve">   - головний спеціаліст служби у справах дітей, секретар комісії;</w:t>
      </w:r>
    </w:p>
    <w:p w:rsidR="00EC69BC" w:rsidRPr="009D2FE6" w:rsidRDefault="00EC69BC"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r w:rsidRPr="009D2FE6">
        <w:rPr>
          <w:kern w:val="2"/>
          <w:sz w:val="24"/>
          <w:lang w:eastAsia="ru-RU"/>
        </w:rPr>
        <w:t xml:space="preserve">Члени комісії:      </w:t>
      </w:r>
    </w:p>
    <w:p w:rsidR="00314F3B" w:rsidRPr="009D2FE6" w:rsidRDefault="00314F3B" w:rsidP="00314F3B">
      <w:pPr>
        <w:spacing w:line="240" w:lineRule="auto"/>
        <w:rPr>
          <w:kern w:val="2"/>
          <w:sz w:val="24"/>
          <w:lang w:eastAsia="ru-RU"/>
        </w:rPr>
      </w:pPr>
    </w:p>
    <w:tbl>
      <w:tblPr>
        <w:tblStyle w:val="75"/>
        <w:tblpPr w:leftFromText="180" w:rightFromText="180" w:vertAnchor="page" w:horzAnchor="margin" w:tblpY="6386"/>
        <w:tblW w:w="9907" w:type="dxa"/>
        <w:tblLayout w:type="fixed"/>
        <w:tblLook w:val="01E0" w:firstRow="1" w:lastRow="1" w:firstColumn="1" w:lastColumn="1" w:noHBand="0" w:noVBand="0"/>
      </w:tblPr>
      <w:tblGrid>
        <w:gridCol w:w="2943"/>
        <w:gridCol w:w="6964"/>
      </w:tblGrid>
      <w:tr w:rsidR="009D2FE6" w:rsidRPr="009D2FE6" w:rsidTr="00EC69BC">
        <w:trPr>
          <w:trHeight w:val="90"/>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kern w:val="2"/>
                <w:sz w:val="24"/>
                <w:lang w:eastAsia="en-US"/>
              </w:rPr>
            </w:pPr>
            <w:r w:rsidRPr="009D2FE6">
              <w:rPr>
                <w:rFonts w:eastAsia="Calibri"/>
                <w:kern w:val="2"/>
                <w:sz w:val="24"/>
                <w:lang w:eastAsia="en-US"/>
              </w:rPr>
              <w:t>К.А.Ромашина</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начальник служби у справах дітей</w:t>
            </w:r>
          </w:p>
        </w:tc>
      </w:tr>
      <w:tr w:rsidR="009D2FE6" w:rsidRPr="009D2FE6" w:rsidTr="00EC69BC">
        <w:trPr>
          <w:trHeight w:val="90"/>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В.І. Засанський</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начальник управління культури, спорту та гуманітарної політики</w:t>
            </w:r>
          </w:p>
        </w:tc>
      </w:tr>
      <w:tr w:rsidR="009D2FE6" w:rsidRPr="009D2FE6" w:rsidTr="00EC69BC">
        <w:trPr>
          <w:trHeight w:val="90"/>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Р.І. Горін</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начальник юридичного відділу</w:t>
            </w:r>
          </w:p>
        </w:tc>
      </w:tr>
      <w:tr w:rsidR="009D2FE6" w:rsidRPr="009D2FE6" w:rsidTr="00EC69BC">
        <w:trPr>
          <w:trHeight w:val="90"/>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М.М. Ковалик</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 xml:space="preserve">директор КУ «Інклюзивно-ресурсний центр» </w:t>
            </w:r>
          </w:p>
        </w:tc>
      </w:tr>
      <w:tr w:rsidR="009D2FE6" w:rsidRPr="009D2FE6" w:rsidTr="00EC69BC">
        <w:trPr>
          <w:trHeight w:val="361"/>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С.І. Біляк</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головний спеціаліст відділу освіти</w:t>
            </w:r>
          </w:p>
        </w:tc>
      </w:tr>
      <w:tr w:rsidR="009D2FE6" w:rsidRPr="009D2FE6" w:rsidTr="00EC69BC">
        <w:trPr>
          <w:trHeight w:val="361"/>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І. М. Климишин - Марків</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завідувач відділенням соціальної роботи  з сім’ями, дітьми та молоддю, які перебувають у СЖО та потребують сторонньої допомоги Новороздільського центру надання соціальних послуг</w:t>
            </w:r>
          </w:p>
        </w:tc>
      </w:tr>
      <w:tr w:rsidR="009D2FE6" w:rsidRPr="009D2FE6" w:rsidTr="00EC69BC">
        <w:trPr>
          <w:trHeight w:val="361"/>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Г.А. Садова</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директор Новороздільського центру надання соціальних послуг Новороздільської міської ради</w:t>
            </w:r>
          </w:p>
        </w:tc>
      </w:tr>
      <w:tr w:rsidR="009D2FE6" w:rsidRPr="009D2FE6" w:rsidTr="00EC69BC">
        <w:trPr>
          <w:trHeight w:val="361"/>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MS Mincho"/>
                <w:kern w:val="2"/>
                <w:sz w:val="24"/>
                <w:lang w:eastAsia="en-US"/>
              </w:rPr>
              <w:t>О.Р. Стеців</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головний лікар КНП «Новороздільська міська лікарня» (за згодою)</w:t>
            </w:r>
          </w:p>
        </w:tc>
      </w:tr>
      <w:tr w:rsidR="009D2FE6" w:rsidRPr="009D2FE6" w:rsidTr="00EC69BC">
        <w:trPr>
          <w:trHeight w:val="688"/>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MS Mincho"/>
                <w:kern w:val="2"/>
                <w:sz w:val="24"/>
                <w:lang w:eastAsia="en-US"/>
              </w:rPr>
            </w:pPr>
            <w:r w:rsidRPr="009D2FE6">
              <w:rPr>
                <w:rFonts w:eastAsia="Calibri"/>
                <w:kern w:val="2"/>
                <w:sz w:val="24"/>
                <w:lang w:eastAsia="en-US"/>
              </w:rPr>
              <w:t>М.В. Лях</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kern w:val="2"/>
                <w:sz w:val="24"/>
                <w:lang w:eastAsia="en-US"/>
              </w:rPr>
            </w:pPr>
            <w:r w:rsidRPr="009D2FE6">
              <w:rPr>
                <w:rFonts w:eastAsia="Calibri"/>
                <w:kern w:val="2"/>
                <w:sz w:val="24"/>
                <w:lang w:eastAsia="en-US"/>
              </w:rPr>
              <w:t>інспектор сектору ювенальної превенції Стрийського РУП ГУНП У Львівській області (за згодою)</w:t>
            </w:r>
          </w:p>
        </w:tc>
      </w:tr>
      <w:tr w:rsidR="009D2FE6" w:rsidRPr="009D2FE6" w:rsidTr="00EC69BC">
        <w:trPr>
          <w:trHeight w:val="400"/>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Н.В. Тарнавчик</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депутат  Новороздільської міської ради ( за згодою)</w:t>
            </w:r>
          </w:p>
        </w:tc>
      </w:tr>
      <w:tr w:rsidR="009D2FE6" w:rsidRPr="009D2FE6" w:rsidTr="00EC69BC">
        <w:trPr>
          <w:trHeight w:val="400"/>
        </w:trPr>
        <w:tc>
          <w:tcPr>
            <w:tcW w:w="2943"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С.М.Улько</w:t>
            </w:r>
          </w:p>
        </w:tc>
        <w:tc>
          <w:tcPr>
            <w:tcW w:w="6964" w:type="dxa"/>
            <w:tcBorders>
              <w:top w:val="single" w:sz="4" w:space="0" w:color="auto"/>
              <w:left w:val="single" w:sz="4" w:space="0" w:color="auto"/>
              <w:bottom w:val="single" w:sz="4" w:space="0" w:color="auto"/>
              <w:right w:val="single" w:sz="4" w:space="0" w:color="auto"/>
            </w:tcBorders>
            <w:hideMark/>
          </w:tcPr>
          <w:p w:rsidR="00314F3B" w:rsidRPr="009D2FE6" w:rsidRDefault="00314F3B" w:rsidP="00EC69BC">
            <w:pPr>
              <w:spacing w:line="240" w:lineRule="auto"/>
              <w:rPr>
                <w:rFonts w:eastAsia="Calibri"/>
                <w:kern w:val="2"/>
                <w:sz w:val="24"/>
                <w:lang w:eastAsia="en-US"/>
              </w:rPr>
            </w:pPr>
            <w:r w:rsidRPr="009D2FE6">
              <w:rPr>
                <w:rFonts w:eastAsia="Calibri"/>
                <w:kern w:val="2"/>
                <w:sz w:val="24"/>
                <w:lang w:eastAsia="en-US"/>
              </w:rPr>
              <w:t>головний спеціаліст служби у справах дітей Новороздільської міської ради</w:t>
            </w:r>
          </w:p>
        </w:tc>
      </w:tr>
    </w:tbl>
    <w:p w:rsidR="00B750AC" w:rsidRPr="009D2FE6" w:rsidRDefault="00B750AC" w:rsidP="00314F3B">
      <w:pPr>
        <w:spacing w:line="240" w:lineRule="auto"/>
        <w:rPr>
          <w:kern w:val="2"/>
          <w:sz w:val="24"/>
          <w:lang w:eastAsia="ru-RU"/>
        </w:rPr>
      </w:pPr>
    </w:p>
    <w:p w:rsidR="009503D5" w:rsidRPr="009D2FE6" w:rsidRDefault="009503D5" w:rsidP="00314F3B">
      <w:pPr>
        <w:spacing w:line="240" w:lineRule="auto"/>
        <w:rPr>
          <w:kern w:val="2"/>
          <w:sz w:val="24"/>
          <w:lang w:eastAsia="ru-RU"/>
        </w:rPr>
      </w:pPr>
    </w:p>
    <w:p w:rsidR="009503D5" w:rsidRPr="009D2FE6" w:rsidRDefault="009503D5" w:rsidP="00314F3B">
      <w:pPr>
        <w:spacing w:line="240" w:lineRule="auto"/>
        <w:rPr>
          <w:kern w:val="2"/>
          <w:sz w:val="24"/>
          <w:lang w:eastAsia="ru-RU"/>
        </w:rPr>
      </w:pPr>
    </w:p>
    <w:p w:rsidR="00314F3B" w:rsidRPr="009D2FE6" w:rsidRDefault="00314F3B" w:rsidP="00314F3B">
      <w:pPr>
        <w:spacing w:line="240" w:lineRule="auto"/>
        <w:rPr>
          <w:kern w:val="2"/>
          <w:sz w:val="24"/>
          <w:lang w:eastAsia="ru-RU"/>
        </w:rPr>
      </w:pPr>
      <w:r w:rsidRPr="009D2FE6">
        <w:rPr>
          <w:kern w:val="2"/>
          <w:sz w:val="24"/>
          <w:lang w:eastAsia="ru-RU"/>
        </w:rPr>
        <w:t xml:space="preserve">Керуючий справами виконкому                  </w:t>
      </w:r>
      <w:r w:rsidRPr="009D2FE6">
        <w:rPr>
          <w:kern w:val="2"/>
          <w:sz w:val="24"/>
          <w:lang w:eastAsia="ru-RU"/>
        </w:rPr>
        <w:tab/>
      </w:r>
      <w:r w:rsidRPr="009D2FE6">
        <w:rPr>
          <w:kern w:val="2"/>
          <w:sz w:val="24"/>
          <w:lang w:eastAsia="ru-RU"/>
        </w:rPr>
        <w:tab/>
        <w:t xml:space="preserve">                       Анатолій МЕЛЬНІКОВ</w:t>
      </w:r>
    </w:p>
    <w:p w:rsidR="00314F3B" w:rsidRPr="009D2FE6" w:rsidRDefault="00314F3B" w:rsidP="00314F3B">
      <w:pPr>
        <w:spacing w:line="240" w:lineRule="auto"/>
        <w:rPr>
          <w:kern w:val="2"/>
          <w:sz w:val="24"/>
          <w:lang w:eastAsia="ru-RU"/>
        </w:rPr>
      </w:pPr>
    </w:p>
    <w:p w:rsidR="002775BB" w:rsidRPr="009D2FE6" w:rsidRDefault="002775BB" w:rsidP="00242845">
      <w:pPr>
        <w:rPr>
          <w:sz w:val="24"/>
        </w:rPr>
      </w:pPr>
    </w:p>
    <w:p w:rsidR="006F2CEA" w:rsidRPr="009D2FE6" w:rsidRDefault="006F2CEA" w:rsidP="00242845">
      <w:pPr>
        <w:rPr>
          <w:sz w:val="24"/>
        </w:rPr>
      </w:pPr>
    </w:p>
    <w:p w:rsidR="006F2CEA" w:rsidRPr="009D2FE6" w:rsidRDefault="006F2CEA" w:rsidP="00242845">
      <w:pPr>
        <w:rPr>
          <w:sz w:val="24"/>
        </w:rPr>
      </w:pPr>
    </w:p>
    <w:p w:rsidR="006F2CEA" w:rsidRPr="009D2FE6" w:rsidRDefault="006F2CEA" w:rsidP="00242845">
      <w:pPr>
        <w:rPr>
          <w:sz w:val="24"/>
        </w:rPr>
      </w:pPr>
    </w:p>
    <w:p w:rsidR="006F2CEA" w:rsidRPr="009D2FE6" w:rsidRDefault="006F2CEA" w:rsidP="00242845">
      <w:pPr>
        <w:rPr>
          <w:sz w:val="24"/>
        </w:rPr>
      </w:pPr>
    </w:p>
    <w:p w:rsidR="006F2CEA" w:rsidRPr="009D2FE6" w:rsidRDefault="006F2CEA" w:rsidP="00242845">
      <w:pPr>
        <w:rPr>
          <w:sz w:val="24"/>
        </w:rPr>
      </w:pPr>
    </w:p>
    <w:p w:rsidR="006F2CEA" w:rsidRPr="009D2FE6" w:rsidRDefault="006F2CEA" w:rsidP="00242845">
      <w:pPr>
        <w:rPr>
          <w:sz w:val="24"/>
        </w:rPr>
      </w:pPr>
    </w:p>
    <w:p w:rsidR="006F2CEA" w:rsidRPr="009D2FE6" w:rsidRDefault="006F2CEA" w:rsidP="00242845">
      <w:pPr>
        <w:rPr>
          <w:sz w:val="24"/>
        </w:rPr>
      </w:pPr>
    </w:p>
    <w:p w:rsidR="00077B3D" w:rsidRPr="009D2FE6" w:rsidRDefault="00077B3D" w:rsidP="00242845">
      <w:pPr>
        <w:rPr>
          <w:sz w:val="24"/>
        </w:rPr>
      </w:pPr>
    </w:p>
    <w:p w:rsidR="00077B3D" w:rsidRPr="009D2FE6" w:rsidRDefault="00077B3D" w:rsidP="00242845">
      <w:pPr>
        <w:rPr>
          <w:sz w:val="24"/>
        </w:rPr>
      </w:pPr>
    </w:p>
    <w:p w:rsidR="00077B3D" w:rsidRPr="009D2FE6" w:rsidRDefault="00077B3D" w:rsidP="00242845">
      <w:pPr>
        <w:rPr>
          <w:sz w:val="24"/>
        </w:rPr>
      </w:pPr>
    </w:p>
    <w:p w:rsidR="00077B3D" w:rsidRPr="009D2FE6" w:rsidRDefault="00077B3D" w:rsidP="00242845">
      <w:pPr>
        <w:rPr>
          <w:sz w:val="24"/>
        </w:rPr>
      </w:pPr>
    </w:p>
    <w:p w:rsidR="006F2CEA" w:rsidRPr="009D2FE6" w:rsidRDefault="006F2CEA" w:rsidP="00242845">
      <w:pPr>
        <w:rPr>
          <w:sz w:val="24"/>
        </w:rPr>
      </w:pPr>
    </w:p>
    <w:p w:rsidR="006F2CEA" w:rsidRPr="009D2FE6" w:rsidRDefault="006F2CEA" w:rsidP="00242845">
      <w:pPr>
        <w:rPr>
          <w:sz w:val="24"/>
        </w:rPr>
      </w:pPr>
    </w:p>
    <w:tbl>
      <w:tblPr>
        <w:tblW w:w="10145" w:type="dxa"/>
        <w:tblInd w:w="-292" w:type="dxa"/>
        <w:tblLayout w:type="fixed"/>
        <w:tblCellMar>
          <w:left w:w="71" w:type="dxa"/>
          <w:right w:w="71" w:type="dxa"/>
        </w:tblCellMar>
        <w:tblLook w:val="04A0" w:firstRow="1" w:lastRow="0" w:firstColumn="1" w:lastColumn="0" w:noHBand="0" w:noVBand="1"/>
      </w:tblPr>
      <w:tblGrid>
        <w:gridCol w:w="710"/>
        <w:gridCol w:w="5102"/>
        <w:gridCol w:w="3261"/>
        <w:gridCol w:w="1072"/>
      </w:tblGrid>
      <w:tr w:rsidR="009D2FE6" w:rsidRPr="009D2FE6" w:rsidTr="00677041">
        <w:trPr>
          <w:trHeight w:val="847"/>
        </w:trPr>
        <w:tc>
          <w:tcPr>
            <w:tcW w:w="710" w:type="dxa"/>
            <w:tcBorders>
              <w:top w:val="single" w:sz="6" w:space="0" w:color="auto"/>
              <w:left w:val="single" w:sz="6" w:space="0" w:color="auto"/>
              <w:bottom w:val="single" w:sz="4" w:space="0" w:color="auto"/>
              <w:right w:val="single" w:sz="6" w:space="0" w:color="auto"/>
            </w:tcBorders>
            <w:hideMark/>
          </w:tcPr>
          <w:p w:rsidR="006F2CEA" w:rsidRPr="009D2FE6" w:rsidRDefault="006F2CEA" w:rsidP="006F2CEA">
            <w:pPr>
              <w:tabs>
                <w:tab w:val="left" w:pos="2552"/>
              </w:tabs>
              <w:spacing w:line="240" w:lineRule="auto"/>
              <w:rPr>
                <w:b/>
                <w:sz w:val="24"/>
                <w:lang w:eastAsia="en-US"/>
              </w:rPr>
            </w:pPr>
            <w:r w:rsidRPr="009D2FE6">
              <w:rPr>
                <w:b/>
                <w:sz w:val="24"/>
                <w:lang w:eastAsia="en-US"/>
              </w:rPr>
              <w:t>№</w:t>
            </w:r>
          </w:p>
          <w:p w:rsidR="006F2CEA" w:rsidRPr="009D2FE6" w:rsidRDefault="006F2CEA" w:rsidP="006F2CEA">
            <w:pPr>
              <w:tabs>
                <w:tab w:val="left" w:pos="2552"/>
              </w:tabs>
              <w:spacing w:line="240" w:lineRule="auto"/>
              <w:rPr>
                <w:b/>
                <w:sz w:val="24"/>
                <w:lang w:eastAsia="en-US"/>
              </w:rPr>
            </w:pPr>
            <w:r w:rsidRPr="009D2FE6">
              <w:rPr>
                <w:b/>
                <w:sz w:val="24"/>
                <w:lang w:eastAsia="en-US"/>
              </w:rPr>
              <w:t>з/п</w:t>
            </w:r>
          </w:p>
        </w:tc>
        <w:tc>
          <w:tcPr>
            <w:tcW w:w="5102" w:type="dxa"/>
            <w:tcBorders>
              <w:top w:val="single" w:sz="6" w:space="0" w:color="auto"/>
              <w:left w:val="single" w:sz="6" w:space="0" w:color="auto"/>
              <w:bottom w:val="single" w:sz="4" w:space="0" w:color="auto"/>
              <w:right w:val="single" w:sz="6" w:space="0" w:color="auto"/>
            </w:tcBorders>
            <w:hideMark/>
          </w:tcPr>
          <w:p w:rsidR="006F2CEA" w:rsidRPr="009D2FE6" w:rsidRDefault="006F2CEA" w:rsidP="006F2CEA">
            <w:pPr>
              <w:tabs>
                <w:tab w:val="left" w:pos="2552"/>
              </w:tabs>
              <w:spacing w:line="240" w:lineRule="auto"/>
              <w:rPr>
                <w:b/>
                <w:sz w:val="24"/>
                <w:lang w:eastAsia="en-US"/>
              </w:rPr>
            </w:pPr>
            <w:r w:rsidRPr="009D2FE6">
              <w:rPr>
                <w:b/>
                <w:sz w:val="24"/>
                <w:lang w:eastAsia="en-US"/>
              </w:rPr>
              <w:tab/>
            </w:r>
          </w:p>
          <w:p w:rsidR="006F2CEA" w:rsidRPr="009D2FE6" w:rsidRDefault="006F2CEA" w:rsidP="006F2CEA">
            <w:pPr>
              <w:tabs>
                <w:tab w:val="left" w:pos="2552"/>
              </w:tabs>
              <w:spacing w:line="240" w:lineRule="auto"/>
              <w:rPr>
                <w:b/>
                <w:sz w:val="24"/>
                <w:lang w:eastAsia="en-US"/>
              </w:rPr>
            </w:pPr>
            <w:r w:rsidRPr="009D2FE6">
              <w:rPr>
                <w:b/>
                <w:sz w:val="24"/>
                <w:lang w:eastAsia="en-US"/>
              </w:rPr>
              <w:t>Питання порядку денного</w:t>
            </w:r>
          </w:p>
        </w:tc>
        <w:tc>
          <w:tcPr>
            <w:tcW w:w="3261" w:type="dxa"/>
            <w:tcBorders>
              <w:top w:val="single" w:sz="6" w:space="0" w:color="auto"/>
              <w:left w:val="single" w:sz="6" w:space="0" w:color="auto"/>
              <w:bottom w:val="single" w:sz="4" w:space="0" w:color="auto"/>
              <w:right w:val="single" w:sz="6" w:space="0" w:color="auto"/>
            </w:tcBorders>
          </w:tcPr>
          <w:p w:rsidR="006F2CEA" w:rsidRPr="009D2FE6" w:rsidRDefault="006F2CEA" w:rsidP="006F2CEA">
            <w:pPr>
              <w:tabs>
                <w:tab w:val="left" w:pos="2552"/>
              </w:tabs>
              <w:spacing w:line="240" w:lineRule="auto"/>
              <w:rPr>
                <w:b/>
                <w:sz w:val="24"/>
                <w:lang w:eastAsia="en-US"/>
              </w:rPr>
            </w:pPr>
          </w:p>
          <w:p w:rsidR="006F2CEA" w:rsidRPr="009D2FE6" w:rsidRDefault="006F2CEA" w:rsidP="006F2CEA">
            <w:pPr>
              <w:tabs>
                <w:tab w:val="left" w:pos="2552"/>
              </w:tabs>
              <w:spacing w:line="240" w:lineRule="auto"/>
              <w:rPr>
                <w:b/>
                <w:sz w:val="24"/>
                <w:lang w:eastAsia="en-US"/>
              </w:rPr>
            </w:pPr>
            <w:r w:rsidRPr="009D2FE6">
              <w:rPr>
                <w:b/>
                <w:sz w:val="24"/>
                <w:lang w:eastAsia="en-US"/>
              </w:rPr>
              <w:t>Доповідач</w:t>
            </w:r>
          </w:p>
        </w:tc>
        <w:tc>
          <w:tcPr>
            <w:tcW w:w="1072" w:type="dxa"/>
            <w:tcBorders>
              <w:top w:val="single" w:sz="6" w:space="0" w:color="auto"/>
              <w:left w:val="single" w:sz="6" w:space="0" w:color="auto"/>
              <w:bottom w:val="single" w:sz="4" w:space="0" w:color="auto"/>
              <w:right w:val="single" w:sz="6" w:space="0" w:color="auto"/>
            </w:tcBorders>
            <w:hideMark/>
          </w:tcPr>
          <w:p w:rsidR="006F2CEA" w:rsidRPr="009D2FE6" w:rsidRDefault="006F2CEA" w:rsidP="006F2CEA">
            <w:pPr>
              <w:tabs>
                <w:tab w:val="left" w:pos="2552"/>
              </w:tabs>
              <w:spacing w:line="240" w:lineRule="auto"/>
              <w:rPr>
                <w:b/>
                <w:sz w:val="24"/>
                <w:lang w:eastAsia="en-US"/>
              </w:rPr>
            </w:pPr>
            <w:r w:rsidRPr="009D2FE6">
              <w:rPr>
                <w:b/>
                <w:sz w:val="24"/>
                <w:lang w:eastAsia="en-US"/>
              </w:rPr>
              <w:t>Дата</w:t>
            </w:r>
          </w:p>
          <w:p w:rsidR="006F2CEA" w:rsidRPr="009D2FE6" w:rsidRDefault="006F2CEA" w:rsidP="006F2CEA">
            <w:pPr>
              <w:tabs>
                <w:tab w:val="left" w:pos="2552"/>
              </w:tabs>
              <w:spacing w:line="240" w:lineRule="auto"/>
              <w:rPr>
                <w:b/>
                <w:sz w:val="24"/>
                <w:lang w:eastAsia="en-US"/>
              </w:rPr>
            </w:pPr>
            <w:r w:rsidRPr="009D2FE6">
              <w:rPr>
                <w:b/>
                <w:sz w:val="24"/>
                <w:lang w:eastAsia="en-US"/>
              </w:rPr>
              <w:t>Провед-ення</w:t>
            </w:r>
          </w:p>
        </w:tc>
      </w:tr>
      <w:tr w:rsidR="009D2FE6" w:rsidRPr="009D2FE6" w:rsidTr="00677041">
        <w:trPr>
          <w:trHeight w:val="301"/>
        </w:trPr>
        <w:tc>
          <w:tcPr>
            <w:tcW w:w="10145" w:type="dxa"/>
            <w:gridSpan w:val="4"/>
            <w:tcBorders>
              <w:top w:val="single" w:sz="4" w:space="0" w:color="auto"/>
              <w:left w:val="single" w:sz="4" w:space="0" w:color="auto"/>
              <w:bottom w:val="single" w:sz="4" w:space="0" w:color="auto"/>
              <w:right w:val="single" w:sz="4" w:space="0" w:color="auto"/>
            </w:tcBorders>
            <w:hideMark/>
          </w:tcPr>
          <w:p w:rsidR="006F2CEA" w:rsidRPr="009D2FE6" w:rsidRDefault="006F2CEA" w:rsidP="006F2CEA">
            <w:pPr>
              <w:tabs>
                <w:tab w:val="left" w:pos="2552"/>
              </w:tabs>
              <w:spacing w:line="240" w:lineRule="auto"/>
              <w:jc w:val="center"/>
              <w:rPr>
                <w:sz w:val="24"/>
                <w:lang w:eastAsia="en-US"/>
              </w:rPr>
            </w:pPr>
            <w:r w:rsidRPr="009D2FE6">
              <w:rPr>
                <w:sz w:val="24"/>
                <w:lang w:eastAsia="en-US"/>
              </w:rPr>
              <w:t>Пропонується для розгляд в закритому режимі</w:t>
            </w:r>
          </w:p>
        </w:tc>
      </w:tr>
      <w:tr w:rsidR="009D2FE6" w:rsidRPr="009D2FE6" w:rsidTr="00677041">
        <w:trPr>
          <w:trHeight w:val="549"/>
        </w:trPr>
        <w:tc>
          <w:tcPr>
            <w:tcW w:w="710" w:type="dxa"/>
            <w:tcBorders>
              <w:top w:val="single" w:sz="4" w:space="0" w:color="auto"/>
              <w:left w:val="single" w:sz="4" w:space="0" w:color="auto"/>
              <w:bottom w:val="single" w:sz="4" w:space="0" w:color="auto"/>
              <w:right w:val="single" w:sz="4" w:space="0" w:color="auto"/>
            </w:tcBorders>
          </w:tcPr>
          <w:p w:rsidR="006F2CEA" w:rsidRPr="009D2FE6" w:rsidRDefault="00C33987" w:rsidP="006F2CEA">
            <w:pPr>
              <w:tabs>
                <w:tab w:val="left" w:pos="2552"/>
              </w:tabs>
              <w:spacing w:line="240" w:lineRule="auto"/>
              <w:rPr>
                <w:sz w:val="24"/>
                <w:lang w:eastAsia="en-US"/>
              </w:rPr>
            </w:pPr>
            <w:r w:rsidRPr="009D2FE6">
              <w:rPr>
                <w:sz w:val="24"/>
                <w:lang w:eastAsia="en-US"/>
              </w:rPr>
              <w:t>32</w:t>
            </w:r>
          </w:p>
        </w:tc>
        <w:tc>
          <w:tcPr>
            <w:tcW w:w="5102"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9D2FE6">
              <w:rPr>
                <w:sz w:val="24"/>
                <w:lang w:eastAsia="en-US"/>
              </w:rPr>
              <w:t>Про захист прав дітей</w:t>
            </w:r>
          </w:p>
        </w:tc>
        <w:tc>
          <w:tcPr>
            <w:tcW w:w="3261"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9D2FE6">
              <w:rPr>
                <w:sz w:val="24"/>
                <w:lang w:eastAsia="en-US"/>
              </w:rPr>
              <w:t>Ромашина К.А.  –  нач. служби у справах дітей</w:t>
            </w:r>
          </w:p>
        </w:tc>
        <w:tc>
          <w:tcPr>
            <w:tcW w:w="1072"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2552"/>
              </w:tabs>
            </w:pPr>
            <w:r w:rsidRPr="009D2FE6">
              <w:rPr>
                <w:sz w:val="24"/>
                <w:lang w:eastAsia="en-US"/>
              </w:rPr>
              <w:t>20.10.26</w:t>
            </w:r>
          </w:p>
        </w:tc>
      </w:tr>
      <w:tr w:rsidR="009D2FE6" w:rsidRPr="009D2FE6" w:rsidTr="00677041">
        <w:trPr>
          <w:trHeight w:val="549"/>
        </w:trPr>
        <w:tc>
          <w:tcPr>
            <w:tcW w:w="710" w:type="dxa"/>
            <w:tcBorders>
              <w:top w:val="single" w:sz="4" w:space="0" w:color="auto"/>
              <w:left w:val="single" w:sz="4" w:space="0" w:color="auto"/>
              <w:bottom w:val="single" w:sz="4" w:space="0" w:color="auto"/>
              <w:right w:val="single" w:sz="4" w:space="0" w:color="auto"/>
            </w:tcBorders>
          </w:tcPr>
          <w:p w:rsidR="006F2CEA" w:rsidRPr="009D2FE6" w:rsidRDefault="00C33987" w:rsidP="006F2CEA">
            <w:pPr>
              <w:tabs>
                <w:tab w:val="left" w:pos="2552"/>
              </w:tabs>
              <w:spacing w:line="240" w:lineRule="auto"/>
              <w:rPr>
                <w:sz w:val="24"/>
                <w:lang w:eastAsia="en-US"/>
              </w:rPr>
            </w:pPr>
            <w:r w:rsidRPr="009D2FE6">
              <w:rPr>
                <w:sz w:val="24"/>
                <w:lang w:eastAsia="en-US"/>
              </w:rPr>
              <w:t>33</w:t>
            </w:r>
          </w:p>
        </w:tc>
        <w:tc>
          <w:tcPr>
            <w:tcW w:w="5102"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sz w:val="24"/>
                <w:lang w:eastAsia="en-US"/>
              </w:rPr>
            </w:pPr>
            <w:r w:rsidRPr="009D2FE6">
              <w:rPr>
                <w:sz w:val="24"/>
                <w:lang w:eastAsia="en-US"/>
              </w:rPr>
              <w:t>Про надання одноразової матеріальної допомоги</w:t>
            </w:r>
          </w:p>
        </w:tc>
        <w:tc>
          <w:tcPr>
            <w:tcW w:w="3261"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916"/>
                <w:tab w:val="left" w:pos="1832"/>
                <w:tab w:val="left" w:pos="2464"/>
                <w:tab w:val="left" w:pos="255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bCs/>
                <w:sz w:val="24"/>
                <w:lang w:eastAsia="en-US"/>
              </w:rPr>
            </w:pPr>
            <w:r w:rsidRPr="009D2FE6">
              <w:rPr>
                <w:bCs/>
                <w:sz w:val="24"/>
                <w:lang w:eastAsia="en-US"/>
              </w:rPr>
              <w:t>Ганачевська О.Р. – заст. міського голови</w:t>
            </w:r>
          </w:p>
        </w:tc>
        <w:tc>
          <w:tcPr>
            <w:tcW w:w="1072"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2552"/>
              </w:tabs>
            </w:pPr>
            <w:r w:rsidRPr="009D2FE6">
              <w:rPr>
                <w:sz w:val="24"/>
                <w:lang w:eastAsia="en-US"/>
              </w:rPr>
              <w:t>20.10.26</w:t>
            </w:r>
          </w:p>
        </w:tc>
      </w:tr>
      <w:tr w:rsidR="009D2FE6" w:rsidRPr="009D2FE6" w:rsidTr="00677041">
        <w:trPr>
          <w:trHeight w:val="60"/>
        </w:trPr>
        <w:tc>
          <w:tcPr>
            <w:tcW w:w="710" w:type="dxa"/>
            <w:tcBorders>
              <w:top w:val="single" w:sz="4" w:space="0" w:color="auto"/>
              <w:left w:val="single" w:sz="4" w:space="0" w:color="auto"/>
              <w:bottom w:val="single" w:sz="4" w:space="0" w:color="auto"/>
              <w:right w:val="single" w:sz="4" w:space="0" w:color="auto"/>
            </w:tcBorders>
          </w:tcPr>
          <w:p w:rsidR="006F2CEA" w:rsidRPr="009D2FE6" w:rsidRDefault="00C33987" w:rsidP="006F2CEA">
            <w:pPr>
              <w:tabs>
                <w:tab w:val="left" w:pos="2552"/>
              </w:tabs>
              <w:spacing w:line="240" w:lineRule="auto"/>
              <w:rPr>
                <w:sz w:val="24"/>
                <w:lang w:eastAsia="en-US"/>
              </w:rPr>
            </w:pPr>
            <w:r w:rsidRPr="009D2FE6">
              <w:rPr>
                <w:sz w:val="24"/>
                <w:lang w:eastAsia="en-US"/>
              </w:rPr>
              <w:t>34</w:t>
            </w:r>
          </w:p>
        </w:tc>
        <w:tc>
          <w:tcPr>
            <w:tcW w:w="5102"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2552"/>
              </w:tabs>
              <w:spacing w:line="240" w:lineRule="auto"/>
              <w:jc w:val="both"/>
              <w:rPr>
                <w:sz w:val="24"/>
                <w:lang w:eastAsia="en-US"/>
              </w:rPr>
            </w:pPr>
            <w:r w:rsidRPr="009D2FE6">
              <w:rPr>
                <w:sz w:val="24"/>
                <w:lang w:eastAsia="en-US"/>
              </w:rPr>
              <w:t>Різне</w:t>
            </w:r>
          </w:p>
        </w:tc>
        <w:tc>
          <w:tcPr>
            <w:tcW w:w="3261"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2552"/>
              </w:tabs>
              <w:spacing w:line="240" w:lineRule="auto"/>
              <w:rPr>
                <w:sz w:val="24"/>
                <w:lang w:eastAsia="en-US"/>
              </w:rPr>
            </w:pPr>
            <w:r w:rsidRPr="009D2FE6">
              <w:rPr>
                <w:sz w:val="24"/>
                <w:lang w:eastAsia="en-US"/>
              </w:rPr>
              <w:t>За бажанням</w:t>
            </w:r>
          </w:p>
        </w:tc>
        <w:tc>
          <w:tcPr>
            <w:tcW w:w="1072" w:type="dxa"/>
            <w:tcBorders>
              <w:top w:val="single" w:sz="4" w:space="0" w:color="auto"/>
              <w:left w:val="single" w:sz="4" w:space="0" w:color="auto"/>
              <w:bottom w:val="single" w:sz="4" w:space="0" w:color="auto"/>
              <w:right w:val="single" w:sz="4" w:space="0" w:color="auto"/>
            </w:tcBorders>
          </w:tcPr>
          <w:p w:rsidR="006F2CEA" w:rsidRPr="009D2FE6" w:rsidRDefault="006F2CEA" w:rsidP="006F2CEA">
            <w:pPr>
              <w:tabs>
                <w:tab w:val="left" w:pos="2552"/>
              </w:tabs>
            </w:pPr>
            <w:r w:rsidRPr="009D2FE6">
              <w:rPr>
                <w:sz w:val="24"/>
                <w:lang w:eastAsia="en-US"/>
              </w:rPr>
              <w:t>20.10.26</w:t>
            </w:r>
          </w:p>
        </w:tc>
      </w:tr>
    </w:tbl>
    <w:p w:rsidR="006F2CEA" w:rsidRPr="009D2FE6" w:rsidRDefault="006F2CEA" w:rsidP="00242845">
      <w:pPr>
        <w:rPr>
          <w:sz w:val="24"/>
        </w:rPr>
      </w:pPr>
    </w:p>
    <w:p w:rsidR="00A93DD0" w:rsidRPr="009D2FE6" w:rsidRDefault="00A93DD0" w:rsidP="00A93DD0">
      <w:pPr>
        <w:spacing w:line="240" w:lineRule="auto"/>
        <w:rPr>
          <w:rFonts w:eastAsia="Calibri"/>
          <w:b/>
          <w:sz w:val="24"/>
          <w:u w:val="single"/>
          <w:lang w:eastAsia="en-US"/>
        </w:rPr>
      </w:pPr>
      <w:r w:rsidRPr="009D2FE6">
        <w:rPr>
          <w:rFonts w:eastAsia="Calibri"/>
          <w:b/>
          <w:sz w:val="24"/>
          <w:u w:val="single"/>
          <w:lang w:eastAsia="en-US"/>
        </w:rPr>
        <w:t>ТРИСКЛАДОВИЙ  ТЕСТ</w:t>
      </w:r>
    </w:p>
    <w:p w:rsidR="00A93DD0" w:rsidRPr="009D2FE6" w:rsidRDefault="00A93DD0" w:rsidP="00A93DD0">
      <w:pPr>
        <w:spacing w:line="240" w:lineRule="auto"/>
        <w:rPr>
          <w:rFonts w:eastAsia="Calibri"/>
          <w:sz w:val="24"/>
          <w:lang w:eastAsia="en-US"/>
        </w:rPr>
      </w:pPr>
    </w:p>
    <w:p w:rsidR="00A93DD0" w:rsidRPr="009D2FE6" w:rsidRDefault="00A93DD0" w:rsidP="00012E41">
      <w:pPr>
        <w:spacing w:line="240" w:lineRule="auto"/>
        <w:ind w:firstLine="567"/>
        <w:jc w:val="both"/>
        <w:rPr>
          <w:rFonts w:eastAsia="Calibri"/>
          <w:sz w:val="24"/>
          <w:lang w:eastAsia="en-US"/>
        </w:rPr>
      </w:pPr>
      <w:r w:rsidRPr="009D2FE6">
        <w:rPr>
          <w:rFonts w:eastAsia="Calibri"/>
          <w:sz w:val="24"/>
          <w:lang w:eastAsia="en-US"/>
        </w:rPr>
        <w:t>1. констатуємо, що інформація  в проектах рішень №№</w:t>
      </w:r>
      <w:r w:rsidR="00C33987" w:rsidRPr="009D2FE6">
        <w:rPr>
          <w:rFonts w:eastAsia="Calibri"/>
          <w:sz w:val="24"/>
          <w:lang w:eastAsia="en-US"/>
        </w:rPr>
        <w:t xml:space="preserve"> 32,33</w:t>
      </w:r>
      <w:r w:rsidRPr="009D2FE6">
        <w:rPr>
          <w:rFonts w:eastAsia="Calibri"/>
          <w:sz w:val="24"/>
          <w:lang w:eastAsia="en-US"/>
        </w:rPr>
        <w:t xml:space="preserve">, </w:t>
      </w:r>
      <w:r w:rsidRPr="009D2FE6">
        <w:rPr>
          <w:rFonts w:eastAsia="Calibri"/>
          <w:i/>
          <w:sz w:val="24"/>
          <w:lang w:eastAsia="en-US"/>
        </w:rPr>
        <w:t xml:space="preserve"> </w:t>
      </w:r>
      <w:r w:rsidRPr="009D2FE6">
        <w:rPr>
          <w:rFonts w:eastAsia="Calibri"/>
          <w:sz w:val="24"/>
          <w:lang w:eastAsia="en-US"/>
        </w:rPr>
        <w:t>виконкому може були віднесена до інформації з обмеженим доступом встановлюємо  </w:t>
      </w:r>
      <w:r w:rsidRPr="009D2FE6">
        <w:rPr>
          <w:rFonts w:eastAsia="Calibri"/>
          <w:b/>
          <w:bCs/>
          <w:sz w:val="24"/>
          <w:lang w:eastAsia="en-US"/>
        </w:rPr>
        <w:t>вид інформації</w:t>
      </w:r>
      <w:r w:rsidRPr="009D2FE6">
        <w:rPr>
          <w:rFonts w:eastAsia="Calibri"/>
          <w:sz w:val="24"/>
          <w:lang w:eastAsia="en-US"/>
        </w:rPr>
        <w:t> з обмеженим доступом, (конфіденційна, таємна або службова). –</w:t>
      </w:r>
      <w:r w:rsidRPr="009D2FE6">
        <w:rPr>
          <w:rFonts w:eastAsia="Calibri"/>
          <w:b/>
          <w:sz w:val="24"/>
          <w:lang w:eastAsia="en-US"/>
        </w:rPr>
        <w:t xml:space="preserve"> конфіденційна</w:t>
      </w:r>
      <w:r w:rsidRPr="009D2FE6">
        <w:rPr>
          <w:rFonts w:eastAsia="Calibri"/>
          <w:sz w:val="24"/>
          <w:lang w:eastAsia="en-US"/>
        </w:rPr>
        <w:t>. Предмет захисту інтересів -  персональні дані громадян, які не дали згоди на її розповсюдження (поширення) лише обробку. Під час обговорення проєктів озвучуються персональні дані, які містяться не тільки в проєкти рішень, а і в матеріалах до цих проєктів.  Відповідь позитивна.</w:t>
      </w:r>
    </w:p>
    <w:p w:rsidR="00A93DD0" w:rsidRPr="009D2FE6" w:rsidRDefault="00A93DD0" w:rsidP="00012E41">
      <w:pPr>
        <w:spacing w:line="240" w:lineRule="auto"/>
        <w:ind w:firstLine="567"/>
        <w:jc w:val="both"/>
        <w:rPr>
          <w:rFonts w:eastAsia="Calibri"/>
          <w:sz w:val="24"/>
          <w:lang w:eastAsia="en-US"/>
        </w:rPr>
      </w:pPr>
    </w:p>
    <w:p w:rsidR="00A93DD0" w:rsidRPr="009D2FE6" w:rsidRDefault="00A93DD0" w:rsidP="00012E41">
      <w:pPr>
        <w:spacing w:line="240" w:lineRule="auto"/>
        <w:ind w:firstLine="567"/>
        <w:jc w:val="both"/>
        <w:rPr>
          <w:rFonts w:eastAsia="Calibri"/>
          <w:sz w:val="24"/>
          <w:lang w:eastAsia="en-US"/>
        </w:rPr>
      </w:pPr>
      <w:r w:rsidRPr="009D2FE6">
        <w:rPr>
          <w:rFonts w:eastAsia="Calibri"/>
          <w:sz w:val="24"/>
          <w:lang w:eastAsia="en-US"/>
        </w:rPr>
        <w:t>2. чи буде розголошенням інформації, під час обговорення цих проєктів  завдана </w:t>
      </w:r>
      <w:r w:rsidRPr="009D2FE6">
        <w:rPr>
          <w:rFonts w:eastAsia="Calibri"/>
          <w:b/>
          <w:bCs/>
          <w:sz w:val="24"/>
          <w:lang w:eastAsia="en-US"/>
        </w:rPr>
        <w:t>істотна шкода</w:t>
      </w:r>
      <w:r w:rsidRPr="009D2FE6">
        <w:rPr>
          <w:rFonts w:eastAsia="Calibri"/>
          <w:sz w:val="24"/>
          <w:lang w:eastAsia="en-US"/>
        </w:rPr>
        <w:t xml:space="preserve"> зазначеним інтересам? Згідно закону України «Про захист персональних даних», розголошення такої інформації, може завдати істотної школи інтересам громадян та охоронювана законом, (зокрема ст. 182 КК України)  </w:t>
      </w:r>
      <w:r w:rsidRPr="009D2FE6">
        <w:rPr>
          <w:rFonts w:eastAsia="Calibri"/>
          <w:bCs/>
          <w:sz w:val="24"/>
          <w:lang w:eastAsia="en-US"/>
        </w:rPr>
        <w:t>недоторканість приватного життя</w:t>
      </w:r>
      <w:r w:rsidRPr="009D2FE6">
        <w:rPr>
          <w:rFonts w:eastAsia="Calibri"/>
          <w:sz w:val="24"/>
          <w:lang w:eastAsia="en-US"/>
        </w:rPr>
        <w:t>. Відповідь позитивна.</w:t>
      </w:r>
    </w:p>
    <w:p w:rsidR="00A93DD0" w:rsidRPr="009D2FE6" w:rsidRDefault="00A93DD0" w:rsidP="00012E41">
      <w:pPr>
        <w:spacing w:line="240" w:lineRule="auto"/>
        <w:ind w:firstLine="567"/>
        <w:jc w:val="both"/>
        <w:rPr>
          <w:rFonts w:eastAsia="Calibri"/>
          <w:sz w:val="24"/>
          <w:lang w:eastAsia="en-US"/>
        </w:rPr>
      </w:pPr>
    </w:p>
    <w:p w:rsidR="00A93DD0" w:rsidRPr="009D2FE6" w:rsidRDefault="00A93DD0" w:rsidP="00012E41">
      <w:pPr>
        <w:spacing w:line="240" w:lineRule="auto"/>
        <w:ind w:firstLine="567"/>
        <w:jc w:val="both"/>
        <w:rPr>
          <w:rFonts w:eastAsia="Calibri"/>
          <w:sz w:val="24"/>
          <w:lang w:eastAsia="en-US"/>
        </w:rPr>
      </w:pPr>
      <w:r w:rsidRPr="009D2FE6">
        <w:rPr>
          <w:rFonts w:eastAsia="Calibri"/>
          <w:sz w:val="24"/>
          <w:lang w:eastAsia="en-US"/>
        </w:rPr>
        <w:t xml:space="preserve">3. </w:t>
      </w:r>
      <w:r w:rsidRPr="009D2FE6">
        <w:rPr>
          <w:rFonts w:eastAsia="Calibri"/>
          <w:bCs/>
          <w:sz w:val="24"/>
          <w:lang w:eastAsia="en-US"/>
        </w:rPr>
        <w:t xml:space="preserve">чи переважає шкода від розповсюдження такої інформації над суспільним інтересом в її отриманні. Відповідь позитивна, оскільки  суспільного інтересу, як такого тут не вбачається, а якщо оголосити у відкритому засіданні конфіденційну інформацію, то будуть порушені права громадян на захист персональних даних та недоторканості приватного життя, за що настає відповідальність, в тому чисті кримінальна  згідно </w:t>
      </w:r>
      <w:r w:rsidRPr="009D2FE6">
        <w:rPr>
          <w:rFonts w:eastAsia="Calibri"/>
          <w:sz w:val="24"/>
          <w:lang w:eastAsia="en-US"/>
        </w:rPr>
        <w:t>статті 182 Кримінального кодексу України.</w:t>
      </w:r>
    </w:p>
    <w:p w:rsidR="00A93DD0" w:rsidRPr="009D2FE6" w:rsidRDefault="00A93DD0" w:rsidP="00012E41">
      <w:pPr>
        <w:spacing w:line="240" w:lineRule="auto"/>
        <w:ind w:firstLine="567"/>
        <w:jc w:val="both"/>
        <w:rPr>
          <w:rFonts w:eastAsia="Calibri"/>
          <w:sz w:val="24"/>
          <w:lang w:eastAsia="en-US"/>
        </w:rPr>
      </w:pPr>
    </w:p>
    <w:p w:rsidR="00A93DD0" w:rsidRPr="009D2FE6" w:rsidRDefault="00A93DD0" w:rsidP="00012E41">
      <w:pPr>
        <w:spacing w:line="240" w:lineRule="auto"/>
        <w:ind w:firstLine="567"/>
        <w:jc w:val="both"/>
        <w:rPr>
          <w:rFonts w:eastAsia="Calibri"/>
          <w:i/>
          <w:sz w:val="24"/>
          <w:lang w:eastAsia="en-US"/>
        </w:rPr>
      </w:pPr>
      <w:r w:rsidRPr="009D2FE6">
        <w:rPr>
          <w:rFonts w:eastAsia="Calibri"/>
          <w:i/>
          <w:sz w:val="24"/>
          <w:lang w:eastAsia="en-US"/>
        </w:rPr>
        <w:t>Примітка:  незаконним поширенням (розповсюдженням) конфіденційної інформації про особу вважається у випадах, якщо, навіть, одна людина (яка не має на неї право) отримала цю інформацію.</w:t>
      </w:r>
    </w:p>
    <w:p w:rsidR="002775BB" w:rsidRPr="009D2FE6" w:rsidRDefault="002775BB"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242845">
      <w:pP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8639A4" w:rsidRPr="009D2FE6">
        <w:rPr>
          <w:b/>
          <w:sz w:val="24"/>
        </w:rPr>
        <w:t>№ 462</w:t>
      </w:r>
    </w:p>
    <w:p w:rsidR="009503D5" w:rsidRPr="009D2FE6" w:rsidRDefault="009503D5" w:rsidP="009503D5">
      <w:pPr>
        <w:tabs>
          <w:tab w:val="left" w:pos="708"/>
          <w:tab w:val="center" w:pos="4153"/>
          <w:tab w:val="right" w:pos="8306"/>
        </w:tabs>
        <w:spacing w:line="240" w:lineRule="auto"/>
        <w:rPr>
          <w:kern w:val="2"/>
          <w:sz w:val="24"/>
          <w:lang w:eastAsia="ru-RU"/>
        </w:rPr>
      </w:pPr>
    </w:p>
    <w:p w:rsidR="00314F3B" w:rsidRPr="009D2FE6" w:rsidRDefault="00314F3B" w:rsidP="00314F3B">
      <w:pPr>
        <w:tabs>
          <w:tab w:val="left" w:pos="708"/>
        </w:tabs>
        <w:spacing w:line="240" w:lineRule="auto"/>
        <w:jc w:val="both"/>
        <w:rPr>
          <w:sz w:val="24"/>
          <w:lang w:eastAsia="ru-RU"/>
        </w:rPr>
      </w:pPr>
    </w:p>
    <w:p w:rsidR="00314F3B" w:rsidRPr="009D2FE6" w:rsidRDefault="00314F3B" w:rsidP="00314F3B">
      <w:pPr>
        <w:tabs>
          <w:tab w:val="left" w:pos="708"/>
        </w:tabs>
        <w:spacing w:line="240" w:lineRule="auto"/>
        <w:ind w:right="-1"/>
        <w:jc w:val="both"/>
        <w:rPr>
          <w:rFonts w:eastAsia="Calibri"/>
          <w:bCs/>
          <w:sz w:val="24"/>
        </w:rPr>
      </w:pPr>
      <w:r w:rsidRPr="009D2FE6">
        <w:rPr>
          <w:rFonts w:eastAsia="Calibri"/>
          <w:bCs/>
          <w:sz w:val="24"/>
        </w:rPr>
        <w:t>Про доцільність позбавлення батьківських прав</w:t>
      </w:r>
    </w:p>
    <w:p w:rsidR="00314F3B" w:rsidRPr="009D2FE6" w:rsidRDefault="00D67B2B" w:rsidP="00314F3B">
      <w:pPr>
        <w:tabs>
          <w:tab w:val="left" w:pos="708"/>
        </w:tabs>
        <w:spacing w:line="240" w:lineRule="auto"/>
        <w:ind w:right="-1"/>
        <w:jc w:val="both"/>
        <w:rPr>
          <w:rFonts w:eastAsia="Calibri"/>
          <w:bCs/>
          <w:sz w:val="24"/>
        </w:rPr>
      </w:pPr>
      <w:r w:rsidRPr="00EF2AC5">
        <w:rPr>
          <w:i/>
          <w:sz w:val="24"/>
        </w:rPr>
        <w:t>(персональні дані)</w:t>
      </w:r>
      <w:r w:rsidR="00314F3B" w:rsidRPr="009D2FE6">
        <w:rPr>
          <w:rFonts w:eastAsia="Calibri"/>
          <w:bCs/>
          <w:sz w:val="24"/>
        </w:rPr>
        <w:t>відносно дочки</w:t>
      </w:r>
    </w:p>
    <w:p w:rsidR="00314F3B" w:rsidRPr="009D2FE6" w:rsidRDefault="00D67B2B" w:rsidP="00314F3B">
      <w:pPr>
        <w:tabs>
          <w:tab w:val="left" w:pos="708"/>
        </w:tabs>
        <w:spacing w:line="240" w:lineRule="auto"/>
        <w:ind w:right="-1"/>
        <w:jc w:val="both"/>
        <w:rPr>
          <w:rFonts w:eastAsia="Calibri"/>
          <w:bCs/>
          <w:sz w:val="24"/>
        </w:rPr>
      </w:pPr>
      <w:r w:rsidRPr="00EF2AC5">
        <w:rPr>
          <w:i/>
          <w:sz w:val="24"/>
        </w:rPr>
        <w:t>(персональні дані)</w:t>
      </w:r>
      <w:r w:rsidR="00314F3B" w:rsidRPr="009D2FE6">
        <w:rPr>
          <w:rFonts w:eastAsia="Calibri"/>
          <w:bCs/>
          <w:sz w:val="24"/>
        </w:rPr>
        <w:t>р.н.</w:t>
      </w:r>
    </w:p>
    <w:p w:rsidR="00314F3B" w:rsidRPr="009D2FE6" w:rsidRDefault="00314F3B" w:rsidP="00314F3B">
      <w:pPr>
        <w:tabs>
          <w:tab w:val="left" w:pos="708"/>
        </w:tabs>
        <w:spacing w:line="240" w:lineRule="auto"/>
        <w:jc w:val="both"/>
        <w:rPr>
          <w:rFonts w:eastAsia="Calibri"/>
          <w:bCs/>
          <w:sz w:val="24"/>
        </w:rPr>
      </w:pPr>
    </w:p>
    <w:p w:rsidR="00314F3B" w:rsidRPr="009D2FE6" w:rsidRDefault="00314F3B" w:rsidP="00314F3B">
      <w:pPr>
        <w:tabs>
          <w:tab w:val="left" w:pos="708"/>
        </w:tabs>
        <w:spacing w:line="240" w:lineRule="auto"/>
        <w:ind w:right="-1"/>
        <w:jc w:val="both"/>
        <w:rPr>
          <w:rFonts w:eastAsia="Calibri"/>
          <w:bCs/>
          <w:sz w:val="24"/>
        </w:rPr>
      </w:pPr>
      <w:r w:rsidRPr="009D2FE6">
        <w:rPr>
          <w:rFonts w:eastAsia="MS Mincho"/>
          <w:sz w:val="24"/>
          <w:lang w:eastAsia="ru-RU"/>
        </w:rPr>
        <w:tab/>
        <w:t xml:space="preserve">Розглянувши заяву </w:t>
      </w:r>
      <w:r w:rsidR="00D67B2B" w:rsidRPr="00EF2AC5">
        <w:rPr>
          <w:i/>
          <w:sz w:val="24"/>
        </w:rPr>
        <w:t>(персональні дані)</w:t>
      </w:r>
      <w:r w:rsidRPr="009D2FE6">
        <w:rPr>
          <w:rFonts w:eastAsia="MS Mincho"/>
          <w:sz w:val="24"/>
          <w:lang w:eastAsia="ru-RU"/>
        </w:rPr>
        <w:t xml:space="preserve">, щодо надання висновку про доцільність позбавлення батьківських прав </w:t>
      </w:r>
      <w:r w:rsidR="00D67B2B" w:rsidRPr="00EF2AC5">
        <w:rPr>
          <w:i/>
          <w:sz w:val="24"/>
        </w:rPr>
        <w:t>(персональні дані)</w:t>
      </w:r>
      <w:r w:rsidRPr="009D2FE6">
        <w:rPr>
          <w:rFonts w:eastAsia="Calibri"/>
          <w:bCs/>
          <w:sz w:val="24"/>
        </w:rPr>
        <w:t xml:space="preserve">відносно дочки </w:t>
      </w:r>
      <w:r w:rsidR="00D67B2B" w:rsidRPr="00EF2AC5">
        <w:rPr>
          <w:i/>
          <w:sz w:val="24"/>
        </w:rPr>
        <w:t>(персональні дані)</w:t>
      </w:r>
      <w:r w:rsidRPr="009D2FE6">
        <w:rPr>
          <w:rFonts w:eastAsia="Calibri"/>
          <w:bCs/>
          <w:sz w:val="24"/>
        </w:rPr>
        <w:t xml:space="preserve"> р.н., </w:t>
      </w:r>
      <w:r w:rsidRPr="009D2FE6">
        <w:rPr>
          <w:rFonts w:eastAsia="MS Mincho"/>
          <w:sz w:val="24"/>
          <w:lang w:eastAsia="ru-RU"/>
        </w:rPr>
        <w:t xml:space="preserve">враховуючи витяг з протоколу комісії з питань захисту прав дитини Новороздільської міської ради від 13.10.2026 р. та додані до нього документи, відповідно до постанови Кабінету Міністрів України № 866 від 24.09.2008 «Питання діяльності органів опіки та піклування, пов’язаної із захистом прав дитини», ст.164 Сімейного кодексу України, </w:t>
      </w:r>
      <w:r w:rsidRPr="009D2FE6">
        <w:rPr>
          <w:rFonts w:eastAsia="Calibri"/>
          <w:kern w:val="2"/>
          <w:sz w:val="24"/>
          <w:lang w:eastAsia="en-US"/>
        </w:rPr>
        <w:t>ст. ст. 34, 34¹</w:t>
      </w:r>
      <w:r w:rsidRPr="009D2FE6">
        <w:rPr>
          <w:rFonts w:eastAsia="MS Mincho"/>
          <w:sz w:val="24"/>
          <w:lang w:eastAsia="ru-RU"/>
        </w:rPr>
        <w:t xml:space="preserve"> Закону України «Про місцеве самоврядування в Україні» виконавчий комітет Новороздільської міської ради</w:t>
      </w:r>
    </w:p>
    <w:p w:rsidR="00314F3B" w:rsidRPr="009D2FE6" w:rsidRDefault="00314F3B" w:rsidP="00314F3B">
      <w:pPr>
        <w:autoSpaceDE w:val="0"/>
        <w:spacing w:line="240" w:lineRule="auto"/>
        <w:jc w:val="both"/>
        <w:rPr>
          <w:rFonts w:eastAsia="MS Mincho"/>
          <w:sz w:val="24"/>
          <w:lang w:eastAsia="ru-RU"/>
        </w:rPr>
      </w:pPr>
    </w:p>
    <w:p w:rsidR="00314F3B" w:rsidRPr="009D2FE6" w:rsidRDefault="00314F3B" w:rsidP="00314F3B">
      <w:pPr>
        <w:autoSpaceDE w:val="0"/>
        <w:spacing w:line="240" w:lineRule="auto"/>
        <w:jc w:val="both"/>
        <w:rPr>
          <w:rFonts w:eastAsia="MS Mincho"/>
          <w:sz w:val="24"/>
          <w:lang w:eastAsia="ru-RU"/>
        </w:rPr>
      </w:pPr>
      <w:r w:rsidRPr="009D2FE6">
        <w:rPr>
          <w:rFonts w:eastAsia="MS Mincho"/>
          <w:sz w:val="24"/>
          <w:lang w:eastAsia="ru-RU"/>
        </w:rPr>
        <w:t xml:space="preserve">В И Р І Ш И В : </w:t>
      </w:r>
    </w:p>
    <w:p w:rsidR="00314F3B" w:rsidRPr="009D2FE6" w:rsidRDefault="00314F3B" w:rsidP="00314F3B">
      <w:pPr>
        <w:autoSpaceDE w:val="0"/>
        <w:spacing w:line="240" w:lineRule="auto"/>
        <w:jc w:val="both"/>
        <w:rPr>
          <w:rFonts w:eastAsia="MS Mincho"/>
          <w:sz w:val="24"/>
          <w:lang w:eastAsia="ru-RU"/>
        </w:rPr>
      </w:pPr>
    </w:p>
    <w:p w:rsidR="00314F3B" w:rsidRPr="009D2FE6" w:rsidRDefault="00314F3B" w:rsidP="00314F3B">
      <w:pPr>
        <w:tabs>
          <w:tab w:val="left" w:pos="708"/>
        </w:tabs>
        <w:spacing w:line="240" w:lineRule="auto"/>
        <w:ind w:right="-1"/>
        <w:jc w:val="both"/>
        <w:rPr>
          <w:rFonts w:eastAsia="Calibri"/>
          <w:bCs/>
          <w:sz w:val="24"/>
        </w:rPr>
      </w:pPr>
      <w:r w:rsidRPr="009D2FE6">
        <w:rPr>
          <w:rFonts w:eastAsia="Calibri"/>
          <w:sz w:val="24"/>
          <w:lang w:eastAsia="en-US"/>
        </w:rPr>
        <w:tab/>
        <w:t xml:space="preserve">1. Вважати за доцільне позбавити батьківських прав </w:t>
      </w:r>
      <w:r w:rsidR="00D67B2B" w:rsidRPr="00EF2AC5">
        <w:rPr>
          <w:i/>
          <w:sz w:val="24"/>
        </w:rPr>
        <w:t>(персональні дані)</w:t>
      </w:r>
      <w:r w:rsidRPr="009D2FE6">
        <w:rPr>
          <w:rFonts w:eastAsia="Calibri"/>
          <w:bCs/>
          <w:sz w:val="24"/>
        </w:rPr>
        <w:t xml:space="preserve">відносно дочки </w:t>
      </w:r>
      <w:r w:rsidR="00D67B2B" w:rsidRPr="00EF2AC5">
        <w:rPr>
          <w:i/>
          <w:sz w:val="24"/>
        </w:rPr>
        <w:t>(персональні дані)</w:t>
      </w:r>
      <w:r w:rsidRPr="009D2FE6">
        <w:rPr>
          <w:rFonts w:eastAsia="Calibri"/>
          <w:bCs/>
          <w:sz w:val="24"/>
        </w:rPr>
        <w:t>р.н.</w:t>
      </w:r>
    </w:p>
    <w:p w:rsidR="00314F3B" w:rsidRPr="009D2FE6" w:rsidRDefault="00314F3B" w:rsidP="00314F3B">
      <w:pPr>
        <w:tabs>
          <w:tab w:val="left" w:pos="708"/>
        </w:tabs>
        <w:spacing w:line="240" w:lineRule="auto"/>
        <w:ind w:right="-1"/>
        <w:jc w:val="both"/>
        <w:rPr>
          <w:rFonts w:eastAsia="MS Mincho"/>
          <w:sz w:val="24"/>
          <w:lang w:eastAsia="ru-RU"/>
        </w:rPr>
      </w:pPr>
      <w:r w:rsidRPr="009D2FE6">
        <w:rPr>
          <w:rFonts w:eastAsia="MS Mincho"/>
          <w:sz w:val="24"/>
          <w:lang w:eastAsia="ru-RU"/>
        </w:rPr>
        <w:tab/>
        <w:t xml:space="preserve">2. </w:t>
      </w:r>
      <w:r w:rsidRPr="009D2FE6">
        <w:rPr>
          <w:rFonts w:eastAsia="Calibri"/>
          <w:sz w:val="24"/>
          <w:lang w:eastAsia="en-US"/>
        </w:rPr>
        <w:t xml:space="preserve">Затвердити висновок про доцільність позбавлення батьківських прав </w:t>
      </w:r>
      <w:r w:rsidR="00D67B2B" w:rsidRPr="00EF2AC5">
        <w:rPr>
          <w:i/>
          <w:sz w:val="24"/>
        </w:rPr>
        <w:t>(персональні дані)</w:t>
      </w:r>
      <w:r w:rsidR="00D67B2B">
        <w:rPr>
          <w:i/>
          <w:sz w:val="24"/>
        </w:rPr>
        <w:t xml:space="preserve"> </w:t>
      </w:r>
      <w:r w:rsidRPr="009D2FE6">
        <w:rPr>
          <w:rFonts w:eastAsia="Calibri"/>
          <w:bCs/>
          <w:sz w:val="24"/>
        </w:rPr>
        <w:t xml:space="preserve">відносно дочки </w:t>
      </w:r>
      <w:r w:rsidR="00D67B2B" w:rsidRPr="00EF2AC5">
        <w:rPr>
          <w:i/>
          <w:sz w:val="24"/>
        </w:rPr>
        <w:t>(персональні дані)</w:t>
      </w:r>
      <w:r w:rsidRPr="009D2FE6">
        <w:rPr>
          <w:rFonts w:eastAsia="Calibri"/>
          <w:bCs/>
          <w:sz w:val="24"/>
        </w:rPr>
        <w:t>р.н.</w:t>
      </w:r>
    </w:p>
    <w:p w:rsidR="00314F3B" w:rsidRPr="009D2FE6" w:rsidRDefault="00314F3B" w:rsidP="00314F3B">
      <w:pPr>
        <w:tabs>
          <w:tab w:val="left" w:pos="708"/>
        </w:tabs>
        <w:spacing w:line="240" w:lineRule="auto"/>
        <w:ind w:right="-1"/>
        <w:jc w:val="both"/>
        <w:rPr>
          <w:rFonts w:eastAsia="Calibri"/>
          <w:bCs/>
          <w:sz w:val="24"/>
        </w:rPr>
      </w:pPr>
      <w:r w:rsidRPr="009D2FE6">
        <w:rPr>
          <w:rFonts w:eastAsia="MS Mincho"/>
          <w:sz w:val="24"/>
          <w:lang w:eastAsia="ru-RU"/>
        </w:rPr>
        <w:tab/>
        <w:t>3. Контроль за виконанням рішення покласти на міського голову Ярину Яценко.</w:t>
      </w:r>
    </w:p>
    <w:p w:rsidR="00314F3B" w:rsidRPr="009D2FE6" w:rsidRDefault="00314F3B" w:rsidP="00314F3B">
      <w:pPr>
        <w:autoSpaceDE w:val="0"/>
        <w:spacing w:line="240" w:lineRule="auto"/>
        <w:jc w:val="both"/>
        <w:rPr>
          <w:rFonts w:eastAsia="MS Mincho"/>
          <w:sz w:val="24"/>
          <w:lang w:eastAsia="ru-RU"/>
        </w:rPr>
      </w:pPr>
    </w:p>
    <w:p w:rsidR="00314F3B" w:rsidRPr="009D2FE6" w:rsidRDefault="00314F3B" w:rsidP="00314F3B">
      <w:pPr>
        <w:autoSpaceDE w:val="0"/>
        <w:spacing w:line="240" w:lineRule="auto"/>
        <w:rPr>
          <w:rFonts w:eastAsia="MS Mincho"/>
          <w:sz w:val="24"/>
          <w:lang w:eastAsia="ru-RU"/>
        </w:rPr>
      </w:pPr>
    </w:p>
    <w:p w:rsidR="00314F3B" w:rsidRPr="009D2FE6" w:rsidRDefault="00077B3D" w:rsidP="00314F3B">
      <w:pPr>
        <w:autoSpaceDE w:val="0"/>
        <w:spacing w:line="240" w:lineRule="auto"/>
        <w:rPr>
          <w:rFonts w:eastAsia="MS Mincho"/>
          <w:sz w:val="24"/>
          <w:lang w:eastAsia="ru-RU"/>
        </w:rPr>
      </w:pPr>
      <w:r w:rsidRPr="009D2FE6">
        <w:rPr>
          <w:rFonts w:eastAsia="MS Mincho"/>
          <w:sz w:val="24"/>
          <w:lang w:eastAsia="ru-RU"/>
        </w:rPr>
        <w:t xml:space="preserve"> </w:t>
      </w:r>
      <w:r w:rsidR="00314F3B" w:rsidRPr="009D2FE6">
        <w:rPr>
          <w:rFonts w:eastAsia="MS Mincho"/>
          <w:sz w:val="24"/>
          <w:lang w:eastAsia="ru-RU"/>
        </w:rPr>
        <w:t xml:space="preserve"> МІСЬКИЙ ГОЛОВА                                       </w:t>
      </w:r>
      <w:r w:rsidR="00314F3B" w:rsidRPr="009D2FE6">
        <w:rPr>
          <w:rFonts w:eastAsia="MS Mincho"/>
          <w:sz w:val="24"/>
          <w:lang w:eastAsia="ru-RU"/>
        </w:rPr>
        <w:tab/>
      </w:r>
      <w:r w:rsidR="00314F3B" w:rsidRPr="009D2FE6">
        <w:rPr>
          <w:rFonts w:eastAsia="MS Mincho"/>
          <w:sz w:val="24"/>
          <w:lang w:eastAsia="ru-RU"/>
        </w:rPr>
        <w:tab/>
        <w:t xml:space="preserve">                   Ярина ЯЦЕНКО</w:t>
      </w:r>
    </w:p>
    <w:p w:rsidR="00314F3B" w:rsidRPr="009D2FE6" w:rsidRDefault="00314F3B" w:rsidP="00314F3B">
      <w:pPr>
        <w:spacing w:line="240" w:lineRule="auto"/>
        <w:rPr>
          <w:sz w:val="24"/>
        </w:rPr>
      </w:pPr>
    </w:p>
    <w:p w:rsidR="00EC69BC" w:rsidRPr="009D2FE6" w:rsidRDefault="00EC69BC"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077B3D" w:rsidRPr="009D2FE6" w:rsidRDefault="00077B3D" w:rsidP="00314F3B">
      <w:pPr>
        <w:spacing w:line="240" w:lineRule="auto"/>
        <w:rPr>
          <w:sz w:val="24"/>
        </w:rPr>
      </w:pPr>
    </w:p>
    <w:p w:rsidR="00314F3B" w:rsidRPr="009D2FE6" w:rsidRDefault="00314F3B" w:rsidP="00314F3B">
      <w:pPr>
        <w:spacing w:line="240" w:lineRule="auto"/>
        <w:ind w:left="5812"/>
        <w:jc w:val="both"/>
        <w:rPr>
          <w:sz w:val="24"/>
          <w:lang w:eastAsia="ru-RU"/>
        </w:rPr>
      </w:pPr>
      <w:r w:rsidRPr="009D2FE6">
        <w:rPr>
          <w:sz w:val="24"/>
          <w:lang w:eastAsia="ru-RU"/>
        </w:rPr>
        <w:t>Додаток до</w:t>
      </w:r>
    </w:p>
    <w:p w:rsidR="00314F3B" w:rsidRPr="009D2FE6" w:rsidRDefault="00314F3B" w:rsidP="00314F3B">
      <w:pPr>
        <w:spacing w:line="240" w:lineRule="auto"/>
        <w:ind w:left="5812"/>
        <w:jc w:val="both"/>
        <w:rPr>
          <w:sz w:val="24"/>
          <w:lang w:eastAsia="ru-RU"/>
        </w:rPr>
      </w:pPr>
      <w:r w:rsidRPr="009D2FE6">
        <w:rPr>
          <w:sz w:val="24"/>
          <w:lang w:eastAsia="ru-RU"/>
        </w:rPr>
        <w:t>рішення виконавчого комітету</w:t>
      </w:r>
    </w:p>
    <w:p w:rsidR="00314F3B" w:rsidRPr="009D2FE6" w:rsidRDefault="00314F3B" w:rsidP="00314F3B">
      <w:pPr>
        <w:spacing w:line="240" w:lineRule="auto"/>
        <w:ind w:left="5812"/>
        <w:jc w:val="both"/>
        <w:rPr>
          <w:sz w:val="24"/>
          <w:lang w:eastAsia="ru-RU"/>
        </w:rPr>
      </w:pPr>
      <w:r w:rsidRPr="009D2FE6">
        <w:rPr>
          <w:sz w:val="24"/>
          <w:lang w:eastAsia="ru-RU"/>
        </w:rPr>
        <w:t xml:space="preserve">Новороздільської ради </w:t>
      </w:r>
    </w:p>
    <w:p w:rsidR="00314F3B" w:rsidRPr="009D2FE6" w:rsidRDefault="00EC69BC" w:rsidP="00314F3B">
      <w:pPr>
        <w:spacing w:line="240" w:lineRule="auto"/>
        <w:ind w:left="5812"/>
        <w:jc w:val="both"/>
        <w:rPr>
          <w:sz w:val="24"/>
          <w:lang w:eastAsia="ru-RU"/>
        </w:rPr>
      </w:pPr>
      <w:r w:rsidRPr="009D2FE6">
        <w:rPr>
          <w:sz w:val="24"/>
          <w:lang w:eastAsia="ru-RU"/>
        </w:rPr>
        <w:t>від 20</w:t>
      </w:r>
      <w:r w:rsidR="008639A4" w:rsidRPr="009D2FE6">
        <w:rPr>
          <w:sz w:val="24"/>
          <w:lang w:eastAsia="ru-RU"/>
        </w:rPr>
        <w:t>.10.2026 № 462</w:t>
      </w:r>
    </w:p>
    <w:p w:rsidR="00314F3B" w:rsidRPr="009D2FE6" w:rsidRDefault="00314F3B" w:rsidP="00314F3B">
      <w:pPr>
        <w:spacing w:line="240" w:lineRule="auto"/>
        <w:jc w:val="both"/>
        <w:rPr>
          <w:sz w:val="24"/>
          <w:lang w:eastAsia="ru-RU"/>
        </w:rPr>
      </w:pPr>
    </w:p>
    <w:p w:rsidR="00314F3B" w:rsidRPr="009D2FE6" w:rsidRDefault="00314F3B" w:rsidP="00314F3B">
      <w:pPr>
        <w:spacing w:line="240" w:lineRule="auto"/>
        <w:jc w:val="center"/>
        <w:rPr>
          <w:bCs/>
          <w:sz w:val="24"/>
          <w:lang w:eastAsia="ru-RU"/>
        </w:rPr>
      </w:pPr>
      <w:r w:rsidRPr="009D2FE6">
        <w:rPr>
          <w:bCs/>
          <w:sz w:val="24"/>
          <w:lang w:eastAsia="ru-RU"/>
        </w:rPr>
        <w:t>В И С Н О В О К</w:t>
      </w:r>
    </w:p>
    <w:p w:rsidR="00314F3B" w:rsidRPr="009D2FE6" w:rsidRDefault="00314F3B" w:rsidP="00314F3B">
      <w:pPr>
        <w:spacing w:line="240" w:lineRule="auto"/>
        <w:jc w:val="center"/>
        <w:rPr>
          <w:rFonts w:eastAsia="MS Mincho"/>
          <w:sz w:val="24"/>
          <w:lang w:eastAsia="ru-RU"/>
        </w:rPr>
      </w:pPr>
      <w:r w:rsidRPr="009D2FE6">
        <w:rPr>
          <w:rFonts w:eastAsia="MS Mincho"/>
          <w:sz w:val="24"/>
          <w:lang w:eastAsia="ru-RU"/>
        </w:rPr>
        <w:t>органу опіки та піклування Новороздільської міської ради</w:t>
      </w:r>
    </w:p>
    <w:p w:rsidR="00314F3B" w:rsidRPr="009D2FE6" w:rsidRDefault="00314F3B" w:rsidP="00314F3B">
      <w:pPr>
        <w:spacing w:line="240" w:lineRule="auto"/>
        <w:jc w:val="center"/>
        <w:rPr>
          <w:rFonts w:eastAsia="MS Mincho"/>
          <w:sz w:val="24"/>
          <w:lang w:eastAsia="ru-RU"/>
        </w:rPr>
      </w:pPr>
      <w:r w:rsidRPr="009D2FE6">
        <w:rPr>
          <w:rFonts w:eastAsia="MS Mincho"/>
          <w:sz w:val="24"/>
          <w:lang w:eastAsia="ru-RU"/>
        </w:rPr>
        <w:t>про доцільність позбавлення батьківських прав</w:t>
      </w:r>
    </w:p>
    <w:p w:rsidR="00314F3B" w:rsidRPr="009D2FE6" w:rsidRDefault="00D67B2B" w:rsidP="00314F3B">
      <w:pPr>
        <w:tabs>
          <w:tab w:val="left" w:pos="708"/>
        </w:tabs>
        <w:spacing w:line="240" w:lineRule="auto"/>
        <w:ind w:right="-1"/>
        <w:jc w:val="center"/>
        <w:rPr>
          <w:rFonts w:eastAsia="Calibri"/>
          <w:bCs/>
          <w:sz w:val="24"/>
        </w:rPr>
      </w:pPr>
      <w:r w:rsidRPr="00EF2AC5">
        <w:rPr>
          <w:i/>
          <w:sz w:val="24"/>
        </w:rPr>
        <w:t>(персональні дані)</w:t>
      </w:r>
      <w:r w:rsidR="00314F3B" w:rsidRPr="009D2FE6">
        <w:rPr>
          <w:rFonts w:eastAsia="Calibri"/>
          <w:bCs/>
          <w:sz w:val="24"/>
        </w:rPr>
        <w:t>відносно дочки</w:t>
      </w:r>
    </w:p>
    <w:p w:rsidR="00314F3B" w:rsidRPr="009D2FE6" w:rsidRDefault="00D67B2B" w:rsidP="00314F3B">
      <w:pPr>
        <w:tabs>
          <w:tab w:val="left" w:pos="708"/>
        </w:tabs>
        <w:spacing w:line="240" w:lineRule="auto"/>
        <w:ind w:right="-1"/>
        <w:jc w:val="center"/>
        <w:rPr>
          <w:rFonts w:eastAsia="Calibri"/>
          <w:bCs/>
          <w:sz w:val="24"/>
        </w:rPr>
      </w:pPr>
      <w:r w:rsidRPr="00EF2AC5">
        <w:rPr>
          <w:i/>
          <w:sz w:val="24"/>
        </w:rPr>
        <w:t>(персональні дані)</w:t>
      </w:r>
      <w:r w:rsidR="00314F3B" w:rsidRPr="009D2FE6">
        <w:rPr>
          <w:rFonts w:eastAsia="Calibri"/>
          <w:bCs/>
          <w:sz w:val="24"/>
        </w:rPr>
        <w:t>р.н.</w:t>
      </w:r>
    </w:p>
    <w:p w:rsidR="00314F3B" w:rsidRPr="009D2FE6" w:rsidRDefault="00314F3B" w:rsidP="00314F3B">
      <w:pPr>
        <w:spacing w:line="240" w:lineRule="auto"/>
        <w:jc w:val="both"/>
        <w:rPr>
          <w:rFonts w:eastAsia="Calibri"/>
          <w:sz w:val="24"/>
          <w:lang w:eastAsia="ru-RU"/>
        </w:rPr>
      </w:pPr>
    </w:p>
    <w:p w:rsidR="00314F3B" w:rsidRPr="009D2FE6" w:rsidRDefault="00D67B2B" w:rsidP="00314F3B">
      <w:pPr>
        <w:widowControl w:val="0"/>
        <w:tabs>
          <w:tab w:val="left" w:pos="662"/>
        </w:tabs>
        <w:spacing w:line="240" w:lineRule="auto"/>
        <w:ind w:right="-1"/>
        <w:contextualSpacing/>
        <w:jc w:val="both"/>
        <w:rPr>
          <w:rFonts w:eastAsia="Calibri"/>
          <w:bCs/>
          <w:sz w:val="24"/>
        </w:rPr>
      </w:pPr>
      <w:r w:rsidRPr="00EF2AC5">
        <w:rPr>
          <w:i/>
          <w:sz w:val="24"/>
        </w:rPr>
        <w:t>(персональні дані)</w:t>
      </w:r>
    </w:p>
    <w:p w:rsidR="00314F3B" w:rsidRPr="009D2FE6" w:rsidRDefault="00314F3B" w:rsidP="00314F3B">
      <w:pPr>
        <w:widowControl w:val="0"/>
        <w:tabs>
          <w:tab w:val="left" w:pos="662"/>
        </w:tabs>
        <w:spacing w:line="240" w:lineRule="auto"/>
        <w:ind w:right="-1"/>
        <w:contextualSpacing/>
        <w:jc w:val="both"/>
        <w:rPr>
          <w:rFonts w:eastAsia="MS Mincho"/>
          <w:sz w:val="24"/>
          <w:lang w:eastAsia="ru-RU"/>
        </w:rPr>
      </w:pPr>
    </w:p>
    <w:p w:rsidR="00314F3B" w:rsidRPr="009D2FE6" w:rsidRDefault="00314F3B" w:rsidP="00314F3B">
      <w:pPr>
        <w:autoSpaceDE w:val="0"/>
        <w:spacing w:line="240" w:lineRule="auto"/>
        <w:rPr>
          <w:rFonts w:eastAsia="MS Mincho"/>
          <w:sz w:val="24"/>
          <w:lang w:eastAsia="ru-RU"/>
        </w:rPr>
      </w:pPr>
      <w:r w:rsidRPr="009D2FE6">
        <w:rPr>
          <w:rFonts w:eastAsia="MS Mincho"/>
          <w:sz w:val="24"/>
          <w:lang w:eastAsia="ru-RU"/>
        </w:rPr>
        <w:t xml:space="preserve">         МІСЬКИЙ ГОЛОВА                                                                      Ярина ЯЦЕНКО</w:t>
      </w:r>
    </w:p>
    <w:p w:rsidR="00314F3B" w:rsidRPr="009D2FE6" w:rsidRDefault="00314F3B"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077B3D" w:rsidRPr="009D2FE6" w:rsidRDefault="00077B3D" w:rsidP="00314F3B">
      <w:pPr>
        <w:spacing w:line="240" w:lineRule="auto"/>
        <w:ind w:left="5529"/>
        <w:rPr>
          <w:i/>
          <w:sz w:val="24"/>
          <w:lang w:eastAsia="ru-RU"/>
        </w:rPr>
      </w:pPr>
    </w:p>
    <w:p w:rsidR="009503D5" w:rsidRDefault="009503D5" w:rsidP="009503D5">
      <w:pPr>
        <w:spacing w:line="240" w:lineRule="auto"/>
        <w:jc w:val="center"/>
        <w:rPr>
          <w:i/>
          <w:sz w:val="24"/>
          <w:lang w:eastAsia="ru-RU"/>
        </w:rPr>
      </w:pPr>
    </w:p>
    <w:p w:rsidR="004A36AE" w:rsidRPr="009D2FE6" w:rsidRDefault="004A36AE"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4D2422" w:rsidRPr="009D2FE6">
        <w:rPr>
          <w:b/>
          <w:sz w:val="24"/>
        </w:rPr>
        <w:t>№ 463</w:t>
      </w:r>
    </w:p>
    <w:p w:rsidR="009503D5" w:rsidRPr="009D2FE6" w:rsidRDefault="009503D5" w:rsidP="009503D5">
      <w:pPr>
        <w:tabs>
          <w:tab w:val="left" w:pos="708"/>
          <w:tab w:val="center" w:pos="4153"/>
          <w:tab w:val="right" w:pos="8306"/>
        </w:tabs>
        <w:spacing w:line="240" w:lineRule="auto"/>
        <w:rPr>
          <w:kern w:val="2"/>
          <w:sz w:val="24"/>
          <w:lang w:eastAsia="ru-RU"/>
        </w:rPr>
      </w:pPr>
    </w:p>
    <w:p w:rsidR="002775BB" w:rsidRPr="009D2FE6" w:rsidRDefault="002775BB" w:rsidP="002775BB">
      <w:pPr>
        <w:spacing w:line="240" w:lineRule="auto"/>
        <w:rPr>
          <w:rFonts w:eastAsia="Calibri"/>
          <w:sz w:val="24"/>
        </w:rPr>
      </w:pPr>
    </w:p>
    <w:p w:rsidR="002775BB" w:rsidRPr="009D2FE6" w:rsidRDefault="002775BB" w:rsidP="002775BB">
      <w:pPr>
        <w:spacing w:line="240" w:lineRule="auto"/>
        <w:rPr>
          <w:rFonts w:eastAsia="Calibri"/>
          <w:sz w:val="24"/>
        </w:rPr>
      </w:pPr>
      <w:r w:rsidRPr="009D2FE6">
        <w:rPr>
          <w:rFonts w:eastAsia="Calibri"/>
          <w:sz w:val="24"/>
        </w:rPr>
        <w:t>Про надання одноразової  матеріальної допомоги</w:t>
      </w:r>
    </w:p>
    <w:p w:rsidR="002775BB" w:rsidRPr="009D2FE6" w:rsidRDefault="002775BB" w:rsidP="002775BB">
      <w:pPr>
        <w:spacing w:line="240" w:lineRule="auto"/>
        <w:rPr>
          <w:rFonts w:eastAsia="Calibri"/>
          <w:sz w:val="24"/>
        </w:rPr>
      </w:pPr>
    </w:p>
    <w:p w:rsidR="002775BB" w:rsidRPr="009D2FE6" w:rsidRDefault="002775BB" w:rsidP="002775BB">
      <w:pPr>
        <w:spacing w:line="240" w:lineRule="auto"/>
        <w:jc w:val="both"/>
        <w:rPr>
          <w:rFonts w:eastAsia="Calibri"/>
          <w:sz w:val="24"/>
        </w:rPr>
      </w:pPr>
      <w:r w:rsidRPr="009D2FE6">
        <w:rPr>
          <w:rFonts w:eastAsia="Calibri"/>
          <w:sz w:val="24"/>
        </w:rPr>
        <w:t xml:space="preserve">Розглянувши заяви громадян, висновки комісії з питань  соціального захисту населення від 12  жовтня 2026 року, враховуючи  програму соціального захисту населення на 2026 рік та прогноз </w:t>
      </w:r>
      <w:r w:rsidRPr="009D2FE6">
        <w:rPr>
          <w:rFonts w:eastAsia="Calibri"/>
          <w:sz w:val="24"/>
        </w:rPr>
        <w:lastRenderedPageBreak/>
        <w:t>на 2027-2028  роки,  відповідно до  ст. 52, ч.6 ст.59, ст.73 п.п.1. п „а” ч. 1 ст. 34 Закону України “Про місцеве самоврядування в Україні”, виконавчий комітет  Новороздільської міської ради</w:t>
      </w:r>
    </w:p>
    <w:p w:rsidR="002775BB" w:rsidRPr="009D2FE6" w:rsidRDefault="002775BB" w:rsidP="002775BB">
      <w:pPr>
        <w:spacing w:line="240" w:lineRule="auto"/>
        <w:rPr>
          <w:rFonts w:eastAsia="Calibri"/>
          <w:sz w:val="24"/>
        </w:rPr>
      </w:pPr>
    </w:p>
    <w:p w:rsidR="002775BB" w:rsidRPr="009D2FE6" w:rsidRDefault="002775BB" w:rsidP="002775BB">
      <w:pPr>
        <w:spacing w:line="240" w:lineRule="auto"/>
        <w:rPr>
          <w:rFonts w:eastAsia="Calibri"/>
          <w:sz w:val="24"/>
        </w:rPr>
      </w:pPr>
      <w:r w:rsidRPr="009D2FE6">
        <w:rPr>
          <w:rFonts w:eastAsia="Calibri"/>
          <w:sz w:val="24"/>
        </w:rPr>
        <w:t>В И Р І Ш И В:</w:t>
      </w:r>
    </w:p>
    <w:p w:rsidR="002775BB" w:rsidRPr="009D2FE6" w:rsidRDefault="002775BB" w:rsidP="002775BB">
      <w:pPr>
        <w:spacing w:line="240" w:lineRule="auto"/>
        <w:rPr>
          <w:rFonts w:eastAsia="Calibri"/>
          <w:sz w:val="24"/>
        </w:rPr>
      </w:pPr>
    </w:p>
    <w:p w:rsidR="002775BB" w:rsidRPr="009D2FE6" w:rsidRDefault="002775BB" w:rsidP="002775BB">
      <w:pPr>
        <w:spacing w:line="240" w:lineRule="auto"/>
        <w:ind w:firstLine="567"/>
        <w:rPr>
          <w:rFonts w:eastAsia="Calibri"/>
          <w:sz w:val="24"/>
        </w:rPr>
      </w:pPr>
      <w:r w:rsidRPr="009D2FE6">
        <w:rPr>
          <w:rFonts w:eastAsia="Calibri"/>
          <w:sz w:val="24"/>
        </w:rPr>
        <w:t>1.   Надати одноразову матеріальну допомогу мешканцям громади згідно з Додатком.</w:t>
      </w:r>
    </w:p>
    <w:p w:rsidR="002775BB" w:rsidRPr="009D2FE6" w:rsidRDefault="002775BB" w:rsidP="002775BB">
      <w:pPr>
        <w:tabs>
          <w:tab w:val="left" w:pos="1843"/>
        </w:tabs>
        <w:spacing w:line="240" w:lineRule="auto"/>
        <w:ind w:firstLine="567"/>
        <w:jc w:val="both"/>
        <w:rPr>
          <w:rFonts w:eastAsia="Cambria Math"/>
          <w:sz w:val="24"/>
        </w:rPr>
      </w:pPr>
      <w:r w:rsidRPr="009D2FE6">
        <w:rPr>
          <w:rFonts w:eastAsia="Cambria Math"/>
          <w:sz w:val="24"/>
        </w:rPr>
        <w:t xml:space="preserve">2.  </w:t>
      </w:r>
      <w:r w:rsidRPr="009D2FE6">
        <w:rPr>
          <w:rFonts w:eastAsia="Calibri"/>
          <w:sz w:val="24"/>
          <w:lang w:eastAsia="ru-RU"/>
        </w:rPr>
        <w:t>Начальнику фінансового управління Наконечній З.С</w:t>
      </w:r>
      <w:r w:rsidRPr="009D2FE6">
        <w:rPr>
          <w:rFonts w:eastAsia="Cambria Math"/>
          <w:sz w:val="24"/>
        </w:rPr>
        <w:t>. профінансувати, а начальнику відділу фінансово-бухгалтерського обліку управління соціального захисту населення Новороздільської міської ради Дерефінці М. І.  провести видатки з бюджету міської ради в сумі</w:t>
      </w:r>
      <w:r w:rsidRPr="009D2FE6">
        <w:rPr>
          <w:rFonts w:eastAsia="Cambria Math"/>
          <w:bCs/>
          <w:sz w:val="24"/>
        </w:rPr>
        <w:t xml:space="preserve"> </w:t>
      </w:r>
      <w:r w:rsidR="005039EB" w:rsidRPr="009D2FE6">
        <w:rPr>
          <w:rFonts w:eastAsia="Cambria Math"/>
          <w:b/>
          <w:bCs/>
          <w:sz w:val="24"/>
        </w:rPr>
        <w:t>454</w:t>
      </w:r>
      <w:r w:rsidRPr="009D2FE6">
        <w:rPr>
          <w:rFonts w:eastAsia="Cambria Math"/>
          <w:b/>
          <w:bCs/>
          <w:sz w:val="24"/>
        </w:rPr>
        <w:t>00  грн. 00 коп</w:t>
      </w:r>
      <w:r w:rsidR="005039EB" w:rsidRPr="009D2FE6">
        <w:rPr>
          <w:rFonts w:eastAsia="Cambria Math"/>
          <w:bCs/>
          <w:sz w:val="24"/>
        </w:rPr>
        <w:t>. (Сорок п’ять тисяч чотириста</w:t>
      </w:r>
      <w:r w:rsidRPr="009D2FE6">
        <w:rPr>
          <w:rFonts w:eastAsia="Cambria Math"/>
          <w:bCs/>
          <w:sz w:val="24"/>
        </w:rPr>
        <w:t xml:space="preserve"> гривень 00 коп.</w:t>
      </w:r>
      <w:r w:rsidRPr="009D2FE6">
        <w:rPr>
          <w:rFonts w:eastAsia="Cambria Math"/>
          <w:b/>
          <w:bCs/>
          <w:sz w:val="24"/>
        </w:rPr>
        <w:t xml:space="preserve">) </w:t>
      </w:r>
      <w:r w:rsidRPr="009D2FE6">
        <w:rPr>
          <w:rFonts w:eastAsia="Cambria Math"/>
          <w:sz w:val="24"/>
        </w:rPr>
        <w:t>по коду функціональної класифікації  0813242.</w:t>
      </w: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r w:rsidRPr="009D2FE6">
        <w:rPr>
          <w:rFonts w:eastAsia="Cambria Math"/>
          <w:sz w:val="24"/>
        </w:rPr>
        <w:t>МІСЬКИЙ ГОЛОВА</w:t>
      </w:r>
      <w:r w:rsidRPr="009D2FE6">
        <w:rPr>
          <w:rFonts w:eastAsia="Cambria Math"/>
          <w:sz w:val="24"/>
        </w:rPr>
        <w:tab/>
      </w:r>
      <w:r w:rsidRPr="009D2FE6">
        <w:rPr>
          <w:rFonts w:eastAsia="Cambria Math"/>
          <w:sz w:val="24"/>
        </w:rPr>
        <w:tab/>
      </w:r>
      <w:r w:rsidRPr="009D2FE6">
        <w:rPr>
          <w:rFonts w:eastAsia="Cambria Math"/>
          <w:sz w:val="24"/>
        </w:rPr>
        <w:tab/>
      </w:r>
      <w:r w:rsidRPr="009D2FE6">
        <w:rPr>
          <w:rFonts w:eastAsia="Cambria Math"/>
          <w:sz w:val="24"/>
        </w:rPr>
        <w:tab/>
        <w:t xml:space="preserve">    </w:t>
      </w:r>
      <w:r w:rsidRPr="009D2FE6">
        <w:rPr>
          <w:rFonts w:eastAsia="Cambria Math"/>
          <w:sz w:val="24"/>
        </w:rPr>
        <w:tab/>
      </w:r>
      <w:r w:rsidRPr="009D2FE6">
        <w:rPr>
          <w:rFonts w:eastAsia="Cambria Math"/>
          <w:sz w:val="24"/>
        </w:rPr>
        <w:tab/>
        <w:t xml:space="preserve">         Ярина ЯЦЕНКО</w:t>
      </w:r>
    </w:p>
    <w:p w:rsidR="002775BB" w:rsidRPr="009D2FE6" w:rsidRDefault="002775BB" w:rsidP="002775BB">
      <w:pPr>
        <w:spacing w:line="240" w:lineRule="auto"/>
        <w:jc w:val="both"/>
        <w:rPr>
          <w:rFonts w:eastAsia="Calibri"/>
          <w:b/>
          <w:sz w:val="24"/>
          <w:u w:val="single"/>
          <w:lang w:eastAsia="en-US"/>
        </w:rPr>
      </w:pPr>
    </w:p>
    <w:p w:rsidR="002775BB" w:rsidRPr="009D2FE6" w:rsidRDefault="002775BB"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9503D5" w:rsidRDefault="009503D5" w:rsidP="002775BB">
      <w:pPr>
        <w:spacing w:line="240" w:lineRule="auto"/>
        <w:jc w:val="both"/>
        <w:rPr>
          <w:rFonts w:eastAsia="Calibri"/>
          <w:b/>
          <w:sz w:val="24"/>
          <w:u w:val="single"/>
          <w:lang w:eastAsia="en-US"/>
        </w:rPr>
      </w:pPr>
    </w:p>
    <w:p w:rsidR="004A36AE" w:rsidRDefault="004A36AE" w:rsidP="002775BB">
      <w:pPr>
        <w:spacing w:line="240" w:lineRule="auto"/>
        <w:jc w:val="both"/>
        <w:rPr>
          <w:rFonts w:eastAsia="Calibri"/>
          <w:b/>
          <w:sz w:val="24"/>
          <w:u w:val="single"/>
          <w:lang w:eastAsia="en-US"/>
        </w:rPr>
      </w:pPr>
    </w:p>
    <w:p w:rsidR="004A36AE" w:rsidRPr="009D2FE6" w:rsidRDefault="004A36AE" w:rsidP="002775BB">
      <w:pPr>
        <w:spacing w:line="240" w:lineRule="auto"/>
        <w:jc w:val="both"/>
        <w:rPr>
          <w:rFonts w:eastAsia="Calibri"/>
          <w:b/>
          <w:sz w:val="24"/>
          <w:u w:val="single"/>
          <w:lang w:eastAsia="en-US"/>
        </w:rPr>
      </w:pPr>
    </w:p>
    <w:p w:rsidR="009503D5" w:rsidRPr="009D2FE6" w:rsidRDefault="009503D5" w:rsidP="002775BB">
      <w:pPr>
        <w:spacing w:line="240" w:lineRule="auto"/>
        <w:jc w:val="both"/>
        <w:rPr>
          <w:rFonts w:eastAsia="Calibri"/>
          <w:b/>
          <w:sz w:val="24"/>
          <w:u w:val="single"/>
          <w:lang w:eastAsia="en-US"/>
        </w:rPr>
      </w:pPr>
    </w:p>
    <w:p w:rsidR="002775BB" w:rsidRPr="009D2FE6" w:rsidRDefault="002775BB" w:rsidP="002775BB">
      <w:pPr>
        <w:spacing w:line="240" w:lineRule="auto"/>
        <w:rPr>
          <w:rFonts w:eastAsia="Calibri"/>
          <w:sz w:val="24"/>
          <w:lang w:eastAsia="en-US"/>
        </w:rPr>
      </w:pPr>
    </w:p>
    <w:p w:rsidR="002775BB" w:rsidRPr="009D2FE6" w:rsidRDefault="002775BB" w:rsidP="002775BB">
      <w:pPr>
        <w:spacing w:line="240" w:lineRule="auto"/>
        <w:jc w:val="right"/>
        <w:rPr>
          <w:rFonts w:eastAsia="Calibri"/>
          <w:sz w:val="24"/>
          <w:lang w:eastAsia="en-US"/>
        </w:rPr>
      </w:pPr>
      <w:r w:rsidRPr="009D2FE6">
        <w:rPr>
          <w:rFonts w:eastAsia="Calibri"/>
          <w:sz w:val="24"/>
          <w:lang w:eastAsia="en-US"/>
        </w:rPr>
        <w:t xml:space="preserve">Додаток </w:t>
      </w:r>
    </w:p>
    <w:p w:rsidR="002775BB" w:rsidRPr="009D2FE6" w:rsidRDefault="002775BB" w:rsidP="002775BB">
      <w:pPr>
        <w:spacing w:line="240" w:lineRule="auto"/>
        <w:jc w:val="right"/>
        <w:rPr>
          <w:rFonts w:eastAsia="Calibri"/>
          <w:sz w:val="24"/>
          <w:lang w:eastAsia="en-US"/>
        </w:rPr>
      </w:pPr>
      <w:r w:rsidRPr="009D2FE6">
        <w:rPr>
          <w:rFonts w:eastAsia="Calibri"/>
          <w:sz w:val="24"/>
          <w:lang w:eastAsia="en-US"/>
        </w:rPr>
        <w:t>до рішення виконкому</w:t>
      </w:r>
    </w:p>
    <w:p w:rsidR="002775BB" w:rsidRPr="009D2FE6" w:rsidRDefault="002775BB" w:rsidP="00EC69BC">
      <w:pPr>
        <w:spacing w:line="240" w:lineRule="auto"/>
        <w:contextualSpacing/>
        <w:jc w:val="right"/>
        <w:rPr>
          <w:rFonts w:eastAsia="Calibri"/>
          <w:sz w:val="24"/>
          <w:lang w:eastAsia="en-US"/>
        </w:rPr>
      </w:pPr>
      <w:r w:rsidRPr="009D2FE6">
        <w:rPr>
          <w:rFonts w:eastAsia="Calibri"/>
          <w:sz w:val="24"/>
          <w:lang w:eastAsia="en-US"/>
        </w:rPr>
        <w:t xml:space="preserve">                                                                                    </w:t>
      </w:r>
      <w:r w:rsidR="00EC69BC" w:rsidRPr="009D2FE6">
        <w:rPr>
          <w:rFonts w:eastAsia="Calibri"/>
          <w:sz w:val="24"/>
          <w:lang w:eastAsia="en-US"/>
        </w:rPr>
        <w:t xml:space="preserve">                       № </w:t>
      </w:r>
      <w:r w:rsidR="004D2422" w:rsidRPr="009D2FE6">
        <w:rPr>
          <w:rFonts w:eastAsia="Calibri"/>
          <w:sz w:val="24"/>
          <w:lang w:eastAsia="en-US"/>
        </w:rPr>
        <w:t>463</w:t>
      </w:r>
      <w:r w:rsidR="009503D5" w:rsidRPr="009D2FE6">
        <w:rPr>
          <w:rFonts w:eastAsia="Calibri"/>
          <w:sz w:val="24"/>
          <w:lang w:eastAsia="en-US"/>
        </w:rPr>
        <w:t xml:space="preserve"> </w:t>
      </w:r>
      <w:r w:rsidR="00EC69BC" w:rsidRPr="009D2FE6">
        <w:rPr>
          <w:rFonts w:eastAsia="Calibri"/>
          <w:sz w:val="24"/>
          <w:lang w:eastAsia="en-US"/>
        </w:rPr>
        <w:t xml:space="preserve"> від  20</w:t>
      </w:r>
      <w:r w:rsidRPr="009D2FE6">
        <w:rPr>
          <w:rFonts w:eastAsia="Calibri"/>
          <w:sz w:val="24"/>
          <w:lang w:eastAsia="en-US"/>
        </w:rPr>
        <w:t>.10.2026р</w:t>
      </w:r>
    </w:p>
    <w:p w:rsidR="002775BB" w:rsidRPr="009D2FE6" w:rsidRDefault="002775BB" w:rsidP="002775BB">
      <w:pPr>
        <w:spacing w:line="240" w:lineRule="auto"/>
        <w:contextualSpacing/>
        <w:rPr>
          <w:rFonts w:eastAsia="Calibri"/>
          <w:sz w:val="24"/>
          <w:lang w:eastAsia="en-US"/>
        </w:rPr>
      </w:pPr>
    </w:p>
    <w:tbl>
      <w:tblPr>
        <w:tblW w:w="10632" w:type="dxa"/>
        <w:tblInd w:w="-176" w:type="dxa"/>
        <w:tblLayout w:type="fixed"/>
        <w:tblLook w:val="04A0" w:firstRow="1" w:lastRow="0" w:firstColumn="1" w:lastColumn="0" w:noHBand="0" w:noVBand="1"/>
      </w:tblPr>
      <w:tblGrid>
        <w:gridCol w:w="582"/>
        <w:gridCol w:w="1970"/>
        <w:gridCol w:w="189"/>
        <w:gridCol w:w="1937"/>
        <w:gridCol w:w="568"/>
        <w:gridCol w:w="850"/>
        <w:gridCol w:w="568"/>
        <w:gridCol w:w="850"/>
        <w:gridCol w:w="1984"/>
        <w:gridCol w:w="275"/>
        <w:gridCol w:w="434"/>
        <w:gridCol w:w="425"/>
      </w:tblGrid>
      <w:tr w:rsidR="009D2FE6" w:rsidRPr="009D2FE6" w:rsidTr="00173FD9">
        <w:trPr>
          <w:trHeight w:val="126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75BB" w:rsidRPr="009D2FE6" w:rsidRDefault="002775BB" w:rsidP="002775BB">
            <w:pPr>
              <w:spacing w:line="240" w:lineRule="auto"/>
              <w:rPr>
                <w:b/>
                <w:bCs/>
                <w:sz w:val="22"/>
                <w:lang w:val="ru-RU" w:eastAsia="ru-RU"/>
              </w:rPr>
            </w:pPr>
            <w:r w:rsidRPr="009D2FE6">
              <w:rPr>
                <w:b/>
                <w:bCs/>
                <w:sz w:val="22"/>
                <w:szCs w:val="22"/>
                <w:lang w:val="ru-RU" w:eastAsia="ru-RU"/>
              </w:rPr>
              <w:t>№ П/П</w:t>
            </w:r>
          </w:p>
        </w:tc>
        <w:tc>
          <w:tcPr>
            <w:tcW w:w="1970" w:type="dxa"/>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
                <w:bCs/>
                <w:sz w:val="24"/>
                <w:lang w:val="ru-RU" w:eastAsia="ru-RU"/>
              </w:rPr>
            </w:pPr>
            <w:r w:rsidRPr="009D2FE6">
              <w:rPr>
                <w:b/>
                <w:bCs/>
                <w:sz w:val="24"/>
                <w:lang w:val="ru-RU" w:eastAsia="ru-RU"/>
              </w:rPr>
              <w:t>Рахунок</w:t>
            </w:r>
          </w:p>
        </w:tc>
        <w:tc>
          <w:tcPr>
            <w:tcW w:w="2126" w:type="dxa"/>
            <w:gridSpan w:val="2"/>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ind w:right="459"/>
              <w:rPr>
                <w:b/>
                <w:bCs/>
                <w:sz w:val="24"/>
                <w:lang w:val="ru-RU" w:eastAsia="ru-RU"/>
              </w:rPr>
            </w:pPr>
            <w:r w:rsidRPr="009D2FE6">
              <w:rPr>
                <w:b/>
                <w:bCs/>
                <w:sz w:val="24"/>
                <w:lang w:val="ru-RU" w:eastAsia="ru-RU"/>
              </w:rPr>
              <w:t>Прізвище, ім'я,  по  батькові</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2775BB" w:rsidRPr="009D2FE6" w:rsidRDefault="002775BB" w:rsidP="002775BB">
            <w:pPr>
              <w:spacing w:line="240" w:lineRule="auto"/>
              <w:rPr>
                <w:b/>
                <w:bCs/>
                <w:sz w:val="24"/>
                <w:lang w:val="ru-RU" w:eastAsia="ru-RU"/>
              </w:rPr>
            </w:pPr>
            <w:r w:rsidRPr="009D2FE6">
              <w:rPr>
                <w:b/>
                <w:bCs/>
                <w:sz w:val="24"/>
                <w:lang w:val="ru-RU" w:eastAsia="ru-RU"/>
              </w:rPr>
              <w:t>Ідентифікаційний номер</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2775BB" w:rsidRPr="009D2FE6" w:rsidRDefault="002775BB" w:rsidP="002775BB">
            <w:pPr>
              <w:spacing w:line="240" w:lineRule="auto"/>
              <w:rPr>
                <w:b/>
                <w:bCs/>
                <w:sz w:val="24"/>
                <w:lang w:eastAsia="ru-RU"/>
              </w:rPr>
            </w:pPr>
            <w:r w:rsidRPr="009D2FE6">
              <w:rPr>
                <w:b/>
                <w:bCs/>
                <w:sz w:val="24"/>
                <w:lang w:eastAsia="ru-RU"/>
              </w:rPr>
              <w:t> </w:t>
            </w:r>
          </w:p>
          <w:p w:rsidR="002775BB" w:rsidRPr="009D2FE6" w:rsidRDefault="002775BB" w:rsidP="002775BB">
            <w:pPr>
              <w:spacing w:after="200" w:line="276" w:lineRule="auto"/>
              <w:rPr>
                <w:rFonts w:eastAsia="Calibri"/>
                <w:b/>
                <w:bCs/>
                <w:sz w:val="24"/>
                <w:lang w:val="ru-RU" w:eastAsia="en-US"/>
              </w:rPr>
            </w:pPr>
            <w:r w:rsidRPr="009D2FE6">
              <w:rPr>
                <w:rFonts w:eastAsia="Calibri"/>
                <w:b/>
                <w:bCs/>
                <w:sz w:val="22"/>
                <w:szCs w:val="22"/>
                <w:lang w:val="ru-RU" w:eastAsia="en-US"/>
              </w:rPr>
              <w:t>Серія та номер паспорта</w:t>
            </w:r>
          </w:p>
          <w:p w:rsidR="002775BB" w:rsidRPr="009D2FE6" w:rsidRDefault="002775BB" w:rsidP="002775BB">
            <w:pPr>
              <w:spacing w:line="240" w:lineRule="auto"/>
              <w:rPr>
                <w:b/>
                <w:bCs/>
                <w:sz w:val="24"/>
                <w:lang w:eastAsia="ru-RU"/>
              </w:rPr>
            </w:pP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
                <w:bCs/>
                <w:sz w:val="22"/>
                <w:lang w:val="ru-RU" w:eastAsia="ru-RU"/>
              </w:rPr>
            </w:pPr>
            <w:r w:rsidRPr="009D2FE6">
              <w:rPr>
                <w:b/>
                <w:bCs/>
                <w:sz w:val="22"/>
                <w:szCs w:val="22"/>
                <w:lang w:val="ru-RU" w:eastAsia="ru-RU"/>
              </w:rPr>
              <w:t>Адреса</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
                <w:bCs/>
                <w:sz w:val="22"/>
                <w:lang w:val="ru-RU" w:eastAsia="ru-RU"/>
              </w:rPr>
            </w:pPr>
            <w:r w:rsidRPr="009D2FE6">
              <w:rPr>
                <w:b/>
                <w:bCs/>
                <w:sz w:val="22"/>
                <w:szCs w:val="22"/>
                <w:lang w:val="ru-RU" w:eastAsia="ru-RU"/>
              </w:rPr>
              <w:t>Сума грн.</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line="240" w:lineRule="auto"/>
              <w:jc w:val="center"/>
              <w:rPr>
                <w:rFonts w:eastAsia="Calibri"/>
                <w:sz w:val="22"/>
              </w:rPr>
            </w:pPr>
            <w:r w:rsidRPr="009D2FE6">
              <w:rPr>
                <w:rFonts w:eastAsia="Calibri"/>
                <w:sz w:val="22"/>
                <w:szCs w:val="22"/>
                <w:lang w:val="ru-RU" w:eastAsia="en-US"/>
              </w:rPr>
              <w:t>1</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Білий Зеновій Васильович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2</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 xml:space="preserve">Біла Дарія </w:t>
            </w:r>
            <w:r w:rsidRPr="009D2FE6">
              <w:rPr>
                <w:rFonts w:eastAsia="Calibri"/>
                <w:sz w:val="22"/>
                <w:szCs w:val="22"/>
                <w:lang w:val="ru-RU" w:eastAsia="en-US"/>
              </w:rPr>
              <w:lastRenderedPageBreak/>
              <w:t>Василівна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lastRenderedPageBreak/>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3</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Єрмаков Валерій Олексійович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600,00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4</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Дудич Іван Миколайович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3000,00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5</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Гливяк Надія Дмитрівна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600,00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6</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Бодник Лідія Василівна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1500,00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7</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Грохола Анна Петрівна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8</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Гілко Любов Михайлівна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9</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Горбяк Іван Стефанович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1000,00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10</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Ратич Андрій Васильович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3000,00</w:t>
            </w:r>
          </w:p>
        </w:tc>
      </w:tr>
      <w:tr w:rsidR="00D67B2B" w:rsidRPr="009D2FE6" w:rsidTr="00F15FB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11</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Муха Галина Іванівна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12</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Кінтер Оксана Євгенівна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1500,00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13</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Бабій Любов Петрівна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14</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Ярема Мар</w:t>
            </w:r>
            <w:r w:rsidRPr="009D2FE6">
              <w:rPr>
                <w:rFonts w:eastAsia="Calibri"/>
                <w:sz w:val="22"/>
                <w:szCs w:val="22"/>
                <w:lang w:val="en-US" w:eastAsia="en-US"/>
              </w:rPr>
              <w:t>’</w:t>
            </w:r>
            <w:r w:rsidRPr="009D2FE6">
              <w:rPr>
                <w:rFonts w:eastAsia="Calibri"/>
                <w:sz w:val="22"/>
                <w:szCs w:val="22"/>
                <w:lang w:val="ru-RU" w:eastAsia="en-US"/>
              </w:rPr>
              <w:t>яна Василівна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15</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Чорняк Юлія Володимирівна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4500,00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16</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Мисишин Марія Євгеніївна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17</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Захаров Тадій Васильович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1000,00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18</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Цимбалюк Ганна Володимирівна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1000,00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19</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Согуйко Богдана Ярославівна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600,00</w:t>
            </w:r>
          </w:p>
        </w:tc>
      </w:tr>
      <w:tr w:rsidR="00D67B2B" w:rsidRPr="009D2FE6" w:rsidTr="00F15FB2">
        <w:trPr>
          <w:trHeight w:val="70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D67B2B" w:rsidRPr="009D2FE6" w:rsidRDefault="00D67B2B" w:rsidP="00D67B2B">
            <w:pPr>
              <w:spacing w:after="200" w:line="276" w:lineRule="auto"/>
              <w:jc w:val="center"/>
              <w:rPr>
                <w:rFonts w:eastAsia="Calibri"/>
                <w:sz w:val="22"/>
                <w:lang w:val="ru-RU" w:eastAsia="en-US"/>
              </w:rPr>
            </w:pPr>
            <w:r w:rsidRPr="009D2FE6">
              <w:rPr>
                <w:rFonts w:eastAsia="Calibri"/>
                <w:sz w:val="22"/>
                <w:szCs w:val="22"/>
                <w:lang w:val="ru-RU" w:eastAsia="en-US"/>
              </w:rPr>
              <w:t>20</w:t>
            </w:r>
          </w:p>
        </w:tc>
        <w:tc>
          <w:tcPr>
            <w:tcW w:w="1970"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565458">
              <w:rPr>
                <w:i/>
                <w:sz w:val="24"/>
              </w:rPr>
              <w:t>(персональні дані)</w:t>
            </w:r>
          </w:p>
        </w:tc>
        <w:tc>
          <w:tcPr>
            <w:tcW w:w="2126" w:type="dxa"/>
            <w:gridSpan w:val="2"/>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rPr>
                <w:rFonts w:eastAsia="Calibri"/>
                <w:sz w:val="22"/>
                <w:lang w:val="ru-RU" w:eastAsia="en-US"/>
              </w:rPr>
            </w:pPr>
            <w:r w:rsidRPr="009D2FE6">
              <w:rPr>
                <w:rFonts w:eastAsia="Calibri"/>
                <w:sz w:val="22"/>
                <w:szCs w:val="22"/>
                <w:lang w:val="ru-RU" w:eastAsia="en-US"/>
              </w:rPr>
              <w:t>Стомарівська Наталія Богданівна</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D67B2B" w:rsidRDefault="00D67B2B" w:rsidP="00D67B2B">
            <w:r w:rsidRPr="00195535">
              <w:rPr>
                <w:i/>
                <w:sz w:val="24"/>
              </w:rPr>
              <w:t>(персональні дані)</w:t>
            </w:r>
          </w:p>
        </w:tc>
        <w:tc>
          <w:tcPr>
            <w:tcW w:w="1984" w:type="dxa"/>
            <w:tcBorders>
              <w:top w:val="single" w:sz="4" w:space="0" w:color="auto"/>
              <w:left w:val="nil"/>
              <w:bottom w:val="single" w:sz="4" w:space="0" w:color="auto"/>
              <w:right w:val="single" w:sz="4" w:space="0" w:color="auto"/>
            </w:tcBorders>
            <w:shd w:val="clear" w:color="auto" w:fill="auto"/>
            <w:noWrap/>
          </w:tcPr>
          <w:p w:rsidR="00D67B2B" w:rsidRDefault="00D67B2B" w:rsidP="00D67B2B">
            <w:r w:rsidRPr="00195535">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D67B2B" w:rsidRPr="009D2FE6" w:rsidRDefault="00D67B2B" w:rsidP="00D67B2B">
            <w:pPr>
              <w:spacing w:after="200" w:line="276" w:lineRule="auto"/>
              <w:jc w:val="right"/>
              <w:rPr>
                <w:rFonts w:eastAsia="Calibri"/>
                <w:sz w:val="22"/>
                <w:lang w:val="ru-RU" w:eastAsia="en-US"/>
              </w:rPr>
            </w:pPr>
            <w:r w:rsidRPr="009D2FE6">
              <w:rPr>
                <w:rFonts w:eastAsia="Calibri"/>
                <w:sz w:val="22"/>
                <w:szCs w:val="22"/>
                <w:lang w:val="ru-RU" w:eastAsia="en-US"/>
              </w:rPr>
              <w:t>600,00</w:t>
            </w:r>
          </w:p>
        </w:tc>
      </w:tr>
      <w:tr w:rsidR="009D2FE6" w:rsidRPr="009D2FE6" w:rsidTr="00173FD9">
        <w:trPr>
          <w:trHeight w:val="770"/>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75BB" w:rsidRPr="009D2FE6" w:rsidRDefault="002775BB" w:rsidP="002775BB">
            <w:pPr>
              <w:spacing w:line="240" w:lineRule="auto"/>
              <w:rPr>
                <w:bCs/>
                <w:sz w:val="22"/>
                <w:lang w:val="ru-RU" w:eastAsia="ru-RU"/>
              </w:rPr>
            </w:pPr>
          </w:p>
        </w:tc>
        <w:tc>
          <w:tcPr>
            <w:tcW w:w="1970" w:type="dxa"/>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Cs/>
                <w:sz w:val="22"/>
                <w:lang w:eastAsia="ru-RU"/>
              </w:rPr>
            </w:pPr>
            <w:r w:rsidRPr="009D2FE6">
              <w:rPr>
                <w:bCs/>
                <w:sz w:val="22"/>
                <w:szCs w:val="22"/>
                <w:lang w:eastAsia="ru-RU"/>
              </w:rPr>
              <w:t>ВСЬОГО</w:t>
            </w:r>
          </w:p>
        </w:tc>
        <w:tc>
          <w:tcPr>
            <w:tcW w:w="6946" w:type="dxa"/>
            <w:gridSpan w:val="7"/>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Cs/>
                <w:sz w:val="22"/>
                <w:lang w:val="ru-RU" w:eastAsia="ru-RU"/>
              </w:rPr>
            </w:pP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Cs/>
                <w:sz w:val="20"/>
                <w:szCs w:val="20"/>
                <w:lang w:eastAsia="ru-RU"/>
              </w:rPr>
            </w:pPr>
            <w:r w:rsidRPr="009D2FE6">
              <w:rPr>
                <w:bCs/>
                <w:sz w:val="20"/>
                <w:szCs w:val="20"/>
                <w:lang w:val="en-US" w:eastAsia="ru-RU"/>
              </w:rPr>
              <w:t>4</w:t>
            </w:r>
            <w:r w:rsidR="00741C36" w:rsidRPr="009D2FE6">
              <w:rPr>
                <w:bCs/>
                <w:sz w:val="20"/>
                <w:szCs w:val="20"/>
                <w:lang w:eastAsia="ru-RU"/>
              </w:rPr>
              <w:t>54</w:t>
            </w:r>
            <w:r w:rsidRPr="009D2FE6">
              <w:rPr>
                <w:bCs/>
                <w:sz w:val="20"/>
                <w:szCs w:val="20"/>
                <w:lang w:val="en-US" w:eastAsia="ru-RU"/>
              </w:rPr>
              <w:t>00</w:t>
            </w:r>
            <w:r w:rsidRPr="009D2FE6">
              <w:rPr>
                <w:bCs/>
                <w:sz w:val="20"/>
                <w:szCs w:val="20"/>
                <w:lang w:eastAsia="ru-RU"/>
              </w:rPr>
              <w:t>,00</w:t>
            </w:r>
          </w:p>
        </w:tc>
      </w:tr>
      <w:tr w:rsidR="009D2FE6" w:rsidRPr="009D2FE6" w:rsidTr="00173FD9">
        <w:trPr>
          <w:gridAfter w:val="1"/>
          <w:wAfter w:w="425" w:type="dxa"/>
          <w:trHeight w:val="315"/>
        </w:trPr>
        <w:tc>
          <w:tcPr>
            <w:tcW w:w="582" w:type="dxa"/>
            <w:tcBorders>
              <w:top w:val="nil"/>
              <w:left w:val="nil"/>
              <w:bottom w:val="nil"/>
              <w:right w:val="nil"/>
            </w:tcBorders>
            <w:shd w:val="clear" w:color="auto" w:fill="auto"/>
            <w:noWrap/>
            <w:vAlign w:val="bottom"/>
            <w:hideMark/>
          </w:tcPr>
          <w:p w:rsidR="002775BB" w:rsidRPr="009D2FE6" w:rsidRDefault="002775BB" w:rsidP="002775BB">
            <w:pPr>
              <w:spacing w:line="240" w:lineRule="auto"/>
              <w:rPr>
                <w:rFonts w:ascii="Calibri" w:hAnsi="Calibri"/>
                <w:sz w:val="22"/>
                <w:lang w:val="ru-RU" w:eastAsia="ru-RU"/>
              </w:rPr>
            </w:pPr>
          </w:p>
        </w:tc>
        <w:tc>
          <w:tcPr>
            <w:tcW w:w="2159" w:type="dxa"/>
            <w:gridSpan w:val="2"/>
            <w:tcBorders>
              <w:top w:val="nil"/>
              <w:left w:val="nil"/>
              <w:bottom w:val="nil"/>
              <w:right w:val="nil"/>
            </w:tcBorders>
            <w:shd w:val="clear" w:color="auto" w:fill="auto"/>
            <w:noWrap/>
            <w:vAlign w:val="bottom"/>
            <w:hideMark/>
          </w:tcPr>
          <w:p w:rsidR="002775BB" w:rsidRPr="009D2FE6" w:rsidRDefault="002775BB" w:rsidP="002775BB">
            <w:pPr>
              <w:spacing w:line="240" w:lineRule="auto"/>
              <w:rPr>
                <w:sz w:val="24"/>
                <w:lang w:val="ru-RU" w:eastAsia="ru-RU"/>
              </w:rPr>
            </w:pPr>
          </w:p>
        </w:tc>
        <w:tc>
          <w:tcPr>
            <w:tcW w:w="2505" w:type="dxa"/>
            <w:gridSpan w:val="2"/>
            <w:tcBorders>
              <w:top w:val="nil"/>
              <w:left w:val="nil"/>
              <w:bottom w:val="nil"/>
              <w:right w:val="nil"/>
            </w:tcBorders>
            <w:shd w:val="clear" w:color="auto" w:fill="auto"/>
            <w:noWrap/>
            <w:vAlign w:val="bottom"/>
            <w:hideMark/>
          </w:tcPr>
          <w:p w:rsidR="002775BB" w:rsidRPr="009D2FE6" w:rsidRDefault="002775BB" w:rsidP="002775BB">
            <w:pPr>
              <w:spacing w:line="240" w:lineRule="auto"/>
              <w:rPr>
                <w:sz w:val="24"/>
                <w:lang w:val="ru-RU" w:eastAsia="ru-RU"/>
              </w:rPr>
            </w:pPr>
          </w:p>
        </w:tc>
        <w:tc>
          <w:tcPr>
            <w:tcW w:w="1418" w:type="dxa"/>
            <w:gridSpan w:val="2"/>
            <w:tcBorders>
              <w:top w:val="nil"/>
              <w:left w:val="nil"/>
              <w:bottom w:val="nil"/>
              <w:right w:val="nil"/>
            </w:tcBorders>
            <w:shd w:val="clear" w:color="auto" w:fill="auto"/>
            <w:noWrap/>
            <w:vAlign w:val="bottom"/>
            <w:hideMark/>
          </w:tcPr>
          <w:p w:rsidR="002775BB" w:rsidRPr="009D2FE6" w:rsidRDefault="002775BB" w:rsidP="002775BB">
            <w:pPr>
              <w:spacing w:line="240" w:lineRule="auto"/>
              <w:rPr>
                <w:sz w:val="24"/>
                <w:lang w:val="ru-RU" w:eastAsia="ru-RU"/>
              </w:rPr>
            </w:pPr>
          </w:p>
        </w:tc>
        <w:tc>
          <w:tcPr>
            <w:tcW w:w="3109" w:type="dxa"/>
            <w:gridSpan w:val="3"/>
            <w:tcBorders>
              <w:top w:val="nil"/>
              <w:left w:val="nil"/>
              <w:bottom w:val="nil"/>
              <w:right w:val="nil"/>
            </w:tcBorders>
            <w:shd w:val="clear" w:color="auto" w:fill="auto"/>
            <w:noWrap/>
            <w:vAlign w:val="bottom"/>
            <w:hideMark/>
          </w:tcPr>
          <w:p w:rsidR="002775BB" w:rsidRPr="009D2FE6" w:rsidRDefault="002775BB" w:rsidP="002775BB">
            <w:pPr>
              <w:spacing w:line="240" w:lineRule="auto"/>
              <w:rPr>
                <w:rFonts w:ascii="Calibri" w:hAnsi="Calibri"/>
                <w:sz w:val="22"/>
                <w:lang w:val="ru-RU" w:eastAsia="ru-RU"/>
              </w:rPr>
            </w:pPr>
          </w:p>
        </w:tc>
        <w:tc>
          <w:tcPr>
            <w:tcW w:w="434" w:type="dxa"/>
            <w:tcBorders>
              <w:top w:val="nil"/>
              <w:left w:val="nil"/>
              <w:bottom w:val="nil"/>
              <w:right w:val="nil"/>
            </w:tcBorders>
            <w:shd w:val="clear" w:color="auto" w:fill="auto"/>
            <w:noWrap/>
            <w:vAlign w:val="bottom"/>
            <w:hideMark/>
          </w:tcPr>
          <w:p w:rsidR="002775BB" w:rsidRPr="009D2FE6" w:rsidRDefault="002775BB" w:rsidP="002775BB">
            <w:pPr>
              <w:spacing w:line="240" w:lineRule="auto"/>
              <w:rPr>
                <w:rFonts w:ascii="Calibri" w:hAnsi="Calibri"/>
                <w:sz w:val="22"/>
                <w:lang w:val="ru-RU" w:eastAsia="ru-RU"/>
              </w:rPr>
            </w:pPr>
          </w:p>
        </w:tc>
      </w:tr>
    </w:tbl>
    <w:p w:rsidR="002775BB" w:rsidRPr="009D2FE6" w:rsidRDefault="002775BB" w:rsidP="002775BB">
      <w:pPr>
        <w:spacing w:line="240" w:lineRule="auto"/>
        <w:rPr>
          <w:rFonts w:eastAsia="Calibri"/>
          <w:b/>
          <w:sz w:val="24"/>
          <w:u w:val="single"/>
          <w:lang w:eastAsia="en-US"/>
        </w:rPr>
      </w:pPr>
      <w:r w:rsidRPr="009D2FE6">
        <w:rPr>
          <w:rFonts w:eastAsia="Calibri"/>
          <w:sz w:val="24"/>
          <w:lang w:eastAsia="en-US"/>
        </w:rPr>
        <w:t>Керуючий справами виконавчого комітету</w:t>
      </w:r>
      <w:r w:rsidRPr="009D2FE6">
        <w:rPr>
          <w:rFonts w:eastAsia="Calibri"/>
          <w:sz w:val="24"/>
          <w:lang w:eastAsia="en-US"/>
        </w:rPr>
        <w:tab/>
        <w:t xml:space="preserve">               </w:t>
      </w:r>
      <w:r w:rsidRPr="009D2FE6">
        <w:rPr>
          <w:rFonts w:eastAsia="Calibri"/>
          <w:sz w:val="24"/>
          <w:lang w:eastAsia="en-US"/>
        </w:rPr>
        <w:tab/>
        <w:t>Анатолій МЕЛЬНІКОВ</w:t>
      </w:r>
    </w:p>
    <w:p w:rsidR="002775BB" w:rsidRPr="009D2FE6" w:rsidRDefault="002775BB" w:rsidP="002775BB">
      <w:pPr>
        <w:spacing w:line="240" w:lineRule="auto"/>
        <w:rPr>
          <w:rFonts w:eastAsia="Calibri"/>
          <w:b/>
          <w:sz w:val="24"/>
          <w:u w:val="single"/>
          <w:lang w:eastAsia="en-US"/>
        </w:rPr>
      </w:pP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Default="009503D5" w:rsidP="002775BB">
      <w:pPr>
        <w:spacing w:line="240" w:lineRule="auto"/>
        <w:rPr>
          <w:rFonts w:eastAsia="Cambria Math"/>
          <w:sz w:val="24"/>
        </w:rPr>
      </w:pPr>
    </w:p>
    <w:p w:rsidR="002B0017" w:rsidRPr="009D2FE6" w:rsidRDefault="002B0017"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4D2422" w:rsidRPr="009D2FE6">
        <w:rPr>
          <w:b/>
          <w:sz w:val="24"/>
        </w:rPr>
        <w:t>№ 464</w:t>
      </w: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r w:rsidRPr="009D2FE6">
        <w:rPr>
          <w:rFonts w:eastAsia="Cambria Math"/>
          <w:sz w:val="24"/>
        </w:rPr>
        <w:t xml:space="preserve">Про надання одноразової допомоги </w:t>
      </w:r>
    </w:p>
    <w:p w:rsidR="002775BB" w:rsidRPr="009D2FE6" w:rsidRDefault="002775BB" w:rsidP="002775BB">
      <w:pPr>
        <w:spacing w:line="240" w:lineRule="auto"/>
        <w:rPr>
          <w:rFonts w:eastAsia="Cambria Math"/>
          <w:sz w:val="24"/>
        </w:rPr>
      </w:pPr>
      <w:r w:rsidRPr="009D2FE6">
        <w:rPr>
          <w:rFonts w:eastAsia="Cambria Math"/>
          <w:sz w:val="24"/>
        </w:rPr>
        <w:t>учасникам  бойових дій і військовослужбовцям</w:t>
      </w: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jc w:val="both"/>
        <w:rPr>
          <w:rFonts w:eastAsia="Cambria Math"/>
          <w:sz w:val="24"/>
        </w:rPr>
      </w:pPr>
      <w:r w:rsidRPr="009D2FE6">
        <w:rPr>
          <w:rFonts w:eastAsia="Cambria Math"/>
          <w:sz w:val="24"/>
        </w:rPr>
        <w:t xml:space="preserve">Розглянувши заяви громадян, висновки комісії з питань  соціального захисту населення від </w:t>
      </w:r>
      <w:r w:rsidRPr="009D2FE6">
        <w:rPr>
          <w:rFonts w:eastAsia="Calibri"/>
          <w:sz w:val="24"/>
        </w:rPr>
        <w:t>12 жовтня 2026 року</w:t>
      </w:r>
      <w:r w:rsidRPr="009D2FE6">
        <w:rPr>
          <w:rFonts w:eastAsia="Cambria Math"/>
          <w:sz w:val="24"/>
        </w:rPr>
        <w:t xml:space="preserve">, враховуючи  комплексну </w:t>
      </w:r>
      <w:r w:rsidRPr="009D2FE6">
        <w:rPr>
          <w:rFonts w:eastAsia="Cambria Math"/>
          <w:sz w:val="24"/>
          <w:lang w:eastAsia="ru-RU"/>
        </w:rPr>
        <w:t>Програму підтримки Захисників і Захисниць України та членів їх сімей на 2026 рік прогноз на 2027-2028 роки</w:t>
      </w:r>
      <w:r w:rsidRPr="009D2FE6">
        <w:rPr>
          <w:rFonts w:eastAsia="Cambria Math"/>
          <w:sz w:val="24"/>
        </w:rPr>
        <w:t xml:space="preserve">,  відповідно до  </w:t>
      </w:r>
      <w:r w:rsidRPr="009D2FE6">
        <w:rPr>
          <w:rFonts w:eastAsia="Cambria Math"/>
          <w:sz w:val="24"/>
          <w:lang w:eastAsia="ru-RU"/>
        </w:rPr>
        <w:t xml:space="preserve">п.п.1 п"а" ч. 1 ст. 34,  ст.52, ч.6 ст.59, ч.1 ст.73 </w:t>
      </w:r>
      <w:r w:rsidRPr="009D2FE6">
        <w:rPr>
          <w:rFonts w:eastAsia="Cambria Math"/>
          <w:sz w:val="24"/>
        </w:rPr>
        <w:t>Закону України “Про місцеве самоврядування в Україні”, виконавчий комітет  Новороздільської міської ради</w:t>
      </w: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r w:rsidRPr="009D2FE6">
        <w:rPr>
          <w:rFonts w:eastAsia="Cambria Math"/>
          <w:sz w:val="24"/>
        </w:rPr>
        <w:t>В И Р І Ш И В:</w:t>
      </w: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ind w:firstLine="567"/>
        <w:jc w:val="both"/>
        <w:rPr>
          <w:rFonts w:eastAsia="Cambria Math"/>
          <w:sz w:val="24"/>
        </w:rPr>
      </w:pPr>
      <w:r w:rsidRPr="009D2FE6">
        <w:rPr>
          <w:rFonts w:eastAsia="Cambria Math"/>
          <w:sz w:val="24"/>
        </w:rPr>
        <w:t>1. Надати одноразову матеріальну допомогу учасникам бойових дій і військовослужбовцям  згідно з Додатком.</w:t>
      </w:r>
    </w:p>
    <w:p w:rsidR="002775BB" w:rsidRPr="009D2FE6" w:rsidRDefault="002775BB" w:rsidP="002775BB">
      <w:pPr>
        <w:spacing w:line="240" w:lineRule="auto"/>
        <w:ind w:firstLine="567"/>
        <w:jc w:val="both"/>
        <w:rPr>
          <w:rFonts w:eastAsia="Cambria Math"/>
          <w:b/>
          <w:bCs/>
          <w:sz w:val="24"/>
        </w:rPr>
      </w:pPr>
      <w:r w:rsidRPr="009D2FE6">
        <w:rPr>
          <w:rFonts w:eastAsia="Cambria Math"/>
          <w:sz w:val="24"/>
        </w:rPr>
        <w:lastRenderedPageBreak/>
        <w:t xml:space="preserve">2.  </w:t>
      </w:r>
      <w:r w:rsidRPr="009D2FE6">
        <w:rPr>
          <w:rFonts w:eastAsia="Calibri"/>
          <w:sz w:val="24"/>
          <w:lang w:eastAsia="ru-RU"/>
        </w:rPr>
        <w:t>Начальнику фінансового управління Наконечній З.С</w:t>
      </w:r>
      <w:r w:rsidRPr="009D2FE6">
        <w:rPr>
          <w:rFonts w:eastAsia="Cambria Math"/>
          <w:sz w:val="24"/>
        </w:rPr>
        <w:t>. профінансувати, а начальнику відділу фінансово-бухгалтерського обліку управління соціального захисту населення Новороздільської міської ради Дерефінці М. І.  провести видатки з бюджету міської ради в сумі</w:t>
      </w:r>
      <w:r w:rsidRPr="009D2FE6">
        <w:rPr>
          <w:rFonts w:eastAsia="Cambria Math"/>
          <w:b/>
          <w:bCs/>
          <w:sz w:val="24"/>
        </w:rPr>
        <w:t xml:space="preserve">  55 000 </w:t>
      </w:r>
      <w:r w:rsidR="002B0017">
        <w:rPr>
          <w:rFonts w:eastAsia="Cambria Math"/>
          <w:bCs/>
          <w:sz w:val="24"/>
        </w:rPr>
        <w:t>грн. 00 коп. (П’</w:t>
      </w:r>
      <w:r w:rsidR="004D55A8">
        <w:rPr>
          <w:rFonts w:eastAsia="Cambria Math"/>
          <w:bCs/>
          <w:sz w:val="24"/>
        </w:rPr>
        <w:t>я</w:t>
      </w:r>
      <w:r w:rsidRPr="009D2FE6">
        <w:rPr>
          <w:rFonts w:eastAsia="Cambria Math"/>
          <w:bCs/>
          <w:sz w:val="24"/>
        </w:rPr>
        <w:t>тдесят п’ять тисяч гривень 00 коп.</w:t>
      </w:r>
      <w:r w:rsidRPr="009D2FE6">
        <w:rPr>
          <w:rFonts w:eastAsia="Cambria Math"/>
          <w:b/>
          <w:bCs/>
          <w:sz w:val="24"/>
        </w:rPr>
        <w:t xml:space="preserve">) </w:t>
      </w:r>
      <w:r w:rsidRPr="009D2FE6">
        <w:rPr>
          <w:rFonts w:eastAsia="Cambria Math"/>
          <w:sz w:val="24"/>
        </w:rPr>
        <w:t>по коду функціональної класифікації  0813242.</w:t>
      </w: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r w:rsidRPr="009D2FE6">
        <w:rPr>
          <w:rFonts w:eastAsia="Cambria Math"/>
          <w:sz w:val="24"/>
        </w:rPr>
        <w:t>МІСЬКИЙ ГОЛОВА</w:t>
      </w:r>
      <w:r w:rsidRPr="009D2FE6">
        <w:rPr>
          <w:rFonts w:eastAsia="Cambria Math"/>
          <w:sz w:val="24"/>
        </w:rPr>
        <w:tab/>
      </w:r>
      <w:r w:rsidRPr="009D2FE6">
        <w:rPr>
          <w:rFonts w:eastAsia="Cambria Math"/>
          <w:sz w:val="24"/>
        </w:rPr>
        <w:tab/>
      </w:r>
      <w:r w:rsidRPr="009D2FE6">
        <w:rPr>
          <w:rFonts w:eastAsia="Cambria Math"/>
          <w:sz w:val="24"/>
        </w:rPr>
        <w:tab/>
      </w:r>
      <w:r w:rsidRPr="009D2FE6">
        <w:rPr>
          <w:rFonts w:eastAsia="Cambria Math"/>
          <w:sz w:val="24"/>
        </w:rPr>
        <w:tab/>
        <w:t xml:space="preserve">    </w:t>
      </w:r>
      <w:r w:rsidRPr="009D2FE6">
        <w:rPr>
          <w:rFonts w:eastAsia="Cambria Math"/>
          <w:sz w:val="24"/>
        </w:rPr>
        <w:tab/>
      </w:r>
      <w:r w:rsidRPr="009D2FE6">
        <w:rPr>
          <w:rFonts w:eastAsia="Cambria Math"/>
          <w:sz w:val="24"/>
        </w:rPr>
        <w:tab/>
        <w:t xml:space="preserve">         Ярина ЯЦЕНКО</w:t>
      </w: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9503D5" w:rsidRPr="009D2FE6" w:rsidRDefault="009503D5" w:rsidP="002775BB">
      <w:pPr>
        <w:spacing w:line="240" w:lineRule="auto"/>
        <w:rPr>
          <w:rFonts w:eastAsia="Cambria Math"/>
          <w:sz w:val="24"/>
        </w:rPr>
      </w:pPr>
    </w:p>
    <w:p w:rsidR="002775BB" w:rsidRPr="009D2FE6" w:rsidRDefault="002775BB" w:rsidP="002775BB">
      <w:pPr>
        <w:spacing w:line="240" w:lineRule="auto"/>
        <w:rPr>
          <w:rFonts w:eastAsia="Cambria Math"/>
          <w:sz w:val="24"/>
        </w:rPr>
      </w:pPr>
    </w:p>
    <w:p w:rsidR="002775BB" w:rsidRPr="009D2FE6" w:rsidRDefault="002775BB" w:rsidP="002775BB">
      <w:pPr>
        <w:spacing w:line="240" w:lineRule="auto"/>
        <w:jc w:val="right"/>
        <w:rPr>
          <w:rFonts w:eastAsia="Calibri"/>
          <w:sz w:val="24"/>
          <w:lang w:eastAsia="en-US"/>
        </w:rPr>
      </w:pPr>
      <w:r w:rsidRPr="009D2FE6">
        <w:rPr>
          <w:rFonts w:eastAsia="Calibri"/>
          <w:sz w:val="24"/>
          <w:lang w:eastAsia="en-US"/>
        </w:rPr>
        <w:t xml:space="preserve">Додаток </w:t>
      </w:r>
    </w:p>
    <w:p w:rsidR="002775BB" w:rsidRPr="009D2FE6" w:rsidRDefault="002775BB" w:rsidP="002775BB">
      <w:pPr>
        <w:spacing w:line="240" w:lineRule="auto"/>
        <w:jc w:val="right"/>
        <w:rPr>
          <w:rFonts w:eastAsia="Calibri"/>
          <w:sz w:val="24"/>
          <w:lang w:eastAsia="en-US"/>
        </w:rPr>
      </w:pPr>
      <w:r w:rsidRPr="009D2FE6">
        <w:rPr>
          <w:rFonts w:eastAsia="Calibri"/>
          <w:sz w:val="24"/>
          <w:lang w:eastAsia="en-US"/>
        </w:rPr>
        <w:t>до рішення виконкому</w:t>
      </w:r>
    </w:p>
    <w:p w:rsidR="002775BB" w:rsidRPr="009D2FE6" w:rsidRDefault="002775BB" w:rsidP="002775BB">
      <w:pPr>
        <w:spacing w:line="240" w:lineRule="auto"/>
        <w:jc w:val="both"/>
        <w:rPr>
          <w:rFonts w:eastAsia="Calibri"/>
          <w:sz w:val="24"/>
          <w:lang w:eastAsia="en-US"/>
        </w:rPr>
      </w:pPr>
      <w:r w:rsidRPr="009D2FE6">
        <w:rPr>
          <w:rFonts w:eastAsia="Calibri"/>
          <w:sz w:val="24"/>
          <w:lang w:eastAsia="en-US"/>
        </w:rPr>
        <w:t xml:space="preserve">                                                                                          </w:t>
      </w:r>
      <w:r w:rsidR="00EC69BC" w:rsidRPr="009D2FE6">
        <w:rPr>
          <w:rFonts w:eastAsia="Calibri"/>
          <w:sz w:val="24"/>
          <w:lang w:eastAsia="en-US"/>
        </w:rPr>
        <w:t xml:space="preserve">                      № </w:t>
      </w:r>
      <w:r w:rsidR="004D2422" w:rsidRPr="009D2FE6">
        <w:rPr>
          <w:rFonts w:eastAsia="Calibri"/>
          <w:sz w:val="24"/>
          <w:lang w:eastAsia="en-US"/>
        </w:rPr>
        <w:t>464</w:t>
      </w:r>
      <w:r w:rsidR="009503D5" w:rsidRPr="009D2FE6">
        <w:rPr>
          <w:rFonts w:eastAsia="Calibri"/>
          <w:sz w:val="24"/>
          <w:lang w:eastAsia="en-US"/>
        </w:rPr>
        <w:t xml:space="preserve"> </w:t>
      </w:r>
      <w:r w:rsidR="00EC69BC" w:rsidRPr="009D2FE6">
        <w:rPr>
          <w:rFonts w:eastAsia="Calibri"/>
          <w:sz w:val="24"/>
          <w:lang w:eastAsia="en-US"/>
        </w:rPr>
        <w:t xml:space="preserve"> від  20</w:t>
      </w:r>
      <w:r w:rsidRPr="009D2FE6">
        <w:rPr>
          <w:rFonts w:eastAsia="Calibri"/>
          <w:sz w:val="24"/>
          <w:lang w:eastAsia="en-US"/>
        </w:rPr>
        <w:t>.10.2026р</w:t>
      </w:r>
    </w:p>
    <w:p w:rsidR="002775BB" w:rsidRPr="009D2FE6" w:rsidRDefault="002775BB" w:rsidP="002775BB">
      <w:pPr>
        <w:spacing w:line="240" w:lineRule="auto"/>
        <w:jc w:val="both"/>
        <w:rPr>
          <w:rFonts w:eastAsia="Calibri"/>
          <w:sz w:val="24"/>
          <w:lang w:eastAsia="en-US"/>
        </w:rPr>
      </w:pPr>
    </w:p>
    <w:tbl>
      <w:tblPr>
        <w:tblW w:w="10364" w:type="dxa"/>
        <w:tblInd w:w="-34" w:type="dxa"/>
        <w:tblLayout w:type="fixed"/>
        <w:tblLook w:val="04A0" w:firstRow="1" w:lastRow="0" w:firstColumn="1" w:lastColumn="0" w:noHBand="0" w:noVBand="1"/>
      </w:tblPr>
      <w:tblGrid>
        <w:gridCol w:w="582"/>
        <w:gridCol w:w="1985"/>
        <w:gridCol w:w="189"/>
        <w:gridCol w:w="1795"/>
        <w:gridCol w:w="568"/>
        <w:gridCol w:w="850"/>
        <w:gridCol w:w="568"/>
        <w:gridCol w:w="850"/>
        <w:gridCol w:w="1843"/>
        <w:gridCol w:w="275"/>
        <w:gridCol w:w="434"/>
        <w:gridCol w:w="425"/>
      </w:tblGrid>
      <w:tr w:rsidR="009D2FE6" w:rsidRPr="009D2FE6" w:rsidTr="00622758">
        <w:trPr>
          <w:trHeight w:val="1349"/>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775BB" w:rsidRPr="009D2FE6" w:rsidRDefault="002775BB" w:rsidP="002775BB">
            <w:pPr>
              <w:spacing w:line="240" w:lineRule="auto"/>
              <w:rPr>
                <w:b/>
                <w:bCs/>
                <w:sz w:val="22"/>
                <w:lang w:val="ru-RU" w:eastAsia="ru-RU"/>
              </w:rPr>
            </w:pPr>
            <w:r w:rsidRPr="009D2FE6">
              <w:rPr>
                <w:b/>
                <w:bCs/>
                <w:sz w:val="22"/>
                <w:szCs w:val="22"/>
                <w:lang w:val="ru-RU" w:eastAsia="ru-RU"/>
              </w:rPr>
              <w:t>№ П/П</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
                <w:bCs/>
                <w:sz w:val="24"/>
                <w:lang w:val="ru-RU" w:eastAsia="ru-RU"/>
              </w:rPr>
            </w:pPr>
            <w:r w:rsidRPr="009D2FE6">
              <w:rPr>
                <w:b/>
                <w:bCs/>
                <w:sz w:val="24"/>
                <w:lang w:val="ru-RU" w:eastAsia="ru-RU"/>
              </w:rPr>
              <w:t>Рахунок</w:t>
            </w:r>
          </w:p>
        </w:tc>
        <w:tc>
          <w:tcPr>
            <w:tcW w:w="1984" w:type="dxa"/>
            <w:gridSpan w:val="2"/>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ind w:right="459"/>
              <w:rPr>
                <w:b/>
                <w:bCs/>
                <w:sz w:val="24"/>
                <w:lang w:val="ru-RU" w:eastAsia="ru-RU"/>
              </w:rPr>
            </w:pPr>
            <w:r w:rsidRPr="009D2FE6">
              <w:rPr>
                <w:b/>
                <w:bCs/>
                <w:sz w:val="24"/>
                <w:lang w:val="ru-RU" w:eastAsia="ru-RU"/>
              </w:rPr>
              <w:t>Прізвище, ім'я,  по  батькові</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2775BB" w:rsidRPr="009D2FE6" w:rsidRDefault="002775BB" w:rsidP="002775BB">
            <w:pPr>
              <w:spacing w:line="240" w:lineRule="auto"/>
              <w:rPr>
                <w:b/>
                <w:bCs/>
                <w:sz w:val="24"/>
                <w:lang w:val="ru-RU" w:eastAsia="ru-RU"/>
              </w:rPr>
            </w:pPr>
            <w:r w:rsidRPr="009D2FE6">
              <w:rPr>
                <w:b/>
                <w:bCs/>
                <w:sz w:val="24"/>
                <w:lang w:val="ru-RU" w:eastAsia="ru-RU"/>
              </w:rPr>
              <w:t>Ідентифікаційний номер</w:t>
            </w:r>
          </w:p>
        </w:tc>
        <w:tc>
          <w:tcPr>
            <w:tcW w:w="1418" w:type="dxa"/>
            <w:gridSpan w:val="2"/>
            <w:tcBorders>
              <w:top w:val="single" w:sz="4" w:space="0" w:color="auto"/>
              <w:left w:val="nil"/>
              <w:bottom w:val="single" w:sz="4" w:space="0" w:color="auto"/>
              <w:right w:val="single" w:sz="4" w:space="0" w:color="auto"/>
            </w:tcBorders>
            <w:shd w:val="clear" w:color="auto" w:fill="auto"/>
            <w:vAlign w:val="center"/>
            <w:hideMark/>
          </w:tcPr>
          <w:p w:rsidR="002775BB" w:rsidRPr="009D2FE6" w:rsidRDefault="002775BB" w:rsidP="002775BB">
            <w:pPr>
              <w:spacing w:line="240" w:lineRule="auto"/>
              <w:rPr>
                <w:b/>
                <w:bCs/>
                <w:sz w:val="24"/>
                <w:lang w:eastAsia="ru-RU"/>
              </w:rPr>
            </w:pPr>
            <w:r w:rsidRPr="009D2FE6">
              <w:rPr>
                <w:b/>
                <w:bCs/>
                <w:sz w:val="24"/>
                <w:lang w:eastAsia="ru-RU"/>
              </w:rPr>
              <w:t> </w:t>
            </w:r>
          </w:p>
          <w:p w:rsidR="002775BB" w:rsidRPr="009D2FE6" w:rsidRDefault="002775BB" w:rsidP="002775BB">
            <w:pPr>
              <w:spacing w:after="200" w:line="276" w:lineRule="auto"/>
              <w:rPr>
                <w:rFonts w:eastAsia="Calibri"/>
                <w:b/>
                <w:bCs/>
                <w:sz w:val="24"/>
                <w:lang w:val="ru-RU" w:eastAsia="en-US"/>
              </w:rPr>
            </w:pPr>
            <w:r w:rsidRPr="009D2FE6">
              <w:rPr>
                <w:rFonts w:eastAsia="Calibri"/>
                <w:b/>
                <w:bCs/>
                <w:sz w:val="22"/>
                <w:szCs w:val="22"/>
                <w:lang w:val="ru-RU" w:eastAsia="en-US"/>
              </w:rPr>
              <w:t>Серія та номер паспорта</w:t>
            </w:r>
          </w:p>
          <w:p w:rsidR="002775BB" w:rsidRPr="009D2FE6" w:rsidRDefault="002775BB" w:rsidP="002775BB">
            <w:pPr>
              <w:spacing w:line="240" w:lineRule="auto"/>
              <w:rPr>
                <w:b/>
                <w:bCs/>
                <w:sz w:val="24"/>
                <w:lang w:eastAsia="ru-RU"/>
              </w:rPr>
            </w:pP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
                <w:bCs/>
                <w:sz w:val="22"/>
                <w:lang w:val="ru-RU" w:eastAsia="ru-RU"/>
              </w:rPr>
            </w:pPr>
            <w:r w:rsidRPr="009D2FE6">
              <w:rPr>
                <w:b/>
                <w:bCs/>
                <w:sz w:val="22"/>
                <w:szCs w:val="22"/>
                <w:lang w:val="ru-RU" w:eastAsia="ru-RU"/>
              </w:rPr>
              <w:t>Адреса</w:t>
            </w: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
                <w:bCs/>
                <w:sz w:val="22"/>
                <w:lang w:val="ru-RU" w:eastAsia="ru-RU"/>
              </w:rPr>
            </w:pPr>
            <w:r w:rsidRPr="009D2FE6">
              <w:rPr>
                <w:b/>
                <w:bCs/>
                <w:sz w:val="22"/>
                <w:szCs w:val="22"/>
                <w:lang w:val="ru-RU" w:eastAsia="ru-RU"/>
              </w:rPr>
              <w:t>Сума грн.</w:t>
            </w:r>
          </w:p>
        </w:tc>
      </w:tr>
      <w:tr w:rsidR="006031D2" w:rsidRPr="009D2FE6" w:rsidTr="006031D2">
        <w:trPr>
          <w:trHeight w:val="318"/>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rPr>
            </w:pPr>
            <w:r w:rsidRPr="009D2FE6">
              <w:rPr>
                <w:rFonts w:eastAsia="Calibri"/>
                <w:sz w:val="22"/>
                <w:szCs w:val="22"/>
                <w:lang w:val="ru-RU" w:eastAsia="en-US"/>
              </w:rPr>
              <w:t>1</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П'єх Ярослав Ярославович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6031D2" w:rsidRPr="009D2FE6" w:rsidTr="006031D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rPr>
            </w:pPr>
            <w:r w:rsidRPr="009D2FE6">
              <w:rPr>
                <w:rFonts w:eastAsia="Calibri"/>
                <w:sz w:val="22"/>
                <w:szCs w:val="22"/>
                <w:lang w:val="ru-RU" w:eastAsia="en-US"/>
              </w:rPr>
              <w:t>2</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Зайцев Микола Леонідович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10000,00</w:t>
            </w:r>
          </w:p>
        </w:tc>
      </w:tr>
      <w:tr w:rsidR="006031D2" w:rsidRPr="009D2FE6" w:rsidTr="006031D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rPr>
            </w:pPr>
            <w:r w:rsidRPr="009D2FE6">
              <w:rPr>
                <w:rFonts w:eastAsia="Calibri"/>
                <w:sz w:val="22"/>
                <w:szCs w:val="22"/>
                <w:lang w:val="ru-RU" w:eastAsia="en-US"/>
              </w:rPr>
              <w:t>3</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Гніздовський Василь Петрович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10000,00</w:t>
            </w:r>
          </w:p>
        </w:tc>
      </w:tr>
      <w:tr w:rsidR="006031D2" w:rsidRPr="009D2FE6" w:rsidTr="006031D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lang w:val="en-US" w:eastAsia="en-US"/>
              </w:rPr>
            </w:pPr>
            <w:r w:rsidRPr="009D2FE6">
              <w:rPr>
                <w:rFonts w:eastAsia="Calibri"/>
                <w:sz w:val="22"/>
                <w:szCs w:val="22"/>
                <w:lang w:val="en-US" w:eastAsia="en-US"/>
              </w:rPr>
              <w:t>4</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Рудий Сергій Михайлович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6031D2" w:rsidRPr="009D2FE6" w:rsidTr="006031D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lang w:val="en-US" w:eastAsia="en-US"/>
              </w:rPr>
            </w:pPr>
            <w:r w:rsidRPr="009D2FE6">
              <w:rPr>
                <w:rFonts w:eastAsia="Calibri"/>
                <w:sz w:val="22"/>
                <w:szCs w:val="22"/>
                <w:lang w:val="en-US" w:eastAsia="en-US"/>
              </w:rPr>
              <w:lastRenderedPageBreak/>
              <w:t>5</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Тригуб Валерій Миколайович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6031D2" w:rsidRPr="009D2FE6" w:rsidTr="006031D2">
        <w:trPr>
          <w:trHeight w:val="1021"/>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lang w:val="en-US" w:eastAsia="en-US"/>
              </w:rPr>
            </w:pPr>
            <w:r w:rsidRPr="009D2FE6">
              <w:rPr>
                <w:rFonts w:eastAsia="Calibri"/>
                <w:sz w:val="22"/>
                <w:szCs w:val="22"/>
                <w:lang w:val="en-US" w:eastAsia="en-US"/>
              </w:rPr>
              <w:t>6</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Криза Володимир Йосифович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6031D2" w:rsidRPr="009D2FE6" w:rsidTr="006031D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lang w:eastAsia="en-US"/>
              </w:rPr>
            </w:pPr>
            <w:r w:rsidRPr="009D2FE6">
              <w:rPr>
                <w:rFonts w:eastAsia="Calibri"/>
                <w:sz w:val="22"/>
                <w:szCs w:val="22"/>
                <w:lang w:eastAsia="en-US"/>
              </w:rPr>
              <w:t>7</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Іванців Микола Миколайович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10000,00</w:t>
            </w:r>
          </w:p>
        </w:tc>
      </w:tr>
      <w:tr w:rsidR="006031D2" w:rsidRPr="009D2FE6" w:rsidTr="006031D2">
        <w:trPr>
          <w:trHeight w:val="593"/>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tcPr>
          <w:p w:rsidR="006031D2" w:rsidRPr="009D2FE6" w:rsidRDefault="006031D2" w:rsidP="006031D2">
            <w:pPr>
              <w:spacing w:line="240" w:lineRule="auto"/>
              <w:jc w:val="center"/>
              <w:rPr>
                <w:rFonts w:eastAsia="Calibri"/>
                <w:sz w:val="22"/>
                <w:lang w:eastAsia="en-US"/>
              </w:rPr>
            </w:pPr>
            <w:r w:rsidRPr="009D2FE6">
              <w:rPr>
                <w:rFonts w:eastAsia="Calibri"/>
                <w:sz w:val="22"/>
                <w:szCs w:val="22"/>
                <w:lang w:eastAsia="en-US"/>
              </w:rPr>
              <w:t>8</w:t>
            </w:r>
          </w:p>
        </w:tc>
        <w:tc>
          <w:tcPr>
            <w:tcW w:w="1985"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1E2CC5">
              <w:rPr>
                <w:i/>
                <w:sz w:val="24"/>
              </w:rPr>
              <w:t>(персональні дані)</w:t>
            </w:r>
          </w:p>
        </w:tc>
        <w:tc>
          <w:tcPr>
            <w:tcW w:w="1984" w:type="dxa"/>
            <w:gridSpan w:val="2"/>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rPr>
                <w:rFonts w:eastAsia="Calibri"/>
                <w:sz w:val="22"/>
                <w:lang w:val="ru-RU" w:eastAsia="en-US"/>
              </w:rPr>
            </w:pPr>
            <w:r w:rsidRPr="009D2FE6">
              <w:rPr>
                <w:rFonts w:eastAsia="Calibri"/>
                <w:sz w:val="22"/>
                <w:szCs w:val="22"/>
                <w:lang w:val="ru-RU" w:eastAsia="en-US"/>
              </w:rPr>
              <w:t>Шиньквар Давид Васильович</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418" w:type="dxa"/>
            <w:gridSpan w:val="2"/>
            <w:tcBorders>
              <w:top w:val="single" w:sz="4" w:space="0" w:color="auto"/>
              <w:left w:val="nil"/>
              <w:bottom w:val="single" w:sz="4" w:space="0" w:color="auto"/>
              <w:right w:val="single" w:sz="4" w:space="0" w:color="auto"/>
            </w:tcBorders>
            <w:shd w:val="clear" w:color="auto" w:fill="auto"/>
          </w:tcPr>
          <w:p w:rsidR="006031D2" w:rsidRDefault="006031D2" w:rsidP="006031D2">
            <w:r w:rsidRPr="00F518B0">
              <w:rPr>
                <w:i/>
                <w:sz w:val="24"/>
              </w:rPr>
              <w:t>(персональні дані)</w:t>
            </w:r>
          </w:p>
        </w:tc>
        <w:tc>
          <w:tcPr>
            <w:tcW w:w="1843" w:type="dxa"/>
            <w:tcBorders>
              <w:top w:val="single" w:sz="4" w:space="0" w:color="auto"/>
              <w:left w:val="nil"/>
              <w:bottom w:val="single" w:sz="4" w:space="0" w:color="auto"/>
              <w:right w:val="single" w:sz="4" w:space="0" w:color="auto"/>
            </w:tcBorders>
            <w:shd w:val="clear" w:color="auto" w:fill="auto"/>
            <w:noWrap/>
          </w:tcPr>
          <w:p w:rsidR="006031D2" w:rsidRDefault="006031D2" w:rsidP="006031D2">
            <w:r w:rsidRPr="00F518B0">
              <w:rPr>
                <w:i/>
                <w:sz w:val="24"/>
              </w:rPr>
              <w:t>(персональні дані)</w:t>
            </w:r>
          </w:p>
        </w:tc>
        <w:tc>
          <w:tcPr>
            <w:tcW w:w="1134" w:type="dxa"/>
            <w:gridSpan w:val="3"/>
            <w:tcBorders>
              <w:top w:val="single" w:sz="4" w:space="0" w:color="auto"/>
              <w:left w:val="nil"/>
              <w:bottom w:val="single" w:sz="4" w:space="0" w:color="auto"/>
              <w:right w:val="single" w:sz="4" w:space="0" w:color="auto"/>
            </w:tcBorders>
            <w:shd w:val="clear" w:color="auto" w:fill="auto"/>
            <w:noWrap/>
            <w:vAlign w:val="bottom"/>
          </w:tcPr>
          <w:p w:rsidR="006031D2" w:rsidRPr="009D2FE6" w:rsidRDefault="006031D2" w:rsidP="006031D2">
            <w:pPr>
              <w:spacing w:after="200" w:line="276" w:lineRule="auto"/>
              <w:jc w:val="right"/>
              <w:rPr>
                <w:rFonts w:eastAsia="Calibri"/>
                <w:sz w:val="22"/>
                <w:lang w:val="ru-RU" w:eastAsia="en-US"/>
              </w:rPr>
            </w:pPr>
            <w:r w:rsidRPr="009D2FE6">
              <w:rPr>
                <w:rFonts w:eastAsia="Calibri"/>
                <w:sz w:val="22"/>
                <w:szCs w:val="22"/>
                <w:lang w:val="ru-RU" w:eastAsia="en-US"/>
              </w:rPr>
              <w:t>5000,00</w:t>
            </w:r>
          </w:p>
        </w:tc>
      </w:tr>
      <w:tr w:rsidR="009D2FE6" w:rsidRPr="009D2FE6" w:rsidTr="00622758">
        <w:trPr>
          <w:trHeight w:val="770"/>
        </w:trPr>
        <w:tc>
          <w:tcPr>
            <w:tcW w:w="58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775BB" w:rsidRPr="009D2FE6" w:rsidRDefault="002775BB" w:rsidP="002775BB">
            <w:pPr>
              <w:spacing w:line="240" w:lineRule="auto"/>
              <w:jc w:val="center"/>
              <w:rPr>
                <w:rFonts w:ascii="Calibri" w:eastAsia="Calibri" w:hAnsi="Calibri" w:cs="Calibri"/>
                <w:sz w:val="22"/>
              </w:rPr>
            </w:pP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Cs/>
                <w:sz w:val="22"/>
                <w:lang w:eastAsia="ru-RU"/>
              </w:rPr>
            </w:pPr>
            <w:r w:rsidRPr="009D2FE6">
              <w:rPr>
                <w:bCs/>
                <w:sz w:val="22"/>
                <w:szCs w:val="22"/>
                <w:lang w:eastAsia="ru-RU"/>
              </w:rPr>
              <w:t>ВСЬОГО</w:t>
            </w:r>
          </w:p>
        </w:tc>
        <w:tc>
          <w:tcPr>
            <w:tcW w:w="6663" w:type="dxa"/>
            <w:gridSpan w:val="7"/>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Cs/>
                <w:sz w:val="22"/>
                <w:lang w:val="ru-RU" w:eastAsia="ru-RU"/>
              </w:rPr>
            </w:pPr>
          </w:p>
        </w:tc>
        <w:tc>
          <w:tcPr>
            <w:tcW w:w="1134" w:type="dxa"/>
            <w:gridSpan w:val="3"/>
            <w:tcBorders>
              <w:top w:val="single" w:sz="4" w:space="0" w:color="auto"/>
              <w:left w:val="nil"/>
              <w:bottom w:val="single" w:sz="4" w:space="0" w:color="auto"/>
              <w:right w:val="single" w:sz="4" w:space="0" w:color="auto"/>
            </w:tcBorders>
            <w:shd w:val="clear" w:color="auto" w:fill="auto"/>
            <w:noWrap/>
            <w:vAlign w:val="center"/>
            <w:hideMark/>
          </w:tcPr>
          <w:p w:rsidR="002775BB" w:rsidRPr="009D2FE6" w:rsidRDefault="002775BB" w:rsidP="002775BB">
            <w:pPr>
              <w:spacing w:line="240" w:lineRule="auto"/>
              <w:rPr>
                <w:bCs/>
                <w:sz w:val="20"/>
                <w:szCs w:val="20"/>
                <w:lang w:eastAsia="ru-RU"/>
              </w:rPr>
            </w:pPr>
            <w:r w:rsidRPr="009D2FE6">
              <w:rPr>
                <w:bCs/>
                <w:sz w:val="20"/>
                <w:szCs w:val="20"/>
                <w:lang w:eastAsia="ru-RU"/>
              </w:rPr>
              <w:t>55 000,00</w:t>
            </w:r>
          </w:p>
        </w:tc>
      </w:tr>
      <w:tr w:rsidR="009D2FE6" w:rsidRPr="009D2FE6" w:rsidTr="00622758">
        <w:trPr>
          <w:gridAfter w:val="1"/>
          <w:wAfter w:w="425" w:type="dxa"/>
          <w:trHeight w:val="315"/>
        </w:trPr>
        <w:tc>
          <w:tcPr>
            <w:tcW w:w="582" w:type="dxa"/>
            <w:tcBorders>
              <w:top w:val="nil"/>
              <w:left w:val="nil"/>
              <w:bottom w:val="nil"/>
              <w:right w:val="nil"/>
            </w:tcBorders>
            <w:shd w:val="clear" w:color="auto" w:fill="auto"/>
            <w:noWrap/>
            <w:vAlign w:val="bottom"/>
            <w:hideMark/>
          </w:tcPr>
          <w:p w:rsidR="002775BB" w:rsidRPr="009D2FE6" w:rsidRDefault="002775BB" w:rsidP="002775BB">
            <w:pPr>
              <w:spacing w:line="240" w:lineRule="auto"/>
              <w:rPr>
                <w:rFonts w:ascii="Calibri" w:hAnsi="Calibri"/>
                <w:sz w:val="22"/>
                <w:lang w:val="ru-RU" w:eastAsia="ru-RU"/>
              </w:rPr>
            </w:pPr>
          </w:p>
        </w:tc>
        <w:tc>
          <w:tcPr>
            <w:tcW w:w="2174" w:type="dxa"/>
            <w:gridSpan w:val="2"/>
            <w:tcBorders>
              <w:top w:val="nil"/>
              <w:left w:val="nil"/>
              <w:bottom w:val="nil"/>
              <w:right w:val="nil"/>
            </w:tcBorders>
            <w:shd w:val="clear" w:color="auto" w:fill="auto"/>
            <w:noWrap/>
            <w:vAlign w:val="bottom"/>
            <w:hideMark/>
          </w:tcPr>
          <w:p w:rsidR="002775BB" w:rsidRPr="009D2FE6" w:rsidRDefault="002775BB" w:rsidP="002775BB">
            <w:pPr>
              <w:spacing w:line="240" w:lineRule="auto"/>
              <w:rPr>
                <w:sz w:val="24"/>
                <w:lang w:val="ru-RU" w:eastAsia="ru-RU"/>
              </w:rPr>
            </w:pPr>
          </w:p>
        </w:tc>
        <w:tc>
          <w:tcPr>
            <w:tcW w:w="2363" w:type="dxa"/>
            <w:gridSpan w:val="2"/>
            <w:tcBorders>
              <w:top w:val="nil"/>
              <w:left w:val="nil"/>
              <w:bottom w:val="nil"/>
              <w:right w:val="nil"/>
            </w:tcBorders>
            <w:shd w:val="clear" w:color="auto" w:fill="auto"/>
            <w:noWrap/>
            <w:vAlign w:val="bottom"/>
            <w:hideMark/>
          </w:tcPr>
          <w:p w:rsidR="002775BB" w:rsidRPr="009D2FE6" w:rsidRDefault="002775BB" w:rsidP="002775BB">
            <w:pPr>
              <w:spacing w:line="240" w:lineRule="auto"/>
              <w:rPr>
                <w:sz w:val="24"/>
                <w:lang w:val="ru-RU" w:eastAsia="ru-RU"/>
              </w:rPr>
            </w:pPr>
          </w:p>
        </w:tc>
        <w:tc>
          <w:tcPr>
            <w:tcW w:w="1418" w:type="dxa"/>
            <w:gridSpan w:val="2"/>
            <w:tcBorders>
              <w:top w:val="nil"/>
              <w:left w:val="nil"/>
              <w:bottom w:val="nil"/>
              <w:right w:val="nil"/>
            </w:tcBorders>
            <w:shd w:val="clear" w:color="auto" w:fill="auto"/>
            <w:noWrap/>
            <w:vAlign w:val="bottom"/>
            <w:hideMark/>
          </w:tcPr>
          <w:p w:rsidR="002775BB" w:rsidRPr="009D2FE6" w:rsidRDefault="002775BB" w:rsidP="002775BB">
            <w:pPr>
              <w:spacing w:line="240" w:lineRule="auto"/>
              <w:rPr>
                <w:sz w:val="24"/>
                <w:lang w:val="ru-RU" w:eastAsia="ru-RU"/>
              </w:rPr>
            </w:pPr>
          </w:p>
        </w:tc>
        <w:tc>
          <w:tcPr>
            <w:tcW w:w="2968" w:type="dxa"/>
            <w:gridSpan w:val="3"/>
            <w:tcBorders>
              <w:top w:val="nil"/>
              <w:left w:val="nil"/>
              <w:bottom w:val="nil"/>
              <w:right w:val="nil"/>
            </w:tcBorders>
            <w:shd w:val="clear" w:color="auto" w:fill="auto"/>
            <w:noWrap/>
            <w:vAlign w:val="bottom"/>
            <w:hideMark/>
          </w:tcPr>
          <w:p w:rsidR="002775BB" w:rsidRPr="009D2FE6" w:rsidRDefault="002775BB" w:rsidP="002775BB">
            <w:pPr>
              <w:spacing w:line="240" w:lineRule="auto"/>
              <w:rPr>
                <w:rFonts w:ascii="Calibri" w:hAnsi="Calibri"/>
                <w:sz w:val="22"/>
                <w:lang w:val="ru-RU" w:eastAsia="ru-RU"/>
              </w:rPr>
            </w:pPr>
          </w:p>
        </w:tc>
        <w:tc>
          <w:tcPr>
            <w:tcW w:w="434" w:type="dxa"/>
            <w:tcBorders>
              <w:top w:val="nil"/>
              <w:left w:val="nil"/>
              <w:bottom w:val="nil"/>
              <w:right w:val="nil"/>
            </w:tcBorders>
            <w:shd w:val="clear" w:color="auto" w:fill="auto"/>
            <w:noWrap/>
            <w:vAlign w:val="bottom"/>
            <w:hideMark/>
          </w:tcPr>
          <w:p w:rsidR="002775BB" w:rsidRPr="009D2FE6" w:rsidRDefault="002775BB" w:rsidP="002775BB">
            <w:pPr>
              <w:spacing w:line="240" w:lineRule="auto"/>
              <w:rPr>
                <w:rFonts w:ascii="Calibri" w:hAnsi="Calibri"/>
                <w:sz w:val="22"/>
                <w:lang w:val="ru-RU" w:eastAsia="ru-RU"/>
              </w:rPr>
            </w:pPr>
          </w:p>
        </w:tc>
      </w:tr>
    </w:tbl>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rPr>
          <w:rFonts w:eastAsia="Calibri"/>
          <w:b/>
          <w:sz w:val="24"/>
          <w:u w:val="single"/>
          <w:lang w:eastAsia="en-US"/>
        </w:rPr>
      </w:pPr>
      <w:r w:rsidRPr="009D2FE6">
        <w:rPr>
          <w:rFonts w:eastAsia="Calibri"/>
          <w:sz w:val="24"/>
          <w:lang w:eastAsia="en-US"/>
        </w:rPr>
        <w:t>Керуючий справами виконавчого комітету</w:t>
      </w:r>
      <w:r w:rsidRPr="009D2FE6">
        <w:rPr>
          <w:rFonts w:eastAsia="Calibri"/>
          <w:sz w:val="24"/>
          <w:lang w:eastAsia="en-US"/>
        </w:rPr>
        <w:tab/>
        <w:t xml:space="preserve">               </w:t>
      </w:r>
      <w:r w:rsidRPr="009D2FE6">
        <w:rPr>
          <w:rFonts w:eastAsia="Calibri"/>
          <w:sz w:val="24"/>
          <w:lang w:eastAsia="en-US"/>
        </w:rPr>
        <w:tab/>
        <w:t>Анатолій МЕЛЬНІКОВ</w:t>
      </w:r>
    </w:p>
    <w:p w:rsidR="002775BB" w:rsidRPr="009D2FE6" w:rsidRDefault="002775BB" w:rsidP="002775BB">
      <w:pPr>
        <w:spacing w:line="240" w:lineRule="auto"/>
        <w:jc w:val="right"/>
        <w:rPr>
          <w:rFonts w:eastAsia="Calibri"/>
          <w:sz w:val="24"/>
          <w:lang w:val="ru-RU" w:eastAsia="en-US"/>
        </w:rPr>
      </w:pPr>
    </w:p>
    <w:p w:rsidR="002775BB" w:rsidRPr="009D2FE6" w:rsidRDefault="002775BB" w:rsidP="002775BB">
      <w:pPr>
        <w:spacing w:line="240" w:lineRule="auto"/>
        <w:contextualSpacing/>
        <w:rPr>
          <w:rFonts w:eastAsia="Calibri"/>
          <w:sz w:val="24"/>
          <w:lang w:val="ru-RU" w:eastAsia="en-US"/>
        </w:rPr>
      </w:pPr>
    </w:p>
    <w:p w:rsidR="009503D5" w:rsidRPr="009D2FE6" w:rsidRDefault="009503D5" w:rsidP="002775BB">
      <w:pPr>
        <w:spacing w:line="240" w:lineRule="auto"/>
        <w:contextualSpacing/>
        <w:rPr>
          <w:rFonts w:eastAsia="Calibri"/>
          <w:sz w:val="24"/>
          <w:lang w:val="ru-RU" w:eastAsia="en-US"/>
        </w:rPr>
      </w:pPr>
    </w:p>
    <w:p w:rsidR="009503D5" w:rsidRDefault="009503D5" w:rsidP="004D2422">
      <w:pPr>
        <w:spacing w:line="240" w:lineRule="auto"/>
        <w:rPr>
          <w:sz w:val="24"/>
        </w:rPr>
      </w:pPr>
    </w:p>
    <w:p w:rsidR="0042135B" w:rsidRDefault="0042135B" w:rsidP="004D2422">
      <w:pPr>
        <w:spacing w:line="240" w:lineRule="auto"/>
        <w:rPr>
          <w:sz w:val="24"/>
        </w:rPr>
      </w:pPr>
    </w:p>
    <w:p w:rsidR="0042135B" w:rsidRDefault="0042135B" w:rsidP="004D2422">
      <w:pPr>
        <w:spacing w:line="240" w:lineRule="auto"/>
        <w:rPr>
          <w:sz w:val="24"/>
        </w:rPr>
      </w:pPr>
    </w:p>
    <w:p w:rsidR="0042135B" w:rsidRDefault="0042135B" w:rsidP="004D2422">
      <w:pPr>
        <w:spacing w:line="240" w:lineRule="auto"/>
        <w:rPr>
          <w:sz w:val="24"/>
        </w:rPr>
      </w:pPr>
    </w:p>
    <w:p w:rsidR="0042135B" w:rsidRPr="009D2FE6" w:rsidRDefault="0042135B" w:rsidP="004D2422">
      <w:pPr>
        <w:spacing w:line="240" w:lineRule="auto"/>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4D2422" w:rsidRPr="009D2FE6">
        <w:rPr>
          <w:b/>
          <w:sz w:val="24"/>
        </w:rPr>
        <w:t>№ 465</w:t>
      </w:r>
    </w:p>
    <w:p w:rsidR="009503D5" w:rsidRPr="009D2FE6" w:rsidRDefault="009503D5" w:rsidP="009503D5">
      <w:pPr>
        <w:tabs>
          <w:tab w:val="left" w:pos="708"/>
          <w:tab w:val="center" w:pos="4153"/>
          <w:tab w:val="right" w:pos="8306"/>
        </w:tabs>
        <w:spacing w:line="240" w:lineRule="auto"/>
        <w:rPr>
          <w:kern w:val="2"/>
          <w:sz w:val="24"/>
          <w:lang w:eastAsia="ru-RU"/>
        </w:rPr>
      </w:pPr>
    </w:p>
    <w:p w:rsidR="00A4378B" w:rsidRPr="009D2FE6" w:rsidRDefault="00A4378B" w:rsidP="002775BB">
      <w:pPr>
        <w:spacing w:line="240" w:lineRule="auto"/>
        <w:jc w:val="both"/>
        <w:rPr>
          <w:sz w:val="24"/>
          <w:lang w:eastAsia="ru-RU"/>
        </w:rPr>
      </w:pPr>
    </w:p>
    <w:p w:rsidR="00A4378B" w:rsidRPr="009D2FE6" w:rsidRDefault="002775BB" w:rsidP="002775BB">
      <w:pPr>
        <w:spacing w:line="240" w:lineRule="auto"/>
        <w:jc w:val="both"/>
        <w:rPr>
          <w:sz w:val="24"/>
          <w:lang w:eastAsia="ru-RU"/>
        </w:rPr>
      </w:pPr>
      <w:r w:rsidRPr="009D2FE6">
        <w:rPr>
          <w:sz w:val="24"/>
          <w:lang w:eastAsia="ru-RU"/>
        </w:rPr>
        <w:t>Пр</w:t>
      </w:r>
      <w:r w:rsidR="00A4378B" w:rsidRPr="009D2FE6">
        <w:rPr>
          <w:sz w:val="24"/>
          <w:lang w:eastAsia="ru-RU"/>
        </w:rPr>
        <w:t xml:space="preserve">о надання матеріальної допомоги </w:t>
      </w:r>
    </w:p>
    <w:p w:rsidR="002775BB" w:rsidRPr="009D2FE6" w:rsidRDefault="00A4378B" w:rsidP="002775BB">
      <w:pPr>
        <w:spacing w:line="240" w:lineRule="auto"/>
        <w:jc w:val="both"/>
        <w:rPr>
          <w:sz w:val="24"/>
          <w:lang w:eastAsia="ru-RU"/>
        </w:rPr>
      </w:pPr>
      <w:r w:rsidRPr="009D2FE6">
        <w:rPr>
          <w:sz w:val="24"/>
          <w:lang w:eastAsia="ru-RU"/>
        </w:rPr>
        <w:t xml:space="preserve">Мовсесян Артурі </w:t>
      </w:r>
      <w:r w:rsidR="002775BB" w:rsidRPr="009D2FE6">
        <w:rPr>
          <w:sz w:val="24"/>
          <w:lang w:eastAsia="ru-RU"/>
        </w:rPr>
        <w:t xml:space="preserve">на поховання </w:t>
      </w:r>
    </w:p>
    <w:p w:rsidR="002775BB" w:rsidRPr="009D2FE6" w:rsidRDefault="006031D2" w:rsidP="002775BB">
      <w:pPr>
        <w:spacing w:line="240" w:lineRule="auto"/>
        <w:jc w:val="both"/>
        <w:rPr>
          <w:sz w:val="24"/>
          <w:lang w:eastAsia="ru-RU"/>
        </w:rPr>
      </w:pPr>
      <w:r w:rsidRPr="00EF2AC5">
        <w:rPr>
          <w:i/>
          <w:sz w:val="24"/>
        </w:rPr>
        <w:t>(персональні дані)</w:t>
      </w: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sz w:val="24"/>
          <w:lang w:eastAsia="ru-RU"/>
        </w:rPr>
      </w:pPr>
      <w:r w:rsidRPr="009D2FE6">
        <w:rPr>
          <w:sz w:val="24"/>
          <w:lang w:eastAsia="ru-RU"/>
        </w:rPr>
        <w:t xml:space="preserve">        Розглянувши заяву Мовсесян Артурі (проживає: м. Новий Розділ , </w:t>
      </w:r>
      <w:r w:rsidR="006031D2" w:rsidRPr="00EF2AC5">
        <w:rPr>
          <w:i/>
          <w:sz w:val="24"/>
        </w:rPr>
        <w:t>(персональні дані)</w:t>
      </w:r>
      <w:r w:rsidRPr="009D2FE6">
        <w:rPr>
          <w:sz w:val="24"/>
          <w:lang w:eastAsia="ru-RU"/>
        </w:rPr>
        <w:t xml:space="preserve"> ) про надання йому допомоги  на поховання дружини </w:t>
      </w:r>
      <w:r w:rsidR="006031D2" w:rsidRPr="00EF2AC5">
        <w:rPr>
          <w:i/>
          <w:sz w:val="24"/>
        </w:rPr>
        <w:t>(персональні дані)</w:t>
      </w:r>
      <w:r w:rsidRPr="009D2FE6">
        <w:rPr>
          <w:sz w:val="24"/>
          <w:lang w:eastAsia="ru-RU"/>
        </w:rPr>
        <w:t xml:space="preserve">,  яка померла 20 серпня 2026 року і до дня  смерті проживала за адресою: м. Новий Розділ, </w:t>
      </w:r>
      <w:r w:rsidR="006031D2" w:rsidRPr="00EF2AC5">
        <w:rPr>
          <w:i/>
          <w:sz w:val="24"/>
        </w:rPr>
        <w:t>(персональні дані)</w:t>
      </w:r>
      <w:r w:rsidRPr="009D2FE6">
        <w:rPr>
          <w:sz w:val="24"/>
          <w:lang w:eastAsia="ru-RU"/>
        </w:rPr>
        <w:t>,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sz w:val="24"/>
          <w:lang w:eastAsia="ru-RU"/>
        </w:rPr>
      </w:pPr>
      <w:r w:rsidRPr="009D2FE6">
        <w:rPr>
          <w:sz w:val="24"/>
          <w:lang w:eastAsia="ru-RU"/>
        </w:rPr>
        <w:t>Вирішив :</w:t>
      </w: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sz w:val="24"/>
          <w:lang w:eastAsia="ru-RU"/>
        </w:rPr>
      </w:pPr>
      <w:r w:rsidRPr="009D2FE6">
        <w:rPr>
          <w:sz w:val="24"/>
          <w:lang w:eastAsia="ru-RU"/>
        </w:rPr>
        <w:t xml:space="preserve">    1. Надати матеріальну допомогу Мовсесян Артурі на поховання дружини </w:t>
      </w:r>
      <w:r w:rsidR="006031D2" w:rsidRPr="00EF2AC5">
        <w:rPr>
          <w:i/>
          <w:sz w:val="24"/>
        </w:rPr>
        <w:t>(персональні дані)</w:t>
      </w:r>
      <w:r w:rsidRPr="009D2FE6">
        <w:rPr>
          <w:sz w:val="24"/>
          <w:lang w:eastAsia="ru-RU"/>
        </w:rPr>
        <w:t xml:space="preserve"> в сумі 6656,00  (шість тисяч шістсот п’ятдесят шість грн. 00 коп.) гривень .</w:t>
      </w:r>
    </w:p>
    <w:p w:rsidR="002775BB" w:rsidRPr="009D2FE6" w:rsidRDefault="002775BB" w:rsidP="002775BB">
      <w:pPr>
        <w:spacing w:line="240" w:lineRule="auto"/>
        <w:jc w:val="both"/>
        <w:rPr>
          <w:rFonts w:eastAsia="Calibri"/>
          <w:sz w:val="24"/>
          <w:lang w:eastAsia="en-US"/>
        </w:rPr>
      </w:pPr>
      <w:r w:rsidRPr="009D2FE6">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6656,00 (шість тисяч шістсот п’ятдесят шість грн. 00 коп.) гривень по коду функціональної класифікації 0813242.</w:t>
      </w:r>
    </w:p>
    <w:p w:rsidR="002775BB" w:rsidRPr="009D2FE6" w:rsidRDefault="002775BB"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2775BB" w:rsidRPr="009D2FE6" w:rsidRDefault="002775BB" w:rsidP="002775BB">
      <w:pPr>
        <w:spacing w:line="240" w:lineRule="auto"/>
        <w:jc w:val="both"/>
        <w:rPr>
          <w:rFonts w:eastAsia="Calibri"/>
          <w:sz w:val="24"/>
          <w:lang w:eastAsia="en-US"/>
        </w:rPr>
      </w:pPr>
      <w:r w:rsidRPr="009D2FE6">
        <w:rPr>
          <w:rFonts w:eastAsia="Calibri"/>
          <w:sz w:val="24"/>
          <w:lang w:eastAsia="en-US"/>
        </w:rPr>
        <w:t xml:space="preserve">МІСЬКИЙ ГОЛОВА </w:t>
      </w:r>
      <w:r w:rsidRPr="009D2FE6">
        <w:rPr>
          <w:rFonts w:eastAsia="Calibri"/>
          <w:sz w:val="24"/>
          <w:lang w:eastAsia="en-US"/>
        </w:rPr>
        <w:tab/>
      </w:r>
      <w:r w:rsidRPr="009D2FE6">
        <w:rPr>
          <w:rFonts w:eastAsia="Calibri"/>
          <w:sz w:val="24"/>
          <w:lang w:eastAsia="en-US"/>
        </w:rPr>
        <w:tab/>
      </w:r>
      <w:r w:rsidRPr="009D2FE6">
        <w:rPr>
          <w:rFonts w:eastAsia="Calibri"/>
          <w:sz w:val="24"/>
          <w:lang w:eastAsia="en-US"/>
        </w:rPr>
        <w:tab/>
      </w:r>
      <w:r w:rsidRPr="009D2FE6">
        <w:rPr>
          <w:rFonts w:eastAsia="Calibri"/>
          <w:sz w:val="24"/>
          <w:lang w:eastAsia="en-US"/>
        </w:rPr>
        <w:tab/>
      </w:r>
      <w:r w:rsidRPr="009D2FE6">
        <w:rPr>
          <w:rFonts w:eastAsia="Calibri"/>
          <w:sz w:val="24"/>
          <w:lang w:eastAsia="en-US"/>
        </w:rPr>
        <w:tab/>
        <w:t>ЯРИНА ЯЦЕНКО</w:t>
      </w:r>
    </w:p>
    <w:p w:rsidR="002775BB" w:rsidRPr="009D2FE6" w:rsidRDefault="002775BB"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2775BB">
      <w:pPr>
        <w:spacing w:line="240" w:lineRule="auto"/>
        <w:jc w:val="both"/>
        <w:rPr>
          <w:rFonts w:eastAsia="Calibri"/>
          <w:sz w:val="24"/>
          <w:lang w:eastAsia="en-US"/>
        </w:rPr>
      </w:pPr>
    </w:p>
    <w:p w:rsidR="009503D5" w:rsidRPr="009D2FE6" w:rsidRDefault="009503D5" w:rsidP="009503D5">
      <w:pPr>
        <w:spacing w:line="240" w:lineRule="auto"/>
        <w:jc w:val="center"/>
        <w:rPr>
          <w:sz w:val="24"/>
        </w:rPr>
      </w:pPr>
    </w:p>
    <w:p w:rsidR="004A36AE" w:rsidRDefault="004A36AE" w:rsidP="009503D5">
      <w:pPr>
        <w:spacing w:line="240" w:lineRule="auto"/>
        <w:jc w:val="center"/>
        <w:rPr>
          <w:sz w:val="24"/>
        </w:rPr>
      </w:pPr>
    </w:p>
    <w:p w:rsidR="009503D5" w:rsidRPr="009D2FE6" w:rsidRDefault="009503D5" w:rsidP="009503D5">
      <w:pPr>
        <w:spacing w:line="240" w:lineRule="auto"/>
        <w:jc w:val="center"/>
        <w:rPr>
          <w:sz w:val="24"/>
        </w:rPr>
      </w:pPr>
      <w:r w:rsidRPr="009D2FE6">
        <w:rPr>
          <w:noProof/>
        </w:rPr>
        <w:drawing>
          <wp:inline distT="0" distB="0" distL="0" distR="0">
            <wp:extent cx="1144905" cy="59626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9503D5" w:rsidRPr="009D2FE6" w:rsidRDefault="009503D5" w:rsidP="009503D5">
      <w:pPr>
        <w:spacing w:line="240" w:lineRule="auto"/>
        <w:jc w:val="center"/>
        <w:rPr>
          <w:b/>
          <w:szCs w:val="28"/>
        </w:rPr>
      </w:pPr>
      <w:r w:rsidRPr="009D2FE6">
        <w:rPr>
          <w:b/>
          <w:szCs w:val="28"/>
        </w:rPr>
        <w:t xml:space="preserve">НОВОРОЗДІЛЬСЬКА МІСЬКА РАДА </w:t>
      </w:r>
    </w:p>
    <w:p w:rsidR="009503D5" w:rsidRPr="009D2FE6" w:rsidRDefault="009503D5" w:rsidP="009503D5">
      <w:pPr>
        <w:spacing w:line="240" w:lineRule="auto"/>
        <w:jc w:val="center"/>
        <w:rPr>
          <w:b/>
          <w:szCs w:val="28"/>
        </w:rPr>
      </w:pPr>
      <w:r w:rsidRPr="009D2FE6">
        <w:rPr>
          <w:b/>
          <w:szCs w:val="28"/>
        </w:rPr>
        <w:t xml:space="preserve">ВИКОНАВЧИЙ КОМІТЕТ                                                                                                </w:t>
      </w:r>
    </w:p>
    <w:p w:rsidR="009503D5" w:rsidRPr="009D2FE6" w:rsidRDefault="009503D5" w:rsidP="009503D5">
      <w:pPr>
        <w:spacing w:line="240" w:lineRule="auto"/>
        <w:jc w:val="center"/>
        <w:rPr>
          <w:b/>
          <w:sz w:val="32"/>
          <w:szCs w:val="32"/>
        </w:rPr>
      </w:pPr>
      <w:r w:rsidRPr="009D2FE6">
        <w:rPr>
          <w:b/>
          <w:sz w:val="32"/>
          <w:szCs w:val="32"/>
        </w:rPr>
        <w:t>Р І Ш Е Н Н Я</w:t>
      </w:r>
    </w:p>
    <w:p w:rsidR="009503D5" w:rsidRPr="009D2FE6" w:rsidRDefault="009503D5" w:rsidP="009503D5">
      <w:pPr>
        <w:spacing w:line="240" w:lineRule="auto"/>
        <w:rPr>
          <w:b/>
          <w:sz w:val="32"/>
          <w:szCs w:val="32"/>
        </w:rPr>
      </w:pPr>
    </w:p>
    <w:p w:rsidR="009503D5" w:rsidRPr="009D2FE6" w:rsidRDefault="009503D5" w:rsidP="009503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004D2422" w:rsidRPr="009D2FE6">
        <w:rPr>
          <w:b/>
          <w:sz w:val="24"/>
        </w:rPr>
        <w:t>№ 466</w:t>
      </w:r>
    </w:p>
    <w:p w:rsidR="009503D5" w:rsidRPr="009D2FE6" w:rsidRDefault="009503D5" w:rsidP="009503D5">
      <w:pPr>
        <w:tabs>
          <w:tab w:val="left" w:pos="708"/>
          <w:tab w:val="center" w:pos="4153"/>
          <w:tab w:val="right" w:pos="8306"/>
        </w:tabs>
        <w:spacing w:line="240" w:lineRule="auto"/>
        <w:rPr>
          <w:kern w:val="2"/>
          <w:sz w:val="24"/>
          <w:lang w:eastAsia="ru-RU"/>
        </w:rPr>
      </w:pPr>
    </w:p>
    <w:p w:rsidR="002775BB" w:rsidRPr="009D2FE6" w:rsidRDefault="002775BB" w:rsidP="002775BB">
      <w:pPr>
        <w:spacing w:line="240" w:lineRule="auto"/>
        <w:jc w:val="both"/>
        <w:rPr>
          <w:rFonts w:eastAsia="Calibri"/>
          <w:sz w:val="24"/>
          <w:lang w:eastAsia="en-US"/>
        </w:rPr>
      </w:pPr>
    </w:p>
    <w:p w:rsidR="00A4378B" w:rsidRPr="009D2FE6" w:rsidRDefault="002775BB" w:rsidP="002775BB">
      <w:pPr>
        <w:spacing w:line="240" w:lineRule="auto"/>
        <w:jc w:val="both"/>
        <w:rPr>
          <w:sz w:val="24"/>
          <w:lang w:eastAsia="ru-RU"/>
        </w:rPr>
      </w:pPr>
      <w:r w:rsidRPr="009D2FE6">
        <w:rPr>
          <w:sz w:val="24"/>
          <w:lang w:eastAsia="ru-RU"/>
        </w:rPr>
        <w:t>Про надання матеріальної допо</w:t>
      </w:r>
      <w:r w:rsidR="00A4378B" w:rsidRPr="009D2FE6">
        <w:rPr>
          <w:sz w:val="24"/>
          <w:lang w:eastAsia="ru-RU"/>
        </w:rPr>
        <w:t xml:space="preserve">моги </w:t>
      </w:r>
    </w:p>
    <w:p w:rsidR="002775BB" w:rsidRPr="009D2FE6" w:rsidRDefault="002775BB" w:rsidP="002775BB">
      <w:pPr>
        <w:spacing w:line="240" w:lineRule="auto"/>
        <w:jc w:val="both"/>
        <w:rPr>
          <w:sz w:val="24"/>
          <w:lang w:eastAsia="ru-RU"/>
        </w:rPr>
      </w:pPr>
      <w:r w:rsidRPr="009D2FE6">
        <w:rPr>
          <w:sz w:val="24"/>
          <w:lang w:eastAsia="ru-RU"/>
        </w:rPr>
        <w:t>Войціховській Надії Валентинівні</w:t>
      </w:r>
    </w:p>
    <w:p w:rsidR="002775BB" w:rsidRPr="009D2FE6" w:rsidRDefault="00A4378B" w:rsidP="002775BB">
      <w:pPr>
        <w:spacing w:line="240" w:lineRule="auto"/>
        <w:jc w:val="both"/>
        <w:rPr>
          <w:sz w:val="24"/>
          <w:lang w:eastAsia="ru-RU"/>
        </w:rPr>
      </w:pPr>
      <w:r w:rsidRPr="009D2FE6">
        <w:rPr>
          <w:sz w:val="24"/>
          <w:lang w:eastAsia="ru-RU"/>
        </w:rPr>
        <w:t xml:space="preserve">на поховання </w:t>
      </w:r>
      <w:r w:rsidR="006031D2" w:rsidRPr="00EF2AC5">
        <w:rPr>
          <w:i/>
          <w:sz w:val="24"/>
        </w:rPr>
        <w:t>(персональні дані)</w:t>
      </w: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sz w:val="24"/>
          <w:lang w:eastAsia="ru-RU"/>
        </w:rPr>
      </w:pPr>
      <w:r w:rsidRPr="009D2FE6">
        <w:rPr>
          <w:sz w:val="24"/>
          <w:lang w:eastAsia="ru-RU"/>
        </w:rPr>
        <w:t xml:space="preserve">        Розглянувши заяву Войціховської Надії Валентинівни (проживає: </w:t>
      </w:r>
      <w:r w:rsidR="006031D2" w:rsidRPr="00EF2AC5">
        <w:rPr>
          <w:i/>
          <w:sz w:val="24"/>
        </w:rPr>
        <w:t>(персональні дані)</w:t>
      </w:r>
      <w:r w:rsidRPr="009D2FE6">
        <w:rPr>
          <w:sz w:val="24"/>
          <w:lang w:eastAsia="ru-RU"/>
        </w:rPr>
        <w:t xml:space="preserve">Львівської області ) про надання їй допомоги  на поховання племінника </w:t>
      </w:r>
      <w:r w:rsidR="006031D2" w:rsidRPr="00EF2AC5">
        <w:rPr>
          <w:i/>
          <w:sz w:val="24"/>
        </w:rPr>
        <w:t>(персональні дані)</w:t>
      </w:r>
      <w:r w:rsidRPr="009D2FE6">
        <w:rPr>
          <w:sz w:val="24"/>
          <w:lang w:eastAsia="ru-RU"/>
        </w:rPr>
        <w:t xml:space="preserve">,  який помер 30 вересня 2026 року і до дня  смерті проживав за адресою: </w:t>
      </w:r>
      <w:r w:rsidR="006031D2" w:rsidRPr="00EF2AC5">
        <w:rPr>
          <w:i/>
          <w:sz w:val="24"/>
        </w:rPr>
        <w:t>(персональні дані)</w:t>
      </w:r>
      <w:r w:rsidRPr="009D2FE6">
        <w:rPr>
          <w:sz w:val="24"/>
          <w:lang w:eastAsia="ru-RU"/>
        </w:rPr>
        <w:t>, Львівської області відповідно до Постанови Кабінету Міністрів України № 99 від 31.01.2007р. "Про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 рішення сесії Новороздільської міської ради №1752 від 29 лютого 2024 року "Про затвердження Положення про порядок  надання допомоги на поховання", висновку комісії з питань соціального захисту населення, пп.4 п"а" ч. 1 ст. 34, ст.52, ч.6 ст.59, ч.1 ст.73 Закону України "Про місцеве самоврядування в Україні", виконавчий комітет Новороздільської міської ради.</w:t>
      </w: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sz w:val="24"/>
          <w:lang w:eastAsia="ru-RU"/>
        </w:rPr>
      </w:pPr>
      <w:r w:rsidRPr="009D2FE6">
        <w:rPr>
          <w:sz w:val="24"/>
          <w:lang w:eastAsia="ru-RU"/>
        </w:rPr>
        <w:lastRenderedPageBreak/>
        <w:t>Вирішив :</w:t>
      </w: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sz w:val="24"/>
          <w:lang w:eastAsia="ru-RU"/>
        </w:rPr>
      </w:pPr>
      <w:r w:rsidRPr="009D2FE6">
        <w:rPr>
          <w:sz w:val="24"/>
          <w:lang w:eastAsia="ru-RU"/>
        </w:rPr>
        <w:t xml:space="preserve">    1. Надати матеріальну допомогу Войціховській Надії Валентинівні на поховання племінника </w:t>
      </w:r>
      <w:r w:rsidR="006031D2" w:rsidRPr="00EF2AC5">
        <w:rPr>
          <w:i/>
          <w:sz w:val="24"/>
        </w:rPr>
        <w:t>(персональні дані)</w:t>
      </w:r>
      <w:r w:rsidRPr="009D2FE6">
        <w:rPr>
          <w:sz w:val="24"/>
          <w:lang w:eastAsia="ru-RU"/>
        </w:rPr>
        <w:t>в сумі 6656,00  (шість тисяч шістсот п</w:t>
      </w:r>
      <w:r w:rsidRPr="009D2FE6">
        <w:rPr>
          <w:sz w:val="24"/>
          <w:lang w:val="ru-RU" w:eastAsia="ru-RU"/>
        </w:rPr>
        <w:t>’</w:t>
      </w:r>
      <w:r w:rsidRPr="009D2FE6">
        <w:rPr>
          <w:sz w:val="24"/>
          <w:lang w:eastAsia="ru-RU"/>
        </w:rPr>
        <w:t>ятдесят шість грн. 00 коп.) гривень .</w:t>
      </w:r>
    </w:p>
    <w:p w:rsidR="002775BB" w:rsidRPr="009D2FE6" w:rsidRDefault="002775BB" w:rsidP="002775BB">
      <w:pPr>
        <w:spacing w:line="240" w:lineRule="auto"/>
        <w:jc w:val="both"/>
        <w:rPr>
          <w:rFonts w:eastAsia="Calibri"/>
          <w:sz w:val="24"/>
          <w:lang w:eastAsia="en-US"/>
        </w:rPr>
      </w:pPr>
      <w:r w:rsidRPr="009D2FE6">
        <w:rPr>
          <w:sz w:val="24"/>
          <w:lang w:eastAsia="ru-RU"/>
        </w:rPr>
        <w:t xml:space="preserve">    2. Начальнику фінансового управління Наконечній З.С. профінансувати, а начальнику фінансово-господарського відділу - головному бухгалтеру  Дерефінці М.І. провести видатки  з бюджету  міської ради  в сумі 6656,00 (шість тисяч шістсот п’ятдесят шість грн. 00 коп.) гривень по коду функціональної класифікації 0813242.</w:t>
      </w: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rFonts w:eastAsia="Calibri"/>
          <w:sz w:val="24"/>
          <w:lang w:eastAsia="en-US"/>
        </w:rPr>
      </w:pPr>
    </w:p>
    <w:p w:rsidR="002775BB" w:rsidRPr="009D2FE6" w:rsidRDefault="002775BB" w:rsidP="002775BB">
      <w:pPr>
        <w:spacing w:line="240" w:lineRule="auto"/>
        <w:jc w:val="both"/>
        <w:rPr>
          <w:rFonts w:eastAsia="Calibri"/>
          <w:sz w:val="24"/>
          <w:lang w:eastAsia="en-US"/>
        </w:rPr>
      </w:pPr>
      <w:r w:rsidRPr="009D2FE6">
        <w:rPr>
          <w:rFonts w:eastAsia="Calibri"/>
          <w:sz w:val="24"/>
          <w:lang w:eastAsia="en-US"/>
        </w:rPr>
        <w:t xml:space="preserve">МІСЬКИЙ ГОЛОВА </w:t>
      </w:r>
      <w:r w:rsidRPr="009D2FE6">
        <w:rPr>
          <w:rFonts w:eastAsia="Calibri"/>
          <w:sz w:val="24"/>
          <w:lang w:eastAsia="en-US"/>
        </w:rPr>
        <w:tab/>
      </w:r>
      <w:r w:rsidRPr="009D2FE6">
        <w:rPr>
          <w:rFonts w:eastAsia="Calibri"/>
          <w:sz w:val="24"/>
          <w:lang w:eastAsia="en-US"/>
        </w:rPr>
        <w:tab/>
      </w:r>
      <w:r w:rsidRPr="009D2FE6">
        <w:rPr>
          <w:rFonts w:eastAsia="Calibri"/>
          <w:sz w:val="24"/>
          <w:lang w:eastAsia="en-US"/>
        </w:rPr>
        <w:tab/>
      </w:r>
      <w:r w:rsidRPr="009D2FE6">
        <w:rPr>
          <w:rFonts w:eastAsia="Calibri"/>
          <w:sz w:val="24"/>
          <w:lang w:eastAsia="en-US"/>
        </w:rPr>
        <w:tab/>
      </w:r>
      <w:r w:rsidRPr="009D2FE6">
        <w:rPr>
          <w:rFonts w:eastAsia="Calibri"/>
          <w:sz w:val="24"/>
          <w:lang w:eastAsia="en-US"/>
        </w:rPr>
        <w:tab/>
        <w:t>ЯРИНА ЯЦЕНКО</w:t>
      </w:r>
    </w:p>
    <w:p w:rsidR="002775BB" w:rsidRPr="009D2FE6" w:rsidRDefault="002775BB" w:rsidP="00242845">
      <w:pPr>
        <w:rPr>
          <w:sz w:val="24"/>
        </w:rPr>
      </w:pPr>
    </w:p>
    <w:p w:rsidR="002775BB" w:rsidRPr="009D2FE6" w:rsidRDefault="002775BB" w:rsidP="00242845">
      <w:pPr>
        <w:rPr>
          <w:sz w:val="24"/>
        </w:rPr>
      </w:pPr>
    </w:p>
    <w:p w:rsidR="00B25E27" w:rsidRPr="009D2FE6" w:rsidRDefault="00B25E27" w:rsidP="00242845">
      <w:pPr>
        <w:rPr>
          <w:sz w:val="24"/>
        </w:rPr>
      </w:pPr>
    </w:p>
    <w:p w:rsidR="00B25E27" w:rsidRPr="009D2FE6" w:rsidRDefault="00B25E27" w:rsidP="00242845">
      <w:pPr>
        <w:rPr>
          <w:sz w:val="24"/>
        </w:rPr>
      </w:pPr>
    </w:p>
    <w:p w:rsidR="00B25E27" w:rsidRPr="009D2FE6" w:rsidRDefault="00B25E27" w:rsidP="00242845">
      <w:pPr>
        <w:rPr>
          <w:sz w:val="24"/>
        </w:rPr>
      </w:pPr>
    </w:p>
    <w:p w:rsidR="00B25E27" w:rsidRPr="009D2FE6" w:rsidRDefault="00B25E27" w:rsidP="00242845">
      <w:pPr>
        <w:rPr>
          <w:sz w:val="24"/>
        </w:rPr>
      </w:pPr>
    </w:p>
    <w:p w:rsidR="00B25E27" w:rsidRPr="009D2FE6" w:rsidRDefault="00B25E27" w:rsidP="00242845">
      <w:pPr>
        <w:rPr>
          <w:sz w:val="24"/>
        </w:rPr>
      </w:pPr>
    </w:p>
    <w:p w:rsidR="00B25E27" w:rsidRPr="009D2FE6" w:rsidRDefault="00B25E27" w:rsidP="00242845">
      <w:pPr>
        <w:rPr>
          <w:sz w:val="24"/>
        </w:rPr>
      </w:pPr>
    </w:p>
    <w:p w:rsidR="00B25E27" w:rsidRPr="009D2FE6" w:rsidRDefault="00B25E27" w:rsidP="00242845">
      <w:pPr>
        <w:rPr>
          <w:sz w:val="24"/>
        </w:rPr>
      </w:pPr>
    </w:p>
    <w:p w:rsidR="00B25E27" w:rsidRPr="009D2FE6" w:rsidRDefault="00B25E27" w:rsidP="00242845">
      <w:pPr>
        <w:rPr>
          <w:sz w:val="24"/>
        </w:rPr>
      </w:pPr>
    </w:p>
    <w:p w:rsidR="00B25E27" w:rsidRPr="009D2FE6" w:rsidRDefault="00B25E27" w:rsidP="00242845">
      <w:pPr>
        <w:rPr>
          <w:sz w:val="24"/>
        </w:rPr>
      </w:pPr>
    </w:p>
    <w:p w:rsidR="004A36AE" w:rsidRDefault="004A36AE" w:rsidP="004D2422">
      <w:pPr>
        <w:spacing w:line="240" w:lineRule="auto"/>
        <w:jc w:val="center"/>
        <w:rPr>
          <w:sz w:val="24"/>
        </w:rPr>
      </w:pPr>
      <w:r>
        <w:rPr>
          <w:sz w:val="24"/>
        </w:rPr>
        <w:t>\</w:t>
      </w:r>
    </w:p>
    <w:p w:rsidR="004A36AE" w:rsidRDefault="004A36AE" w:rsidP="004D2422">
      <w:pPr>
        <w:spacing w:line="240" w:lineRule="auto"/>
        <w:jc w:val="center"/>
        <w:rPr>
          <w:sz w:val="24"/>
        </w:rPr>
      </w:pPr>
    </w:p>
    <w:p w:rsidR="004D2422" w:rsidRPr="009D2FE6" w:rsidRDefault="004D2422" w:rsidP="004D2422">
      <w:pPr>
        <w:spacing w:line="240" w:lineRule="auto"/>
        <w:jc w:val="center"/>
        <w:rPr>
          <w:sz w:val="24"/>
        </w:rPr>
      </w:pPr>
      <w:r w:rsidRPr="009D2FE6">
        <w:rPr>
          <w:noProof/>
        </w:rPr>
        <w:drawing>
          <wp:inline distT="0" distB="0" distL="0" distR="0">
            <wp:extent cx="1144905" cy="59626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44905" cy="596265"/>
                    </a:xfrm>
                    <a:prstGeom prst="rect">
                      <a:avLst/>
                    </a:prstGeom>
                    <a:noFill/>
                    <a:ln>
                      <a:noFill/>
                    </a:ln>
                  </pic:spPr>
                </pic:pic>
              </a:graphicData>
            </a:graphic>
          </wp:inline>
        </w:drawing>
      </w:r>
    </w:p>
    <w:p w:rsidR="004D2422" w:rsidRPr="009D2FE6" w:rsidRDefault="004D2422" w:rsidP="004D2422">
      <w:pPr>
        <w:spacing w:line="240" w:lineRule="auto"/>
        <w:jc w:val="center"/>
        <w:rPr>
          <w:b/>
          <w:szCs w:val="28"/>
        </w:rPr>
      </w:pPr>
      <w:r w:rsidRPr="009D2FE6">
        <w:rPr>
          <w:b/>
          <w:szCs w:val="28"/>
        </w:rPr>
        <w:t xml:space="preserve">НОВОРОЗДІЛЬСЬКА МІСЬКА РАДА </w:t>
      </w:r>
    </w:p>
    <w:p w:rsidR="004D2422" w:rsidRPr="009D2FE6" w:rsidRDefault="004D2422" w:rsidP="004D2422">
      <w:pPr>
        <w:spacing w:line="240" w:lineRule="auto"/>
        <w:jc w:val="center"/>
        <w:rPr>
          <w:b/>
          <w:szCs w:val="28"/>
        </w:rPr>
      </w:pPr>
      <w:r w:rsidRPr="009D2FE6">
        <w:rPr>
          <w:b/>
          <w:szCs w:val="28"/>
        </w:rPr>
        <w:t xml:space="preserve">ВИКОНАВЧИЙ КОМІТЕТ                                                                                                </w:t>
      </w:r>
    </w:p>
    <w:p w:rsidR="004D2422" w:rsidRPr="009D2FE6" w:rsidRDefault="004D2422" w:rsidP="004D2422">
      <w:pPr>
        <w:spacing w:line="240" w:lineRule="auto"/>
        <w:jc w:val="center"/>
        <w:rPr>
          <w:b/>
          <w:sz w:val="32"/>
          <w:szCs w:val="32"/>
        </w:rPr>
      </w:pPr>
      <w:r w:rsidRPr="009D2FE6">
        <w:rPr>
          <w:b/>
          <w:sz w:val="32"/>
          <w:szCs w:val="32"/>
        </w:rPr>
        <w:t>Р І Ш Е Н Н Я</w:t>
      </w:r>
    </w:p>
    <w:p w:rsidR="004D2422" w:rsidRPr="009D2FE6" w:rsidRDefault="004D2422" w:rsidP="004D2422">
      <w:pPr>
        <w:spacing w:line="240" w:lineRule="auto"/>
        <w:rPr>
          <w:b/>
          <w:sz w:val="32"/>
          <w:szCs w:val="32"/>
        </w:rPr>
      </w:pPr>
    </w:p>
    <w:p w:rsidR="004D2422" w:rsidRPr="009D2FE6" w:rsidRDefault="004D2422" w:rsidP="004D24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b/>
          <w:sz w:val="24"/>
        </w:rPr>
      </w:pPr>
      <w:r w:rsidRPr="009D2FE6">
        <w:rPr>
          <w:b/>
          <w:sz w:val="24"/>
        </w:rPr>
        <w:t xml:space="preserve">20 жовтня  2026 рок          </w:t>
      </w:r>
      <w:r w:rsidRPr="009D2FE6">
        <w:rPr>
          <w:sz w:val="24"/>
        </w:rPr>
        <w:t xml:space="preserve">                    </w:t>
      </w:r>
      <w:r w:rsidRPr="009D2FE6">
        <w:rPr>
          <w:rFonts w:ascii="Century Schoolbook" w:hAnsi="Century Schoolbook"/>
          <w:b/>
          <w:sz w:val="24"/>
        </w:rPr>
        <w:t>м. Новий Розділ</w:t>
      </w:r>
      <w:r w:rsidRPr="009D2FE6">
        <w:rPr>
          <w:sz w:val="24"/>
        </w:rPr>
        <w:t xml:space="preserve">                                   </w:t>
      </w:r>
      <w:r w:rsidRPr="009D2FE6">
        <w:rPr>
          <w:b/>
          <w:sz w:val="24"/>
        </w:rPr>
        <w:t>№ 467</w:t>
      </w:r>
    </w:p>
    <w:p w:rsidR="004D2422" w:rsidRPr="009D2FE6" w:rsidRDefault="004D2422" w:rsidP="004D2422">
      <w:pPr>
        <w:tabs>
          <w:tab w:val="left" w:pos="3110"/>
        </w:tabs>
        <w:spacing w:line="240" w:lineRule="auto"/>
        <w:rPr>
          <w:sz w:val="24"/>
          <w:lang w:eastAsia="ru-RU"/>
        </w:rPr>
      </w:pPr>
    </w:p>
    <w:p w:rsidR="004D2422" w:rsidRPr="009D2FE6" w:rsidRDefault="004D2422" w:rsidP="004D2422">
      <w:pPr>
        <w:spacing w:line="240" w:lineRule="auto"/>
        <w:rPr>
          <w:sz w:val="24"/>
          <w:lang w:eastAsia="ru-RU"/>
        </w:rPr>
      </w:pPr>
      <w:r w:rsidRPr="009D2FE6">
        <w:rPr>
          <w:sz w:val="24"/>
          <w:lang w:eastAsia="ru-RU"/>
        </w:rPr>
        <w:t>Про надання статусу дитини, яка</w:t>
      </w:r>
    </w:p>
    <w:p w:rsidR="004D2422" w:rsidRPr="009D2FE6" w:rsidRDefault="004D2422" w:rsidP="004D2422">
      <w:pPr>
        <w:spacing w:line="240" w:lineRule="auto"/>
        <w:rPr>
          <w:sz w:val="24"/>
          <w:lang w:eastAsia="ru-RU"/>
        </w:rPr>
      </w:pPr>
      <w:r w:rsidRPr="009D2FE6">
        <w:rPr>
          <w:sz w:val="24"/>
          <w:lang w:eastAsia="ru-RU"/>
        </w:rPr>
        <w:t>постраждала внаслідок воєнних дій та</w:t>
      </w:r>
    </w:p>
    <w:p w:rsidR="004D2422" w:rsidRPr="009D2FE6" w:rsidRDefault="004D2422" w:rsidP="004D2422">
      <w:pPr>
        <w:spacing w:line="240" w:lineRule="auto"/>
        <w:rPr>
          <w:sz w:val="24"/>
          <w:lang w:eastAsia="ru-RU"/>
        </w:rPr>
      </w:pPr>
      <w:r w:rsidRPr="009D2FE6">
        <w:rPr>
          <w:sz w:val="24"/>
          <w:lang w:eastAsia="ru-RU"/>
        </w:rPr>
        <w:t xml:space="preserve">збройних конфліктів, </w:t>
      </w:r>
    </w:p>
    <w:p w:rsidR="004D2422" w:rsidRPr="009D2FE6" w:rsidRDefault="00D67B2B" w:rsidP="004D2422">
      <w:pPr>
        <w:spacing w:line="240" w:lineRule="auto"/>
        <w:rPr>
          <w:sz w:val="24"/>
          <w:lang w:eastAsia="ru-RU"/>
        </w:rPr>
      </w:pPr>
      <w:r w:rsidRPr="00EF2AC5">
        <w:rPr>
          <w:i/>
          <w:sz w:val="24"/>
        </w:rPr>
        <w:t>(персональні дані)</w:t>
      </w:r>
      <w:r w:rsidR="004D2422" w:rsidRPr="009D2FE6">
        <w:rPr>
          <w:sz w:val="24"/>
          <w:lang w:eastAsia="ru-RU"/>
        </w:rPr>
        <w:t>р.н.</w:t>
      </w:r>
    </w:p>
    <w:p w:rsidR="004D2422" w:rsidRPr="009D2FE6" w:rsidRDefault="004D2422" w:rsidP="004D2422">
      <w:pPr>
        <w:spacing w:line="240" w:lineRule="auto"/>
        <w:ind w:right="-1" w:firstLine="708"/>
        <w:jc w:val="both"/>
        <w:rPr>
          <w:sz w:val="24"/>
          <w:lang w:eastAsia="ru-RU"/>
        </w:rPr>
      </w:pPr>
    </w:p>
    <w:p w:rsidR="004D2422" w:rsidRPr="009D2FE6" w:rsidRDefault="004D2422" w:rsidP="004D2422">
      <w:pPr>
        <w:spacing w:line="240" w:lineRule="auto"/>
        <w:ind w:right="-1" w:firstLine="708"/>
        <w:jc w:val="both"/>
        <w:rPr>
          <w:sz w:val="24"/>
          <w:lang w:eastAsia="ru-RU"/>
        </w:rPr>
      </w:pPr>
      <w:r w:rsidRPr="009D2FE6">
        <w:rPr>
          <w:sz w:val="24"/>
          <w:lang w:eastAsia="ru-RU"/>
        </w:rPr>
        <w:t xml:space="preserve">Розглянувши заяву від 07.10.2026 року, неповнолітньої дитини </w:t>
      </w:r>
      <w:r w:rsidR="00D67B2B" w:rsidRPr="00EF2AC5">
        <w:rPr>
          <w:i/>
          <w:sz w:val="24"/>
        </w:rPr>
        <w:t>(персональні дані)</w:t>
      </w:r>
      <w:r w:rsidRPr="009D2FE6">
        <w:rPr>
          <w:sz w:val="24"/>
          <w:lang w:eastAsia="ru-RU"/>
        </w:rPr>
        <w:t xml:space="preserve">р.н. (свідоцтво про народження серія 1-ВЛ № </w:t>
      </w:r>
      <w:r w:rsidR="00D67B2B" w:rsidRPr="00EF2AC5">
        <w:rPr>
          <w:i/>
          <w:sz w:val="24"/>
        </w:rPr>
        <w:t>(персональні дані)</w:t>
      </w:r>
      <w:r w:rsidRPr="009D2FE6">
        <w:rPr>
          <w:sz w:val="24"/>
          <w:lang w:eastAsia="ru-RU"/>
        </w:rPr>
        <w:t>)</w:t>
      </w:r>
      <w:r w:rsidRPr="009D2FE6">
        <w:rPr>
          <w:sz w:val="24"/>
          <w:shd w:val="clear" w:color="auto" w:fill="FFFFFF"/>
          <w:lang w:eastAsia="ru-RU"/>
        </w:rPr>
        <w:t>, яка зазнала  психологічного насильства внаслідок воєнних дій та збройних конфліктів, які вона перенесла внаслідок проживання/перебування в умовах воєнних дій, збройних конфліктів, тимчасової окупації, депортації</w:t>
      </w:r>
      <w:r w:rsidRPr="009D2FE6">
        <w:rPr>
          <w:sz w:val="24"/>
          <w:lang w:eastAsia="ru-RU"/>
        </w:rPr>
        <w:t xml:space="preserve">, </w:t>
      </w:r>
      <w:r w:rsidRPr="009D2FE6">
        <w:rPr>
          <w:sz w:val="24"/>
          <w:shd w:val="clear" w:color="auto" w:fill="FFFFFF"/>
          <w:lang w:eastAsia="ru-RU"/>
        </w:rPr>
        <w:t>як наслідок залишення свого місця проживання/перебування у результаті або з метою уникнення негативних наслідків збройного конфлікту,</w:t>
      </w:r>
      <w:r w:rsidRPr="009D2FE6">
        <w:rPr>
          <w:sz w:val="24"/>
          <w:lang w:eastAsia="ru-RU"/>
        </w:rPr>
        <w:t xml:space="preserve"> яка фактично проживає</w:t>
      </w:r>
      <w:r w:rsidR="00D67B2B" w:rsidRPr="00EF2AC5">
        <w:rPr>
          <w:i/>
          <w:sz w:val="24"/>
        </w:rPr>
        <w:t>(персональні дані)</w:t>
      </w:r>
      <w:bookmarkStart w:id="12" w:name="_GoBack"/>
      <w:bookmarkEnd w:id="12"/>
      <w:r w:rsidRPr="009D2FE6">
        <w:rPr>
          <w:sz w:val="24"/>
          <w:lang w:eastAsia="ru-RU"/>
        </w:rPr>
        <w:t xml:space="preserve">, Стрийський район, Львівська область, враховуючи довідку від 13.08.2026 року № 1335-7002483800 про взяття на облік внутрішньо переміщеної особи, висновок оцінки потреб сім’ї (особи) у соціальних послугах, підготовлений відділенням соціальної роботи із сім’ями, дітьми та молоддю, що перебувають у складних життєвих обставинах та потребують сторонньої допомоги Новороздільського центру надання соціальних послуг Новороздільської міської ради, витяг з протоколу комісії з питань захисту прав дитини </w:t>
      </w:r>
      <w:r w:rsidRPr="009D2FE6">
        <w:rPr>
          <w:sz w:val="24"/>
          <w:lang w:eastAsia="ru-RU"/>
        </w:rPr>
        <w:lastRenderedPageBreak/>
        <w:t xml:space="preserve">Новороздільської міської ради № 13 від 13.10.2026 року, відповідно до постанови Кабінету Міністрів України № 268 від 05.04.2017 «Про затвердження Порядку надання статусу дитини, яка постраждала внаслідок воєнних дій та збройних конфліктів», постанови Кабінету Міністрів України № 866 від 24.09.2008 «Питання діяльності органів опіки та піклування, пов’язаної із захистом прав дитини», Закону України «Про охорону дитинства», </w:t>
      </w:r>
      <w:r w:rsidRPr="009D2FE6">
        <w:rPr>
          <w:rFonts w:eastAsia="MS Mincho"/>
          <w:sz w:val="24"/>
          <w:lang w:eastAsia="ru-RU"/>
        </w:rPr>
        <w:t xml:space="preserve">ст. ст.  34, 34¹ </w:t>
      </w:r>
      <w:r w:rsidRPr="009D2FE6">
        <w:rPr>
          <w:sz w:val="24"/>
          <w:lang w:eastAsia="ru-RU"/>
        </w:rPr>
        <w:t xml:space="preserve">Закону України «Про місцеве самоврядування в Україні» виконавчий комітет Новороздільської міської ради </w:t>
      </w:r>
    </w:p>
    <w:p w:rsidR="004D2422" w:rsidRPr="009D2FE6" w:rsidRDefault="004D2422" w:rsidP="004D2422">
      <w:pPr>
        <w:tabs>
          <w:tab w:val="left" w:pos="426"/>
        </w:tabs>
        <w:spacing w:line="240" w:lineRule="auto"/>
        <w:ind w:firstLine="426"/>
        <w:jc w:val="both"/>
        <w:rPr>
          <w:sz w:val="24"/>
          <w:lang w:eastAsia="ru-RU"/>
        </w:rPr>
      </w:pPr>
    </w:p>
    <w:p w:rsidR="004D2422" w:rsidRPr="009D2FE6" w:rsidRDefault="004D2422" w:rsidP="004D2422">
      <w:pPr>
        <w:tabs>
          <w:tab w:val="left" w:pos="426"/>
        </w:tabs>
        <w:spacing w:line="240" w:lineRule="auto"/>
        <w:jc w:val="both"/>
        <w:rPr>
          <w:sz w:val="24"/>
          <w:lang w:eastAsia="ru-RU"/>
        </w:rPr>
      </w:pPr>
      <w:r w:rsidRPr="009D2FE6">
        <w:rPr>
          <w:sz w:val="24"/>
          <w:lang w:eastAsia="ru-RU"/>
        </w:rPr>
        <w:t>В И Р І Ш И В:</w:t>
      </w:r>
    </w:p>
    <w:p w:rsidR="004D2422" w:rsidRPr="009D2FE6" w:rsidRDefault="004D2422" w:rsidP="004D2422">
      <w:pPr>
        <w:tabs>
          <w:tab w:val="left" w:pos="426"/>
          <w:tab w:val="left" w:pos="1530"/>
        </w:tabs>
        <w:spacing w:line="240" w:lineRule="auto"/>
        <w:ind w:firstLine="426"/>
        <w:jc w:val="both"/>
        <w:rPr>
          <w:sz w:val="24"/>
          <w:lang w:eastAsia="ru-RU"/>
        </w:rPr>
      </w:pPr>
      <w:r w:rsidRPr="009D2FE6">
        <w:rPr>
          <w:sz w:val="24"/>
          <w:lang w:eastAsia="ru-RU"/>
        </w:rPr>
        <w:tab/>
      </w:r>
    </w:p>
    <w:p w:rsidR="00D67B2B" w:rsidRDefault="004D2422" w:rsidP="004D2422">
      <w:pPr>
        <w:spacing w:line="240" w:lineRule="auto"/>
        <w:jc w:val="both"/>
        <w:rPr>
          <w:i/>
          <w:sz w:val="24"/>
        </w:rPr>
      </w:pPr>
      <w:r w:rsidRPr="009D2FE6">
        <w:rPr>
          <w:sz w:val="24"/>
          <w:lang w:eastAsia="ru-RU"/>
        </w:rPr>
        <w:tab/>
        <w:t xml:space="preserve">1. Надати статус дитини, яка постраждала внаслідок воєнних дій та збройних конфліктів </w:t>
      </w:r>
      <w:r w:rsidR="00D67B2B" w:rsidRPr="00EF2AC5">
        <w:rPr>
          <w:i/>
          <w:sz w:val="24"/>
        </w:rPr>
        <w:t>(персональні дані)</w:t>
      </w:r>
      <w:r w:rsidRPr="009D2FE6">
        <w:rPr>
          <w:sz w:val="24"/>
          <w:lang w:eastAsia="ru-RU"/>
        </w:rPr>
        <w:t xml:space="preserve">р.н. (свідоцтво про народження серія 1-ВЛ № </w:t>
      </w:r>
      <w:r w:rsidR="00D67B2B" w:rsidRPr="00EF2AC5">
        <w:rPr>
          <w:i/>
          <w:sz w:val="24"/>
        </w:rPr>
        <w:t>(персональні дані)</w:t>
      </w:r>
      <w:r w:rsidRPr="009D2FE6">
        <w:rPr>
          <w:sz w:val="24"/>
          <w:lang w:eastAsia="ru-RU"/>
        </w:rPr>
        <w:t xml:space="preserve">видане 23.12.2008 року відділом реєсрації актів цивільного стану Золочівського районного управління юстиції Харківської області), зареєстроване місце проживання: </w:t>
      </w:r>
      <w:r w:rsidR="00D67B2B" w:rsidRPr="00EF2AC5">
        <w:rPr>
          <w:i/>
          <w:sz w:val="24"/>
        </w:rPr>
        <w:t>(персональні дані)</w:t>
      </w:r>
    </w:p>
    <w:p w:rsidR="004D2422" w:rsidRPr="009D2FE6" w:rsidRDefault="004D2422" w:rsidP="004D2422">
      <w:pPr>
        <w:spacing w:line="240" w:lineRule="auto"/>
        <w:jc w:val="both"/>
        <w:rPr>
          <w:sz w:val="24"/>
          <w:lang w:eastAsia="ru-RU"/>
        </w:rPr>
      </w:pPr>
      <w:r w:rsidRPr="009D2FE6">
        <w:rPr>
          <w:sz w:val="24"/>
          <w:lang w:eastAsia="ru-RU"/>
        </w:rPr>
        <w:t xml:space="preserve">           2. Контроль за виконанням цього рішення покладається на заступника міського голови з питань діяльності виконавчих органів Ганачевську Ольгу Романівну.</w:t>
      </w:r>
    </w:p>
    <w:p w:rsidR="004D2422" w:rsidRPr="009D2FE6" w:rsidRDefault="004D2422" w:rsidP="004D2422">
      <w:pPr>
        <w:spacing w:line="240" w:lineRule="auto"/>
        <w:jc w:val="both"/>
        <w:rPr>
          <w:sz w:val="24"/>
          <w:lang w:eastAsia="ru-RU"/>
        </w:rPr>
      </w:pPr>
    </w:p>
    <w:p w:rsidR="004D2422" w:rsidRPr="009D2FE6" w:rsidRDefault="004D2422" w:rsidP="004D2422">
      <w:pPr>
        <w:spacing w:line="240" w:lineRule="auto"/>
        <w:jc w:val="both"/>
        <w:rPr>
          <w:sz w:val="24"/>
          <w:lang w:eastAsia="ru-RU"/>
        </w:rPr>
      </w:pPr>
    </w:p>
    <w:p w:rsidR="004D2422" w:rsidRPr="009D2FE6" w:rsidRDefault="004D2422" w:rsidP="004D2422">
      <w:pPr>
        <w:spacing w:line="240" w:lineRule="auto"/>
        <w:jc w:val="both"/>
        <w:rPr>
          <w:sz w:val="24"/>
          <w:lang w:eastAsia="ru-RU"/>
        </w:rPr>
      </w:pPr>
      <w:r w:rsidRPr="009D2FE6">
        <w:rPr>
          <w:sz w:val="24"/>
          <w:lang w:eastAsia="ru-RU"/>
        </w:rPr>
        <w:t>МІСЬКИЙ ГОЛОВА</w:t>
      </w:r>
      <w:r w:rsidRPr="009D2FE6">
        <w:rPr>
          <w:sz w:val="24"/>
          <w:lang w:eastAsia="ru-RU"/>
        </w:rPr>
        <w:tab/>
        <w:t xml:space="preserve">                                                                       Ярина ЯЦЕНКО</w:t>
      </w:r>
    </w:p>
    <w:p w:rsidR="004D2422" w:rsidRPr="009D2FE6" w:rsidRDefault="004D2422" w:rsidP="004D2422">
      <w:pPr>
        <w:spacing w:line="240" w:lineRule="auto"/>
        <w:jc w:val="both"/>
        <w:rPr>
          <w:sz w:val="24"/>
          <w:lang w:eastAsia="ru-RU"/>
        </w:rPr>
      </w:pPr>
    </w:p>
    <w:p w:rsidR="004D2422" w:rsidRPr="009D2FE6" w:rsidRDefault="004D2422" w:rsidP="004D2422">
      <w:pPr>
        <w:rPr>
          <w:sz w:val="24"/>
        </w:rPr>
      </w:pPr>
    </w:p>
    <w:p w:rsidR="006E15BA" w:rsidRDefault="006E15BA" w:rsidP="00D33775">
      <w:pPr>
        <w:spacing w:line="240" w:lineRule="auto"/>
        <w:jc w:val="both"/>
        <w:rPr>
          <w:sz w:val="24"/>
          <w:lang w:eastAsia="ru-RU"/>
        </w:rPr>
      </w:pPr>
    </w:p>
    <w:p w:rsidR="00D33775" w:rsidRPr="009D2FE6" w:rsidRDefault="00D33775" w:rsidP="00D33775">
      <w:pPr>
        <w:spacing w:line="240" w:lineRule="auto"/>
        <w:jc w:val="both"/>
        <w:rPr>
          <w:sz w:val="24"/>
          <w:lang w:eastAsia="ru-RU"/>
        </w:rPr>
      </w:pPr>
    </w:p>
    <w:p w:rsidR="008F1568" w:rsidRPr="009D2FE6" w:rsidRDefault="008F1568" w:rsidP="008F1568">
      <w:pPr>
        <w:spacing w:line="240" w:lineRule="auto"/>
      </w:pPr>
    </w:p>
    <w:p w:rsidR="008F1568" w:rsidRPr="009D2FE6" w:rsidRDefault="008F1568" w:rsidP="008F1568">
      <w:pPr>
        <w:spacing w:line="240" w:lineRule="auto"/>
      </w:pPr>
    </w:p>
    <w:p w:rsidR="008F1568" w:rsidRPr="009D2FE6" w:rsidRDefault="008F1568" w:rsidP="008F1568">
      <w:pPr>
        <w:spacing w:line="240" w:lineRule="auto"/>
      </w:pPr>
    </w:p>
    <w:p w:rsidR="008F1568" w:rsidRPr="009D2FE6" w:rsidRDefault="008F1568" w:rsidP="00242845">
      <w:pPr>
        <w:rPr>
          <w:sz w:val="24"/>
        </w:rPr>
      </w:pPr>
    </w:p>
    <w:p w:rsidR="008F1568" w:rsidRPr="009D2FE6" w:rsidRDefault="008F1568" w:rsidP="00242845">
      <w:pPr>
        <w:rPr>
          <w:sz w:val="24"/>
        </w:rPr>
      </w:pPr>
    </w:p>
    <w:p w:rsidR="008F1568" w:rsidRPr="009D2FE6" w:rsidRDefault="008F1568" w:rsidP="00242845">
      <w:pPr>
        <w:rPr>
          <w:sz w:val="24"/>
        </w:rPr>
      </w:pPr>
    </w:p>
    <w:p w:rsidR="00DA4A5F" w:rsidRPr="009D2FE6" w:rsidRDefault="00DA4A5F" w:rsidP="00242845">
      <w:pPr>
        <w:rPr>
          <w:sz w:val="24"/>
        </w:rPr>
      </w:pPr>
    </w:p>
    <w:p w:rsidR="00DA4A5F" w:rsidRPr="009D2FE6" w:rsidRDefault="00DA4A5F" w:rsidP="00DA4A5F">
      <w:pPr>
        <w:rPr>
          <w:sz w:val="24"/>
        </w:rPr>
      </w:pPr>
    </w:p>
    <w:sectPr w:rsidR="00DA4A5F" w:rsidRPr="009D2FE6" w:rsidSect="00E33C11">
      <w:pgSz w:w="11906" w:h="16838" w:code="9"/>
      <w:pgMar w:top="539" w:right="748" w:bottom="851" w:left="1259" w:header="709" w:footer="709" w:gutter="0"/>
      <w:paperSrc w:first="256" w:other="25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44F" w:rsidRDefault="00BD144F">
      <w:pPr>
        <w:spacing w:line="240" w:lineRule="auto"/>
      </w:pPr>
      <w:r>
        <w:separator/>
      </w:r>
    </w:p>
  </w:endnote>
  <w:endnote w:type="continuationSeparator" w:id="0">
    <w:p w:rsidR="00BD144F" w:rsidRDefault="00BD14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ourier New Cyr">
    <w:panose1 w:val="02070309020205020404"/>
    <w:charset w:val="00"/>
    <w:family w:val="roman"/>
    <w:notTrueType/>
    <w:pitch w:val="default"/>
  </w:font>
  <w:font w:name="Andale Sans UI">
    <w:panose1 w:val="00000000000000000000"/>
    <w:charset w:val="00"/>
    <w:family w:val="roman"/>
    <w:notTrueType/>
    <w:pitch w:val="default"/>
  </w:font>
  <w:font w:name="Arial Black">
    <w:panose1 w:val="020B0A04020102020204"/>
    <w:charset w:val="CC"/>
    <w:family w:val="swiss"/>
    <w:pitch w:val="variable"/>
    <w:sig w:usb0="A00002AF" w:usb1="400078FB"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MS Mincho">
    <w:altName w:val="ＭＳ 明朝"/>
    <w:panose1 w:val="02020609040205080304"/>
    <w:charset w:val="80"/>
    <w:family w:val="roman"/>
    <w:notTrueType/>
    <w:pitch w:val="fixed"/>
    <w:sig w:usb0="00000001" w:usb1="08070000" w:usb2="00000010" w:usb3="00000000" w:csb0="00020000" w:csb1="00000000"/>
  </w:font>
  <w:font w:name="Lohit Hindi">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Antiqua">
    <w:altName w:val="Times New Roman"/>
    <w:panose1 w:val="00000000000000000000"/>
    <w:charset w:val="00"/>
    <w:family w:val="roman"/>
    <w:notTrueType/>
    <w:pitch w:val="default"/>
  </w:font>
  <w:font w:name="Journal">
    <w:panose1 w:val="00000000000000000000"/>
    <w:charset w:val="00"/>
    <w:family w:val="roman"/>
    <w:notTrueType/>
    <w:pitch w:val="default"/>
  </w:font>
  <w:font w:name="Lucida Sans Unicode">
    <w:panose1 w:val="020B0602030504020204"/>
    <w:charset w:val="CC"/>
    <w:family w:val="swiss"/>
    <w:pitch w:val="variable"/>
    <w:sig w:usb0="80000AFF" w:usb1="0000396B" w:usb2="00000000" w:usb3="00000000" w:csb0="000000BF" w:csb1="00000000"/>
  </w:font>
  <w:font w:name="Chicago">
    <w:panose1 w:val="00000000000000000000"/>
    <w:charset w:val="00"/>
    <w:family w:val="roman"/>
    <w:notTrueType/>
    <w:pitch w:val="default"/>
  </w:font>
  <w:font w:name="UkrainianBaltica">
    <w:panose1 w:val="00000000000000000000"/>
    <w:charset w:val="00"/>
    <w:family w:val="roman"/>
    <w:notTrueType/>
    <w:pitch w:val="default"/>
  </w:font>
  <w:font w:name="Franklin Gothic Medium">
    <w:panose1 w:val="020B060302010202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Liberation Serif">
    <w:altName w:val="Times New Roman"/>
    <w:panose1 w:val="00000000000000000000"/>
    <w:charset w:val="00"/>
    <w:family w:val="roman"/>
    <w:notTrueType/>
    <w:pitch w:val="default"/>
  </w:font>
  <w:font w:name="Times New Roman CYR">
    <w:panose1 w:val="02020603050405020304"/>
    <w:charset w:val="00"/>
    <w:family w:val="roman"/>
    <w:notTrueType/>
    <w:pitch w:val="default"/>
  </w:font>
  <w:font w:name="e-Ukraine-Regular">
    <w:altName w:val="Times New Roman"/>
    <w:panose1 w:val="00000000000000000000"/>
    <w:charset w:val="00"/>
    <w:family w:val="roman"/>
    <w:notTrueType/>
    <w:pitch w:val="default"/>
  </w:font>
  <w:font w:name="Aptos">
    <w:panose1 w:val="00000000000000000000"/>
    <w:charset w:val="00"/>
    <w:family w:val="roman"/>
    <w:notTrueType/>
    <w:pitch w:val="default"/>
  </w:font>
  <w:font w:name="e-ukraine">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1D2" w:rsidRDefault="006031D2" w:rsidP="00622758">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031D2" w:rsidRDefault="006031D2">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1D2" w:rsidRDefault="006031D2" w:rsidP="00622758">
    <w:pPr>
      <w:pStyle w:val="ad"/>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031D2" w:rsidRDefault="006031D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44F" w:rsidRDefault="00BD144F">
      <w:pPr>
        <w:spacing w:line="240" w:lineRule="auto"/>
      </w:pPr>
      <w:r>
        <w:separator/>
      </w:r>
    </w:p>
  </w:footnote>
  <w:footnote w:type="continuationSeparator" w:id="0">
    <w:p w:rsidR="00BD144F" w:rsidRDefault="00BD14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1D2" w:rsidRPr="00814E4C" w:rsidRDefault="006031D2">
    <w:pPr>
      <w:pStyle w:val="a6"/>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1D2" w:rsidRPr="00814E4C" w:rsidRDefault="006031D2">
    <w:pPr>
      <w:pStyle w:val="a6"/>
    </w:pP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1D2" w:rsidRDefault="006031D2">
    <w:pPr>
      <w:pStyle w:val="a6"/>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6031D2" w:rsidRDefault="006031D2">
    <w:pPr>
      <w:pStyle w:val="a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31D2" w:rsidRDefault="006031D2">
    <w:pPr>
      <w:pStyle w:val="a6"/>
      <w:framePr w:wrap="around" w:vAnchor="text" w:hAnchor="margin" w:xAlign="center" w:y="1"/>
      <w:rPr>
        <w:rStyle w:val="af"/>
        <w:b w:val="0"/>
      </w:rPr>
    </w:pPr>
  </w:p>
  <w:p w:rsidR="006031D2" w:rsidRDefault="006031D2" w:rsidP="00622758">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4B4AB232"/>
    <w:styleLink w:val="WWNum32111"/>
    <w:lvl w:ilvl="0">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3"/>
    <w:lvl w:ilvl="0">
      <w:start w:val="1"/>
      <w:numFmt w:val="bullet"/>
      <w:lvlText w:val=""/>
      <w:lvlJc w:val="left"/>
      <w:pPr>
        <w:tabs>
          <w:tab w:val="num" w:pos="1191"/>
        </w:tabs>
        <w:ind w:left="1191" w:hanging="34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6"/>
    <w:multiLevelType w:val="multilevel"/>
    <w:tmpl w:val="00000006"/>
    <w:styleLink w:val="WWNum3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4" w15:restartNumberingAfterBreak="0">
    <w:nsid w:val="01803015"/>
    <w:multiLevelType w:val="multilevel"/>
    <w:tmpl w:val="8AC2B784"/>
    <w:styleLink w:val="WWNum1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38B1B13"/>
    <w:multiLevelType w:val="multilevel"/>
    <w:tmpl w:val="AD9475A2"/>
    <w:styleLink w:val="WWNum8"/>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03DD6822"/>
    <w:multiLevelType w:val="hybridMultilevel"/>
    <w:tmpl w:val="FFA02532"/>
    <w:lvl w:ilvl="0" w:tplc="9AD446A0">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079B7E96"/>
    <w:multiLevelType w:val="hybridMultilevel"/>
    <w:tmpl w:val="5186F7CE"/>
    <w:lvl w:ilvl="0" w:tplc="4D169AE8">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8" w15:restartNumberingAfterBreak="0">
    <w:nsid w:val="0A842B36"/>
    <w:multiLevelType w:val="multilevel"/>
    <w:tmpl w:val="C23E5740"/>
    <w:styleLink w:val="WWNum5"/>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 w15:restartNumberingAfterBreak="0">
    <w:nsid w:val="0ABB5B34"/>
    <w:multiLevelType w:val="hybridMultilevel"/>
    <w:tmpl w:val="556EB43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pStyle w:val="4"/>
      <w:lvlText w:val="%4."/>
      <w:lvlJc w:val="left"/>
      <w:pPr>
        <w:ind w:left="2880" w:hanging="360"/>
      </w:pPr>
    </w:lvl>
    <w:lvl w:ilvl="4" w:tplc="04190019">
      <w:start w:val="1"/>
      <w:numFmt w:val="lowerLetter"/>
      <w:pStyle w:val="5"/>
      <w:lvlText w:val="%5."/>
      <w:lvlJc w:val="left"/>
      <w:pPr>
        <w:ind w:left="3600" w:hanging="360"/>
      </w:pPr>
    </w:lvl>
    <w:lvl w:ilvl="5" w:tplc="0419001B">
      <w:start w:val="1"/>
      <w:numFmt w:val="lowerRoman"/>
      <w:pStyle w:val="6"/>
      <w:lvlText w:val="%6."/>
      <w:lvlJc w:val="right"/>
      <w:pPr>
        <w:ind w:left="4320" w:hanging="180"/>
      </w:pPr>
    </w:lvl>
    <w:lvl w:ilvl="6" w:tplc="0419000F">
      <w:start w:val="1"/>
      <w:numFmt w:val="decimal"/>
      <w:pStyle w:val="71"/>
      <w:lvlText w:val="%7."/>
      <w:lvlJc w:val="left"/>
      <w:pPr>
        <w:ind w:left="5040" w:hanging="360"/>
      </w:pPr>
    </w:lvl>
    <w:lvl w:ilvl="7" w:tplc="04190019">
      <w:start w:val="1"/>
      <w:numFmt w:val="lowerLetter"/>
      <w:pStyle w:val="81"/>
      <w:lvlText w:val="%8."/>
      <w:lvlJc w:val="left"/>
      <w:pPr>
        <w:ind w:left="5760" w:hanging="360"/>
      </w:pPr>
    </w:lvl>
    <w:lvl w:ilvl="8" w:tplc="0419001B">
      <w:start w:val="1"/>
      <w:numFmt w:val="lowerRoman"/>
      <w:pStyle w:val="91"/>
      <w:lvlText w:val="%9."/>
      <w:lvlJc w:val="right"/>
      <w:pPr>
        <w:ind w:left="6480" w:hanging="180"/>
      </w:pPr>
    </w:lvl>
  </w:abstractNum>
  <w:abstractNum w:abstractNumId="10" w15:restartNumberingAfterBreak="0">
    <w:nsid w:val="0DF80E61"/>
    <w:multiLevelType w:val="multilevel"/>
    <w:tmpl w:val="C9B23B1E"/>
    <w:styleLink w:val="WWNum1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0E3D626C"/>
    <w:multiLevelType w:val="multilevel"/>
    <w:tmpl w:val="43688338"/>
    <w:styleLink w:val="113"/>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decimal"/>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decimal"/>
      <w:lvlText w:val="%9."/>
      <w:lvlJc w:val="left"/>
      <w:pPr>
        <w:ind w:left="3240" w:hanging="360"/>
      </w:pPr>
      <w:rPr>
        <w:rFonts w:hint="default"/>
      </w:rPr>
    </w:lvl>
  </w:abstractNum>
  <w:abstractNum w:abstractNumId="12" w15:restartNumberingAfterBreak="0">
    <w:nsid w:val="0F781FCB"/>
    <w:multiLevelType w:val="hybridMultilevel"/>
    <w:tmpl w:val="3A9254A2"/>
    <w:lvl w:ilvl="0" w:tplc="EBCEF9DC">
      <w:start w:val="2"/>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3" w15:restartNumberingAfterBreak="0">
    <w:nsid w:val="10897876"/>
    <w:multiLevelType w:val="hybridMultilevel"/>
    <w:tmpl w:val="166C6D86"/>
    <w:lvl w:ilvl="0" w:tplc="FC62F1B4">
      <w:start w:val="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4" w15:restartNumberingAfterBreak="0">
    <w:nsid w:val="184C3F56"/>
    <w:multiLevelType w:val="multilevel"/>
    <w:tmpl w:val="176E3E70"/>
    <w:styleLink w:val="WWNum12"/>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24A16AD7"/>
    <w:multiLevelType w:val="multilevel"/>
    <w:tmpl w:val="1E96C7C2"/>
    <w:styleLink w:val="WWNum9"/>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2B8B1CEE"/>
    <w:multiLevelType w:val="hybridMultilevel"/>
    <w:tmpl w:val="9A228BA0"/>
    <w:lvl w:ilvl="0" w:tplc="52BA166C">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7" w15:restartNumberingAfterBreak="0">
    <w:nsid w:val="2D347286"/>
    <w:multiLevelType w:val="multilevel"/>
    <w:tmpl w:val="A2AAC0F2"/>
    <w:styleLink w:val="WWNum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2E787E0E"/>
    <w:multiLevelType w:val="hybridMultilevel"/>
    <w:tmpl w:val="6CDC9CB0"/>
    <w:lvl w:ilvl="0" w:tplc="04220001">
      <w:start w:val="1"/>
      <w:numFmt w:val="bullet"/>
      <w:lvlText w:val=""/>
      <w:lvlJc w:val="left"/>
      <w:pPr>
        <w:ind w:left="1176" w:hanging="360"/>
      </w:pPr>
      <w:rPr>
        <w:rFonts w:ascii="Symbol" w:hAnsi="Symbol" w:hint="default"/>
      </w:rPr>
    </w:lvl>
    <w:lvl w:ilvl="1" w:tplc="04220003" w:tentative="1">
      <w:start w:val="1"/>
      <w:numFmt w:val="bullet"/>
      <w:lvlText w:val="o"/>
      <w:lvlJc w:val="left"/>
      <w:pPr>
        <w:ind w:left="1896" w:hanging="360"/>
      </w:pPr>
      <w:rPr>
        <w:rFonts w:ascii="Courier New" w:hAnsi="Courier New" w:cs="Courier New" w:hint="default"/>
      </w:rPr>
    </w:lvl>
    <w:lvl w:ilvl="2" w:tplc="04220005" w:tentative="1">
      <w:start w:val="1"/>
      <w:numFmt w:val="bullet"/>
      <w:lvlText w:val=""/>
      <w:lvlJc w:val="left"/>
      <w:pPr>
        <w:ind w:left="2616" w:hanging="360"/>
      </w:pPr>
      <w:rPr>
        <w:rFonts w:ascii="Wingdings" w:hAnsi="Wingdings" w:hint="default"/>
      </w:rPr>
    </w:lvl>
    <w:lvl w:ilvl="3" w:tplc="04220001" w:tentative="1">
      <w:start w:val="1"/>
      <w:numFmt w:val="bullet"/>
      <w:lvlText w:val=""/>
      <w:lvlJc w:val="left"/>
      <w:pPr>
        <w:ind w:left="3336" w:hanging="360"/>
      </w:pPr>
      <w:rPr>
        <w:rFonts w:ascii="Symbol" w:hAnsi="Symbol" w:hint="default"/>
      </w:rPr>
    </w:lvl>
    <w:lvl w:ilvl="4" w:tplc="04220003" w:tentative="1">
      <w:start w:val="1"/>
      <w:numFmt w:val="bullet"/>
      <w:lvlText w:val="o"/>
      <w:lvlJc w:val="left"/>
      <w:pPr>
        <w:ind w:left="4056" w:hanging="360"/>
      </w:pPr>
      <w:rPr>
        <w:rFonts w:ascii="Courier New" w:hAnsi="Courier New" w:cs="Courier New" w:hint="default"/>
      </w:rPr>
    </w:lvl>
    <w:lvl w:ilvl="5" w:tplc="04220005" w:tentative="1">
      <w:start w:val="1"/>
      <w:numFmt w:val="bullet"/>
      <w:lvlText w:val=""/>
      <w:lvlJc w:val="left"/>
      <w:pPr>
        <w:ind w:left="4776" w:hanging="360"/>
      </w:pPr>
      <w:rPr>
        <w:rFonts w:ascii="Wingdings" w:hAnsi="Wingdings" w:hint="default"/>
      </w:rPr>
    </w:lvl>
    <w:lvl w:ilvl="6" w:tplc="04220001" w:tentative="1">
      <w:start w:val="1"/>
      <w:numFmt w:val="bullet"/>
      <w:lvlText w:val=""/>
      <w:lvlJc w:val="left"/>
      <w:pPr>
        <w:ind w:left="5496" w:hanging="360"/>
      </w:pPr>
      <w:rPr>
        <w:rFonts w:ascii="Symbol" w:hAnsi="Symbol" w:hint="default"/>
      </w:rPr>
    </w:lvl>
    <w:lvl w:ilvl="7" w:tplc="04220003" w:tentative="1">
      <w:start w:val="1"/>
      <w:numFmt w:val="bullet"/>
      <w:lvlText w:val="o"/>
      <w:lvlJc w:val="left"/>
      <w:pPr>
        <w:ind w:left="6216" w:hanging="360"/>
      </w:pPr>
      <w:rPr>
        <w:rFonts w:ascii="Courier New" w:hAnsi="Courier New" w:cs="Courier New" w:hint="default"/>
      </w:rPr>
    </w:lvl>
    <w:lvl w:ilvl="8" w:tplc="04220005" w:tentative="1">
      <w:start w:val="1"/>
      <w:numFmt w:val="bullet"/>
      <w:lvlText w:val=""/>
      <w:lvlJc w:val="left"/>
      <w:pPr>
        <w:ind w:left="6936" w:hanging="360"/>
      </w:pPr>
      <w:rPr>
        <w:rFonts w:ascii="Wingdings" w:hAnsi="Wingdings" w:hint="default"/>
      </w:rPr>
    </w:lvl>
  </w:abstractNum>
  <w:abstractNum w:abstractNumId="19" w15:restartNumberingAfterBreak="0">
    <w:nsid w:val="2EA47ECA"/>
    <w:multiLevelType w:val="hybridMultilevel"/>
    <w:tmpl w:val="72963F10"/>
    <w:styleLink w:val="WWNum32"/>
    <w:lvl w:ilvl="0" w:tplc="14F2FAE2">
      <w:numFmt w:val="bullet"/>
      <w:lvlText w:val="-"/>
      <w:lvlJc w:val="left"/>
      <w:pPr>
        <w:tabs>
          <w:tab w:val="num" w:pos="1260"/>
        </w:tabs>
        <w:ind w:left="126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0" w15:restartNumberingAfterBreak="0">
    <w:nsid w:val="326D40A5"/>
    <w:multiLevelType w:val="multilevel"/>
    <w:tmpl w:val="5BA8A13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186CC1"/>
    <w:multiLevelType w:val="hybridMultilevel"/>
    <w:tmpl w:val="8BC2FA8A"/>
    <w:lvl w:ilvl="0" w:tplc="10726810">
      <w:start w:val="1"/>
      <w:numFmt w:val="decimal"/>
      <w:lvlText w:val="%1."/>
      <w:lvlJc w:val="left"/>
      <w:pPr>
        <w:ind w:left="786" w:hanging="360"/>
      </w:pPr>
      <w:rPr>
        <w:rFonts w:hint="default"/>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2" w15:restartNumberingAfterBreak="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3E952C30"/>
    <w:multiLevelType w:val="multilevel"/>
    <w:tmpl w:val="D4543106"/>
    <w:styleLink w:val="WWNum7"/>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4" w15:restartNumberingAfterBreak="0">
    <w:nsid w:val="3EB02FAE"/>
    <w:multiLevelType w:val="hybridMultilevel"/>
    <w:tmpl w:val="BBEE2F6A"/>
    <w:lvl w:ilvl="0" w:tplc="04190001">
      <w:start w:val="1"/>
      <w:numFmt w:val="bullet"/>
      <w:lvlText w:val=""/>
      <w:lvlJc w:val="left"/>
      <w:pPr>
        <w:tabs>
          <w:tab w:val="num" w:pos="973"/>
        </w:tabs>
        <w:ind w:left="973" w:hanging="360"/>
      </w:pPr>
      <w:rPr>
        <w:rFonts w:ascii="Symbol" w:hAnsi="Symbol" w:hint="default"/>
      </w:rPr>
    </w:lvl>
    <w:lvl w:ilvl="1" w:tplc="04190003">
      <w:start w:val="1"/>
      <w:numFmt w:val="bullet"/>
      <w:lvlText w:val="o"/>
      <w:lvlJc w:val="left"/>
      <w:pPr>
        <w:tabs>
          <w:tab w:val="num" w:pos="1693"/>
        </w:tabs>
        <w:ind w:left="1693" w:hanging="360"/>
      </w:pPr>
      <w:rPr>
        <w:rFonts w:ascii="Courier New" w:hAnsi="Courier New" w:cs="Courier New" w:hint="default"/>
      </w:rPr>
    </w:lvl>
    <w:lvl w:ilvl="2" w:tplc="04190005" w:tentative="1">
      <w:start w:val="1"/>
      <w:numFmt w:val="bullet"/>
      <w:lvlText w:val=""/>
      <w:lvlJc w:val="left"/>
      <w:pPr>
        <w:tabs>
          <w:tab w:val="num" w:pos="2413"/>
        </w:tabs>
        <w:ind w:left="2413" w:hanging="360"/>
      </w:pPr>
      <w:rPr>
        <w:rFonts w:ascii="Wingdings" w:hAnsi="Wingdings" w:hint="default"/>
      </w:rPr>
    </w:lvl>
    <w:lvl w:ilvl="3" w:tplc="04190001" w:tentative="1">
      <w:start w:val="1"/>
      <w:numFmt w:val="bullet"/>
      <w:lvlText w:val=""/>
      <w:lvlJc w:val="left"/>
      <w:pPr>
        <w:tabs>
          <w:tab w:val="num" w:pos="3133"/>
        </w:tabs>
        <w:ind w:left="3133" w:hanging="360"/>
      </w:pPr>
      <w:rPr>
        <w:rFonts w:ascii="Symbol" w:hAnsi="Symbol" w:hint="default"/>
      </w:rPr>
    </w:lvl>
    <w:lvl w:ilvl="4" w:tplc="04190003" w:tentative="1">
      <w:start w:val="1"/>
      <w:numFmt w:val="bullet"/>
      <w:lvlText w:val="o"/>
      <w:lvlJc w:val="left"/>
      <w:pPr>
        <w:tabs>
          <w:tab w:val="num" w:pos="3853"/>
        </w:tabs>
        <w:ind w:left="3853" w:hanging="360"/>
      </w:pPr>
      <w:rPr>
        <w:rFonts w:ascii="Courier New" w:hAnsi="Courier New" w:cs="Courier New" w:hint="default"/>
      </w:rPr>
    </w:lvl>
    <w:lvl w:ilvl="5" w:tplc="04190005" w:tentative="1">
      <w:start w:val="1"/>
      <w:numFmt w:val="bullet"/>
      <w:lvlText w:val=""/>
      <w:lvlJc w:val="left"/>
      <w:pPr>
        <w:tabs>
          <w:tab w:val="num" w:pos="4573"/>
        </w:tabs>
        <w:ind w:left="4573" w:hanging="360"/>
      </w:pPr>
      <w:rPr>
        <w:rFonts w:ascii="Wingdings" w:hAnsi="Wingdings" w:hint="default"/>
      </w:rPr>
    </w:lvl>
    <w:lvl w:ilvl="6" w:tplc="04190001" w:tentative="1">
      <w:start w:val="1"/>
      <w:numFmt w:val="bullet"/>
      <w:lvlText w:val=""/>
      <w:lvlJc w:val="left"/>
      <w:pPr>
        <w:tabs>
          <w:tab w:val="num" w:pos="5293"/>
        </w:tabs>
        <w:ind w:left="5293" w:hanging="360"/>
      </w:pPr>
      <w:rPr>
        <w:rFonts w:ascii="Symbol" w:hAnsi="Symbol" w:hint="default"/>
      </w:rPr>
    </w:lvl>
    <w:lvl w:ilvl="7" w:tplc="04190003" w:tentative="1">
      <w:start w:val="1"/>
      <w:numFmt w:val="bullet"/>
      <w:lvlText w:val="o"/>
      <w:lvlJc w:val="left"/>
      <w:pPr>
        <w:tabs>
          <w:tab w:val="num" w:pos="6013"/>
        </w:tabs>
        <w:ind w:left="6013" w:hanging="360"/>
      </w:pPr>
      <w:rPr>
        <w:rFonts w:ascii="Courier New" w:hAnsi="Courier New" w:cs="Courier New" w:hint="default"/>
      </w:rPr>
    </w:lvl>
    <w:lvl w:ilvl="8" w:tplc="04190005" w:tentative="1">
      <w:start w:val="1"/>
      <w:numFmt w:val="bullet"/>
      <w:lvlText w:val=""/>
      <w:lvlJc w:val="left"/>
      <w:pPr>
        <w:tabs>
          <w:tab w:val="num" w:pos="6733"/>
        </w:tabs>
        <w:ind w:left="6733" w:hanging="360"/>
      </w:pPr>
      <w:rPr>
        <w:rFonts w:ascii="Wingdings" w:hAnsi="Wingdings" w:hint="default"/>
      </w:rPr>
    </w:lvl>
  </w:abstractNum>
  <w:abstractNum w:abstractNumId="25" w15:restartNumberingAfterBreak="0">
    <w:nsid w:val="423E75CD"/>
    <w:multiLevelType w:val="multilevel"/>
    <w:tmpl w:val="F048BDF2"/>
    <w:styleLink w:val="WWNum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27C4E5F"/>
    <w:multiLevelType w:val="multilevel"/>
    <w:tmpl w:val="427C4E5F"/>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186509"/>
    <w:multiLevelType w:val="hybridMultilevel"/>
    <w:tmpl w:val="1082AC4E"/>
    <w:styleLink w:val="WWNum33"/>
    <w:lvl w:ilvl="0" w:tplc="14BA8F9E">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28" w15:restartNumberingAfterBreak="0">
    <w:nsid w:val="4589525F"/>
    <w:multiLevelType w:val="multilevel"/>
    <w:tmpl w:val="75E68B94"/>
    <w:styleLink w:val="WWNum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489840C5"/>
    <w:multiLevelType w:val="multilevel"/>
    <w:tmpl w:val="0F8EFB5E"/>
    <w:styleLink w:val="WWNum14"/>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50853E15"/>
    <w:multiLevelType w:val="hybridMultilevel"/>
    <w:tmpl w:val="6A6ABE70"/>
    <w:lvl w:ilvl="0" w:tplc="6B32E860">
      <w:start w:val="2"/>
      <w:numFmt w:val="decimal"/>
      <w:lvlText w:val="%1."/>
      <w:lvlJc w:val="left"/>
      <w:pPr>
        <w:ind w:left="1004" w:hanging="360"/>
      </w:pPr>
      <w:rPr>
        <w:rFonts w:hint="default"/>
        <w:b/>
        <w:bCs w:val="0"/>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31" w15:restartNumberingAfterBreak="0">
    <w:nsid w:val="54C13D5C"/>
    <w:multiLevelType w:val="multilevel"/>
    <w:tmpl w:val="52EED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7A47E68"/>
    <w:multiLevelType w:val="hybridMultilevel"/>
    <w:tmpl w:val="D0A86A1C"/>
    <w:styleLink w:val="WWNum322"/>
    <w:lvl w:ilvl="0" w:tplc="C5E453A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5BC855A2"/>
    <w:multiLevelType w:val="multilevel"/>
    <w:tmpl w:val="5BC855A2"/>
    <w:lvl w:ilvl="0">
      <w:start w:val="2023"/>
      <w:numFmt w:val="bullet"/>
      <w:lvlText w:val="-"/>
      <w:lvlJc w:val="left"/>
      <w:pPr>
        <w:ind w:left="720" w:hanging="360"/>
      </w:pPr>
      <w:rPr>
        <w:rFonts w:ascii="Times New Roman" w:eastAsia="Times New Roman" w:hAnsi="Times New Roman" w:cs="Times New Roman"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CF90784"/>
    <w:multiLevelType w:val="multilevel"/>
    <w:tmpl w:val="2B163278"/>
    <w:styleLink w:val="WWNum13"/>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5E03682B"/>
    <w:multiLevelType w:val="hybridMultilevel"/>
    <w:tmpl w:val="0FC0BA34"/>
    <w:lvl w:ilvl="0" w:tplc="08EA711A">
      <w:start w:val="1"/>
      <w:numFmt w:val="decimal"/>
      <w:lvlText w:val="%1."/>
      <w:lvlJc w:val="left"/>
      <w:pPr>
        <w:tabs>
          <w:tab w:val="num" w:pos="1260"/>
        </w:tabs>
        <w:ind w:left="1260" w:hanging="360"/>
      </w:pPr>
      <w:rPr>
        <w:rFonts w:cs="Times New Roman"/>
      </w:rPr>
    </w:lvl>
    <w:lvl w:ilvl="1" w:tplc="84FC34AE">
      <w:numFmt w:val="none"/>
      <w:lvlText w:val=""/>
      <w:lvlJc w:val="left"/>
      <w:pPr>
        <w:tabs>
          <w:tab w:val="num" w:pos="360"/>
        </w:tabs>
      </w:pPr>
      <w:rPr>
        <w:rFonts w:cs="Times New Roman"/>
      </w:rPr>
    </w:lvl>
    <w:lvl w:ilvl="2" w:tplc="7CF8A1A0">
      <w:numFmt w:val="none"/>
      <w:lvlText w:val=""/>
      <w:lvlJc w:val="left"/>
      <w:pPr>
        <w:tabs>
          <w:tab w:val="num" w:pos="360"/>
        </w:tabs>
      </w:pPr>
      <w:rPr>
        <w:rFonts w:cs="Times New Roman"/>
      </w:rPr>
    </w:lvl>
    <w:lvl w:ilvl="3" w:tplc="F33CE100">
      <w:numFmt w:val="none"/>
      <w:lvlText w:val=""/>
      <w:lvlJc w:val="left"/>
      <w:pPr>
        <w:tabs>
          <w:tab w:val="num" w:pos="360"/>
        </w:tabs>
      </w:pPr>
      <w:rPr>
        <w:rFonts w:cs="Times New Roman"/>
      </w:rPr>
    </w:lvl>
    <w:lvl w:ilvl="4" w:tplc="4D02B03A">
      <w:numFmt w:val="none"/>
      <w:lvlText w:val=""/>
      <w:lvlJc w:val="left"/>
      <w:pPr>
        <w:tabs>
          <w:tab w:val="num" w:pos="360"/>
        </w:tabs>
      </w:pPr>
      <w:rPr>
        <w:rFonts w:cs="Times New Roman"/>
      </w:rPr>
    </w:lvl>
    <w:lvl w:ilvl="5" w:tplc="58122A7C">
      <w:numFmt w:val="none"/>
      <w:lvlText w:val=""/>
      <w:lvlJc w:val="left"/>
      <w:pPr>
        <w:tabs>
          <w:tab w:val="num" w:pos="360"/>
        </w:tabs>
      </w:pPr>
      <w:rPr>
        <w:rFonts w:cs="Times New Roman"/>
      </w:rPr>
    </w:lvl>
    <w:lvl w:ilvl="6" w:tplc="50A68546">
      <w:numFmt w:val="none"/>
      <w:lvlText w:val=""/>
      <w:lvlJc w:val="left"/>
      <w:pPr>
        <w:tabs>
          <w:tab w:val="num" w:pos="360"/>
        </w:tabs>
      </w:pPr>
      <w:rPr>
        <w:rFonts w:cs="Times New Roman"/>
      </w:rPr>
    </w:lvl>
    <w:lvl w:ilvl="7" w:tplc="3E64E2A0">
      <w:numFmt w:val="none"/>
      <w:lvlText w:val=""/>
      <w:lvlJc w:val="left"/>
      <w:pPr>
        <w:tabs>
          <w:tab w:val="num" w:pos="360"/>
        </w:tabs>
      </w:pPr>
      <w:rPr>
        <w:rFonts w:cs="Times New Roman"/>
      </w:rPr>
    </w:lvl>
    <w:lvl w:ilvl="8" w:tplc="C27489BA">
      <w:numFmt w:val="none"/>
      <w:lvlText w:val=""/>
      <w:lvlJc w:val="left"/>
      <w:pPr>
        <w:tabs>
          <w:tab w:val="num" w:pos="360"/>
        </w:tabs>
      </w:pPr>
      <w:rPr>
        <w:rFonts w:cs="Times New Roman"/>
      </w:rPr>
    </w:lvl>
  </w:abstractNum>
  <w:abstractNum w:abstractNumId="36" w15:restartNumberingAfterBreak="0">
    <w:nsid w:val="5FBC07A7"/>
    <w:multiLevelType w:val="hybridMultilevel"/>
    <w:tmpl w:val="0AE0A7EE"/>
    <w:lvl w:ilvl="0" w:tplc="0422000F">
      <w:start w:val="4"/>
      <w:numFmt w:val="decimal"/>
      <w:lvlText w:val="%1."/>
      <w:lvlJc w:val="left"/>
      <w:pPr>
        <w:ind w:left="720" w:hanging="360"/>
      </w:p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7" w15:restartNumberingAfterBreak="0">
    <w:nsid w:val="6254076C"/>
    <w:multiLevelType w:val="hybridMultilevel"/>
    <w:tmpl w:val="2AEAD18C"/>
    <w:lvl w:ilvl="0" w:tplc="4A0AD30C">
      <w:start w:val="9"/>
      <w:numFmt w:val="bullet"/>
      <w:lvlText w:val="-"/>
      <w:lvlJc w:val="left"/>
      <w:pPr>
        <w:ind w:left="1080" w:hanging="360"/>
      </w:pPr>
      <w:rPr>
        <w:rFonts w:ascii="Times New Roman" w:eastAsia="Calibri"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8" w15:restartNumberingAfterBreak="0">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15:restartNumberingAfterBreak="0">
    <w:nsid w:val="645963CF"/>
    <w:multiLevelType w:val="multilevel"/>
    <w:tmpl w:val="E18E866E"/>
    <w:styleLink w:val="1121"/>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7F0E4F"/>
    <w:multiLevelType w:val="hybridMultilevel"/>
    <w:tmpl w:val="325E9A44"/>
    <w:lvl w:ilvl="0" w:tplc="F2DEB44A">
      <w:start w:val="1"/>
      <w:numFmt w:val="decimal"/>
      <w:lvlText w:val="%1."/>
      <w:lvlJc w:val="left"/>
      <w:pPr>
        <w:ind w:left="2770" w:hanging="360"/>
      </w:pPr>
      <w:rPr>
        <w:rFonts w:hint="default"/>
      </w:rPr>
    </w:lvl>
    <w:lvl w:ilvl="1" w:tplc="04220019" w:tentative="1">
      <w:start w:val="1"/>
      <w:numFmt w:val="lowerLetter"/>
      <w:lvlText w:val="%2."/>
      <w:lvlJc w:val="left"/>
      <w:pPr>
        <w:ind w:left="3490" w:hanging="360"/>
      </w:pPr>
    </w:lvl>
    <w:lvl w:ilvl="2" w:tplc="0422001B" w:tentative="1">
      <w:start w:val="1"/>
      <w:numFmt w:val="lowerRoman"/>
      <w:lvlText w:val="%3."/>
      <w:lvlJc w:val="right"/>
      <w:pPr>
        <w:ind w:left="4210" w:hanging="180"/>
      </w:pPr>
    </w:lvl>
    <w:lvl w:ilvl="3" w:tplc="0422000F" w:tentative="1">
      <w:start w:val="1"/>
      <w:numFmt w:val="decimal"/>
      <w:lvlText w:val="%4."/>
      <w:lvlJc w:val="left"/>
      <w:pPr>
        <w:ind w:left="4930" w:hanging="360"/>
      </w:pPr>
    </w:lvl>
    <w:lvl w:ilvl="4" w:tplc="04220019" w:tentative="1">
      <w:start w:val="1"/>
      <w:numFmt w:val="lowerLetter"/>
      <w:lvlText w:val="%5."/>
      <w:lvlJc w:val="left"/>
      <w:pPr>
        <w:ind w:left="5650" w:hanging="360"/>
      </w:pPr>
    </w:lvl>
    <w:lvl w:ilvl="5" w:tplc="0422001B" w:tentative="1">
      <w:start w:val="1"/>
      <w:numFmt w:val="lowerRoman"/>
      <w:lvlText w:val="%6."/>
      <w:lvlJc w:val="right"/>
      <w:pPr>
        <w:ind w:left="6370" w:hanging="180"/>
      </w:pPr>
    </w:lvl>
    <w:lvl w:ilvl="6" w:tplc="0422000F" w:tentative="1">
      <w:start w:val="1"/>
      <w:numFmt w:val="decimal"/>
      <w:lvlText w:val="%7."/>
      <w:lvlJc w:val="left"/>
      <w:pPr>
        <w:ind w:left="7090" w:hanging="360"/>
      </w:pPr>
    </w:lvl>
    <w:lvl w:ilvl="7" w:tplc="04220019" w:tentative="1">
      <w:start w:val="1"/>
      <w:numFmt w:val="lowerLetter"/>
      <w:lvlText w:val="%8."/>
      <w:lvlJc w:val="left"/>
      <w:pPr>
        <w:ind w:left="7810" w:hanging="360"/>
      </w:pPr>
    </w:lvl>
    <w:lvl w:ilvl="8" w:tplc="0422001B" w:tentative="1">
      <w:start w:val="1"/>
      <w:numFmt w:val="lowerRoman"/>
      <w:lvlText w:val="%9."/>
      <w:lvlJc w:val="right"/>
      <w:pPr>
        <w:ind w:left="8530" w:hanging="180"/>
      </w:pPr>
    </w:lvl>
  </w:abstractNum>
  <w:abstractNum w:abstractNumId="41" w15:restartNumberingAfterBreak="0">
    <w:nsid w:val="68D17251"/>
    <w:multiLevelType w:val="multilevel"/>
    <w:tmpl w:val="DFD2354C"/>
    <w:styleLink w:val="WWNum11"/>
    <w:lvl w:ilvl="0">
      <w:numFmt w:val="bullet"/>
      <w:lvlText w:val=""/>
      <w:lvlJc w:val="left"/>
      <w:pPr>
        <w:ind w:left="927"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2" w15:restartNumberingAfterBreak="0">
    <w:nsid w:val="6C94448E"/>
    <w:multiLevelType w:val="multilevel"/>
    <w:tmpl w:val="72743B1C"/>
    <w:styleLink w:val="WWNum16"/>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6E5B5630"/>
    <w:multiLevelType w:val="hybridMultilevel"/>
    <w:tmpl w:val="04CC6C6A"/>
    <w:lvl w:ilvl="0" w:tplc="61660BDA">
      <w:start w:val="1"/>
      <w:numFmt w:val="bullet"/>
      <w:lvlText w:val="-"/>
      <w:lvlJc w:val="left"/>
      <w:pPr>
        <w:ind w:left="1428"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44" w15:restartNumberingAfterBreak="0">
    <w:nsid w:val="709E2DC2"/>
    <w:multiLevelType w:val="hybridMultilevel"/>
    <w:tmpl w:val="6AA8063C"/>
    <w:lvl w:ilvl="0" w:tplc="7A9E8D04">
      <w:numFmt w:val="bullet"/>
      <w:lvlText w:val="-"/>
      <w:lvlJc w:val="left"/>
      <w:pPr>
        <w:ind w:left="786" w:hanging="360"/>
      </w:pPr>
      <w:rPr>
        <w:rFonts w:ascii="Times New Roman" w:eastAsia="Times New Roman" w:hAnsi="Times New Roman" w:cs="Times New Roman" w:hint="default"/>
        <w:color w:val="auto"/>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45" w15:restartNumberingAfterBreak="0">
    <w:nsid w:val="7A751B53"/>
    <w:multiLevelType w:val="multilevel"/>
    <w:tmpl w:val="E36C21E6"/>
    <w:styleLink w:val="WWNum10"/>
    <w:lvl w:ilvl="0">
      <w:numFmt w:val="bullet"/>
      <w:lvlText w:val=""/>
      <w:lvlJc w:val="left"/>
      <w:pPr>
        <w:ind w:left="1429"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6" w15:restartNumberingAfterBreak="0">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3"/>
  </w:num>
  <w:num w:numId="2">
    <w:abstractNumId w:val="9"/>
  </w:num>
  <w:num w:numId="3">
    <w:abstractNumId w:val="39"/>
  </w:num>
  <w:num w:numId="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3"/>
  </w:num>
  <w:num w:numId="7">
    <w:abstractNumId w:val="12"/>
  </w:num>
  <w:num w:numId="8">
    <w:abstractNumId w:val="17"/>
  </w:num>
  <w:num w:numId="9">
    <w:abstractNumId w:val="16"/>
  </w:num>
  <w:num w:numId="10">
    <w:abstractNumId w:val="30"/>
  </w:num>
  <w:num w:numId="11">
    <w:abstractNumId w:val="28"/>
  </w:num>
  <w:num w:numId="12">
    <w:abstractNumId w:val="8"/>
  </w:num>
  <w:num w:numId="13">
    <w:abstractNumId w:val="25"/>
  </w:num>
  <w:num w:numId="14">
    <w:abstractNumId w:val="23"/>
  </w:num>
  <w:num w:numId="15">
    <w:abstractNumId w:val="5"/>
  </w:num>
  <w:num w:numId="16">
    <w:abstractNumId w:val="15"/>
  </w:num>
  <w:num w:numId="17">
    <w:abstractNumId w:val="45"/>
  </w:num>
  <w:num w:numId="18">
    <w:abstractNumId w:val="41"/>
  </w:num>
  <w:num w:numId="19">
    <w:abstractNumId w:val="14"/>
  </w:num>
  <w:num w:numId="20">
    <w:abstractNumId w:val="34"/>
  </w:num>
  <w:num w:numId="21">
    <w:abstractNumId w:val="29"/>
  </w:num>
  <w:num w:numId="22">
    <w:abstractNumId w:val="4"/>
  </w:num>
  <w:num w:numId="23">
    <w:abstractNumId w:val="42"/>
  </w:num>
  <w:num w:numId="24">
    <w:abstractNumId w:val="10"/>
  </w:num>
  <w:num w:numId="25">
    <w:abstractNumId w:val="24"/>
  </w:num>
  <w:num w:numId="26">
    <w:abstractNumId w:val="1"/>
  </w:num>
  <w:num w:numId="27">
    <w:abstractNumId w:val="26"/>
  </w:num>
  <w:num w:numId="28">
    <w:abstractNumId w:val="21"/>
  </w:num>
  <w:num w:numId="29">
    <w:abstractNumId w:val="18"/>
  </w:num>
  <w:num w:numId="30">
    <w:abstractNumId w:val="44"/>
  </w:num>
  <w:num w:numId="31">
    <w:abstractNumId w:val="3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6"/>
  </w:num>
  <w:num w:numId="35">
    <w:abstractNumId w:val="33"/>
  </w:num>
  <w:num w:numId="36">
    <w:abstractNumId w:val="13"/>
  </w:num>
  <w:num w:numId="37">
    <w:abstractNumId w:val="7"/>
  </w:num>
  <w:num w:numId="38">
    <w:abstractNumId w:val="2"/>
  </w:num>
  <w:num w:numId="39">
    <w:abstractNumId w:val="37"/>
  </w:num>
  <w:num w:numId="40">
    <w:abstractNumId w:val="40"/>
  </w:num>
  <w:num w:numId="41">
    <w:abstractNumId w:val="31"/>
  </w:num>
  <w:num w:numId="42">
    <w:abstractNumId w:val="20"/>
    <w:lvlOverride w:ilvl="0">
      <w:startOverride w:val="1"/>
    </w:lvlOverride>
  </w:num>
  <w:num w:numId="43">
    <w:abstractNumId w:val="6"/>
  </w:num>
  <w:num w:numId="44">
    <w:abstractNumId w:val="32"/>
  </w:num>
  <w:num w:numId="45">
    <w:abstractNumId w:val="0"/>
    <w:lvlOverride w:ilvl="0">
      <w:lvl w:ilvl="0">
        <w:start w:val="65535"/>
        <w:numFmt w:val="bullet"/>
        <w:lvlText w:val="-"/>
        <w:legacy w:legacy="1" w:legacySpace="0" w:legacyIndent="122"/>
        <w:lvlJc w:val="left"/>
        <w:rPr>
          <w:rFonts w:ascii="Times New Roman" w:hAnsi="Times New Roman" w:cs="Times New Roman" w:hint="default"/>
        </w:rPr>
      </w:lvl>
    </w:lvlOverride>
  </w:num>
  <w:num w:numId="46">
    <w:abstractNumId w:val="27"/>
  </w:num>
  <w:num w:numId="47">
    <w:abstractNumId w:val="11"/>
  </w:num>
  <w:num w:numId="48">
    <w:abstractNumId w:val="0"/>
  </w:num>
  <w:num w:numId="49">
    <w:abstractNumId w:val="1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hideGrammaticalErrors/>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42351"/>
    <w:rsid w:val="00010EFF"/>
    <w:rsid w:val="00012E41"/>
    <w:rsid w:val="00025986"/>
    <w:rsid w:val="000322D4"/>
    <w:rsid w:val="0003384F"/>
    <w:rsid w:val="00042351"/>
    <w:rsid w:val="0005506E"/>
    <w:rsid w:val="0007049B"/>
    <w:rsid w:val="00070D00"/>
    <w:rsid w:val="00077B3D"/>
    <w:rsid w:val="000804D4"/>
    <w:rsid w:val="00083105"/>
    <w:rsid w:val="00094F17"/>
    <w:rsid w:val="000A071A"/>
    <w:rsid w:val="000B499F"/>
    <w:rsid w:val="000D1B8C"/>
    <w:rsid w:val="000D77EA"/>
    <w:rsid w:val="000E06C5"/>
    <w:rsid w:val="000E1A6C"/>
    <w:rsid w:val="000E240A"/>
    <w:rsid w:val="000E2908"/>
    <w:rsid w:val="000E6762"/>
    <w:rsid w:val="000E7BAA"/>
    <w:rsid w:val="000F0030"/>
    <w:rsid w:val="000F71C2"/>
    <w:rsid w:val="001024D9"/>
    <w:rsid w:val="00103141"/>
    <w:rsid w:val="00110B30"/>
    <w:rsid w:val="00111CC1"/>
    <w:rsid w:val="001137ED"/>
    <w:rsid w:val="00116E47"/>
    <w:rsid w:val="001207C9"/>
    <w:rsid w:val="001329D0"/>
    <w:rsid w:val="00134124"/>
    <w:rsid w:val="00137B1D"/>
    <w:rsid w:val="00140162"/>
    <w:rsid w:val="001414AB"/>
    <w:rsid w:val="00156A09"/>
    <w:rsid w:val="00157B00"/>
    <w:rsid w:val="00163B66"/>
    <w:rsid w:val="00165D54"/>
    <w:rsid w:val="00167B5B"/>
    <w:rsid w:val="00173FD9"/>
    <w:rsid w:val="00174FF7"/>
    <w:rsid w:val="00192ECA"/>
    <w:rsid w:val="001C25F5"/>
    <w:rsid w:val="001C4856"/>
    <w:rsid w:val="001D6933"/>
    <w:rsid w:val="001E1D3F"/>
    <w:rsid w:val="001F0A60"/>
    <w:rsid w:val="001F2443"/>
    <w:rsid w:val="001F6F21"/>
    <w:rsid w:val="001F7A00"/>
    <w:rsid w:val="00202E0D"/>
    <w:rsid w:val="002125D9"/>
    <w:rsid w:val="00214C8E"/>
    <w:rsid w:val="002264A5"/>
    <w:rsid w:val="002309E5"/>
    <w:rsid w:val="00230B35"/>
    <w:rsid w:val="002313C6"/>
    <w:rsid w:val="00241D4B"/>
    <w:rsid w:val="00242845"/>
    <w:rsid w:val="00242E18"/>
    <w:rsid w:val="00244F52"/>
    <w:rsid w:val="002548AD"/>
    <w:rsid w:val="00260D2A"/>
    <w:rsid w:val="002767A2"/>
    <w:rsid w:val="002775BB"/>
    <w:rsid w:val="00291CE8"/>
    <w:rsid w:val="002A07CD"/>
    <w:rsid w:val="002A28DF"/>
    <w:rsid w:val="002A69C5"/>
    <w:rsid w:val="002B0017"/>
    <w:rsid w:val="002E10BA"/>
    <w:rsid w:val="002E7F67"/>
    <w:rsid w:val="00306148"/>
    <w:rsid w:val="00310E04"/>
    <w:rsid w:val="00314F3B"/>
    <w:rsid w:val="00315086"/>
    <w:rsid w:val="003218B7"/>
    <w:rsid w:val="00321B58"/>
    <w:rsid w:val="00324033"/>
    <w:rsid w:val="003247C2"/>
    <w:rsid w:val="003329F0"/>
    <w:rsid w:val="00332ACD"/>
    <w:rsid w:val="00335C84"/>
    <w:rsid w:val="00365D34"/>
    <w:rsid w:val="003741FB"/>
    <w:rsid w:val="003752F4"/>
    <w:rsid w:val="00380E36"/>
    <w:rsid w:val="00386907"/>
    <w:rsid w:val="003B5CF6"/>
    <w:rsid w:val="003C74B9"/>
    <w:rsid w:val="003E1B95"/>
    <w:rsid w:val="003F0C23"/>
    <w:rsid w:val="003F3D97"/>
    <w:rsid w:val="0040554B"/>
    <w:rsid w:val="00412C5E"/>
    <w:rsid w:val="0042135B"/>
    <w:rsid w:val="004405E3"/>
    <w:rsid w:val="00441C36"/>
    <w:rsid w:val="00453946"/>
    <w:rsid w:val="004648B2"/>
    <w:rsid w:val="00467678"/>
    <w:rsid w:val="004757D5"/>
    <w:rsid w:val="00497510"/>
    <w:rsid w:val="004A20D0"/>
    <w:rsid w:val="004A36AE"/>
    <w:rsid w:val="004C010C"/>
    <w:rsid w:val="004C2418"/>
    <w:rsid w:val="004D1720"/>
    <w:rsid w:val="004D2422"/>
    <w:rsid w:val="004D55A8"/>
    <w:rsid w:val="004D6FA3"/>
    <w:rsid w:val="004E1978"/>
    <w:rsid w:val="004E6B2E"/>
    <w:rsid w:val="004E7D75"/>
    <w:rsid w:val="004F2038"/>
    <w:rsid w:val="00502FEB"/>
    <w:rsid w:val="005039EB"/>
    <w:rsid w:val="005116E8"/>
    <w:rsid w:val="00512756"/>
    <w:rsid w:val="005172AE"/>
    <w:rsid w:val="0053580E"/>
    <w:rsid w:val="0054465B"/>
    <w:rsid w:val="00544691"/>
    <w:rsid w:val="005544A8"/>
    <w:rsid w:val="00556485"/>
    <w:rsid w:val="00570146"/>
    <w:rsid w:val="005824C1"/>
    <w:rsid w:val="00590701"/>
    <w:rsid w:val="00590B29"/>
    <w:rsid w:val="005A2FF4"/>
    <w:rsid w:val="005A357E"/>
    <w:rsid w:val="005A7FBC"/>
    <w:rsid w:val="005B03FA"/>
    <w:rsid w:val="005B5F01"/>
    <w:rsid w:val="005B60B6"/>
    <w:rsid w:val="005D1132"/>
    <w:rsid w:val="005E2A95"/>
    <w:rsid w:val="005E6059"/>
    <w:rsid w:val="005F71C1"/>
    <w:rsid w:val="005F75FC"/>
    <w:rsid w:val="006031D2"/>
    <w:rsid w:val="0061254F"/>
    <w:rsid w:val="00616EDF"/>
    <w:rsid w:val="00617025"/>
    <w:rsid w:val="00622758"/>
    <w:rsid w:val="006327F4"/>
    <w:rsid w:val="006334C7"/>
    <w:rsid w:val="006606D7"/>
    <w:rsid w:val="00670190"/>
    <w:rsid w:val="00677041"/>
    <w:rsid w:val="006B4412"/>
    <w:rsid w:val="006C35D3"/>
    <w:rsid w:val="006C5679"/>
    <w:rsid w:val="006D6B7E"/>
    <w:rsid w:val="006D6FBB"/>
    <w:rsid w:val="006E15BA"/>
    <w:rsid w:val="006E31B9"/>
    <w:rsid w:val="006F2030"/>
    <w:rsid w:val="006F2CEA"/>
    <w:rsid w:val="006F3523"/>
    <w:rsid w:val="006F5DF2"/>
    <w:rsid w:val="00711F3B"/>
    <w:rsid w:val="00724DD3"/>
    <w:rsid w:val="0073112A"/>
    <w:rsid w:val="007360E0"/>
    <w:rsid w:val="00741C36"/>
    <w:rsid w:val="00757D5B"/>
    <w:rsid w:val="00787050"/>
    <w:rsid w:val="007A232B"/>
    <w:rsid w:val="007A5110"/>
    <w:rsid w:val="007A6DEE"/>
    <w:rsid w:val="007B040D"/>
    <w:rsid w:val="007B5F43"/>
    <w:rsid w:val="007B6D20"/>
    <w:rsid w:val="007C2ADE"/>
    <w:rsid w:val="007C338C"/>
    <w:rsid w:val="007E603C"/>
    <w:rsid w:val="007F0ED7"/>
    <w:rsid w:val="007F3E56"/>
    <w:rsid w:val="00802821"/>
    <w:rsid w:val="0080487A"/>
    <w:rsid w:val="00815187"/>
    <w:rsid w:val="008407DC"/>
    <w:rsid w:val="00842DA6"/>
    <w:rsid w:val="008542E6"/>
    <w:rsid w:val="00855AA2"/>
    <w:rsid w:val="008572EE"/>
    <w:rsid w:val="008639A4"/>
    <w:rsid w:val="008670F1"/>
    <w:rsid w:val="00880B8C"/>
    <w:rsid w:val="008942C7"/>
    <w:rsid w:val="008A1647"/>
    <w:rsid w:val="008B002C"/>
    <w:rsid w:val="008B6AEB"/>
    <w:rsid w:val="008C3A8B"/>
    <w:rsid w:val="008D2779"/>
    <w:rsid w:val="008D3D35"/>
    <w:rsid w:val="008D3E5F"/>
    <w:rsid w:val="008D628D"/>
    <w:rsid w:val="008E6344"/>
    <w:rsid w:val="008E7006"/>
    <w:rsid w:val="008F1568"/>
    <w:rsid w:val="008F51B1"/>
    <w:rsid w:val="00906FDC"/>
    <w:rsid w:val="00907880"/>
    <w:rsid w:val="00911B18"/>
    <w:rsid w:val="00917AB9"/>
    <w:rsid w:val="009215DE"/>
    <w:rsid w:val="00924D45"/>
    <w:rsid w:val="00927086"/>
    <w:rsid w:val="00933D42"/>
    <w:rsid w:val="00934343"/>
    <w:rsid w:val="00942238"/>
    <w:rsid w:val="0094403A"/>
    <w:rsid w:val="009475A1"/>
    <w:rsid w:val="009503D5"/>
    <w:rsid w:val="00986B63"/>
    <w:rsid w:val="0099173B"/>
    <w:rsid w:val="009A7895"/>
    <w:rsid w:val="009B52EF"/>
    <w:rsid w:val="009C44F5"/>
    <w:rsid w:val="009D01F9"/>
    <w:rsid w:val="009D2226"/>
    <w:rsid w:val="009D2FE6"/>
    <w:rsid w:val="009F2929"/>
    <w:rsid w:val="009F2BD2"/>
    <w:rsid w:val="009F49F8"/>
    <w:rsid w:val="00A1246D"/>
    <w:rsid w:val="00A31B1E"/>
    <w:rsid w:val="00A4378B"/>
    <w:rsid w:val="00A45929"/>
    <w:rsid w:val="00A56648"/>
    <w:rsid w:val="00A64C6A"/>
    <w:rsid w:val="00A667A0"/>
    <w:rsid w:val="00A87C75"/>
    <w:rsid w:val="00A9191B"/>
    <w:rsid w:val="00A93DD0"/>
    <w:rsid w:val="00A960A2"/>
    <w:rsid w:val="00AD5EB0"/>
    <w:rsid w:val="00AD620F"/>
    <w:rsid w:val="00AF3462"/>
    <w:rsid w:val="00B0205E"/>
    <w:rsid w:val="00B05D75"/>
    <w:rsid w:val="00B23DCA"/>
    <w:rsid w:val="00B25E27"/>
    <w:rsid w:val="00B30083"/>
    <w:rsid w:val="00B300D9"/>
    <w:rsid w:val="00B32E36"/>
    <w:rsid w:val="00B35B63"/>
    <w:rsid w:val="00B465D0"/>
    <w:rsid w:val="00B6698E"/>
    <w:rsid w:val="00B70CA3"/>
    <w:rsid w:val="00B718F6"/>
    <w:rsid w:val="00B750AC"/>
    <w:rsid w:val="00B83D73"/>
    <w:rsid w:val="00B845BD"/>
    <w:rsid w:val="00BA4076"/>
    <w:rsid w:val="00BB0429"/>
    <w:rsid w:val="00BB41D7"/>
    <w:rsid w:val="00BB6D50"/>
    <w:rsid w:val="00BC09B3"/>
    <w:rsid w:val="00BC3359"/>
    <w:rsid w:val="00BC5B7B"/>
    <w:rsid w:val="00BD144F"/>
    <w:rsid w:val="00BE1BE4"/>
    <w:rsid w:val="00BE5CDE"/>
    <w:rsid w:val="00BE68E2"/>
    <w:rsid w:val="00BE7EE6"/>
    <w:rsid w:val="00C0299C"/>
    <w:rsid w:val="00C05DAA"/>
    <w:rsid w:val="00C12FEF"/>
    <w:rsid w:val="00C17F73"/>
    <w:rsid w:val="00C21FAF"/>
    <w:rsid w:val="00C25892"/>
    <w:rsid w:val="00C2591E"/>
    <w:rsid w:val="00C33987"/>
    <w:rsid w:val="00C522E3"/>
    <w:rsid w:val="00C56428"/>
    <w:rsid w:val="00C637FE"/>
    <w:rsid w:val="00C657BC"/>
    <w:rsid w:val="00C70220"/>
    <w:rsid w:val="00C73688"/>
    <w:rsid w:val="00C81F0A"/>
    <w:rsid w:val="00C836AB"/>
    <w:rsid w:val="00C85A9C"/>
    <w:rsid w:val="00C86395"/>
    <w:rsid w:val="00C867E8"/>
    <w:rsid w:val="00C94012"/>
    <w:rsid w:val="00CA6C1C"/>
    <w:rsid w:val="00CD1815"/>
    <w:rsid w:val="00CD57D2"/>
    <w:rsid w:val="00CD65B7"/>
    <w:rsid w:val="00CE0CD9"/>
    <w:rsid w:val="00CE3744"/>
    <w:rsid w:val="00D023D9"/>
    <w:rsid w:val="00D14471"/>
    <w:rsid w:val="00D3130F"/>
    <w:rsid w:val="00D33775"/>
    <w:rsid w:val="00D415CD"/>
    <w:rsid w:val="00D4397D"/>
    <w:rsid w:val="00D63F6B"/>
    <w:rsid w:val="00D67B2B"/>
    <w:rsid w:val="00D70CA0"/>
    <w:rsid w:val="00D808C8"/>
    <w:rsid w:val="00D87A9F"/>
    <w:rsid w:val="00DA4A5F"/>
    <w:rsid w:val="00DA7C7D"/>
    <w:rsid w:val="00DC2D63"/>
    <w:rsid w:val="00DC55B4"/>
    <w:rsid w:val="00DE0F30"/>
    <w:rsid w:val="00DE2F9D"/>
    <w:rsid w:val="00DF0BB9"/>
    <w:rsid w:val="00DF1DBF"/>
    <w:rsid w:val="00DF280C"/>
    <w:rsid w:val="00DF282C"/>
    <w:rsid w:val="00E01BFB"/>
    <w:rsid w:val="00E1711D"/>
    <w:rsid w:val="00E2070F"/>
    <w:rsid w:val="00E215A3"/>
    <w:rsid w:val="00E21DDA"/>
    <w:rsid w:val="00E33C11"/>
    <w:rsid w:val="00E4459C"/>
    <w:rsid w:val="00E46252"/>
    <w:rsid w:val="00E52B5F"/>
    <w:rsid w:val="00E556CB"/>
    <w:rsid w:val="00E5649D"/>
    <w:rsid w:val="00E722DE"/>
    <w:rsid w:val="00E72FB4"/>
    <w:rsid w:val="00EA2B5C"/>
    <w:rsid w:val="00EC69BC"/>
    <w:rsid w:val="00ED1A15"/>
    <w:rsid w:val="00ED758E"/>
    <w:rsid w:val="00EE0323"/>
    <w:rsid w:val="00EE75B2"/>
    <w:rsid w:val="00EF2AC5"/>
    <w:rsid w:val="00F008B0"/>
    <w:rsid w:val="00F07E8D"/>
    <w:rsid w:val="00F26B11"/>
    <w:rsid w:val="00F3324E"/>
    <w:rsid w:val="00F6046C"/>
    <w:rsid w:val="00F65398"/>
    <w:rsid w:val="00F7033A"/>
    <w:rsid w:val="00F71EBE"/>
    <w:rsid w:val="00F96D42"/>
    <w:rsid w:val="00FB2D5B"/>
    <w:rsid w:val="00FC1F21"/>
    <w:rsid w:val="00FD2193"/>
    <w:rsid w:val="00FD36DF"/>
    <w:rsid w:val="00FD7C6C"/>
    <w:rsid w:val="00FE2CF5"/>
    <w:rsid w:val="00FE5651"/>
    <w:rsid w:val="00FF31E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54B246E-31D4-4EA5-B1B8-1560932C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qFormat="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qFormat="1"/>
    <w:lsdException w:name="Block Text" w:semiHidden="1" w:unhideWhenUsed="1"/>
    <w:lsdException w:name="Hyperlink" w:semiHidden="1" w:uiPriority="0" w:unhideWhenUsed="1"/>
    <w:lsdException w:name="FollowedHyperlink" w:semiHidden="1" w:unhideWhenUsed="1" w:qFormat="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5DF2"/>
    <w:pPr>
      <w:spacing w:after="0" w:line="288" w:lineRule="auto"/>
    </w:pPr>
    <w:rPr>
      <w:rFonts w:ascii="Times New Roman" w:eastAsia="Times New Roman" w:hAnsi="Times New Roman" w:cs="Times New Roman"/>
      <w:sz w:val="28"/>
      <w:szCs w:val="24"/>
      <w:lang w:eastAsia="uk-UA"/>
    </w:rPr>
  </w:style>
  <w:style w:type="paragraph" w:styleId="1">
    <w:name w:val="heading 1"/>
    <w:aliases w:val=" Знак,Знак,Заголовок 1 Знак1 Знак,Заголовок 1 Знак Знак Знак,Заголовок 1 Знак1 Знак Знак Знак,Заголовок 1 Знак Знак Знак Знак Знак,Заголовок 1 Знак1 Знак Знак Знак Знак Знак,Заголовок 1 Знак Знак Знак Знак Знак Знак Знак"/>
    <w:basedOn w:val="a"/>
    <w:next w:val="a"/>
    <w:link w:val="10"/>
    <w:qFormat/>
    <w:rsid w:val="009F49F8"/>
    <w:pPr>
      <w:keepNext/>
      <w:spacing w:line="240" w:lineRule="auto"/>
      <w:outlineLvl w:val="0"/>
    </w:pPr>
    <w:rPr>
      <w:b/>
      <w:bCs/>
      <w:sz w:val="26"/>
    </w:rPr>
  </w:style>
  <w:style w:type="paragraph" w:styleId="2">
    <w:name w:val="heading 2"/>
    <w:basedOn w:val="a"/>
    <w:next w:val="a"/>
    <w:link w:val="20"/>
    <w:unhideWhenUsed/>
    <w:qFormat/>
    <w:rsid w:val="009F49F8"/>
    <w:pPr>
      <w:keepNext/>
      <w:keepLines/>
      <w:spacing w:before="40"/>
      <w:outlineLvl w:val="1"/>
    </w:pPr>
    <w:rPr>
      <w:rFonts w:ascii="Cambria" w:hAnsi="Cambria"/>
      <w:b/>
      <w:bCs/>
      <w:color w:val="4F81BD"/>
      <w:sz w:val="26"/>
      <w:szCs w:val="26"/>
      <w:lang w:val="ru-RU" w:eastAsia="ru-RU"/>
    </w:rPr>
  </w:style>
  <w:style w:type="paragraph" w:styleId="3">
    <w:name w:val="heading 3"/>
    <w:basedOn w:val="a"/>
    <w:next w:val="a"/>
    <w:link w:val="30"/>
    <w:unhideWhenUsed/>
    <w:qFormat/>
    <w:rsid w:val="009F49F8"/>
    <w:pPr>
      <w:keepNext/>
      <w:keepLines/>
      <w:spacing w:before="40"/>
      <w:outlineLvl w:val="2"/>
    </w:pPr>
    <w:rPr>
      <w:rFonts w:ascii="Cambria" w:hAnsi="Cambria"/>
      <w:b/>
      <w:bCs/>
      <w:color w:val="4F81BD"/>
      <w:sz w:val="24"/>
      <w:lang w:val="ru-RU" w:eastAsia="ru-RU"/>
    </w:rPr>
  </w:style>
  <w:style w:type="paragraph" w:styleId="4">
    <w:name w:val="heading 4"/>
    <w:basedOn w:val="a"/>
    <w:next w:val="a"/>
    <w:link w:val="40"/>
    <w:uiPriority w:val="99"/>
    <w:unhideWhenUsed/>
    <w:qFormat/>
    <w:rsid w:val="009F49F8"/>
    <w:pPr>
      <w:keepNext/>
      <w:numPr>
        <w:ilvl w:val="3"/>
        <w:numId w:val="2"/>
      </w:numPr>
      <w:suppressAutoHyphens/>
      <w:spacing w:before="240" w:after="60" w:line="240" w:lineRule="auto"/>
      <w:ind w:left="720" w:firstLine="0"/>
      <w:outlineLvl w:val="3"/>
    </w:pPr>
    <w:rPr>
      <w:b/>
      <w:i/>
      <w:smallCaps/>
      <w:sz w:val="32"/>
      <w:szCs w:val="20"/>
      <w:lang w:eastAsia="ar-SA"/>
    </w:rPr>
  </w:style>
  <w:style w:type="paragraph" w:styleId="5">
    <w:name w:val="heading 5"/>
    <w:basedOn w:val="a"/>
    <w:next w:val="a"/>
    <w:link w:val="50"/>
    <w:unhideWhenUsed/>
    <w:qFormat/>
    <w:rsid w:val="009F49F8"/>
    <w:pPr>
      <w:keepNext/>
      <w:numPr>
        <w:ilvl w:val="4"/>
        <w:numId w:val="2"/>
      </w:numPr>
      <w:suppressAutoHyphens/>
      <w:spacing w:before="240" w:after="60" w:line="240" w:lineRule="auto"/>
      <w:ind w:left="720" w:firstLine="0"/>
      <w:outlineLvl w:val="4"/>
    </w:pPr>
    <w:rPr>
      <w:b/>
      <w:smallCaps/>
      <w:szCs w:val="20"/>
      <w:lang w:eastAsia="ar-SA"/>
    </w:rPr>
  </w:style>
  <w:style w:type="paragraph" w:styleId="6">
    <w:name w:val="heading 6"/>
    <w:basedOn w:val="a"/>
    <w:next w:val="a"/>
    <w:link w:val="60"/>
    <w:unhideWhenUsed/>
    <w:qFormat/>
    <w:rsid w:val="009F49F8"/>
    <w:pPr>
      <w:keepNext/>
      <w:numPr>
        <w:ilvl w:val="5"/>
        <w:numId w:val="2"/>
      </w:numPr>
      <w:suppressAutoHyphens/>
      <w:spacing w:before="240" w:after="60" w:line="240" w:lineRule="auto"/>
      <w:ind w:left="720" w:firstLine="0"/>
      <w:outlineLvl w:val="5"/>
    </w:pPr>
    <w:rPr>
      <w:b/>
      <w:i/>
      <w:smallCaps/>
      <w:szCs w:val="20"/>
      <w:lang w:eastAsia="ar-SA"/>
    </w:rPr>
  </w:style>
  <w:style w:type="paragraph" w:styleId="7">
    <w:name w:val="heading 7"/>
    <w:basedOn w:val="a"/>
    <w:next w:val="a"/>
    <w:link w:val="70"/>
    <w:uiPriority w:val="99"/>
    <w:unhideWhenUsed/>
    <w:qFormat/>
    <w:rsid w:val="009F49F8"/>
    <w:pPr>
      <w:keepNext/>
      <w:keepLines/>
      <w:spacing w:before="40"/>
      <w:outlineLvl w:val="6"/>
    </w:pPr>
    <w:rPr>
      <w:rFonts w:ascii="Cambria" w:hAnsi="Cambria"/>
      <w:i/>
      <w:iCs/>
      <w:color w:val="404040"/>
      <w:sz w:val="24"/>
      <w:lang w:val="ru-RU" w:eastAsia="ru-RU"/>
    </w:rPr>
  </w:style>
  <w:style w:type="paragraph" w:styleId="8">
    <w:name w:val="heading 8"/>
    <w:basedOn w:val="a"/>
    <w:next w:val="a"/>
    <w:link w:val="80"/>
    <w:uiPriority w:val="99"/>
    <w:unhideWhenUsed/>
    <w:qFormat/>
    <w:rsid w:val="009F49F8"/>
    <w:pPr>
      <w:keepNext/>
      <w:keepLines/>
      <w:spacing w:before="40"/>
      <w:outlineLvl w:val="7"/>
    </w:pPr>
    <w:rPr>
      <w:rFonts w:ascii="Cambria" w:hAnsi="Cambria"/>
      <w:color w:val="404040"/>
      <w:sz w:val="20"/>
      <w:szCs w:val="20"/>
      <w:lang w:val="ru-RU" w:eastAsia="ru-RU"/>
    </w:rPr>
  </w:style>
  <w:style w:type="paragraph" w:styleId="9">
    <w:name w:val="heading 9"/>
    <w:basedOn w:val="a"/>
    <w:next w:val="a"/>
    <w:link w:val="90"/>
    <w:uiPriority w:val="99"/>
    <w:unhideWhenUsed/>
    <w:qFormat/>
    <w:rsid w:val="009F49F8"/>
    <w:pPr>
      <w:keepNext/>
      <w:keepLines/>
      <w:spacing w:before="40"/>
      <w:outlineLvl w:val="8"/>
    </w:pPr>
    <w:rPr>
      <w:rFonts w:ascii="Cambria" w:hAnsi="Cambria"/>
      <w:i/>
      <w:iCs/>
      <w:color w:val="404040"/>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F20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1"/>
    <w:basedOn w:val="a1"/>
    <w:next w:val="a3"/>
    <w:rsid w:val="005824C1"/>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 Знак Знак,Знак Знак2,Заголовок 1 Знак1 Знак Знак1,Заголовок 1 Знак Знак Знак Знак1,Заголовок 1 Знак1 Знак Знак Знак Знак1,Заголовок 1 Знак Знак Знак Знак Знак Знак1,Заголовок 1 Знак1 Знак Знак Знак Знак Знак Знак1"/>
    <w:basedOn w:val="a0"/>
    <w:link w:val="1"/>
    <w:rsid w:val="009F49F8"/>
    <w:rPr>
      <w:rFonts w:ascii="Times New Roman" w:eastAsia="Times New Roman" w:hAnsi="Times New Roman" w:cs="Times New Roman"/>
      <w:b/>
      <w:bCs/>
      <w:sz w:val="26"/>
      <w:szCs w:val="24"/>
      <w:lang w:eastAsia="uk-UA"/>
    </w:rPr>
  </w:style>
  <w:style w:type="paragraph" w:customStyle="1" w:styleId="21">
    <w:name w:val="Заголовок 21"/>
    <w:basedOn w:val="a"/>
    <w:next w:val="a"/>
    <w:uiPriority w:val="99"/>
    <w:unhideWhenUsed/>
    <w:qFormat/>
    <w:rsid w:val="009F49F8"/>
    <w:pPr>
      <w:keepNext/>
      <w:keepLines/>
      <w:spacing w:before="200" w:line="240" w:lineRule="auto"/>
      <w:outlineLvl w:val="1"/>
    </w:pPr>
    <w:rPr>
      <w:rFonts w:ascii="Cambria" w:hAnsi="Cambria"/>
      <w:b/>
      <w:bCs/>
      <w:color w:val="4F81BD"/>
      <w:sz w:val="26"/>
      <w:szCs w:val="26"/>
      <w:lang w:val="ru-RU" w:eastAsia="ru-RU"/>
    </w:rPr>
  </w:style>
  <w:style w:type="paragraph" w:customStyle="1" w:styleId="31">
    <w:name w:val="Заголовок 31"/>
    <w:basedOn w:val="a"/>
    <w:next w:val="a"/>
    <w:uiPriority w:val="99"/>
    <w:unhideWhenUsed/>
    <w:qFormat/>
    <w:rsid w:val="009F49F8"/>
    <w:pPr>
      <w:keepNext/>
      <w:keepLines/>
      <w:spacing w:before="200" w:line="240" w:lineRule="auto"/>
      <w:outlineLvl w:val="2"/>
    </w:pPr>
    <w:rPr>
      <w:rFonts w:ascii="Cambria" w:hAnsi="Cambria"/>
      <w:b/>
      <w:bCs/>
      <w:color w:val="4F81BD"/>
      <w:sz w:val="24"/>
      <w:lang w:val="ru-RU" w:eastAsia="ru-RU"/>
    </w:rPr>
  </w:style>
  <w:style w:type="character" w:customStyle="1" w:styleId="40">
    <w:name w:val="Заголовок 4 Знак"/>
    <w:basedOn w:val="a0"/>
    <w:link w:val="4"/>
    <w:uiPriority w:val="99"/>
    <w:rsid w:val="009F49F8"/>
    <w:rPr>
      <w:rFonts w:ascii="Times New Roman" w:eastAsia="Times New Roman" w:hAnsi="Times New Roman" w:cs="Times New Roman"/>
      <w:b/>
      <w:i/>
      <w:smallCaps/>
      <w:sz w:val="32"/>
      <w:szCs w:val="20"/>
      <w:lang w:eastAsia="ar-SA"/>
    </w:rPr>
  </w:style>
  <w:style w:type="character" w:customStyle="1" w:styleId="50">
    <w:name w:val="Заголовок 5 Знак"/>
    <w:basedOn w:val="a0"/>
    <w:link w:val="5"/>
    <w:rsid w:val="009F49F8"/>
    <w:rPr>
      <w:rFonts w:ascii="Times New Roman" w:eastAsia="Times New Roman" w:hAnsi="Times New Roman" w:cs="Times New Roman"/>
      <w:b/>
      <w:smallCaps/>
      <w:sz w:val="28"/>
      <w:szCs w:val="20"/>
      <w:lang w:eastAsia="ar-SA"/>
    </w:rPr>
  </w:style>
  <w:style w:type="character" w:customStyle="1" w:styleId="60">
    <w:name w:val="Заголовок 6 Знак"/>
    <w:basedOn w:val="a0"/>
    <w:link w:val="6"/>
    <w:rsid w:val="009F49F8"/>
    <w:rPr>
      <w:rFonts w:ascii="Times New Roman" w:eastAsia="Times New Roman" w:hAnsi="Times New Roman" w:cs="Times New Roman"/>
      <w:b/>
      <w:i/>
      <w:smallCaps/>
      <w:sz w:val="28"/>
      <w:szCs w:val="20"/>
      <w:lang w:eastAsia="ar-SA"/>
    </w:rPr>
  </w:style>
  <w:style w:type="paragraph" w:customStyle="1" w:styleId="71">
    <w:name w:val="Заголовок 71"/>
    <w:basedOn w:val="a"/>
    <w:next w:val="a"/>
    <w:uiPriority w:val="99"/>
    <w:unhideWhenUsed/>
    <w:qFormat/>
    <w:rsid w:val="009F49F8"/>
    <w:pPr>
      <w:keepNext/>
      <w:keepLines/>
      <w:numPr>
        <w:ilvl w:val="6"/>
        <w:numId w:val="2"/>
      </w:numPr>
      <w:spacing w:before="200" w:line="240" w:lineRule="auto"/>
      <w:ind w:left="0" w:firstLine="0"/>
      <w:outlineLvl w:val="6"/>
    </w:pPr>
    <w:rPr>
      <w:rFonts w:ascii="Cambria" w:hAnsi="Cambria"/>
      <w:i/>
      <w:iCs/>
      <w:color w:val="404040"/>
      <w:sz w:val="24"/>
      <w:lang w:val="ru-RU" w:eastAsia="ru-RU"/>
    </w:rPr>
  </w:style>
  <w:style w:type="paragraph" w:customStyle="1" w:styleId="81">
    <w:name w:val="Заголовок 81"/>
    <w:basedOn w:val="a"/>
    <w:next w:val="a"/>
    <w:uiPriority w:val="99"/>
    <w:unhideWhenUsed/>
    <w:qFormat/>
    <w:rsid w:val="009F49F8"/>
    <w:pPr>
      <w:keepNext/>
      <w:keepLines/>
      <w:numPr>
        <w:ilvl w:val="7"/>
        <w:numId w:val="2"/>
      </w:numPr>
      <w:spacing w:before="200" w:line="240" w:lineRule="auto"/>
      <w:ind w:left="0" w:firstLine="0"/>
      <w:outlineLvl w:val="7"/>
    </w:pPr>
    <w:rPr>
      <w:rFonts w:ascii="Cambria" w:hAnsi="Cambria"/>
      <w:color w:val="404040"/>
      <w:sz w:val="20"/>
      <w:szCs w:val="20"/>
      <w:lang w:val="ru-RU" w:eastAsia="ru-RU"/>
    </w:rPr>
  </w:style>
  <w:style w:type="paragraph" w:customStyle="1" w:styleId="91">
    <w:name w:val="Заголовок 91"/>
    <w:basedOn w:val="a"/>
    <w:next w:val="a"/>
    <w:uiPriority w:val="99"/>
    <w:unhideWhenUsed/>
    <w:qFormat/>
    <w:rsid w:val="009F49F8"/>
    <w:pPr>
      <w:keepNext/>
      <w:keepLines/>
      <w:numPr>
        <w:ilvl w:val="8"/>
        <w:numId w:val="2"/>
      </w:numPr>
      <w:spacing w:before="200" w:line="240" w:lineRule="auto"/>
      <w:ind w:left="0" w:firstLine="0"/>
      <w:outlineLvl w:val="8"/>
    </w:pPr>
    <w:rPr>
      <w:rFonts w:ascii="Cambria" w:hAnsi="Cambria"/>
      <w:i/>
      <w:iCs/>
      <w:color w:val="404040"/>
      <w:sz w:val="20"/>
      <w:szCs w:val="20"/>
      <w:lang w:val="ru-RU" w:eastAsia="ru-RU"/>
    </w:rPr>
  </w:style>
  <w:style w:type="numbering" w:customStyle="1" w:styleId="12">
    <w:name w:val="Немає списку1"/>
    <w:next w:val="a2"/>
    <w:uiPriority w:val="99"/>
    <w:semiHidden/>
    <w:unhideWhenUsed/>
    <w:rsid w:val="009F49F8"/>
  </w:style>
  <w:style w:type="character" w:customStyle="1" w:styleId="20">
    <w:name w:val="Заголовок 2 Знак"/>
    <w:basedOn w:val="a0"/>
    <w:link w:val="2"/>
    <w:rsid w:val="009F49F8"/>
    <w:rPr>
      <w:rFonts w:ascii="Cambria" w:eastAsia="Times New Roman" w:hAnsi="Cambria" w:cs="Times New Roman"/>
      <w:b/>
      <w:bCs/>
      <w:color w:val="4F81BD"/>
      <w:sz w:val="26"/>
      <w:szCs w:val="26"/>
      <w:lang w:val="ru-RU" w:eastAsia="ru-RU"/>
    </w:rPr>
  </w:style>
  <w:style w:type="character" w:customStyle="1" w:styleId="30">
    <w:name w:val="Заголовок 3 Знак"/>
    <w:basedOn w:val="a0"/>
    <w:link w:val="3"/>
    <w:rsid w:val="009F49F8"/>
    <w:rPr>
      <w:rFonts w:ascii="Cambria" w:eastAsia="Times New Roman" w:hAnsi="Cambria" w:cs="Times New Roman"/>
      <w:b/>
      <w:bCs/>
      <w:color w:val="4F81BD"/>
      <w:sz w:val="24"/>
      <w:szCs w:val="24"/>
      <w:lang w:val="ru-RU" w:eastAsia="ru-RU"/>
    </w:rPr>
  </w:style>
  <w:style w:type="character" w:customStyle="1" w:styleId="70">
    <w:name w:val="Заголовок 7 Знак"/>
    <w:basedOn w:val="a0"/>
    <w:link w:val="7"/>
    <w:uiPriority w:val="99"/>
    <w:rsid w:val="009F49F8"/>
    <w:rPr>
      <w:rFonts w:ascii="Cambria" w:eastAsia="Times New Roman" w:hAnsi="Cambria" w:cs="Times New Roman"/>
      <w:i/>
      <w:iCs/>
      <w:color w:val="404040"/>
      <w:sz w:val="24"/>
      <w:szCs w:val="24"/>
      <w:lang w:val="ru-RU" w:eastAsia="ru-RU"/>
    </w:rPr>
  </w:style>
  <w:style w:type="character" w:customStyle="1" w:styleId="80">
    <w:name w:val="Заголовок 8 Знак"/>
    <w:basedOn w:val="a0"/>
    <w:link w:val="8"/>
    <w:uiPriority w:val="99"/>
    <w:rsid w:val="009F49F8"/>
    <w:rPr>
      <w:rFonts w:ascii="Cambria" w:eastAsia="Times New Roman" w:hAnsi="Cambria" w:cs="Times New Roman"/>
      <w:color w:val="404040"/>
      <w:sz w:val="20"/>
      <w:szCs w:val="20"/>
      <w:lang w:val="ru-RU" w:eastAsia="ru-RU"/>
    </w:rPr>
  </w:style>
  <w:style w:type="character" w:customStyle="1" w:styleId="90">
    <w:name w:val="Заголовок 9 Знак"/>
    <w:basedOn w:val="a0"/>
    <w:link w:val="9"/>
    <w:uiPriority w:val="99"/>
    <w:rsid w:val="009F49F8"/>
    <w:rPr>
      <w:rFonts w:ascii="Cambria" w:eastAsia="Times New Roman" w:hAnsi="Cambria" w:cs="Times New Roman"/>
      <w:i/>
      <w:iCs/>
      <w:color w:val="404040"/>
      <w:sz w:val="20"/>
      <w:szCs w:val="20"/>
      <w:lang w:val="ru-RU" w:eastAsia="ru-RU"/>
    </w:rPr>
  </w:style>
  <w:style w:type="paragraph" w:styleId="a4">
    <w:name w:val="Balloon Text"/>
    <w:basedOn w:val="a"/>
    <w:link w:val="a5"/>
    <w:uiPriority w:val="99"/>
    <w:unhideWhenUsed/>
    <w:qFormat/>
    <w:rsid w:val="009F49F8"/>
    <w:pPr>
      <w:spacing w:line="240" w:lineRule="auto"/>
    </w:pPr>
    <w:rPr>
      <w:rFonts w:ascii="Tahoma" w:eastAsia="Calibri" w:hAnsi="Tahoma" w:cs="Tahoma"/>
      <w:sz w:val="16"/>
      <w:szCs w:val="16"/>
      <w:lang w:eastAsia="en-US"/>
    </w:rPr>
  </w:style>
  <w:style w:type="character" w:customStyle="1" w:styleId="a5">
    <w:name w:val="Текст у виносці Знак"/>
    <w:basedOn w:val="a0"/>
    <w:link w:val="a4"/>
    <w:uiPriority w:val="99"/>
    <w:qFormat/>
    <w:rsid w:val="009F49F8"/>
    <w:rPr>
      <w:rFonts w:ascii="Tahoma" w:eastAsia="Calibri" w:hAnsi="Tahoma" w:cs="Tahoma"/>
      <w:sz w:val="16"/>
      <w:szCs w:val="16"/>
    </w:rPr>
  </w:style>
  <w:style w:type="numbering" w:customStyle="1" w:styleId="13">
    <w:name w:val="Нет списка1"/>
    <w:next w:val="a2"/>
    <w:semiHidden/>
    <w:rsid w:val="009F49F8"/>
  </w:style>
  <w:style w:type="paragraph" w:customStyle="1" w:styleId="14">
    <w:name w:val="Знак Знак1 Знак Знак Знак Знак Знак Знак Знак Знак Знак"/>
    <w:basedOn w:val="a"/>
    <w:qFormat/>
    <w:rsid w:val="009F49F8"/>
    <w:pPr>
      <w:spacing w:line="240" w:lineRule="auto"/>
    </w:pPr>
    <w:rPr>
      <w:rFonts w:ascii="Verdana" w:hAnsi="Verdana" w:cs="Verdana"/>
      <w:sz w:val="20"/>
      <w:szCs w:val="20"/>
      <w:lang w:val="en-US" w:eastAsia="en-US"/>
    </w:rPr>
  </w:style>
  <w:style w:type="paragraph" w:styleId="a6">
    <w:name w:val="header"/>
    <w:aliases w:val="Знак6 Знак,Знак6"/>
    <w:basedOn w:val="a"/>
    <w:link w:val="a7"/>
    <w:uiPriority w:val="99"/>
    <w:qFormat/>
    <w:rsid w:val="009F49F8"/>
    <w:pPr>
      <w:tabs>
        <w:tab w:val="center" w:pos="4677"/>
        <w:tab w:val="right" w:pos="9355"/>
      </w:tabs>
      <w:spacing w:line="240" w:lineRule="auto"/>
    </w:pPr>
    <w:rPr>
      <w:sz w:val="24"/>
      <w:lang w:val="ru-RU" w:eastAsia="ru-RU"/>
    </w:rPr>
  </w:style>
  <w:style w:type="character" w:customStyle="1" w:styleId="a7">
    <w:name w:val="Верхній колонтитул Знак"/>
    <w:aliases w:val="Знак6 Знак Знак,Знак6 Знак1"/>
    <w:basedOn w:val="a0"/>
    <w:link w:val="a6"/>
    <w:uiPriority w:val="99"/>
    <w:rsid w:val="009F49F8"/>
    <w:rPr>
      <w:rFonts w:ascii="Times New Roman" w:eastAsia="Times New Roman" w:hAnsi="Times New Roman" w:cs="Times New Roman"/>
      <w:sz w:val="24"/>
      <w:szCs w:val="24"/>
      <w:lang w:val="ru-RU" w:eastAsia="ru-RU"/>
    </w:rPr>
  </w:style>
  <w:style w:type="paragraph" w:styleId="HTML">
    <w:name w:val="HTML Preformatted"/>
    <w:aliases w:val="HTML Preformatted Char,Стандартный HTML Знак Знак,HTML Preformatted Char Знак Знак,Знак Знак1,Стандартный HTML Знак1 Знак Знак Знак,Стандартный HTML Знак Знак Знак Знак Знак,Стандартный HTML Знак1 Знак Знак,Стандартный HTML1"/>
    <w:basedOn w:val="a"/>
    <w:link w:val="HTML0"/>
    <w:uiPriority w:val="99"/>
    <w:qFormat/>
    <w:rsid w:val="009F49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szCs w:val="20"/>
      <w:lang w:val="ru-RU" w:eastAsia="ru-RU"/>
    </w:rPr>
  </w:style>
  <w:style w:type="character" w:customStyle="1" w:styleId="HTML0">
    <w:name w:val="Стандартний HTML Знак"/>
    <w:aliases w:val="HTML Preformatted Char Знак,Стандартный HTML Знак Знак Знак,HTML Preformatted Char Знак Знак Знак,Знак Знак1 Знак,Стандартный HTML Знак1 Знак Знак Знак Знак,Стандартный HTML Знак Знак Знак Знак Знак Знак,Стандартный HTML1 Знак"/>
    <w:basedOn w:val="a0"/>
    <w:link w:val="HTML"/>
    <w:uiPriority w:val="99"/>
    <w:rsid w:val="009F49F8"/>
    <w:rPr>
      <w:rFonts w:ascii="Courier New" w:eastAsia="Times New Roman" w:hAnsi="Courier New" w:cs="Courier New"/>
      <w:sz w:val="20"/>
      <w:szCs w:val="20"/>
      <w:lang w:val="ru-RU" w:eastAsia="ru-RU"/>
    </w:rPr>
  </w:style>
  <w:style w:type="paragraph" w:styleId="a8">
    <w:name w:val="Normal (Web)"/>
    <w:aliases w:val="Обычный (Web),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
    <w:basedOn w:val="a"/>
    <w:uiPriority w:val="99"/>
    <w:qFormat/>
    <w:rsid w:val="009F49F8"/>
    <w:pPr>
      <w:spacing w:before="100" w:beforeAutospacing="1" w:after="100" w:afterAutospacing="1" w:line="240" w:lineRule="auto"/>
    </w:pPr>
    <w:rPr>
      <w:sz w:val="24"/>
      <w:lang w:val="ru-RU" w:eastAsia="ru-RU"/>
    </w:rPr>
  </w:style>
  <w:style w:type="paragraph" w:customStyle="1" w:styleId="15">
    <w:name w:val="Абзац списку1"/>
    <w:basedOn w:val="a"/>
    <w:qFormat/>
    <w:rsid w:val="009F49F8"/>
    <w:pPr>
      <w:spacing w:after="200" w:line="276" w:lineRule="auto"/>
      <w:ind w:left="720"/>
      <w:contextualSpacing/>
    </w:pPr>
    <w:rPr>
      <w:rFonts w:ascii="Calibri" w:hAnsi="Calibri"/>
      <w:sz w:val="22"/>
      <w:szCs w:val="22"/>
      <w:lang w:val="ru-RU" w:eastAsia="ru-RU"/>
    </w:rPr>
  </w:style>
  <w:style w:type="paragraph" w:customStyle="1" w:styleId="16">
    <w:name w:val="Без интервала1"/>
    <w:uiPriority w:val="99"/>
    <w:qFormat/>
    <w:rsid w:val="009F49F8"/>
    <w:pPr>
      <w:spacing w:after="0" w:line="240" w:lineRule="auto"/>
    </w:pPr>
    <w:rPr>
      <w:rFonts w:ascii="Calibri" w:eastAsia="Times New Roman" w:hAnsi="Calibri" w:cs="Times New Roman"/>
    </w:rPr>
  </w:style>
  <w:style w:type="paragraph" w:customStyle="1" w:styleId="17">
    <w:name w:val="Без інтервалів1"/>
    <w:qFormat/>
    <w:rsid w:val="009F49F8"/>
    <w:pPr>
      <w:spacing w:after="0" w:line="240" w:lineRule="auto"/>
    </w:pPr>
    <w:rPr>
      <w:rFonts w:ascii="Calibri" w:eastAsia="Calibri" w:hAnsi="Calibri" w:cs="Times New Roman"/>
    </w:rPr>
  </w:style>
  <w:style w:type="character" w:styleId="a9">
    <w:name w:val="Hyperlink"/>
    <w:rsid w:val="009F49F8"/>
    <w:rPr>
      <w:color w:val="0000FF"/>
      <w:u w:val="single"/>
    </w:rPr>
  </w:style>
  <w:style w:type="paragraph" w:customStyle="1" w:styleId="CharChar">
    <w:name w:val="Char Знак Знак Char Знак Знак Знак Знак Знак Знак Знак Знак Знак Знак Знак Знак Знак"/>
    <w:basedOn w:val="a"/>
    <w:qFormat/>
    <w:rsid w:val="009F49F8"/>
    <w:pPr>
      <w:spacing w:line="240" w:lineRule="auto"/>
    </w:pPr>
    <w:rPr>
      <w:rFonts w:ascii="Verdana" w:hAnsi="Verdana" w:cs="Verdana"/>
      <w:sz w:val="20"/>
      <w:szCs w:val="20"/>
      <w:lang w:val="en-US" w:eastAsia="en-US"/>
    </w:rPr>
  </w:style>
  <w:style w:type="character" w:styleId="aa">
    <w:name w:val="Strong"/>
    <w:qFormat/>
    <w:rsid w:val="009F49F8"/>
    <w:rPr>
      <w:b/>
      <w:bCs/>
    </w:rPr>
  </w:style>
  <w:style w:type="paragraph" w:customStyle="1" w:styleId="Style38">
    <w:name w:val="Style38"/>
    <w:basedOn w:val="a"/>
    <w:qFormat/>
    <w:rsid w:val="009F49F8"/>
    <w:pPr>
      <w:widowControl w:val="0"/>
      <w:autoSpaceDE w:val="0"/>
      <w:autoSpaceDN w:val="0"/>
      <w:adjustRightInd w:val="0"/>
      <w:spacing w:line="240" w:lineRule="exact"/>
      <w:ind w:firstLine="398"/>
      <w:jc w:val="both"/>
    </w:pPr>
    <w:rPr>
      <w:sz w:val="24"/>
      <w:lang w:eastAsia="ru-RU"/>
    </w:rPr>
  </w:style>
  <w:style w:type="paragraph" w:styleId="ab">
    <w:name w:val="Body Text"/>
    <w:aliases w:val="Знак7 Знак,Знак7,НЕТ отступов Знак Знак Знак Знак Знак Знак Знак Знак Знак Знак Знак Знак Знак1,Основной текст Знак1 Знак Знак Знак,НЕТ отступов Знак Знак Знак,Основной текст2 Знак Знак Знак Знак,НЕТ отступов Знак Знак,Основной текст3"/>
    <w:basedOn w:val="a"/>
    <w:link w:val="ac"/>
    <w:qFormat/>
    <w:rsid w:val="009F49F8"/>
    <w:pPr>
      <w:spacing w:after="120" w:line="240" w:lineRule="auto"/>
    </w:pPr>
    <w:rPr>
      <w:sz w:val="24"/>
    </w:rPr>
  </w:style>
  <w:style w:type="character" w:customStyle="1" w:styleId="ac">
    <w:name w:val="Основний текст Знак"/>
    <w:aliases w:val="Знак7 Знак Знак,Знак7 Знак1,НЕТ отступов Знак Знак Знак Знак Знак Знак Знак Знак Знак Знак Знак Знак Знак1 Знак1,Основной текст Знак1 Знак Знак Знак Знак1,НЕТ отступов Знак Знак Знак Знак1,Основной текст2 Знак Знак Знак Знак Знак1"/>
    <w:basedOn w:val="a0"/>
    <w:link w:val="ab"/>
    <w:rsid w:val="009F49F8"/>
    <w:rPr>
      <w:rFonts w:ascii="Times New Roman" w:eastAsia="Times New Roman" w:hAnsi="Times New Roman" w:cs="Times New Roman"/>
      <w:sz w:val="24"/>
      <w:szCs w:val="24"/>
      <w:lang w:eastAsia="uk-UA"/>
    </w:rPr>
  </w:style>
  <w:style w:type="paragraph" w:customStyle="1" w:styleId="CharChar0">
    <w:name w:val="Char Знак Знак Char Знак Знак Знак Знак Знак Знак Знак Знак Знак Знак Знак Знак Знак Знак Знак Знак"/>
    <w:basedOn w:val="a"/>
    <w:qFormat/>
    <w:rsid w:val="009F49F8"/>
    <w:pPr>
      <w:spacing w:line="240" w:lineRule="auto"/>
    </w:pPr>
    <w:rPr>
      <w:rFonts w:ascii="Verdana" w:hAnsi="Verdana" w:cs="Verdana"/>
      <w:sz w:val="20"/>
      <w:szCs w:val="20"/>
      <w:lang w:val="en-US" w:eastAsia="en-US"/>
    </w:rPr>
  </w:style>
  <w:style w:type="numbering" w:customStyle="1" w:styleId="110">
    <w:name w:val="Нет списка11"/>
    <w:next w:val="a2"/>
    <w:semiHidden/>
    <w:rsid w:val="009F49F8"/>
  </w:style>
  <w:style w:type="paragraph" w:styleId="ad">
    <w:name w:val="footer"/>
    <w:aliases w:val="Знак13,Нижний колонтитул Знак Знак,Нижний колонтитул Знак Знак Знак Знак,Нижний колонтитул Знак2 Знак Знак Знак Знак,Нижний колонтитул Знак1 Знак Знак Знак Знак Знак,Нижний колонтитул Знак Знак Знак Знак Знак Знак Знак"/>
    <w:basedOn w:val="a"/>
    <w:link w:val="ae"/>
    <w:qFormat/>
    <w:rsid w:val="009F49F8"/>
    <w:pPr>
      <w:tabs>
        <w:tab w:val="left" w:pos="86"/>
        <w:tab w:val="center" w:pos="4680"/>
        <w:tab w:val="decimal" w:pos="7200"/>
        <w:tab w:val="right" w:pos="9360"/>
      </w:tabs>
      <w:spacing w:line="240" w:lineRule="auto"/>
      <w:jc w:val="both"/>
    </w:pPr>
    <w:rPr>
      <w:rFonts w:ascii="Arial" w:hAnsi="Arial"/>
      <w:noProof/>
      <w:sz w:val="10"/>
      <w:szCs w:val="20"/>
      <w:lang w:eastAsia="ru-RU"/>
    </w:rPr>
  </w:style>
  <w:style w:type="character" w:customStyle="1" w:styleId="ae">
    <w:name w:val="Нижній колонтитул Знак"/>
    <w:aliases w:val="Знак13 Знак1,Нижний колонтитул Знак Знак Знак1,Нижний колонтитул Знак Знак Знак Знак Знак1,Нижний колонтитул Знак2 Знак Знак Знак Знак Знак1,Нижний колонтитул Знак1 Знак Знак Знак Знак Знак Знак1"/>
    <w:basedOn w:val="a0"/>
    <w:link w:val="ad"/>
    <w:rsid w:val="009F49F8"/>
    <w:rPr>
      <w:rFonts w:ascii="Arial" w:eastAsia="Times New Roman" w:hAnsi="Arial" w:cs="Times New Roman"/>
      <w:noProof/>
      <w:sz w:val="10"/>
      <w:szCs w:val="20"/>
      <w:lang w:eastAsia="ru-RU"/>
    </w:rPr>
  </w:style>
  <w:style w:type="character" w:styleId="af">
    <w:name w:val="page number"/>
    <w:rsid w:val="009F49F8"/>
    <w:rPr>
      <w:rFonts w:ascii="Times New Roman" w:hAnsi="Times New Roman"/>
      <w:b/>
      <w:sz w:val="26"/>
    </w:rPr>
  </w:style>
  <w:style w:type="table" w:customStyle="1" w:styleId="22">
    <w:name w:val="Сітка таблиці2"/>
    <w:basedOn w:val="a1"/>
    <w:next w:val="a3"/>
    <w:uiPriority w:val="99"/>
    <w:rsid w:val="009F49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нак Знак1 Знак Знак Знак Знак Знак Знак Знак Знак"/>
    <w:basedOn w:val="a"/>
    <w:qFormat/>
    <w:rsid w:val="009F49F8"/>
    <w:pPr>
      <w:spacing w:line="240" w:lineRule="auto"/>
    </w:pPr>
    <w:rPr>
      <w:rFonts w:ascii="Verdana" w:hAnsi="Verdana" w:cs="Verdana"/>
      <w:sz w:val="20"/>
      <w:szCs w:val="20"/>
      <w:lang w:val="en-US" w:eastAsia="en-US"/>
    </w:rPr>
  </w:style>
  <w:style w:type="paragraph" w:customStyle="1" w:styleId="19">
    <w:name w:val="Знак Знак1 Знак Знак Знак Знак Знак Знак Знак"/>
    <w:basedOn w:val="a"/>
    <w:qFormat/>
    <w:rsid w:val="009F49F8"/>
    <w:pPr>
      <w:spacing w:line="240" w:lineRule="auto"/>
    </w:pPr>
    <w:rPr>
      <w:rFonts w:ascii="Verdana" w:hAnsi="Verdana" w:cs="Verdana"/>
      <w:sz w:val="20"/>
      <w:szCs w:val="20"/>
      <w:lang w:val="en-US" w:eastAsia="en-US"/>
    </w:rPr>
  </w:style>
  <w:style w:type="paragraph" w:customStyle="1" w:styleId="CharChar1">
    <w:name w:val="Char Знак Знак Char Знак Знак Знак Знак Знак Знак Знак Знак Знак Знак Знак Знак Знак Знак Знак Знак Знак"/>
    <w:basedOn w:val="a"/>
    <w:uiPriority w:val="99"/>
    <w:qFormat/>
    <w:rsid w:val="009F49F8"/>
    <w:pPr>
      <w:spacing w:line="240" w:lineRule="auto"/>
    </w:pPr>
    <w:rPr>
      <w:rFonts w:ascii="Verdana" w:hAnsi="Verdana" w:cs="Verdana"/>
      <w:sz w:val="20"/>
      <w:szCs w:val="20"/>
      <w:lang w:val="en-US" w:eastAsia="en-US"/>
    </w:rPr>
  </w:style>
  <w:style w:type="paragraph" w:styleId="af0">
    <w:name w:val="List Paragraph"/>
    <w:basedOn w:val="a"/>
    <w:link w:val="af1"/>
    <w:uiPriority w:val="34"/>
    <w:qFormat/>
    <w:rsid w:val="009F49F8"/>
    <w:pPr>
      <w:spacing w:line="240" w:lineRule="auto"/>
      <w:ind w:left="708"/>
      <w:jc w:val="both"/>
    </w:pPr>
    <w:rPr>
      <w:sz w:val="26"/>
      <w:szCs w:val="20"/>
      <w:lang w:eastAsia="ru-RU"/>
    </w:rPr>
  </w:style>
  <w:style w:type="paragraph" w:customStyle="1" w:styleId="111">
    <w:name w:val="Без интервала11"/>
    <w:uiPriority w:val="99"/>
    <w:qFormat/>
    <w:rsid w:val="009F49F8"/>
    <w:pPr>
      <w:spacing w:after="0" w:line="240" w:lineRule="auto"/>
    </w:pPr>
    <w:rPr>
      <w:rFonts w:ascii="Calibri" w:eastAsia="Times New Roman" w:hAnsi="Calibri" w:cs="Times New Roman"/>
      <w:lang w:val="ru-RU" w:eastAsia="ru-RU"/>
    </w:rPr>
  </w:style>
  <w:style w:type="paragraph" w:customStyle="1" w:styleId="210">
    <w:name w:val="Основной текст с отступом 21"/>
    <w:basedOn w:val="a"/>
    <w:qFormat/>
    <w:rsid w:val="009F49F8"/>
    <w:pPr>
      <w:suppressAutoHyphens/>
      <w:spacing w:after="120" w:line="480" w:lineRule="auto"/>
      <w:ind w:left="283"/>
    </w:pPr>
    <w:rPr>
      <w:sz w:val="24"/>
      <w:lang w:val="ru-RU" w:eastAsia="ar-SA"/>
    </w:rPr>
  </w:style>
  <w:style w:type="table" w:customStyle="1" w:styleId="1a">
    <w:name w:val="Сетка таблицы1"/>
    <w:basedOn w:val="a1"/>
    <w:next w:val="a3"/>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FollowedHyperlink"/>
    <w:basedOn w:val="a0"/>
    <w:uiPriority w:val="99"/>
    <w:unhideWhenUsed/>
    <w:qFormat/>
    <w:rsid w:val="009F49F8"/>
    <w:rPr>
      <w:color w:val="800080"/>
      <w:u w:val="single"/>
    </w:rPr>
  </w:style>
  <w:style w:type="character" w:customStyle="1" w:styleId="112">
    <w:name w:val="Заголовок 1 Знак1"/>
    <w:aliases w:val="Знак Знак,Заголовок 1 Знак Знак,Заголовок 1 Знак1 Знак Знак,Заголовок 1 Знак Знак Знак Знак,Заголовок 1 Знак1 Знак Знак Знак Знак,Заголовок 1 Знак Знак Знак Знак Знак Знак,Заголовок 1 Знак1 Знак Знак Знак Знак Знак Знак"/>
    <w:basedOn w:val="a0"/>
    <w:rsid w:val="009F49F8"/>
    <w:rPr>
      <w:rFonts w:ascii="Cambria" w:eastAsia="Times New Roman" w:hAnsi="Cambria" w:cs="Times New Roman" w:hint="default"/>
      <w:b/>
      <w:bCs/>
      <w:color w:val="365F91"/>
      <w:sz w:val="28"/>
      <w:szCs w:val="28"/>
    </w:rPr>
  </w:style>
  <w:style w:type="character" w:customStyle="1" w:styleId="HTML1">
    <w:name w:val="Стандартный HTML Знак1"/>
    <w:aliases w:val="HTML Preformatted Char Знак1,Стандартный HTML Знак Знак Знак1,HTML Preformatted Char Знак Знак Знак1,Знак Знак1 Знак1,Стандартный HTML Знак1 Знак Знак Знак Знак1,Стандартный HTML Знак Знак Знак Знак Знак Знак1"/>
    <w:basedOn w:val="a0"/>
    <w:uiPriority w:val="99"/>
    <w:semiHidden/>
    <w:rsid w:val="009F49F8"/>
    <w:rPr>
      <w:rFonts w:ascii="Consolas" w:eastAsia="Times New Roman" w:hAnsi="Consolas" w:cs="Times New Roman"/>
      <w:sz w:val="20"/>
      <w:szCs w:val="20"/>
      <w:lang w:val="ru-RU" w:eastAsia="ru-RU"/>
    </w:rPr>
  </w:style>
  <w:style w:type="character" w:customStyle="1" w:styleId="1b">
    <w:name w:val="Нижний колонтитул Знак1"/>
    <w:aliases w:val="Знак13 Знак,Нижний колонтитул Знак Знак Знак,Нижний колонтитул Знак Знак Знак Знак Знак,Нижний колонтитул Знак2 Знак Знак Знак Знак Знак,Нижний колонтитул Знак1 Знак Знак Знак Знак Знак Знак"/>
    <w:basedOn w:val="a0"/>
    <w:rsid w:val="009F49F8"/>
    <w:rPr>
      <w:rFonts w:ascii="Times New Roman" w:eastAsia="Times New Roman" w:hAnsi="Times New Roman" w:cs="Times New Roman"/>
      <w:sz w:val="24"/>
      <w:szCs w:val="24"/>
      <w:lang w:val="ru-RU" w:eastAsia="ru-RU"/>
    </w:rPr>
  </w:style>
  <w:style w:type="paragraph" w:styleId="1c">
    <w:name w:val="index 1"/>
    <w:basedOn w:val="a"/>
    <w:next w:val="a"/>
    <w:autoRedefine/>
    <w:unhideWhenUsed/>
    <w:rsid w:val="009F49F8"/>
    <w:pPr>
      <w:spacing w:line="240" w:lineRule="auto"/>
      <w:ind w:left="240" w:hanging="240"/>
    </w:pPr>
    <w:rPr>
      <w:sz w:val="24"/>
      <w:lang w:val="ru-RU" w:eastAsia="ru-RU"/>
    </w:rPr>
  </w:style>
  <w:style w:type="character" w:customStyle="1" w:styleId="af3">
    <w:name w:val="Текст макросу Знак"/>
    <w:basedOn w:val="a0"/>
    <w:link w:val="af4"/>
    <w:locked/>
    <w:rsid w:val="009F49F8"/>
    <w:rPr>
      <w:rFonts w:ascii="Courier New Cyr" w:eastAsia="Times New Roman" w:hAnsi="Courier New Cyr" w:cs="Times New Roman"/>
      <w:sz w:val="20"/>
      <w:szCs w:val="20"/>
      <w:lang w:eastAsia="ru-RU"/>
    </w:rPr>
  </w:style>
  <w:style w:type="character" w:customStyle="1" w:styleId="af5">
    <w:name w:val="Назва Знак"/>
    <w:aliases w:val="Номер таблиці Знак Знак1,Номер таблиці Знак2"/>
    <w:basedOn w:val="a0"/>
    <w:link w:val="af6"/>
    <w:uiPriority w:val="99"/>
    <w:locked/>
    <w:rsid w:val="009F49F8"/>
    <w:rPr>
      <w:rFonts w:ascii="Cambria" w:eastAsia="Times New Roman" w:hAnsi="Cambria" w:cs="Times New Roman"/>
      <w:b/>
      <w:bCs/>
      <w:kern w:val="28"/>
      <w:sz w:val="32"/>
      <w:szCs w:val="32"/>
      <w:lang w:eastAsia="ru-RU"/>
    </w:rPr>
  </w:style>
  <w:style w:type="character" w:customStyle="1" w:styleId="af7">
    <w:name w:val="Підпис Знак"/>
    <w:basedOn w:val="a0"/>
    <w:link w:val="af8"/>
    <w:locked/>
    <w:rsid w:val="009F49F8"/>
    <w:rPr>
      <w:rFonts w:ascii="Times New Roman" w:eastAsia="Times New Roman" w:hAnsi="Times New Roman" w:cs="Times New Roman"/>
      <w:sz w:val="26"/>
      <w:szCs w:val="20"/>
      <w:lang w:eastAsia="ar-SA"/>
    </w:rPr>
  </w:style>
  <w:style w:type="character" w:customStyle="1" w:styleId="af9">
    <w:name w:val="Основний текст з відступом Знак"/>
    <w:basedOn w:val="a0"/>
    <w:link w:val="afa"/>
    <w:uiPriority w:val="99"/>
    <w:locked/>
    <w:rsid w:val="009F49F8"/>
    <w:rPr>
      <w:rFonts w:ascii="Times New Roman" w:eastAsia="Times New Roman" w:hAnsi="Times New Roman" w:cs="Times New Roman"/>
      <w:sz w:val="24"/>
      <w:szCs w:val="24"/>
      <w:lang w:val="ru-RU" w:eastAsia="ru-RU"/>
    </w:rPr>
  </w:style>
  <w:style w:type="character" w:customStyle="1" w:styleId="afb">
    <w:name w:val="Шапка Знак"/>
    <w:basedOn w:val="a0"/>
    <w:link w:val="afc"/>
    <w:locked/>
    <w:rsid w:val="009F49F8"/>
    <w:rPr>
      <w:rFonts w:ascii="Arial" w:eastAsia="Times New Roman" w:hAnsi="Arial" w:cs="Times New Roman"/>
      <w:sz w:val="24"/>
      <w:szCs w:val="20"/>
      <w:shd w:val="pct20" w:color="auto" w:fill="auto"/>
      <w:lang w:eastAsia="ru-RU"/>
    </w:rPr>
  </w:style>
  <w:style w:type="character" w:customStyle="1" w:styleId="afd">
    <w:name w:val="Підзаголовок Знак"/>
    <w:basedOn w:val="a0"/>
    <w:link w:val="afe"/>
    <w:locked/>
    <w:rsid w:val="009F49F8"/>
    <w:rPr>
      <w:rFonts w:ascii="Cambria" w:eastAsia="Times New Roman" w:hAnsi="Cambria" w:cs="Times New Roman"/>
      <w:sz w:val="24"/>
      <w:szCs w:val="24"/>
      <w:lang w:eastAsia="ru-RU"/>
    </w:rPr>
  </w:style>
  <w:style w:type="character" w:customStyle="1" w:styleId="23">
    <w:name w:val="Основний текст 2 Знак"/>
    <w:basedOn w:val="a0"/>
    <w:link w:val="24"/>
    <w:uiPriority w:val="99"/>
    <w:locked/>
    <w:rsid w:val="009F49F8"/>
    <w:rPr>
      <w:rFonts w:ascii="Times New Roman" w:eastAsia="Times New Roman" w:hAnsi="Times New Roman" w:cs="Times New Roman"/>
      <w:sz w:val="26"/>
      <w:szCs w:val="20"/>
      <w:lang w:eastAsia="ru-RU"/>
    </w:rPr>
  </w:style>
  <w:style w:type="character" w:customStyle="1" w:styleId="32">
    <w:name w:val="Основний текст 3 Знак"/>
    <w:basedOn w:val="a0"/>
    <w:link w:val="33"/>
    <w:uiPriority w:val="99"/>
    <w:locked/>
    <w:rsid w:val="009F49F8"/>
    <w:rPr>
      <w:rFonts w:ascii="Times New Roman" w:eastAsia="Times New Roman" w:hAnsi="Times New Roman" w:cs="Times New Roman"/>
      <w:sz w:val="16"/>
      <w:szCs w:val="16"/>
      <w:lang w:eastAsia="ru-RU"/>
    </w:rPr>
  </w:style>
  <w:style w:type="character" w:customStyle="1" w:styleId="25">
    <w:name w:val="Основний текст з відступом 2 Знак"/>
    <w:aliases w:val="Основной текст с отступом 2 Знак1 Знак,Основной текст с отступом 2 Знак Знак Знак,Основной текст с отступом 2 Знак2 Знак Знак Знак,Основной текст с отступом 2 Знак1 Знак Знак Знак Знак,отст Знак1 Знак Знак Знак Знак"/>
    <w:link w:val="26"/>
    <w:uiPriority w:val="99"/>
    <w:locked/>
    <w:rsid w:val="009F49F8"/>
    <w:rPr>
      <w:lang w:eastAsia="ru-RU"/>
    </w:rPr>
  </w:style>
  <w:style w:type="paragraph" w:customStyle="1" w:styleId="114">
    <w:name w:val="отст Знак1 Знак Знак Знак1"/>
    <w:basedOn w:val="a"/>
    <w:next w:val="26"/>
    <w:uiPriority w:val="99"/>
    <w:unhideWhenUsed/>
    <w:qFormat/>
    <w:rsid w:val="009F49F8"/>
    <w:pPr>
      <w:spacing w:after="120" w:line="480" w:lineRule="auto"/>
      <w:ind w:left="283"/>
    </w:pPr>
    <w:rPr>
      <w:rFonts w:ascii="Calibri" w:eastAsia="Calibri" w:hAnsi="Calibri"/>
      <w:sz w:val="22"/>
      <w:szCs w:val="22"/>
      <w:lang w:eastAsia="ru-RU"/>
    </w:rPr>
  </w:style>
  <w:style w:type="character" w:customStyle="1" w:styleId="211">
    <w:name w:val="Основний текст з відступом 2 Знак1"/>
    <w:basedOn w:val="a0"/>
    <w:uiPriority w:val="99"/>
    <w:rsid w:val="009F49F8"/>
    <w:rPr>
      <w:rFonts w:ascii="Calibri" w:eastAsia="Calibri" w:hAnsi="Calibri" w:cs="Times New Roman"/>
    </w:rPr>
  </w:style>
  <w:style w:type="character" w:customStyle="1" w:styleId="27">
    <w:name w:val="Основной текст с отступом 2 Знак"/>
    <w:aliases w:val="Основной текст с отступом 2 Знак1 Знак1,Основной текст с отступом 2 Знак Знак Знак1,Основной текст с отступом 2 Знак2 Знак Знак Знак1,Основной текст с отступом 2 Знак1 Знак Знак Знак Знак1,отст Знак1 Знак Знак Знак Знак1"/>
    <w:basedOn w:val="a0"/>
    <w:uiPriority w:val="99"/>
    <w:rsid w:val="009F49F8"/>
    <w:rPr>
      <w:rFonts w:ascii="Calibri" w:eastAsia="Calibri" w:hAnsi="Calibri" w:cs="Times New Roman"/>
    </w:rPr>
  </w:style>
  <w:style w:type="character" w:customStyle="1" w:styleId="34">
    <w:name w:val="Основний текст з відступом 3 Знак"/>
    <w:aliases w:val="Знак1 Знак,Основной текст с отступом 3 Знак1 Знак,Основной текст с отступом 3 Знак Знак Знак,Основной текст с отступом 3 Знак1 Знак Знак1 Знак,Основной текст с отступом 3 Знак Знак Знак Знак2 Знак"/>
    <w:link w:val="35"/>
    <w:uiPriority w:val="99"/>
    <w:locked/>
    <w:rsid w:val="009F49F8"/>
    <w:rPr>
      <w:sz w:val="16"/>
      <w:szCs w:val="16"/>
      <w:lang w:eastAsia="ru-RU"/>
    </w:rPr>
  </w:style>
  <w:style w:type="paragraph" w:customStyle="1" w:styleId="321">
    <w:name w:val="Основной текст с отступом 3 Знак Знак Знак Знак21"/>
    <w:basedOn w:val="a"/>
    <w:next w:val="35"/>
    <w:uiPriority w:val="99"/>
    <w:unhideWhenUsed/>
    <w:qFormat/>
    <w:rsid w:val="009F49F8"/>
    <w:pPr>
      <w:spacing w:after="120" w:line="240" w:lineRule="auto"/>
      <w:ind w:left="283"/>
    </w:pPr>
    <w:rPr>
      <w:rFonts w:ascii="Calibri" w:eastAsia="Calibri" w:hAnsi="Calibri"/>
      <w:sz w:val="16"/>
      <w:szCs w:val="16"/>
      <w:lang w:eastAsia="ru-RU"/>
    </w:rPr>
  </w:style>
  <w:style w:type="character" w:customStyle="1" w:styleId="310">
    <w:name w:val="Основний текст з відступом 3 Знак1"/>
    <w:basedOn w:val="a0"/>
    <w:uiPriority w:val="99"/>
    <w:semiHidden/>
    <w:rsid w:val="009F49F8"/>
    <w:rPr>
      <w:rFonts w:ascii="Calibri" w:eastAsia="Calibri" w:hAnsi="Calibri" w:cs="Times New Roman"/>
      <w:sz w:val="16"/>
      <w:szCs w:val="16"/>
    </w:rPr>
  </w:style>
  <w:style w:type="character" w:customStyle="1" w:styleId="36">
    <w:name w:val="Основной текст с отступом 3 Знак"/>
    <w:aliases w:val="Знак1 Знак1,Основной текст с отступом 3 Знак1 Знак1,Основной текст с отступом 3 Знак Знак Знак1,Основной текст с отступом 3 Знак1 Знак Знак1 Знак1,Основной текст с отступом 3 Знак Знак Знак Знак2 Знак1"/>
    <w:basedOn w:val="a0"/>
    <w:uiPriority w:val="99"/>
    <w:rsid w:val="009F49F8"/>
    <w:rPr>
      <w:rFonts w:ascii="Calibri" w:eastAsia="Calibri" w:hAnsi="Calibri" w:cs="Times New Roman"/>
      <w:sz w:val="16"/>
      <w:szCs w:val="16"/>
    </w:rPr>
  </w:style>
  <w:style w:type="character" w:customStyle="1" w:styleId="aff">
    <w:name w:val="Схема документа Знак"/>
    <w:basedOn w:val="a0"/>
    <w:link w:val="aff0"/>
    <w:uiPriority w:val="99"/>
    <w:semiHidden/>
    <w:locked/>
    <w:rsid w:val="009F49F8"/>
    <w:rPr>
      <w:rFonts w:ascii="Tahoma" w:eastAsia="Times New Roman" w:hAnsi="Tahoma" w:cs="Tahoma"/>
      <w:sz w:val="16"/>
      <w:szCs w:val="16"/>
      <w:lang w:eastAsia="ru-RU"/>
    </w:rPr>
  </w:style>
  <w:style w:type="character" w:customStyle="1" w:styleId="aff1">
    <w:name w:val="Текст Знак"/>
    <w:basedOn w:val="a0"/>
    <w:link w:val="aff2"/>
    <w:uiPriority w:val="99"/>
    <w:locked/>
    <w:rsid w:val="009F49F8"/>
    <w:rPr>
      <w:rFonts w:ascii="Courier New" w:eastAsia="Times New Roman" w:hAnsi="Courier New" w:cs="Courier New"/>
      <w:sz w:val="20"/>
      <w:szCs w:val="20"/>
      <w:lang w:val="ru-RU" w:eastAsia="ru-RU"/>
    </w:rPr>
  </w:style>
  <w:style w:type="character" w:customStyle="1" w:styleId="aff3">
    <w:name w:val="Обычный (веб) Знак"/>
    <w:aliases w:val="Обычный (Web) Знак"/>
    <w:basedOn w:val="a0"/>
    <w:uiPriority w:val="99"/>
    <w:semiHidden/>
    <w:locked/>
    <w:rsid w:val="009F49F8"/>
    <w:rPr>
      <w:rFonts w:ascii="Tahoma" w:eastAsia="Times New Roman" w:hAnsi="Tahoma" w:cs="Tahoma"/>
      <w:sz w:val="16"/>
      <w:szCs w:val="16"/>
      <w:lang w:val="ru-RU" w:eastAsia="ru-RU"/>
    </w:rPr>
  </w:style>
  <w:style w:type="paragraph" w:customStyle="1" w:styleId="1d">
    <w:name w:val="Абзац списка1"/>
    <w:basedOn w:val="a"/>
    <w:uiPriority w:val="99"/>
    <w:qFormat/>
    <w:rsid w:val="009F49F8"/>
    <w:pPr>
      <w:spacing w:line="240" w:lineRule="auto"/>
      <w:ind w:left="720"/>
      <w:contextualSpacing/>
    </w:pPr>
    <w:rPr>
      <w:sz w:val="24"/>
      <w:lang w:val="ru-RU" w:eastAsia="ru-RU"/>
    </w:rPr>
  </w:style>
  <w:style w:type="paragraph" w:customStyle="1" w:styleId="Standard">
    <w:name w:val="Standard"/>
    <w:uiPriority w:val="99"/>
    <w:qFormat/>
    <w:rsid w:val="009F49F8"/>
    <w:pPr>
      <w:widowControl w:val="0"/>
      <w:suppressAutoHyphens/>
      <w:autoSpaceDN w:val="0"/>
      <w:spacing w:after="0" w:line="240" w:lineRule="auto"/>
    </w:pPr>
    <w:rPr>
      <w:rFonts w:ascii="Times New Roman" w:eastAsia="Andale Sans UI" w:hAnsi="Times New Roman" w:cs="Tahoma"/>
      <w:kern w:val="3"/>
      <w:sz w:val="24"/>
      <w:szCs w:val="24"/>
      <w:lang w:val="en-US" w:bidi="en-US"/>
    </w:rPr>
  </w:style>
  <w:style w:type="paragraph" w:customStyle="1" w:styleId="28">
    <w:name w:val="Абзац списка2"/>
    <w:basedOn w:val="a"/>
    <w:uiPriority w:val="99"/>
    <w:qFormat/>
    <w:rsid w:val="009F49F8"/>
    <w:pPr>
      <w:spacing w:line="240" w:lineRule="auto"/>
      <w:ind w:left="720"/>
      <w:contextualSpacing/>
    </w:pPr>
    <w:rPr>
      <w:sz w:val="24"/>
      <w:lang w:val="ru-RU" w:eastAsia="ru-RU"/>
    </w:rPr>
  </w:style>
  <w:style w:type="paragraph" w:customStyle="1" w:styleId="vyr">
    <w:name w:val="vyr:"/>
    <w:basedOn w:val="a"/>
    <w:uiPriority w:val="99"/>
    <w:qFormat/>
    <w:rsid w:val="009F49F8"/>
    <w:pPr>
      <w:overflowPunct w:val="0"/>
      <w:autoSpaceDE w:val="0"/>
      <w:autoSpaceDN w:val="0"/>
      <w:adjustRightInd w:val="0"/>
      <w:spacing w:before="120" w:line="240" w:lineRule="auto"/>
      <w:ind w:firstLine="567"/>
      <w:jc w:val="center"/>
    </w:pPr>
    <w:rPr>
      <w:rFonts w:ascii="Courier New" w:hAnsi="Courier New"/>
      <w:sz w:val="24"/>
      <w:szCs w:val="20"/>
      <w:lang w:val="ru-RU" w:eastAsia="ru-RU"/>
    </w:rPr>
  </w:style>
  <w:style w:type="character" w:customStyle="1" w:styleId="StyleZakonu">
    <w:name w:val="StyleZakonu Знак"/>
    <w:link w:val="StyleZakonu0"/>
    <w:uiPriority w:val="99"/>
    <w:locked/>
    <w:rsid w:val="009F49F8"/>
    <w:rPr>
      <w:rFonts w:ascii="Times New Roman" w:eastAsia="Times New Roman" w:hAnsi="Times New Roman" w:cs="Times New Roman"/>
      <w:sz w:val="20"/>
      <w:szCs w:val="20"/>
      <w:lang w:eastAsia="ru-RU"/>
    </w:rPr>
  </w:style>
  <w:style w:type="paragraph" w:customStyle="1" w:styleId="StyleZakonu0">
    <w:name w:val="StyleZakonu"/>
    <w:basedOn w:val="a"/>
    <w:link w:val="StyleZakonu"/>
    <w:uiPriority w:val="99"/>
    <w:qFormat/>
    <w:rsid w:val="009F49F8"/>
    <w:pPr>
      <w:spacing w:after="60" w:line="220" w:lineRule="exact"/>
      <w:ind w:firstLine="284"/>
      <w:jc w:val="both"/>
    </w:pPr>
    <w:rPr>
      <w:sz w:val="20"/>
      <w:szCs w:val="20"/>
      <w:lang w:eastAsia="ru-RU"/>
    </w:rPr>
  </w:style>
  <w:style w:type="paragraph" w:customStyle="1" w:styleId="rvps6">
    <w:name w:val="rvps6"/>
    <w:basedOn w:val="a"/>
    <w:uiPriority w:val="99"/>
    <w:qFormat/>
    <w:rsid w:val="009F49F8"/>
    <w:pPr>
      <w:spacing w:before="100" w:beforeAutospacing="1" w:after="100" w:afterAutospacing="1" w:line="240" w:lineRule="auto"/>
    </w:pPr>
    <w:rPr>
      <w:sz w:val="24"/>
    </w:rPr>
  </w:style>
  <w:style w:type="paragraph" w:customStyle="1" w:styleId="29">
    <w:name w:val="Знак Знак Знак Знак Знак Знак Знак Знак2"/>
    <w:basedOn w:val="a"/>
    <w:uiPriority w:val="99"/>
    <w:qFormat/>
    <w:rsid w:val="009F49F8"/>
    <w:pPr>
      <w:spacing w:line="240" w:lineRule="auto"/>
    </w:pPr>
    <w:rPr>
      <w:rFonts w:ascii="Verdana" w:hAnsi="Verdana" w:cs="Verdana"/>
      <w:sz w:val="20"/>
      <w:szCs w:val="20"/>
      <w:lang w:val="en-US" w:eastAsia="en-US"/>
    </w:rPr>
  </w:style>
  <w:style w:type="paragraph" w:customStyle="1" w:styleId="Style8">
    <w:name w:val="Style8"/>
    <w:basedOn w:val="a"/>
    <w:uiPriority w:val="99"/>
    <w:qFormat/>
    <w:rsid w:val="009F49F8"/>
    <w:pPr>
      <w:widowControl w:val="0"/>
      <w:autoSpaceDE w:val="0"/>
      <w:autoSpaceDN w:val="0"/>
      <w:adjustRightInd w:val="0"/>
      <w:spacing w:line="240" w:lineRule="auto"/>
    </w:pPr>
    <w:rPr>
      <w:rFonts w:ascii="Arial Black" w:hAnsi="Arial Black"/>
      <w:sz w:val="24"/>
      <w:lang w:val="ru-RU" w:eastAsia="ru-RU"/>
    </w:rPr>
  </w:style>
  <w:style w:type="paragraph" w:customStyle="1" w:styleId="Style9">
    <w:name w:val="Style9"/>
    <w:basedOn w:val="a"/>
    <w:uiPriority w:val="99"/>
    <w:qFormat/>
    <w:rsid w:val="009F49F8"/>
    <w:pPr>
      <w:widowControl w:val="0"/>
      <w:autoSpaceDE w:val="0"/>
      <w:autoSpaceDN w:val="0"/>
      <w:adjustRightInd w:val="0"/>
      <w:spacing w:line="240" w:lineRule="auto"/>
    </w:pPr>
    <w:rPr>
      <w:rFonts w:ascii="Arial Black" w:hAnsi="Arial Black"/>
      <w:sz w:val="24"/>
      <w:lang w:val="ru-RU" w:eastAsia="ru-RU"/>
    </w:rPr>
  </w:style>
  <w:style w:type="paragraph" w:customStyle="1" w:styleId="Style10">
    <w:name w:val="Style10"/>
    <w:basedOn w:val="a"/>
    <w:uiPriority w:val="99"/>
    <w:qFormat/>
    <w:rsid w:val="009F49F8"/>
    <w:pPr>
      <w:widowControl w:val="0"/>
      <w:autoSpaceDE w:val="0"/>
      <w:autoSpaceDN w:val="0"/>
      <w:adjustRightInd w:val="0"/>
      <w:spacing w:line="240" w:lineRule="auto"/>
    </w:pPr>
    <w:rPr>
      <w:rFonts w:ascii="Arial Black" w:hAnsi="Arial Black"/>
      <w:sz w:val="24"/>
      <w:lang w:val="ru-RU" w:eastAsia="ru-RU"/>
    </w:rPr>
  </w:style>
  <w:style w:type="paragraph" w:customStyle="1" w:styleId="Style11">
    <w:name w:val="Style11"/>
    <w:basedOn w:val="a"/>
    <w:uiPriority w:val="99"/>
    <w:qFormat/>
    <w:rsid w:val="009F49F8"/>
    <w:pPr>
      <w:widowControl w:val="0"/>
      <w:autoSpaceDE w:val="0"/>
      <w:autoSpaceDN w:val="0"/>
      <w:adjustRightInd w:val="0"/>
      <w:spacing w:line="240" w:lineRule="auto"/>
    </w:pPr>
    <w:rPr>
      <w:rFonts w:ascii="Arial Black" w:hAnsi="Arial Black"/>
      <w:sz w:val="24"/>
      <w:lang w:val="ru-RU" w:eastAsia="ru-RU"/>
    </w:rPr>
  </w:style>
  <w:style w:type="paragraph" w:customStyle="1" w:styleId="xfmc1">
    <w:name w:val="xfmc1"/>
    <w:basedOn w:val="a"/>
    <w:uiPriority w:val="99"/>
    <w:qFormat/>
    <w:rsid w:val="009F49F8"/>
    <w:pPr>
      <w:spacing w:before="100" w:beforeAutospacing="1" w:after="100" w:afterAutospacing="1" w:line="240" w:lineRule="auto"/>
    </w:pPr>
    <w:rPr>
      <w:sz w:val="24"/>
      <w:lang w:val="ru-RU" w:eastAsia="ru-RU"/>
    </w:rPr>
  </w:style>
  <w:style w:type="paragraph" w:customStyle="1" w:styleId="1e">
    <w:name w:val="Текст примечания1"/>
    <w:basedOn w:val="a"/>
    <w:uiPriority w:val="99"/>
    <w:qFormat/>
    <w:rsid w:val="009F49F8"/>
    <w:pPr>
      <w:suppressAutoHyphens/>
      <w:spacing w:line="240" w:lineRule="auto"/>
    </w:pPr>
    <w:rPr>
      <w:rFonts w:ascii="Arial" w:hAnsi="Arial" w:cs="Arial"/>
      <w:sz w:val="20"/>
      <w:szCs w:val="20"/>
      <w:lang w:eastAsia="ar-SA"/>
    </w:rPr>
  </w:style>
  <w:style w:type="paragraph" w:customStyle="1" w:styleId="aff4">
    <w:name w:val="Заголовок"/>
    <w:basedOn w:val="a"/>
    <w:next w:val="ab"/>
    <w:uiPriority w:val="99"/>
    <w:qFormat/>
    <w:rsid w:val="009F49F8"/>
    <w:pPr>
      <w:keepNext/>
      <w:suppressAutoHyphens/>
      <w:spacing w:before="240" w:after="120" w:line="240" w:lineRule="auto"/>
    </w:pPr>
    <w:rPr>
      <w:rFonts w:ascii="Arial" w:eastAsia="Microsoft YaHei" w:hAnsi="Arial" w:cs="Arial"/>
      <w:szCs w:val="28"/>
      <w:lang w:val="ru-RU" w:eastAsia="zh-CN"/>
    </w:rPr>
  </w:style>
  <w:style w:type="paragraph" w:customStyle="1" w:styleId="aff5">
    <w:name w:val="Покажчик"/>
    <w:basedOn w:val="a"/>
    <w:uiPriority w:val="99"/>
    <w:qFormat/>
    <w:rsid w:val="009F49F8"/>
    <w:pPr>
      <w:suppressLineNumbers/>
      <w:suppressAutoHyphens/>
      <w:spacing w:line="240" w:lineRule="auto"/>
    </w:pPr>
    <w:rPr>
      <w:sz w:val="24"/>
      <w:lang w:val="ru-RU" w:eastAsia="zh-CN"/>
    </w:rPr>
  </w:style>
  <w:style w:type="paragraph" w:customStyle="1" w:styleId="aff6">
    <w:name w:val="Вміст таблиці"/>
    <w:basedOn w:val="a"/>
    <w:uiPriority w:val="99"/>
    <w:qFormat/>
    <w:rsid w:val="009F49F8"/>
    <w:pPr>
      <w:suppressLineNumbers/>
      <w:suppressAutoHyphens/>
      <w:spacing w:line="240" w:lineRule="auto"/>
    </w:pPr>
    <w:rPr>
      <w:sz w:val="24"/>
      <w:lang w:val="ru-RU" w:eastAsia="zh-CN"/>
    </w:rPr>
  </w:style>
  <w:style w:type="paragraph" w:customStyle="1" w:styleId="aff7">
    <w:name w:val="Заголовок таблиці"/>
    <w:basedOn w:val="aff6"/>
    <w:uiPriority w:val="99"/>
    <w:qFormat/>
    <w:rsid w:val="009F49F8"/>
    <w:pPr>
      <w:jc w:val="center"/>
    </w:pPr>
    <w:rPr>
      <w:b/>
      <w:bCs/>
    </w:rPr>
  </w:style>
  <w:style w:type="paragraph" w:customStyle="1" w:styleId="aff8">
    <w:name w:val="Вміст кадру"/>
    <w:basedOn w:val="ab"/>
    <w:uiPriority w:val="99"/>
    <w:qFormat/>
    <w:rsid w:val="009F49F8"/>
    <w:pPr>
      <w:suppressAutoHyphens/>
    </w:pPr>
    <w:rPr>
      <w:rFonts w:ascii="MS Mincho" w:eastAsia="MS Mincho" w:hAnsi="MS Mincho" w:cs="MS Mincho"/>
      <w:sz w:val="22"/>
      <w:szCs w:val="22"/>
      <w:lang w:eastAsia="zh-CN"/>
    </w:rPr>
  </w:style>
  <w:style w:type="paragraph" w:customStyle="1" w:styleId="1f">
    <w:name w:val="Знак Знак1 Знак Знак Знак Знак Знак"/>
    <w:basedOn w:val="a"/>
    <w:uiPriority w:val="99"/>
    <w:qFormat/>
    <w:rsid w:val="009F49F8"/>
    <w:pPr>
      <w:spacing w:line="240" w:lineRule="auto"/>
    </w:pPr>
    <w:rPr>
      <w:rFonts w:ascii="Verdana" w:hAnsi="Verdana" w:cs="Verdana"/>
      <w:sz w:val="20"/>
      <w:szCs w:val="20"/>
      <w:lang w:val="en-US" w:eastAsia="en-US"/>
    </w:rPr>
  </w:style>
  <w:style w:type="paragraph" w:customStyle="1" w:styleId="1f0">
    <w:name w:val="Знак Знак1 Знак Знак Знак Знак Знак Знак Знак Знак Знак Знак"/>
    <w:basedOn w:val="a"/>
    <w:uiPriority w:val="99"/>
    <w:qFormat/>
    <w:rsid w:val="009F49F8"/>
    <w:pPr>
      <w:spacing w:line="240" w:lineRule="auto"/>
    </w:pPr>
    <w:rPr>
      <w:rFonts w:ascii="Verdana" w:hAnsi="Verdana" w:cs="Verdana"/>
      <w:sz w:val="20"/>
      <w:szCs w:val="20"/>
      <w:lang w:val="en-US" w:eastAsia="en-US"/>
    </w:rPr>
  </w:style>
  <w:style w:type="character" w:customStyle="1" w:styleId="2a">
    <w:name w:val="Основной текст (2)_"/>
    <w:link w:val="2b"/>
    <w:locked/>
    <w:rsid w:val="009F49F8"/>
    <w:rPr>
      <w:i/>
      <w:iCs/>
      <w:sz w:val="23"/>
      <w:szCs w:val="23"/>
      <w:shd w:val="clear" w:color="auto" w:fill="FFFFFF"/>
      <w:lang w:eastAsia="uk-UA"/>
    </w:rPr>
  </w:style>
  <w:style w:type="paragraph" w:customStyle="1" w:styleId="2b">
    <w:name w:val="Основной текст (2)"/>
    <w:basedOn w:val="a"/>
    <w:link w:val="2a"/>
    <w:qFormat/>
    <w:rsid w:val="009F49F8"/>
    <w:pPr>
      <w:shd w:val="clear" w:color="auto" w:fill="FFFFFF"/>
      <w:spacing w:after="2100" w:line="240" w:lineRule="atLeast"/>
    </w:pPr>
    <w:rPr>
      <w:rFonts w:asciiTheme="minorHAnsi" w:eastAsiaTheme="minorHAnsi" w:hAnsiTheme="minorHAnsi" w:cstheme="minorBidi"/>
      <w:i/>
      <w:iCs/>
      <w:sz w:val="23"/>
      <w:szCs w:val="23"/>
    </w:rPr>
  </w:style>
  <w:style w:type="paragraph" w:customStyle="1" w:styleId="msonormalcxspmiddle">
    <w:name w:val="msonormalcxspmiddle"/>
    <w:basedOn w:val="a"/>
    <w:uiPriority w:val="99"/>
    <w:qFormat/>
    <w:rsid w:val="009F49F8"/>
    <w:pPr>
      <w:spacing w:before="100" w:beforeAutospacing="1" w:after="100" w:afterAutospacing="1" w:line="240" w:lineRule="auto"/>
    </w:pPr>
    <w:rPr>
      <w:sz w:val="24"/>
      <w:lang w:val="ru-RU" w:eastAsia="ru-RU"/>
    </w:rPr>
  </w:style>
  <w:style w:type="paragraph" w:customStyle="1" w:styleId="msonormalcxsplast">
    <w:name w:val="msonormalcxsplast"/>
    <w:basedOn w:val="a"/>
    <w:uiPriority w:val="99"/>
    <w:qFormat/>
    <w:rsid w:val="009F49F8"/>
    <w:pPr>
      <w:spacing w:before="100" w:beforeAutospacing="1" w:after="100" w:afterAutospacing="1" w:line="240" w:lineRule="auto"/>
    </w:pPr>
    <w:rPr>
      <w:sz w:val="24"/>
      <w:lang w:val="ru-RU" w:eastAsia="ru-RU"/>
    </w:rPr>
  </w:style>
  <w:style w:type="paragraph" w:customStyle="1" w:styleId="msonormalcxspmiddlecxspmiddle">
    <w:name w:val="msonormalcxspmiddlecxspmiddle"/>
    <w:basedOn w:val="a"/>
    <w:uiPriority w:val="99"/>
    <w:qFormat/>
    <w:rsid w:val="009F49F8"/>
    <w:pPr>
      <w:spacing w:before="100" w:beforeAutospacing="1" w:after="100" w:afterAutospacing="1" w:line="240" w:lineRule="auto"/>
    </w:pPr>
    <w:rPr>
      <w:sz w:val="24"/>
      <w:lang w:val="ru-RU" w:eastAsia="ru-RU"/>
    </w:rPr>
  </w:style>
  <w:style w:type="paragraph" w:customStyle="1" w:styleId="msonormalcxspmiddlecxsplast">
    <w:name w:val="msonormalcxspmiddlecxsplast"/>
    <w:basedOn w:val="a"/>
    <w:uiPriority w:val="99"/>
    <w:qFormat/>
    <w:rsid w:val="009F49F8"/>
    <w:pPr>
      <w:spacing w:before="100" w:beforeAutospacing="1" w:after="100" w:afterAutospacing="1" w:line="240" w:lineRule="auto"/>
    </w:pPr>
    <w:rPr>
      <w:sz w:val="24"/>
      <w:lang w:val="ru-RU" w:eastAsia="ru-RU"/>
    </w:rPr>
  </w:style>
  <w:style w:type="paragraph" w:customStyle="1" w:styleId="212">
    <w:name w:val="Основной текст 21"/>
    <w:basedOn w:val="a"/>
    <w:uiPriority w:val="99"/>
    <w:qFormat/>
    <w:rsid w:val="009F49F8"/>
    <w:pPr>
      <w:overflowPunct w:val="0"/>
      <w:autoSpaceDE w:val="0"/>
      <w:autoSpaceDN w:val="0"/>
      <w:adjustRightInd w:val="0"/>
      <w:spacing w:after="120" w:line="240" w:lineRule="auto"/>
      <w:ind w:left="283"/>
    </w:pPr>
    <w:rPr>
      <w:sz w:val="20"/>
      <w:szCs w:val="20"/>
      <w:lang w:eastAsia="ru-RU"/>
    </w:rPr>
  </w:style>
  <w:style w:type="paragraph" w:customStyle="1" w:styleId="115">
    <w:name w:val="Знак Знак1 Знак Знак Знак Знак Знак Знак Знак Знак Знак Знак1"/>
    <w:basedOn w:val="a"/>
    <w:uiPriority w:val="99"/>
    <w:qFormat/>
    <w:rsid w:val="009F49F8"/>
    <w:pPr>
      <w:spacing w:line="240" w:lineRule="auto"/>
    </w:pPr>
    <w:rPr>
      <w:rFonts w:ascii="Verdana" w:hAnsi="Verdana" w:cs="Verdana"/>
      <w:sz w:val="20"/>
      <w:szCs w:val="20"/>
      <w:lang w:val="en-US" w:eastAsia="en-US"/>
    </w:rPr>
  </w:style>
  <w:style w:type="paragraph" w:customStyle="1" w:styleId="CharChar2">
    <w:name w:val="Char Знак Знак Char Знак Знак Знак Знак Знак Знак Знак Знак Знак Знак Знак Знак Знак Знак"/>
    <w:basedOn w:val="a"/>
    <w:uiPriority w:val="99"/>
    <w:qFormat/>
    <w:rsid w:val="009F49F8"/>
    <w:pPr>
      <w:spacing w:line="240" w:lineRule="auto"/>
    </w:pPr>
    <w:rPr>
      <w:rFonts w:ascii="Verdana" w:eastAsia="Calibri" w:hAnsi="Verdana" w:cs="Verdana"/>
      <w:sz w:val="20"/>
      <w:szCs w:val="20"/>
      <w:lang w:val="en-US" w:eastAsia="en-US"/>
    </w:rPr>
  </w:style>
  <w:style w:type="paragraph" w:customStyle="1" w:styleId="aff9">
    <w:name w:val="Знак Знак Знак"/>
    <w:basedOn w:val="a"/>
    <w:uiPriority w:val="99"/>
    <w:qFormat/>
    <w:rsid w:val="009F49F8"/>
    <w:pPr>
      <w:spacing w:line="240" w:lineRule="auto"/>
    </w:pPr>
    <w:rPr>
      <w:rFonts w:ascii="Verdana" w:hAnsi="Verdana" w:cs="Verdana"/>
      <w:sz w:val="20"/>
      <w:szCs w:val="20"/>
      <w:lang w:val="en-US" w:eastAsia="en-US"/>
    </w:rPr>
  </w:style>
  <w:style w:type="paragraph" w:customStyle="1" w:styleId="2c">
    <w:name w:val="Без интервала2"/>
    <w:uiPriority w:val="99"/>
    <w:qFormat/>
    <w:rsid w:val="009F49F8"/>
    <w:pPr>
      <w:spacing w:after="0" w:line="240" w:lineRule="auto"/>
    </w:pPr>
    <w:rPr>
      <w:rFonts w:ascii="Calibri" w:eastAsia="Times New Roman" w:hAnsi="Calibri" w:cs="Times New Roman"/>
    </w:rPr>
  </w:style>
  <w:style w:type="paragraph" w:customStyle="1" w:styleId="220">
    <w:name w:val="Основной текст 22"/>
    <w:basedOn w:val="a"/>
    <w:uiPriority w:val="99"/>
    <w:qFormat/>
    <w:rsid w:val="009F49F8"/>
    <w:pPr>
      <w:overflowPunct w:val="0"/>
      <w:autoSpaceDE w:val="0"/>
      <w:autoSpaceDN w:val="0"/>
      <w:adjustRightInd w:val="0"/>
      <w:spacing w:after="120" w:line="240" w:lineRule="auto"/>
      <w:ind w:left="283"/>
    </w:pPr>
    <w:rPr>
      <w:sz w:val="20"/>
      <w:szCs w:val="20"/>
      <w:lang w:eastAsia="ru-RU"/>
    </w:rPr>
  </w:style>
  <w:style w:type="paragraph" w:customStyle="1" w:styleId="CharChar3">
    <w:name w:val="Char Знак Знак Char Знак Знак Знак Знак Знак Знак Знак Знак Знак Знак Знак Знак Знак Знак Знак"/>
    <w:basedOn w:val="a"/>
    <w:uiPriority w:val="99"/>
    <w:qFormat/>
    <w:rsid w:val="009F49F8"/>
    <w:pPr>
      <w:spacing w:line="240" w:lineRule="auto"/>
    </w:pPr>
    <w:rPr>
      <w:rFonts w:ascii="Verdana" w:hAnsi="Verdana" w:cs="Verdana"/>
      <w:sz w:val="20"/>
      <w:szCs w:val="20"/>
      <w:lang w:val="en-US" w:eastAsia="en-US"/>
    </w:rPr>
  </w:style>
  <w:style w:type="paragraph" w:customStyle="1" w:styleId="1f1">
    <w:name w:val="Знак Знак Знак Знак Знак Знак Знак1 Знак Знак"/>
    <w:basedOn w:val="a"/>
    <w:uiPriority w:val="99"/>
    <w:qFormat/>
    <w:rsid w:val="009F49F8"/>
    <w:pPr>
      <w:spacing w:after="160" w:line="240" w:lineRule="exact"/>
    </w:pPr>
    <w:rPr>
      <w:sz w:val="20"/>
      <w:szCs w:val="20"/>
      <w:lang w:val="de-DE" w:eastAsia="de-CH"/>
    </w:rPr>
  </w:style>
  <w:style w:type="paragraph" w:customStyle="1" w:styleId="affa">
    <w:name w:val="Знак Знак Знак Знак"/>
    <w:basedOn w:val="a"/>
    <w:autoRedefine/>
    <w:uiPriority w:val="99"/>
    <w:qFormat/>
    <w:rsid w:val="009F49F8"/>
    <w:pPr>
      <w:spacing w:after="160" w:line="240" w:lineRule="exact"/>
    </w:pPr>
    <w:rPr>
      <w:rFonts w:ascii="Verdana" w:eastAsia="MS Mincho" w:hAnsi="Verdana"/>
      <w:sz w:val="20"/>
      <w:szCs w:val="20"/>
      <w:lang w:val="en-US" w:eastAsia="en-US"/>
    </w:rPr>
  </w:style>
  <w:style w:type="paragraph" w:customStyle="1" w:styleId="37">
    <w:name w:val="Без интервала3"/>
    <w:uiPriority w:val="99"/>
    <w:qFormat/>
    <w:rsid w:val="009F49F8"/>
    <w:pPr>
      <w:spacing w:after="0" w:line="240" w:lineRule="auto"/>
    </w:pPr>
    <w:rPr>
      <w:rFonts w:ascii="Calibri" w:eastAsia="Calibri" w:hAnsi="Calibri" w:cs="Calibri"/>
      <w:lang w:val="ru-RU" w:eastAsia="ru-RU"/>
    </w:rPr>
  </w:style>
  <w:style w:type="paragraph" w:customStyle="1" w:styleId="1f2">
    <w:name w:val="Название1"/>
    <w:basedOn w:val="a"/>
    <w:uiPriority w:val="99"/>
    <w:qFormat/>
    <w:rsid w:val="009F49F8"/>
    <w:pPr>
      <w:suppressLineNumbers/>
      <w:suppressAutoHyphens/>
      <w:spacing w:before="120" w:after="120" w:line="240" w:lineRule="auto"/>
      <w:jc w:val="both"/>
    </w:pPr>
    <w:rPr>
      <w:rFonts w:cs="Lohit Hindi"/>
      <w:i/>
      <w:iCs/>
      <w:sz w:val="24"/>
      <w:lang w:eastAsia="ar-SA"/>
    </w:rPr>
  </w:style>
  <w:style w:type="paragraph" w:customStyle="1" w:styleId="1f3">
    <w:name w:val="Указатель1"/>
    <w:basedOn w:val="a"/>
    <w:uiPriority w:val="99"/>
    <w:qFormat/>
    <w:rsid w:val="009F49F8"/>
    <w:pPr>
      <w:suppressLineNumbers/>
      <w:suppressAutoHyphens/>
      <w:spacing w:line="240" w:lineRule="auto"/>
      <w:jc w:val="both"/>
    </w:pPr>
    <w:rPr>
      <w:rFonts w:cs="Lohit Hindi"/>
      <w:sz w:val="26"/>
      <w:szCs w:val="20"/>
      <w:lang w:eastAsia="ar-SA"/>
    </w:rPr>
  </w:style>
  <w:style w:type="paragraph" w:customStyle="1" w:styleId="1f4">
    <w:name w:val="Заголовок таблицы ссылок1"/>
    <w:basedOn w:val="a"/>
    <w:next w:val="a"/>
    <w:uiPriority w:val="99"/>
    <w:qFormat/>
    <w:rsid w:val="009F49F8"/>
    <w:pPr>
      <w:suppressAutoHyphens/>
      <w:spacing w:before="120" w:line="240" w:lineRule="auto"/>
      <w:jc w:val="both"/>
    </w:pPr>
    <w:rPr>
      <w:rFonts w:ascii="Arial" w:hAnsi="Arial" w:cs="Arial"/>
      <w:b/>
      <w:sz w:val="24"/>
      <w:szCs w:val="20"/>
      <w:lang w:eastAsia="ar-SA"/>
    </w:rPr>
  </w:style>
  <w:style w:type="paragraph" w:customStyle="1" w:styleId="1f5">
    <w:name w:val="Шапка1"/>
    <w:basedOn w:val="a"/>
    <w:uiPriority w:val="99"/>
    <w:qFormat/>
    <w:rsid w:val="009F49F8"/>
    <w:pPr>
      <w:suppressAutoHyphens/>
      <w:spacing w:line="240" w:lineRule="auto"/>
      <w:ind w:left="1080" w:hanging="1080"/>
      <w:jc w:val="both"/>
    </w:pPr>
    <w:rPr>
      <w:rFonts w:ascii="Arial" w:hAnsi="Arial" w:cs="Arial"/>
      <w:sz w:val="24"/>
      <w:szCs w:val="20"/>
      <w:lang w:eastAsia="ar-SA"/>
    </w:rPr>
  </w:style>
  <w:style w:type="paragraph" w:customStyle="1" w:styleId="1f6">
    <w:name w:val="Текст макроса1"/>
    <w:uiPriority w:val="99"/>
    <w:qFormat/>
    <w:rsid w:val="009F49F8"/>
    <w:pPr>
      <w:tabs>
        <w:tab w:val="left" w:pos="480"/>
        <w:tab w:val="left" w:pos="960"/>
        <w:tab w:val="left" w:pos="1440"/>
        <w:tab w:val="left" w:pos="1920"/>
        <w:tab w:val="left" w:pos="2400"/>
        <w:tab w:val="left" w:pos="2880"/>
        <w:tab w:val="left" w:pos="3360"/>
        <w:tab w:val="left" w:pos="3840"/>
        <w:tab w:val="left" w:pos="4320"/>
      </w:tabs>
      <w:suppressAutoHyphens/>
      <w:spacing w:after="0" w:line="240" w:lineRule="auto"/>
      <w:jc w:val="both"/>
    </w:pPr>
    <w:rPr>
      <w:rFonts w:ascii="Courier New Cyr" w:eastAsia="Times New Roman" w:hAnsi="Courier New Cyr" w:cs="Courier New Cyr"/>
      <w:sz w:val="20"/>
      <w:szCs w:val="20"/>
      <w:lang w:eastAsia="ar-SA"/>
    </w:rPr>
  </w:style>
  <w:style w:type="paragraph" w:customStyle="1" w:styleId="-">
    <w:name w:val="Доручення -Кому"/>
    <w:basedOn w:val="a"/>
    <w:qFormat/>
    <w:rsid w:val="009F49F8"/>
    <w:pPr>
      <w:keepNext/>
      <w:suppressAutoHyphens/>
      <w:spacing w:line="240" w:lineRule="auto"/>
      <w:ind w:left="4320"/>
    </w:pPr>
    <w:rPr>
      <w:b/>
      <w:sz w:val="26"/>
      <w:szCs w:val="20"/>
      <w:lang w:eastAsia="ar-SA"/>
    </w:rPr>
  </w:style>
  <w:style w:type="paragraph" w:customStyle="1" w:styleId="-0">
    <w:name w:val="Доручення -Термін"/>
    <w:basedOn w:val="a"/>
    <w:qFormat/>
    <w:rsid w:val="009F49F8"/>
    <w:pPr>
      <w:suppressAutoHyphens/>
      <w:spacing w:before="120" w:after="360" w:line="240" w:lineRule="auto"/>
      <w:ind w:left="4680"/>
    </w:pPr>
    <w:rPr>
      <w:sz w:val="26"/>
      <w:szCs w:val="20"/>
      <w:lang w:eastAsia="ar-SA"/>
    </w:rPr>
  </w:style>
  <w:style w:type="paragraph" w:customStyle="1" w:styleId="-1">
    <w:name w:val="Доручення -Зміст"/>
    <w:basedOn w:val="a"/>
    <w:qFormat/>
    <w:rsid w:val="009F49F8"/>
    <w:pPr>
      <w:keepNext/>
      <w:suppressAutoHyphens/>
      <w:spacing w:before="120" w:line="240" w:lineRule="auto"/>
      <w:jc w:val="both"/>
    </w:pPr>
    <w:rPr>
      <w:sz w:val="26"/>
      <w:szCs w:val="20"/>
      <w:lang w:eastAsia="ar-SA"/>
    </w:rPr>
  </w:style>
  <w:style w:type="paragraph" w:customStyle="1" w:styleId="311">
    <w:name w:val="Основной текст с отступом 31"/>
    <w:basedOn w:val="a"/>
    <w:uiPriority w:val="99"/>
    <w:qFormat/>
    <w:rsid w:val="009F49F8"/>
    <w:pPr>
      <w:suppressAutoHyphens/>
      <w:autoSpaceDE w:val="0"/>
      <w:spacing w:line="240" w:lineRule="auto"/>
      <w:ind w:firstLine="520"/>
      <w:jc w:val="both"/>
    </w:pPr>
    <w:rPr>
      <w:sz w:val="26"/>
      <w:szCs w:val="20"/>
      <w:lang w:eastAsia="ar-SA"/>
    </w:rPr>
  </w:style>
  <w:style w:type="paragraph" w:customStyle="1" w:styleId="312">
    <w:name w:val="Основной текст 31"/>
    <w:basedOn w:val="a"/>
    <w:uiPriority w:val="99"/>
    <w:qFormat/>
    <w:rsid w:val="009F49F8"/>
    <w:pPr>
      <w:suppressAutoHyphens/>
      <w:autoSpaceDE w:val="0"/>
      <w:spacing w:line="240" w:lineRule="auto"/>
      <w:jc w:val="center"/>
    </w:pPr>
    <w:rPr>
      <w:b/>
      <w:sz w:val="26"/>
      <w:szCs w:val="20"/>
      <w:lang w:eastAsia="ar-SA"/>
    </w:rPr>
  </w:style>
  <w:style w:type="paragraph" w:customStyle="1" w:styleId="1f7">
    <w:name w:val="Знак Знак1 Знак Знак Знак Знак Знак Знак Знак Знак Знак Знак Знак"/>
    <w:basedOn w:val="a"/>
    <w:uiPriority w:val="99"/>
    <w:qFormat/>
    <w:rsid w:val="009F49F8"/>
    <w:pPr>
      <w:suppressAutoHyphens/>
      <w:spacing w:line="240" w:lineRule="auto"/>
    </w:pPr>
    <w:rPr>
      <w:rFonts w:ascii="Verdana" w:hAnsi="Verdana" w:cs="Verdana"/>
      <w:sz w:val="20"/>
      <w:szCs w:val="20"/>
      <w:lang w:val="en-US" w:eastAsia="ar-SA"/>
    </w:rPr>
  </w:style>
  <w:style w:type="paragraph" w:customStyle="1" w:styleId="2d">
    <w:name w:val="Знак Знак2 Знак Знак Знак Знак Знак Знак"/>
    <w:basedOn w:val="a"/>
    <w:qFormat/>
    <w:rsid w:val="009F49F8"/>
    <w:pPr>
      <w:suppressAutoHyphens/>
      <w:spacing w:line="240" w:lineRule="auto"/>
    </w:pPr>
    <w:rPr>
      <w:rFonts w:ascii="Verdana" w:hAnsi="Verdana" w:cs="Verdana"/>
      <w:sz w:val="20"/>
      <w:szCs w:val="20"/>
      <w:lang w:val="en-US" w:eastAsia="ar-SA"/>
    </w:rPr>
  </w:style>
  <w:style w:type="paragraph" w:customStyle="1" w:styleId="affb">
    <w:name w:val="Знак Знак Знак Знак Знак Знак Знак Знак Знак Знак Знак Знак Знак Знак Знак Знак"/>
    <w:basedOn w:val="a"/>
    <w:qFormat/>
    <w:rsid w:val="009F49F8"/>
    <w:pPr>
      <w:suppressAutoHyphens/>
      <w:spacing w:line="240" w:lineRule="auto"/>
    </w:pPr>
    <w:rPr>
      <w:rFonts w:ascii="Verdana" w:hAnsi="Verdana" w:cs="Verdana"/>
      <w:sz w:val="20"/>
      <w:szCs w:val="20"/>
      <w:lang w:val="en-US" w:eastAsia="ar-SA"/>
    </w:rPr>
  </w:style>
  <w:style w:type="paragraph" w:customStyle="1" w:styleId="38">
    <w:name w:val="Знак Знак3"/>
    <w:basedOn w:val="a"/>
    <w:uiPriority w:val="99"/>
    <w:qFormat/>
    <w:rsid w:val="009F49F8"/>
    <w:pPr>
      <w:suppressAutoHyphens/>
      <w:spacing w:line="240" w:lineRule="auto"/>
    </w:pPr>
    <w:rPr>
      <w:rFonts w:ascii="Verdana" w:hAnsi="Verdana" w:cs="Verdana"/>
      <w:sz w:val="20"/>
      <w:szCs w:val="20"/>
      <w:lang w:val="en-US" w:eastAsia="ar-SA"/>
    </w:rPr>
  </w:style>
  <w:style w:type="paragraph" w:customStyle="1" w:styleId="1f8">
    <w:name w:val="Знак Знак1 Знак Знак Знак Знак"/>
    <w:basedOn w:val="a"/>
    <w:uiPriority w:val="99"/>
    <w:qFormat/>
    <w:rsid w:val="009F49F8"/>
    <w:pPr>
      <w:suppressAutoHyphens/>
      <w:spacing w:line="240" w:lineRule="auto"/>
    </w:pPr>
    <w:rPr>
      <w:rFonts w:ascii="Verdana" w:hAnsi="Verdana" w:cs="Verdana"/>
      <w:sz w:val="20"/>
      <w:szCs w:val="20"/>
      <w:lang w:val="en-US" w:eastAsia="ar-SA"/>
    </w:rPr>
  </w:style>
  <w:style w:type="paragraph" w:customStyle="1" w:styleId="affc">
    <w:name w:val="Содержимое таблицы"/>
    <w:basedOn w:val="a"/>
    <w:uiPriority w:val="99"/>
    <w:qFormat/>
    <w:rsid w:val="009F49F8"/>
    <w:pPr>
      <w:suppressLineNumbers/>
      <w:suppressAutoHyphens/>
      <w:spacing w:line="240" w:lineRule="auto"/>
      <w:jc w:val="both"/>
    </w:pPr>
    <w:rPr>
      <w:sz w:val="26"/>
      <w:szCs w:val="20"/>
      <w:lang w:eastAsia="ar-SA"/>
    </w:rPr>
  </w:style>
  <w:style w:type="paragraph" w:customStyle="1" w:styleId="affd">
    <w:name w:val="Заголовок таблицы"/>
    <w:basedOn w:val="affc"/>
    <w:uiPriority w:val="99"/>
    <w:qFormat/>
    <w:rsid w:val="009F49F8"/>
    <w:pPr>
      <w:jc w:val="center"/>
    </w:pPr>
    <w:rPr>
      <w:b/>
      <w:bCs/>
    </w:rPr>
  </w:style>
  <w:style w:type="paragraph" w:customStyle="1" w:styleId="Style1">
    <w:name w:val="Style1"/>
    <w:basedOn w:val="a"/>
    <w:uiPriority w:val="99"/>
    <w:qFormat/>
    <w:rsid w:val="009F49F8"/>
    <w:pPr>
      <w:widowControl w:val="0"/>
      <w:autoSpaceDE w:val="0"/>
      <w:autoSpaceDN w:val="0"/>
      <w:adjustRightInd w:val="0"/>
      <w:spacing w:line="274" w:lineRule="exact"/>
      <w:ind w:hanging="1790"/>
    </w:pPr>
    <w:rPr>
      <w:sz w:val="24"/>
      <w:lang w:val="ru-RU" w:eastAsia="ru-RU"/>
    </w:rPr>
  </w:style>
  <w:style w:type="paragraph" w:customStyle="1" w:styleId="Style2">
    <w:name w:val="Style2"/>
    <w:basedOn w:val="a"/>
    <w:uiPriority w:val="99"/>
    <w:qFormat/>
    <w:rsid w:val="009F49F8"/>
    <w:pPr>
      <w:widowControl w:val="0"/>
      <w:autoSpaceDE w:val="0"/>
      <w:autoSpaceDN w:val="0"/>
      <w:adjustRightInd w:val="0"/>
      <w:spacing w:line="275" w:lineRule="exact"/>
      <w:ind w:firstLine="355"/>
      <w:jc w:val="both"/>
    </w:pPr>
    <w:rPr>
      <w:sz w:val="24"/>
      <w:lang w:val="ru-RU" w:eastAsia="ru-RU"/>
    </w:rPr>
  </w:style>
  <w:style w:type="paragraph" w:customStyle="1" w:styleId="Style3">
    <w:name w:val="Style3"/>
    <w:basedOn w:val="a"/>
    <w:uiPriority w:val="99"/>
    <w:qFormat/>
    <w:rsid w:val="009F49F8"/>
    <w:pPr>
      <w:widowControl w:val="0"/>
      <w:autoSpaceDE w:val="0"/>
      <w:autoSpaceDN w:val="0"/>
      <w:adjustRightInd w:val="0"/>
      <w:spacing w:line="278" w:lineRule="exact"/>
      <w:ind w:firstLine="610"/>
    </w:pPr>
    <w:rPr>
      <w:sz w:val="24"/>
      <w:lang w:val="ru-RU" w:eastAsia="ru-RU"/>
    </w:rPr>
  </w:style>
  <w:style w:type="paragraph" w:customStyle="1" w:styleId="Style4">
    <w:name w:val="Style4"/>
    <w:basedOn w:val="a"/>
    <w:uiPriority w:val="99"/>
    <w:qFormat/>
    <w:rsid w:val="009F49F8"/>
    <w:pPr>
      <w:widowControl w:val="0"/>
      <w:autoSpaceDE w:val="0"/>
      <w:autoSpaceDN w:val="0"/>
      <w:adjustRightInd w:val="0"/>
      <w:spacing w:line="240" w:lineRule="auto"/>
    </w:pPr>
    <w:rPr>
      <w:sz w:val="24"/>
      <w:lang w:val="ru-RU" w:eastAsia="ru-RU"/>
    </w:rPr>
  </w:style>
  <w:style w:type="paragraph" w:customStyle="1" w:styleId="Style5">
    <w:name w:val="Style5"/>
    <w:basedOn w:val="a"/>
    <w:uiPriority w:val="99"/>
    <w:qFormat/>
    <w:rsid w:val="009F49F8"/>
    <w:pPr>
      <w:widowControl w:val="0"/>
      <w:autoSpaceDE w:val="0"/>
      <w:autoSpaceDN w:val="0"/>
      <w:adjustRightInd w:val="0"/>
      <w:spacing w:line="274" w:lineRule="exact"/>
      <w:ind w:hanging="360"/>
    </w:pPr>
    <w:rPr>
      <w:sz w:val="24"/>
      <w:lang w:val="ru-RU" w:eastAsia="ru-RU"/>
    </w:rPr>
  </w:style>
  <w:style w:type="paragraph" w:customStyle="1" w:styleId="Style6">
    <w:name w:val="Style6"/>
    <w:basedOn w:val="a"/>
    <w:uiPriority w:val="99"/>
    <w:qFormat/>
    <w:rsid w:val="009F49F8"/>
    <w:pPr>
      <w:widowControl w:val="0"/>
      <w:autoSpaceDE w:val="0"/>
      <w:autoSpaceDN w:val="0"/>
      <w:adjustRightInd w:val="0"/>
      <w:spacing w:line="274" w:lineRule="exact"/>
      <w:jc w:val="both"/>
    </w:pPr>
    <w:rPr>
      <w:sz w:val="24"/>
      <w:lang w:val="ru-RU" w:eastAsia="ru-RU"/>
    </w:rPr>
  </w:style>
  <w:style w:type="paragraph" w:customStyle="1" w:styleId="Style7">
    <w:name w:val="Style7"/>
    <w:basedOn w:val="a"/>
    <w:uiPriority w:val="99"/>
    <w:qFormat/>
    <w:rsid w:val="009F49F8"/>
    <w:pPr>
      <w:widowControl w:val="0"/>
      <w:autoSpaceDE w:val="0"/>
      <w:autoSpaceDN w:val="0"/>
      <w:adjustRightInd w:val="0"/>
      <w:spacing w:line="274" w:lineRule="exact"/>
      <w:ind w:firstLine="240"/>
      <w:jc w:val="both"/>
    </w:pPr>
    <w:rPr>
      <w:sz w:val="24"/>
      <w:lang w:val="ru-RU" w:eastAsia="ru-RU"/>
    </w:rPr>
  </w:style>
  <w:style w:type="character" w:customStyle="1" w:styleId="39">
    <w:name w:val="Основной текст (3)_"/>
    <w:link w:val="313"/>
    <w:uiPriority w:val="99"/>
    <w:locked/>
    <w:rsid w:val="009F49F8"/>
    <w:rPr>
      <w:b/>
      <w:bCs/>
      <w:i/>
      <w:iCs/>
      <w:sz w:val="19"/>
      <w:szCs w:val="19"/>
      <w:shd w:val="clear" w:color="auto" w:fill="FFFFFF"/>
    </w:rPr>
  </w:style>
  <w:style w:type="paragraph" w:customStyle="1" w:styleId="313">
    <w:name w:val="Основной текст (3)1"/>
    <w:basedOn w:val="a"/>
    <w:link w:val="39"/>
    <w:uiPriority w:val="99"/>
    <w:qFormat/>
    <w:rsid w:val="009F49F8"/>
    <w:pPr>
      <w:widowControl w:val="0"/>
      <w:shd w:val="clear" w:color="auto" w:fill="FFFFFF"/>
      <w:spacing w:before="180" w:after="180" w:line="240" w:lineRule="atLeast"/>
    </w:pPr>
    <w:rPr>
      <w:rFonts w:asciiTheme="minorHAnsi" w:eastAsiaTheme="minorHAnsi" w:hAnsiTheme="minorHAnsi" w:cstheme="minorBidi"/>
      <w:b/>
      <w:bCs/>
      <w:i/>
      <w:iCs/>
      <w:sz w:val="19"/>
      <w:szCs w:val="19"/>
      <w:lang w:eastAsia="en-US"/>
    </w:rPr>
  </w:style>
  <w:style w:type="character" w:customStyle="1" w:styleId="affe">
    <w:name w:val="Основной текст_"/>
    <w:link w:val="1f9"/>
    <w:qFormat/>
    <w:locked/>
    <w:rsid w:val="009F49F8"/>
    <w:rPr>
      <w:sz w:val="18"/>
      <w:szCs w:val="18"/>
      <w:shd w:val="clear" w:color="auto" w:fill="FFFFFF"/>
    </w:rPr>
  </w:style>
  <w:style w:type="paragraph" w:customStyle="1" w:styleId="1f9">
    <w:name w:val="Основной текст1"/>
    <w:basedOn w:val="a"/>
    <w:link w:val="affe"/>
    <w:qFormat/>
    <w:rsid w:val="009F49F8"/>
    <w:pPr>
      <w:widowControl w:val="0"/>
      <w:shd w:val="clear" w:color="auto" w:fill="FFFFFF"/>
      <w:spacing w:before="180" w:line="213" w:lineRule="exact"/>
      <w:jc w:val="both"/>
    </w:pPr>
    <w:rPr>
      <w:rFonts w:asciiTheme="minorHAnsi" w:eastAsiaTheme="minorHAnsi" w:hAnsiTheme="minorHAnsi" w:cstheme="minorBidi"/>
      <w:sz w:val="18"/>
      <w:szCs w:val="18"/>
      <w:lang w:eastAsia="en-US"/>
    </w:rPr>
  </w:style>
  <w:style w:type="paragraph" w:customStyle="1" w:styleId="rvps2">
    <w:name w:val="rvps2"/>
    <w:basedOn w:val="a"/>
    <w:uiPriority w:val="99"/>
    <w:qFormat/>
    <w:rsid w:val="009F49F8"/>
    <w:pPr>
      <w:spacing w:before="100" w:beforeAutospacing="1" w:after="100" w:afterAutospacing="1" w:line="240" w:lineRule="auto"/>
    </w:pPr>
    <w:rPr>
      <w:sz w:val="24"/>
      <w:lang w:val="ru-RU" w:eastAsia="ru-RU"/>
    </w:rPr>
  </w:style>
  <w:style w:type="character" w:customStyle="1" w:styleId="2e">
    <w:name w:val="Заголовок №2_"/>
    <w:link w:val="2f"/>
    <w:uiPriority w:val="99"/>
    <w:locked/>
    <w:rsid w:val="009F49F8"/>
    <w:rPr>
      <w:b/>
      <w:bCs/>
      <w:sz w:val="23"/>
      <w:szCs w:val="23"/>
      <w:shd w:val="clear" w:color="auto" w:fill="FFFFFF"/>
    </w:rPr>
  </w:style>
  <w:style w:type="paragraph" w:customStyle="1" w:styleId="2f">
    <w:name w:val="Заголовок №2"/>
    <w:basedOn w:val="a"/>
    <w:link w:val="2e"/>
    <w:uiPriority w:val="99"/>
    <w:qFormat/>
    <w:rsid w:val="009F49F8"/>
    <w:pPr>
      <w:shd w:val="clear" w:color="auto" w:fill="FFFFFF"/>
      <w:spacing w:after="240" w:line="269" w:lineRule="exact"/>
      <w:jc w:val="center"/>
      <w:outlineLvl w:val="1"/>
    </w:pPr>
    <w:rPr>
      <w:rFonts w:asciiTheme="minorHAnsi" w:eastAsiaTheme="minorHAnsi" w:hAnsiTheme="minorHAnsi" w:cstheme="minorBidi"/>
      <w:b/>
      <w:bCs/>
      <w:sz w:val="23"/>
      <w:szCs w:val="23"/>
      <w:lang w:eastAsia="en-US"/>
    </w:rPr>
  </w:style>
  <w:style w:type="character" w:customStyle="1" w:styleId="120">
    <w:name w:val="Заголовок №1 (2)_"/>
    <w:link w:val="121"/>
    <w:uiPriority w:val="99"/>
    <w:locked/>
    <w:rsid w:val="009F49F8"/>
    <w:rPr>
      <w:b/>
      <w:bCs/>
      <w:shd w:val="clear" w:color="auto" w:fill="FFFFFF"/>
    </w:rPr>
  </w:style>
  <w:style w:type="paragraph" w:customStyle="1" w:styleId="121">
    <w:name w:val="Заголовок №1 (2)"/>
    <w:basedOn w:val="a"/>
    <w:link w:val="120"/>
    <w:uiPriority w:val="99"/>
    <w:qFormat/>
    <w:rsid w:val="009F49F8"/>
    <w:pPr>
      <w:shd w:val="clear" w:color="auto" w:fill="FFFFFF"/>
      <w:spacing w:before="240" w:after="300" w:line="240" w:lineRule="atLeast"/>
      <w:jc w:val="both"/>
      <w:outlineLvl w:val="0"/>
    </w:pPr>
    <w:rPr>
      <w:rFonts w:asciiTheme="minorHAnsi" w:eastAsiaTheme="minorHAnsi" w:hAnsiTheme="minorHAnsi" w:cstheme="minorBidi"/>
      <w:b/>
      <w:bCs/>
      <w:sz w:val="22"/>
      <w:szCs w:val="22"/>
      <w:lang w:eastAsia="en-US"/>
    </w:rPr>
  </w:style>
  <w:style w:type="character" w:customStyle="1" w:styleId="1fa">
    <w:name w:val="Заголовок №1_"/>
    <w:link w:val="116"/>
    <w:uiPriority w:val="99"/>
    <w:locked/>
    <w:rsid w:val="009F49F8"/>
    <w:rPr>
      <w:b/>
      <w:bCs/>
      <w:sz w:val="23"/>
      <w:szCs w:val="23"/>
      <w:shd w:val="clear" w:color="auto" w:fill="FFFFFF"/>
    </w:rPr>
  </w:style>
  <w:style w:type="paragraph" w:customStyle="1" w:styleId="116">
    <w:name w:val="Заголовок №11"/>
    <w:basedOn w:val="a"/>
    <w:link w:val="1fa"/>
    <w:uiPriority w:val="99"/>
    <w:qFormat/>
    <w:rsid w:val="009F49F8"/>
    <w:pPr>
      <w:shd w:val="clear" w:color="auto" w:fill="FFFFFF"/>
      <w:spacing w:after="240" w:line="269" w:lineRule="exact"/>
      <w:jc w:val="center"/>
      <w:outlineLvl w:val="0"/>
    </w:pPr>
    <w:rPr>
      <w:rFonts w:asciiTheme="minorHAnsi" w:eastAsiaTheme="minorHAnsi" w:hAnsiTheme="minorHAnsi" w:cstheme="minorBidi"/>
      <w:b/>
      <w:bCs/>
      <w:sz w:val="23"/>
      <w:szCs w:val="23"/>
      <w:lang w:eastAsia="en-US"/>
    </w:rPr>
  </w:style>
  <w:style w:type="paragraph" w:customStyle="1" w:styleId="afff">
    <w:name w:val="Основной Знак"/>
    <w:basedOn w:val="a"/>
    <w:uiPriority w:val="99"/>
    <w:qFormat/>
    <w:rsid w:val="009F49F8"/>
    <w:pPr>
      <w:widowControl w:val="0"/>
      <w:spacing w:line="240" w:lineRule="auto"/>
      <w:ind w:firstLine="709"/>
      <w:jc w:val="both"/>
    </w:pPr>
    <w:rPr>
      <w:kern w:val="28"/>
      <w:szCs w:val="20"/>
      <w:lang w:eastAsia="ru-RU"/>
    </w:rPr>
  </w:style>
  <w:style w:type="paragraph" w:customStyle="1" w:styleId="bodytext">
    <w:name w:val="bodytext"/>
    <w:basedOn w:val="a"/>
    <w:uiPriority w:val="99"/>
    <w:qFormat/>
    <w:rsid w:val="009F49F8"/>
    <w:pPr>
      <w:spacing w:before="100" w:beforeAutospacing="1" w:after="100" w:afterAutospacing="1" w:line="240" w:lineRule="auto"/>
    </w:pPr>
    <w:rPr>
      <w:sz w:val="24"/>
    </w:rPr>
  </w:style>
  <w:style w:type="paragraph" w:customStyle="1" w:styleId="1fb">
    <w:name w:val="Обычный1"/>
    <w:uiPriority w:val="99"/>
    <w:qFormat/>
    <w:rsid w:val="009F49F8"/>
    <w:pPr>
      <w:snapToGrid w:val="0"/>
      <w:spacing w:after="0" w:line="240" w:lineRule="auto"/>
    </w:pPr>
    <w:rPr>
      <w:rFonts w:ascii="Times New Roman" w:eastAsia="Times New Roman" w:hAnsi="Times New Roman" w:cs="Times New Roman"/>
      <w:sz w:val="20"/>
      <w:szCs w:val="20"/>
      <w:lang w:val="en-US" w:eastAsia="ru-RU"/>
    </w:rPr>
  </w:style>
  <w:style w:type="paragraph" w:customStyle="1" w:styleId="2f0">
    <w:name w:val="Обычный2"/>
    <w:uiPriority w:val="99"/>
    <w:qFormat/>
    <w:rsid w:val="009F49F8"/>
    <w:pPr>
      <w:snapToGrid w:val="0"/>
      <w:spacing w:after="0" w:line="240" w:lineRule="auto"/>
    </w:pPr>
    <w:rPr>
      <w:rFonts w:ascii="Times New Roman" w:eastAsia="Times New Roman" w:hAnsi="Times New Roman" w:cs="Times New Roman"/>
      <w:sz w:val="20"/>
      <w:szCs w:val="20"/>
      <w:lang w:val="en-US" w:eastAsia="ru-RU"/>
    </w:rPr>
  </w:style>
  <w:style w:type="paragraph" w:customStyle="1" w:styleId="afff0">
    <w:name w:val="Стиль полужирный по центру"/>
    <w:basedOn w:val="a"/>
    <w:uiPriority w:val="99"/>
    <w:qFormat/>
    <w:rsid w:val="009F49F8"/>
    <w:pPr>
      <w:spacing w:before="200" w:line="240" w:lineRule="auto"/>
      <w:jc w:val="center"/>
    </w:pPr>
    <w:rPr>
      <w:b/>
      <w:i/>
      <w:kern w:val="28"/>
      <w:szCs w:val="20"/>
      <w:lang w:eastAsia="ru-RU"/>
    </w:rPr>
  </w:style>
  <w:style w:type="paragraph" w:customStyle="1" w:styleId="1fc">
    <w:name w:val="Знак Знак1 Знак Знак Знак Знак Знак Знак Знак Знак Знак Знак Знак Знак Знак Знак Знак Знак"/>
    <w:basedOn w:val="a"/>
    <w:uiPriority w:val="99"/>
    <w:qFormat/>
    <w:rsid w:val="009F49F8"/>
    <w:pPr>
      <w:spacing w:line="240" w:lineRule="auto"/>
    </w:pPr>
    <w:rPr>
      <w:rFonts w:ascii="Verdana" w:hAnsi="Verdana" w:cs="Verdana"/>
      <w:szCs w:val="28"/>
      <w:lang w:val="en-US" w:eastAsia="en-US"/>
    </w:rPr>
  </w:style>
  <w:style w:type="paragraph" w:customStyle="1" w:styleId="afff1">
    <w:name w:val="Знак Знак Знак Знак Знак Знак"/>
    <w:basedOn w:val="a"/>
    <w:uiPriority w:val="99"/>
    <w:qFormat/>
    <w:rsid w:val="009F49F8"/>
    <w:pPr>
      <w:spacing w:line="240" w:lineRule="auto"/>
    </w:pPr>
    <w:rPr>
      <w:rFonts w:ascii="Verdana" w:hAnsi="Verdana" w:cs="Verdana"/>
      <w:szCs w:val="28"/>
      <w:lang w:val="en-US" w:eastAsia="en-US"/>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uiPriority w:val="99"/>
    <w:qFormat/>
    <w:rsid w:val="009F49F8"/>
    <w:pPr>
      <w:spacing w:line="240" w:lineRule="auto"/>
    </w:pPr>
    <w:rPr>
      <w:rFonts w:ascii="Verdana" w:hAnsi="Verdana" w:cs="Verdana"/>
      <w:szCs w:val="28"/>
      <w:lang w:val="en-US" w:eastAsia="en-US"/>
    </w:rPr>
  </w:style>
  <w:style w:type="character" w:styleId="afff2">
    <w:name w:val="footnote reference"/>
    <w:basedOn w:val="a0"/>
    <w:unhideWhenUsed/>
    <w:rsid w:val="009F49F8"/>
    <w:rPr>
      <w:rFonts w:ascii="Times New Roman" w:hAnsi="Times New Roman" w:cs="Times New Roman" w:hint="default"/>
      <w:vertAlign w:val="superscript"/>
    </w:rPr>
  </w:style>
  <w:style w:type="character" w:styleId="afff3">
    <w:name w:val="annotation reference"/>
    <w:basedOn w:val="a0"/>
    <w:uiPriority w:val="99"/>
    <w:unhideWhenUsed/>
    <w:rsid w:val="009F49F8"/>
    <w:rPr>
      <w:rFonts w:ascii="Times New Roman" w:hAnsi="Times New Roman" w:cs="Times New Roman" w:hint="default"/>
      <w:sz w:val="16"/>
    </w:rPr>
  </w:style>
  <w:style w:type="character" w:styleId="afff4">
    <w:name w:val="endnote reference"/>
    <w:basedOn w:val="a0"/>
    <w:unhideWhenUsed/>
    <w:rsid w:val="009F49F8"/>
    <w:rPr>
      <w:rFonts w:ascii="Times New Roman" w:hAnsi="Times New Roman" w:cs="Times New Roman" w:hint="default"/>
      <w:vertAlign w:val="superscript"/>
    </w:rPr>
  </w:style>
  <w:style w:type="character" w:customStyle="1" w:styleId="710">
    <w:name w:val="Заголовок 7 Знак1"/>
    <w:basedOn w:val="a0"/>
    <w:uiPriority w:val="99"/>
    <w:semiHidden/>
    <w:rsid w:val="009F49F8"/>
    <w:rPr>
      <w:rFonts w:ascii="Cambria" w:eastAsia="Times New Roman" w:hAnsi="Cambria" w:cs="Times New Roman"/>
      <w:i/>
      <w:iCs/>
      <w:color w:val="404040"/>
      <w:sz w:val="24"/>
      <w:szCs w:val="24"/>
      <w:lang w:val="ru-RU" w:eastAsia="ru-RU"/>
    </w:rPr>
  </w:style>
  <w:style w:type="character" w:customStyle="1" w:styleId="810">
    <w:name w:val="Заголовок 8 Знак1"/>
    <w:basedOn w:val="a0"/>
    <w:uiPriority w:val="99"/>
    <w:semiHidden/>
    <w:rsid w:val="009F49F8"/>
    <w:rPr>
      <w:rFonts w:ascii="Cambria" w:eastAsia="Times New Roman" w:hAnsi="Cambria" w:cs="Times New Roman"/>
      <w:color w:val="404040"/>
      <w:lang w:val="ru-RU" w:eastAsia="ru-RU"/>
    </w:rPr>
  </w:style>
  <w:style w:type="character" w:customStyle="1" w:styleId="910">
    <w:name w:val="Заголовок 9 Знак1"/>
    <w:basedOn w:val="a0"/>
    <w:uiPriority w:val="99"/>
    <w:semiHidden/>
    <w:rsid w:val="009F49F8"/>
    <w:rPr>
      <w:rFonts w:ascii="Cambria" w:eastAsia="Times New Roman" w:hAnsi="Cambria" w:cs="Times New Roman"/>
      <w:i/>
      <w:iCs/>
      <w:color w:val="404040"/>
      <w:lang w:val="ru-RU" w:eastAsia="ru-RU"/>
    </w:rPr>
  </w:style>
  <w:style w:type="character" w:customStyle="1" w:styleId="1fd">
    <w:name w:val="Текст выноски Знак1"/>
    <w:basedOn w:val="a0"/>
    <w:uiPriority w:val="99"/>
    <w:semiHidden/>
    <w:rsid w:val="009F49F8"/>
    <w:rPr>
      <w:rFonts w:ascii="Tahoma" w:hAnsi="Tahoma" w:cs="Tahoma" w:hint="default"/>
      <w:sz w:val="16"/>
      <w:szCs w:val="16"/>
    </w:rPr>
  </w:style>
  <w:style w:type="character" w:customStyle="1" w:styleId="apple-converted-space">
    <w:name w:val="apple-converted-space"/>
    <w:rsid w:val="009F49F8"/>
  </w:style>
  <w:style w:type="character" w:customStyle="1" w:styleId="FontStyle23">
    <w:name w:val="Font Style23"/>
    <w:basedOn w:val="a0"/>
    <w:uiPriority w:val="99"/>
    <w:rsid w:val="009F49F8"/>
    <w:rPr>
      <w:rFonts w:ascii="Times New Roman" w:hAnsi="Times New Roman" w:cs="Times New Roman" w:hint="default"/>
      <w:b/>
      <w:bCs/>
      <w:sz w:val="22"/>
      <w:szCs w:val="22"/>
    </w:rPr>
  </w:style>
  <w:style w:type="character" w:customStyle="1" w:styleId="FontStyle24">
    <w:name w:val="Font Style24"/>
    <w:basedOn w:val="a0"/>
    <w:uiPriority w:val="99"/>
    <w:rsid w:val="009F49F8"/>
    <w:rPr>
      <w:rFonts w:ascii="Times New Roman" w:hAnsi="Times New Roman" w:cs="Times New Roman" w:hint="default"/>
      <w:b/>
      <w:bCs/>
      <w:i/>
      <w:iCs/>
      <w:sz w:val="22"/>
      <w:szCs w:val="22"/>
    </w:rPr>
  </w:style>
  <w:style w:type="character" w:customStyle="1" w:styleId="FontStyle25">
    <w:name w:val="Font Style25"/>
    <w:basedOn w:val="a0"/>
    <w:uiPriority w:val="99"/>
    <w:rsid w:val="009F49F8"/>
    <w:rPr>
      <w:rFonts w:ascii="Times New Roman" w:hAnsi="Times New Roman" w:cs="Times New Roman" w:hint="default"/>
      <w:sz w:val="22"/>
      <w:szCs w:val="22"/>
    </w:rPr>
  </w:style>
  <w:style w:type="character" w:customStyle="1" w:styleId="1fe">
    <w:name w:val="Верхний колонтитул Знак1"/>
    <w:basedOn w:val="a0"/>
    <w:uiPriority w:val="99"/>
    <w:rsid w:val="009F49F8"/>
    <w:rPr>
      <w:rFonts w:ascii="Times New Roman" w:eastAsia="Times New Roman" w:hAnsi="Times New Roman" w:cs="Times New Roman"/>
      <w:sz w:val="24"/>
      <w:szCs w:val="24"/>
      <w:lang w:val="ru-RU" w:eastAsia="ru-RU"/>
    </w:rPr>
  </w:style>
  <w:style w:type="paragraph" w:styleId="afa">
    <w:name w:val="Body Text Indent"/>
    <w:basedOn w:val="a"/>
    <w:link w:val="af9"/>
    <w:uiPriority w:val="99"/>
    <w:unhideWhenUsed/>
    <w:rsid w:val="009F49F8"/>
    <w:pPr>
      <w:spacing w:after="120" w:line="240" w:lineRule="auto"/>
      <w:ind w:left="283"/>
    </w:pPr>
    <w:rPr>
      <w:sz w:val="24"/>
      <w:lang w:val="ru-RU" w:eastAsia="ru-RU"/>
    </w:rPr>
  </w:style>
  <w:style w:type="character" w:customStyle="1" w:styleId="1ff">
    <w:name w:val="Основний текст з відступом Знак1"/>
    <w:basedOn w:val="a0"/>
    <w:uiPriority w:val="99"/>
    <w:rsid w:val="009F49F8"/>
    <w:rPr>
      <w:rFonts w:ascii="Times New Roman" w:eastAsia="Times New Roman" w:hAnsi="Times New Roman" w:cs="Times New Roman"/>
      <w:sz w:val="28"/>
      <w:szCs w:val="24"/>
      <w:lang w:eastAsia="uk-UA"/>
    </w:rPr>
  </w:style>
  <w:style w:type="character" w:customStyle="1" w:styleId="1ff0">
    <w:name w:val="Основной текст с отступом Знак1"/>
    <w:basedOn w:val="a0"/>
    <w:uiPriority w:val="99"/>
    <w:semiHidden/>
    <w:rsid w:val="009F49F8"/>
    <w:rPr>
      <w:rFonts w:ascii="Calibri" w:eastAsia="Calibri" w:hAnsi="Calibri" w:cs="Times New Roman"/>
    </w:rPr>
  </w:style>
  <w:style w:type="character" w:customStyle="1" w:styleId="1ff1">
    <w:name w:val="Основной текст Знак1"/>
    <w:aliases w:val="Знак7 Знак Знак1,Знак7 Знак2"/>
    <w:basedOn w:val="a0"/>
    <w:semiHidden/>
    <w:rsid w:val="009F49F8"/>
  </w:style>
  <w:style w:type="character" w:customStyle="1" w:styleId="BodyTextChar1">
    <w:name w:val="Body Text Char1"/>
    <w:aliases w:val="Знак7 Знак Char1,Знак7 Char1"/>
    <w:basedOn w:val="a0"/>
    <w:uiPriority w:val="99"/>
    <w:semiHidden/>
    <w:rsid w:val="009F49F8"/>
    <w:rPr>
      <w:rFonts w:ascii="Times New Roman" w:hAnsi="Times New Roman" w:cs="Times New Roman" w:hint="default"/>
      <w:sz w:val="24"/>
      <w:szCs w:val="24"/>
    </w:rPr>
  </w:style>
  <w:style w:type="character" w:customStyle="1" w:styleId="WW8Num2z0">
    <w:name w:val="WW8Num2z0"/>
    <w:rsid w:val="009F49F8"/>
    <w:rPr>
      <w:rFonts w:ascii="Times New Roman" w:hAnsi="Times New Roman" w:cs="Times New Roman" w:hint="default"/>
    </w:rPr>
  </w:style>
  <w:style w:type="character" w:customStyle="1" w:styleId="WW8Num4z0">
    <w:name w:val="WW8Num4z0"/>
    <w:rsid w:val="009F49F8"/>
    <w:rPr>
      <w:rFonts w:ascii="Times New Roman" w:hAnsi="Times New Roman" w:cs="Times New Roman" w:hint="default"/>
    </w:rPr>
  </w:style>
  <w:style w:type="character" w:customStyle="1" w:styleId="WW8Num5z0">
    <w:name w:val="WW8Num5z0"/>
    <w:rsid w:val="009F49F8"/>
    <w:rPr>
      <w:rFonts w:ascii="Times New Roman" w:hAnsi="Times New Roman" w:cs="Times New Roman" w:hint="default"/>
    </w:rPr>
  </w:style>
  <w:style w:type="character" w:customStyle="1" w:styleId="WW8Num6z0">
    <w:name w:val="WW8Num6z0"/>
    <w:rsid w:val="009F49F8"/>
    <w:rPr>
      <w:color w:val="FF0000"/>
    </w:rPr>
  </w:style>
  <w:style w:type="character" w:customStyle="1" w:styleId="Absatz-Standardschriftart">
    <w:name w:val="Absatz-Standardschriftart"/>
    <w:rsid w:val="009F49F8"/>
  </w:style>
  <w:style w:type="character" w:customStyle="1" w:styleId="WW8Num1z0">
    <w:name w:val="WW8Num1z0"/>
    <w:rsid w:val="009F49F8"/>
    <w:rPr>
      <w:rFonts w:ascii="Times New Roman" w:hAnsi="Times New Roman" w:cs="Times New Roman" w:hint="default"/>
    </w:rPr>
  </w:style>
  <w:style w:type="character" w:customStyle="1" w:styleId="WW8Num2z1">
    <w:name w:val="WW8Num2z1"/>
    <w:uiPriority w:val="99"/>
    <w:rsid w:val="009F49F8"/>
    <w:rPr>
      <w:rFonts w:ascii="Courier New" w:hAnsi="Courier New" w:cs="Courier New" w:hint="default"/>
    </w:rPr>
  </w:style>
  <w:style w:type="character" w:customStyle="1" w:styleId="WW8Num2z2">
    <w:name w:val="WW8Num2z2"/>
    <w:uiPriority w:val="99"/>
    <w:rsid w:val="009F49F8"/>
    <w:rPr>
      <w:rFonts w:ascii="Wingdings" w:hAnsi="Wingdings" w:cs="Wingdings" w:hint="default"/>
    </w:rPr>
  </w:style>
  <w:style w:type="character" w:customStyle="1" w:styleId="WW8Num2z3">
    <w:name w:val="WW8Num2z3"/>
    <w:uiPriority w:val="99"/>
    <w:rsid w:val="009F49F8"/>
    <w:rPr>
      <w:rFonts w:ascii="Symbol" w:hAnsi="Symbol" w:cs="Symbol" w:hint="default"/>
    </w:rPr>
  </w:style>
  <w:style w:type="character" w:customStyle="1" w:styleId="WW8Num4z1">
    <w:name w:val="WW8Num4z1"/>
    <w:rsid w:val="009F49F8"/>
    <w:rPr>
      <w:rFonts w:ascii="Courier New" w:hAnsi="Courier New" w:cs="Courier New" w:hint="default"/>
    </w:rPr>
  </w:style>
  <w:style w:type="character" w:customStyle="1" w:styleId="WW8Num4z2">
    <w:name w:val="WW8Num4z2"/>
    <w:rsid w:val="009F49F8"/>
    <w:rPr>
      <w:rFonts w:ascii="Wingdings" w:hAnsi="Wingdings" w:cs="Wingdings" w:hint="default"/>
    </w:rPr>
  </w:style>
  <w:style w:type="character" w:customStyle="1" w:styleId="WW8Num4z3">
    <w:name w:val="WW8Num4z3"/>
    <w:rsid w:val="009F49F8"/>
    <w:rPr>
      <w:rFonts w:ascii="Symbol" w:hAnsi="Symbol" w:cs="Symbol" w:hint="default"/>
    </w:rPr>
  </w:style>
  <w:style w:type="character" w:customStyle="1" w:styleId="WW8Num5z1">
    <w:name w:val="WW8Num5z1"/>
    <w:rsid w:val="009F49F8"/>
    <w:rPr>
      <w:rFonts w:ascii="Courier New" w:hAnsi="Courier New" w:cs="Courier New" w:hint="default"/>
    </w:rPr>
  </w:style>
  <w:style w:type="character" w:customStyle="1" w:styleId="WW8Num5z2">
    <w:name w:val="WW8Num5z2"/>
    <w:rsid w:val="009F49F8"/>
    <w:rPr>
      <w:rFonts w:ascii="Wingdings" w:hAnsi="Wingdings" w:cs="Wingdings" w:hint="default"/>
    </w:rPr>
  </w:style>
  <w:style w:type="character" w:customStyle="1" w:styleId="WW8Num5z3">
    <w:name w:val="WW8Num5z3"/>
    <w:rsid w:val="009F49F8"/>
    <w:rPr>
      <w:rFonts w:ascii="Symbol" w:hAnsi="Symbol" w:cs="Symbol" w:hint="default"/>
    </w:rPr>
  </w:style>
  <w:style w:type="character" w:customStyle="1" w:styleId="WW8Num7z0">
    <w:name w:val="WW8Num7z0"/>
    <w:rsid w:val="009F49F8"/>
    <w:rPr>
      <w:rFonts w:ascii="Times New Roman" w:hAnsi="Times New Roman" w:cs="Times New Roman" w:hint="default"/>
    </w:rPr>
  </w:style>
  <w:style w:type="character" w:customStyle="1" w:styleId="WW8Num7z1">
    <w:name w:val="WW8Num7z1"/>
    <w:rsid w:val="009F49F8"/>
    <w:rPr>
      <w:rFonts w:ascii="Courier New" w:hAnsi="Courier New" w:cs="Courier New" w:hint="default"/>
    </w:rPr>
  </w:style>
  <w:style w:type="character" w:customStyle="1" w:styleId="WW8Num7z2">
    <w:name w:val="WW8Num7z2"/>
    <w:rsid w:val="009F49F8"/>
    <w:rPr>
      <w:rFonts w:ascii="Wingdings" w:hAnsi="Wingdings" w:cs="Wingdings" w:hint="default"/>
    </w:rPr>
  </w:style>
  <w:style w:type="character" w:customStyle="1" w:styleId="WW8Num7z3">
    <w:name w:val="WW8Num7z3"/>
    <w:uiPriority w:val="99"/>
    <w:rsid w:val="009F49F8"/>
    <w:rPr>
      <w:rFonts w:ascii="Symbol" w:hAnsi="Symbol" w:cs="Symbol" w:hint="default"/>
    </w:rPr>
  </w:style>
  <w:style w:type="character" w:customStyle="1" w:styleId="WW8Num8z0">
    <w:name w:val="WW8Num8z0"/>
    <w:rsid w:val="009F49F8"/>
    <w:rPr>
      <w:rFonts w:ascii="Times New Roman" w:hAnsi="Times New Roman" w:cs="Times New Roman" w:hint="default"/>
    </w:rPr>
  </w:style>
  <w:style w:type="character" w:customStyle="1" w:styleId="WW8Num8z1">
    <w:name w:val="WW8Num8z1"/>
    <w:rsid w:val="009F49F8"/>
    <w:rPr>
      <w:rFonts w:ascii="Courier New" w:hAnsi="Courier New" w:cs="Courier New" w:hint="default"/>
    </w:rPr>
  </w:style>
  <w:style w:type="character" w:customStyle="1" w:styleId="WW8Num8z2">
    <w:name w:val="WW8Num8z2"/>
    <w:uiPriority w:val="99"/>
    <w:rsid w:val="009F49F8"/>
    <w:rPr>
      <w:rFonts w:ascii="Wingdings" w:hAnsi="Wingdings" w:cs="Wingdings" w:hint="default"/>
    </w:rPr>
  </w:style>
  <w:style w:type="character" w:customStyle="1" w:styleId="WW8Num8z3">
    <w:name w:val="WW8Num8z3"/>
    <w:uiPriority w:val="99"/>
    <w:rsid w:val="009F49F8"/>
    <w:rPr>
      <w:rFonts w:ascii="Symbol" w:hAnsi="Symbol" w:cs="Symbol" w:hint="default"/>
    </w:rPr>
  </w:style>
  <w:style w:type="character" w:customStyle="1" w:styleId="WW8Num9z0">
    <w:name w:val="WW8Num9z0"/>
    <w:rsid w:val="009F49F8"/>
    <w:rPr>
      <w:rFonts w:ascii="Times New Roman" w:hAnsi="Times New Roman" w:cs="Times New Roman" w:hint="default"/>
    </w:rPr>
  </w:style>
  <w:style w:type="character" w:customStyle="1" w:styleId="WW8Num10z0">
    <w:name w:val="WW8Num10z0"/>
    <w:uiPriority w:val="99"/>
    <w:rsid w:val="009F49F8"/>
  </w:style>
  <w:style w:type="character" w:customStyle="1" w:styleId="WW8Num11z0">
    <w:name w:val="WW8Num11z0"/>
    <w:uiPriority w:val="99"/>
    <w:rsid w:val="009F49F8"/>
    <w:rPr>
      <w:color w:val="FF0000"/>
    </w:rPr>
  </w:style>
  <w:style w:type="character" w:customStyle="1" w:styleId="1ff2">
    <w:name w:val="Основной шрифт абзаца1"/>
    <w:rsid w:val="009F49F8"/>
  </w:style>
  <w:style w:type="character" w:customStyle="1" w:styleId="221">
    <w:name w:val="Знак22"/>
    <w:basedOn w:val="1ff2"/>
    <w:uiPriority w:val="99"/>
    <w:rsid w:val="009F49F8"/>
    <w:rPr>
      <w:b/>
      <w:bCs/>
      <w:sz w:val="24"/>
      <w:szCs w:val="24"/>
      <w:lang w:val="uk-UA"/>
    </w:rPr>
  </w:style>
  <w:style w:type="character" w:customStyle="1" w:styleId="afff5">
    <w:name w:val="Маркери списку"/>
    <w:uiPriority w:val="99"/>
    <w:rsid w:val="009F49F8"/>
    <w:rPr>
      <w:rFonts w:ascii="OpenSymbol" w:hAnsi="OpenSymbol" w:cs="OpenSymbol" w:hint="default"/>
    </w:rPr>
  </w:style>
  <w:style w:type="character" w:customStyle="1" w:styleId="BodyTextIndent2Char1">
    <w:name w:val="Body Text Indent 2 Char1"/>
    <w:aliases w:val="Основной текст с отступом 2 Знак1 Char1,Основной текст с отступом 2 Знак Знак Char1,Основной текст с отступом 2 Знак2 Знак Знак Char1,Основной текст с отступом 2 Знак1 Знак Знак Знак Char1,отст Знак1 Знак Знак Знак Char1"/>
    <w:basedOn w:val="a0"/>
    <w:uiPriority w:val="99"/>
    <w:semiHidden/>
    <w:rsid w:val="009F49F8"/>
    <w:rPr>
      <w:rFonts w:ascii="Times New Roman" w:hAnsi="Times New Roman" w:cs="Times New Roman" w:hint="default"/>
      <w:sz w:val="24"/>
      <w:szCs w:val="24"/>
    </w:rPr>
  </w:style>
  <w:style w:type="character" w:customStyle="1" w:styleId="BodyTextIndent3Char1">
    <w:name w:val="Body Text Indent 3 Char1"/>
    <w:aliases w:val="Знак1 Char1,Основной текст с отступом 3 Знак1 Char1,Основной текст с отступом 3 Знак Знак Char1,Основной текст с отступом 3 Знак1 Знак Знак1 Char1,Основной текст с отступом 3 Знак Знак Знак Знак2 Char1"/>
    <w:basedOn w:val="a0"/>
    <w:uiPriority w:val="99"/>
    <w:semiHidden/>
    <w:rsid w:val="009F49F8"/>
    <w:rPr>
      <w:rFonts w:ascii="Times New Roman" w:hAnsi="Times New Roman" w:cs="Times New Roman" w:hint="default"/>
      <w:sz w:val="16"/>
      <w:szCs w:val="16"/>
    </w:rPr>
  </w:style>
  <w:style w:type="character" w:customStyle="1" w:styleId="2f1">
    <w:name w:val="Основной текст (2)_ Знак"/>
    <w:uiPriority w:val="99"/>
    <w:locked/>
    <w:rsid w:val="009F49F8"/>
    <w:rPr>
      <w:i/>
      <w:iCs/>
      <w:sz w:val="23"/>
      <w:szCs w:val="23"/>
      <w:lang w:val="uk-UA" w:eastAsia="uk-UA" w:bidi="ar-SA"/>
    </w:rPr>
  </w:style>
  <w:style w:type="character" w:customStyle="1" w:styleId="Heading1Char">
    <w:name w:val="Heading 1 Char"/>
    <w:aliases w:val="Знак Char"/>
    <w:uiPriority w:val="99"/>
    <w:rsid w:val="009F49F8"/>
    <w:rPr>
      <w:rFonts w:ascii="Times New Roman" w:hAnsi="Times New Roman" w:cs="Times New Roman" w:hint="default"/>
      <w:b/>
      <w:bCs/>
      <w:sz w:val="24"/>
      <w:szCs w:val="24"/>
      <w:lang w:val="uk-UA" w:eastAsia="uk-UA"/>
    </w:rPr>
  </w:style>
  <w:style w:type="character" w:customStyle="1" w:styleId="FooterChar">
    <w:name w:val="Footer Char"/>
    <w:aliases w:val="Знак13 Char,Нижний колонтитул Знак Знак Char,Нижний колонтитул Знак Знак Знак Знак Char,Нижний колонтитул Знак2 Знак Знак Знак Знак Char,Нижний колонтитул Знак1 Знак Знак Знак Знак Знак Char"/>
    <w:uiPriority w:val="99"/>
    <w:rsid w:val="009F49F8"/>
    <w:rPr>
      <w:rFonts w:ascii="Times New Roman" w:hAnsi="Times New Roman" w:cs="Times New Roman" w:hint="default"/>
      <w:sz w:val="24"/>
      <w:szCs w:val="24"/>
      <w:lang w:eastAsia="ru-RU"/>
    </w:rPr>
  </w:style>
  <w:style w:type="character" w:customStyle="1" w:styleId="BodyTextChar">
    <w:name w:val="Body Text Char"/>
    <w:aliases w:val="Знак7 Знак Char,Знак7 Char,Body Text Char3"/>
    <w:uiPriority w:val="99"/>
    <w:rsid w:val="009F49F8"/>
    <w:rPr>
      <w:rFonts w:ascii="MS Mincho" w:eastAsia="MS Mincho" w:hAnsi="MS Mincho" w:cs="MS Mincho" w:hint="eastAsia"/>
      <w:lang w:eastAsia="ru-RU"/>
    </w:rPr>
  </w:style>
  <w:style w:type="character" w:customStyle="1" w:styleId="BodyTextIndent2Char">
    <w:name w:val="Body Text Indent 2 Char"/>
    <w:aliases w:val="Основной текст с отступом 2 Знак1 Char,Основной текст с отступом 2 Знак Знак Char,Основной текст с отступом 2 Знак2 Знак Знак Char,Основной текст с отступом 2 Знак1 Знак Знак Знак Char,отст Знак1 Знак Знак Знак Char"/>
    <w:uiPriority w:val="99"/>
    <w:rsid w:val="009F49F8"/>
    <w:rPr>
      <w:lang w:val="uk-UA" w:eastAsia="ru-RU"/>
    </w:rPr>
  </w:style>
  <w:style w:type="character" w:customStyle="1" w:styleId="BodyTextIndent3Char">
    <w:name w:val="Body Text Indent 3 Char"/>
    <w:aliases w:val="Знак1 Char,Основной текст с отступом 3 Знак1 Char,Основной текст с отступом 3 Знак Знак Char,Основной текст с отступом 3 Знак1 Знак Знак1 Char,Основной текст с отступом 3 Знак Знак Знак Знак2 Char"/>
    <w:uiPriority w:val="99"/>
    <w:rsid w:val="009F49F8"/>
    <w:rPr>
      <w:sz w:val="16"/>
      <w:lang w:eastAsia="ru-RU"/>
    </w:rPr>
  </w:style>
  <w:style w:type="paragraph" w:customStyle="1" w:styleId="1ff3">
    <w:name w:val="Назва1"/>
    <w:basedOn w:val="a"/>
    <w:next w:val="a"/>
    <w:uiPriority w:val="99"/>
    <w:qFormat/>
    <w:rsid w:val="009F49F8"/>
    <w:pPr>
      <w:pBdr>
        <w:bottom w:val="single" w:sz="8" w:space="4" w:color="4F81BD"/>
      </w:pBdr>
      <w:spacing w:after="300" w:line="240" w:lineRule="auto"/>
      <w:contextualSpacing/>
    </w:pPr>
    <w:rPr>
      <w:rFonts w:ascii="Cambria" w:hAnsi="Cambria"/>
      <w:b/>
      <w:bCs/>
      <w:kern w:val="28"/>
      <w:sz w:val="32"/>
      <w:szCs w:val="32"/>
      <w:lang w:eastAsia="ru-RU"/>
    </w:rPr>
  </w:style>
  <w:style w:type="character" w:customStyle="1" w:styleId="1ff4">
    <w:name w:val="Назва Знак1"/>
    <w:basedOn w:val="a0"/>
    <w:uiPriority w:val="99"/>
    <w:rsid w:val="009F49F8"/>
    <w:rPr>
      <w:rFonts w:ascii="Cambria" w:eastAsia="Times New Roman" w:hAnsi="Cambria" w:cs="Times New Roman"/>
      <w:spacing w:val="-10"/>
      <w:kern w:val="28"/>
      <w:sz w:val="56"/>
      <w:szCs w:val="56"/>
    </w:rPr>
  </w:style>
  <w:style w:type="character" w:customStyle="1" w:styleId="1ff5">
    <w:name w:val="Название Знак1"/>
    <w:aliases w:val="Номер таблиці Знак Знак,Номер таблиці Знак1"/>
    <w:basedOn w:val="a0"/>
    <w:uiPriority w:val="99"/>
    <w:rsid w:val="009F49F8"/>
    <w:rPr>
      <w:rFonts w:ascii="Cambria" w:eastAsia="Times New Roman" w:hAnsi="Cambria" w:cs="Times New Roman"/>
      <w:color w:val="17365D"/>
      <w:spacing w:val="5"/>
      <w:kern w:val="28"/>
      <w:sz w:val="52"/>
      <w:szCs w:val="52"/>
    </w:rPr>
  </w:style>
  <w:style w:type="paragraph" w:styleId="afe">
    <w:name w:val="Subtitle"/>
    <w:basedOn w:val="a"/>
    <w:next w:val="a"/>
    <w:link w:val="afd"/>
    <w:qFormat/>
    <w:rsid w:val="009F49F8"/>
    <w:pPr>
      <w:numPr>
        <w:ilvl w:val="1"/>
      </w:numPr>
      <w:spacing w:line="240" w:lineRule="auto"/>
    </w:pPr>
    <w:rPr>
      <w:rFonts w:ascii="Cambria" w:hAnsi="Cambria"/>
      <w:sz w:val="24"/>
      <w:lang w:eastAsia="ru-RU"/>
    </w:rPr>
  </w:style>
  <w:style w:type="character" w:customStyle="1" w:styleId="1ff6">
    <w:name w:val="Підзаголовок Знак1"/>
    <w:basedOn w:val="a0"/>
    <w:rsid w:val="009F49F8"/>
    <w:rPr>
      <w:rFonts w:eastAsiaTheme="minorEastAsia"/>
      <w:color w:val="5A5A5A" w:themeColor="text1" w:themeTint="A5"/>
      <w:spacing w:val="15"/>
      <w:lang w:eastAsia="uk-UA"/>
    </w:rPr>
  </w:style>
  <w:style w:type="character" w:customStyle="1" w:styleId="1ff7">
    <w:name w:val="Подзаголовок Знак1"/>
    <w:basedOn w:val="a0"/>
    <w:uiPriority w:val="99"/>
    <w:rsid w:val="009F49F8"/>
    <w:rPr>
      <w:rFonts w:ascii="Cambria" w:eastAsia="Times New Roman" w:hAnsi="Cambria" w:cs="Times New Roman"/>
      <w:i/>
      <w:iCs/>
      <w:color w:val="4F81BD"/>
      <w:spacing w:val="15"/>
      <w:sz w:val="24"/>
      <w:szCs w:val="24"/>
    </w:rPr>
  </w:style>
  <w:style w:type="character" w:customStyle="1" w:styleId="WW8Num1z1">
    <w:name w:val="WW8Num1z1"/>
    <w:uiPriority w:val="99"/>
    <w:rsid w:val="009F49F8"/>
    <w:rPr>
      <w:rFonts w:ascii="Courier New" w:hAnsi="Courier New" w:cs="Courier New" w:hint="default"/>
    </w:rPr>
  </w:style>
  <w:style w:type="character" w:customStyle="1" w:styleId="WW8Num1z2">
    <w:name w:val="WW8Num1z2"/>
    <w:uiPriority w:val="99"/>
    <w:rsid w:val="009F49F8"/>
    <w:rPr>
      <w:rFonts w:ascii="Wingdings" w:hAnsi="Wingdings" w:cs="Wingdings" w:hint="default"/>
    </w:rPr>
  </w:style>
  <w:style w:type="character" w:customStyle="1" w:styleId="WW8Num1z3">
    <w:name w:val="WW8Num1z3"/>
    <w:uiPriority w:val="99"/>
    <w:rsid w:val="009F49F8"/>
    <w:rPr>
      <w:rFonts w:ascii="Symbol" w:hAnsi="Symbol" w:cs="Symbol" w:hint="default"/>
    </w:rPr>
  </w:style>
  <w:style w:type="character" w:customStyle="1" w:styleId="WW8Num3z0">
    <w:name w:val="WW8Num3z0"/>
    <w:rsid w:val="009F49F8"/>
    <w:rPr>
      <w:rFonts w:ascii="Times New Roman" w:eastAsia="Times New Roman" w:hAnsi="Times New Roman" w:cs="Times New Roman" w:hint="default"/>
    </w:rPr>
  </w:style>
  <w:style w:type="character" w:customStyle="1" w:styleId="afff6">
    <w:name w:val="Символ сноски"/>
    <w:basedOn w:val="1ff2"/>
    <w:uiPriority w:val="99"/>
    <w:rsid w:val="009F49F8"/>
    <w:rPr>
      <w:rFonts w:ascii="Times New Roman" w:hAnsi="Times New Roman" w:cs="Times New Roman" w:hint="default"/>
      <w:vertAlign w:val="superscript"/>
    </w:rPr>
  </w:style>
  <w:style w:type="character" w:customStyle="1" w:styleId="afff7">
    <w:name w:val="Символы концевой сноски"/>
    <w:basedOn w:val="1ff2"/>
    <w:uiPriority w:val="99"/>
    <w:rsid w:val="009F49F8"/>
    <w:rPr>
      <w:rFonts w:ascii="Times New Roman" w:hAnsi="Times New Roman" w:cs="Times New Roman" w:hint="default"/>
      <w:vertAlign w:val="superscript"/>
    </w:rPr>
  </w:style>
  <w:style w:type="character" w:customStyle="1" w:styleId="1ff8">
    <w:name w:val="Знак примечания1"/>
    <w:basedOn w:val="1ff2"/>
    <w:uiPriority w:val="99"/>
    <w:rsid w:val="009F49F8"/>
    <w:rPr>
      <w:rFonts w:ascii="Times New Roman" w:hAnsi="Times New Roman" w:cs="Times New Roman" w:hint="default"/>
      <w:sz w:val="16"/>
    </w:rPr>
  </w:style>
  <w:style w:type="paragraph" w:styleId="af8">
    <w:name w:val="Signature"/>
    <w:basedOn w:val="a"/>
    <w:link w:val="af7"/>
    <w:unhideWhenUsed/>
    <w:rsid w:val="009F49F8"/>
    <w:pPr>
      <w:spacing w:line="240" w:lineRule="auto"/>
      <w:ind w:left="4252"/>
    </w:pPr>
    <w:rPr>
      <w:sz w:val="26"/>
      <w:szCs w:val="20"/>
      <w:lang w:eastAsia="ar-SA"/>
    </w:rPr>
  </w:style>
  <w:style w:type="character" w:customStyle="1" w:styleId="1ff9">
    <w:name w:val="Підпис Знак1"/>
    <w:basedOn w:val="a0"/>
    <w:uiPriority w:val="99"/>
    <w:semiHidden/>
    <w:rsid w:val="009F49F8"/>
    <w:rPr>
      <w:rFonts w:ascii="Times New Roman" w:eastAsia="Times New Roman" w:hAnsi="Times New Roman" w:cs="Times New Roman"/>
      <w:sz w:val="28"/>
      <w:szCs w:val="24"/>
      <w:lang w:eastAsia="uk-UA"/>
    </w:rPr>
  </w:style>
  <w:style w:type="character" w:customStyle="1" w:styleId="1ffa">
    <w:name w:val="Подпись Знак1"/>
    <w:basedOn w:val="a0"/>
    <w:uiPriority w:val="99"/>
    <w:semiHidden/>
    <w:rsid w:val="009F49F8"/>
    <w:rPr>
      <w:rFonts w:ascii="Calibri" w:eastAsia="Calibri" w:hAnsi="Calibri" w:cs="Times New Roman"/>
    </w:rPr>
  </w:style>
  <w:style w:type="paragraph" w:styleId="24">
    <w:name w:val="Body Text 2"/>
    <w:basedOn w:val="a"/>
    <w:link w:val="23"/>
    <w:uiPriority w:val="99"/>
    <w:unhideWhenUsed/>
    <w:rsid w:val="009F49F8"/>
    <w:pPr>
      <w:spacing w:after="120" w:line="480" w:lineRule="auto"/>
    </w:pPr>
    <w:rPr>
      <w:sz w:val="26"/>
      <w:szCs w:val="20"/>
      <w:lang w:eastAsia="ru-RU"/>
    </w:rPr>
  </w:style>
  <w:style w:type="character" w:customStyle="1" w:styleId="213">
    <w:name w:val="Основний текст 2 Знак1"/>
    <w:basedOn w:val="a0"/>
    <w:uiPriority w:val="99"/>
    <w:rsid w:val="009F49F8"/>
    <w:rPr>
      <w:rFonts w:ascii="Times New Roman" w:eastAsia="Times New Roman" w:hAnsi="Times New Roman" w:cs="Times New Roman"/>
      <w:sz w:val="28"/>
      <w:szCs w:val="24"/>
      <w:lang w:eastAsia="uk-UA"/>
    </w:rPr>
  </w:style>
  <w:style w:type="character" w:customStyle="1" w:styleId="214">
    <w:name w:val="Основной текст 2 Знак1"/>
    <w:basedOn w:val="a0"/>
    <w:uiPriority w:val="99"/>
    <w:semiHidden/>
    <w:rsid w:val="009F49F8"/>
    <w:rPr>
      <w:rFonts w:ascii="Calibri" w:eastAsia="Calibri" w:hAnsi="Calibri" w:cs="Times New Roman"/>
    </w:rPr>
  </w:style>
  <w:style w:type="character" w:customStyle="1" w:styleId="FontStyle11">
    <w:name w:val="Font Style11"/>
    <w:rsid w:val="009F49F8"/>
    <w:rPr>
      <w:rFonts w:ascii="Times New Roman" w:hAnsi="Times New Roman" w:cs="Times New Roman" w:hint="default"/>
      <w:b/>
      <w:bCs/>
      <w:sz w:val="22"/>
      <w:szCs w:val="22"/>
    </w:rPr>
  </w:style>
  <w:style w:type="character" w:customStyle="1" w:styleId="FontStyle12">
    <w:name w:val="Font Style12"/>
    <w:uiPriority w:val="99"/>
    <w:rsid w:val="009F49F8"/>
    <w:rPr>
      <w:rFonts w:ascii="Times New Roman" w:hAnsi="Times New Roman" w:cs="Times New Roman" w:hint="default"/>
      <w:sz w:val="22"/>
      <w:szCs w:val="22"/>
    </w:rPr>
  </w:style>
  <w:style w:type="paragraph" w:styleId="aff0">
    <w:name w:val="Document Map"/>
    <w:basedOn w:val="a"/>
    <w:link w:val="aff"/>
    <w:uiPriority w:val="99"/>
    <w:semiHidden/>
    <w:unhideWhenUsed/>
    <w:rsid w:val="009F49F8"/>
    <w:pPr>
      <w:spacing w:line="240" w:lineRule="auto"/>
    </w:pPr>
    <w:rPr>
      <w:rFonts w:ascii="Tahoma" w:hAnsi="Tahoma" w:cs="Tahoma"/>
      <w:sz w:val="16"/>
      <w:szCs w:val="16"/>
      <w:lang w:eastAsia="ru-RU"/>
    </w:rPr>
  </w:style>
  <w:style w:type="character" w:customStyle="1" w:styleId="1ffb">
    <w:name w:val="Схема документа Знак1"/>
    <w:basedOn w:val="a0"/>
    <w:uiPriority w:val="99"/>
    <w:semiHidden/>
    <w:rsid w:val="009F49F8"/>
    <w:rPr>
      <w:rFonts w:ascii="Segoe UI" w:eastAsia="Times New Roman" w:hAnsi="Segoe UI" w:cs="Segoe UI"/>
      <w:sz w:val="16"/>
      <w:szCs w:val="16"/>
      <w:lang w:eastAsia="uk-UA"/>
    </w:rPr>
  </w:style>
  <w:style w:type="paragraph" w:styleId="33">
    <w:name w:val="Body Text 3"/>
    <w:basedOn w:val="a"/>
    <w:link w:val="32"/>
    <w:uiPriority w:val="99"/>
    <w:unhideWhenUsed/>
    <w:rsid w:val="009F49F8"/>
    <w:pPr>
      <w:spacing w:after="120" w:line="240" w:lineRule="auto"/>
    </w:pPr>
    <w:rPr>
      <w:sz w:val="16"/>
      <w:szCs w:val="16"/>
      <w:lang w:eastAsia="ru-RU"/>
    </w:rPr>
  </w:style>
  <w:style w:type="character" w:customStyle="1" w:styleId="314">
    <w:name w:val="Основний текст 3 Знак1"/>
    <w:basedOn w:val="a0"/>
    <w:uiPriority w:val="99"/>
    <w:semiHidden/>
    <w:rsid w:val="009F49F8"/>
    <w:rPr>
      <w:rFonts w:ascii="Times New Roman" w:eastAsia="Times New Roman" w:hAnsi="Times New Roman" w:cs="Times New Roman"/>
      <w:sz w:val="16"/>
      <w:szCs w:val="16"/>
      <w:lang w:eastAsia="uk-UA"/>
    </w:rPr>
  </w:style>
  <w:style w:type="character" w:customStyle="1" w:styleId="315">
    <w:name w:val="Основной текст 3 Знак1"/>
    <w:basedOn w:val="a0"/>
    <w:uiPriority w:val="99"/>
    <w:semiHidden/>
    <w:rsid w:val="009F49F8"/>
    <w:rPr>
      <w:rFonts w:ascii="Calibri" w:eastAsia="Calibri" w:hAnsi="Calibri" w:cs="Times New Roman"/>
      <w:sz w:val="16"/>
      <w:szCs w:val="16"/>
    </w:rPr>
  </w:style>
  <w:style w:type="character" w:customStyle="1" w:styleId="29pt">
    <w:name w:val="Основной текст (2) + 9 pt"/>
    <w:aliases w:val="Не курсив,Интервал 2 pt"/>
    <w:uiPriority w:val="99"/>
    <w:rsid w:val="009F49F8"/>
    <w:rPr>
      <w:i/>
      <w:iCs/>
      <w:color w:val="000000"/>
      <w:spacing w:val="40"/>
      <w:w w:val="100"/>
      <w:position w:val="0"/>
      <w:sz w:val="18"/>
      <w:szCs w:val="18"/>
      <w:lang w:val="uk-UA" w:bidi="ar-SA"/>
    </w:rPr>
  </w:style>
  <w:style w:type="character" w:customStyle="1" w:styleId="3a">
    <w:name w:val="Основной текст (3)"/>
    <w:uiPriority w:val="99"/>
    <w:rsid w:val="009F49F8"/>
    <w:rPr>
      <w:b/>
      <w:bCs/>
      <w:i/>
      <w:iCs/>
      <w:color w:val="000000"/>
      <w:spacing w:val="0"/>
      <w:w w:val="100"/>
      <w:position w:val="0"/>
      <w:sz w:val="19"/>
      <w:szCs w:val="19"/>
      <w:u w:val="single"/>
      <w:lang w:bidi="ar-SA"/>
    </w:rPr>
  </w:style>
  <w:style w:type="character" w:customStyle="1" w:styleId="Exact">
    <w:name w:val="Основной текст Exact"/>
    <w:uiPriority w:val="99"/>
    <w:rsid w:val="009F49F8"/>
    <w:rPr>
      <w:rFonts w:ascii="Times New Roman" w:hAnsi="Times New Roman" w:cs="Times New Roman" w:hint="default"/>
      <w:strike w:val="0"/>
      <w:dstrike w:val="0"/>
      <w:spacing w:val="-3"/>
      <w:sz w:val="16"/>
      <w:szCs w:val="16"/>
      <w:u w:val="none"/>
      <w:effect w:val="none"/>
    </w:rPr>
  </w:style>
  <w:style w:type="character" w:customStyle="1" w:styleId="Exact1">
    <w:name w:val="Основной текст Exact1"/>
    <w:uiPriority w:val="99"/>
    <w:rsid w:val="009F49F8"/>
    <w:rPr>
      <w:color w:val="000000"/>
      <w:spacing w:val="-3"/>
      <w:w w:val="100"/>
      <w:position w:val="0"/>
      <w:sz w:val="16"/>
      <w:szCs w:val="16"/>
      <w:u w:val="single"/>
      <w:lang w:val="uk-UA" w:bidi="ar-SA"/>
    </w:rPr>
  </w:style>
  <w:style w:type="character" w:customStyle="1" w:styleId="rvts6">
    <w:name w:val="rvts6"/>
    <w:uiPriority w:val="99"/>
    <w:rsid w:val="009F49F8"/>
    <w:rPr>
      <w:rFonts w:ascii="Times New Roman" w:hAnsi="Times New Roman" w:cs="Times New Roman" w:hint="default"/>
    </w:rPr>
  </w:style>
  <w:style w:type="character" w:customStyle="1" w:styleId="1ffc">
    <w:name w:val="Заголовок №1"/>
    <w:basedOn w:val="1fa"/>
    <w:uiPriority w:val="99"/>
    <w:rsid w:val="009F49F8"/>
    <w:rPr>
      <w:b/>
      <w:bCs/>
      <w:sz w:val="23"/>
      <w:szCs w:val="23"/>
      <w:shd w:val="clear" w:color="auto" w:fill="FFFFFF"/>
    </w:rPr>
  </w:style>
  <w:style w:type="paragraph" w:styleId="aff2">
    <w:name w:val="Plain Text"/>
    <w:basedOn w:val="a"/>
    <w:link w:val="aff1"/>
    <w:uiPriority w:val="99"/>
    <w:unhideWhenUsed/>
    <w:rsid w:val="009F49F8"/>
    <w:pPr>
      <w:spacing w:line="240" w:lineRule="auto"/>
    </w:pPr>
    <w:rPr>
      <w:rFonts w:ascii="Courier New" w:hAnsi="Courier New" w:cs="Courier New"/>
      <w:sz w:val="20"/>
      <w:szCs w:val="20"/>
      <w:lang w:val="ru-RU" w:eastAsia="ru-RU"/>
    </w:rPr>
  </w:style>
  <w:style w:type="character" w:customStyle="1" w:styleId="1ffd">
    <w:name w:val="Текст Знак1"/>
    <w:basedOn w:val="a0"/>
    <w:uiPriority w:val="99"/>
    <w:semiHidden/>
    <w:rsid w:val="009F49F8"/>
    <w:rPr>
      <w:rFonts w:ascii="Consolas" w:eastAsia="Times New Roman" w:hAnsi="Consolas" w:cs="Times New Roman"/>
      <w:sz w:val="21"/>
      <w:szCs w:val="21"/>
      <w:lang w:eastAsia="uk-UA"/>
    </w:rPr>
  </w:style>
  <w:style w:type="paragraph" w:styleId="afc">
    <w:name w:val="Message Header"/>
    <w:basedOn w:val="a"/>
    <w:link w:val="afb"/>
    <w:unhideWhenUsed/>
    <w:rsid w:val="009F49F8"/>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Arial" w:hAnsi="Arial"/>
      <w:sz w:val="24"/>
      <w:szCs w:val="20"/>
      <w:lang w:eastAsia="ru-RU"/>
    </w:rPr>
  </w:style>
  <w:style w:type="character" w:customStyle="1" w:styleId="1ffe">
    <w:name w:val="Шапка Знак1"/>
    <w:basedOn w:val="a0"/>
    <w:uiPriority w:val="99"/>
    <w:semiHidden/>
    <w:rsid w:val="009F49F8"/>
    <w:rPr>
      <w:rFonts w:asciiTheme="majorHAnsi" w:eastAsiaTheme="majorEastAsia" w:hAnsiTheme="majorHAnsi" w:cstheme="majorBidi"/>
      <w:sz w:val="24"/>
      <w:szCs w:val="24"/>
      <w:shd w:val="pct20" w:color="auto" w:fill="auto"/>
      <w:lang w:eastAsia="uk-UA"/>
    </w:rPr>
  </w:style>
  <w:style w:type="paragraph" w:styleId="af4">
    <w:name w:val="macro"/>
    <w:link w:val="af3"/>
    <w:unhideWhenUsed/>
    <w:rsid w:val="009F49F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Cyr" w:eastAsia="Times New Roman" w:hAnsi="Courier New Cyr" w:cs="Times New Roman"/>
      <w:sz w:val="20"/>
      <w:szCs w:val="20"/>
      <w:lang w:eastAsia="ru-RU"/>
    </w:rPr>
  </w:style>
  <w:style w:type="character" w:customStyle="1" w:styleId="1fff">
    <w:name w:val="Текст макросу Знак1"/>
    <w:basedOn w:val="a0"/>
    <w:uiPriority w:val="99"/>
    <w:semiHidden/>
    <w:rsid w:val="009F49F8"/>
    <w:rPr>
      <w:rFonts w:ascii="Consolas" w:eastAsia="Times New Roman" w:hAnsi="Consolas" w:cs="Times New Roman"/>
      <w:sz w:val="20"/>
      <w:szCs w:val="20"/>
      <w:lang w:eastAsia="uk-UA"/>
    </w:rPr>
  </w:style>
  <w:style w:type="character" w:customStyle="1" w:styleId="1fff0">
    <w:name w:val="Текст макроса Знак1"/>
    <w:basedOn w:val="a0"/>
    <w:uiPriority w:val="99"/>
    <w:semiHidden/>
    <w:rsid w:val="009F49F8"/>
    <w:rPr>
      <w:rFonts w:ascii="Consolas" w:eastAsia="Calibri" w:hAnsi="Consolas" w:cs="Times New Roman"/>
      <w:sz w:val="20"/>
      <w:szCs w:val="20"/>
    </w:rPr>
  </w:style>
  <w:style w:type="character" w:customStyle="1" w:styleId="HTMLPreformattedChar2">
    <w:name w:val="HTML Preformatted Char2"/>
    <w:aliases w:val="HTML Preformatted Char Char1,Стандартный HTML Знак Знак Char1,HTML Preformatted Char Знак Знак Char1,Знак Знак1 Char1,Стандартный HTML Знак1 Знак Знак Знак Char1,Стандартный HTML Знак Знак Знак Знак Знак Char1"/>
    <w:basedOn w:val="a0"/>
    <w:uiPriority w:val="99"/>
    <w:semiHidden/>
    <w:locked/>
    <w:rsid w:val="009F49F8"/>
    <w:rPr>
      <w:rFonts w:ascii="Courier New" w:hAnsi="Courier New" w:cs="Courier New" w:hint="default"/>
      <w:sz w:val="20"/>
      <w:szCs w:val="20"/>
      <w:lang w:val="uk-UA" w:eastAsia="ru-RU"/>
    </w:rPr>
  </w:style>
  <w:style w:type="character" w:customStyle="1" w:styleId="HeaderChar1">
    <w:name w:val="Header Char1"/>
    <w:basedOn w:val="a0"/>
    <w:uiPriority w:val="99"/>
    <w:semiHidden/>
    <w:locked/>
    <w:rsid w:val="009F49F8"/>
    <w:rPr>
      <w:rFonts w:ascii="Times New Roman" w:hAnsi="Times New Roman" w:cs="Times New Roman" w:hint="default"/>
      <w:sz w:val="20"/>
      <w:szCs w:val="20"/>
      <w:lang w:val="uk-UA" w:eastAsia="ru-RU"/>
    </w:rPr>
  </w:style>
  <w:style w:type="character" w:customStyle="1" w:styleId="BodyTextIndentChar1">
    <w:name w:val="Body Text Indent Char1"/>
    <w:basedOn w:val="a0"/>
    <w:uiPriority w:val="99"/>
    <w:semiHidden/>
    <w:locked/>
    <w:rsid w:val="009F49F8"/>
    <w:rPr>
      <w:rFonts w:ascii="Times New Roman" w:hAnsi="Times New Roman" w:cs="Times New Roman" w:hint="default"/>
      <w:sz w:val="20"/>
      <w:szCs w:val="20"/>
      <w:lang w:val="uk-UA" w:eastAsia="ru-RU"/>
    </w:rPr>
  </w:style>
  <w:style w:type="table" w:customStyle="1" w:styleId="2f2">
    <w:name w:val="Сетка таблицы2"/>
    <w:basedOn w:val="a1"/>
    <w:uiPriority w:val="99"/>
    <w:rsid w:val="009F49F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Сетка таблицы3"/>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uiPriority w:val="99"/>
    <w:rsid w:val="009F49F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
    <w:basedOn w:val="a1"/>
    <w:uiPriority w:val="99"/>
    <w:rsid w:val="009F49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uiPriority w:val="99"/>
    <w:rsid w:val="009F49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uiPriority w:val="99"/>
    <w:rsid w:val="009F49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Сетка таблицы21"/>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
    <w:basedOn w:val="a1"/>
    <w:uiPriority w:val="99"/>
    <w:rsid w:val="009F49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99"/>
    <w:rsid w:val="009F49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uiPriority w:val="99"/>
    <w:rsid w:val="009F49F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uiPriority w:val="99"/>
    <w:rsid w:val="009F49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uiPriority w:val="99"/>
    <w:rsid w:val="009F49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Сетка таблицы22"/>
    <w:basedOn w:val="a1"/>
    <w:uiPriority w:val="99"/>
    <w:rsid w:val="009F49F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ітка таблиці11"/>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uiPriority w:val="99"/>
    <w:rsid w:val="009F49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2"/>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2"/>
    <w:basedOn w:val="a1"/>
    <w:uiPriority w:val="99"/>
    <w:rsid w:val="009F49F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99"/>
    <w:rsid w:val="009F49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2"/>
    <w:basedOn w:val="a1"/>
    <w:uiPriority w:val="99"/>
    <w:rsid w:val="009F49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uiPriority w:val="99"/>
    <w:rsid w:val="009F49F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uiPriority w:val="99"/>
    <w:rsid w:val="009F49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uiPriority w:val="99"/>
    <w:rsid w:val="009F49F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1"/>
    <w:uiPriority w:val="99"/>
    <w:rsid w:val="009F49F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1"/>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uiPriority w:val="99"/>
    <w:rsid w:val="009F49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uiPriority w:val="99"/>
    <w:rsid w:val="009F49F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uiPriority w:val="99"/>
    <w:rsid w:val="009F49F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3">
    <w:name w:val="Нет списка2"/>
    <w:next w:val="a2"/>
    <w:uiPriority w:val="99"/>
    <w:semiHidden/>
    <w:unhideWhenUsed/>
    <w:rsid w:val="009F49F8"/>
  </w:style>
  <w:style w:type="table" w:customStyle="1" w:styleId="140">
    <w:name w:val="Сетка таблицы14"/>
    <w:basedOn w:val="a1"/>
    <w:next w:val="a3"/>
    <w:uiPriority w:val="99"/>
    <w:rsid w:val="009F4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8">
    <w:name w:val="Emphasis"/>
    <w:uiPriority w:val="99"/>
    <w:qFormat/>
    <w:rsid w:val="009F49F8"/>
    <w:rPr>
      <w:i/>
      <w:iCs/>
    </w:rPr>
  </w:style>
  <w:style w:type="numbering" w:customStyle="1" w:styleId="123">
    <w:name w:val="Нет списка12"/>
    <w:next w:val="a2"/>
    <w:semiHidden/>
    <w:unhideWhenUsed/>
    <w:rsid w:val="009F49F8"/>
  </w:style>
  <w:style w:type="table" w:customStyle="1" w:styleId="150">
    <w:name w:val="Сетка таблицы15"/>
    <w:basedOn w:val="a1"/>
    <w:uiPriority w:val="99"/>
    <w:rsid w:val="009F49F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Нет списка21"/>
    <w:next w:val="a2"/>
    <w:semiHidden/>
    <w:rsid w:val="009F49F8"/>
  </w:style>
  <w:style w:type="paragraph" w:styleId="afff9">
    <w:name w:val="List"/>
    <w:basedOn w:val="ab"/>
    <w:rsid w:val="009F49F8"/>
    <w:pPr>
      <w:suppressAutoHyphens/>
    </w:pPr>
    <w:rPr>
      <w:rFonts w:ascii="MS Mincho" w:eastAsia="MS Mincho" w:hAnsi="MS Mincho" w:cs="MS Mincho"/>
      <w:sz w:val="22"/>
      <w:szCs w:val="22"/>
      <w:lang w:val="ru-RU" w:eastAsia="zh-CN"/>
    </w:rPr>
  </w:style>
  <w:style w:type="numbering" w:customStyle="1" w:styleId="1112">
    <w:name w:val="Нет списка111"/>
    <w:next w:val="a2"/>
    <w:uiPriority w:val="99"/>
    <w:semiHidden/>
    <w:unhideWhenUsed/>
    <w:rsid w:val="009F49F8"/>
  </w:style>
  <w:style w:type="paragraph" w:styleId="afffa">
    <w:name w:val="caption"/>
    <w:basedOn w:val="a"/>
    <w:uiPriority w:val="99"/>
    <w:qFormat/>
    <w:rsid w:val="009F49F8"/>
    <w:pPr>
      <w:suppressLineNumbers/>
      <w:suppressAutoHyphens/>
      <w:spacing w:before="120" w:after="120" w:line="240" w:lineRule="auto"/>
    </w:pPr>
    <w:rPr>
      <w:i/>
      <w:iCs/>
      <w:sz w:val="24"/>
      <w:lang w:val="ru-RU" w:eastAsia="zh-CN"/>
    </w:rPr>
  </w:style>
  <w:style w:type="numbering" w:customStyle="1" w:styleId="3c">
    <w:name w:val="Нет списка3"/>
    <w:next w:val="a2"/>
    <w:semiHidden/>
    <w:rsid w:val="009F49F8"/>
  </w:style>
  <w:style w:type="numbering" w:customStyle="1" w:styleId="43">
    <w:name w:val="Нет списка4"/>
    <w:next w:val="a2"/>
    <w:semiHidden/>
    <w:rsid w:val="009F49F8"/>
  </w:style>
  <w:style w:type="paragraph" w:styleId="afffb">
    <w:name w:val="No Spacing"/>
    <w:link w:val="afffc"/>
    <w:uiPriority w:val="1"/>
    <w:qFormat/>
    <w:rsid w:val="009F49F8"/>
    <w:pPr>
      <w:spacing w:after="0" w:line="240" w:lineRule="auto"/>
    </w:pPr>
    <w:rPr>
      <w:rFonts w:ascii="Times New Roman" w:eastAsia="Calibri" w:hAnsi="Times New Roman" w:cs="Times New Roman"/>
      <w:sz w:val="24"/>
      <w:szCs w:val="24"/>
      <w:lang w:eastAsia="ru-RU"/>
    </w:rPr>
  </w:style>
  <w:style w:type="numbering" w:customStyle="1" w:styleId="53">
    <w:name w:val="Нет списка5"/>
    <w:next w:val="a2"/>
    <w:semiHidden/>
    <w:unhideWhenUsed/>
    <w:rsid w:val="009F49F8"/>
  </w:style>
  <w:style w:type="numbering" w:customStyle="1" w:styleId="63">
    <w:name w:val="Нет списка6"/>
    <w:next w:val="a2"/>
    <w:semiHidden/>
    <w:unhideWhenUsed/>
    <w:rsid w:val="009F49F8"/>
  </w:style>
  <w:style w:type="numbering" w:customStyle="1" w:styleId="73">
    <w:name w:val="Нет списка7"/>
    <w:next w:val="a2"/>
    <w:semiHidden/>
    <w:rsid w:val="009F49F8"/>
  </w:style>
  <w:style w:type="paragraph" w:styleId="1fff1">
    <w:name w:val="toc 1"/>
    <w:basedOn w:val="a"/>
    <w:next w:val="a"/>
    <w:uiPriority w:val="39"/>
    <w:rsid w:val="009F49F8"/>
    <w:pPr>
      <w:keepNext/>
      <w:tabs>
        <w:tab w:val="right" w:leader="dot" w:pos="9461"/>
      </w:tabs>
      <w:suppressAutoHyphens/>
      <w:spacing w:before="60" w:line="240" w:lineRule="auto"/>
      <w:jc w:val="both"/>
    </w:pPr>
    <w:rPr>
      <w:b/>
      <w:caps/>
      <w:szCs w:val="20"/>
      <w:lang w:eastAsia="ar-SA"/>
    </w:rPr>
  </w:style>
  <w:style w:type="paragraph" w:styleId="2f4">
    <w:name w:val="toc 2"/>
    <w:basedOn w:val="a"/>
    <w:next w:val="a"/>
    <w:uiPriority w:val="39"/>
    <w:rsid w:val="009F49F8"/>
    <w:pPr>
      <w:tabs>
        <w:tab w:val="left" w:pos="1040"/>
        <w:tab w:val="right" w:leader="dot" w:pos="9461"/>
      </w:tabs>
      <w:suppressAutoHyphens/>
      <w:spacing w:line="240" w:lineRule="auto"/>
      <w:ind w:left="260"/>
      <w:jc w:val="both"/>
    </w:pPr>
    <w:rPr>
      <w:szCs w:val="28"/>
      <w:lang w:val="ru-RU" w:eastAsia="ar-SA"/>
    </w:rPr>
  </w:style>
  <w:style w:type="paragraph" w:styleId="3d">
    <w:name w:val="toc 3"/>
    <w:basedOn w:val="a"/>
    <w:next w:val="a"/>
    <w:uiPriority w:val="39"/>
    <w:rsid w:val="009F49F8"/>
    <w:pPr>
      <w:tabs>
        <w:tab w:val="right" w:leader="dot" w:pos="9461"/>
      </w:tabs>
      <w:suppressAutoHyphens/>
      <w:spacing w:line="240" w:lineRule="auto"/>
      <w:ind w:left="520"/>
      <w:jc w:val="both"/>
    </w:pPr>
    <w:rPr>
      <w:i/>
      <w:smallCaps/>
      <w:szCs w:val="20"/>
      <w:lang w:eastAsia="ar-SA"/>
    </w:rPr>
  </w:style>
  <w:style w:type="paragraph" w:styleId="44">
    <w:name w:val="toc 4"/>
    <w:basedOn w:val="a"/>
    <w:next w:val="a"/>
    <w:rsid w:val="009F49F8"/>
    <w:pPr>
      <w:tabs>
        <w:tab w:val="right" w:leader="dot" w:pos="9461"/>
      </w:tabs>
      <w:suppressAutoHyphens/>
      <w:spacing w:line="240" w:lineRule="auto"/>
      <w:ind w:left="780"/>
      <w:jc w:val="both"/>
    </w:pPr>
    <w:rPr>
      <w:sz w:val="26"/>
      <w:szCs w:val="20"/>
      <w:lang w:eastAsia="ar-SA"/>
    </w:rPr>
  </w:style>
  <w:style w:type="paragraph" w:styleId="afffd">
    <w:name w:val="index heading"/>
    <w:basedOn w:val="a"/>
    <w:next w:val="1c"/>
    <w:rsid w:val="009F49F8"/>
    <w:pPr>
      <w:suppressAutoHyphens/>
      <w:spacing w:line="240" w:lineRule="auto"/>
      <w:jc w:val="both"/>
    </w:pPr>
    <w:rPr>
      <w:rFonts w:ascii="Arial" w:hAnsi="Arial" w:cs="Arial"/>
      <w:b/>
      <w:sz w:val="26"/>
      <w:szCs w:val="20"/>
      <w:lang w:eastAsia="ar-SA"/>
    </w:rPr>
  </w:style>
  <w:style w:type="character" w:styleId="afffe">
    <w:name w:val="line number"/>
    <w:basedOn w:val="a0"/>
    <w:uiPriority w:val="99"/>
    <w:semiHidden/>
    <w:unhideWhenUsed/>
    <w:rsid w:val="009F49F8"/>
  </w:style>
  <w:style w:type="numbering" w:customStyle="1" w:styleId="83">
    <w:name w:val="Нет списка8"/>
    <w:next w:val="a2"/>
    <w:semiHidden/>
    <w:unhideWhenUsed/>
    <w:rsid w:val="009F49F8"/>
  </w:style>
  <w:style w:type="numbering" w:customStyle="1" w:styleId="93">
    <w:name w:val="Нет списка9"/>
    <w:next w:val="a2"/>
    <w:semiHidden/>
    <w:unhideWhenUsed/>
    <w:rsid w:val="009F49F8"/>
  </w:style>
  <w:style w:type="numbering" w:customStyle="1" w:styleId="102">
    <w:name w:val="Нет списка10"/>
    <w:next w:val="a2"/>
    <w:semiHidden/>
    <w:unhideWhenUsed/>
    <w:rsid w:val="009F49F8"/>
  </w:style>
  <w:style w:type="numbering" w:customStyle="1" w:styleId="1211">
    <w:name w:val="Нет списка121"/>
    <w:next w:val="a2"/>
    <w:uiPriority w:val="99"/>
    <w:semiHidden/>
    <w:unhideWhenUsed/>
    <w:rsid w:val="009F49F8"/>
  </w:style>
  <w:style w:type="numbering" w:customStyle="1" w:styleId="131">
    <w:name w:val="Нет списка13"/>
    <w:next w:val="a2"/>
    <w:uiPriority w:val="99"/>
    <w:semiHidden/>
    <w:unhideWhenUsed/>
    <w:rsid w:val="009F49F8"/>
  </w:style>
  <w:style w:type="numbering" w:customStyle="1" w:styleId="2111">
    <w:name w:val="Нет списка211"/>
    <w:next w:val="a2"/>
    <w:semiHidden/>
    <w:rsid w:val="009F49F8"/>
  </w:style>
  <w:style w:type="numbering" w:customStyle="1" w:styleId="11110">
    <w:name w:val="Нет списка1111"/>
    <w:next w:val="a2"/>
    <w:uiPriority w:val="99"/>
    <w:semiHidden/>
    <w:unhideWhenUsed/>
    <w:rsid w:val="009F49F8"/>
  </w:style>
  <w:style w:type="numbering" w:customStyle="1" w:styleId="317">
    <w:name w:val="Нет списка31"/>
    <w:next w:val="a2"/>
    <w:semiHidden/>
    <w:rsid w:val="009F49F8"/>
  </w:style>
  <w:style w:type="numbering" w:customStyle="1" w:styleId="412">
    <w:name w:val="Нет списка41"/>
    <w:next w:val="a2"/>
    <w:semiHidden/>
    <w:rsid w:val="009F49F8"/>
  </w:style>
  <w:style w:type="paragraph" w:styleId="affff">
    <w:name w:val="toa heading"/>
    <w:basedOn w:val="a"/>
    <w:next w:val="a"/>
    <w:rsid w:val="009F49F8"/>
    <w:pPr>
      <w:spacing w:before="120" w:line="240" w:lineRule="auto"/>
      <w:jc w:val="both"/>
    </w:pPr>
    <w:rPr>
      <w:rFonts w:ascii="Arial" w:hAnsi="Arial"/>
      <w:b/>
      <w:sz w:val="24"/>
      <w:szCs w:val="20"/>
      <w:lang w:eastAsia="ru-RU"/>
    </w:rPr>
  </w:style>
  <w:style w:type="paragraph" w:styleId="affff0">
    <w:name w:val="Block Text"/>
    <w:basedOn w:val="a"/>
    <w:uiPriority w:val="99"/>
    <w:rsid w:val="009F49F8"/>
    <w:pPr>
      <w:spacing w:line="240" w:lineRule="auto"/>
      <w:ind w:left="-993" w:right="-681"/>
    </w:pPr>
    <w:rPr>
      <w:b/>
      <w:sz w:val="40"/>
      <w:szCs w:val="20"/>
    </w:rPr>
  </w:style>
  <w:style w:type="numbering" w:customStyle="1" w:styleId="119">
    <w:name w:val="Немає списку11"/>
    <w:next w:val="a2"/>
    <w:uiPriority w:val="99"/>
    <w:semiHidden/>
    <w:unhideWhenUsed/>
    <w:rsid w:val="009F49F8"/>
  </w:style>
  <w:style w:type="numbering" w:customStyle="1" w:styleId="141">
    <w:name w:val="Нет списка14"/>
    <w:next w:val="a2"/>
    <w:semiHidden/>
    <w:unhideWhenUsed/>
    <w:rsid w:val="009F49F8"/>
  </w:style>
  <w:style w:type="numbering" w:customStyle="1" w:styleId="223">
    <w:name w:val="Нет списка22"/>
    <w:next w:val="a2"/>
    <w:semiHidden/>
    <w:rsid w:val="009F49F8"/>
  </w:style>
  <w:style w:type="numbering" w:customStyle="1" w:styleId="1122">
    <w:name w:val="Нет списка112"/>
    <w:next w:val="a2"/>
    <w:uiPriority w:val="99"/>
    <w:semiHidden/>
    <w:unhideWhenUsed/>
    <w:rsid w:val="009F49F8"/>
  </w:style>
  <w:style w:type="numbering" w:customStyle="1" w:styleId="322">
    <w:name w:val="Нет списка32"/>
    <w:next w:val="a2"/>
    <w:semiHidden/>
    <w:rsid w:val="009F49F8"/>
  </w:style>
  <w:style w:type="numbering" w:customStyle="1" w:styleId="420">
    <w:name w:val="Нет списка42"/>
    <w:next w:val="a2"/>
    <w:semiHidden/>
    <w:rsid w:val="009F49F8"/>
  </w:style>
  <w:style w:type="numbering" w:customStyle="1" w:styleId="512">
    <w:name w:val="Нет списка51"/>
    <w:next w:val="a2"/>
    <w:semiHidden/>
    <w:unhideWhenUsed/>
    <w:rsid w:val="009F49F8"/>
  </w:style>
  <w:style w:type="numbering" w:customStyle="1" w:styleId="612">
    <w:name w:val="Нет списка61"/>
    <w:next w:val="a2"/>
    <w:semiHidden/>
    <w:unhideWhenUsed/>
    <w:rsid w:val="009F49F8"/>
  </w:style>
  <w:style w:type="numbering" w:customStyle="1" w:styleId="712">
    <w:name w:val="Нет списка71"/>
    <w:next w:val="a2"/>
    <w:semiHidden/>
    <w:rsid w:val="009F49F8"/>
  </w:style>
  <w:style w:type="numbering" w:customStyle="1" w:styleId="812">
    <w:name w:val="Нет списка81"/>
    <w:next w:val="a2"/>
    <w:semiHidden/>
    <w:unhideWhenUsed/>
    <w:rsid w:val="009F49F8"/>
  </w:style>
  <w:style w:type="numbering" w:customStyle="1" w:styleId="912">
    <w:name w:val="Нет списка91"/>
    <w:next w:val="a2"/>
    <w:semiHidden/>
    <w:unhideWhenUsed/>
    <w:rsid w:val="009F49F8"/>
  </w:style>
  <w:style w:type="numbering" w:customStyle="1" w:styleId="1010">
    <w:name w:val="Нет списка101"/>
    <w:next w:val="a2"/>
    <w:semiHidden/>
    <w:unhideWhenUsed/>
    <w:rsid w:val="009F49F8"/>
  </w:style>
  <w:style w:type="numbering" w:customStyle="1" w:styleId="12110">
    <w:name w:val="Нет списка1211"/>
    <w:next w:val="a2"/>
    <w:uiPriority w:val="99"/>
    <w:semiHidden/>
    <w:unhideWhenUsed/>
    <w:rsid w:val="009F49F8"/>
  </w:style>
  <w:style w:type="numbering" w:customStyle="1" w:styleId="1310">
    <w:name w:val="Нет списка131"/>
    <w:next w:val="a2"/>
    <w:uiPriority w:val="99"/>
    <w:semiHidden/>
    <w:unhideWhenUsed/>
    <w:rsid w:val="009F49F8"/>
  </w:style>
  <w:style w:type="numbering" w:customStyle="1" w:styleId="21110">
    <w:name w:val="Нет списка2111"/>
    <w:next w:val="a2"/>
    <w:semiHidden/>
    <w:rsid w:val="009F49F8"/>
  </w:style>
  <w:style w:type="numbering" w:customStyle="1" w:styleId="11111">
    <w:name w:val="Нет списка11111"/>
    <w:next w:val="a2"/>
    <w:uiPriority w:val="99"/>
    <w:semiHidden/>
    <w:unhideWhenUsed/>
    <w:rsid w:val="009F49F8"/>
  </w:style>
  <w:style w:type="numbering" w:customStyle="1" w:styleId="3111">
    <w:name w:val="Нет списка311"/>
    <w:next w:val="a2"/>
    <w:semiHidden/>
    <w:rsid w:val="009F49F8"/>
  </w:style>
  <w:style w:type="numbering" w:customStyle="1" w:styleId="4110">
    <w:name w:val="Нет списка411"/>
    <w:next w:val="a2"/>
    <w:semiHidden/>
    <w:rsid w:val="009F49F8"/>
  </w:style>
  <w:style w:type="numbering" w:customStyle="1" w:styleId="151">
    <w:name w:val="Нет списка15"/>
    <w:next w:val="a2"/>
    <w:uiPriority w:val="99"/>
    <w:semiHidden/>
    <w:unhideWhenUsed/>
    <w:rsid w:val="009F49F8"/>
  </w:style>
  <w:style w:type="table" w:customStyle="1" w:styleId="160">
    <w:name w:val="Сетка таблицы16"/>
    <w:basedOn w:val="a1"/>
    <w:next w:val="a3"/>
    <w:uiPriority w:val="99"/>
    <w:rsid w:val="009F49F8"/>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uiPriority w:val="99"/>
    <w:locked/>
    <w:rsid w:val="009F49F8"/>
    <w:rPr>
      <w:rFonts w:ascii="Times New Roman" w:hAnsi="Times New Roman"/>
      <w:sz w:val="24"/>
      <w:lang w:eastAsia="ru-RU"/>
    </w:rPr>
  </w:style>
  <w:style w:type="character" w:customStyle="1" w:styleId="FooterChar1">
    <w:name w:val="Footer Char1"/>
    <w:aliases w:val="Знак13 Char1,Нижний колонтитул Знак Знак Char1,Нижний колонтитул Знак Знак Знак Знак Char1,Нижний колонтитул Знак2 Знак Знак Знак Знак Char1,Нижний колонтитул Знак1 Знак Знак Знак Знак Знак Char1,Footer Char11"/>
    <w:uiPriority w:val="99"/>
    <w:locked/>
    <w:rsid w:val="009F49F8"/>
    <w:rPr>
      <w:rFonts w:ascii="Times New Roman" w:hAnsi="Times New Roman"/>
      <w:sz w:val="24"/>
      <w:lang w:eastAsia="ru-RU"/>
    </w:rPr>
  </w:style>
  <w:style w:type="character" w:customStyle="1" w:styleId="BodyTextIndentChar">
    <w:name w:val="Body Text Indent Char"/>
    <w:uiPriority w:val="99"/>
    <w:locked/>
    <w:rsid w:val="009F49F8"/>
  </w:style>
  <w:style w:type="character" w:customStyle="1" w:styleId="BodyTextIndent2Char2">
    <w:name w:val="Body Text Indent 2 Char2"/>
    <w:aliases w:val="Основной текст с отступом 2 Знак1 Char2,Основной текст с отступом 2 Знак Знак Char2,Основной текст с отступом 2 Знак2 Знак Знак Char2,Основной текст с отступом 2 Знак1 Знак Знак Знак Char2,отст Знак1 Знак Знак Знак Char2"/>
    <w:uiPriority w:val="99"/>
    <w:locked/>
    <w:rsid w:val="009F49F8"/>
    <w:rPr>
      <w:lang w:eastAsia="ru-RU"/>
    </w:rPr>
  </w:style>
  <w:style w:type="character" w:customStyle="1" w:styleId="BodyTextIndent3Char2">
    <w:name w:val="Body Text Indent 3 Char2"/>
    <w:aliases w:val="Знак1 Char2,Основной текст с отступом 3 Знак1 Char2,Основной текст с отступом 3 Знак Знак Char2,Основной текст с отступом 3 Знак1 Знак Знак1 Char2,Основной текст с отступом 3 Знак Знак Знак Знак2 Char2"/>
    <w:uiPriority w:val="99"/>
    <w:locked/>
    <w:rsid w:val="009F49F8"/>
    <w:rPr>
      <w:sz w:val="16"/>
      <w:lang w:eastAsia="ru-RU"/>
    </w:rPr>
  </w:style>
  <w:style w:type="paragraph" w:customStyle="1" w:styleId="1fff2">
    <w:name w:val="Заголовок1"/>
    <w:basedOn w:val="a"/>
    <w:next w:val="ab"/>
    <w:uiPriority w:val="99"/>
    <w:qFormat/>
    <w:rsid w:val="009F49F8"/>
    <w:pPr>
      <w:keepNext/>
      <w:suppressAutoHyphens/>
      <w:spacing w:before="240" w:after="120" w:line="240" w:lineRule="auto"/>
    </w:pPr>
    <w:rPr>
      <w:rFonts w:ascii="Arial" w:eastAsia="Microsoft YaHei" w:hAnsi="Arial" w:cs="Arial"/>
      <w:szCs w:val="28"/>
      <w:lang w:val="ru-RU" w:eastAsia="zh-CN"/>
    </w:rPr>
  </w:style>
  <w:style w:type="table" w:customStyle="1" w:styleId="170">
    <w:name w:val="Сетка таблицы17"/>
    <w:uiPriority w:val="99"/>
    <w:rsid w:val="009F49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uiPriority w:val="99"/>
    <w:rsid w:val="009F49F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a">
    <w:name w:val="Без інтервалів11"/>
    <w:uiPriority w:val="99"/>
    <w:rsid w:val="009F49F8"/>
    <w:pPr>
      <w:spacing w:after="0" w:line="240" w:lineRule="auto"/>
    </w:pPr>
    <w:rPr>
      <w:rFonts w:ascii="Calibri" w:eastAsia="Times New Roman" w:hAnsi="Calibri" w:cs="Calibri"/>
      <w:lang w:val="ru-RU" w:eastAsia="ru-RU"/>
    </w:rPr>
  </w:style>
  <w:style w:type="table" w:customStyle="1" w:styleId="820">
    <w:name w:val="Сетка таблицы82"/>
    <w:uiPriority w:val="99"/>
    <w:rsid w:val="009F49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9F49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0">
    <w:name w:val="Сетка таблицы212"/>
    <w:uiPriority w:val="99"/>
    <w:rsid w:val="009F49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uiPriority w:val="99"/>
    <w:rsid w:val="009F49F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0">
    <w:name w:val="Сетка таблицы412"/>
    <w:uiPriority w:val="99"/>
    <w:rsid w:val="009F49F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0">
    <w:name w:val="Сетка таблицы512"/>
    <w:uiPriority w:val="99"/>
    <w:rsid w:val="009F49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0">
    <w:name w:val="Сетка таблицы1112"/>
    <w:uiPriority w:val="99"/>
    <w:rsid w:val="009F49F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uiPriority w:val="99"/>
    <w:rsid w:val="009F49F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uiPriority w:val="99"/>
    <w:rsid w:val="009F49F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7">
    <w:name w:val="Заголовок 2 Знак1"/>
    <w:basedOn w:val="a0"/>
    <w:uiPriority w:val="9"/>
    <w:semiHidden/>
    <w:rsid w:val="009F49F8"/>
    <w:rPr>
      <w:rFonts w:asciiTheme="majorHAnsi" w:eastAsiaTheme="majorEastAsia" w:hAnsiTheme="majorHAnsi" w:cstheme="majorBidi"/>
      <w:color w:val="2E74B5" w:themeColor="accent1" w:themeShade="BF"/>
      <w:sz w:val="26"/>
      <w:szCs w:val="26"/>
      <w:lang w:eastAsia="uk-UA"/>
    </w:rPr>
  </w:style>
  <w:style w:type="character" w:customStyle="1" w:styleId="318">
    <w:name w:val="Заголовок 3 Знак1"/>
    <w:basedOn w:val="a0"/>
    <w:uiPriority w:val="9"/>
    <w:semiHidden/>
    <w:rsid w:val="009F49F8"/>
    <w:rPr>
      <w:rFonts w:asciiTheme="majorHAnsi" w:eastAsiaTheme="majorEastAsia" w:hAnsiTheme="majorHAnsi" w:cstheme="majorBidi"/>
      <w:color w:val="1F4D78" w:themeColor="accent1" w:themeShade="7F"/>
      <w:sz w:val="24"/>
      <w:szCs w:val="24"/>
      <w:lang w:eastAsia="uk-UA"/>
    </w:rPr>
  </w:style>
  <w:style w:type="character" w:customStyle="1" w:styleId="721">
    <w:name w:val="Заголовок 7 Знак2"/>
    <w:basedOn w:val="a0"/>
    <w:uiPriority w:val="9"/>
    <w:semiHidden/>
    <w:rsid w:val="009F49F8"/>
    <w:rPr>
      <w:rFonts w:asciiTheme="majorHAnsi" w:eastAsiaTheme="majorEastAsia" w:hAnsiTheme="majorHAnsi" w:cstheme="majorBidi"/>
      <w:i/>
      <w:iCs/>
      <w:color w:val="1F4D78" w:themeColor="accent1" w:themeShade="7F"/>
      <w:sz w:val="28"/>
      <w:szCs w:val="24"/>
      <w:lang w:eastAsia="uk-UA"/>
    </w:rPr>
  </w:style>
  <w:style w:type="character" w:customStyle="1" w:styleId="821">
    <w:name w:val="Заголовок 8 Знак2"/>
    <w:basedOn w:val="a0"/>
    <w:uiPriority w:val="9"/>
    <w:semiHidden/>
    <w:rsid w:val="009F49F8"/>
    <w:rPr>
      <w:rFonts w:asciiTheme="majorHAnsi" w:eastAsiaTheme="majorEastAsia" w:hAnsiTheme="majorHAnsi" w:cstheme="majorBidi"/>
      <w:color w:val="272727" w:themeColor="text1" w:themeTint="D8"/>
      <w:sz w:val="21"/>
      <w:szCs w:val="21"/>
      <w:lang w:eastAsia="uk-UA"/>
    </w:rPr>
  </w:style>
  <w:style w:type="character" w:customStyle="1" w:styleId="920">
    <w:name w:val="Заголовок 9 Знак2"/>
    <w:basedOn w:val="a0"/>
    <w:uiPriority w:val="9"/>
    <w:semiHidden/>
    <w:rsid w:val="009F49F8"/>
    <w:rPr>
      <w:rFonts w:asciiTheme="majorHAnsi" w:eastAsiaTheme="majorEastAsia" w:hAnsiTheme="majorHAnsi" w:cstheme="majorBidi"/>
      <w:i/>
      <w:iCs/>
      <w:color w:val="272727" w:themeColor="text1" w:themeTint="D8"/>
      <w:sz w:val="21"/>
      <w:szCs w:val="21"/>
      <w:lang w:eastAsia="uk-UA"/>
    </w:rPr>
  </w:style>
  <w:style w:type="paragraph" w:styleId="af6">
    <w:name w:val="Title"/>
    <w:aliases w:val="Номер таблиці Знак,Номер таблиці"/>
    <w:basedOn w:val="a"/>
    <w:next w:val="a"/>
    <w:link w:val="af5"/>
    <w:uiPriority w:val="99"/>
    <w:qFormat/>
    <w:rsid w:val="009F49F8"/>
    <w:pPr>
      <w:spacing w:line="240" w:lineRule="auto"/>
      <w:contextualSpacing/>
    </w:pPr>
    <w:rPr>
      <w:rFonts w:ascii="Cambria" w:hAnsi="Cambria"/>
      <w:b/>
      <w:bCs/>
      <w:kern w:val="28"/>
      <w:sz w:val="32"/>
      <w:szCs w:val="32"/>
      <w:lang w:eastAsia="ru-RU"/>
    </w:rPr>
  </w:style>
  <w:style w:type="character" w:customStyle="1" w:styleId="2f5">
    <w:name w:val="Назва Знак2"/>
    <w:basedOn w:val="a0"/>
    <w:rsid w:val="009F49F8"/>
    <w:rPr>
      <w:rFonts w:asciiTheme="majorHAnsi" w:eastAsiaTheme="majorEastAsia" w:hAnsiTheme="majorHAnsi" w:cstheme="majorBidi"/>
      <w:spacing w:val="-10"/>
      <w:kern w:val="28"/>
      <w:sz w:val="56"/>
      <w:szCs w:val="56"/>
      <w:lang w:eastAsia="uk-UA"/>
    </w:rPr>
  </w:style>
  <w:style w:type="paragraph" w:styleId="26">
    <w:name w:val="Body Text Indent 2"/>
    <w:aliases w:val="Основной текст с отступом 2 Знак1,Основной текст с отступом 2 Знак Знак,Основной текст с отступом 2 Знак2 Знак Знак,Основной текст с отступом 2 Знак1 Знак Знак Знак,отст Знак1 Знак Знак Знак,отст Знак,отст"/>
    <w:basedOn w:val="a"/>
    <w:link w:val="25"/>
    <w:uiPriority w:val="99"/>
    <w:unhideWhenUsed/>
    <w:qFormat/>
    <w:rsid w:val="009F49F8"/>
    <w:pPr>
      <w:spacing w:after="120" w:line="480" w:lineRule="auto"/>
      <w:ind w:left="283"/>
    </w:pPr>
    <w:rPr>
      <w:rFonts w:asciiTheme="minorHAnsi" w:eastAsiaTheme="minorHAnsi" w:hAnsiTheme="minorHAnsi" w:cstheme="minorBidi"/>
      <w:sz w:val="22"/>
      <w:szCs w:val="22"/>
      <w:lang w:eastAsia="ru-RU"/>
    </w:rPr>
  </w:style>
  <w:style w:type="character" w:customStyle="1" w:styleId="224">
    <w:name w:val="Основний текст з відступом 2 Знак2"/>
    <w:basedOn w:val="a0"/>
    <w:uiPriority w:val="99"/>
    <w:semiHidden/>
    <w:rsid w:val="009F49F8"/>
    <w:rPr>
      <w:rFonts w:ascii="Times New Roman" w:eastAsia="Times New Roman" w:hAnsi="Times New Roman" w:cs="Times New Roman"/>
      <w:sz w:val="28"/>
      <w:szCs w:val="24"/>
      <w:lang w:eastAsia="uk-UA"/>
    </w:rPr>
  </w:style>
  <w:style w:type="paragraph" w:styleId="35">
    <w:name w:val="Body Text Indent 3"/>
    <w:aliases w:val="Знак1,Основной текст с отступом 3 Знак1,Основной текст с отступом 3 Знак Знак,Основной текст с отступом 3 Знак1 Знак Знак1,Основной текст с отступом 3 Знак Знак Знак Знак2"/>
    <w:basedOn w:val="a"/>
    <w:link w:val="34"/>
    <w:uiPriority w:val="99"/>
    <w:unhideWhenUsed/>
    <w:qFormat/>
    <w:rsid w:val="009F49F8"/>
    <w:pPr>
      <w:spacing w:after="120"/>
      <w:ind w:left="283"/>
    </w:pPr>
    <w:rPr>
      <w:rFonts w:asciiTheme="minorHAnsi" w:eastAsiaTheme="minorHAnsi" w:hAnsiTheme="minorHAnsi" w:cstheme="minorBidi"/>
      <w:sz w:val="16"/>
      <w:szCs w:val="16"/>
      <w:lang w:eastAsia="ru-RU"/>
    </w:rPr>
  </w:style>
  <w:style w:type="character" w:customStyle="1" w:styleId="323">
    <w:name w:val="Основний текст з відступом 3 Знак2"/>
    <w:basedOn w:val="a0"/>
    <w:uiPriority w:val="99"/>
    <w:semiHidden/>
    <w:rsid w:val="009F49F8"/>
    <w:rPr>
      <w:rFonts w:ascii="Times New Roman" w:eastAsia="Times New Roman" w:hAnsi="Times New Roman" w:cs="Times New Roman"/>
      <w:sz w:val="16"/>
      <w:szCs w:val="16"/>
      <w:lang w:eastAsia="uk-UA"/>
    </w:rPr>
  </w:style>
  <w:style w:type="numbering" w:customStyle="1" w:styleId="2f6">
    <w:name w:val="Немає списку2"/>
    <w:next w:val="a2"/>
    <w:uiPriority w:val="99"/>
    <w:semiHidden/>
    <w:unhideWhenUsed/>
    <w:rsid w:val="00380E36"/>
  </w:style>
  <w:style w:type="table" w:customStyle="1" w:styleId="3e">
    <w:name w:val="Сітка таблиці3"/>
    <w:basedOn w:val="a1"/>
    <w:next w:val="a3"/>
    <w:rsid w:val="00380E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2"/>
    <w:uiPriority w:val="99"/>
    <w:semiHidden/>
    <w:unhideWhenUsed/>
    <w:rsid w:val="00380E36"/>
  </w:style>
  <w:style w:type="table" w:customStyle="1" w:styleId="180">
    <w:name w:val="Сетка таблицы18"/>
    <w:basedOn w:val="a1"/>
    <w:next w:val="a3"/>
    <w:uiPriority w:val="99"/>
    <w:rsid w:val="00380E3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81">
    <w:name w:val="Основной текст Знак18"/>
    <w:uiPriority w:val="99"/>
    <w:semiHidden/>
    <w:rsid w:val="00380E36"/>
    <w:rPr>
      <w:color w:val="000000"/>
      <w:sz w:val="24"/>
      <w:lang w:val="uk-UA" w:eastAsia="uk-UA"/>
    </w:rPr>
  </w:style>
  <w:style w:type="paragraph" w:customStyle="1" w:styleId="Normal1">
    <w:name w:val="Normal1"/>
    <w:rsid w:val="00380E36"/>
    <w:pPr>
      <w:spacing w:after="0" w:line="240" w:lineRule="auto"/>
    </w:pPr>
    <w:rPr>
      <w:rFonts w:ascii="Times New Roman" w:eastAsia="Times New Roman" w:hAnsi="Times New Roman" w:cs="Times New Roman"/>
      <w:sz w:val="20"/>
      <w:szCs w:val="20"/>
      <w:lang w:val="en-US" w:eastAsia="ru-RU"/>
    </w:rPr>
  </w:style>
  <w:style w:type="table" w:customStyle="1" w:styleId="1130">
    <w:name w:val="Сетка таблицы113"/>
    <w:uiPriority w:val="99"/>
    <w:rsid w:val="00380E36"/>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vts0">
    <w:name w:val="rvts0"/>
    <w:basedOn w:val="a0"/>
    <w:rsid w:val="00380E36"/>
    <w:rPr>
      <w:rFonts w:ascii="Times New Roman" w:hAnsi="Times New Roman" w:cs="Times New Roman" w:hint="default"/>
    </w:rPr>
  </w:style>
  <w:style w:type="character" w:customStyle="1" w:styleId="fontstyle01">
    <w:name w:val="fontstyle01"/>
    <w:basedOn w:val="a0"/>
    <w:rsid w:val="00380E36"/>
    <w:rPr>
      <w:rFonts w:ascii="TimesNewRomanPSMT" w:hAnsi="TimesNewRomanPSMT" w:hint="default"/>
      <w:b w:val="0"/>
      <w:bCs w:val="0"/>
      <w:i w:val="0"/>
      <w:iCs w:val="0"/>
      <w:color w:val="000000"/>
      <w:sz w:val="30"/>
      <w:szCs w:val="30"/>
    </w:rPr>
  </w:style>
  <w:style w:type="numbering" w:customStyle="1" w:styleId="WWNum3">
    <w:name w:val="WWNum3"/>
    <w:basedOn w:val="a2"/>
    <w:rsid w:val="00380E36"/>
    <w:pPr>
      <w:numPr>
        <w:numId w:val="8"/>
      </w:numPr>
    </w:pPr>
  </w:style>
  <w:style w:type="paragraph" w:customStyle="1" w:styleId="justifyfull">
    <w:name w:val="justifyfull"/>
    <w:basedOn w:val="a"/>
    <w:uiPriority w:val="99"/>
    <w:rsid w:val="00380E36"/>
    <w:pPr>
      <w:spacing w:before="100" w:beforeAutospacing="1" w:after="100" w:afterAutospacing="1" w:line="240" w:lineRule="auto"/>
    </w:pPr>
    <w:rPr>
      <w:sz w:val="24"/>
      <w:lang w:val="ru-RU" w:eastAsia="ru-RU"/>
    </w:rPr>
  </w:style>
  <w:style w:type="numbering" w:customStyle="1" w:styleId="3f">
    <w:name w:val="Немає списку3"/>
    <w:next w:val="a2"/>
    <w:uiPriority w:val="99"/>
    <w:semiHidden/>
    <w:unhideWhenUsed/>
    <w:rsid w:val="00380E36"/>
  </w:style>
  <w:style w:type="table" w:customStyle="1" w:styleId="45">
    <w:name w:val="Сітка таблиці4"/>
    <w:basedOn w:val="a1"/>
    <w:next w:val="a3"/>
    <w:rsid w:val="00380E36"/>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3">
    <w:name w:val="Звичайний1"/>
    <w:uiPriority w:val="99"/>
    <w:qFormat/>
    <w:rsid w:val="00380E36"/>
    <w:pPr>
      <w:spacing w:after="0" w:line="240" w:lineRule="auto"/>
    </w:pPr>
    <w:rPr>
      <w:rFonts w:ascii="Times New Roman" w:eastAsia="Times New Roman" w:hAnsi="Times New Roman" w:cs="Times New Roman"/>
      <w:snapToGrid w:val="0"/>
      <w:sz w:val="20"/>
      <w:szCs w:val="20"/>
      <w:lang w:val="en-US" w:eastAsia="ru-RU"/>
    </w:rPr>
  </w:style>
  <w:style w:type="character" w:customStyle="1" w:styleId="1fff4">
    <w:name w:val="Шрифт абзацу за замовчуванням1"/>
    <w:rsid w:val="00380E36"/>
  </w:style>
  <w:style w:type="numbering" w:customStyle="1" w:styleId="WWNum31">
    <w:name w:val="WWNum31"/>
    <w:basedOn w:val="a2"/>
    <w:rsid w:val="00380E36"/>
    <w:pPr>
      <w:numPr>
        <w:numId w:val="1"/>
      </w:numPr>
    </w:pPr>
  </w:style>
  <w:style w:type="numbering" w:customStyle="1" w:styleId="WWNum4">
    <w:name w:val="WWNum4"/>
    <w:basedOn w:val="a2"/>
    <w:rsid w:val="00380E36"/>
    <w:pPr>
      <w:numPr>
        <w:numId w:val="11"/>
      </w:numPr>
    </w:pPr>
  </w:style>
  <w:style w:type="numbering" w:customStyle="1" w:styleId="WWNum5">
    <w:name w:val="WWNum5"/>
    <w:basedOn w:val="a2"/>
    <w:rsid w:val="00380E36"/>
    <w:pPr>
      <w:numPr>
        <w:numId w:val="12"/>
      </w:numPr>
    </w:pPr>
  </w:style>
  <w:style w:type="numbering" w:customStyle="1" w:styleId="WWNum6">
    <w:name w:val="WWNum6"/>
    <w:basedOn w:val="a2"/>
    <w:rsid w:val="00380E36"/>
    <w:pPr>
      <w:numPr>
        <w:numId w:val="13"/>
      </w:numPr>
    </w:pPr>
  </w:style>
  <w:style w:type="numbering" w:customStyle="1" w:styleId="WWNum7">
    <w:name w:val="WWNum7"/>
    <w:basedOn w:val="a2"/>
    <w:rsid w:val="00380E36"/>
    <w:pPr>
      <w:numPr>
        <w:numId w:val="14"/>
      </w:numPr>
    </w:pPr>
  </w:style>
  <w:style w:type="numbering" w:customStyle="1" w:styleId="WWNum8">
    <w:name w:val="WWNum8"/>
    <w:basedOn w:val="a2"/>
    <w:rsid w:val="00380E36"/>
    <w:pPr>
      <w:numPr>
        <w:numId w:val="15"/>
      </w:numPr>
    </w:pPr>
  </w:style>
  <w:style w:type="numbering" w:customStyle="1" w:styleId="WWNum9">
    <w:name w:val="WWNum9"/>
    <w:basedOn w:val="a2"/>
    <w:rsid w:val="00380E36"/>
    <w:pPr>
      <w:numPr>
        <w:numId w:val="16"/>
      </w:numPr>
    </w:pPr>
  </w:style>
  <w:style w:type="numbering" w:customStyle="1" w:styleId="WWNum10">
    <w:name w:val="WWNum10"/>
    <w:basedOn w:val="a2"/>
    <w:rsid w:val="00380E36"/>
    <w:pPr>
      <w:numPr>
        <w:numId w:val="17"/>
      </w:numPr>
    </w:pPr>
  </w:style>
  <w:style w:type="numbering" w:customStyle="1" w:styleId="WWNum11">
    <w:name w:val="WWNum11"/>
    <w:basedOn w:val="a2"/>
    <w:rsid w:val="00380E36"/>
    <w:pPr>
      <w:numPr>
        <w:numId w:val="18"/>
      </w:numPr>
    </w:pPr>
  </w:style>
  <w:style w:type="numbering" w:customStyle="1" w:styleId="WWNum12">
    <w:name w:val="WWNum12"/>
    <w:basedOn w:val="a2"/>
    <w:rsid w:val="00380E36"/>
    <w:pPr>
      <w:numPr>
        <w:numId w:val="19"/>
      </w:numPr>
    </w:pPr>
  </w:style>
  <w:style w:type="numbering" w:customStyle="1" w:styleId="WWNum13">
    <w:name w:val="WWNum13"/>
    <w:basedOn w:val="a2"/>
    <w:rsid w:val="00380E36"/>
    <w:pPr>
      <w:numPr>
        <w:numId w:val="20"/>
      </w:numPr>
    </w:pPr>
  </w:style>
  <w:style w:type="numbering" w:customStyle="1" w:styleId="WWNum14">
    <w:name w:val="WWNum14"/>
    <w:basedOn w:val="a2"/>
    <w:rsid w:val="00380E36"/>
    <w:pPr>
      <w:numPr>
        <w:numId w:val="21"/>
      </w:numPr>
    </w:pPr>
  </w:style>
  <w:style w:type="numbering" w:customStyle="1" w:styleId="WWNum15">
    <w:name w:val="WWNum15"/>
    <w:basedOn w:val="a2"/>
    <w:rsid w:val="00380E36"/>
    <w:pPr>
      <w:numPr>
        <w:numId w:val="22"/>
      </w:numPr>
    </w:pPr>
  </w:style>
  <w:style w:type="numbering" w:customStyle="1" w:styleId="WWNum16">
    <w:name w:val="WWNum16"/>
    <w:basedOn w:val="a2"/>
    <w:rsid w:val="00380E36"/>
    <w:pPr>
      <w:numPr>
        <w:numId w:val="23"/>
      </w:numPr>
    </w:pPr>
  </w:style>
  <w:style w:type="numbering" w:customStyle="1" w:styleId="WWNum17">
    <w:name w:val="WWNum17"/>
    <w:basedOn w:val="a2"/>
    <w:rsid w:val="00380E36"/>
    <w:pPr>
      <w:numPr>
        <w:numId w:val="24"/>
      </w:numPr>
    </w:pPr>
  </w:style>
  <w:style w:type="paragraph" w:customStyle="1" w:styleId="2f7">
    <w:name w:val="Звичайний2"/>
    <w:rsid w:val="00380E36"/>
    <w:pPr>
      <w:spacing w:after="0" w:line="240" w:lineRule="auto"/>
    </w:pPr>
    <w:rPr>
      <w:rFonts w:ascii="Times New Roman" w:eastAsia="Times New Roman" w:hAnsi="Times New Roman" w:cs="Times New Roman"/>
      <w:snapToGrid w:val="0"/>
      <w:sz w:val="20"/>
      <w:szCs w:val="20"/>
      <w:lang w:val="en-US" w:eastAsia="ru-RU"/>
    </w:rPr>
  </w:style>
  <w:style w:type="numbering" w:customStyle="1" w:styleId="46">
    <w:name w:val="Немає списку4"/>
    <w:next w:val="a2"/>
    <w:uiPriority w:val="99"/>
    <w:semiHidden/>
    <w:unhideWhenUsed/>
    <w:rsid w:val="00380E36"/>
  </w:style>
  <w:style w:type="paragraph" w:customStyle="1" w:styleId="1fff5">
    <w:name w:val="Звичайний (веб)1"/>
    <w:rsid w:val="00380E36"/>
    <w:pPr>
      <w:suppressAutoHyphens/>
      <w:spacing w:before="100" w:after="100" w:line="240" w:lineRule="auto"/>
    </w:pPr>
    <w:rPr>
      <w:rFonts w:ascii="Times New Roman" w:eastAsia="SimSun" w:hAnsi="Times New Roman" w:cs="Mangal"/>
      <w:kern w:val="1"/>
      <w:sz w:val="24"/>
      <w:szCs w:val="24"/>
      <w:lang w:eastAsia="uk-UA" w:bidi="hi-IN"/>
    </w:rPr>
  </w:style>
  <w:style w:type="numbering" w:customStyle="1" w:styleId="54">
    <w:name w:val="Немає списку5"/>
    <w:next w:val="a2"/>
    <w:uiPriority w:val="99"/>
    <w:semiHidden/>
    <w:unhideWhenUsed/>
    <w:rsid w:val="002775BB"/>
  </w:style>
  <w:style w:type="numbering" w:customStyle="1" w:styleId="64">
    <w:name w:val="Немає списку6"/>
    <w:next w:val="a2"/>
    <w:uiPriority w:val="99"/>
    <w:semiHidden/>
    <w:unhideWhenUsed/>
    <w:rsid w:val="00321B58"/>
  </w:style>
  <w:style w:type="numbering" w:customStyle="1" w:styleId="171">
    <w:name w:val="Нет списка17"/>
    <w:next w:val="a2"/>
    <w:semiHidden/>
    <w:rsid w:val="00321B58"/>
  </w:style>
  <w:style w:type="numbering" w:customStyle="1" w:styleId="1131">
    <w:name w:val="Нет списка113"/>
    <w:next w:val="a2"/>
    <w:semiHidden/>
    <w:rsid w:val="00321B58"/>
  </w:style>
  <w:style w:type="table" w:customStyle="1" w:styleId="55">
    <w:name w:val="Сітка таблиці5"/>
    <w:basedOn w:val="a1"/>
    <w:next w:val="a3"/>
    <w:uiPriority w:val="99"/>
    <w:rsid w:val="00321B5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1"/>
    <w:next w:val="a3"/>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99"/>
    <w:rsid w:val="00321B5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uiPriority w:val="99"/>
    <w:rsid w:val="00321B5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uiPriority w:val="99"/>
    <w:rsid w:val="00321B5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1"/>
    <w:uiPriority w:val="99"/>
    <w:rsid w:val="00321B5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1"/>
    <w:uiPriority w:val="99"/>
    <w:rsid w:val="00321B5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uiPriority w:val="99"/>
    <w:rsid w:val="00321B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uiPriority w:val="99"/>
    <w:rsid w:val="00321B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uiPriority w:val="99"/>
    <w:rsid w:val="00321B5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uiPriority w:val="99"/>
    <w:rsid w:val="00321B5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uiPriority w:val="99"/>
    <w:rsid w:val="00321B5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uiPriority w:val="99"/>
    <w:rsid w:val="00321B5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ітка таблиці12"/>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
    <w:basedOn w:val="a1"/>
    <w:uiPriority w:val="99"/>
    <w:rsid w:val="00321B5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uiPriority w:val="99"/>
    <w:rsid w:val="00321B5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uiPriority w:val="99"/>
    <w:rsid w:val="00321B5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uiPriority w:val="99"/>
    <w:rsid w:val="00321B5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1"/>
    <w:uiPriority w:val="99"/>
    <w:rsid w:val="00321B5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Сетка таблицы811"/>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0">
    <w:name w:val="Сетка таблицы3111"/>
    <w:basedOn w:val="a1"/>
    <w:uiPriority w:val="99"/>
    <w:rsid w:val="00321B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uiPriority w:val="99"/>
    <w:rsid w:val="00321B5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uiPriority w:val="99"/>
    <w:rsid w:val="00321B5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uiPriority w:val="99"/>
    <w:rsid w:val="00321B5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uiPriority w:val="99"/>
    <w:rsid w:val="00321B5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uiPriority w:val="99"/>
    <w:rsid w:val="00321B5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321B58"/>
  </w:style>
  <w:style w:type="table" w:customStyle="1" w:styleId="1410">
    <w:name w:val="Сетка таблицы141"/>
    <w:basedOn w:val="a1"/>
    <w:next w:val="a3"/>
    <w:uiPriority w:val="99"/>
    <w:rsid w:val="00321B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
    <w:name w:val="Нет списка122"/>
    <w:next w:val="a2"/>
    <w:semiHidden/>
    <w:unhideWhenUsed/>
    <w:rsid w:val="00321B58"/>
  </w:style>
  <w:style w:type="table" w:customStyle="1" w:styleId="1510">
    <w:name w:val="Сетка таблицы151"/>
    <w:basedOn w:val="a1"/>
    <w:uiPriority w:val="99"/>
    <w:rsid w:val="00321B5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Нет списка212"/>
    <w:next w:val="a2"/>
    <w:semiHidden/>
    <w:rsid w:val="00321B58"/>
  </w:style>
  <w:style w:type="numbering" w:customStyle="1" w:styleId="11121">
    <w:name w:val="Нет списка1112"/>
    <w:next w:val="a2"/>
    <w:uiPriority w:val="99"/>
    <w:semiHidden/>
    <w:unhideWhenUsed/>
    <w:rsid w:val="00321B58"/>
  </w:style>
  <w:style w:type="numbering" w:customStyle="1" w:styleId="331">
    <w:name w:val="Нет списка33"/>
    <w:next w:val="a2"/>
    <w:semiHidden/>
    <w:rsid w:val="00321B58"/>
  </w:style>
  <w:style w:type="numbering" w:customStyle="1" w:styleId="431">
    <w:name w:val="Нет списка43"/>
    <w:next w:val="a2"/>
    <w:semiHidden/>
    <w:rsid w:val="00321B58"/>
  </w:style>
  <w:style w:type="numbering" w:customStyle="1" w:styleId="520">
    <w:name w:val="Нет списка52"/>
    <w:next w:val="a2"/>
    <w:semiHidden/>
    <w:unhideWhenUsed/>
    <w:rsid w:val="00321B58"/>
  </w:style>
  <w:style w:type="numbering" w:customStyle="1" w:styleId="620">
    <w:name w:val="Нет списка62"/>
    <w:next w:val="a2"/>
    <w:semiHidden/>
    <w:unhideWhenUsed/>
    <w:rsid w:val="00321B58"/>
  </w:style>
  <w:style w:type="numbering" w:customStyle="1" w:styleId="722">
    <w:name w:val="Нет списка72"/>
    <w:next w:val="a2"/>
    <w:semiHidden/>
    <w:rsid w:val="00321B58"/>
  </w:style>
  <w:style w:type="numbering" w:customStyle="1" w:styleId="822">
    <w:name w:val="Нет списка82"/>
    <w:next w:val="a2"/>
    <w:semiHidden/>
    <w:unhideWhenUsed/>
    <w:rsid w:val="00321B58"/>
  </w:style>
  <w:style w:type="numbering" w:customStyle="1" w:styleId="922">
    <w:name w:val="Нет списка92"/>
    <w:next w:val="a2"/>
    <w:semiHidden/>
    <w:unhideWhenUsed/>
    <w:rsid w:val="00321B58"/>
  </w:style>
  <w:style w:type="numbering" w:customStyle="1" w:styleId="1021">
    <w:name w:val="Нет списка102"/>
    <w:next w:val="a2"/>
    <w:semiHidden/>
    <w:unhideWhenUsed/>
    <w:rsid w:val="00321B58"/>
  </w:style>
  <w:style w:type="numbering" w:customStyle="1" w:styleId="1212">
    <w:name w:val="Нет списка1212"/>
    <w:next w:val="a2"/>
    <w:uiPriority w:val="99"/>
    <w:semiHidden/>
    <w:unhideWhenUsed/>
    <w:rsid w:val="00321B58"/>
  </w:style>
  <w:style w:type="numbering" w:customStyle="1" w:styleId="132">
    <w:name w:val="Нет списка132"/>
    <w:next w:val="a2"/>
    <w:uiPriority w:val="99"/>
    <w:semiHidden/>
    <w:unhideWhenUsed/>
    <w:rsid w:val="00321B58"/>
  </w:style>
  <w:style w:type="numbering" w:customStyle="1" w:styleId="2112">
    <w:name w:val="Нет списка2112"/>
    <w:next w:val="a2"/>
    <w:semiHidden/>
    <w:rsid w:val="00321B58"/>
  </w:style>
  <w:style w:type="numbering" w:customStyle="1" w:styleId="11112">
    <w:name w:val="Нет списка11112"/>
    <w:next w:val="a2"/>
    <w:uiPriority w:val="99"/>
    <w:semiHidden/>
    <w:unhideWhenUsed/>
    <w:rsid w:val="00321B58"/>
  </w:style>
  <w:style w:type="numbering" w:customStyle="1" w:styleId="3121">
    <w:name w:val="Нет списка312"/>
    <w:next w:val="a2"/>
    <w:semiHidden/>
    <w:rsid w:val="00321B58"/>
  </w:style>
  <w:style w:type="numbering" w:customStyle="1" w:styleId="4121">
    <w:name w:val="Нет списка412"/>
    <w:next w:val="a2"/>
    <w:semiHidden/>
    <w:rsid w:val="00321B58"/>
  </w:style>
  <w:style w:type="numbering" w:customStyle="1" w:styleId="125">
    <w:name w:val="Немає списку12"/>
    <w:next w:val="a2"/>
    <w:uiPriority w:val="99"/>
    <w:semiHidden/>
    <w:unhideWhenUsed/>
    <w:rsid w:val="00321B58"/>
  </w:style>
  <w:style w:type="numbering" w:customStyle="1" w:styleId="1411">
    <w:name w:val="Нет списка141"/>
    <w:next w:val="a2"/>
    <w:semiHidden/>
    <w:unhideWhenUsed/>
    <w:rsid w:val="00321B58"/>
  </w:style>
  <w:style w:type="numbering" w:customStyle="1" w:styleId="2211">
    <w:name w:val="Нет списка221"/>
    <w:next w:val="a2"/>
    <w:semiHidden/>
    <w:rsid w:val="00321B58"/>
  </w:style>
  <w:style w:type="numbering" w:customStyle="1" w:styleId="11211">
    <w:name w:val="Нет списка1121"/>
    <w:next w:val="a2"/>
    <w:uiPriority w:val="99"/>
    <w:semiHidden/>
    <w:unhideWhenUsed/>
    <w:rsid w:val="00321B58"/>
  </w:style>
  <w:style w:type="numbering" w:customStyle="1" w:styleId="3211">
    <w:name w:val="Нет списка321"/>
    <w:next w:val="a2"/>
    <w:semiHidden/>
    <w:rsid w:val="00321B58"/>
  </w:style>
  <w:style w:type="numbering" w:customStyle="1" w:styleId="4210">
    <w:name w:val="Нет списка421"/>
    <w:next w:val="a2"/>
    <w:semiHidden/>
    <w:rsid w:val="00321B58"/>
  </w:style>
  <w:style w:type="numbering" w:customStyle="1" w:styleId="5110">
    <w:name w:val="Нет списка511"/>
    <w:next w:val="a2"/>
    <w:semiHidden/>
    <w:unhideWhenUsed/>
    <w:rsid w:val="00321B58"/>
  </w:style>
  <w:style w:type="numbering" w:customStyle="1" w:styleId="6110">
    <w:name w:val="Нет списка611"/>
    <w:next w:val="a2"/>
    <w:semiHidden/>
    <w:unhideWhenUsed/>
    <w:rsid w:val="00321B58"/>
  </w:style>
  <w:style w:type="numbering" w:customStyle="1" w:styleId="7112">
    <w:name w:val="Нет списка711"/>
    <w:next w:val="a2"/>
    <w:semiHidden/>
    <w:rsid w:val="00321B58"/>
  </w:style>
  <w:style w:type="numbering" w:customStyle="1" w:styleId="8111">
    <w:name w:val="Нет списка811"/>
    <w:next w:val="a2"/>
    <w:semiHidden/>
    <w:unhideWhenUsed/>
    <w:rsid w:val="00321B58"/>
  </w:style>
  <w:style w:type="numbering" w:customStyle="1" w:styleId="9111">
    <w:name w:val="Нет списка911"/>
    <w:next w:val="a2"/>
    <w:semiHidden/>
    <w:unhideWhenUsed/>
    <w:rsid w:val="00321B58"/>
  </w:style>
  <w:style w:type="numbering" w:customStyle="1" w:styleId="10110">
    <w:name w:val="Нет списка1011"/>
    <w:next w:val="a2"/>
    <w:semiHidden/>
    <w:unhideWhenUsed/>
    <w:rsid w:val="00321B58"/>
  </w:style>
  <w:style w:type="numbering" w:customStyle="1" w:styleId="121110">
    <w:name w:val="Нет списка12111"/>
    <w:next w:val="a2"/>
    <w:uiPriority w:val="99"/>
    <w:semiHidden/>
    <w:unhideWhenUsed/>
    <w:rsid w:val="00321B58"/>
  </w:style>
  <w:style w:type="numbering" w:customStyle="1" w:styleId="13110">
    <w:name w:val="Нет списка1311"/>
    <w:next w:val="a2"/>
    <w:uiPriority w:val="99"/>
    <w:semiHidden/>
    <w:unhideWhenUsed/>
    <w:rsid w:val="00321B58"/>
  </w:style>
  <w:style w:type="numbering" w:customStyle="1" w:styleId="211110">
    <w:name w:val="Нет списка21111"/>
    <w:next w:val="a2"/>
    <w:semiHidden/>
    <w:rsid w:val="00321B58"/>
  </w:style>
  <w:style w:type="numbering" w:customStyle="1" w:styleId="111111">
    <w:name w:val="Нет списка111111"/>
    <w:next w:val="a2"/>
    <w:uiPriority w:val="99"/>
    <w:semiHidden/>
    <w:unhideWhenUsed/>
    <w:rsid w:val="00321B58"/>
  </w:style>
  <w:style w:type="numbering" w:customStyle="1" w:styleId="31111">
    <w:name w:val="Нет списка3111"/>
    <w:next w:val="a2"/>
    <w:semiHidden/>
    <w:rsid w:val="00321B58"/>
  </w:style>
  <w:style w:type="numbering" w:customStyle="1" w:styleId="41110">
    <w:name w:val="Нет списка4111"/>
    <w:next w:val="a2"/>
    <w:semiHidden/>
    <w:rsid w:val="00321B58"/>
  </w:style>
  <w:style w:type="numbering" w:customStyle="1" w:styleId="1511">
    <w:name w:val="Нет списка151"/>
    <w:next w:val="a2"/>
    <w:uiPriority w:val="99"/>
    <w:semiHidden/>
    <w:unhideWhenUsed/>
    <w:rsid w:val="00321B58"/>
  </w:style>
  <w:style w:type="table" w:customStyle="1" w:styleId="1610">
    <w:name w:val="Сетка таблицы161"/>
    <w:basedOn w:val="a1"/>
    <w:next w:val="a3"/>
    <w:uiPriority w:val="99"/>
    <w:rsid w:val="00321B58"/>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uiPriority w:val="99"/>
    <w:rsid w:val="00321B5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1"/>
    <w:uiPriority w:val="99"/>
    <w:rsid w:val="00321B5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
    <w:uiPriority w:val="99"/>
    <w:rsid w:val="00321B5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0">
    <w:name w:val="Сетка таблицы1221"/>
    <w:uiPriority w:val="99"/>
    <w:rsid w:val="00321B5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0">
    <w:name w:val="Сетка таблицы2121"/>
    <w:uiPriority w:val="99"/>
    <w:rsid w:val="00321B5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0">
    <w:name w:val="Сетка таблицы3121"/>
    <w:uiPriority w:val="99"/>
    <w:rsid w:val="00321B5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uiPriority w:val="99"/>
    <w:rsid w:val="00321B5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1"/>
    <w:uiPriority w:val="99"/>
    <w:rsid w:val="00321B5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0">
    <w:name w:val="Сетка таблицы11121"/>
    <w:uiPriority w:val="99"/>
    <w:rsid w:val="00321B5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
    <w:name w:val="Сетка таблицы6121"/>
    <w:uiPriority w:val="99"/>
    <w:rsid w:val="00321B5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uiPriority w:val="99"/>
    <w:rsid w:val="00321B5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
    <w:name w:val="Немає списку7"/>
    <w:next w:val="a2"/>
    <w:uiPriority w:val="99"/>
    <w:semiHidden/>
    <w:unhideWhenUsed/>
    <w:rsid w:val="00BE7EE6"/>
  </w:style>
  <w:style w:type="table" w:customStyle="1" w:styleId="65">
    <w:name w:val="Сітка таблиці6"/>
    <w:basedOn w:val="a1"/>
    <w:next w:val="a3"/>
    <w:uiPriority w:val="39"/>
    <w:rsid w:val="00906F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ітка таблиці7"/>
    <w:basedOn w:val="a1"/>
    <w:next w:val="a3"/>
    <w:rsid w:val="00314F3B"/>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ітка таблиці8"/>
    <w:basedOn w:val="a1"/>
    <w:next w:val="a3"/>
    <w:uiPriority w:val="99"/>
    <w:rsid w:val="00F07E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має списку8"/>
    <w:next w:val="a2"/>
    <w:uiPriority w:val="99"/>
    <w:semiHidden/>
    <w:unhideWhenUsed/>
    <w:rsid w:val="00BE1BE4"/>
  </w:style>
  <w:style w:type="numbering" w:customStyle="1" w:styleId="182">
    <w:name w:val="Нет списка18"/>
    <w:next w:val="a2"/>
    <w:uiPriority w:val="99"/>
    <w:semiHidden/>
    <w:unhideWhenUsed/>
    <w:rsid w:val="00BE1BE4"/>
  </w:style>
  <w:style w:type="character" w:customStyle="1" w:styleId="1fff6">
    <w:name w:val="Основний текст Знак1"/>
    <w:basedOn w:val="a0"/>
    <w:uiPriority w:val="99"/>
    <w:rsid w:val="00BE1BE4"/>
  </w:style>
  <w:style w:type="character" w:customStyle="1" w:styleId="1fff7">
    <w:name w:val="Верхній колонтитул Знак1"/>
    <w:aliases w:val="Знак6 Знак Знак1,Знак6 Знак2"/>
    <w:basedOn w:val="a0"/>
    <w:uiPriority w:val="99"/>
    <w:rsid w:val="00BE1BE4"/>
  </w:style>
  <w:style w:type="character" w:customStyle="1" w:styleId="1fff8">
    <w:name w:val="Текст у виносці Знак1"/>
    <w:basedOn w:val="a0"/>
    <w:uiPriority w:val="99"/>
    <w:rsid w:val="00BE1BE4"/>
    <w:rPr>
      <w:rFonts w:ascii="Segoe UI" w:hAnsi="Segoe UI" w:cs="Segoe UI"/>
      <w:sz w:val="18"/>
      <w:szCs w:val="18"/>
    </w:rPr>
  </w:style>
  <w:style w:type="character" w:customStyle="1" w:styleId="1fff9">
    <w:name w:val="Нижній колонтитул Знак1"/>
    <w:basedOn w:val="a0"/>
    <w:uiPriority w:val="99"/>
    <w:rsid w:val="00BE1BE4"/>
  </w:style>
  <w:style w:type="table" w:customStyle="1" w:styleId="94">
    <w:name w:val="Сітка таблиці9"/>
    <w:basedOn w:val="a1"/>
    <w:next w:val="a3"/>
    <w:rsid w:val="00BE1BE4"/>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має списку9"/>
    <w:next w:val="a2"/>
    <w:uiPriority w:val="99"/>
    <w:semiHidden/>
    <w:unhideWhenUsed/>
    <w:rsid w:val="00094F17"/>
  </w:style>
  <w:style w:type="paragraph" w:customStyle="1" w:styleId="rtecenter">
    <w:name w:val="rtecenter"/>
    <w:basedOn w:val="a"/>
    <w:rsid w:val="00094F17"/>
    <w:pPr>
      <w:spacing w:before="100" w:beforeAutospacing="1" w:after="100" w:afterAutospacing="1" w:line="240" w:lineRule="auto"/>
    </w:pPr>
    <w:rPr>
      <w:sz w:val="24"/>
    </w:rPr>
  </w:style>
  <w:style w:type="numbering" w:customStyle="1" w:styleId="103">
    <w:name w:val="Немає списку10"/>
    <w:next w:val="a2"/>
    <w:uiPriority w:val="99"/>
    <w:semiHidden/>
    <w:unhideWhenUsed/>
    <w:rsid w:val="00094F17"/>
  </w:style>
  <w:style w:type="numbering" w:customStyle="1" w:styleId="133">
    <w:name w:val="Немає списку13"/>
    <w:next w:val="a2"/>
    <w:uiPriority w:val="99"/>
    <w:semiHidden/>
    <w:unhideWhenUsed/>
    <w:rsid w:val="008B002C"/>
  </w:style>
  <w:style w:type="paragraph" w:customStyle="1" w:styleId="xl66">
    <w:name w:val="xl66"/>
    <w:basedOn w:val="a"/>
    <w:uiPriority w:val="99"/>
    <w:qFormat/>
    <w:rsid w:val="00BB41D7"/>
    <w:pPr>
      <w:spacing w:before="100" w:beforeAutospacing="1" w:after="100" w:afterAutospacing="1" w:line="240" w:lineRule="auto"/>
    </w:pPr>
    <w:rPr>
      <w:sz w:val="24"/>
    </w:rPr>
  </w:style>
  <w:style w:type="paragraph" w:customStyle="1" w:styleId="xl67">
    <w:name w:val="xl67"/>
    <w:basedOn w:val="a"/>
    <w:uiPriority w:val="99"/>
    <w:qFormat/>
    <w:rsid w:val="00BB41D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68">
    <w:name w:val="xl68"/>
    <w:basedOn w:val="a"/>
    <w:uiPriority w:val="99"/>
    <w:qFormat/>
    <w:rsid w:val="00BB41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69">
    <w:name w:val="xl69"/>
    <w:basedOn w:val="a"/>
    <w:uiPriority w:val="99"/>
    <w:qFormat/>
    <w:rsid w:val="00BB41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70">
    <w:name w:val="xl70"/>
    <w:basedOn w:val="a"/>
    <w:uiPriority w:val="99"/>
    <w:qFormat/>
    <w:rsid w:val="00BB41D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71">
    <w:name w:val="xl71"/>
    <w:basedOn w:val="a"/>
    <w:uiPriority w:val="99"/>
    <w:qFormat/>
    <w:rsid w:val="00BB41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72">
    <w:name w:val="xl72"/>
    <w:basedOn w:val="a"/>
    <w:uiPriority w:val="99"/>
    <w:qFormat/>
    <w:rsid w:val="00BB41D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73">
    <w:name w:val="xl73"/>
    <w:basedOn w:val="a"/>
    <w:uiPriority w:val="99"/>
    <w:qFormat/>
    <w:rsid w:val="00BB41D7"/>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74">
    <w:name w:val="xl74"/>
    <w:basedOn w:val="a"/>
    <w:uiPriority w:val="99"/>
    <w:qFormat/>
    <w:rsid w:val="00BB41D7"/>
    <w:pPr>
      <w:pBdr>
        <w:top w:val="single" w:sz="8"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75">
    <w:name w:val="xl75"/>
    <w:basedOn w:val="a"/>
    <w:uiPriority w:val="99"/>
    <w:qFormat/>
    <w:rsid w:val="00BB41D7"/>
    <w:pPr>
      <w:pBdr>
        <w:top w:val="single" w:sz="8"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76">
    <w:name w:val="xl76"/>
    <w:basedOn w:val="a"/>
    <w:uiPriority w:val="99"/>
    <w:qFormat/>
    <w:rsid w:val="00BB41D7"/>
    <w:pPr>
      <w:spacing w:before="100" w:beforeAutospacing="1" w:after="100" w:afterAutospacing="1" w:line="240" w:lineRule="auto"/>
      <w:jc w:val="center"/>
      <w:textAlignment w:val="center"/>
    </w:pPr>
    <w:rPr>
      <w:sz w:val="24"/>
    </w:rPr>
  </w:style>
  <w:style w:type="paragraph" w:customStyle="1" w:styleId="xl77">
    <w:name w:val="xl77"/>
    <w:basedOn w:val="a"/>
    <w:uiPriority w:val="99"/>
    <w:qFormat/>
    <w:rsid w:val="00BB41D7"/>
    <w:pPr>
      <w:spacing w:before="100" w:beforeAutospacing="1" w:after="100" w:afterAutospacing="1" w:line="240" w:lineRule="auto"/>
    </w:pPr>
    <w:rPr>
      <w:sz w:val="24"/>
    </w:rPr>
  </w:style>
  <w:style w:type="paragraph" w:customStyle="1" w:styleId="xl78">
    <w:name w:val="xl78"/>
    <w:basedOn w:val="a"/>
    <w:uiPriority w:val="99"/>
    <w:qFormat/>
    <w:rsid w:val="00BB41D7"/>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79">
    <w:name w:val="xl79"/>
    <w:basedOn w:val="a"/>
    <w:uiPriority w:val="99"/>
    <w:qFormat/>
    <w:rsid w:val="00BB41D7"/>
    <w:pPr>
      <w:pBdr>
        <w:left w:val="single" w:sz="4" w:space="0" w:color="auto"/>
        <w:bottom w:val="single" w:sz="4" w:space="0" w:color="auto"/>
        <w:right w:val="single" w:sz="4" w:space="0" w:color="auto"/>
      </w:pBdr>
      <w:spacing w:before="100" w:beforeAutospacing="1" w:after="100" w:afterAutospacing="1" w:line="240" w:lineRule="auto"/>
      <w:textAlignment w:val="center"/>
    </w:pPr>
    <w:rPr>
      <w:sz w:val="18"/>
      <w:szCs w:val="18"/>
    </w:rPr>
  </w:style>
  <w:style w:type="paragraph" w:customStyle="1" w:styleId="xl80">
    <w:name w:val="xl80"/>
    <w:basedOn w:val="a"/>
    <w:uiPriority w:val="99"/>
    <w:qFormat/>
    <w:rsid w:val="00BB41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81">
    <w:name w:val="xl81"/>
    <w:basedOn w:val="a"/>
    <w:uiPriority w:val="99"/>
    <w:qFormat/>
    <w:rsid w:val="00BB41D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82">
    <w:name w:val="xl82"/>
    <w:basedOn w:val="a"/>
    <w:uiPriority w:val="99"/>
    <w:qFormat/>
    <w:rsid w:val="00BB41D7"/>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83">
    <w:name w:val="xl83"/>
    <w:basedOn w:val="a"/>
    <w:uiPriority w:val="99"/>
    <w:qFormat/>
    <w:rsid w:val="00BB41D7"/>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84">
    <w:name w:val="xl84"/>
    <w:basedOn w:val="a"/>
    <w:uiPriority w:val="99"/>
    <w:qFormat/>
    <w:rsid w:val="00BB41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8"/>
      <w:szCs w:val="18"/>
    </w:rPr>
  </w:style>
  <w:style w:type="paragraph" w:customStyle="1" w:styleId="xl85">
    <w:name w:val="xl85"/>
    <w:basedOn w:val="a"/>
    <w:uiPriority w:val="99"/>
    <w:qFormat/>
    <w:rsid w:val="00BB41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86">
    <w:name w:val="xl86"/>
    <w:basedOn w:val="a"/>
    <w:uiPriority w:val="99"/>
    <w:qFormat/>
    <w:rsid w:val="00BB41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87">
    <w:name w:val="xl87"/>
    <w:basedOn w:val="a"/>
    <w:uiPriority w:val="99"/>
    <w:qFormat/>
    <w:rsid w:val="00BB41D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8"/>
      <w:szCs w:val="18"/>
    </w:rPr>
  </w:style>
  <w:style w:type="paragraph" w:customStyle="1" w:styleId="xl88">
    <w:name w:val="xl88"/>
    <w:basedOn w:val="a"/>
    <w:uiPriority w:val="99"/>
    <w:qFormat/>
    <w:rsid w:val="00BB41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89">
    <w:name w:val="xl89"/>
    <w:basedOn w:val="a"/>
    <w:uiPriority w:val="99"/>
    <w:qFormat/>
    <w:rsid w:val="00BB41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90">
    <w:name w:val="xl90"/>
    <w:basedOn w:val="a"/>
    <w:uiPriority w:val="99"/>
    <w:qFormat/>
    <w:rsid w:val="00BB41D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91">
    <w:name w:val="xl91"/>
    <w:basedOn w:val="a"/>
    <w:uiPriority w:val="99"/>
    <w:qFormat/>
    <w:rsid w:val="00BB41D7"/>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92">
    <w:name w:val="xl92"/>
    <w:basedOn w:val="a"/>
    <w:uiPriority w:val="99"/>
    <w:qFormat/>
    <w:rsid w:val="00BB41D7"/>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93">
    <w:name w:val="xl93"/>
    <w:basedOn w:val="a"/>
    <w:uiPriority w:val="99"/>
    <w:qFormat/>
    <w:rsid w:val="00BB41D7"/>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sz w:val="18"/>
      <w:szCs w:val="18"/>
    </w:rPr>
  </w:style>
  <w:style w:type="paragraph" w:customStyle="1" w:styleId="xl94">
    <w:name w:val="xl94"/>
    <w:basedOn w:val="a"/>
    <w:uiPriority w:val="99"/>
    <w:qFormat/>
    <w:rsid w:val="00BB41D7"/>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95">
    <w:name w:val="xl95"/>
    <w:basedOn w:val="a"/>
    <w:uiPriority w:val="99"/>
    <w:qFormat/>
    <w:rsid w:val="00BB41D7"/>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96">
    <w:name w:val="xl96"/>
    <w:basedOn w:val="a"/>
    <w:uiPriority w:val="99"/>
    <w:qFormat/>
    <w:rsid w:val="00BB41D7"/>
    <w:pPr>
      <w:spacing w:before="100" w:beforeAutospacing="1" w:after="100" w:afterAutospacing="1" w:line="240" w:lineRule="auto"/>
      <w:jc w:val="center"/>
      <w:textAlignment w:val="center"/>
    </w:pPr>
    <w:rPr>
      <w:b/>
      <w:bCs/>
      <w:sz w:val="24"/>
    </w:rPr>
  </w:style>
  <w:style w:type="paragraph" w:customStyle="1" w:styleId="xl97">
    <w:name w:val="xl97"/>
    <w:basedOn w:val="a"/>
    <w:uiPriority w:val="99"/>
    <w:qFormat/>
    <w:rsid w:val="00BB41D7"/>
    <w:pPr>
      <w:spacing w:before="100" w:beforeAutospacing="1" w:after="100" w:afterAutospacing="1" w:line="240" w:lineRule="auto"/>
      <w:jc w:val="center"/>
      <w:textAlignment w:val="center"/>
    </w:pPr>
    <w:rPr>
      <w:b/>
      <w:bCs/>
      <w:sz w:val="24"/>
    </w:rPr>
  </w:style>
  <w:style w:type="paragraph" w:customStyle="1" w:styleId="xl98">
    <w:name w:val="xl98"/>
    <w:basedOn w:val="a"/>
    <w:uiPriority w:val="99"/>
    <w:qFormat/>
    <w:rsid w:val="00BB41D7"/>
    <w:pPr>
      <w:spacing w:before="100" w:beforeAutospacing="1" w:after="100" w:afterAutospacing="1" w:line="240" w:lineRule="auto"/>
      <w:textAlignment w:val="center"/>
    </w:pPr>
    <w:rPr>
      <w:sz w:val="24"/>
    </w:rPr>
  </w:style>
  <w:style w:type="paragraph" w:customStyle="1" w:styleId="xl99">
    <w:name w:val="xl99"/>
    <w:basedOn w:val="a"/>
    <w:uiPriority w:val="99"/>
    <w:qFormat/>
    <w:rsid w:val="00BB41D7"/>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0">
    <w:name w:val="xl100"/>
    <w:basedOn w:val="a"/>
    <w:uiPriority w:val="99"/>
    <w:qFormat/>
    <w:rsid w:val="00BB41D7"/>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rPr>
  </w:style>
  <w:style w:type="paragraph" w:customStyle="1" w:styleId="xl101">
    <w:name w:val="xl101"/>
    <w:basedOn w:val="a"/>
    <w:uiPriority w:val="99"/>
    <w:qFormat/>
    <w:rsid w:val="00BB41D7"/>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102">
    <w:name w:val="xl102"/>
    <w:basedOn w:val="a"/>
    <w:uiPriority w:val="99"/>
    <w:qFormat/>
    <w:rsid w:val="00BB41D7"/>
    <w:pPr>
      <w:spacing w:before="100" w:beforeAutospacing="1" w:after="100" w:afterAutospacing="1" w:line="240" w:lineRule="auto"/>
      <w:textAlignment w:val="center"/>
    </w:pPr>
    <w:rPr>
      <w:sz w:val="24"/>
    </w:rPr>
  </w:style>
  <w:style w:type="paragraph" w:customStyle="1" w:styleId="xl103">
    <w:name w:val="xl103"/>
    <w:basedOn w:val="a"/>
    <w:uiPriority w:val="99"/>
    <w:qFormat/>
    <w:rsid w:val="00BB41D7"/>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104">
    <w:name w:val="xl104"/>
    <w:basedOn w:val="a"/>
    <w:uiPriority w:val="99"/>
    <w:qFormat/>
    <w:rsid w:val="00BB41D7"/>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105">
    <w:name w:val="xl105"/>
    <w:basedOn w:val="a"/>
    <w:uiPriority w:val="99"/>
    <w:qFormat/>
    <w:rsid w:val="00BB41D7"/>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106">
    <w:name w:val="xl106"/>
    <w:basedOn w:val="a"/>
    <w:uiPriority w:val="99"/>
    <w:qFormat/>
    <w:rsid w:val="00BB41D7"/>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107">
    <w:name w:val="xl107"/>
    <w:basedOn w:val="a"/>
    <w:uiPriority w:val="99"/>
    <w:qFormat/>
    <w:rsid w:val="00BB41D7"/>
    <w:pPr>
      <w:pBdr>
        <w:left w:val="single" w:sz="8"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xl108">
    <w:name w:val="xl108"/>
    <w:basedOn w:val="a"/>
    <w:uiPriority w:val="99"/>
    <w:qFormat/>
    <w:rsid w:val="00BB41D7"/>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sz w:val="18"/>
      <w:szCs w:val="18"/>
    </w:rPr>
  </w:style>
  <w:style w:type="paragraph" w:customStyle="1" w:styleId="font5">
    <w:name w:val="font5"/>
    <w:basedOn w:val="a"/>
    <w:uiPriority w:val="99"/>
    <w:qFormat/>
    <w:rsid w:val="005B03FA"/>
    <w:pPr>
      <w:spacing w:before="100" w:beforeAutospacing="1" w:after="100" w:afterAutospacing="1" w:line="240" w:lineRule="auto"/>
    </w:pPr>
    <w:rPr>
      <w:b/>
      <w:bCs/>
      <w:szCs w:val="28"/>
    </w:rPr>
  </w:style>
  <w:style w:type="paragraph" w:customStyle="1" w:styleId="font6">
    <w:name w:val="font6"/>
    <w:basedOn w:val="a"/>
    <w:uiPriority w:val="99"/>
    <w:qFormat/>
    <w:rsid w:val="005B03FA"/>
    <w:pPr>
      <w:spacing w:before="100" w:beforeAutospacing="1" w:after="100" w:afterAutospacing="1" w:line="240" w:lineRule="auto"/>
    </w:pPr>
    <w:rPr>
      <w:szCs w:val="28"/>
    </w:rPr>
  </w:style>
  <w:style w:type="paragraph" w:customStyle="1" w:styleId="font7">
    <w:name w:val="font7"/>
    <w:basedOn w:val="a"/>
    <w:uiPriority w:val="99"/>
    <w:qFormat/>
    <w:rsid w:val="005B03FA"/>
    <w:pPr>
      <w:spacing w:before="100" w:beforeAutospacing="1" w:after="100" w:afterAutospacing="1" w:line="240" w:lineRule="auto"/>
    </w:pPr>
    <w:rPr>
      <w:b/>
      <w:bCs/>
      <w:color w:val="000000"/>
      <w:szCs w:val="28"/>
    </w:rPr>
  </w:style>
  <w:style w:type="paragraph" w:customStyle="1" w:styleId="font8">
    <w:name w:val="font8"/>
    <w:basedOn w:val="a"/>
    <w:uiPriority w:val="99"/>
    <w:qFormat/>
    <w:rsid w:val="005B03FA"/>
    <w:pPr>
      <w:spacing w:before="100" w:beforeAutospacing="1" w:after="100" w:afterAutospacing="1" w:line="240" w:lineRule="auto"/>
    </w:pPr>
    <w:rPr>
      <w:b/>
      <w:bCs/>
      <w:color w:val="000000"/>
      <w:szCs w:val="28"/>
      <w:u w:val="single"/>
    </w:rPr>
  </w:style>
  <w:style w:type="paragraph" w:customStyle="1" w:styleId="xl415">
    <w:name w:val="xl415"/>
    <w:basedOn w:val="a"/>
    <w:rsid w:val="005B03FA"/>
    <w:pPr>
      <w:spacing w:before="100" w:beforeAutospacing="1" w:after="100" w:afterAutospacing="1" w:line="240" w:lineRule="auto"/>
      <w:textAlignment w:val="center"/>
    </w:pPr>
    <w:rPr>
      <w:szCs w:val="28"/>
    </w:rPr>
  </w:style>
  <w:style w:type="paragraph" w:customStyle="1" w:styleId="xl416">
    <w:name w:val="xl416"/>
    <w:basedOn w:val="a"/>
    <w:rsid w:val="005B03FA"/>
    <w:pPr>
      <w:spacing w:before="100" w:beforeAutospacing="1" w:after="100" w:afterAutospacing="1" w:line="240" w:lineRule="auto"/>
      <w:jc w:val="center"/>
      <w:textAlignment w:val="center"/>
    </w:pPr>
    <w:rPr>
      <w:szCs w:val="28"/>
    </w:rPr>
  </w:style>
  <w:style w:type="paragraph" w:customStyle="1" w:styleId="xl417">
    <w:name w:val="xl417"/>
    <w:basedOn w:val="a"/>
    <w:rsid w:val="005B03FA"/>
    <w:pPr>
      <w:spacing w:before="100" w:beforeAutospacing="1" w:after="100" w:afterAutospacing="1" w:line="240" w:lineRule="auto"/>
      <w:textAlignment w:val="center"/>
    </w:pPr>
    <w:rPr>
      <w:b/>
      <w:bCs/>
      <w:szCs w:val="28"/>
    </w:rPr>
  </w:style>
  <w:style w:type="paragraph" w:customStyle="1" w:styleId="xl418">
    <w:name w:val="xl418"/>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19">
    <w:name w:val="xl419"/>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20">
    <w:name w:val="xl420"/>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21">
    <w:name w:val="xl421"/>
    <w:basedOn w:val="a"/>
    <w:rsid w:val="005B03FA"/>
    <w:pPr>
      <w:spacing w:before="100" w:beforeAutospacing="1" w:after="100" w:afterAutospacing="1" w:line="240" w:lineRule="auto"/>
      <w:textAlignment w:val="center"/>
    </w:pPr>
    <w:rPr>
      <w:szCs w:val="28"/>
    </w:rPr>
  </w:style>
  <w:style w:type="paragraph" w:customStyle="1" w:styleId="xl422">
    <w:name w:val="xl422"/>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23">
    <w:name w:val="xl423"/>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24">
    <w:name w:val="xl424"/>
    <w:basedOn w:val="a"/>
    <w:rsid w:val="005B03FA"/>
    <w:pPr>
      <w:spacing w:before="100" w:beforeAutospacing="1" w:after="100" w:afterAutospacing="1" w:line="240" w:lineRule="auto"/>
      <w:jc w:val="center"/>
      <w:textAlignment w:val="center"/>
    </w:pPr>
    <w:rPr>
      <w:b/>
      <w:bCs/>
      <w:szCs w:val="28"/>
    </w:rPr>
  </w:style>
  <w:style w:type="paragraph" w:customStyle="1" w:styleId="xl425">
    <w:name w:val="xl425"/>
    <w:basedOn w:val="a"/>
    <w:rsid w:val="005B03FA"/>
    <w:pPr>
      <w:spacing w:before="100" w:beforeAutospacing="1" w:after="100" w:afterAutospacing="1" w:line="240" w:lineRule="auto"/>
      <w:textAlignment w:val="center"/>
    </w:pPr>
    <w:rPr>
      <w:b/>
      <w:bCs/>
      <w:szCs w:val="28"/>
    </w:rPr>
  </w:style>
  <w:style w:type="paragraph" w:customStyle="1" w:styleId="xl426">
    <w:name w:val="xl426"/>
    <w:basedOn w:val="a"/>
    <w:rsid w:val="005B03FA"/>
    <w:pPr>
      <w:spacing w:before="100" w:beforeAutospacing="1" w:after="100" w:afterAutospacing="1" w:line="240" w:lineRule="auto"/>
      <w:jc w:val="right"/>
      <w:textAlignment w:val="center"/>
    </w:pPr>
    <w:rPr>
      <w:b/>
      <w:bCs/>
      <w:szCs w:val="28"/>
    </w:rPr>
  </w:style>
  <w:style w:type="paragraph" w:customStyle="1" w:styleId="xl427">
    <w:name w:val="xl427"/>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28">
    <w:name w:val="xl428"/>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29">
    <w:name w:val="xl429"/>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30">
    <w:name w:val="xl430"/>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31">
    <w:name w:val="xl431"/>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32">
    <w:name w:val="xl432"/>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33">
    <w:name w:val="xl433"/>
    <w:basedOn w:val="a"/>
    <w:rsid w:val="005B03FA"/>
    <w:pPr>
      <w:pBdr>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34">
    <w:name w:val="xl434"/>
    <w:basedOn w:val="a"/>
    <w:rsid w:val="005B03FA"/>
    <w:pPr>
      <w:pBdr>
        <w:left w:val="single" w:sz="4" w:space="0" w:color="auto"/>
        <w:bottom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35">
    <w:name w:val="xl435"/>
    <w:basedOn w:val="a"/>
    <w:rsid w:val="005B03FA"/>
    <w:pPr>
      <w:pBdr>
        <w:top w:val="single" w:sz="4" w:space="0" w:color="auto"/>
        <w:left w:val="single" w:sz="4" w:space="0" w:color="auto"/>
        <w:right w:val="single" w:sz="4" w:space="0" w:color="auto"/>
      </w:pBdr>
      <w:spacing w:before="100" w:beforeAutospacing="1" w:after="100" w:afterAutospacing="1" w:line="240" w:lineRule="auto"/>
      <w:textAlignment w:val="center"/>
    </w:pPr>
    <w:rPr>
      <w:szCs w:val="28"/>
    </w:rPr>
  </w:style>
  <w:style w:type="paragraph" w:customStyle="1" w:styleId="xl436">
    <w:name w:val="xl436"/>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37">
    <w:name w:val="xl437"/>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38">
    <w:name w:val="xl438"/>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39">
    <w:name w:val="xl439"/>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40">
    <w:name w:val="xl440"/>
    <w:basedOn w:val="a"/>
    <w:rsid w:val="005B03F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b/>
      <w:bCs/>
      <w:szCs w:val="28"/>
    </w:rPr>
  </w:style>
  <w:style w:type="paragraph" w:customStyle="1" w:styleId="xl441">
    <w:name w:val="xl441"/>
    <w:basedOn w:val="a"/>
    <w:rsid w:val="005B03F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szCs w:val="28"/>
    </w:rPr>
  </w:style>
  <w:style w:type="paragraph" w:customStyle="1" w:styleId="xl442">
    <w:name w:val="xl442"/>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8"/>
    </w:rPr>
  </w:style>
  <w:style w:type="paragraph" w:customStyle="1" w:styleId="xl443">
    <w:name w:val="xl443"/>
    <w:basedOn w:val="a"/>
    <w:rsid w:val="005B03FA"/>
    <w:pPr>
      <w:spacing w:before="100" w:beforeAutospacing="1" w:after="100" w:afterAutospacing="1" w:line="240" w:lineRule="auto"/>
      <w:textAlignment w:val="center"/>
    </w:pPr>
    <w:rPr>
      <w:color w:val="000000"/>
      <w:szCs w:val="28"/>
    </w:rPr>
  </w:style>
  <w:style w:type="paragraph" w:customStyle="1" w:styleId="xl444">
    <w:name w:val="xl444"/>
    <w:basedOn w:val="a"/>
    <w:rsid w:val="005B03FA"/>
    <w:pPr>
      <w:spacing w:before="100" w:beforeAutospacing="1" w:after="100" w:afterAutospacing="1" w:line="240" w:lineRule="auto"/>
      <w:jc w:val="right"/>
      <w:textAlignment w:val="center"/>
    </w:pPr>
    <w:rPr>
      <w:color w:val="000000"/>
      <w:szCs w:val="28"/>
    </w:rPr>
  </w:style>
  <w:style w:type="paragraph" w:customStyle="1" w:styleId="xl445">
    <w:name w:val="xl445"/>
    <w:basedOn w:val="a"/>
    <w:rsid w:val="005B03FA"/>
    <w:pPr>
      <w:spacing w:before="100" w:beforeAutospacing="1" w:after="100" w:afterAutospacing="1" w:line="240" w:lineRule="auto"/>
      <w:jc w:val="center"/>
      <w:textAlignment w:val="center"/>
    </w:pPr>
    <w:rPr>
      <w:color w:val="000000"/>
      <w:szCs w:val="28"/>
    </w:rPr>
  </w:style>
  <w:style w:type="paragraph" w:customStyle="1" w:styleId="xl446">
    <w:name w:val="xl446"/>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Cs w:val="28"/>
    </w:rPr>
  </w:style>
  <w:style w:type="paragraph" w:customStyle="1" w:styleId="xl447">
    <w:name w:val="xl447"/>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48">
    <w:name w:val="xl448"/>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49">
    <w:name w:val="xl449"/>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szCs w:val="28"/>
    </w:rPr>
  </w:style>
  <w:style w:type="paragraph" w:customStyle="1" w:styleId="xl450">
    <w:name w:val="xl450"/>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szCs w:val="28"/>
    </w:rPr>
  </w:style>
  <w:style w:type="paragraph" w:customStyle="1" w:styleId="xl451">
    <w:name w:val="xl451"/>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b/>
      <w:bCs/>
      <w:szCs w:val="28"/>
    </w:rPr>
  </w:style>
  <w:style w:type="paragraph" w:customStyle="1" w:styleId="xl452">
    <w:name w:val="xl452"/>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szCs w:val="28"/>
    </w:rPr>
  </w:style>
  <w:style w:type="paragraph" w:customStyle="1" w:styleId="xl453">
    <w:name w:val="xl453"/>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szCs w:val="28"/>
    </w:rPr>
  </w:style>
  <w:style w:type="paragraph" w:customStyle="1" w:styleId="xl454">
    <w:name w:val="xl454"/>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8"/>
    </w:rPr>
  </w:style>
  <w:style w:type="paragraph" w:customStyle="1" w:styleId="xl455">
    <w:name w:val="xl455"/>
    <w:basedOn w:val="a"/>
    <w:rsid w:val="005B03F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szCs w:val="28"/>
    </w:rPr>
  </w:style>
  <w:style w:type="paragraph" w:customStyle="1" w:styleId="xl456">
    <w:name w:val="xl456"/>
    <w:basedOn w:val="a"/>
    <w:rsid w:val="005B03FA"/>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line="240" w:lineRule="auto"/>
      <w:jc w:val="center"/>
      <w:textAlignment w:val="center"/>
    </w:pPr>
    <w:rPr>
      <w:b/>
      <w:bCs/>
      <w:szCs w:val="28"/>
    </w:rPr>
  </w:style>
  <w:style w:type="paragraph" w:customStyle="1" w:styleId="xl457">
    <w:name w:val="xl457"/>
    <w:basedOn w:val="a"/>
    <w:rsid w:val="005B03FA"/>
    <w:pPr>
      <w:spacing w:before="100" w:beforeAutospacing="1" w:after="100" w:afterAutospacing="1" w:line="240" w:lineRule="auto"/>
      <w:jc w:val="center"/>
      <w:textAlignment w:val="center"/>
    </w:pPr>
    <w:rPr>
      <w:b/>
      <w:bCs/>
      <w:szCs w:val="28"/>
    </w:rPr>
  </w:style>
  <w:style w:type="paragraph" w:customStyle="1" w:styleId="xl458">
    <w:name w:val="xl458"/>
    <w:basedOn w:val="a"/>
    <w:rsid w:val="005B03FA"/>
    <w:pPr>
      <w:spacing w:before="100" w:beforeAutospacing="1" w:after="100" w:afterAutospacing="1" w:line="240" w:lineRule="auto"/>
      <w:textAlignment w:val="center"/>
    </w:pPr>
    <w:rPr>
      <w:color w:val="000000"/>
      <w:szCs w:val="28"/>
    </w:rPr>
  </w:style>
  <w:style w:type="paragraph" w:customStyle="1" w:styleId="xl459">
    <w:name w:val="xl459"/>
    <w:basedOn w:val="a"/>
    <w:rsid w:val="005B03FA"/>
    <w:pPr>
      <w:pBdr>
        <w:top w:val="single" w:sz="4" w:space="0" w:color="auto"/>
      </w:pBdr>
      <w:spacing w:before="100" w:beforeAutospacing="1" w:after="100" w:afterAutospacing="1" w:line="240" w:lineRule="auto"/>
      <w:textAlignment w:val="center"/>
    </w:pPr>
    <w:rPr>
      <w:color w:val="000000"/>
      <w:szCs w:val="28"/>
    </w:rPr>
  </w:style>
  <w:style w:type="paragraph" w:customStyle="1" w:styleId="xl460">
    <w:name w:val="xl460"/>
    <w:basedOn w:val="a"/>
    <w:rsid w:val="005B03FA"/>
    <w:pPr>
      <w:spacing w:before="100" w:beforeAutospacing="1" w:after="100" w:afterAutospacing="1" w:line="240" w:lineRule="auto"/>
      <w:textAlignment w:val="top"/>
    </w:pPr>
    <w:rPr>
      <w:szCs w:val="28"/>
    </w:rPr>
  </w:style>
  <w:style w:type="paragraph" w:customStyle="1" w:styleId="xl461">
    <w:name w:val="xl461"/>
    <w:basedOn w:val="a"/>
    <w:rsid w:val="005B03FA"/>
    <w:pPr>
      <w:spacing w:before="100" w:beforeAutospacing="1" w:after="100" w:afterAutospacing="1" w:line="240" w:lineRule="auto"/>
    </w:pPr>
    <w:rPr>
      <w:i/>
      <w:iCs/>
      <w:szCs w:val="28"/>
    </w:rPr>
  </w:style>
  <w:style w:type="paragraph" w:customStyle="1" w:styleId="xl462">
    <w:name w:val="xl462"/>
    <w:basedOn w:val="a"/>
    <w:rsid w:val="005B03FA"/>
    <w:pPr>
      <w:spacing w:before="100" w:beforeAutospacing="1" w:after="100" w:afterAutospacing="1" w:line="240" w:lineRule="auto"/>
      <w:jc w:val="center"/>
    </w:pPr>
    <w:rPr>
      <w:szCs w:val="28"/>
    </w:rPr>
  </w:style>
  <w:style w:type="paragraph" w:customStyle="1" w:styleId="xl463">
    <w:name w:val="xl463"/>
    <w:basedOn w:val="a"/>
    <w:rsid w:val="005B03FA"/>
    <w:pPr>
      <w:spacing w:before="100" w:beforeAutospacing="1" w:after="100" w:afterAutospacing="1" w:line="240" w:lineRule="auto"/>
      <w:textAlignment w:val="top"/>
    </w:pPr>
    <w:rPr>
      <w:szCs w:val="28"/>
    </w:rPr>
  </w:style>
  <w:style w:type="paragraph" w:customStyle="1" w:styleId="xl464">
    <w:name w:val="xl464"/>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b/>
      <w:bCs/>
      <w:szCs w:val="28"/>
    </w:rPr>
  </w:style>
  <w:style w:type="paragraph" w:customStyle="1" w:styleId="xl465">
    <w:name w:val="xl465"/>
    <w:basedOn w:val="a"/>
    <w:rsid w:val="005B03FA"/>
    <w:pPr>
      <w:spacing w:before="100" w:beforeAutospacing="1" w:after="100" w:afterAutospacing="1" w:line="240" w:lineRule="auto"/>
      <w:textAlignment w:val="center"/>
    </w:pPr>
    <w:rPr>
      <w:color w:val="000000"/>
      <w:szCs w:val="28"/>
    </w:rPr>
  </w:style>
  <w:style w:type="paragraph" w:customStyle="1" w:styleId="xl466">
    <w:name w:val="xl466"/>
    <w:basedOn w:val="a"/>
    <w:rsid w:val="005B03FA"/>
    <w:pPr>
      <w:spacing w:before="100" w:beforeAutospacing="1" w:after="100" w:afterAutospacing="1" w:line="240" w:lineRule="auto"/>
      <w:jc w:val="center"/>
      <w:textAlignment w:val="center"/>
    </w:pPr>
    <w:rPr>
      <w:i/>
      <w:iCs/>
      <w:color w:val="000000"/>
      <w:szCs w:val="28"/>
    </w:rPr>
  </w:style>
  <w:style w:type="paragraph" w:customStyle="1" w:styleId="xl467">
    <w:name w:val="xl467"/>
    <w:basedOn w:val="a"/>
    <w:rsid w:val="005B03FA"/>
    <w:pPr>
      <w:spacing w:before="100" w:beforeAutospacing="1" w:after="100" w:afterAutospacing="1" w:line="240" w:lineRule="auto"/>
      <w:textAlignment w:val="center"/>
    </w:pPr>
    <w:rPr>
      <w:i/>
      <w:iCs/>
      <w:color w:val="000000"/>
      <w:szCs w:val="28"/>
      <w:u w:val="single"/>
    </w:rPr>
  </w:style>
  <w:style w:type="paragraph" w:customStyle="1" w:styleId="xl468">
    <w:name w:val="xl468"/>
    <w:basedOn w:val="a"/>
    <w:rsid w:val="005B03FA"/>
    <w:pPr>
      <w:spacing w:before="100" w:beforeAutospacing="1" w:after="100" w:afterAutospacing="1" w:line="240" w:lineRule="auto"/>
      <w:jc w:val="center"/>
      <w:textAlignment w:val="center"/>
    </w:pPr>
    <w:rPr>
      <w:color w:val="000000"/>
      <w:szCs w:val="28"/>
    </w:rPr>
  </w:style>
  <w:style w:type="paragraph" w:customStyle="1" w:styleId="xl469">
    <w:name w:val="xl469"/>
    <w:basedOn w:val="a"/>
    <w:rsid w:val="005B03FA"/>
    <w:pPr>
      <w:pBdr>
        <w:left w:val="single" w:sz="4" w:space="0" w:color="auto"/>
        <w:bottom w:val="single" w:sz="4" w:space="0" w:color="auto"/>
        <w:right w:val="single" w:sz="4" w:space="0" w:color="auto"/>
      </w:pBdr>
      <w:spacing w:before="100" w:beforeAutospacing="1" w:after="100" w:afterAutospacing="1" w:line="240" w:lineRule="auto"/>
      <w:textAlignment w:val="center"/>
    </w:pPr>
    <w:rPr>
      <w:b/>
      <w:bCs/>
      <w:szCs w:val="28"/>
    </w:rPr>
  </w:style>
  <w:style w:type="paragraph" w:customStyle="1" w:styleId="xl470">
    <w:name w:val="xl470"/>
    <w:basedOn w:val="a"/>
    <w:rsid w:val="005B03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71">
    <w:name w:val="xl471"/>
    <w:basedOn w:val="a"/>
    <w:rsid w:val="005B03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472">
    <w:name w:val="xl472"/>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i/>
      <w:iCs/>
      <w:szCs w:val="28"/>
    </w:rPr>
  </w:style>
  <w:style w:type="paragraph" w:customStyle="1" w:styleId="xl473">
    <w:name w:val="xl473"/>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szCs w:val="28"/>
    </w:rPr>
  </w:style>
  <w:style w:type="paragraph" w:customStyle="1" w:styleId="xl474">
    <w:name w:val="xl474"/>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i/>
      <w:iCs/>
      <w:szCs w:val="28"/>
    </w:rPr>
  </w:style>
  <w:style w:type="paragraph" w:customStyle="1" w:styleId="xl475">
    <w:name w:val="xl475"/>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i/>
      <w:iCs/>
      <w:szCs w:val="28"/>
    </w:rPr>
  </w:style>
  <w:style w:type="paragraph" w:customStyle="1" w:styleId="xl476">
    <w:name w:val="xl476"/>
    <w:basedOn w:val="a"/>
    <w:rsid w:val="005B03FA"/>
    <w:pPr>
      <w:spacing w:before="100" w:beforeAutospacing="1" w:after="100" w:afterAutospacing="1" w:line="240" w:lineRule="auto"/>
      <w:jc w:val="center"/>
      <w:textAlignment w:val="center"/>
    </w:pPr>
    <w:rPr>
      <w:i/>
      <w:iCs/>
      <w:szCs w:val="28"/>
    </w:rPr>
  </w:style>
  <w:style w:type="paragraph" w:customStyle="1" w:styleId="xl477">
    <w:name w:val="xl477"/>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Cs w:val="28"/>
    </w:rPr>
  </w:style>
  <w:style w:type="paragraph" w:customStyle="1" w:styleId="xl478">
    <w:name w:val="xl478"/>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Cs w:val="28"/>
    </w:rPr>
  </w:style>
  <w:style w:type="paragraph" w:customStyle="1" w:styleId="xl479">
    <w:name w:val="xl479"/>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b/>
      <w:bCs/>
      <w:szCs w:val="28"/>
    </w:rPr>
  </w:style>
  <w:style w:type="paragraph" w:customStyle="1" w:styleId="xl480">
    <w:name w:val="xl480"/>
    <w:basedOn w:val="a"/>
    <w:rsid w:val="005B0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szCs w:val="28"/>
    </w:rPr>
  </w:style>
  <w:style w:type="paragraph" w:customStyle="1" w:styleId="xl481">
    <w:name w:val="xl481"/>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82">
    <w:name w:val="xl482"/>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83">
    <w:name w:val="xl483"/>
    <w:basedOn w:val="a"/>
    <w:rsid w:val="005B03FA"/>
    <w:pPr>
      <w:spacing w:before="100" w:beforeAutospacing="1" w:after="100" w:afterAutospacing="1" w:line="240" w:lineRule="auto"/>
      <w:jc w:val="center"/>
      <w:textAlignment w:val="top"/>
    </w:pPr>
    <w:rPr>
      <w:szCs w:val="28"/>
    </w:rPr>
  </w:style>
  <w:style w:type="paragraph" w:customStyle="1" w:styleId="xl484">
    <w:name w:val="xl484"/>
    <w:basedOn w:val="a"/>
    <w:rsid w:val="005B03FA"/>
    <w:pPr>
      <w:spacing w:before="100" w:beforeAutospacing="1" w:after="100" w:afterAutospacing="1" w:line="240" w:lineRule="auto"/>
      <w:textAlignment w:val="center"/>
    </w:pPr>
    <w:rPr>
      <w:color w:val="000000"/>
      <w:szCs w:val="28"/>
    </w:rPr>
  </w:style>
  <w:style w:type="paragraph" w:customStyle="1" w:styleId="xl485">
    <w:name w:val="xl485"/>
    <w:basedOn w:val="a"/>
    <w:rsid w:val="005B03FA"/>
    <w:pPr>
      <w:pBdr>
        <w:bottom w:val="single" w:sz="4" w:space="0" w:color="auto"/>
      </w:pBdr>
      <w:spacing w:before="100" w:beforeAutospacing="1" w:after="100" w:afterAutospacing="1" w:line="240" w:lineRule="auto"/>
      <w:textAlignment w:val="center"/>
    </w:pPr>
    <w:rPr>
      <w:color w:val="000000"/>
      <w:szCs w:val="28"/>
    </w:rPr>
  </w:style>
  <w:style w:type="paragraph" w:customStyle="1" w:styleId="xl486">
    <w:name w:val="xl486"/>
    <w:basedOn w:val="a"/>
    <w:rsid w:val="005B03FA"/>
    <w:pPr>
      <w:spacing w:before="100" w:beforeAutospacing="1" w:after="100" w:afterAutospacing="1" w:line="240" w:lineRule="auto"/>
      <w:textAlignment w:val="center"/>
    </w:pPr>
    <w:rPr>
      <w:sz w:val="24"/>
    </w:rPr>
  </w:style>
  <w:style w:type="paragraph" w:customStyle="1" w:styleId="xl487">
    <w:name w:val="xl487"/>
    <w:basedOn w:val="a"/>
    <w:rsid w:val="005B0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88">
    <w:name w:val="xl488"/>
    <w:basedOn w:val="a"/>
    <w:rsid w:val="005B03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89">
    <w:name w:val="xl489"/>
    <w:basedOn w:val="a"/>
    <w:rsid w:val="005B03FA"/>
    <w:pPr>
      <w:spacing w:before="100" w:beforeAutospacing="1" w:after="100" w:afterAutospacing="1" w:line="240" w:lineRule="auto"/>
      <w:jc w:val="center"/>
      <w:textAlignment w:val="center"/>
    </w:pPr>
    <w:rPr>
      <w:szCs w:val="28"/>
    </w:rPr>
  </w:style>
  <w:style w:type="paragraph" w:customStyle="1" w:styleId="xl490">
    <w:name w:val="xl490"/>
    <w:basedOn w:val="a"/>
    <w:rsid w:val="005B03FA"/>
    <w:pPr>
      <w:spacing w:before="100" w:beforeAutospacing="1" w:after="100" w:afterAutospacing="1" w:line="240" w:lineRule="auto"/>
      <w:jc w:val="center"/>
    </w:pPr>
    <w:rPr>
      <w:b/>
      <w:bCs/>
      <w:szCs w:val="28"/>
    </w:rPr>
  </w:style>
  <w:style w:type="paragraph" w:customStyle="1" w:styleId="xl491">
    <w:name w:val="xl491"/>
    <w:basedOn w:val="a"/>
    <w:rsid w:val="005B0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92">
    <w:name w:val="xl492"/>
    <w:basedOn w:val="a"/>
    <w:rsid w:val="005B03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93">
    <w:name w:val="xl493"/>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xl494">
    <w:name w:val="xl494"/>
    <w:basedOn w:val="a"/>
    <w:rsid w:val="005B03FA"/>
    <w:pPr>
      <w:spacing w:before="100" w:beforeAutospacing="1" w:after="100" w:afterAutospacing="1" w:line="240" w:lineRule="auto"/>
      <w:jc w:val="center"/>
    </w:pPr>
    <w:rPr>
      <w:szCs w:val="28"/>
    </w:rPr>
  </w:style>
  <w:style w:type="paragraph" w:customStyle="1" w:styleId="xl495">
    <w:name w:val="xl495"/>
    <w:basedOn w:val="a"/>
    <w:rsid w:val="005B03FA"/>
    <w:pPr>
      <w:spacing w:before="100" w:beforeAutospacing="1" w:after="100" w:afterAutospacing="1" w:line="240" w:lineRule="auto"/>
      <w:jc w:val="center"/>
      <w:textAlignment w:val="center"/>
    </w:pPr>
    <w:rPr>
      <w:b/>
      <w:bCs/>
      <w:color w:val="000000"/>
      <w:szCs w:val="28"/>
    </w:rPr>
  </w:style>
  <w:style w:type="paragraph" w:customStyle="1" w:styleId="xl496">
    <w:name w:val="xl496"/>
    <w:basedOn w:val="a"/>
    <w:rsid w:val="005B03F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Cs w:val="28"/>
    </w:rPr>
  </w:style>
  <w:style w:type="paragraph" w:customStyle="1" w:styleId="xl497">
    <w:name w:val="xl497"/>
    <w:basedOn w:val="a"/>
    <w:rsid w:val="005B03FA"/>
    <w:pPr>
      <w:pBdr>
        <w:top w:val="single" w:sz="4" w:space="0" w:color="auto"/>
        <w:bottom w:val="single" w:sz="4" w:space="0" w:color="auto"/>
      </w:pBdr>
      <w:spacing w:before="100" w:beforeAutospacing="1" w:after="100" w:afterAutospacing="1" w:line="240" w:lineRule="auto"/>
      <w:jc w:val="center"/>
      <w:textAlignment w:val="center"/>
    </w:pPr>
    <w:rPr>
      <w:szCs w:val="28"/>
    </w:rPr>
  </w:style>
  <w:style w:type="paragraph" w:customStyle="1" w:styleId="xl498">
    <w:name w:val="xl498"/>
    <w:basedOn w:val="a"/>
    <w:rsid w:val="005B03F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499">
    <w:name w:val="xl499"/>
    <w:basedOn w:val="a"/>
    <w:rsid w:val="005B03F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Cs w:val="28"/>
    </w:rPr>
  </w:style>
  <w:style w:type="paragraph" w:customStyle="1" w:styleId="xl500">
    <w:name w:val="xl500"/>
    <w:basedOn w:val="a"/>
    <w:rsid w:val="005B03FA"/>
    <w:pPr>
      <w:pBdr>
        <w:top w:val="single" w:sz="4" w:space="0" w:color="auto"/>
        <w:bottom w:val="single" w:sz="4" w:space="0" w:color="auto"/>
      </w:pBdr>
      <w:spacing w:before="100" w:beforeAutospacing="1" w:after="100" w:afterAutospacing="1" w:line="240" w:lineRule="auto"/>
      <w:jc w:val="center"/>
      <w:textAlignment w:val="center"/>
    </w:pPr>
    <w:rPr>
      <w:b/>
      <w:bCs/>
      <w:szCs w:val="28"/>
    </w:rPr>
  </w:style>
  <w:style w:type="paragraph" w:customStyle="1" w:styleId="xl501">
    <w:name w:val="xl501"/>
    <w:basedOn w:val="a"/>
    <w:rsid w:val="005B03F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502">
    <w:name w:val="xl502"/>
    <w:basedOn w:val="a"/>
    <w:rsid w:val="005B0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503">
    <w:name w:val="xl503"/>
    <w:basedOn w:val="a"/>
    <w:rsid w:val="005B03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504">
    <w:name w:val="xl504"/>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505">
    <w:name w:val="xl505"/>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506">
    <w:name w:val="xl506"/>
    <w:basedOn w:val="a"/>
    <w:rsid w:val="005B03F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Cs w:val="28"/>
    </w:rPr>
  </w:style>
  <w:style w:type="paragraph" w:customStyle="1" w:styleId="xl507">
    <w:name w:val="xl507"/>
    <w:basedOn w:val="a"/>
    <w:rsid w:val="005B03FA"/>
    <w:pPr>
      <w:pBdr>
        <w:top w:val="single" w:sz="4" w:space="0" w:color="auto"/>
        <w:bottom w:val="single" w:sz="4" w:space="0" w:color="auto"/>
      </w:pBdr>
      <w:spacing w:before="100" w:beforeAutospacing="1" w:after="100" w:afterAutospacing="1" w:line="240" w:lineRule="auto"/>
      <w:jc w:val="center"/>
      <w:textAlignment w:val="center"/>
    </w:pPr>
    <w:rPr>
      <w:b/>
      <w:bCs/>
      <w:szCs w:val="28"/>
    </w:rPr>
  </w:style>
  <w:style w:type="paragraph" w:customStyle="1" w:styleId="xl508">
    <w:name w:val="xl508"/>
    <w:basedOn w:val="a"/>
    <w:rsid w:val="005B03F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Cs w:val="28"/>
    </w:rPr>
  </w:style>
  <w:style w:type="paragraph" w:customStyle="1" w:styleId="xl509">
    <w:name w:val="xl509"/>
    <w:basedOn w:val="a"/>
    <w:rsid w:val="005B03FA"/>
    <w:pPr>
      <w:pBdr>
        <w:bottom w:val="single" w:sz="4" w:space="0" w:color="auto"/>
      </w:pBdr>
      <w:spacing w:before="100" w:beforeAutospacing="1" w:after="100" w:afterAutospacing="1" w:line="240" w:lineRule="auto"/>
      <w:textAlignment w:val="center"/>
    </w:pPr>
    <w:rPr>
      <w:sz w:val="24"/>
    </w:rPr>
  </w:style>
  <w:style w:type="paragraph" w:customStyle="1" w:styleId="xl510">
    <w:name w:val="xl510"/>
    <w:basedOn w:val="a"/>
    <w:rsid w:val="005B03F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color w:val="000000"/>
      <w:szCs w:val="28"/>
    </w:rPr>
  </w:style>
  <w:style w:type="paragraph" w:customStyle="1" w:styleId="xl511">
    <w:name w:val="xl511"/>
    <w:basedOn w:val="a"/>
    <w:rsid w:val="005B03F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xl512">
    <w:name w:val="xl512"/>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xl513">
    <w:name w:val="xl513"/>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Cs w:val="28"/>
    </w:rPr>
  </w:style>
  <w:style w:type="paragraph" w:customStyle="1" w:styleId="xl514">
    <w:name w:val="xl514"/>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000000"/>
      <w:szCs w:val="28"/>
    </w:rPr>
  </w:style>
  <w:style w:type="paragraph" w:customStyle="1" w:styleId="xl515">
    <w:name w:val="xl515"/>
    <w:basedOn w:val="a"/>
    <w:rsid w:val="005B03FA"/>
    <w:pPr>
      <w:pBdr>
        <w:top w:val="single" w:sz="4" w:space="0" w:color="auto"/>
        <w:bottom w:val="single" w:sz="4" w:space="0" w:color="auto"/>
      </w:pBdr>
      <w:spacing w:before="100" w:beforeAutospacing="1" w:after="100" w:afterAutospacing="1" w:line="240" w:lineRule="auto"/>
      <w:jc w:val="center"/>
      <w:textAlignment w:val="center"/>
    </w:pPr>
    <w:rPr>
      <w:color w:val="000000"/>
      <w:szCs w:val="28"/>
    </w:rPr>
  </w:style>
  <w:style w:type="paragraph" w:customStyle="1" w:styleId="xl516">
    <w:name w:val="xl516"/>
    <w:basedOn w:val="a"/>
    <w:rsid w:val="005B0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517">
    <w:name w:val="xl517"/>
    <w:basedOn w:val="a"/>
    <w:rsid w:val="005B03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Cs w:val="28"/>
    </w:rPr>
  </w:style>
  <w:style w:type="paragraph" w:customStyle="1" w:styleId="xl518">
    <w:name w:val="xl518"/>
    <w:basedOn w:val="a"/>
    <w:rsid w:val="005B0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xl519">
    <w:name w:val="xl519"/>
    <w:basedOn w:val="a"/>
    <w:rsid w:val="005B03FA"/>
    <w:pPr>
      <w:pBdr>
        <w:bottom w:val="single" w:sz="4" w:space="0" w:color="auto"/>
      </w:pBdr>
      <w:spacing w:before="100" w:beforeAutospacing="1" w:after="100" w:afterAutospacing="1" w:line="240" w:lineRule="auto"/>
      <w:textAlignment w:val="center"/>
    </w:pPr>
    <w:rPr>
      <w:color w:val="000000"/>
      <w:szCs w:val="28"/>
      <w:u w:val="single"/>
    </w:rPr>
  </w:style>
  <w:style w:type="paragraph" w:customStyle="1" w:styleId="xl520">
    <w:name w:val="xl520"/>
    <w:basedOn w:val="a"/>
    <w:rsid w:val="005B03FA"/>
    <w:pPr>
      <w:pBdr>
        <w:bottom w:val="single" w:sz="4" w:space="0" w:color="auto"/>
      </w:pBdr>
      <w:spacing w:before="100" w:beforeAutospacing="1" w:after="100" w:afterAutospacing="1" w:line="240" w:lineRule="auto"/>
      <w:textAlignment w:val="center"/>
    </w:pPr>
    <w:rPr>
      <w:color w:val="000000"/>
      <w:sz w:val="24"/>
    </w:rPr>
  </w:style>
  <w:style w:type="paragraph" w:customStyle="1" w:styleId="xl521">
    <w:name w:val="xl521"/>
    <w:basedOn w:val="a"/>
    <w:rsid w:val="005B03FA"/>
    <w:pPr>
      <w:pBdr>
        <w:top w:val="single" w:sz="4" w:space="0" w:color="auto"/>
      </w:pBdr>
      <w:spacing w:before="100" w:beforeAutospacing="1" w:after="100" w:afterAutospacing="1" w:line="240" w:lineRule="auto"/>
      <w:textAlignment w:val="center"/>
    </w:pPr>
    <w:rPr>
      <w:color w:val="000000"/>
      <w:szCs w:val="28"/>
    </w:rPr>
  </w:style>
  <w:style w:type="paragraph" w:customStyle="1" w:styleId="xl522">
    <w:name w:val="xl522"/>
    <w:basedOn w:val="a"/>
    <w:rsid w:val="005B03FA"/>
    <w:pPr>
      <w:pBdr>
        <w:top w:val="single" w:sz="4" w:space="0" w:color="auto"/>
      </w:pBdr>
      <w:spacing w:before="100" w:beforeAutospacing="1" w:after="100" w:afterAutospacing="1" w:line="240" w:lineRule="auto"/>
      <w:textAlignment w:val="center"/>
    </w:pPr>
    <w:rPr>
      <w:color w:val="000000"/>
      <w:szCs w:val="28"/>
    </w:rPr>
  </w:style>
  <w:style w:type="paragraph" w:customStyle="1" w:styleId="xl523">
    <w:name w:val="xl523"/>
    <w:basedOn w:val="a"/>
    <w:rsid w:val="005B03FA"/>
    <w:pPr>
      <w:spacing w:before="100" w:beforeAutospacing="1" w:after="100" w:afterAutospacing="1" w:line="240" w:lineRule="auto"/>
      <w:textAlignment w:val="center"/>
    </w:pPr>
    <w:rPr>
      <w:color w:val="000000"/>
      <w:szCs w:val="28"/>
      <w:u w:val="single"/>
    </w:rPr>
  </w:style>
  <w:style w:type="paragraph" w:customStyle="1" w:styleId="xl524">
    <w:name w:val="xl524"/>
    <w:basedOn w:val="a"/>
    <w:rsid w:val="005B03FA"/>
    <w:pPr>
      <w:spacing w:before="100" w:beforeAutospacing="1" w:after="100" w:afterAutospacing="1" w:line="240" w:lineRule="auto"/>
      <w:textAlignment w:val="center"/>
    </w:pPr>
    <w:rPr>
      <w:color w:val="000000"/>
      <w:sz w:val="24"/>
    </w:rPr>
  </w:style>
  <w:style w:type="paragraph" w:customStyle="1" w:styleId="xl525">
    <w:name w:val="xl525"/>
    <w:basedOn w:val="a"/>
    <w:rsid w:val="005B03FA"/>
    <w:pPr>
      <w:pBdr>
        <w:top w:val="single" w:sz="4" w:space="0" w:color="auto"/>
        <w:left w:val="single" w:sz="4" w:space="0" w:color="auto"/>
        <w:right w:val="single" w:sz="4" w:space="0" w:color="auto"/>
      </w:pBdr>
      <w:spacing w:before="100" w:beforeAutospacing="1" w:after="100" w:afterAutospacing="1" w:line="240" w:lineRule="auto"/>
      <w:textAlignment w:val="center"/>
    </w:pPr>
    <w:rPr>
      <w:color w:val="000000"/>
      <w:szCs w:val="28"/>
    </w:rPr>
  </w:style>
  <w:style w:type="paragraph" w:customStyle="1" w:styleId="xl526">
    <w:name w:val="xl526"/>
    <w:basedOn w:val="a"/>
    <w:rsid w:val="005B03FA"/>
    <w:pPr>
      <w:pBdr>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Cs w:val="28"/>
    </w:rPr>
  </w:style>
  <w:style w:type="paragraph" w:customStyle="1" w:styleId="xl527">
    <w:name w:val="xl527"/>
    <w:basedOn w:val="a"/>
    <w:rsid w:val="005B0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xl528">
    <w:name w:val="xl528"/>
    <w:basedOn w:val="a"/>
    <w:rsid w:val="005B03F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xl529">
    <w:name w:val="xl529"/>
    <w:basedOn w:val="a"/>
    <w:rsid w:val="00DF1DBF"/>
    <w:pPr>
      <w:pBdr>
        <w:top w:val="single" w:sz="4" w:space="0" w:color="auto"/>
        <w:left w:val="single" w:sz="4" w:space="0" w:color="auto"/>
        <w:right w:val="single" w:sz="4" w:space="0" w:color="auto"/>
      </w:pBdr>
      <w:spacing w:before="100" w:beforeAutospacing="1" w:after="100" w:afterAutospacing="1" w:line="240" w:lineRule="auto"/>
      <w:textAlignment w:val="center"/>
    </w:pPr>
    <w:rPr>
      <w:color w:val="000000"/>
      <w:szCs w:val="28"/>
    </w:rPr>
  </w:style>
  <w:style w:type="paragraph" w:customStyle="1" w:styleId="xl530">
    <w:name w:val="xl530"/>
    <w:basedOn w:val="a"/>
    <w:rsid w:val="00DF1DBF"/>
    <w:pPr>
      <w:pBdr>
        <w:left w:val="single" w:sz="4" w:space="0" w:color="auto"/>
        <w:bottom w:val="single" w:sz="4" w:space="0" w:color="auto"/>
        <w:right w:val="single" w:sz="4" w:space="0" w:color="auto"/>
      </w:pBdr>
      <w:spacing w:before="100" w:beforeAutospacing="1" w:after="100" w:afterAutospacing="1" w:line="240" w:lineRule="auto"/>
      <w:textAlignment w:val="center"/>
    </w:pPr>
    <w:rPr>
      <w:color w:val="000000"/>
      <w:szCs w:val="28"/>
    </w:rPr>
  </w:style>
  <w:style w:type="paragraph" w:customStyle="1" w:styleId="xl531">
    <w:name w:val="xl531"/>
    <w:basedOn w:val="a"/>
    <w:rsid w:val="00DF1DBF"/>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xl532">
    <w:name w:val="xl532"/>
    <w:basedOn w:val="a"/>
    <w:rsid w:val="00DF1DBF"/>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000000"/>
      <w:szCs w:val="28"/>
    </w:rPr>
  </w:style>
  <w:style w:type="paragraph" w:customStyle="1" w:styleId="TableParagraph">
    <w:name w:val="Table Paragraph"/>
    <w:basedOn w:val="a"/>
    <w:uiPriority w:val="99"/>
    <w:qFormat/>
    <w:rsid w:val="003752F4"/>
    <w:pPr>
      <w:widowControl w:val="0"/>
      <w:autoSpaceDE w:val="0"/>
      <w:autoSpaceDN w:val="0"/>
      <w:spacing w:line="240" w:lineRule="auto"/>
      <w:ind w:left="107"/>
    </w:pPr>
    <w:rPr>
      <w:sz w:val="22"/>
      <w:szCs w:val="22"/>
      <w:lang w:eastAsia="en-US"/>
    </w:rPr>
  </w:style>
  <w:style w:type="numbering" w:customStyle="1" w:styleId="142">
    <w:name w:val="Немає списку14"/>
    <w:next w:val="a2"/>
    <w:uiPriority w:val="99"/>
    <w:semiHidden/>
    <w:unhideWhenUsed/>
    <w:rsid w:val="008F1568"/>
  </w:style>
  <w:style w:type="table" w:customStyle="1" w:styleId="104">
    <w:name w:val="Сітка таблиці10"/>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
    <w:name w:val="Немає списку15"/>
    <w:next w:val="a2"/>
    <w:uiPriority w:val="99"/>
    <w:semiHidden/>
    <w:unhideWhenUsed/>
    <w:rsid w:val="008F1568"/>
  </w:style>
  <w:style w:type="paragraph" w:customStyle="1" w:styleId="footnotedescription">
    <w:name w:val="footnote description"/>
    <w:next w:val="a"/>
    <w:link w:val="footnotedescriptionChar"/>
    <w:hidden/>
    <w:rsid w:val="008F1568"/>
    <w:pPr>
      <w:spacing w:after="0"/>
      <w:jc w:val="both"/>
    </w:pPr>
    <w:rPr>
      <w:rFonts w:ascii="Times New Roman" w:eastAsia="Times New Roman" w:hAnsi="Times New Roman" w:cs="Times New Roman"/>
      <w:color w:val="000000"/>
      <w:sz w:val="20"/>
      <w:lang w:eastAsia="uk-UA"/>
    </w:rPr>
  </w:style>
  <w:style w:type="character" w:customStyle="1" w:styleId="footnotedescriptionChar">
    <w:name w:val="footnote description Char"/>
    <w:link w:val="footnotedescription"/>
    <w:rsid w:val="008F1568"/>
    <w:rPr>
      <w:rFonts w:ascii="Times New Roman" w:eastAsia="Times New Roman" w:hAnsi="Times New Roman" w:cs="Times New Roman"/>
      <w:color w:val="000000"/>
      <w:sz w:val="20"/>
      <w:lang w:eastAsia="uk-UA"/>
    </w:rPr>
  </w:style>
  <w:style w:type="character" w:customStyle="1" w:styleId="footnotemark">
    <w:name w:val="footnote mark"/>
    <w:hidden/>
    <w:rsid w:val="008F1568"/>
    <w:rPr>
      <w:rFonts w:ascii="Times New Roman" w:eastAsia="Times New Roman" w:hAnsi="Times New Roman" w:cs="Times New Roman"/>
      <w:color w:val="000000"/>
      <w:sz w:val="20"/>
      <w:vertAlign w:val="superscript"/>
    </w:rPr>
  </w:style>
  <w:style w:type="table" w:customStyle="1" w:styleId="TableGrid">
    <w:name w:val="TableGrid"/>
    <w:rsid w:val="008F1568"/>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
    <w:name w:val="_Style 30"/>
    <w:basedOn w:val="a1"/>
    <w:rsid w:val="008F1568"/>
    <w:pPr>
      <w:spacing w:after="0" w:line="240" w:lineRule="auto"/>
    </w:pPr>
    <w:rPr>
      <w:rFonts w:ascii="Times New Roman" w:eastAsia="Times New Roman" w:hAnsi="Times New Roman" w:cs="Times New Roman"/>
      <w:sz w:val="20"/>
      <w:szCs w:val="20"/>
      <w:lang w:eastAsia="uk-UA"/>
    </w:rPr>
    <w:tblPr/>
  </w:style>
  <w:style w:type="paragraph" w:styleId="affff1">
    <w:name w:val="annotation text"/>
    <w:basedOn w:val="a"/>
    <w:link w:val="affff2"/>
    <w:uiPriority w:val="99"/>
    <w:semiHidden/>
    <w:unhideWhenUsed/>
    <w:rsid w:val="008F1568"/>
    <w:pPr>
      <w:spacing w:after="14" w:line="240" w:lineRule="auto"/>
      <w:ind w:left="10" w:hanging="10"/>
      <w:jc w:val="both"/>
    </w:pPr>
    <w:rPr>
      <w:color w:val="000000"/>
      <w:sz w:val="20"/>
      <w:szCs w:val="20"/>
    </w:rPr>
  </w:style>
  <w:style w:type="character" w:customStyle="1" w:styleId="affff2">
    <w:name w:val="Текст примітки Знак"/>
    <w:basedOn w:val="a0"/>
    <w:link w:val="affff1"/>
    <w:uiPriority w:val="99"/>
    <w:semiHidden/>
    <w:rsid w:val="008F1568"/>
    <w:rPr>
      <w:rFonts w:ascii="Times New Roman" w:eastAsia="Times New Roman" w:hAnsi="Times New Roman" w:cs="Times New Roman"/>
      <w:color w:val="000000"/>
      <w:sz w:val="20"/>
      <w:szCs w:val="20"/>
      <w:lang w:eastAsia="uk-UA"/>
    </w:rPr>
  </w:style>
  <w:style w:type="paragraph" w:styleId="affff3">
    <w:name w:val="annotation subject"/>
    <w:basedOn w:val="affff1"/>
    <w:next w:val="affff1"/>
    <w:link w:val="affff4"/>
    <w:uiPriority w:val="99"/>
    <w:semiHidden/>
    <w:unhideWhenUsed/>
    <w:rsid w:val="008F1568"/>
    <w:rPr>
      <w:b/>
      <w:bCs/>
    </w:rPr>
  </w:style>
  <w:style w:type="character" w:customStyle="1" w:styleId="affff4">
    <w:name w:val="Тема примітки Знак"/>
    <w:basedOn w:val="affff2"/>
    <w:link w:val="affff3"/>
    <w:uiPriority w:val="99"/>
    <w:semiHidden/>
    <w:rsid w:val="008F1568"/>
    <w:rPr>
      <w:rFonts w:ascii="Times New Roman" w:eastAsia="Times New Roman" w:hAnsi="Times New Roman" w:cs="Times New Roman"/>
      <w:b/>
      <w:bCs/>
      <w:color w:val="000000"/>
      <w:sz w:val="20"/>
      <w:szCs w:val="20"/>
      <w:lang w:eastAsia="uk-UA"/>
    </w:rPr>
  </w:style>
  <w:style w:type="table" w:customStyle="1" w:styleId="134">
    <w:name w:val="Сітка таблиці13"/>
    <w:basedOn w:val="a1"/>
    <w:next w:val="a3"/>
    <w:uiPriority w:val="39"/>
    <w:rsid w:val="008F1568"/>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ітка таблиці21"/>
    <w:basedOn w:val="a1"/>
    <w:next w:val="a3"/>
    <w:uiPriority w:val="39"/>
    <w:rsid w:val="008F1568"/>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8F1568"/>
  </w:style>
  <w:style w:type="table" w:customStyle="1" w:styleId="TableNormal1">
    <w:name w:val="Table Normal1"/>
    <w:rsid w:val="008F1568"/>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fffa">
    <w:name w:val="Обычная таблица1"/>
    <w:rsid w:val="008F1568"/>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character" w:customStyle="1" w:styleId="2f8">
    <w:name w:val="Основной текст 2 Знак"/>
    <w:rsid w:val="008F1568"/>
    <w:rPr>
      <w:w w:val="100"/>
      <w:position w:val="-1"/>
      <w:vertAlign w:val="baseline"/>
      <w:cs w:val="0"/>
      <w:lang w:val="uk-UA" w:eastAsia="ru-RU" w:bidi="ar-SA"/>
    </w:rPr>
  </w:style>
  <w:style w:type="paragraph" w:customStyle="1" w:styleId="1fffb">
    <w:name w:val="Текст выноски1"/>
    <w:basedOn w:val="1fb"/>
    <w:uiPriority w:val="99"/>
    <w:qFormat/>
    <w:rsid w:val="008F1568"/>
  </w:style>
  <w:style w:type="paragraph" w:customStyle="1" w:styleId="1fffc">
    <w:name w:val="Обычный (веб)1"/>
    <w:basedOn w:val="1fb"/>
    <w:uiPriority w:val="99"/>
    <w:qFormat/>
    <w:rsid w:val="008F1568"/>
  </w:style>
  <w:style w:type="character" w:customStyle="1" w:styleId="1fffd">
    <w:name w:val="Гиперссылка1"/>
    <w:qFormat/>
    <w:rsid w:val="008F1568"/>
    <w:rPr>
      <w:color w:val="0000FF"/>
      <w:w w:val="100"/>
      <w:position w:val="-1"/>
      <w:u w:val="single"/>
      <w:vertAlign w:val="baseline"/>
      <w:cs w:val="0"/>
    </w:rPr>
  </w:style>
  <w:style w:type="paragraph" w:customStyle="1" w:styleId="1fffe">
    <w:name w:val="Верхний колонтитул1"/>
    <w:basedOn w:val="1fb"/>
    <w:rsid w:val="008F1568"/>
  </w:style>
  <w:style w:type="character" w:customStyle="1" w:styleId="affff5">
    <w:name w:val="Верхний колонтитул Знак"/>
    <w:uiPriority w:val="99"/>
    <w:rsid w:val="008F1568"/>
    <w:rPr>
      <w:w w:val="100"/>
      <w:position w:val="-1"/>
      <w:sz w:val="28"/>
      <w:szCs w:val="28"/>
      <w:vertAlign w:val="baseline"/>
      <w:cs w:val="0"/>
      <w:lang w:eastAsia="ru-RU"/>
    </w:rPr>
  </w:style>
  <w:style w:type="paragraph" w:customStyle="1" w:styleId="1ffff">
    <w:name w:val="Нижний колонтитул1"/>
    <w:basedOn w:val="1fb"/>
    <w:rsid w:val="008F1568"/>
  </w:style>
  <w:style w:type="character" w:customStyle="1" w:styleId="affff6">
    <w:name w:val="Нижний колонтитул Знак"/>
    <w:aliases w:val="Нижний колонтитул Знак1 Знак Знак Знак"/>
    <w:uiPriority w:val="99"/>
    <w:rsid w:val="008F1568"/>
    <w:rPr>
      <w:w w:val="100"/>
      <w:position w:val="-1"/>
      <w:sz w:val="28"/>
      <w:szCs w:val="28"/>
      <w:vertAlign w:val="baseline"/>
      <w:cs w:val="0"/>
      <w:lang w:eastAsia="ru-RU"/>
    </w:rPr>
  </w:style>
  <w:style w:type="character" w:customStyle="1" w:styleId="1ffff0">
    <w:name w:val="Номер страницы1"/>
    <w:basedOn w:val="1ff2"/>
    <w:rsid w:val="008F1568"/>
    <w:rPr>
      <w:w w:val="100"/>
      <w:position w:val="-1"/>
      <w:vertAlign w:val="baseline"/>
      <w:cs w:val="0"/>
    </w:rPr>
  </w:style>
  <w:style w:type="paragraph" w:customStyle="1" w:styleId="1ffff1">
    <w:name w:val="Основной текст с отступом1"/>
    <w:basedOn w:val="1fb"/>
    <w:rsid w:val="008F1568"/>
  </w:style>
  <w:style w:type="table" w:customStyle="1" w:styleId="Style301">
    <w:name w:val="_Style 301"/>
    <w:basedOn w:val="TableNormal1"/>
    <w:rsid w:val="008F1568"/>
    <w:tblPr/>
  </w:style>
  <w:style w:type="character" w:customStyle="1" w:styleId="afffc">
    <w:name w:val="Без інтервалів Знак"/>
    <w:link w:val="afffb"/>
    <w:uiPriority w:val="1"/>
    <w:rsid w:val="008F1568"/>
    <w:rPr>
      <w:rFonts w:ascii="Times New Roman" w:eastAsia="Calibri" w:hAnsi="Times New Roman" w:cs="Times New Roman"/>
      <w:sz w:val="24"/>
      <w:szCs w:val="24"/>
      <w:lang w:eastAsia="ru-RU"/>
    </w:rPr>
  </w:style>
  <w:style w:type="character" w:customStyle="1" w:styleId="docdata">
    <w:name w:val="docdata"/>
    <w:basedOn w:val="a0"/>
    <w:rsid w:val="008F1568"/>
  </w:style>
  <w:style w:type="paragraph" w:customStyle="1" w:styleId="10727">
    <w:name w:val="10727"/>
    <w:basedOn w:val="a"/>
    <w:rsid w:val="008F1568"/>
    <w:pPr>
      <w:spacing w:before="100" w:beforeAutospacing="1" w:after="100" w:afterAutospacing="1" w:line="240" w:lineRule="auto"/>
    </w:pPr>
    <w:rPr>
      <w:sz w:val="24"/>
    </w:rPr>
  </w:style>
  <w:style w:type="table" w:customStyle="1" w:styleId="1ffff2">
    <w:name w:val="Сітка таблиці (світла)1"/>
    <w:basedOn w:val="a1"/>
    <w:uiPriority w:val="40"/>
    <w:rsid w:val="008F15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b">
    <w:name w:val="Звичайна таблиця 11"/>
    <w:basedOn w:val="a1"/>
    <w:uiPriority w:val="41"/>
    <w:rsid w:val="008F156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v3um">
    <w:name w:val="uv3um"/>
    <w:basedOn w:val="a0"/>
    <w:rsid w:val="008F1568"/>
  </w:style>
  <w:style w:type="table" w:customStyle="1" w:styleId="TableGrid1">
    <w:name w:val="TableGrid1"/>
    <w:rsid w:val="008F1568"/>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numbering" w:customStyle="1" w:styleId="1114">
    <w:name w:val="Немає списку111"/>
    <w:next w:val="a2"/>
    <w:uiPriority w:val="99"/>
    <w:semiHidden/>
    <w:unhideWhenUsed/>
    <w:rsid w:val="008F1568"/>
  </w:style>
  <w:style w:type="table" w:customStyle="1" w:styleId="TableGrid2">
    <w:name w:val="TableGrid2"/>
    <w:rsid w:val="008F1568"/>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2">
    <w:name w:val="_Style 302"/>
    <w:basedOn w:val="a1"/>
    <w:rsid w:val="008F1568"/>
    <w:pPr>
      <w:spacing w:after="0" w:line="240" w:lineRule="auto"/>
    </w:pPr>
    <w:rPr>
      <w:rFonts w:ascii="Times New Roman" w:eastAsia="Times New Roman" w:hAnsi="Times New Roman" w:cs="Times New Roman"/>
      <w:sz w:val="20"/>
      <w:szCs w:val="20"/>
      <w:lang w:eastAsia="uk-UA"/>
    </w:rPr>
    <w:tblPr/>
  </w:style>
  <w:style w:type="table" w:customStyle="1" w:styleId="225">
    <w:name w:val="Сітка таблиці22"/>
    <w:basedOn w:val="a1"/>
    <w:next w:val="a3"/>
    <w:uiPriority w:val="39"/>
    <w:rsid w:val="008F1568"/>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ітка таблиці211"/>
    <w:basedOn w:val="a1"/>
    <w:next w:val="a3"/>
    <w:uiPriority w:val="39"/>
    <w:rsid w:val="008F1568"/>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
    <w:name w:val="Нет списка114"/>
    <w:next w:val="a2"/>
    <w:uiPriority w:val="99"/>
    <w:semiHidden/>
    <w:unhideWhenUsed/>
    <w:rsid w:val="008F1568"/>
  </w:style>
  <w:style w:type="table" w:customStyle="1" w:styleId="TableNormal11">
    <w:name w:val="Table Normal11"/>
    <w:rsid w:val="008F1568"/>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1c">
    <w:name w:val="Обычная таблица11"/>
    <w:rsid w:val="008F1568"/>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1">
    <w:name w:val="_Style 3011"/>
    <w:basedOn w:val="TableNormal1"/>
    <w:rsid w:val="008F1568"/>
    <w:tblPr>
      <w:tblCellMar>
        <w:left w:w="108" w:type="dxa"/>
        <w:right w:w="108" w:type="dxa"/>
      </w:tblCellMar>
    </w:tblPr>
  </w:style>
  <w:style w:type="character" w:customStyle="1" w:styleId="t286pc">
    <w:name w:val="t286pc"/>
    <w:basedOn w:val="a0"/>
    <w:rsid w:val="008F1568"/>
  </w:style>
  <w:style w:type="character" w:customStyle="1" w:styleId="vkekvd">
    <w:name w:val="vkekvd"/>
    <w:basedOn w:val="a0"/>
    <w:rsid w:val="008F1568"/>
  </w:style>
  <w:style w:type="table" w:customStyle="1" w:styleId="1100">
    <w:name w:val="Сетка таблицы110"/>
    <w:basedOn w:val="a1"/>
    <w:uiPriority w:val="99"/>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uiPriority w:val="99"/>
    <w:rsid w:val="008F1568"/>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
    <w:name w:val="WWNum32"/>
    <w:rsid w:val="008F1568"/>
    <w:pPr>
      <w:numPr>
        <w:numId w:val="49"/>
      </w:numPr>
    </w:pPr>
  </w:style>
  <w:style w:type="numbering" w:customStyle="1" w:styleId="219">
    <w:name w:val="Немає списку21"/>
    <w:next w:val="a2"/>
    <w:uiPriority w:val="99"/>
    <w:semiHidden/>
    <w:unhideWhenUsed/>
    <w:rsid w:val="008F1568"/>
  </w:style>
  <w:style w:type="numbering" w:customStyle="1" w:styleId="319">
    <w:name w:val="Немає списку31"/>
    <w:next w:val="a2"/>
    <w:uiPriority w:val="99"/>
    <w:semiHidden/>
    <w:unhideWhenUsed/>
    <w:rsid w:val="008F1568"/>
  </w:style>
  <w:style w:type="table" w:customStyle="1" w:styleId="31a">
    <w:name w:val="Сітка таблиці31"/>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qFormat/>
    <w:rsid w:val="008F1568"/>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1231">
    <w:name w:val="Нет списка123"/>
    <w:next w:val="a2"/>
    <w:semiHidden/>
    <w:rsid w:val="008F1568"/>
  </w:style>
  <w:style w:type="numbering" w:customStyle="1" w:styleId="11130">
    <w:name w:val="Нет списка1113"/>
    <w:next w:val="a2"/>
    <w:semiHidden/>
    <w:rsid w:val="008F1568"/>
  </w:style>
  <w:style w:type="table" w:customStyle="1" w:styleId="1240">
    <w:name w:val="Сетка таблицы124"/>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Сетка таблицы414"/>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ітка таблиці111"/>
    <w:basedOn w:val="a1"/>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Сетка таблицы3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0">
    <w:name w:val="Сетка таблицы722"/>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0">
    <w:name w:val="Сетка таблицы7112"/>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
    <w:name w:val="Нет списка24"/>
    <w:next w:val="a2"/>
    <w:uiPriority w:val="99"/>
    <w:semiHidden/>
    <w:unhideWhenUsed/>
    <w:rsid w:val="008F1568"/>
  </w:style>
  <w:style w:type="table" w:customStyle="1" w:styleId="1420">
    <w:name w:val="Сетка таблицы142"/>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2"/>
    <w:semiHidden/>
    <w:unhideWhenUsed/>
    <w:rsid w:val="008F1568"/>
  </w:style>
  <w:style w:type="table" w:customStyle="1" w:styleId="1520">
    <w:name w:val="Сетка таблицы15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
    <w:next w:val="a2"/>
    <w:semiHidden/>
    <w:rsid w:val="008F1568"/>
  </w:style>
  <w:style w:type="numbering" w:customStyle="1" w:styleId="11113">
    <w:name w:val="Нет списка11113"/>
    <w:next w:val="a2"/>
    <w:uiPriority w:val="99"/>
    <w:semiHidden/>
    <w:unhideWhenUsed/>
    <w:rsid w:val="008F1568"/>
  </w:style>
  <w:style w:type="numbering" w:customStyle="1" w:styleId="341">
    <w:name w:val="Нет списка34"/>
    <w:next w:val="a2"/>
    <w:semiHidden/>
    <w:rsid w:val="008F1568"/>
  </w:style>
  <w:style w:type="numbering" w:customStyle="1" w:styleId="441">
    <w:name w:val="Нет списка44"/>
    <w:next w:val="a2"/>
    <w:semiHidden/>
    <w:rsid w:val="008F1568"/>
  </w:style>
  <w:style w:type="numbering" w:customStyle="1" w:styleId="532">
    <w:name w:val="Нет списка53"/>
    <w:next w:val="a2"/>
    <w:semiHidden/>
    <w:unhideWhenUsed/>
    <w:rsid w:val="008F1568"/>
  </w:style>
  <w:style w:type="numbering" w:customStyle="1" w:styleId="631">
    <w:name w:val="Нет списка63"/>
    <w:next w:val="a2"/>
    <w:semiHidden/>
    <w:unhideWhenUsed/>
    <w:rsid w:val="008F1568"/>
  </w:style>
  <w:style w:type="numbering" w:customStyle="1" w:styleId="731">
    <w:name w:val="Нет списка73"/>
    <w:next w:val="a2"/>
    <w:semiHidden/>
    <w:rsid w:val="008F1568"/>
  </w:style>
  <w:style w:type="numbering" w:customStyle="1" w:styleId="831">
    <w:name w:val="Нет списка83"/>
    <w:next w:val="a2"/>
    <w:semiHidden/>
    <w:unhideWhenUsed/>
    <w:rsid w:val="008F1568"/>
  </w:style>
  <w:style w:type="numbering" w:customStyle="1" w:styleId="931">
    <w:name w:val="Нет списка93"/>
    <w:next w:val="a2"/>
    <w:semiHidden/>
    <w:unhideWhenUsed/>
    <w:rsid w:val="008F1568"/>
  </w:style>
  <w:style w:type="numbering" w:customStyle="1" w:styleId="1031">
    <w:name w:val="Нет списка103"/>
    <w:next w:val="a2"/>
    <w:semiHidden/>
    <w:unhideWhenUsed/>
    <w:rsid w:val="008F1568"/>
  </w:style>
  <w:style w:type="numbering" w:customStyle="1" w:styleId="12112">
    <w:name w:val="Нет списка12112"/>
    <w:next w:val="a2"/>
    <w:uiPriority w:val="99"/>
    <w:semiHidden/>
    <w:unhideWhenUsed/>
    <w:rsid w:val="008F1568"/>
  </w:style>
  <w:style w:type="numbering" w:customStyle="1" w:styleId="1330">
    <w:name w:val="Нет списка133"/>
    <w:next w:val="a2"/>
    <w:uiPriority w:val="99"/>
    <w:semiHidden/>
    <w:unhideWhenUsed/>
    <w:rsid w:val="008F1568"/>
  </w:style>
  <w:style w:type="numbering" w:customStyle="1" w:styleId="21130">
    <w:name w:val="Нет списка2113"/>
    <w:next w:val="a2"/>
    <w:semiHidden/>
    <w:rsid w:val="008F1568"/>
  </w:style>
  <w:style w:type="numbering" w:customStyle="1" w:styleId="111112">
    <w:name w:val="Нет списка111112"/>
    <w:next w:val="a2"/>
    <w:uiPriority w:val="99"/>
    <w:semiHidden/>
    <w:unhideWhenUsed/>
    <w:rsid w:val="008F1568"/>
  </w:style>
  <w:style w:type="numbering" w:customStyle="1" w:styleId="3131">
    <w:name w:val="Нет списка313"/>
    <w:next w:val="a2"/>
    <w:semiHidden/>
    <w:rsid w:val="008F1568"/>
  </w:style>
  <w:style w:type="numbering" w:customStyle="1" w:styleId="4130">
    <w:name w:val="Нет списка413"/>
    <w:next w:val="a2"/>
    <w:semiHidden/>
    <w:rsid w:val="008F1568"/>
  </w:style>
  <w:style w:type="numbering" w:customStyle="1" w:styleId="1214">
    <w:name w:val="Немає списку121"/>
    <w:next w:val="a2"/>
    <w:uiPriority w:val="99"/>
    <w:semiHidden/>
    <w:unhideWhenUsed/>
    <w:rsid w:val="008F1568"/>
  </w:style>
  <w:style w:type="numbering" w:customStyle="1" w:styleId="1421">
    <w:name w:val="Нет списка142"/>
    <w:next w:val="a2"/>
    <w:semiHidden/>
    <w:unhideWhenUsed/>
    <w:rsid w:val="008F1568"/>
  </w:style>
  <w:style w:type="numbering" w:customStyle="1" w:styleId="2221">
    <w:name w:val="Нет списка222"/>
    <w:next w:val="a2"/>
    <w:semiHidden/>
    <w:rsid w:val="008F1568"/>
  </w:style>
  <w:style w:type="numbering" w:customStyle="1" w:styleId="11221">
    <w:name w:val="Нет списка1122"/>
    <w:next w:val="a2"/>
    <w:uiPriority w:val="99"/>
    <w:semiHidden/>
    <w:unhideWhenUsed/>
    <w:rsid w:val="008F1568"/>
  </w:style>
  <w:style w:type="numbering" w:customStyle="1" w:styleId="3221">
    <w:name w:val="Нет списка322"/>
    <w:next w:val="a2"/>
    <w:semiHidden/>
    <w:rsid w:val="008F1568"/>
  </w:style>
  <w:style w:type="numbering" w:customStyle="1" w:styleId="4220">
    <w:name w:val="Нет списка422"/>
    <w:next w:val="a2"/>
    <w:semiHidden/>
    <w:rsid w:val="008F1568"/>
  </w:style>
  <w:style w:type="numbering" w:customStyle="1" w:styleId="5122">
    <w:name w:val="Нет списка512"/>
    <w:next w:val="a2"/>
    <w:semiHidden/>
    <w:unhideWhenUsed/>
    <w:rsid w:val="008F1568"/>
  </w:style>
  <w:style w:type="numbering" w:customStyle="1" w:styleId="6122">
    <w:name w:val="Нет списка612"/>
    <w:next w:val="a2"/>
    <w:semiHidden/>
    <w:unhideWhenUsed/>
    <w:rsid w:val="008F1568"/>
  </w:style>
  <w:style w:type="numbering" w:customStyle="1" w:styleId="7122">
    <w:name w:val="Нет списка712"/>
    <w:next w:val="a2"/>
    <w:semiHidden/>
    <w:rsid w:val="008F1568"/>
  </w:style>
  <w:style w:type="numbering" w:customStyle="1" w:styleId="8121">
    <w:name w:val="Нет списка812"/>
    <w:next w:val="a2"/>
    <w:semiHidden/>
    <w:unhideWhenUsed/>
    <w:rsid w:val="008F1568"/>
  </w:style>
  <w:style w:type="numbering" w:customStyle="1" w:styleId="9121">
    <w:name w:val="Нет списка912"/>
    <w:next w:val="a2"/>
    <w:semiHidden/>
    <w:unhideWhenUsed/>
    <w:rsid w:val="008F1568"/>
  </w:style>
  <w:style w:type="numbering" w:customStyle="1" w:styleId="10120">
    <w:name w:val="Нет списка1012"/>
    <w:next w:val="a2"/>
    <w:semiHidden/>
    <w:unhideWhenUsed/>
    <w:rsid w:val="008F1568"/>
  </w:style>
  <w:style w:type="numbering" w:customStyle="1" w:styleId="121111">
    <w:name w:val="Нет списка121111"/>
    <w:next w:val="a2"/>
    <w:uiPriority w:val="99"/>
    <w:semiHidden/>
    <w:unhideWhenUsed/>
    <w:rsid w:val="008F1568"/>
  </w:style>
  <w:style w:type="numbering" w:customStyle="1" w:styleId="1312">
    <w:name w:val="Нет списка1312"/>
    <w:next w:val="a2"/>
    <w:uiPriority w:val="99"/>
    <w:semiHidden/>
    <w:unhideWhenUsed/>
    <w:rsid w:val="008F1568"/>
  </w:style>
  <w:style w:type="numbering" w:customStyle="1" w:styleId="21112">
    <w:name w:val="Нет списка21112"/>
    <w:next w:val="a2"/>
    <w:semiHidden/>
    <w:rsid w:val="008F1568"/>
  </w:style>
  <w:style w:type="numbering" w:customStyle="1" w:styleId="1111111">
    <w:name w:val="Нет списка1111111"/>
    <w:next w:val="a2"/>
    <w:uiPriority w:val="99"/>
    <w:semiHidden/>
    <w:unhideWhenUsed/>
    <w:rsid w:val="008F1568"/>
  </w:style>
  <w:style w:type="numbering" w:customStyle="1" w:styleId="31120">
    <w:name w:val="Нет списка3112"/>
    <w:next w:val="a2"/>
    <w:semiHidden/>
    <w:rsid w:val="008F1568"/>
  </w:style>
  <w:style w:type="numbering" w:customStyle="1" w:styleId="41120">
    <w:name w:val="Нет списка4112"/>
    <w:next w:val="a2"/>
    <w:semiHidden/>
    <w:rsid w:val="008F1568"/>
  </w:style>
  <w:style w:type="table" w:customStyle="1" w:styleId="232">
    <w:name w:val="Сітка таблиці23"/>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2">
    <w:name w:val="Heading 1 Char2"/>
    <w:aliases w:val="Знак Char2"/>
    <w:uiPriority w:val="99"/>
    <w:rsid w:val="008F1568"/>
    <w:rPr>
      <w:rFonts w:ascii="Times New Roman" w:hAnsi="Times New Roman" w:cs="Times New Roman" w:hint="default"/>
      <w:b/>
      <w:bCs w:val="0"/>
      <w:sz w:val="24"/>
      <w:lang w:val="uk-UA" w:eastAsia="uk-UA"/>
    </w:rPr>
  </w:style>
  <w:style w:type="character" w:customStyle="1" w:styleId="TitleChar1">
    <w:name w:val="Title Char1"/>
    <w:aliases w:val="Номер таблиці Знак Char1,Номер таблиці Char1"/>
    <w:uiPriority w:val="10"/>
    <w:rsid w:val="008F1568"/>
    <w:rPr>
      <w:rFonts w:ascii="Cambria" w:eastAsia="Times New Roman" w:hAnsi="Cambria" w:cs="Times New Roman" w:hint="default"/>
      <w:b/>
      <w:bCs/>
      <w:kern w:val="28"/>
      <w:sz w:val="32"/>
      <w:szCs w:val="32"/>
      <w:lang w:eastAsia="en-US"/>
    </w:rPr>
  </w:style>
  <w:style w:type="character" w:customStyle="1" w:styleId="SubtitleChar1">
    <w:name w:val="Subtitle Char1"/>
    <w:uiPriority w:val="11"/>
    <w:rsid w:val="008F1568"/>
    <w:rPr>
      <w:rFonts w:ascii="Cambria" w:eastAsia="Times New Roman" w:hAnsi="Cambria" w:cs="Times New Roman" w:hint="default"/>
      <w:sz w:val="24"/>
      <w:szCs w:val="24"/>
      <w:lang w:eastAsia="en-US"/>
    </w:rPr>
  </w:style>
  <w:style w:type="character" w:customStyle="1" w:styleId="SignatureChar1">
    <w:name w:val="Signature Char1"/>
    <w:uiPriority w:val="99"/>
    <w:semiHidden/>
    <w:rsid w:val="008F1568"/>
    <w:rPr>
      <w:lang w:eastAsia="en-US"/>
    </w:rPr>
  </w:style>
  <w:style w:type="character" w:customStyle="1" w:styleId="BodyText2Char1">
    <w:name w:val="Body Text 2 Char1"/>
    <w:uiPriority w:val="99"/>
    <w:semiHidden/>
    <w:rsid w:val="008F1568"/>
    <w:rPr>
      <w:lang w:eastAsia="en-US"/>
    </w:rPr>
  </w:style>
  <w:style w:type="character" w:customStyle="1" w:styleId="DocumentMapChar1">
    <w:name w:val="Document Map Char1"/>
    <w:uiPriority w:val="99"/>
    <w:semiHidden/>
    <w:rsid w:val="008F1568"/>
    <w:rPr>
      <w:rFonts w:ascii="Times New Roman" w:hAnsi="Times New Roman" w:cs="Times New Roman" w:hint="default"/>
      <w:sz w:val="2"/>
      <w:szCs w:val="2"/>
      <w:lang w:eastAsia="en-US"/>
    </w:rPr>
  </w:style>
  <w:style w:type="character" w:customStyle="1" w:styleId="BodyText3Char1">
    <w:name w:val="Body Text 3 Char1"/>
    <w:uiPriority w:val="99"/>
    <w:semiHidden/>
    <w:rsid w:val="008F1568"/>
    <w:rPr>
      <w:sz w:val="16"/>
      <w:szCs w:val="16"/>
      <w:lang w:eastAsia="en-US"/>
    </w:rPr>
  </w:style>
  <w:style w:type="character" w:customStyle="1" w:styleId="PlainTextChar1">
    <w:name w:val="Plain Text Char1"/>
    <w:uiPriority w:val="99"/>
    <w:semiHidden/>
    <w:rsid w:val="008F1568"/>
    <w:rPr>
      <w:rFonts w:ascii="Courier New" w:hAnsi="Courier New" w:cs="Courier New" w:hint="default"/>
      <w:sz w:val="20"/>
      <w:szCs w:val="20"/>
      <w:lang w:eastAsia="en-US"/>
    </w:rPr>
  </w:style>
  <w:style w:type="character" w:customStyle="1" w:styleId="MessageHeaderChar1">
    <w:name w:val="Message Header Char1"/>
    <w:uiPriority w:val="99"/>
    <w:semiHidden/>
    <w:rsid w:val="008F1568"/>
    <w:rPr>
      <w:rFonts w:ascii="Cambria" w:eastAsia="Times New Roman" w:hAnsi="Cambria" w:cs="Times New Roman" w:hint="default"/>
      <w:sz w:val="24"/>
      <w:szCs w:val="24"/>
      <w:shd w:val="pct20" w:color="auto" w:fill="auto"/>
      <w:lang w:eastAsia="en-US"/>
    </w:rPr>
  </w:style>
  <w:style w:type="character" w:customStyle="1" w:styleId="MacroTextChar1">
    <w:name w:val="Macro Text Char1"/>
    <w:uiPriority w:val="99"/>
    <w:semiHidden/>
    <w:rsid w:val="008F1568"/>
    <w:rPr>
      <w:rFonts w:ascii="Courier New" w:hAnsi="Courier New" w:cs="Courier New" w:hint="default"/>
      <w:sz w:val="20"/>
      <w:szCs w:val="20"/>
      <w:lang w:eastAsia="en-US"/>
    </w:rPr>
  </w:style>
  <w:style w:type="numbering" w:customStyle="1" w:styleId="2114">
    <w:name w:val="Немає списку211"/>
    <w:next w:val="a2"/>
    <w:uiPriority w:val="99"/>
    <w:semiHidden/>
    <w:unhideWhenUsed/>
    <w:rsid w:val="008F1568"/>
  </w:style>
  <w:style w:type="numbering" w:customStyle="1" w:styleId="3113">
    <w:name w:val="Немає списку311"/>
    <w:next w:val="a2"/>
    <w:uiPriority w:val="99"/>
    <w:semiHidden/>
    <w:unhideWhenUsed/>
    <w:rsid w:val="008F1568"/>
  </w:style>
  <w:style w:type="numbering" w:customStyle="1" w:styleId="11114">
    <w:name w:val="Немає списку1111"/>
    <w:next w:val="a2"/>
    <w:uiPriority w:val="99"/>
    <w:semiHidden/>
    <w:unhideWhenUsed/>
    <w:rsid w:val="008F1568"/>
  </w:style>
  <w:style w:type="table" w:customStyle="1" w:styleId="11115">
    <w:name w:val="Сітка таблиці11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
    <w:uiPriority w:val="99"/>
    <w:qFormat/>
    <w:rsid w:val="008F1568"/>
    <w:pPr>
      <w:spacing w:before="100" w:beforeAutospacing="1" w:after="100" w:afterAutospacing="1" w:line="240" w:lineRule="auto"/>
    </w:pPr>
    <w:rPr>
      <w:sz w:val="24"/>
      <w:lang w:val="ru-RU" w:eastAsia="ru-RU"/>
    </w:rPr>
  </w:style>
  <w:style w:type="character" w:customStyle="1" w:styleId="affff7">
    <w:name w:val="Основний текст_"/>
    <w:link w:val="1ffff3"/>
    <w:rsid w:val="008F1568"/>
    <w:rPr>
      <w:sz w:val="26"/>
      <w:szCs w:val="26"/>
      <w:shd w:val="clear" w:color="auto" w:fill="FFFFFF"/>
    </w:rPr>
  </w:style>
  <w:style w:type="paragraph" w:customStyle="1" w:styleId="1ffff3">
    <w:name w:val="Основний текст1"/>
    <w:basedOn w:val="a"/>
    <w:link w:val="affff7"/>
    <w:qFormat/>
    <w:rsid w:val="008F1568"/>
    <w:pPr>
      <w:widowControl w:val="0"/>
      <w:shd w:val="clear" w:color="auto" w:fill="FFFFFF"/>
      <w:spacing w:after="1980" w:line="0" w:lineRule="atLeast"/>
    </w:pPr>
    <w:rPr>
      <w:rFonts w:asciiTheme="minorHAnsi" w:eastAsiaTheme="minorHAnsi" w:hAnsiTheme="minorHAnsi" w:cstheme="minorBidi"/>
      <w:sz w:val="26"/>
      <w:szCs w:val="26"/>
      <w:lang w:eastAsia="en-US"/>
    </w:rPr>
  </w:style>
  <w:style w:type="paragraph" w:customStyle="1" w:styleId="tabl">
    <w:name w:val="tabl"/>
    <w:autoRedefine/>
    <w:uiPriority w:val="99"/>
    <w:qFormat/>
    <w:rsid w:val="008F1568"/>
    <w:pPr>
      <w:numPr>
        <w:ilvl w:val="12"/>
      </w:numPr>
      <w:autoSpaceDE w:val="0"/>
      <w:autoSpaceDN w:val="0"/>
      <w:spacing w:after="0" w:line="240" w:lineRule="auto"/>
    </w:pPr>
    <w:rPr>
      <w:rFonts w:ascii="Times New Roman" w:eastAsia="Times New Roman" w:hAnsi="Times New Roman" w:cs="Times New Roman"/>
      <w:sz w:val="28"/>
      <w:szCs w:val="28"/>
      <w:lang w:eastAsia="ru-RU"/>
    </w:rPr>
  </w:style>
  <w:style w:type="character" w:customStyle="1" w:styleId="0pt">
    <w:name w:val="Основной текст + Интервал 0 pt"/>
    <w:rsid w:val="008F1568"/>
    <w:rPr>
      <w:rFonts w:ascii="Times New Roman" w:hAnsi="Times New Roman" w:cs="Times New Roman"/>
      <w:color w:val="000000"/>
      <w:spacing w:val="-8"/>
      <w:w w:val="100"/>
      <w:position w:val="0"/>
      <w:sz w:val="24"/>
      <w:szCs w:val="24"/>
      <w:u w:val="none"/>
      <w:lang w:val="uk-UA" w:bidi="ar-SA"/>
    </w:rPr>
  </w:style>
  <w:style w:type="numbering" w:customStyle="1" w:styleId="415">
    <w:name w:val="Немає списку41"/>
    <w:next w:val="a2"/>
    <w:uiPriority w:val="99"/>
    <w:semiHidden/>
    <w:unhideWhenUsed/>
    <w:rsid w:val="008F1568"/>
  </w:style>
  <w:style w:type="numbering" w:customStyle="1" w:styleId="12113">
    <w:name w:val="Немає списку1211"/>
    <w:next w:val="a2"/>
    <w:uiPriority w:val="99"/>
    <w:semiHidden/>
    <w:unhideWhenUsed/>
    <w:rsid w:val="008F1568"/>
  </w:style>
  <w:style w:type="character" w:customStyle="1" w:styleId="1ffff4">
    <w:name w:val="Переглянуте гіперпосилання1"/>
    <w:uiPriority w:val="99"/>
    <w:semiHidden/>
    <w:unhideWhenUsed/>
    <w:rsid w:val="008F1568"/>
    <w:rPr>
      <w:color w:val="954F72"/>
      <w:u w:val="single"/>
    </w:rPr>
  </w:style>
  <w:style w:type="paragraph" w:customStyle="1" w:styleId="3f0">
    <w:name w:val="Знак Знак3 Знак Знак Знак 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1ffff5">
    <w:name w:val="заголовок 1"/>
    <w:basedOn w:val="a"/>
    <w:next w:val="a"/>
    <w:uiPriority w:val="99"/>
    <w:qFormat/>
    <w:rsid w:val="008F1568"/>
    <w:pPr>
      <w:keepNext/>
      <w:autoSpaceDE w:val="0"/>
      <w:autoSpaceDN w:val="0"/>
      <w:spacing w:line="240" w:lineRule="auto"/>
      <w:ind w:left="284" w:right="284"/>
      <w:jc w:val="both"/>
    </w:pPr>
    <w:rPr>
      <w:szCs w:val="20"/>
      <w:lang w:eastAsia="ru-RU"/>
    </w:rPr>
  </w:style>
  <w:style w:type="paragraph" w:customStyle="1" w:styleId="-2">
    <w:name w:val="Дор - Кому"/>
    <w:basedOn w:val="a"/>
    <w:uiPriority w:val="99"/>
    <w:qFormat/>
    <w:rsid w:val="008F1568"/>
    <w:pPr>
      <w:keepNext/>
      <w:overflowPunct w:val="0"/>
      <w:autoSpaceDE w:val="0"/>
      <w:autoSpaceDN w:val="0"/>
      <w:adjustRightInd w:val="0"/>
      <w:spacing w:line="240" w:lineRule="auto"/>
      <w:jc w:val="center"/>
    </w:pPr>
    <w:rPr>
      <w:b/>
      <w:bCs/>
      <w:color w:val="000080"/>
      <w:sz w:val="30"/>
      <w:szCs w:val="30"/>
      <w:lang w:eastAsia="ru-RU"/>
    </w:rPr>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w:basedOn w:val="a"/>
    <w:uiPriority w:val="99"/>
    <w:qFormat/>
    <w:rsid w:val="008F1568"/>
    <w:pPr>
      <w:spacing w:line="240" w:lineRule="auto"/>
    </w:pPr>
    <w:rPr>
      <w:rFonts w:ascii="Verdana" w:hAnsi="Verdana" w:cs="Verdana"/>
      <w:szCs w:val="28"/>
      <w:lang w:val="en-US" w:eastAsia="en-US"/>
    </w:rPr>
  </w:style>
  <w:style w:type="paragraph" w:customStyle="1" w:styleId="affff8">
    <w:name w:val="Знак Знак Знак Знак Знак 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76">
    <w:name w:val="заголовок 7"/>
    <w:basedOn w:val="a"/>
    <w:next w:val="a"/>
    <w:uiPriority w:val="99"/>
    <w:qFormat/>
    <w:rsid w:val="008F1568"/>
    <w:pPr>
      <w:keepNext/>
      <w:snapToGrid w:val="0"/>
      <w:spacing w:line="300" w:lineRule="exact"/>
      <w:jc w:val="center"/>
    </w:pPr>
    <w:rPr>
      <w:b/>
      <w:szCs w:val="20"/>
      <w:lang w:eastAsia="ru-RU"/>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Style17">
    <w:name w:val="Style17"/>
    <w:basedOn w:val="a"/>
    <w:uiPriority w:val="99"/>
    <w:qFormat/>
    <w:rsid w:val="008F1568"/>
    <w:pPr>
      <w:widowControl w:val="0"/>
      <w:autoSpaceDE w:val="0"/>
      <w:autoSpaceDN w:val="0"/>
      <w:adjustRightInd w:val="0"/>
      <w:spacing w:line="256" w:lineRule="exact"/>
    </w:pPr>
    <w:rPr>
      <w:sz w:val="24"/>
    </w:rPr>
  </w:style>
  <w:style w:type="paragraph" w:customStyle="1" w:styleId="2f9">
    <w:name w:val="сновной текст с отступом 2"/>
    <w:basedOn w:val="a"/>
    <w:uiPriority w:val="99"/>
    <w:qFormat/>
    <w:rsid w:val="008F1568"/>
    <w:pPr>
      <w:tabs>
        <w:tab w:val="left" w:pos="8364"/>
      </w:tabs>
      <w:snapToGrid w:val="0"/>
      <w:spacing w:line="240" w:lineRule="auto"/>
      <w:ind w:firstLine="709"/>
      <w:jc w:val="both"/>
    </w:pPr>
    <w:rPr>
      <w:szCs w:val="20"/>
    </w:rPr>
  </w:style>
  <w:style w:type="paragraph" w:customStyle="1" w:styleId="affff9">
    <w:name w:val="Знак Знак Знак Знак Знак Знак Знак Знак Знак Знак Знак Знак Знак Знак Знак Знак Знак"/>
    <w:basedOn w:val="a"/>
    <w:uiPriority w:val="99"/>
    <w:qFormat/>
    <w:rsid w:val="008F1568"/>
    <w:pPr>
      <w:spacing w:line="240" w:lineRule="auto"/>
    </w:pPr>
    <w:rPr>
      <w:rFonts w:ascii="Verdana" w:hAnsi="Verdana" w:cs="Verdana"/>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affffa">
    <w:name w:val="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affffb">
    <w:name w:val="Знак Знак Знак Знак Знак Знак 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3f1">
    <w:name w:val="Знак Знак Знак Знак Знак Знак3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Iauiue2">
    <w:name w:val="Iau?iue2"/>
    <w:uiPriority w:val="99"/>
    <w:qFormat/>
    <w:rsid w:val="008F1568"/>
    <w:pPr>
      <w:widowControl w:val="0"/>
      <w:spacing w:after="0" w:line="240" w:lineRule="auto"/>
      <w:jc w:val="both"/>
    </w:pPr>
    <w:rPr>
      <w:rFonts w:ascii="Times New Roman" w:eastAsia="Times New Roman" w:hAnsi="Times New Roman" w:cs="Times New Roman"/>
      <w:sz w:val="26"/>
      <w:szCs w:val="20"/>
      <w:lang w:eastAsia="ru-RU"/>
    </w:rPr>
  </w:style>
  <w:style w:type="paragraph" w:customStyle="1" w:styleId="affffc">
    <w:name w:val="Знак Знак Знак 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western">
    <w:name w:val="western"/>
    <w:basedOn w:val="a"/>
    <w:uiPriority w:val="99"/>
    <w:qFormat/>
    <w:rsid w:val="008F1568"/>
    <w:pPr>
      <w:spacing w:before="100" w:beforeAutospacing="1" w:after="100" w:afterAutospacing="1" w:line="240" w:lineRule="auto"/>
    </w:pPr>
    <w:rPr>
      <w:sz w:val="24"/>
    </w:rPr>
  </w:style>
  <w:style w:type="paragraph" w:customStyle="1" w:styleId="157">
    <w:name w:val="Знак Знак Знак Знак Знак Знак Знак Знак1 Знак Знак Знак Знак Знак Знак Знак5 Знак Знак Знак Знак7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docy">
    <w:name w:val="docy"/>
    <w:aliases w:val="v5,3041,baiaagaaboqcaaad2gkaaaxocqaaaaaaaaaaaaaaaaaaaaaaaaaaaaaaaaaaaaaaaaaaaaaaaaaaaaaaaaaaaaaaaaaaaaaaaaaaaaaaaaaaaaaaaaaaaaaaaaaaaaaaaaaaaaaaaaaaaaaaaaaaaaaaaaaaaaaaaaaaaaaaaaaaaaaaaaaaaaaaaaaaaaaaaaaaaaaaaaaaaaaaaaaaaaaaaaaaaaaaaaaaaaa"/>
    <w:basedOn w:val="a"/>
    <w:uiPriority w:val="99"/>
    <w:qFormat/>
    <w:rsid w:val="008F1568"/>
    <w:pPr>
      <w:spacing w:before="100" w:beforeAutospacing="1" w:after="100" w:afterAutospacing="1" w:line="240" w:lineRule="auto"/>
    </w:pPr>
    <w:rPr>
      <w:rFonts w:eastAsia="Calibri"/>
      <w:sz w:val="24"/>
      <w:lang w:val="ru-RU" w:eastAsia="ru-RU"/>
    </w:rPr>
  </w:style>
  <w:style w:type="paragraph" w:customStyle="1" w:styleId="47">
    <w:name w:val="Без интервала4"/>
    <w:uiPriority w:val="1"/>
    <w:qFormat/>
    <w:rsid w:val="008F1568"/>
    <w:pPr>
      <w:spacing w:after="0" w:line="240" w:lineRule="auto"/>
    </w:pPr>
    <w:rPr>
      <w:rFonts w:ascii="Times New Roman" w:eastAsia="Times New Roman" w:hAnsi="Times New Roman" w:cs="Times New Roman"/>
      <w:sz w:val="24"/>
      <w:szCs w:val="24"/>
      <w:lang w:val="ru-RU" w:eastAsia="ru-RU"/>
    </w:rPr>
  </w:style>
  <w:style w:type="paragraph" w:customStyle="1" w:styleId="3f2">
    <w:name w:val="Абзац списка3"/>
    <w:basedOn w:val="a"/>
    <w:uiPriority w:val="34"/>
    <w:qFormat/>
    <w:rsid w:val="008F1568"/>
    <w:pPr>
      <w:spacing w:line="240" w:lineRule="auto"/>
      <w:ind w:left="720"/>
      <w:contextualSpacing/>
    </w:pPr>
    <w:rPr>
      <w:sz w:val="20"/>
      <w:szCs w:val="20"/>
      <w:lang w:val="ru-RU" w:eastAsia="ru-RU"/>
    </w:rPr>
  </w:style>
  <w:style w:type="paragraph" w:customStyle="1" w:styleId="1570">
    <w:name w:val="Знак Знак Знак Знак Знак Знак Знак Знак1 Знак Знак Знак Знак Знак Знак Знак5 Знак Знак Знак Знак7 Знак Знак Знак Знак"/>
    <w:basedOn w:val="a"/>
    <w:uiPriority w:val="99"/>
    <w:qFormat/>
    <w:rsid w:val="008F1568"/>
    <w:pPr>
      <w:spacing w:line="240" w:lineRule="auto"/>
    </w:pPr>
    <w:rPr>
      <w:rFonts w:ascii="Verdana" w:hAnsi="Verdana" w:cs="Verdana"/>
      <w:sz w:val="20"/>
      <w:szCs w:val="20"/>
      <w:lang w:val="en-US" w:eastAsia="en-US"/>
    </w:rPr>
  </w:style>
  <w:style w:type="character" w:customStyle="1" w:styleId="FontStyle27">
    <w:name w:val="Font Style27"/>
    <w:rsid w:val="008F1568"/>
    <w:rPr>
      <w:rFonts w:ascii="Times New Roman" w:hAnsi="Times New Roman" w:cs="Times New Roman" w:hint="default"/>
      <w:sz w:val="18"/>
      <w:szCs w:val="18"/>
    </w:rPr>
  </w:style>
  <w:style w:type="character" w:customStyle="1" w:styleId="rvts48">
    <w:name w:val="rvts48"/>
    <w:rsid w:val="008F1568"/>
  </w:style>
  <w:style w:type="character" w:customStyle="1" w:styleId="1360">
    <w:name w:val="1360"/>
    <w:aliases w:val="baiaagaaboqcaaadhgmaaawuawaaaaaaaaaaaaaaaaaaaaaaaaaaaaaaaaaaaaaaaaaaaaaaaaaaaaaaaaaaaaaaaaaaaaaaaaaaaaaaaaaaaaaaaaaaaaaaaaaaaaaaaaaaaaaaaaaaaaaaaaaaaaaaaaaaaaaaaaaaaaaaaaaaaaaaaaaaaaaaaaaaaaaaaaaaaaaaaaaaaaaaaaaaaaaaaaaaaaaaaaaaaaaa"/>
    <w:rsid w:val="008F1568"/>
  </w:style>
  <w:style w:type="character" w:customStyle="1" w:styleId="1429">
    <w:name w:val="1429"/>
    <w:aliases w:val="baiaagaaboqcaaadywmaaaxzawaaaaaaaaaaaaaaaaaaaaaaaaaaaaaaaaaaaaaaaaaaaaaaaaaaaaaaaaaaaaaaaaaaaaaaaaaaaaaaaaaaaaaaaaaaaaaaaaaaaaaaaaaaaaaaaaaaaaaaaaaaaaaaaaaaaaaaaaaaaaaaaaaaaaaaaaaaaaaaaaaaaaaaaaaaaaaaaaaaaaaaaaaaaaaaaaaaaaaaaaaaaaaa"/>
    <w:rsid w:val="008F1568"/>
  </w:style>
  <w:style w:type="character" w:customStyle="1" w:styleId="1546">
    <w:name w:val="1546"/>
    <w:aliases w:val="baiaagaaboqcaaadqaqaaavobaaaaaaaaaaaaaaaaaaaaaaaaaaaaaaaaaaaaaaaaaaaaaaaaaaaaaaaaaaaaaaaaaaaaaaaaaaaaaaaaaaaaaaaaaaaaaaaaaaaaaaaaaaaaaaaaaaaaaaaaaaaaaaaaaaaaaaaaaaaaaaaaaaaaaaaaaaaaaaaaaaaaaaaaaaaaaaaaaaaaaaaaaaaaaaaaaaaaaaaaaaaaaaa"/>
    <w:rsid w:val="008F1568"/>
  </w:style>
  <w:style w:type="character" w:customStyle="1" w:styleId="inqyif">
    <w:name w:val="inqyif"/>
    <w:rsid w:val="008F1568"/>
  </w:style>
  <w:style w:type="character" w:customStyle="1" w:styleId="1685">
    <w:name w:val="1685"/>
    <w:aliases w:val="baiaagaaboqcaaadvgqaaaxmbaaaaaaaaaaaaaaaaaaaaaaaaaaaaaaaaaaaaaaaaaaaaaaaaaaaaaaaaaaaaaaaaaaaaaaaaaaaaaaaaaaaaaaaaaaaaaaaaaaaaaaaaaaaaaaaaaaaaaaaaaaaaaaaaaaaaaaaaaaaaaaaaaaaaaaaaaaaaaaaaaaaaaaaaaaaaaaaaaaaaaaaaaaaaaaaaaaaaaaaaaaaaaaa"/>
    <w:rsid w:val="008F1568"/>
  </w:style>
  <w:style w:type="character" w:customStyle="1" w:styleId="1571">
    <w:name w:val="1571"/>
    <w:aliases w:val="baiaagaaboqcaaadtaqaaavabaaaaaaaaaaaaaaaaaaaaaaaaaaaaaaaaaaaaaaaaaaaaaaaaaaaaaaaaaaaaaaaaaaaaaaaaaaaaaaaaaaaaaaaaaaaaaaaaaaaaaaaaaaaaaaaaaaaaaaaaaaaaaaaaaaaaaaaaaaaaaaaaaaaaaaaaaaaaaaaaaaaaaaaaaaaaaaaaaaaaaaaaaaaaaaaaaaaaaaaaaaaaaaa"/>
    <w:rsid w:val="008F1568"/>
  </w:style>
  <w:style w:type="character" w:customStyle="1" w:styleId="1572">
    <w:name w:val="1572"/>
    <w:aliases w:val="baiaagaaboqcaaadtqqaaavbbaaaaaaaaaaaaaaaaaaaaaaaaaaaaaaaaaaaaaaaaaaaaaaaaaaaaaaaaaaaaaaaaaaaaaaaaaaaaaaaaaaaaaaaaaaaaaaaaaaaaaaaaaaaaaaaaaaaaaaaaaaaaaaaaaaaaaaaaaaaaaaaaaaaaaaaaaaaaaaaaaaaaaaaaaaaaaaaaaaaaaaaaaaaaaaaaaaaaaaaaaaaaaaa"/>
    <w:rsid w:val="008F1568"/>
  </w:style>
  <w:style w:type="character" w:customStyle="1" w:styleId="1415">
    <w:name w:val="1415"/>
    <w:aliases w:val="baiaagaaboqcaaadsamaaaw+awaaaaaaaaaaaaaaaaaaaaaaaaaaaaaaaaaaaaaaaaaaaaaaaaaaaaaaaaaaaaaaaaaaaaaaaaaaaaaaaaaaaaaaaaaaaaaaaaaaaaaaaaaaaaaaaaaaaaaaaaaaaaaaaaaaaaaaaaaaaaaaaaaaaaaaaaaaaaaaaaaaaaaaaaaaaaaaaaaaaaaaaaaaaaaaaaaaaaaaaaaaaaaa"/>
    <w:rsid w:val="008F1568"/>
  </w:style>
  <w:style w:type="character" w:customStyle="1" w:styleId="1697">
    <w:name w:val="1697"/>
    <w:aliases w:val="baiaagaaboqcaaadygqaaaxybaaaaaaaaaaaaaaaaaaaaaaaaaaaaaaaaaaaaaaaaaaaaaaaaaaaaaaaaaaaaaaaaaaaaaaaaaaaaaaaaaaaaaaaaaaaaaaaaaaaaaaaaaaaaaaaaaaaaaaaaaaaaaaaaaaaaaaaaaaaaaaaaaaaaaaaaaaaaaaaaaaaaaaaaaaaaaaaaaaaaaaaaaaaaaaaaaaaaaaaaaaaaaaa"/>
    <w:rsid w:val="008F1568"/>
  </w:style>
  <w:style w:type="character" w:customStyle="1" w:styleId="1525">
    <w:name w:val="1525"/>
    <w:aliases w:val="baiaagaaboqcaaadhgqaaausbaaaaaaaaaaaaaaaaaaaaaaaaaaaaaaaaaaaaaaaaaaaaaaaaaaaaaaaaaaaaaaaaaaaaaaaaaaaaaaaaaaaaaaaaaaaaaaaaaaaaaaaaaaaaaaaaaaaaaaaaaaaaaaaaaaaaaaaaaaaaaaaaaaaaaaaaaaaaaaaaaaaaaaaaaaaaaaaaaaaaaaaaaaaaaaaaaaaaaaaaaaaaaaa"/>
    <w:rsid w:val="008F1568"/>
  </w:style>
  <w:style w:type="character" w:customStyle="1" w:styleId="1509">
    <w:name w:val="1509"/>
    <w:aliases w:val="baiaagaaboqcaaaddgqaaaucbaaaaaaaaaaaaaaaaaaaaaaaaaaaaaaaaaaaaaaaaaaaaaaaaaaaaaaaaaaaaaaaaaaaaaaaaaaaaaaaaaaaaaaaaaaaaaaaaaaaaaaaaaaaaaaaaaaaaaaaaaaaaaaaaaaaaaaaaaaaaaaaaaaaaaaaaaaaaaaaaaaaaaaaaaaaaaaaaaaaaaaaaaaaaaaaaaaaaaaaaaaaaaaa"/>
    <w:rsid w:val="008F1568"/>
  </w:style>
  <w:style w:type="table" w:customStyle="1" w:styleId="416">
    <w:name w:val="Сітка таблиці4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a"/>
    <w:uiPriority w:val="99"/>
    <w:qFormat/>
    <w:rsid w:val="008F1568"/>
    <w:pPr>
      <w:shd w:val="clear" w:color="000000" w:fill="FFFFFF"/>
      <w:spacing w:before="100" w:beforeAutospacing="1" w:after="100" w:afterAutospacing="1" w:line="240" w:lineRule="auto"/>
      <w:jc w:val="center"/>
      <w:textAlignment w:val="center"/>
    </w:pPr>
    <w:rPr>
      <w:b/>
      <w:bCs/>
      <w:sz w:val="24"/>
    </w:rPr>
  </w:style>
  <w:style w:type="table" w:customStyle="1" w:styleId="515">
    <w:name w:val="Сітка таблиці5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ітка таблиці6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має списку51"/>
    <w:next w:val="a2"/>
    <w:uiPriority w:val="99"/>
    <w:semiHidden/>
    <w:unhideWhenUsed/>
    <w:rsid w:val="008F1568"/>
  </w:style>
  <w:style w:type="character" w:customStyle="1" w:styleId="1ffff6">
    <w:name w:val="Текст примітки Знак1"/>
    <w:basedOn w:val="a0"/>
    <w:uiPriority w:val="99"/>
    <w:semiHidden/>
    <w:rsid w:val="008F1568"/>
    <w:rPr>
      <w:rFonts w:ascii="Times New Roman" w:eastAsia="Times New Roman" w:hAnsi="Times New Roman" w:cs="Times New Roman"/>
      <w:sz w:val="20"/>
      <w:szCs w:val="20"/>
      <w:lang w:eastAsia="uk-UA"/>
    </w:rPr>
  </w:style>
  <w:style w:type="character" w:customStyle="1" w:styleId="1ffff7">
    <w:name w:val="Тема примітки Знак1"/>
    <w:basedOn w:val="1ffff6"/>
    <w:uiPriority w:val="99"/>
    <w:semiHidden/>
    <w:rsid w:val="008F1568"/>
    <w:rPr>
      <w:rFonts w:ascii="Times New Roman" w:eastAsia="Times New Roman" w:hAnsi="Times New Roman" w:cs="Times New Roman"/>
      <w:b/>
      <w:bCs/>
      <w:sz w:val="20"/>
      <w:szCs w:val="20"/>
      <w:lang w:eastAsia="uk-UA"/>
    </w:rPr>
  </w:style>
  <w:style w:type="table" w:customStyle="1" w:styleId="715">
    <w:name w:val="Сітка таблиці71"/>
    <w:basedOn w:val="a1"/>
    <w:next w:val="a3"/>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0">
    <w:name w:val="Сетка таблицы23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0">
    <w:name w:val="Сетка таблицы3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0">
    <w:name w:val="Сетка таблицы4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0">
    <w:name w:val="Сетка таблицы532"/>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Сетка таблицы6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0">
    <w:name w:val="Сетка таблицы82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Сетка таблицы122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0">
    <w:name w:val="Сетка таблицы512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0">
    <w:name w:val="Сетка таблицы612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0">
    <w:name w:val="Сетка таблицы712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0">
    <w:name w:val="Сетка таблицы22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ітка таблиці1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0">
    <w:name w:val="Сетка таблицы3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2">
    <w:name w:val="Сетка таблицы12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
    <w:name w:val="Сітка таблиці21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ітка таблиці311"/>
    <w:basedOn w:val="a1"/>
    <w:uiPriority w:val="3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ітка таблиці711"/>
    <w:basedOn w:val="a1"/>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ітка таблиці81"/>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має списку61"/>
    <w:next w:val="a2"/>
    <w:uiPriority w:val="99"/>
    <w:semiHidden/>
    <w:unhideWhenUsed/>
    <w:rsid w:val="008F1568"/>
  </w:style>
  <w:style w:type="character" w:customStyle="1" w:styleId="UnresolvedMention">
    <w:name w:val="Unresolved Mention"/>
    <w:basedOn w:val="a0"/>
    <w:uiPriority w:val="99"/>
    <w:semiHidden/>
    <w:unhideWhenUsed/>
    <w:qFormat/>
    <w:rsid w:val="008F1568"/>
    <w:rPr>
      <w:color w:val="605E5C"/>
      <w:shd w:val="clear" w:color="auto" w:fill="E1DFDD"/>
    </w:rPr>
  </w:style>
  <w:style w:type="character" w:customStyle="1" w:styleId="1ffff8">
    <w:name w:val="Гіперпосилання1"/>
    <w:basedOn w:val="a0"/>
    <w:uiPriority w:val="99"/>
    <w:unhideWhenUsed/>
    <w:rsid w:val="008F1568"/>
    <w:rPr>
      <w:color w:val="0563C1"/>
      <w:u w:val="single"/>
    </w:rPr>
  </w:style>
  <w:style w:type="character" w:customStyle="1" w:styleId="ListLabel1">
    <w:name w:val="ListLabel 1"/>
    <w:qFormat/>
    <w:rsid w:val="008F1568"/>
    <w:rPr>
      <w:rFonts w:ascii="Times New Roman" w:eastAsia="Calibri" w:hAnsi="Times New Roman" w:cs="Times New Roman"/>
      <w:color w:val="0563C1"/>
      <w:sz w:val="24"/>
      <w:szCs w:val="24"/>
      <w:u w:val="single"/>
    </w:rPr>
  </w:style>
  <w:style w:type="character" w:customStyle="1" w:styleId="ListLabel3">
    <w:name w:val="ListLabel 3"/>
    <w:qFormat/>
    <w:rsid w:val="008F1568"/>
    <w:rPr>
      <w:rFonts w:ascii="Times New Roman" w:eastAsia="Calibri" w:hAnsi="Times New Roman" w:cs="Times New Roman"/>
      <w:color w:val="0000FF"/>
      <w:sz w:val="24"/>
      <w:szCs w:val="24"/>
      <w:u w:val="single"/>
      <w:lang w:eastAsia="ru-RU"/>
    </w:rPr>
  </w:style>
  <w:style w:type="table" w:customStyle="1" w:styleId="913">
    <w:name w:val="Сітка таблиці9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6">
    <w:name w:val="Немає списку71"/>
    <w:next w:val="a2"/>
    <w:uiPriority w:val="99"/>
    <w:semiHidden/>
    <w:unhideWhenUsed/>
    <w:rsid w:val="008F1568"/>
  </w:style>
  <w:style w:type="numbering" w:customStyle="1" w:styleId="1313">
    <w:name w:val="Немає списку131"/>
    <w:next w:val="a2"/>
    <w:uiPriority w:val="99"/>
    <w:semiHidden/>
    <w:unhideWhenUsed/>
    <w:rsid w:val="008F1568"/>
  </w:style>
  <w:style w:type="numbering" w:customStyle="1" w:styleId="21113">
    <w:name w:val="Немає списку2111"/>
    <w:next w:val="a2"/>
    <w:uiPriority w:val="99"/>
    <w:semiHidden/>
    <w:unhideWhenUsed/>
    <w:rsid w:val="008F1568"/>
  </w:style>
  <w:style w:type="numbering" w:customStyle="1" w:styleId="1521">
    <w:name w:val="Нет списка152"/>
    <w:next w:val="a2"/>
    <w:semiHidden/>
    <w:rsid w:val="008F1568"/>
  </w:style>
  <w:style w:type="numbering" w:customStyle="1" w:styleId="11311">
    <w:name w:val="Нет списка1131"/>
    <w:next w:val="a2"/>
    <w:semiHidden/>
    <w:rsid w:val="008F1568"/>
  </w:style>
  <w:style w:type="table" w:customStyle="1" w:styleId="1314">
    <w:name w:val="Сітка таблиці13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2"/>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2">
    <w:name w:val="Немає списку3111"/>
    <w:next w:val="a2"/>
    <w:uiPriority w:val="99"/>
    <w:semiHidden/>
    <w:unhideWhenUsed/>
    <w:rsid w:val="008F1568"/>
  </w:style>
  <w:style w:type="table" w:customStyle="1" w:styleId="2212">
    <w:name w:val="Сітка таблиці22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
    <w:name w:val="Нет списка1221"/>
    <w:next w:val="a2"/>
    <w:uiPriority w:val="99"/>
    <w:semiHidden/>
    <w:unhideWhenUsed/>
    <w:rsid w:val="008F1568"/>
  </w:style>
  <w:style w:type="table" w:customStyle="1" w:styleId="11410">
    <w:name w:val="Сетка таблицы1141"/>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1">
    <w:name w:val="WWNum311"/>
    <w:basedOn w:val="a2"/>
    <w:rsid w:val="008F1568"/>
  </w:style>
  <w:style w:type="table" w:customStyle="1" w:styleId="324">
    <w:name w:val="Сітка таблиці32"/>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3">
    <w:name w:val="Немає списку411"/>
    <w:next w:val="a2"/>
    <w:uiPriority w:val="99"/>
    <w:semiHidden/>
    <w:unhideWhenUsed/>
    <w:rsid w:val="008F1568"/>
  </w:style>
  <w:style w:type="numbering" w:customStyle="1" w:styleId="1321">
    <w:name w:val="Нет списка1321"/>
    <w:next w:val="a2"/>
    <w:semiHidden/>
    <w:rsid w:val="008F1568"/>
  </w:style>
  <w:style w:type="numbering" w:customStyle="1" w:styleId="111211">
    <w:name w:val="Нет списка11121"/>
    <w:next w:val="a2"/>
    <w:semiHidden/>
    <w:rsid w:val="008F1568"/>
  </w:style>
  <w:style w:type="table" w:customStyle="1" w:styleId="423">
    <w:name w:val="Сітка таблиці42"/>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3">
    <w:name w:val="Немає списку511"/>
    <w:next w:val="a2"/>
    <w:uiPriority w:val="99"/>
    <w:semiHidden/>
    <w:unhideWhenUsed/>
    <w:rsid w:val="008F1568"/>
  </w:style>
  <w:style w:type="numbering" w:customStyle="1" w:styleId="14111">
    <w:name w:val="Нет списка1411"/>
    <w:next w:val="a2"/>
    <w:semiHidden/>
    <w:rsid w:val="008F1568"/>
  </w:style>
  <w:style w:type="numbering" w:customStyle="1" w:styleId="112111">
    <w:name w:val="Нет списка11211"/>
    <w:next w:val="a2"/>
    <w:semiHidden/>
    <w:rsid w:val="008F1568"/>
  </w:style>
  <w:style w:type="table" w:customStyle="1" w:styleId="523">
    <w:name w:val="Сітка таблиці52"/>
    <w:basedOn w:val="a1"/>
    <w:next w:val="a3"/>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Сетка таблицы83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0">
    <w:name w:val="Сетка таблицы213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ітка таблиці11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1">
    <w:name w:val="Нет списка231"/>
    <w:next w:val="a2"/>
    <w:uiPriority w:val="99"/>
    <w:semiHidden/>
    <w:unhideWhenUsed/>
    <w:rsid w:val="008F1568"/>
  </w:style>
  <w:style w:type="numbering" w:customStyle="1" w:styleId="12121">
    <w:name w:val="Нет списка12121"/>
    <w:next w:val="a2"/>
    <w:semiHidden/>
    <w:unhideWhenUsed/>
    <w:rsid w:val="008F1568"/>
  </w:style>
  <w:style w:type="numbering" w:customStyle="1" w:styleId="21211">
    <w:name w:val="Нет списка2121"/>
    <w:next w:val="a2"/>
    <w:semiHidden/>
    <w:rsid w:val="008F1568"/>
  </w:style>
  <w:style w:type="numbering" w:customStyle="1" w:styleId="111121">
    <w:name w:val="Нет списка111121"/>
    <w:next w:val="a2"/>
    <w:uiPriority w:val="99"/>
    <w:semiHidden/>
    <w:unhideWhenUsed/>
    <w:rsid w:val="008F1568"/>
  </w:style>
  <w:style w:type="numbering" w:customStyle="1" w:styleId="3311">
    <w:name w:val="Нет списка331"/>
    <w:next w:val="a2"/>
    <w:semiHidden/>
    <w:rsid w:val="008F1568"/>
  </w:style>
  <w:style w:type="numbering" w:customStyle="1" w:styleId="4311">
    <w:name w:val="Нет списка431"/>
    <w:next w:val="a2"/>
    <w:semiHidden/>
    <w:rsid w:val="008F1568"/>
  </w:style>
  <w:style w:type="numbering" w:customStyle="1" w:styleId="5210">
    <w:name w:val="Нет списка521"/>
    <w:next w:val="a2"/>
    <w:semiHidden/>
    <w:unhideWhenUsed/>
    <w:rsid w:val="008F1568"/>
  </w:style>
  <w:style w:type="numbering" w:customStyle="1" w:styleId="6210">
    <w:name w:val="Нет списка621"/>
    <w:next w:val="a2"/>
    <w:semiHidden/>
    <w:unhideWhenUsed/>
    <w:rsid w:val="008F1568"/>
  </w:style>
  <w:style w:type="numbering" w:customStyle="1" w:styleId="7212">
    <w:name w:val="Нет списка721"/>
    <w:next w:val="a2"/>
    <w:semiHidden/>
    <w:rsid w:val="008F1568"/>
  </w:style>
  <w:style w:type="numbering" w:customStyle="1" w:styleId="8211">
    <w:name w:val="Нет списка821"/>
    <w:next w:val="a2"/>
    <w:semiHidden/>
    <w:unhideWhenUsed/>
    <w:rsid w:val="008F1568"/>
  </w:style>
  <w:style w:type="numbering" w:customStyle="1" w:styleId="9211">
    <w:name w:val="Нет списка921"/>
    <w:next w:val="a2"/>
    <w:semiHidden/>
    <w:unhideWhenUsed/>
    <w:rsid w:val="008F1568"/>
  </w:style>
  <w:style w:type="numbering" w:customStyle="1" w:styleId="10211">
    <w:name w:val="Нет списка1021"/>
    <w:next w:val="a2"/>
    <w:semiHidden/>
    <w:unhideWhenUsed/>
    <w:rsid w:val="008F1568"/>
  </w:style>
  <w:style w:type="numbering" w:customStyle="1" w:styleId="1211111">
    <w:name w:val="Нет списка1211111"/>
    <w:next w:val="a2"/>
    <w:uiPriority w:val="99"/>
    <w:semiHidden/>
    <w:unhideWhenUsed/>
    <w:rsid w:val="008F1568"/>
  </w:style>
  <w:style w:type="numbering" w:customStyle="1" w:styleId="131110">
    <w:name w:val="Нет списка13111"/>
    <w:next w:val="a2"/>
    <w:uiPriority w:val="99"/>
    <w:semiHidden/>
    <w:unhideWhenUsed/>
    <w:rsid w:val="008F1568"/>
  </w:style>
  <w:style w:type="numbering" w:customStyle="1" w:styleId="21121">
    <w:name w:val="Нет списка21121"/>
    <w:next w:val="a2"/>
    <w:semiHidden/>
    <w:rsid w:val="008F1568"/>
  </w:style>
  <w:style w:type="numbering" w:customStyle="1" w:styleId="11111111">
    <w:name w:val="Нет списка11111111"/>
    <w:next w:val="a2"/>
    <w:uiPriority w:val="99"/>
    <w:semiHidden/>
    <w:unhideWhenUsed/>
    <w:rsid w:val="008F1568"/>
  </w:style>
  <w:style w:type="numbering" w:customStyle="1" w:styleId="31211">
    <w:name w:val="Нет списка3121"/>
    <w:next w:val="a2"/>
    <w:semiHidden/>
    <w:rsid w:val="008F1568"/>
  </w:style>
  <w:style w:type="numbering" w:customStyle="1" w:styleId="41211">
    <w:name w:val="Нет списка4121"/>
    <w:next w:val="a2"/>
    <w:semiHidden/>
    <w:rsid w:val="008F1568"/>
  </w:style>
  <w:style w:type="numbering" w:customStyle="1" w:styleId="111113">
    <w:name w:val="Немає списку11111"/>
    <w:next w:val="a2"/>
    <w:uiPriority w:val="99"/>
    <w:semiHidden/>
    <w:unhideWhenUsed/>
    <w:rsid w:val="008F1568"/>
  </w:style>
  <w:style w:type="numbering" w:customStyle="1" w:styleId="141110">
    <w:name w:val="Нет списка14111"/>
    <w:next w:val="a2"/>
    <w:semiHidden/>
    <w:unhideWhenUsed/>
    <w:rsid w:val="008F1568"/>
  </w:style>
  <w:style w:type="numbering" w:customStyle="1" w:styleId="22111">
    <w:name w:val="Нет списка2211"/>
    <w:next w:val="a2"/>
    <w:semiHidden/>
    <w:rsid w:val="008F1568"/>
  </w:style>
  <w:style w:type="numbering" w:customStyle="1" w:styleId="1121110">
    <w:name w:val="Нет списка112111"/>
    <w:next w:val="a2"/>
    <w:uiPriority w:val="99"/>
    <w:semiHidden/>
    <w:unhideWhenUsed/>
    <w:rsid w:val="008F1568"/>
  </w:style>
  <w:style w:type="numbering" w:customStyle="1" w:styleId="32111">
    <w:name w:val="Нет списка3211"/>
    <w:next w:val="a2"/>
    <w:semiHidden/>
    <w:rsid w:val="008F1568"/>
  </w:style>
  <w:style w:type="numbering" w:customStyle="1" w:styleId="42110">
    <w:name w:val="Нет списка4211"/>
    <w:next w:val="a2"/>
    <w:semiHidden/>
    <w:rsid w:val="008F1568"/>
  </w:style>
  <w:style w:type="numbering" w:customStyle="1" w:styleId="51110">
    <w:name w:val="Нет списка5111"/>
    <w:next w:val="a2"/>
    <w:semiHidden/>
    <w:unhideWhenUsed/>
    <w:rsid w:val="008F1568"/>
  </w:style>
  <w:style w:type="numbering" w:customStyle="1" w:styleId="61110">
    <w:name w:val="Нет списка6111"/>
    <w:next w:val="a2"/>
    <w:semiHidden/>
    <w:unhideWhenUsed/>
    <w:rsid w:val="008F1568"/>
  </w:style>
  <w:style w:type="numbering" w:customStyle="1" w:styleId="71110">
    <w:name w:val="Нет списка7111"/>
    <w:next w:val="a2"/>
    <w:semiHidden/>
    <w:rsid w:val="008F1568"/>
  </w:style>
  <w:style w:type="numbering" w:customStyle="1" w:styleId="81111">
    <w:name w:val="Нет списка8111"/>
    <w:next w:val="a2"/>
    <w:semiHidden/>
    <w:unhideWhenUsed/>
    <w:rsid w:val="008F1568"/>
  </w:style>
  <w:style w:type="numbering" w:customStyle="1" w:styleId="91111">
    <w:name w:val="Нет списка9111"/>
    <w:next w:val="a2"/>
    <w:semiHidden/>
    <w:unhideWhenUsed/>
    <w:rsid w:val="008F1568"/>
  </w:style>
  <w:style w:type="numbering" w:customStyle="1" w:styleId="101110">
    <w:name w:val="Нет списка10111"/>
    <w:next w:val="a2"/>
    <w:semiHidden/>
    <w:unhideWhenUsed/>
    <w:rsid w:val="008F1568"/>
  </w:style>
  <w:style w:type="numbering" w:customStyle="1" w:styleId="12111111">
    <w:name w:val="Нет списка12111111"/>
    <w:next w:val="a2"/>
    <w:uiPriority w:val="99"/>
    <w:semiHidden/>
    <w:unhideWhenUsed/>
    <w:rsid w:val="008F1568"/>
  </w:style>
  <w:style w:type="numbering" w:customStyle="1" w:styleId="131111">
    <w:name w:val="Нет списка131111"/>
    <w:next w:val="a2"/>
    <w:uiPriority w:val="99"/>
    <w:semiHidden/>
    <w:unhideWhenUsed/>
    <w:rsid w:val="008F1568"/>
  </w:style>
  <w:style w:type="numbering" w:customStyle="1" w:styleId="2111110">
    <w:name w:val="Нет списка211111"/>
    <w:next w:val="a2"/>
    <w:semiHidden/>
    <w:rsid w:val="008F1568"/>
  </w:style>
  <w:style w:type="numbering" w:customStyle="1" w:styleId="111111111">
    <w:name w:val="Нет списка111111111"/>
    <w:next w:val="a2"/>
    <w:uiPriority w:val="99"/>
    <w:semiHidden/>
    <w:unhideWhenUsed/>
    <w:rsid w:val="008F1568"/>
  </w:style>
  <w:style w:type="numbering" w:customStyle="1" w:styleId="311111">
    <w:name w:val="Нет списка31111"/>
    <w:next w:val="a2"/>
    <w:semiHidden/>
    <w:rsid w:val="008F1568"/>
  </w:style>
  <w:style w:type="numbering" w:customStyle="1" w:styleId="411110">
    <w:name w:val="Нет списка41111"/>
    <w:next w:val="a2"/>
    <w:semiHidden/>
    <w:rsid w:val="008F1568"/>
  </w:style>
  <w:style w:type="numbering" w:customStyle="1" w:styleId="15111">
    <w:name w:val="Нет списка1511"/>
    <w:next w:val="a2"/>
    <w:uiPriority w:val="99"/>
    <w:semiHidden/>
    <w:unhideWhenUsed/>
    <w:rsid w:val="008F1568"/>
  </w:style>
  <w:style w:type="table" w:customStyle="1" w:styleId="1611">
    <w:name w:val="Сетка таблицы1611"/>
    <w:basedOn w:val="a1"/>
    <w:next w:val="a3"/>
    <w:uiPriority w:val="99"/>
    <w:rsid w:val="008F1568"/>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uiPriority w:val="99"/>
    <w:rsid w:val="008F156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
    <w:name w:val="Сетка таблицы5311"/>
    <w:uiPriority w:val="99"/>
    <w:rsid w:val="008F156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0">
    <w:name w:val="Сетка таблицы82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0">
    <w:name w:val="Сетка таблицы122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0">
    <w:name w:val="Сетка таблицы212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0">
    <w:name w:val="Сетка таблицы31211"/>
    <w:uiPriority w:val="99"/>
    <w:rsid w:val="008F156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0">
    <w:name w:val="Сетка таблицы41211"/>
    <w:uiPriority w:val="99"/>
    <w:rsid w:val="008F156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
    <w:name w:val="Сетка таблицы512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0">
    <w:name w:val="Сетка таблицы1112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
    <w:name w:val="Сетка таблицы61211"/>
    <w:uiPriority w:val="99"/>
    <w:rsid w:val="008F156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
    <w:name w:val="Сетка таблицы71211"/>
    <w:uiPriority w:val="99"/>
    <w:rsid w:val="008F156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ітка таблиці62"/>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ітка таблиці7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3">
    <w:name w:val="Немає списку611"/>
    <w:next w:val="a2"/>
    <w:uiPriority w:val="99"/>
    <w:semiHidden/>
    <w:unhideWhenUsed/>
    <w:rsid w:val="008F1568"/>
  </w:style>
  <w:style w:type="table" w:customStyle="1" w:styleId="8112">
    <w:name w:val="Сітка таблиці811"/>
    <w:basedOn w:val="a1"/>
    <w:next w:val="a3"/>
    <w:uiPriority w:val="99"/>
    <w:rsid w:val="008F1568"/>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17">
    <w:name w:val="Знак71"/>
    <w:basedOn w:val="a"/>
    <w:next w:val="ab"/>
    <w:uiPriority w:val="99"/>
    <w:qFormat/>
    <w:rsid w:val="008F1568"/>
    <w:pPr>
      <w:spacing w:after="120" w:line="276" w:lineRule="auto"/>
    </w:pPr>
    <w:rPr>
      <w:rFonts w:ascii="Calibri" w:eastAsia="Calibri" w:hAnsi="Calibri"/>
      <w:sz w:val="22"/>
      <w:szCs w:val="22"/>
      <w:lang w:val="ru-RU" w:eastAsia="en-US"/>
    </w:rPr>
  </w:style>
  <w:style w:type="paragraph" w:customStyle="1" w:styleId="11d">
    <w:name w:val="Знак1 Знак Знак1"/>
    <w:basedOn w:val="a"/>
    <w:next w:val="ad"/>
    <w:uiPriority w:val="99"/>
    <w:qFormat/>
    <w:rsid w:val="008F1568"/>
    <w:pPr>
      <w:tabs>
        <w:tab w:val="center" w:pos="4153"/>
        <w:tab w:val="right" w:pos="8306"/>
      </w:tabs>
      <w:spacing w:line="240" w:lineRule="auto"/>
    </w:pPr>
    <w:rPr>
      <w:rFonts w:ascii="Calibri" w:eastAsia="MS Mincho" w:hAnsi="Calibri"/>
      <w:sz w:val="24"/>
      <w:szCs w:val="22"/>
      <w:lang w:val="ru-RU" w:eastAsia="ru-RU"/>
    </w:rPr>
  </w:style>
  <w:style w:type="table" w:customStyle="1" w:styleId="1810">
    <w:name w:val="Сетка таблицы181"/>
    <w:uiPriority w:val="99"/>
    <w:rsid w:val="008F1568"/>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xt">
    <w:name w:val="text"/>
    <w:basedOn w:val="a"/>
    <w:uiPriority w:val="99"/>
    <w:qFormat/>
    <w:rsid w:val="008F1568"/>
    <w:pPr>
      <w:spacing w:before="120" w:line="240" w:lineRule="auto"/>
      <w:ind w:firstLine="567"/>
      <w:jc w:val="both"/>
    </w:pPr>
    <w:rPr>
      <w:rFonts w:ascii="Courier New" w:hAnsi="Courier New"/>
      <w:sz w:val="24"/>
      <w:szCs w:val="20"/>
      <w:lang w:eastAsia="ru-RU"/>
    </w:rPr>
  </w:style>
  <w:style w:type="paragraph" w:customStyle="1" w:styleId="1ffff9">
    <w:name w:val="Текст1"/>
    <w:basedOn w:val="a"/>
    <w:uiPriority w:val="99"/>
    <w:qFormat/>
    <w:rsid w:val="008F1568"/>
    <w:pPr>
      <w:overflowPunct w:val="0"/>
      <w:autoSpaceDE w:val="0"/>
      <w:autoSpaceDN w:val="0"/>
      <w:adjustRightInd w:val="0"/>
      <w:spacing w:line="240" w:lineRule="auto"/>
    </w:pPr>
    <w:rPr>
      <w:rFonts w:ascii="Courier New" w:hAnsi="Courier New"/>
      <w:sz w:val="20"/>
      <w:szCs w:val="20"/>
      <w:lang w:val="ru-RU" w:eastAsia="ru-RU"/>
    </w:rPr>
  </w:style>
  <w:style w:type="paragraph" w:customStyle="1" w:styleId="2fa">
    <w:name w:val="Основной текст с отступом 2.отст"/>
    <w:basedOn w:val="a"/>
    <w:uiPriority w:val="99"/>
    <w:qFormat/>
    <w:rsid w:val="008F1568"/>
    <w:pPr>
      <w:spacing w:before="120" w:line="240" w:lineRule="auto"/>
      <w:ind w:firstLine="567"/>
    </w:pPr>
    <w:rPr>
      <w:sz w:val="24"/>
      <w:szCs w:val="20"/>
      <w:lang w:eastAsia="ru-RU"/>
    </w:rPr>
  </w:style>
  <w:style w:type="character" w:customStyle="1" w:styleId="1ffffa">
    <w:name w:val="Нижний колонтитул Знак1 Знак Знак"/>
    <w:aliases w:val="Знак1 Знак Знак Знак Знак,Знак1 Знак1 Знак Знак,Нижний колонтитул Знак Знак1 Знак,Знак1 Знак Знак1 Знак,Знак1 Знак Знак Знак1"/>
    <w:uiPriority w:val="99"/>
    <w:semiHidden/>
    <w:rsid w:val="008F1568"/>
    <w:rPr>
      <w:sz w:val="24"/>
      <w:lang w:val="ru-RU" w:eastAsia="ru-RU"/>
    </w:rPr>
  </w:style>
  <w:style w:type="paragraph" w:customStyle="1" w:styleId="affffd">
    <w:name w:val="Нормальний текст"/>
    <w:basedOn w:val="a"/>
    <w:link w:val="affffe"/>
    <w:uiPriority w:val="99"/>
    <w:qFormat/>
    <w:rsid w:val="008F1568"/>
    <w:pPr>
      <w:spacing w:before="120" w:line="240" w:lineRule="auto"/>
      <w:ind w:firstLine="567"/>
    </w:pPr>
    <w:rPr>
      <w:rFonts w:ascii="Antiqua" w:hAnsi="Antiqua"/>
      <w:sz w:val="26"/>
      <w:szCs w:val="20"/>
      <w:lang w:eastAsia="ru-RU"/>
    </w:rPr>
  </w:style>
  <w:style w:type="paragraph" w:customStyle="1" w:styleId="afffff">
    <w:name w:val="Шапка документу"/>
    <w:basedOn w:val="a"/>
    <w:uiPriority w:val="99"/>
    <w:qFormat/>
    <w:rsid w:val="008F1568"/>
    <w:pPr>
      <w:keepNext/>
      <w:keepLines/>
      <w:spacing w:after="240" w:line="240" w:lineRule="auto"/>
      <w:ind w:left="4536"/>
      <w:jc w:val="center"/>
    </w:pPr>
    <w:rPr>
      <w:rFonts w:ascii="Antiqua" w:hAnsi="Antiqua"/>
      <w:sz w:val="26"/>
      <w:szCs w:val="20"/>
      <w:lang w:eastAsia="ru-RU"/>
    </w:rPr>
  </w:style>
  <w:style w:type="paragraph" w:customStyle="1" w:styleId="afffff0">
    <w:name w:val="Назва документа"/>
    <w:basedOn w:val="a"/>
    <w:next w:val="affffd"/>
    <w:uiPriority w:val="99"/>
    <w:qFormat/>
    <w:rsid w:val="008F1568"/>
    <w:pPr>
      <w:keepNext/>
      <w:keepLines/>
      <w:spacing w:before="240" w:after="240" w:line="240" w:lineRule="auto"/>
      <w:jc w:val="center"/>
    </w:pPr>
    <w:rPr>
      <w:rFonts w:ascii="Antiqua" w:hAnsi="Antiqua"/>
      <w:b/>
      <w:sz w:val="26"/>
      <w:szCs w:val="20"/>
      <w:lang w:eastAsia="ru-RU"/>
    </w:rPr>
  </w:style>
  <w:style w:type="character" w:customStyle="1" w:styleId="FontStyle13">
    <w:name w:val="Font Style13"/>
    <w:uiPriority w:val="99"/>
    <w:rsid w:val="008F1568"/>
    <w:rPr>
      <w:rFonts w:ascii="Times New Roman" w:hAnsi="Times New Roman"/>
      <w:sz w:val="24"/>
    </w:rPr>
  </w:style>
  <w:style w:type="character" w:customStyle="1" w:styleId="FontStyle14">
    <w:name w:val="Font Style14"/>
    <w:uiPriority w:val="99"/>
    <w:rsid w:val="008F1568"/>
    <w:rPr>
      <w:rFonts w:ascii="Times New Roman" w:hAnsi="Times New Roman"/>
      <w:i/>
      <w:sz w:val="24"/>
    </w:rPr>
  </w:style>
  <w:style w:type="character" w:customStyle="1" w:styleId="2fb">
    <w:name w:val="Основной текст Знак2"/>
    <w:uiPriority w:val="99"/>
    <w:semiHidden/>
    <w:rsid w:val="008F1568"/>
    <w:rPr>
      <w:rFonts w:cs="Times New Roman"/>
    </w:rPr>
  </w:style>
  <w:style w:type="character" w:customStyle="1" w:styleId="FooterChar2">
    <w:name w:val="Footer Char2"/>
    <w:uiPriority w:val="99"/>
    <w:semiHidden/>
    <w:locked/>
    <w:rsid w:val="008F1568"/>
    <w:rPr>
      <w:rFonts w:cs="Times New Roman"/>
      <w:lang w:val="uk-UA"/>
    </w:rPr>
  </w:style>
  <w:style w:type="character" w:customStyle="1" w:styleId="2fc">
    <w:name w:val="Нижний колонтитул Знак2"/>
    <w:uiPriority w:val="99"/>
    <w:semiHidden/>
    <w:rsid w:val="008F1568"/>
    <w:rPr>
      <w:rFonts w:cs="Times New Roman"/>
    </w:rPr>
  </w:style>
  <w:style w:type="paragraph" w:customStyle="1" w:styleId="xl63">
    <w:name w:val="xl63"/>
    <w:basedOn w:val="a"/>
    <w:uiPriority w:val="99"/>
    <w:qFormat/>
    <w:rsid w:val="008F1568"/>
    <w:pPr>
      <w:spacing w:before="100" w:beforeAutospacing="1" w:after="100" w:afterAutospacing="1" w:line="240" w:lineRule="auto"/>
    </w:pPr>
    <w:rPr>
      <w:sz w:val="22"/>
      <w:szCs w:val="22"/>
    </w:rPr>
  </w:style>
  <w:style w:type="paragraph" w:customStyle="1" w:styleId="xl64">
    <w:name w:val="xl64"/>
    <w:basedOn w:val="a"/>
    <w:uiPriority w:val="99"/>
    <w:qFormat/>
    <w:rsid w:val="008F1568"/>
    <w:pPr>
      <w:spacing w:before="100" w:beforeAutospacing="1" w:after="100" w:afterAutospacing="1" w:line="240" w:lineRule="auto"/>
    </w:pPr>
    <w:rPr>
      <w:sz w:val="22"/>
      <w:szCs w:val="22"/>
    </w:rPr>
  </w:style>
  <w:style w:type="paragraph" w:customStyle="1" w:styleId="xl109">
    <w:name w:val="xl109"/>
    <w:basedOn w:val="a"/>
    <w:uiPriority w:val="99"/>
    <w:qFormat/>
    <w:rsid w:val="008F1568"/>
    <w:pPr>
      <w:pBdr>
        <w:top w:val="single" w:sz="4" w:space="0" w:color="000000"/>
        <w:left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10">
    <w:name w:val="xl110"/>
    <w:basedOn w:val="a"/>
    <w:uiPriority w:val="99"/>
    <w:qFormat/>
    <w:rsid w:val="008F1568"/>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1">
    <w:name w:val="xl111"/>
    <w:basedOn w:val="a"/>
    <w:uiPriority w:val="99"/>
    <w:qFormat/>
    <w:rsid w:val="008F1568"/>
    <w:pPr>
      <w:pBdr>
        <w:left w:val="single" w:sz="4" w:space="0" w:color="000000"/>
        <w:right w:val="single" w:sz="4" w:space="0" w:color="000000"/>
      </w:pBdr>
      <w:spacing w:before="100" w:beforeAutospacing="1" w:after="100" w:afterAutospacing="1" w:line="240" w:lineRule="auto"/>
      <w:jc w:val="center"/>
    </w:pPr>
    <w:rPr>
      <w:color w:val="FF0000"/>
      <w:sz w:val="22"/>
      <w:szCs w:val="22"/>
    </w:rPr>
  </w:style>
  <w:style w:type="paragraph" w:customStyle="1" w:styleId="xl112">
    <w:name w:val="xl112"/>
    <w:basedOn w:val="a"/>
    <w:uiPriority w:val="99"/>
    <w:qFormat/>
    <w:rsid w:val="008F1568"/>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13">
    <w:name w:val="xl113"/>
    <w:basedOn w:val="a"/>
    <w:uiPriority w:val="99"/>
    <w:qFormat/>
    <w:rsid w:val="008F1568"/>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4">
    <w:name w:val="xl114"/>
    <w:basedOn w:val="a"/>
    <w:uiPriority w:val="99"/>
    <w:qFormat/>
    <w:rsid w:val="008F1568"/>
    <w:pPr>
      <w:pBdr>
        <w:right w:val="single" w:sz="4" w:space="0" w:color="000000"/>
      </w:pBdr>
      <w:spacing w:before="100" w:beforeAutospacing="1" w:after="100" w:afterAutospacing="1" w:line="240" w:lineRule="auto"/>
      <w:jc w:val="center"/>
    </w:pPr>
    <w:rPr>
      <w:sz w:val="22"/>
      <w:szCs w:val="22"/>
    </w:rPr>
  </w:style>
  <w:style w:type="paragraph" w:customStyle="1" w:styleId="xl115">
    <w:name w:val="xl115"/>
    <w:basedOn w:val="a"/>
    <w:uiPriority w:val="99"/>
    <w:qFormat/>
    <w:rsid w:val="008F1568"/>
    <w:pPr>
      <w:pBdr>
        <w:right w:val="single" w:sz="4" w:space="0" w:color="000000"/>
      </w:pBdr>
      <w:spacing w:before="100" w:beforeAutospacing="1" w:after="100" w:afterAutospacing="1" w:line="240" w:lineRule="auto"/>
    </w:pPr>
    <w:rPr>
      <w:sz w:val="22"/>
      <w:szCs w:val="22"/>
    </w:rPr>
  </w:style>
  <w:style w:type="paragraph" w:customStyle="1" w:styleId="xl116">
    <w:name w:val="xl116"/>
    <w:basedOn w:val="a"/>
    <w:uiPriority w:val="99"/>
    <w:qFormat/>
    <w:rsid w:val="008F1568"/>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17">
    <w:name w:val="xl117"/>
    <w:basedOn w:val="a"/>
    <w:uiPriority w:val="99"/>
    <w:qFormat/>
    <w:rsid w:val="008F1568"/>
    <w:pPr>
      <w:pBdr>
        <w:bottom w:val="single" w:sz="4" w:space="0" w:color="000000"/>
      </w:pBdr>
      <w:spacing w:before="100" w:beforeAutospacing="1" w:after="100" w:afterAutospacing="1" w:line="240" w:lineRule="auto"/>
      <w:jc w:val="center"/>
    </w:pPr>
    <w:rPr>
      <w:sz w:val="22"/>
      <w:szCs w:val="22"/>
    </w:rPr>
  </w:style>
  <w:style w:type="paragraph" w:customStyle="1" w:styleId="xl118">
    <w:name w:val="xl118"/>
    <w:basedOn w:val="a"/>
    <w:uiPriority w:val="99"/>
    <w:qFormat/>
    <w:rsid w:val="008F1568"/>
    <w:pPr>
      <w:pBdr>
        <w:right w:val="single" w:sz="4" w:space="0" w:color="000000"/>
      </w:pBdr>
      <w:spacing w:before="100" w:beforeAutospacing="1" w:after="100" w:afterAutospacing="1" w:line="240" w:lineRule="auto"/>
    </w:pPr>
    <w:rPr>
      <w:sz w:val="22"/>
      <w:szCs w:val="22"/>
    </w:rPr>
  </w:style>
  <w:style w:type="paragraph" w:customStyle="1" w:styleId="xl119">
    <w:name w:val="xl119"/>
    <w:basedOn w:val="a"/>
    <w:uiPriority w:val="99"/>
    <w:qFormat/>
    <w:rsid w:val="008F1568"/>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0">
    <w:name w:val="xl120"/>
    <w:basedOn w:val="a"/>
    <w:uiPriority w:val="99"/>
    <w:qFormat/>
    <w:rsid w:val="008F1568"/>
    <w:pPr>
      <w:pBdr>
        <w:right w:val="single" w:sz="4" w:space="0" w:color="000000"/>
      </w:pBdr>
      <w:spacing w:before="100" w:beforeAutospacing="1" w:after="100" w:afterAutospacing="1" w:line="240" w:lineRule="auto"/>
    </w:pPr>
    <w:rPr>
      <w:sz w:val="22"/>
      <w:szCs w:val="22"/>
    </w:rPr>
  </w:style>
  <w:style w:type="paragraph" w:customStyle="1" w:styleId="xl121">
    <w:name w:val="xl121"/>
    <w:basedOn w:val="a"/>
    <w:uiPriority w:val="99"/>
    <w:qFormat/>
    <w:rsid w:val="008F1568"/>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22">
    <w:name w:val="xl122"/>
    <w:basedOn w:val="a"/>
    <w:uiPriority w:val="99"/>
    <w:qFormat/>
    <w:rsid w:val="008F1568"/>
    <w:pPr>
      <w:pBdr>
        <w:left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3">
    <w:name w:val="xl123"/>
    <w:basedOn w:val="a"/>
    <w:uiPriority w:val="99"/>
    <w:qFormat/>
    <w:rsid w:val="008F1568"/>
    <w:pPr>
      <w:pBdr>
        <w:left w:val="single" w:sz="4" w:space="0" w:color="000000"/>
        <w:bottom w:val="single" w:sz="4" w:space="0" w:color="000000"/>
      </w:pBdr>
      <w:spacing w:before="100" w:beforeAutospacing="1" w:after="100" w:afterAutospacing="1" w:line="240" w:lineRule="auto"/>
      <w:jc w:val="center"/>
    </w:pPr>
    <w:rPr>
      <w:sz w:val="22"/>
      <w:szCs w:val="22"/>
    </w:rPr>
  </w:style>
  <w:style w:type="paragraph" w:customStyle="1" w:styleId="xl124">
    <w:name w:val="xl124"/>
    <w:basedOn w:val="a"/>
    <w:uiPriority w:val="99"/>
    <w:qFormat/>
    <w:rsid w:val="008F1568"/>
    <w:pPr>
      <w:pBdr>
        <w:bottom w:val="single" w:sz="4" w:space="0" w:color="000000"/>
        <w:right w:val="single" w:sz="4" w:space="0" w:color="000000"/>
      </w:pBdr>
      <w:spacing w:before="100" w:beforeAutospacing="1" w:after="100" w:afterAutospacing="1" w:line="240" w:lineRule="auto"/>
    </w:pPr>
    <w:rPr>
      <w:sz w:val="22"/>
      <w:szCs w:val="22"/>
    </w:rPr>
  </w:style>
  <w:style w:type="paragraph" w:customStyle="1" w:styleId="xl125">
    <w:name w:val="xl125"/>
    <w:basedOn w:val="a"/>
    <w:uiPriority w:val="99"/>
    <w:qFormat/>
    <w:rsid w:val="008F1568"/>
    <w:pPr>
      <w:pBdr>
        <w:left w:val="single" w:sz="4" w:space="0" w:color="000000"/>
        <w:bottom w:val="single" w:sz="4" w:space="0" w:color="000000"/>
        <w:right w:val="single" w:sz="4" w:space="0" w:color="000000"/>
      </w:pBdr>
      <w:spacing w:before="100" w:beforeAutospacing="1" w:after="100" w:afterAutospacing="1" w:line="240" w:lineRule="auto"/>
      <w:textAlignment w:val="top"/>
    </w:pPr>
    <w:rPr>
      <w:sz w:val="22"/>
      <w:szCs w:val="22"/>
    </w:rPr>
  </w:style>
  <w:style w:type="paragraph" w:customStyle="1" w:styleId="xl126">
    <w:name w:val="xl126"/>
    <w:basedOn w:val="a"/>
    <w:uiPriority w:val="99"/>
    <w:qFormat/>
    <w:rsid w:val="008F1568"/>
    <w:pPr>
      <w:pBdr>
        <w:right w:val="single" w:sz="4" w:space="0" w:color="000000"/>
      </w:pBdr>
      <w:spacing w:before="100" w:beforeAutospacing="1" w:after="100" w:afterAutospacing="1" w:line="240" w:lineRule="auto"/>
    </w:pPr>
    <w:rPr>
      <w:color w:val="FF0000"/>
      <w:sz w:val="22"/>
      <w:szCs w:val="22"/>
    </w:rPr>
  </w:style>
  <w:style w:type="paragraph" w:customStyle="1" w:styleId="xl127">
    <w:name w:val="xl127"/>
    <w:basedOn w:val="a"/>
    <w:uiPriority w:val="99"/>
    <w:qFormat/>
    <w:rsid w:val="008F1568"/>
    <w:pPr>
      <w:pBdr>
        <w:left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8">
    <w:name w:val="xl128"/>
    <w:basedOn w:val="a"/>
    <w:uiPriority w:val="99"/>
    <w:qFormat/>
    <w:rsid w:val="008F1568"/>
    <w:pPr>
      <w:pBdr>
        <w:bottom w:val="single" w:sz="4" w:space="0" w:color="000000"/>
        <w:right w:val="single" w:sz="4" w:space="0" w:color="000000"/>
      </w:pBdr>
      <w:spacing w:before="100" w:beforeAutospacing="1" w:after="100" w:afterAutospacing="1" w:line="240" w:lineRule="auto"/>
      <w:jc w:val="center"/>
    </w:pPr>
    <w:rPr>
      <w:sz w:val="22"/>
      <w:szCs w:val="22"/>
    </w:rPr>
  </w:style>
  <w:style w:type="paragraph" w:customStyle="1" w:styleId="xl129">
    <w:name w:val="xl129"/>
    <w:basedOn w:val="a"/>
    <w:uiPriority w:val="99"/>
    <w:qFormat/>
    <w:rsid w:val="008F1568"/>
    <w:pPr>
      <w:pBdr>
        <w:right w:val="single" w:sz="4" w:space="0" w:color="000000"/>
      </w:pBdr>
      <w:spacing w:before="100" w:beforeAutospacing="1" w:after="100" w:afterAutospacing="1" w:line="240" w:lineRule="auto"/>
      <w:jc w:val="center"/>
    </w:pPr>
    <w:rPr>
      <w:sz w:val="22"/>
      <w:szCs w:val="22"/>
    </w:rPr>
  </w:style>
  <w:style w:type="paragraph" w:customStyle="1" w:styleId="xl130">
    <w:name w:val="xl130"/>
    <w:basedOn w:val="a"/>
    <w:uiPriority w:val="99"/>
    <w:qFormat/>
    <w:rsid w:val="008F1568"/>
    <w:pPr>
      <w:pBdr>
        <w:bottom w:val="single" w:sz="4" w:space="0" w:color="000000"/>
        <w:right w:val="single" w:sz="4" w:space="0" w:color="000000"/>
      </w:pBdr>
      <w:spacing w:before="100" w:beforeAutospacing="1" w:after="100" w:afterAutospacing="1" w:line="240" w:lineRule="auto"/>
    </w:pPr>
    <w:rPr>
      <w:color w:val="FF0000"/>
      <w:sz w:val="22"/>
      <w:szCs w:val="22"/>
    </w:rPr>
  </w:style>
  <w:style w:type="paragraph" w:customStyle="1" w:styleId="xl131">
    <w:name w:val="xl131"/>
    <w:basedOn w:val="a"/>
    <w:uiPriority w:val="99"/>
    <w:qFormat/>
    <w:rsid w:val="008F1568"/>
    <w:pPr>
      <w:pBdr>
        <w:left w:val="single" w:sz="4" w:space="0" w:color="000000"/>
        <w:right w:val="single" w:sz="4" w:space="0" w:color="000000"/>
      </w:pBdr>
      <w:spacing w:before="100" w:beforeAutospacing="1" w:after="100" w:afterAutospacing="1" w:line="240" w:lineRule="auto"/>
      <w:jc w:val="right"/>
    </w:pPr>
    <w:rPr>
      <w:b/>
      <w:bCs/>
      <w:sz w:val="22"/>
      <w:szCs w:val="22"/>
    </w:rPr>
  </w:style>
  <w:style w:type="paragraph" w:customStyle="1" w:styleId="xl132">
    <w:name w:val="xl132"/>
    <w:basedOn w:val="a"/>
    <w:uiPriority w:val="99"/>
    <w:qFormat/>
    <w:rsid w:val="008F1568"/>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3">
    <w:name w:val="xl133"/>
    <w:basedOn w:val="a"/>
    <w:uiPriority w:val="99"/>
    <w:qFormat/>
    <w:rsid w:val="008F1568"/>
    <w:pPr>
      <w:pBdr>
        <w:right w:val="single" w:sz="4" w:space="0" w:color="000000"/>
      </w:pBdr>
      <w:spacing w:before="100" w:beforeAutospacing="1" w:after="100" w:afterAutospacing="1" w:line="240" w:lineRule="auto"/>
      <w:jc w:val="center"/>
    </w:pPr>
    <w:rPr>
      <w:b/>
      <w:bCs/>
      <w:sz w:val="22"/>
      <w:szCs w:val="22"/>
    </w:rPr>
  </w:style>
  <w:style w:type="paragraph" w:customStyle="1" w:styleId="xl134">
    <w:name w:val="xl134"/>
    <w:basedOn w:val="a"/>
    <w:uiPriority w:val="99"/>
    <w:qFormat/>
    <w:rsid w:val="008F1568"/>
    <w:pPr>
      <w:spacing w:before="100" w:beforeAutospacing="1" w:after="100" w:afterAutospacing="1" w:line="240" w:lineRule="auto"/>
      <w:jc w:val="center"/>
    </w:pPr>
    <w:rPr>
      <w:b/>
      <w:bCs/>
      <w:sz w:val="22"/>
      <w:szCs w:val="22"/>
    </w:rPr>
  </w:style>
  <w:style w:type="paragraph" w:customStyle="1" w:styleId="xl135">
    <w:name w:val="xl135"/>
    <w:basedOn w:val="a"/>
    <w:uiPriority w:val="99"/>
    <w:qFormat/>
    <w:rsid w:val="008F1568"/>
    <w:pPr>
      <w:spacing w:before="100" w:beforeAutospacing="1" w:after="100" w:afterAutospacing="1" w:line="240" w:lineRule="auto"/>
      <w:jc w:val="right"/>
    </w:pPr>
    <w:rPr>
      <w:b/>
      <w:bCs/>
      <w:sz w:val="22"/>
      <w:szCs w:val="22"/>
    </w:rPr>
  </w:style>
  <w:style w:type="paragraph" w:customStyle="1" w:styleId="xl136">
    <w:name w:val="xl136"/>
    <w:basedOn w:val="a"/>
    <w:uiPriority w:val="99"/>
    <w:qFormat/>
    <w:rsid w:val="008F1568"/>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7">
    <w:name w:val="xl137"/>
    <w:basedOn w:val="a"/>
    <w:uiPriority w:val="99"/>
    <w:qFormat/>
    <w:rsid w:val="008F1568"/>
    <w:pPr>
      <w:pBdr>
        <w:left w:val="single" w:sz="4" w:space="0" w:color="000000"/>
        <w:right w:val="single" w:sz="4" w:space="0" w:color="000000"/>
      </w:pBdr>
      <w:spacing w:before="100" w:beforeAutospacing="1" w:after="100" w:afterAutospacing="1" w:line="240" w:lineRule="auto"/>
      <w:jc w:val="center"/>
    </w:pPr>
    <w:rPr>
      <w:b/>
      <w:bCs/>
      <w:sz w:val="22"/>
      <w:szCs w:val="22"/>
    </w:rPr>
  </w:style>
  <w:style w:type="paragraph" w:customStyle="1" w:styleId="xl138">
    <w:name w:val="xl138"/>
    <w:basedOn w:val="a"/>
    <w:uiPriority w:val="99"/>
    <w:qFormat/>
    <w:rsid w:val="008F1568"/>
    <w:pPr>
      <w:spacing w:before="100" w:beforeAutospacing="1" w:after="100" w:afterAutospacing="1" w:line="240" w:lineRule="auto"/>
      <w:jc w:val="center"/>
    </w:pPr>
    <w:rPr>
      <w:b/>
      <w:bCs/>
      <w:i/>
      <w:iCs/>
      <w:sz w:val="22"/>
      <w:szCs w:val="22"/>
    </w:rPr>
  </w:style>
  <w:style w:type="paragraph" w:customStyle="1" w:styleId="xl139">
    <w:name w:val="xl139"/>
    <w:basedOn w:val="a"/>
    <w:uiPriority w:val="99"/>
    <w:qFormat/>
    <w:rsid w:val="008F1568"/>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0">
    <w:name w:val="xl140"/>
    <w:basedOn w:val="a"/>
    <w:uiPriority w:val="99"/>
    <w:qFormat/>
    <w:rsid w:val="008F1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1">
    <w:name w:val="xl141"/>
    <w:basedOn w:val="a"/>
    <w:uiPriority w:val="99"/>
    <w:qFormat/>
    <w:rsid w:val="008F15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sz w:val="22"/>
      <w:szCs w:val="22"/>
    </w:rPr>
  </w:style>
  <w:style w:type="paragraph" w:customStyle="1" w:styleId="xl142">
    <w:name w:val="xl142"/>
    <w:basedOn w:val="a"/>
    <w:uiPriority w:val="99"/>
    <w:qFormat/>
    <w:rsid w:val="008F1568"/>
    <w:pPr>
      <w:pBdr>
        <w:top w:val="single" w:sz="4" w:space="0" w:color="000000"/>
        <w:bottom w:val="single" w:sz="4" w:space="0" w:color="000000"/>
        <w:right w:val="single" w:sz="4" w:space="0" w:color="000000"/>
      </w:pBdr>
      <w:spacing w:before="100" w:beforeAutospacing="1" w:after="100" w:afterAutospacing="1" w:line="240" w:lineRule="auto"/>
      <w:jc w:val="center"/>
    </w:pPr>
    <w:rPr>
      <w:sz w:val="22"/>
      <w:szCs w:val="22"/>
    </w:rPr>
  </w:style>
  <w:style w:type="table" w:customStyle="1" w:styleId="33110">
    <w:name w:val="Сетка таблицы33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0">
    <w:name w:val="Сетка таблицы4311"/>
    <w:basedOn w:val="a1"/>
    <w:next w:val="a3"/>
    <w:uiPriority w:val="5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3"/>
    <w:uiPriority w:val="5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e">
    <w:name w:val="Список11"/>
    <w:uiPriority w:val="99"/>
    <w:rsid w:val="008F1568"/>
  </w:style>
  <w:style w:type="numbering" w:customStyle="1" w:styleId="1116">
    <w:name w:val="Список111"/>
    <w:uiPriority w:val="99"/>
    <w:rsid w:val="008F1568"/>
  </w:style>
  <w:style w:type="numbering" w:customStyle="1" w:styleId="814">
    <w:name w:val="Немає списку81"/>
    <w:next w:val="a2"/>
    <w:uiPriority w:val="99"/>
    <w:semiHidden/>
    <w:unhideWhenUsed/>
    <w:rsid w:val="008F1568"/>
  </w:style>
  <w:style w:type="character" w:customStyle="1" w:styleId="rvts82">
    <w:name w:val="rvts82"/>
    <w:uiPriority w:val="99"/>
    <w:rsid w:val="008F1568"/>
  </w:style>
  <w:style w:type="paragraph" w:customStyle="1" w:styleId="rvps12">
    <w:name w:val="rvps12"/>
    <w:basedOn w:val="a"/>
    <w:uiPriority w:val="99"/>
    <w:qFormat/>
    <w:rsid w:val="008F1568"/>
    <w:pPr>
      <w:spacing w:before="100" w:beforeAutospacing="1" w:after="100" w:afterAutospacing="1" w:line="240" w:lineRule="auto"/>
    </w:pPr>
    <w:rPr>
      <w:sz w:val="24"/>
      <w:lang w:val="en-US" w:eastAsia="en-US"/>
    </w:rPr>
  </w:style>
  <w:style w:type="character" w:customStyle="1" w:styleId="affffe">
    <w:name w:val="Нормальний текст Знак"/>
    <w:link w:val="affffd"/>
    <w:uiPriority w:val="99"/>
    <w:locked/>
    <w:rsid w:val="008F1568"/>
    <w:rPr>
      <w:rFonts w:ascii="Antiqua" w:eastAsia="Times New Roman" w:hAnsi="Antiqua" w:cs="Times New Roman"/>
      <w:sz w:val="26"/>
      <w:szCs w:val="20"/>
      <w:lang w:eastAsia="ru-RU"/>
    </w:rPr>
  </w:style>
  <w:style w:type="table" w:customStyle="1" w:styleId="-411">
    <w:name w:val="Таблица-сетка 4 — акцент 11"/>
    <w:uiPriority w:val="99"/>
    <w:rsid w:val="008F1568"/>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3">
    <w:name w:val="TableGrid3"/>
    <w:uiPriority w:val="99"/>
    <w:rsid w:val="008F1568"/>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styleId="afffff1">
    <w:name w:val="Quote"/>
    <w:basedOn w:val="a"/>
    <w:next w:val="a"/>
    <w:link w:val="afffff2"/>
    <w:uiPriority w:val="99"/>
    <w:qFormat/>
    <w:rsid w:val="008F1568"/>
    <w:pPr>
      <w:spacing w:line="240" w:lineRule="auto"/>
    </w:pPr>
    <w:rPr>
      <w:rFonts w:ascii="Calibri" w:hAnsi="Calibri"/>
      <w:i/>
      <w:sz w:val="24"/>
      <w:szCs w:val="20"/>
    </w:rPr>
  </w:style>
  <w:style w:type="character" w:customStyle="1" w:styleId="afffff2">
    <w:name w:val="Цитата Знак"/>
    <w:basedOn w:val="a0"/>
    <w:link w:val="afffff1"/>
    <w:uiPriority w:val="99"/>
    <w:rsid w:val="008F1568"/>
    <w:rPr>
      <w:rFonts w:ascii="Calibri" w:eastAsia="Times New Roman" w:hAnsi="Calibri" w:cs="Times New Roman"/>
      <w:i/>
      <w:sz w:val="24"/>
      <w:szCs w:val="20"/>
      <w:lang w:eastAsia="uk-UA"/>
    </w:rPr>
  </w:style>
  <w:style w:type="paragraph" w:styleId="afffff3">
    <w:name w:val="Intense Quote"/>
    <w:basedOn w:val="a"/>
    <w:next w:val="a"/>
    <w:link w:val="afffff4"/>
    <w:uiPriority w:val="99"/>
    <w:qFormat/>
    <w:rsid w:val="008F1568"/>
    <w:pPr>
      <w:spacing w:line="240" w:lineRule="auto"/>
      <w:ind w:left="720" w:right="720"/>
    </w:pPr>
    <w:rPr>
      <w:rFonts w:ascii="Calibri" w:hAnsi="Calibri"/>
      <w:b/>
      <w:i/>
      <w:sz w:val="24"/>
      <w:szCs w:val="20"/>
    </w:rPr>
  </w:style>
  <w:style w:type="character" w:customStyle="1" w:styleId="afffff4">
    <w:name w:val="Насичена цитата Знак"/>
    <w:basedOn w:val="a0"/>
    <w:link w:val="afffff3"/>
    <w:uiPriority w:val="99"/>
    <w:rsid w:val="008F1568"/>
    <w:rPr>
      <w:rFonts w:ascii="Calibri" w:eastAsia="Times New Roman" w:hAnsi="Calibri" w:cs="Times New Roman"/>
      <w:b/>
      <w:i/>
      <w:sz w:val="24"/>
      <w:szCs w:val="20"/>
      <w:lang w:eastAsia="uk-UA"/>
    </w:rPr>
  </w:style>
  <w:style w:type="character" w:styleId="afffff5">
    <w:name w:val="Subtle Emphasis"/>
    <w:uiPriority w:val="99"/>
    <w:qFormat/>
    <w:rsid w:val="008F1568"/>
    <w:rPr>
      <w:rFonts w:cs="Times New Roman"/>
      <w:i/>
      <w:color w:val="5A5A5A"/>
    </w:rPr>
  </w:style>
  <w:style w:type="character" w:styleId="afffff6">
    <w:name w:val="Intense Emphasis"/>
    <w:uiPriority w:val="99"/>
    <w:qFormat/>
    <w:rsid w:val="008F1568"/>
    <w:rPr>
      <w:rFonts w:cs="Times New Roman"/>
      <w:b/>
      <w:i/>
      <w:sz w:val="24"/>
      <w:u w:val="single"/>
    </w:rPr>
  </w:style>
  <w:style w:type="character" w:styleId="afffff7">
    <w:name w:val="Subtle Reference"/>
    <w:uiPriority w:val="99"/>
    <w:qFormat/>
    <w:rsid w:val="008F1568"/>
    <w:rPr>
      <w:rFonts w:cs="Times New Roman"/>
      <w:sz w:val="24"/>
      <w:u w:val="single"/>
    </w:rPr>
  </w:style>
  <w:style w:type="character" w:styleId="afffff8">
    <w:name w:val="Intense Reference"/>
    <w:uiPriority w:val="99"/>
    <w:qFormat/>
    <w:rsid w:val="008F1568"/>
    <w:rPr>
      <w:rFonts w:cs="Times New Roman"/>
      <w:b/>
      <w:sz w:val="24"/>
      <w:u w:val="single"/>
    </w:rPr>
  </w:style>
  <w:style w:type="character" w:styleId="afffff9">
    <w:name w:val="Book Title"/>
    <w:uiPriority w:val="99"/>
    <w:qFormat/>
    <w:rsid w:val="008F1568"/>
    <w:rPr>
      <w:rFonts w:ascii="Cambria" w:hAnsi="Cambria" w:cs="Times New Roman"/>
      <w:b/>
      <w:i/>
      <w:sz w:val="24"/>
    </w:rPr>
  </w:style>
  <w:style w:type="paragraph" w:styleId="afffffa">
    <w:name w:val="TOC Heading"/>
    <w:basedOn w:val="1"/>
    <w:next w:val="a"/>
    <w:uiPriority w:val="99"/>
    <w:qFormat/>
    <w:rsid w:val="008F1568"/>
    <w:pPr>
      <w:spacing w:before="240" w:after="60"/>
      <w:outlineLvl w:val="9"/>
    </w:pPr>
    <w:rPr>
      <w:rFonts w:ascii="Cambria" w:hAnsi="Cambria"/>
      <w:bCs w:val="0"/>
      <w:kern w:val="32"/>
      <w:sz w:val="32"/>
      <w:szCs w:val="20"/>
    </w:rPr>
  </w:style>
  <w:style w:type="character" w:customStyle="1" w:styleId="af1">
    <w:name w:val="Абзац списку Знак"/>
    <w:link w:val="af0"/>
    <w:uiPriority w:val="34"/>
    <w:locked/>
    <w:rsid w:val="008F1568"/>
    <w:rPr>
      <w:rFonts w:ascii="Times New Roman" w:eastAsia="Times New Roman" w:hAnsi="Times New Roman" w:cs="Times New Roman"/>
      <w:sz w:val="26"/>
      <w:szCs w:val="20"/>
      <w:lang w:eastAsia="ru-RU"/>
    </w:rPr>
  </w:style>
  <w:style w:type="table" w:customStyle="1" w:styleId="143">
    <w:name w:val="Сітка таблиці14"/>
    <w:basedOn w:val="a1"/>
    <w:next w:val="a3"/>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4">
    <w:name w:val="Немає списку91"/>
    <w:next w:val="a2"/>
    <w:uiPriority w:val="99"/>
    <w:semiHidden/>
    <w:unhideWhenUsed/>
    <w:rsid w:val="008F1568"/>
  </w:style>
  <w:style w:type="numbering" w:customStyle="1" w:styleId="1612">
    <w:name w:val="Нет списка161"/>
    <w:next w:val="a2"/>
    <w:semiHidden/>
    <w:rsid w:val="008F1568"/>
  </w:style>
  <w:style w:type="numbering" w:customStyle="1" w:styleId="11411">
    <w:name w:val="Нет списка1141"/>
    <w:next w:val="a2"/>
    <w:semiHidden/>
    <w:rsid w:val="008F1568"/>
  </w:style>
  <w:style w:type="table" w:customStyle="1" w:styleId="153">
    <w:name w:val="Сітка таблиці15"/>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ітка таблиці16"/>
    <w:basedOn w:val="a1"/>
    <w:next w:val="a3"/>
    <w:uiPriority w:val="59"/>
    <w:rsid w:val="008F156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3">
    <w:name w:val="Немає списку101"/>
    <w:next w:val="a2"/>
    <w:semiHidden/>
    <w:unhideWhenUsed/>
    <w:rsid w:val="008F1568"/>
  </w:style>
  <w:style w:type="paragraph" w:customStyle="1" w:styleId="b">
    <w:name w:val="ÎáÇb÷íûé"/>
    <w:rsid w:val="008F1568"/>
    <w:pPr>
      <w:widowControl w:val="0"/>
      <w:spacing w:after="0" w:line="240" w:lineRule="auto"/>
    </w:pPr>
    <w:rPr>
      <w:rFonts w:ascii="Journal" w:eastAsia="Times New Roman" w:hAnsi="Journal" w:cs="Times New Roman"/>
      <w:sz w:val="26"/>
      <w:szCs w:val="20"/>
      <w:lang w:eastAsia="uk-UA"/>
    </w:rPr>
  </w:style>
  <w:style w:type="table" w:customStyle="1" w:styleId="173">
    <w:name w:val="Сітка таблиці17"/>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b">
    <w:name w:val="Знак Знак Знак Знак Знак"/>
    <w:basedOn w:val="a"/>
    <w:rsid w:val="008F1568"/>
    <w:pPr>
      <w:spacing w:line="240" w:lineRule="auto"/>
    </w:pPr>
    <w:rPr>
      <w:rFonts w:ascii="Verdana" w:hAnsi="Verdana"/>
      <w:sz w:val="20"/>
      <w:szCs w:val="20"/>
      <w:lang w:val="en-US" w:eastAsia="en-US"/>
    </w:rPr>
  </w:style>
  <w:style w:type="numbering" w:customStyle="1" w:styleId="1412">
    <w:name w:val="Немає списку141"/>
    <w:next w:val="a2"/>
    <w:uiPriority w:val="99"/>
    <w:semiHidden/>
    <w:unhideWhenUsed/>
    <w:rsid w:val="008F1568"/>
  </w:style>
  <w:style w:type="table" w:customStyle="1" w:styleId="183">
    <w:name w:val="Сітка таблиці18"/>
    <w:basedOn w:val="a1"/>
    <w:next w:val="a3"/>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b">
    <w:name w:val="Текст у виносці1"/>
    <w:basedOn w:val="a"/>
    <w:next w:val="a4"/>
    <w:semiHidden/>
    <w:unhideWhenUsed/>
    <w:rsid w:val="008F1568"/>
    <w:pPr>
      <w:spacing w:line="240" w:lineRule="auto"/>
    </w:pPr>
    <w:rPr>
      <w:rFonts w:ascii="Tahoma" w:hAnsi="Tahoma" w:cs="Tahoma"/>
      <w:sz w:val="16"/>
      <w:szCs w:val="16"/>
      <w:lang w:eastAsia="ru-RU"/>
    </w:rPr>
  </w:style>
  <w:style w:type="numbering" w:customStyle="1" w:styleId="1712">
    <w:name w:val="Нет списка171"/>
    <w:next w:val="a2"/>
    <w:uiPriority w:val="99"/>
    <w:semiHidden/>
    <w:unhideWhenUsed/>
    <w:rsid w:val="008F1568"/>
  </w:style>
  <w:style w:type="numbering" w:customStyle="1" w:styleId="WWNum3111">
    <w:name w:val="WWNum3111"/>
    <w:basedOn w:val="a2"/>
    <w:rsid w:val="008F1568"/>
  </w:style>
  <w:style w:type="character" w:customStyle="1" w:styleId="2fd">
    <w:name w:val="Основной текст (2) + Не полужирный"/>
    <w:qFormat/>
    <w:rsid w:val="008F1568"/>
    <w:rPr>
      <w:rFonts w:ascii="Times New Roman" w:hAnsi="Times New Roman" w:cs="Times New Roman"/>
      <w:b/>
      <w:bCs/>
      <w:sz w:val="31"/>
      <w:szCs w:val="31"/>
      <w:u w:val="none"/>
    </w:rPr>
  </w:style>
  <w:style w:type="numbering" w:customStyle="1" w:styleId="1512">
    <w:name w:val="Немає списку151"/>
    <w:next w:val="a2"/>
    <w:uiPriority w:val="99"/>
    <w:semiHidden/>
    <w:unhideWhenUsed/>
    <w:rsid w:val="008F1568"/>
  </w:style>
  <w:style w:type="numbering" w:customStyle="1" w:styleId="164">
    <w:name w:val="Немає списку16"/>
    <w:next w:val="a2"/>
    <w:uiPriority w:val="99"/>
    <w:semiHidden/>
    <w:unhideWhenUsed/>
    <w:rsid w:val="008F1568"/>
  </w:style>
  <w:style w:type="numbering" w:customStyle="1" w:styleId="1811">
    <w:name w:val="Нет списка181"/>
    <w:next w:val="a2"/>
    <w:semiHidden/>
    <w:rsid w:val="008F1568"/>
  </w:style>
  <w:style w:type="numbering" w:customStyle="1" w:styleId="1151">
    <w:name w:val="Нет списка115"/>
    <w:next w:val="a2"/>
    <w:semiHidden/>
    <w:rsid w:val="008F1568"/>
  </w:style>
  <w:style w:type="numbering" w:customStyle="1" w:styleId="2410">
    <w:name w:val="Нет списка241"/>
    <w:next w:val="a2"/>
    <w:uiPriority w:val="99"/>
    <w:semiHidden/>
    <w:unhideWhenUsed/>
    <w:rsid w:val="008F1568"/>
  </w:style>
  <w:style w:type="numbering" w:customStyle="1" w:styleId="12311">
    <w:name w:val="Нет списка1231"/>
    <w:next w:val="a2"/>
    <w:semiHidden/>
    <w:unhideWhenUsed/>
    <w:rsid w:val="008F1568"/>
  </w:style>
  <w:style w:type="numbering" w:customStyle="1" w:styleId="21311">
    <w:name w:val="Нет списка2131"/>
    <w:next w:val="a2"/>
    <w:semiHidden/>
    <w:rsid w:val="008F1568"/>
  </w:style>
  <w:style w:type="numbering" w:customStyle="1" w:styleId="111310">
    <w:name w:val="Нет списка11131"/>
    <w:next w:val="a2"/>
    <w:uiPriority w:val="99"/>
    <w:semiHidden/>
    <w:unhideWhenUsed/>
    <w:rsid w:val="008F1568"/>
  </w:style>
  <w:style w:type="numbering" w:customStyle="1" w:styleId="3410">
    <w:name w:val="Нет списка341"/>
    <w:next w:val="a2"/>
    <w:semiHidden/>
    <w:rsid w:val="008F1568"/>
  </w:style>
  <w:style w:type="numbering" w:customStyle="1" w:styleId="4410">
    <w:name w:val="Нет списка441"/>
    <w:next w:val="a2"/>
    <w:semiHidden/>
    <w:rsid w:val="008F1568"/>
  </w:style>
  <w:style w:type="numbering" w:customStyle="1" w:styleId="5310">
    <w:name w:val="Нет списка531"/>
    <w:next w:val="a2"/>
    <w:semiHidden/>
    <w:unhideWhenUsed/>
    <w:rsid w:val="008F1568"/>
  </w:style>
  <w:style w:type="numbering" w:customStyle="1" w:styleId="6312">
    <w:name w:val="Нет списка631"/>
    <w:next w:val="a2"/>
    <w:semiHidden/>
    <w:unhideWhenUsed/>
    <w:rsid w:val="008F1568"/>
  </w:style>
  <w:style w:type="numbering" w:customStyle="1" w:styleId="7311">
    <w:name w:val="Нет списка731"/>
    <w:next w:val="a2"/>
    <w:semiHidden/>
    <w:rsid w:val="008F1568"/>
  </w:style>
  <w:style w:type="numbering" w:customStyle="1" w:styleId="8311">
    <w:name w:val="Нет списка831"/>
    <w:next w:val="a2"/>
    <w:semiHidden/>
    <w:unhideWhenUsed/>
    <w:rsid w:val="008F1568"/>
  </w:style>
  <w:style w:type="numbering" w:customStyle="1" w:styleId="9310">
    <w:name w:val="Нет списка931"/>
    <w:next w:val="a2"/>
    <w:semiHidden/>
    <w:unhideWhenUsed/>
    <w:rsid w:val="008F1568"/>
  </w:style>
  <w:style w:type="numbering" w:customStyle="1" w:styleId="10310">
    <w:name w:val="Нет списка1031"/>
    <w:next w:val="a2"/>
    <w:semiHidden/>
    <w:unhideWhenUsed/>
    <w:rsid w:val="008F1568"/>
  </w:style>
  <w:style w:type="numbering" w:customStyle="1" w:styleId="12131">
    <w:name w:val="Нет списка12131"/>
    <w:next w:val="a2"/>
    <w:uiPriority w:val="99"/>
    <w:semiHidden/>
    <w:unhideWhenUsed/>
    <w:rsid w:val="008F1568"/>
  </w:style>
  <w:style w:type="numbering" w:customStyle="1" w:styleId="1331">
    <w:name w:val="Нет списка1331"/>
    <w:next w:val="a2"/>
    <w:uiPriority w:val="99"/>
    <w:semiHidden/>
    <w:unhideWhenUsed/>
    <w:rsid w:val="008F1568"/>
  </w:style>
  <w:style w:type="numbering" w:customStyle="1" w:styleId="21131">
    <w:name w:val="Нет списка21131"/>
    <w:next w:val="a2"/>
    <w:semiHidden/>
    <w:rsid w:val="008F1568"/>
  </w:style>
  <w:style w:type="numbering" w:customStyle="1" w:styleId="111131">
    <w:name w:val="Нет списка111131"/>
    <w:next w:val="a2"/>
    <w:uiPriority w:val="99"/>
    <w:semiHidden/>
    <w:unhideWhenUsed/>
    <w:rsid w:val="008F1568"/>
  </w:style>
  <w:style w:type="numbering" w:customStyle="1" w:styleId="31311">
    <w:name w:val="Нет списка3131"/>
    <w:next w:val="a2"/>
    <w:semiHidden/>
    <w:rsid w:val="008F1568"/>
  </w:style>
  <w:style w:type="numbering" w:customStyle="1" w:styleId="41310">
    <w:name w:val="Нет списка4131"/>
    <w:next w:val="a2"/>
    <w:semiHidden/>
    <w:rsid w:val="008F1568"/>
  </w:style>
  <w:style w:type="numbering" w:customStyle="1" w:styleId="1124">
    <w:name w:val="Немає списку112"/>
    <w:next w:val="a2"/>
    <w:uiPriority w:val="99"/>
    <w:semiHidden/>
    <w:unhideWhenUsed/>
    <w:rsid w:val="008F1568"/>
  </w:style>
  <w:style w:type="numbering" w:customStyle="1" w:styleId="14210">
    <w:name w:val="Нет списка1421"/>
    <w:next w:val="a2"/>
    <w:semiHidden/>
    <w:unhideWhenUsed/>
    <w:rsid w:val="008F1568"/>
  </w:style>
  <w:style w:type="numbering" w:customStyle="1" w:styleId="22210">
    <w:name w:val="Нет списка2221"/>
    <w:next w:val="a2"/>
    <w:semiHidden/>
    <w:rsid w:val="008F1568"/>
  </w:style>
  <w:style w:type="numbering" w:customStyle="1" w:styleId="112210">
    <w:name w:val="Нет списка11221"/>
    <w:next w:val="a2"/>
    <w:uiPriority w:val="99"/>
    <w:semiHidden/>
    <w:unhideWhenUsed/>
    <w:rsid w:val="008F1568"/>
  </w:style>
  <w:style w:type="numbering" w:customStyle="1" w:styleId="32210">
    <w:name w:val="Нет списка3221"/>
    <w:next w:val="a2"/>
    <w:semiHidden/>
    <w:rsid w:val="008F1568"/>
  </w:style>
  <w:style w:type="numbering" w:customStyle="1" w:styleId="4221">
    <w:name w:val="Нет списка4221"/>
    <w:next w:val="a2"/>
    <w:semiHidden/>
    <w:rsid w:val="008F1568"/>
  </w:style>
  <w:style w:type="numbering" w:customStyle="1" w:styleId="51210">
    <w:name w:val="Нет списка5121"/>
    <w:next w:val="a2"/>
    <w:semiHidden/>
    <w:unhideWhenUsed/>
    <w:rsid w:val="008F1568"/>
  </w:style>
  <w:style w:type="numbering" w:customStyle="1" w:styleId="61210">
    <w:name w:val="Нет списка6121"/>
    <w:next w:val="a2"/>
    <w:semiHidden/>
    <w:unhideWhenUsed/>
    <w:rsid w:val="008F1568"/>
  </w:style>
  <w:style w:type="numbering" w:customStyle="1" w:styleId="71210">
    <w:name w:val="Нет списка7121"/>
    <w:next w:val="a2"/>
    <w:semiHidden/>
    <w:rsid w:val="008F1568"/>
  </w:style>
  <w:style w:type="numbering" w:customStyle="1" w:styleId="81210">
    <w:name w:val="Нет списка8121"/>
    <w:next w:val="a2"/>
    <w:semiHidden/>
    <w:unhideWhenUsed/>
    <w:rsid w:val="008F1568"/>
  </w:style>
  <w:style w:type="numbering" w:customStyle="1" w:styleId="91210">
    <w:name w:val="Нет списка9121"/>
    <w:next w:val="a2"/>
    <w:semiHidden/>
    <w:unhideWhenUsed/>
    <w:rsid w:val="008F1568"/>
  </w:style>
  <w:style w:type="numbering" w:customStyle="1" w:styleId="10121">
    <w:name w:val="Нет списка10121"/>
    <w:next w:val="a2"/>
    <w:semiHidden/>
    <w:unhideWhenUsed/>
    <w:rsid w:val="008F1568"/>
  </w:style>
  <w:style w:type="numbering" w:customStyle="1" w:styleId="121121">
    <w:name w:val="Нет списка121121"/>
    <w:next w:val="a2"/>
    <w:uiPriority w:val="99"/>
    <w:semiHidden/>
    <w:unhideWhenUsed/>
    <w:rsid w:val="008F1568"/>
  </w:style>
  <w:style w:type="numbering" w:customStyle="1" w:styleId="13121">
    <w:name w:val="Нет списка13121"/>
    <w:next w:val="a2"/>
    <w:uiPriority w:val="99"/>
    <w:semiHidden/>
    <w:unhideWhenUsed/>
    <w:rsid w:val="008F1568"/>
  </w:style>
  <w:style w:type="numbering" w:customStyle="1" w:styleId="211121">
    <w:name w:val="Нет списка211121"/>
    <w:next w:val="a2"/>
    <w:semiHidden/>
    <w:rsid w:val="008F1568"/>
  </w:style>
  <w:style w:type="numbering" w:customStyle="1" w:styleId="1111121">
    <w:name w:val="Нет списка1111121"/>
    <w:next w:val="a2"/>
    <w:uiPriority w:val="99"/>
    <w:semiHidden/>
    <w:unhideWhenUsed/>
    <w:rsid w:val="008F1568"/>
  </w:style>
  <w:style w:type="numbering" w:customStyle="1" w:styleId="31121">
    <w:name w:val="Нет списка31121"/>
    <w:next w:val="a2"/>
    <w:semiHidden/>
    <w:rsid w:val="008F1568"/>
  </w:style>
  <w:style w:type="numbering" w:customStyle="1" w:styleId="41121">
    <w:name w:val="Нет списка41121"/>
    <w:next w:val="a2"/>
    <w:semiHidden/>
    <w:rsid w:val="008F1568"/>
  </w:style>
  <w:style w:type="numbering" w:customStyle="1" w:styleId="226">
    <w:name w:val="Немає списку22"/>
    <w:next w:val="a2"/>
    <w:uiPriority w:val="99"/>
    <w:semiHidden/>
    <w:unhideWhenUsed/>
    <w:rsid w:val="008F1568"/>
  </w:style>
  <w:style w:type="numbering" w:customStyle="1" w:styleId="325">
    <w:name w:val="Немає списку32"/>
    <w:next w:val="a2"/>
    <w:uiPriority w:val="99"/>
    <w:semiHidden/>
    <w:unhideWhenUsed/>
    <w:rsid w:val="008F1568"/>
  </w:style>
  <w:style w:type="numbering" w:customStyle="1" w:styleId="1111112">
    <w:name w:val="Немає списку111111"/>
    <w:next w:val="a2"/>
    <w:uiPriority w:val="99"/>
    <w:semiHidden/>
    <w:unhideWhenUsed/>
    <w:rsid w:val="008F1568"/>
  </w:style>
  <w:style w:type="numbering" w:customStyle="1" w:styleId="424">
    <w:name w:val="Немає списку42"/>
    <w:next w:val="a2"/>
    <w:uiPriority w:val="99"/>
    <w:semiHidden/>
    <w:unhideWhenUsed/>
    <w:rsid w:val="008F1568"/>
  </w:style>
  <w:style w:type="numbering" w:customStyle="1" w:styleId="121113">
    <w:name w:val="Немає списку12111"/>
    <w:next w:val="a2"/>
    <w:uiPriority w:val="99"/>
    <w:semiHidden/>
    <w:unhideWhenUsed/>
    <w:rsid w:val="008F1568"/>
  </w:style>
  <w:style w:type="numbering" w:customStyle="1" w:styleId="524">
    <w:name w:val="Немає списку52"/>
    <w:next w:val="a2"/>
    <w:uiPriority w:val="99"/>
    <w:semiHidden/>
    <w:unhideWhenUsed/>
    <w:rsid w:val="008F1568"/>
  </w:style>
  <w:style w:type="numbering" w:customStyle="1" w:styleId="624">
    <w:name w:val="Немає списку62"/>
    <w:next w:val="a2"/>
    <w:uiPriority w:val="99"/>
    <w:semiHidden/>
    <w:unhideWhenUsed/>
    <w:rsid w:val="008F1568"/>
  </w:style>
  <w:style w:type="numbering" w:customStyle="1" w:styleId="7114">
    <w:name w:val="Немає списку711"/>
    <w:next w:val="a2"/>
    <w:uiPriority w:val="99"/>
    <w:semiHidden/>
    <w:unhideWhenUsed/>
    <w:rsid w:val="008F1568"/>
  </w:style>
  <w:style w:type="numbering" w:customStyle="1" w:styleId="13112">
    <w:name w:val="Немає списку1311"/>
    <w:next w:val="a2"/>
    <w:uiPriority w:val="99"/>
    <w:semiHidden/>
    <w:unhideWhenUsed/>
    <w:rsid w:val="008F1568"/>
  </w:style>
  <w:style w:type="numbering" w:customStyle="1" w:styleId="211112">
    <w:name w:val="Немає списку21111"/>
    <w:next w:val="a2"/>
    <w:uiPriority w:val="99"/>
    <w:semiHidden/>
    <w:unhideWhenUsed/>
    <w:rsid w:val="008F1568"/>
  </w:style>
  <w:style w:type="numbering" w:customStyle="1" w:styleId="15210">
    <w:name w:val="Нет списка1521"/>
    <w:next w:val="a2"/>
    <w:semiHidden/>
    <w:rsid w:val="008F1568"/>
  </w:style>
  <w:style w:type="numbering" w:customStyle="1" w:styleId="113110">
    <w:name w:val="Нет списка11311"/>
    <w:next w:val="a2"/>
    <w:semiHidden/>
    <w:rsid w:val="008F1568"/>
  </w:style>
  <w:style w:type="numbering" w:customStyle="1" w:styleId="311112">
    <w:name w:val="Немає списку31111"/>
    <w:next w:val="a2"/>
    <w:uiPriority w:val="99"/>
    <w:semiHidden/>
    <w:unhideWhenUsed/>
    <w:rsid w:val="008F1568"/>
  </w:style>
  <w:style w:type="numbering" w:customStyle="1" w:styleId="122111">
    <w:name w:val="Нет списка12211"/>
    <w:next w:val="a2"/>
    <w:uiPriority w:val="99"/>
    <w:semiHidden/>
    <w:unhideWhenUsed/>
    <w:rsid w:val="008F1568"/>
  </w:style>
  <w:style w:type="numbering" w:customStyle="1" w:styleId="WWNum321">
    <w:name w:val="WWNum321"/>
    <w:basedOn w:val="a2"/>
    <w:rsid w:val="008F1568"/>
  </w:style>
  <w:style w:type="numbering" w:customStyle="1" w:styleId="41112">
    <w:name w:val="Немає списку4111"/>
    <w:next w:val="a2"/>
    <w:uiPriority w:val="99"/>
    <w:semiHidden/>
    <w:unhideWhenUsed/>
    <w:rsid w:val="008F1568"/>
  </w:style>
  <w:style w:type="numbering" w:customStyle="1" w:styleId="13211">
    <w:name w:val="Нет списка13211"/>
    <w:next w:val="a2"/>
    <w:semiHidden/>
    <w:rsid w:val="008F1568"/>
  </w:style>
  <w:style w:type="numbering" w:customStyle="1" w:styleId="1112111">
    <w:name w:val="Нет списка111211"/>
    <w:next w:val="a2"/>
    <w:semiHidden/>
    <w:rsid w:val="008F1568"/>
  </w:style>
  <w:style w:type="numbering" w:customStyle="1" w:styleId="51112">
    <w:name w:val="Немає списку5111"/>
    <w:next w:val="a2"/>
    <w:uiPriority w:val="99"/>
    <w:semiHidden/>
    <w:unhideWhenUsed/>
    <w:rsid w:val="008F1568"/>
  </w:style>
  <w:style w:type="numbering" w:customStyle="1" w:styleId="14120">
    <w:name w:val="Нет списка1412"/>
    <w:next w:val="a2"/>
    <w:semiHidden/>
    <w:rsid w:val="008F1568"/>
  </w:style>
  <w:style w:type="numbering" w:customStyle="1" w:styleId="11212">
    <w:name w:val="Нет списка11212"/>
    <w:next w:val="a2"/>
    <w:semiHidden/>
    <w:rsid w:val="008F1568"/>
  </w:style>
  <w:style w:type="numbering" w:customStyle="1" w:styleId="23110">
    <w:name w:val="Нет списка2311"/>
    <w:next w:val="a2"/>
    <w:uiPriority w:val="99"/>
    <w:semiHidden/>
    <w:unhideWhenUsed/>
    <w:rsid w:val="008F1568"/>
  </w:style>
  <w:style w:type="numbering" w:customStyle="1" w:styleId="121211">
    <w:name w:val="Нет списка121211"/>
    <w:next w:val="a2"/>
    <w:semiHidden/>
    <w:unhideWhenUsed/>
    <w:rsid w:val="008F1568"/>
  </w:style>
  <w:style w:type="numbering" w:customStyle="1" w:styleId="212111">
    <w:name w:val="Нет списка21211"/>
    <w:next w:val="a2"/>
    <w:semiHidden/>
    <w:rsid w:val="008F1568"/>
  </w:style>
  <w:style w:type="numbering" w:customStyle="1" w:styleId="1111211">
    <w:name w:val="Нет списка1111211"/>
    <w:next w:val="a2"/>
    <w:uiPriority w:val="99"/>
    <w:semiHidden/>
    <w:unhideWhenUsed/>
    <w:rsid w:val="008F1568"/>
  </w:style>
  <w:style w:type="numbering" w:customStyle="1" w:styleId="33111">
    <w:name w:val="Нет списка3311"/>
    <w:next w:val="a2"/>
    <w:semiHidden/>
    <w:rsid w:val="008F1568"/>
  </w:style>
  <w:style w:type="numbering" w:customStyle="1" w:styleId="43111">
    <w:name w:val="Нет списка4311"/>
    <w:next w:val="a2"/>
    <w:semiHidden/>
    <w:rsid w:val="008F1568"/>
  </w:style>
  <w:style w:type="numbering" w:customStyle="1" w:styleId="52110">
    <w:name w:val="Нет списка5211"/>
    <w:next w:val="a2"/>
    <w:semiHidden/>
    <w:unhideWhenUsed/>
    <w:rsid w:val="008F1568"/>
  </w:style>
  <w:style w:type="numbering" w:customStyle="1" w:styleId="62110">
    <w:name w:val="Нет списка6211"/>
    <w:next w:val="a2"/>
    <w:semiHidden/>
    <w:unhideWhenUsed/>
    <w:rsid w:val="008F1568"/>
  </w:style>
  <w:style w:type="numbering" w:customStyle="1" w:styleId="72110">
    <w:name w:val="Нет списка7211"/>
    <w:next w:val="a2"/>
    <w:semiHidden/>
    <w:rsid w:val="008F1568"/>
  </w:style>
  <w:style w:type="numbering" w:customStyle="1" w:styleId="82111">
    <w:name w:val="Нет списка8211"/>
    <w:next w:val="a2"/>
    <w:semiHidden/>
    <w:unhideWhenUsed/>
    <w:rsid w:val="008F1568"/>
  </w:style>
  <w:style w:type="numbering" w:customStyle="1" w:styleId="92110">
    <w:name w:val="Нет списка9211"/>
    <w:next w:val="a2"/>
    <w:semiHidden/>
    <w:unhideWhenUsed/>
    <w:rsid w:val="008F1568"/>
  </w:style>
  <w:style w:type="numbering" w:customStyle="1" w:styleId="102110">
    <w:name w:val="Нет списка10211"/>
    <w:next w:val="a2"/>
    <w:semiHidden/>
    <w:unhideWhenUsed/>
    <w:rsid w:val="008F1568"/>
  </w:style>
  <w:style w:type="numbering" w:customStyle="1" w:styleId="1211120">
    <w:name w:val="Нет списка121112"/>
    <w:next w:val="a2"/>
    <w:uiPriority w:val="99"/>
    <w:semiHidden/>
    <w:unhideWhenUsed/>
    <w:rsid w:val="008F1568"/>
  </w:style>
  <w:style w:type="numbering" w:customStyle="1" w:styleId="131120">
    <w:name w:val="Нет списка13112"/>
    <w:next w:val="a2"/>
    <w:uiPriority w:val="99"/>
    <w:semiHidden/>
    <w:unhideWhenUsed/>
    <w:rsid w:val="008F1568"/>
  </w:style>
  <w:style w:type="numbering" w:customStyle="1" w:styleId="211211">
    <w:name w:val="Нет списка211211"/>
    <w:next w:val="a2"/>
    <w:semiHidden/>
    <w:rsid w:val="008F1568"/>
  </w:style>
  <w:style w:type="numbering" w:customStyle="1" w:styleId="11111120">
    <w:name w:val="Нет списка1111112"/>
    <w:next w:val="a2"/>
    <w:uiPriority w:val="99"/>
    <w:semiHidden/>
    <w:unhideWhenUsed/>
    <w:rsid w:val="008F1568"/>
  </w:style>
  <w:style w:type="numbering" w:customStyle="1" w:styleId="312111">
    <w:name w:val="Нет списка31211"/>
    <w:next w:val="a2"/>
    <w:semiHidden/>
    <w:rsid w:val="008F1568"/>
  </w:style>
  <w:style w:type="numbering" w:customStyle="1" w:styleId="412111">
    <w:name w:val="Нет списка41211"/>
    <w:next w:val="a2"/>
    <w:semiHidden/>
    <w:rsid w:val="008F1568"/>
  </w:style>
  <w:style w:type="numbering" w:customStyle="1" w:styleId="11111110">
    <w:name w:val="Немає списку1111111"/>
    <w:next w:val="a2"/>
    <w:uiPriority w:val="99"/>
    <w:semiHidden/>
    <w:unhideWhenUsed/>
    <w:rsid w:val="008F1568"/>
  </w:style>
  <w:style w:type="numbering" w:customStyle="1" w:styleId="141111">
    <w:name w:val="Нет списка141111"/>
    <w:next w:val="a2"/>
    <w:semiHidden/>
    <w:unhideWhenUsed/>
    <w:rsid w:val="008F1568"/>
  </w:style>
  <w:style w:type="numbering" w:customStyle="1" w:styleId="221110">
    <w:name w:val="Нет списка22111"/>
    <w:next w:val="a2"/>
    <w:semiHidden/>
    <w:rsid w:val="008F1568"/>
  </w:style>
  <w:style w:type="numbering" w:customStyle="1" w:styleId="1121111">
    <w:name w:val="Нет списка1121111"/>
    <w:next w:val="a2"/>
    <w:uiPriority w:val="99"/>
    <w:semiHidden/>
    <w:unhideWhenUsed/>
    <w:rsid w:val="008F1568"/>
  </w:style>
  <w:style w:type="numbering" w:customStyle="1" w:styleId="321110">
    <w:name w:val="Нет списка32111"/>
    <w:next w:val="a2"/>
    <w:semiHidden/>
    <w:rsid w:val="008F1568"/>
  </w:style>
  <w:style w:type="numbering" w:customStyle="1" w:styleId="42111">
    <w:name w:val="Нет списка42111"/>
    <w:next w:val="a2"/>
    <w:semiHidden/>
    <w:rsid w:val="008F1568"/>
  </w:style>
  <w:style w:type="numbering" w:customStyle="1" w:styleId="511110">
    <w:name w:val="Нет списка51111"/>
    <w:next w:val="a2"/>
    <w:semiHidden/>
    <w:unhideWhenUsed/>
    <w:rsid w:val="008F1568"/>
  </w:style>
  <w:style w:type="numbering" w:customStyle="1" w:styleId="611110">
    <w:name w:val="Нет списка61111"/>
    <w:next w:val="a2"/>
    <w:semiHidden/>
    <w:unhideWhenUsed/>
    <w:rsid w:val="008F1568"/>
  </w:style>
  <w:style w:type="numbering" w:customStyle="1" w:styleId="711110">
    <w:name w:val="Нет списка71111"/>
    <w:next w:val="a2"/>
    <w:semiHidden/>
    <w:rsid w:val="008F1568"/>
  </w:style>
  <w:style w:type="numbering" w:customStyle="1" w:styleId="811110">
    <w:name w:val="Нет списка81111"/>
    <w:next w:val="a2"/>
    <w:semiHidden/>
    <w:unhideWhenUsed/>
    <w:rsid w:val="008F1568"/>
  </w:style>
  <w:style w:type="numbering" w:customStyle="1" w:styleId="911110">
    <w:name w:val="Нет списка91111"/>
    <w:next w:val="a2"/>
    <w:semiHidden/>
    <w:unhideWhenUsed/>
    <w:rsid w:val="008F1568"/>
  </w:style>
  <w:style w:type="numbering" w:customStyle="1" w:styleId="101111">
    <w:name w:val="Нет списка101111"/>
    <w:next w:val="a2"/>
    <w:semiHidden/>
    <w:unhideWhenUsed/>
    <w:rsid w:val="008F1568"/>
  </w:style>
  <w:style w:type="numbering" w:customStyle="1" w:styleId="121111111">
    <w:name w:val="Нет списка121111111"/>
    <w:next w:val="a2"/>
    <w:uiPriority w:val="99"/>
    <w:semiHidden/>
    <w:unhideWhenUsed/>
    <w:rsid w:val="008F1568"/>
  </w:style>
  <w:style w:type="numbering" w:customStyle="1" w:styleId="1311111">
    <w:name w:val="Нет списка1311111"/>
    <w:next w:val="a2"/>
    <w:uiPriority w:val="99"/>
    <w:semiHidden/>
    <w:unhideWhenUsed/>
    <w:rsid w:val="008F1568"/>
  </w:style>
  <w:style w:type="numbering" w:customStyle="1" w:styleId="2111111">
    <w:name w:val="Нет списка2111111"/>
    <w:next w:val="a2"/>
    <w:semiHidden/>
    <w:rsid w:val="008F1568"/>
  </w:style>
  <w:style w:type="numbering" w:customStyle="1" w:styleId="1111111111">
    <w:name w:val="Нет списка1111111111"/>
    <w:next w:val="a2"/>
    <w:uiPriority w:val="99"/>
    <w:semiHidden/>
    <w:unhideWhenUsed/>
    <w:rsid w:val="008F1568"/>
  </w:style>
  <w:style w:type="numbering" w:customStyle="1" w:styleId="3111110">
    <w:name w:val="Нет списка311111"/>
    <w:next w:val="a2"/>
    <w:semiHidden/>
    <w:rsid w:val="008F1568"/>
  </w:style>
  <w:style w:type="numbering" w:customStyle="1" w:styleId="411111">
    <w:name w:val="Нет списка411111"/>
    <w:next w:val="a2"/>
    <w:semiHidden/>
    <w:rsid w:val="008F1568"/>
  </w:style>
  <w:style w:type="numbering" w:customStyle="1" w:styleId="151110">
    <w:name w:val="Нет списка15111"/>
    <w:next w:val="a2"/>
    <w:uiPriority w:val="99"/>
    <w:semiHidden/>
    <w:unhideWhenUsed/>
    <w:rsid w:val="008F1568"/>
  </w:style>
  <w:style w:type="numbering" w:customStyle="1" w:styleId="61112">
    <w:name w:val="Немає списку6111"/>
    <w:next w:val="a2"/>
    <w:uiPriority w:val="99"/>
    <w:semiHidden/>
    <w:unhideWhenUsed/>
    <w:rsid w:val="008F1568"/>
  </w:style>
  <w:style w:type="numbering" w:customStyle="1" w:styleId="1125">
    <w:name w:val="Список112"/>
    <w:uiPriority w:val="99"/>
    <w:rsid w:val="008F1568"/>
  </w:style>
  <w:style w:type="numbering" w:customStyle="1" w:styleId="11116">
    <w:name w:val="Список1111"/>
    <w:uiPriority w:val="99"/>
    <w:rsid w:val="008F1568"/>
  </w:style>
  <w:style w:type="numbering" w:customStyle="1" w:styleId="8113">
    <w:name w:val="Немає списку811"/>
    <w:next w:val="a2"/>
    <w:uiPriority w:val="99"/>
    <w:semiHidden/>
    <w:unhideWhenUsed/>
    <w:rsid w:val="008F1568"/>
  </w:style>
  <w:style w:type="numbering" w:customStyle="1" w:styleId="9112">
    <w:name w:val="Немає списку911"/>
    <w:next w:val="a2"/>
    <w:uiPriority w:val="99"/>
    <w:semiHidden/>
    <w:unhideWhenUsed/>
    <w:rsid w:val="008F1568"/>
  </w:style>
  <w:style w:type="numbering" w:customStyle="1" w:styleId="16110">
    <w:name w:val="Нет списка1611"/>
    <w:next w:val="a2"/>
    <w:semiHidden/>
    <w:rsid w:val="008F1568"/>
  </w:style>
  <w:style w:type="numbering" w:customStyle="1" w:styleId="114110">
    <w:name w:val="Нет списка11411"/>
    <w:next w:val="a2"/>
    <w:semiHidden/>
    <w:rsid w:val="008F1568"/>
  </w:style>
  <w:style w:type="numbering" w:customStyle="1" w:styleId="10112">
    <w:name w:val="Немає списку1011"/>
    <w:next w:val="a2"/>
    <w:semiHidden/>
    <w:unhideWhenUsed/>
    <w:rsid w:val="008F1568"/>
  </w:style>
  <w:style w:type="numbering" w:customStyle="1" w:styleId="14112">
    <w:name w:val="Немає списку1411"/>
    <w:next w:val="a2"/>
    <w:uiPriority w:val="99"/>
    <w:semiHidden/>
    <w:unhideWhenUsed/>
    <w:rsid w:val="008F1568"/>
  </w:style>
  <w:style w:type="numbering" w:customStyle="1" w:styleId="17110">
    <w:name w:val="Нет списка1711"/>
    <w:next w:val="a2"/>
    <w:uiPriority w:val="99"/>
    <w:semiHidden/>
    <w:unhideWhenUsed/>
    <w:rsid w:val="008F1568"/>
  </w:style>
  <w:style w:type="numbering" w:customStyle="1" w:styleId="WWNum31111">
    <w:name w:val="WWNum31111"/>
    <w:basedOn w:val="a2"/>
    <w:rsid w:val="008F1568"/>
  </w:style>
  <w:style w:type="numbering" w:customStyle="1" w:styleId="15112">
    <w:name w:val="Немає списку1511"/>
    <w:next w:val="a2"/>
    <w:uiPriority w:val="99"/>
    <w:semiHidden/>
    <w:unhideWhenUsed/>
    <w:rsid w:val="008F1568"/>
  </w:style>
  <w:style w:type="table" w:customStyle="1" w:styleId="192">
    <w:name w:val="Сітка таблиці19"/>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0">
    <w:name w:val="Нет списка1811"/>
    <w:next w:val="a2"/>
    <w:uiPriority w:val="99"/>
    <w:semiHidden/>
    <w:unhideWhenUsed/>
    <w:rsid w:val="008F1568"/>
  </w:style>
  <w:style w:type="table" w:customStyle="1" w:styleId="1160">
    <w:name w:val="Сетка таблицы116"/>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11">
    <w:name w:val="WWNum3211"/>
    <w:basedOn w:val="a2"/>
    <w:rsid w:val="008F1568"/>
  </w:style>
  <w:style w:type="numbering" w:customStyle="1" w:styleId="1613">
    <w:name w:val="Немає списку161"/>
    <w:next w:val="a2"/>
    <w:uiPriority w:val="99"/>
    <w:semiHidden/>
    <w:unhideWhenUsed/>
    <w:rsid w:val="008F1568"/>
  </w:style>
  <w:style w:type="numbering" w:customStyle="1" w:styleId="174">
    <w:name w:val="Немає списку17"/>
    <w:next w:val="a2"/>
    <w:uiPriority w:val="99"/>
    <w:semiHidden/>
    <w:unhideWhenUsed/>
    <w:rsid w:val="008F1568"/>
  </w:style>
  <w:style w:type="numbering" w:customStyle="1" w:styleId="1911">
    <w:name w:val="Нет списка191"/>
    <w:next w:val="a2"/>
    <w:uiPriority w:val="99"/>
    <w:semiHidden/>
    <w:unhideWhenUsed/>
    <w:rsid w:val="008F1568"/>
  </w:style>
  <w:style w:type="numbering" w:customStyle="1" w:styleId="11510">
    <w:name w:val="Нет списка1151"/>
    <w:next w:val="a2"/>
    <w:uiPriority w:val="99"/>
    <w:semiHidden/>
    <w:unhideWhenUsed/>
    <w:rsid w:val="008F1568"/>
  </w:style>
  <w:style w:type="numbering" w:customStyle="1" w:styleId="111311">
    <w:name w:val="Нет списка111311"/>
    <w:next w:val="a2"/>
    <w:uiPriority w:val="99"/>
    <w:semiHidden/>
    <w:unhideWhenUsed/>
    <w:rsid w:val="008F1568"/>
  </w:style>
  <w:style w:type="numbering" w:customStyle="1" w:styleId="2411">
    <w:name w:val="Нет списка2411"/>
    <w:next w:val="a2"/>
    <w:uiPriority w:val="99"/>
    <w:semiHidden/>
    <w:unhideWhenUsed/>
    <w:rsid w:val="008F1568"/>
  </w:style>
  <w:style w:type="numbering" w:customStyle="1" w:styleId="1111311">
    <w:name w:val="Нет списка1111311"/>
    <w:next w:val="a2"/>
    <w:uiPriority w:val="99"/>
    <w:semiHidden/>
    <w:unhideWhenUsed/>
    <w:rsid w:val="008F1568"/>
  </w:style>
  <w:style w:type="numbering" w:customStyle="1" w:styleId="3411">
    <w:name w:val="Нет списка3411"/>
    <w:next w:val="a2"/>
    <w:uiPriority w:val="99"/>
    <w:semiHidden/>
    <w:unhideWhenUsed/>
    <w:rsid w:val="008F1568"/>
  </w:style>
  <w:style w:type="character" w:customStyle="1" w:styleId="WW8Num3z1">
    <w:name w:val="WW8Num3z1"/>
    <w:rsid w:val="008F1568"/>
  </w:style>
  <w:style w:type="character" w:customStyle="1" w:styleId="WW8Num3z2">
    <w:name w:val="WW8Num3z2"/>
    <w:rsid w:val="008F1568"/>
  </w:style>
  <w:style w:type="character" w:customStyle="1" w:styleId="WW8Num3z3">
    <w:name w:val="WW8Num3z3"/>
    <w:rsid w:val="008F1568"/>
  </w:style>
  <w:style w:type="character" w:customStyle="1" w:styleId="WW8Num3z4">
    <w:name w:val="WW8Num3z4"/>
    <w:rsid w:val="008F1568"/>
  </w:style>
  <w:style w:type="character" w:customStyle="1" w:styleId="WW8Num3z5">
    <w:name w:val="WW8Num3z5"/>
    <w:rsid w:val="008F1568"/>
  </w:style>
  <w:style w:type="character" w:customStyle="1" w:styleId="WW8Num3z6">
    <w:name w:val="WW8Num3z6"/>
    <w:rsid w:val="008F1568"/>
  </w:style>
  <w:style w:type="character" w:customStyle="1" w:styleId="WW8Num3z7">
    <w:name w:val="WW8Num3z7"/>
    <w:rsid w:val="008F1568"/>
  </w:style>
  <w:style w:type="character" w:customStyle="1" w:styleId="WW8Num3z8">
    <w:name w:val="WW8Num3z8"/>
    <w:rsid w:val="008F1568"/>
  </w:style>
  <w:style w:type="character" w:customStyle="1" w:styleId="WW8Num4z4">
    <w:name w:val="WW8Num4z4"/>
    <w:rsid w:val="008F1568"/>
  </w:style>
  <w:style w:type="character" w:customStyle="1" w:styleId="WW8Num4z5">
    <w:name w:val="WW8Num4z5"/>
    <w:rsid w:val="008F1568"/>
  </w:style>
  <w:style w:type="character" w:customStyle="1" w:styleId="WW8Num4z6">
    <w:name w:val="WW8Num4z6"/>
    <w:rsid w:val="008F1568"/>
  </w:style>
  <w:style w:type="character" w:customStyle="1" w:styleId="WW8Num4z7">
    <w:name w:val="WW8Num4z7"/>
    <w:rsid w:val="008F1568"/>
  </w:style>
  <w:style w:type="character" w:customStyle="1" w:styleId="WW8Num4z8">
    <w:name w:val="WW8Num4z8"/>
    <w:rsid w:val="008F1568"/>
  </w:style>
  <w:style w:type="character" w:customStyle="1" w:styleId="WW8Num5z4">
    <w:name w:val="WW8Num5z4"/>
    <w:rsid w:val="008F1568"/>
  </w:style>
  <w:style w:type="character" w:customStyle="1" w:styleId="WW8Num5z5">
    <w:name w:val="WW8Num5z5"/>
    <w:rsid w:val="008F1568"/>
  </w:style>
  <w:style w:type="character" w:customStyle="1" w:styleId="WW8Num5z6">
    <w:name w:val="WW8Num5z6"/>
    <w:rsid w:val="008F1568"/>
  </w:style>
  <w:style w:type="character" w:customStyle="1" w:styleId="WW8Num5z7">
    <w:name w:val="WW8Num5z7"/>
    <w:rsid w:val="008F1568"/>
  </w:style>
  <w:style w:type="character" w:customStyle="1" w:styleId="WW8Num5z8">
    <w:name w:val="WW8Num5z8"/>
    <w:rsid w:val="008F1568"/>
  </w:style>
  <w:style w:type="character" w:customStyle="1" w:styleId="WW8Num6z1">
    <w:name w:val="WW8Num6z1"/>
    <w:rsid w:val="008F1568"/>
  </w:style>
  <w:style w:type="character" w:customStyle="1" w:styleId="WW8Num6z2">
    <w:name w:val="WW8Num6z2"/>
    <w:rsid w:val="008F1568"/>
  </w:style>
  <w:style w:type="character" w:customStyle="1" w:styleId="WW8Num6z3">
    <w:name w:val="WW8Num6z3"/>
    <w:rsid w:val="008F1568"/>
  </w:style>
  <w:style w:type="character" w:customStyle="1" w:styleId="WW8Num6z4">
    <w:name w:val="WW8Num6z4"/>
    <w:rsid w:val="008F1568"/>
  </w:style>
  <w:style w:type="character" w:customStyle="1" w:styleId="WW8Num6z5">
    <w:name w:val="WW8Num6z5"/>
    <w:rsid w:val="008F1568"/>
  </w:style>
  <w:style w:type="character" w:customStyle="1" w:styleId="WW8Num6z6">
    <w:name w:val="WW8Num6z6"/>
    <w:rsid w:val="008F1568"/>
  </w:style>
  <w:style w:type="character" w:customStyle="1" w:styleId="WW8Num6z7">
    <w:name w:val="WW8Num6z7"/>
    <w:rsid w:val="008F1568"/>
  </w:style>
  <w:style w:type="character" w:customStyle="1" w:styleId="WW8Num6z8">
    <w:name w:val="WW8Num6z8"/>
    <w:rsid w:val="008F1568"/>
  </w:style>
  <w:style w:type="character" w:customStyle="1" w:styleId="WW8Num9z1">
    <w:name w:val="WW8Num9z1"/>
    <w:rsid w:val="008F1568"/>
  </w:style>
  <w:style w:type="character" w:customStyle="1" w:styleId="WW8Num9z2">
    <w:name w:val="WW8Num9z2"/>
    <w:rsid w:val="008F1568"/>
  </w:style>
  <w:style w:type="character" w:customStyle="1" w:styleId="WW8Num9z3">
    <w:name w:val="WW8Num9z3"/>
    <w:rsid w:val="008F1568"/>
  </w:style>
  <w:style w:type="character" w:customStyle="1" w:styleId="WW8Num9z4">
    <w:name w:val="WW8Num9z4"/>
    <w:rsid w:val="008F1568"/>
  </w:style>
  <w:style w:type="character" w:customStyle="1" w:styleId="WW8Num9z5">
    <w:name w:val="WW8Num9z5"/>
    <w:rsid w:val="008F1568"/>
  </w:style>
  <w:style w:type="character" w:customStyle="1" w:styleId="WW8Num9z6">
    <w:name w:val="WW8Num9z6"/>
    <w:rsid w:val="008F1568"/>
  </w:style>
  <w:style w:type="character" w:customStyle="1" w:styleId="WW8Num9z7">
    <w:name w:val="WW8Num9z7"/>
    <w:rsid w:val="008F1568"/>
  </w:style>
  <w:style w:type="character" w:customStyle="1" w:styleId="WW8Num9z8">
    <w:name w:val="WW8Num9z8"/>
    <w:rsid w:val="008F1568"/>
  </w:style>
  <w:style w:type="character" w:customStyle="1" w:styleId="WW-Absatz-Standardschriftart">
    <w:name w:val="WW-Absatz-Standardschriftart"/>
    <w:rsid w:val="008F1568"/>
  </w:style>
  <w:style w:type="character" w:customStyle="1" w:styleId="WW-Absatz-Standardschriftart1">
    <w:name w:val="WW-Absatz-Standardschriftart1"/>
    <w:rsid w:val="008F1568"/>
  </w:style>
  <w:style w:type="character" w:customStyle="1" w:styleId="WW-Absatz-Standardschriftart11">
    <w:name w:val="WW-Absatz-Standardschriftart11"/>
    <w:rsid w:val="008F1568"/>
  </w:style>
  <w:style w:type="character" w:customStyle="1" w:styleId="WW-Absatz-Standardschriftart111">
    <w:name w:val="WW-Absatz-Standardschriftart111"/>
    <w:rsid w:val="008F1568"/>
  </w:style>
  <w:style w:type="character" w:customStyle="1" w:styleId="WW-Absatz-Standardschriftart1111">
    <w:name w:val="WW-Absatz-Standardschriftart1111"/>
    <w:rsid w:val="008F1568"/>
  </w:style>
  <w:style w:type="character" w:customStyle="1" w:styleId="WW-Absatz-Standardschriftart11111">
    <w:name w:val="WW-Absatz-Standardschriftart11111"/>
    <w:rsid w:val="008F1568"/>
  </w:style>
  <w:style w:type="character" w:customStyle="1" w:styleId="WW-Absatz-Standardschriftart111111">
    <w:name w:val="WW-Absatz-Standardschriftart111111"/>
    <w:rsid w:val="008F1568"/>
  </w:style>
  <w:style w:type="character" w:customStyle="1" w:styleId="WW-Absatz-Standardschriftart1111111">
    <w:name w:val="WW-Absatz-Standardschriftart1111111"/>
    <w:rsid w:val="008F1568"/>
  </w:style>
  <w:style w:type="character" w:customStyle="1" w:styleId="WW-Absatz-Standardschriftart11111111">
    <w:name w:val="WW-Absatz-Standardschriftart11111111"/>
    <w:rsid w:val="008F1568"/>
  </w:style>
  <w:style w:type="character" w:customStyle="1" w:styleId="WW-Absatz-Standardschriftart111111111">
    <w:name w:val="WW-Absatz-Standardschriftart111111111"/>
    <w:rsid w:val="008F1568"/>
  </w:style>
  <w:style w:type="character" w:customStyle="1" w:styleId="afffffc">
    <w:name w:val="Символ нумерации"/>
    <w:rsid w:val="008F1568"/>
  </w:style>
  <w:style w:type="character" w:customStyle="1" w:styleId="afffffd">
    <w:name w:val="Маркеры списка"/>
    <w:rsid w:val="008F1568"/>
    <w:rPr>
      <w:rFonts w:ascii="OpenSymbol" w:eastAsia="OpenSymbol" w:hAnsi="OpenSymbol" w:cs="OpenSymbol"/>
    </w:rPr>
  </w:style>
  <w:style w:type="character" w:customStyle="1" w:styleId="afffffe">
    <w:name w:val="Основной текст Знак"/>
    <w:aliases w:val="Основной текст2 Знак,НЕТ отступов Знак Знак Знак Знак Знак Знак Знак Знак Знак Знак Знак Знак Знак1 Знак,Основной текст Знак1 Знак Знак Знак Знак,НЕТ отступов Знак Знак Знак Знак,Основной текст2 Знак Знак Знак Знак Знак"/>
    <w:basedOn w:val="1ff2"/>
    <w:rsid w:val="008F1568"/>
    <w:rPr>
      <w:rFonts w:ascii="Arial" w:eastAsia="Lucida Sans Unicode" w:hAnsi="Arial" w:cs="Arial"/>
      <w:w w:val="100"/>
      <w:kern w:val="1"/>
      <w:position w:val="-1"/>
      <w:szCs w:val="24"/>
      <w:vertAlign w:val="baseline"/>
      <w:cs w:val="0"/>
    </w:rPr>
  </w:style>
  <w:style w:type="character" w:customStyle="1" w:styleId="HTML2">
    <w:name w:val="Стандартный HTML Знак"/>
    <w:basedOn w:val="1ff2"/>
    <w:uiPriority w:val="99"/>
    <w:rsid w:val="008F1568"/>
    <w:rPr>
      <w:rFonts w:ascii="Courier New" w:eastAsia="Times New Roman" w:hAnsi="Courier New" w:cs="Courier New"/>
      <w:w w:val="100"/>
      <w:position w:val="-1"/>
      <w:vertAlign w:val="baseline"/>
      <w:cs w:val="0"/>
    </w:rPr>
  </w:style>
  <w:style w:type="paragraph" w:customStyle="1" w:styleId="rvps14">
    <w:name w:val="rvps14"/>
    <w:basedOn w:val="a"/>
    <w:uiPriority w:val="99"/>
    <w:qFormat/>
    <w:rsid w:val="008F1568"/>
    <w:pPr>
      <w:spacing w:before="100" w:beforeAutospacing="1" w:after="100" w:afterAutospacing="1" w:line="240" w:lineRule="auto"/>
    </w:pPr>
    <w:rPr>
      <w:sz w:val="24"/>
    </w:rPr>
  </w:style>
  <w:style w:type="character" w:customStyle="1" w:styleId="rvts9">
    <w:name w:val="rvts9"/>
    <w:basedOn w:val="a0"/>
    <w:rsid w:val="008F1568"/>
  </w:style>
  <w:style w:type="character" w:customStyle="1" w:styleId="rvts40">
    <w:name w:val="rvts40"/>
    <w:basedOn w:val="a0"/>
    <w:rsid w:val="008F1568"/>
  </w:style>
  <w:style w:type="paragraph" w:customStyle="1" w:styleId="1127">
    <w:name w:val="Стиль Заголовок 1 + по ширине Первая строка:  127 см"/>
    <w:basedOn w:val="1"/>
    <w:uiPriority w:val="99"/>
    <w:qFormat/>
    <w:rsid w:val="008F1568"/>
    <w:pPr>
      <w:spacing w:line="360" w:lineRule="auto"/>
      <w:jc w:val="center"/>
    </w:pPr>
    <w:rPr>
      <w:bCs w:val="0"/>
      <w:kern w:val="32"/>
      <w:sz w:val="28"/>
      <w:szCs w:val="20"/>
      <w:lang w:val="ru-RU" w:eastAsia="ru-RU"/>
    </w:rPr>
  </w:style>
  <w:style w:type="paragraph" w:customStyle="1" w:styleId="affffff">
    <w:name w:val="a"/>
    <w:basedOn w:val="a"/>
    <w:uiPriority w:val="99"/>
    <w:qFormat/>
    <w:rsid w:val="008F1568"/>
    <w:pPr>
      <w:spacing w:before="100" w:beforeAutospacing="1" w:after="100" w:afterAutospacing="1" w:line="240" w:lineRule="auto"/>
    </w:pPr>
    <w:rPr>
      <w:sz w:val="24"/>
    </w:rPr>
  </w:style>
  <w:style w:type="paragraph" w:customStyle="1" w:styleId="a10">
    <w:name w:val="a1"/>
    <w:basedOn w:val="a"/>
    <w:uiPriority w:val="99"/>
    <w:qFormat/>
    <w:rsid w:val="008F1568"/>
    <w:pPr>
      <w:spacing w:before="100" w:beforeAutospacing="1" w:after="100" w:afterAutospacing="1" w:line="240" w:lineRule="auto"/>
    </w:pPr>
    <w:rPr>
      <w:sz w:val="24"/>
    </w:rPr>
  </w:style>
  <w:style w:type="paragraph" w:customStyle="1" w:styleId="font9">
    <w:name w:val="font9"/>
    <w:basedOn w:val="a"/>
    <w:uiPriority w:val="99"/>
    <w:qFormat/>
    <w:rsid w:val="008F1568"/>
    <w:pPr>
      <w:spacing w:before="100" w:beforeAutospacing="1" w:after="100" w:afterAutospacing="1" w:line="240" w:lineRule="auto"/>
    </w:pPr>
    <w:rPr>
      <w:rFonts w:ascii="Calibri" w:hAnsi="Calibri" w:cs="Calibri"/>
      <w:sz w:val="16"/>
      <w:szCs w:val="16"/>
      <w:lang w:val="ru-RU" w:eastAsia="ru-RU"/>
    </w:rPr>
  </w:style>
  <w:style w:type="paragraph" w:customStyle="1" w:styleId="font10">
    <w:name w:val="font10"/>
    <w:basedOn w:val="a"/>
    <w:uiPriority w:val="99"/>
    <w:qFormat/>
    <w:rsid w:val="008F1568"/>
    <w:pPr>
      <w:spacing w:before="100" w:beforeAutospacing="1" w:after="100" w:afterAutospacing="1" w:line="240" w:lineRule="auto"/>
    </w:pPr>
    <w:rPr>
      <w:b/>
      <w:bCs/>
      <w:sz w:val="18"/>
      <w:szCs w:val="18"/>
      <w:u w:val="single"/>
      <w:lang w:val="ru-RU" w:eastAsia="ru-RU"/>
    </w:rPr>
  </w:style>
  <w:style w:type="paragraph" w:customStyle="1" w:styleId="xl143">
    <w:name w:val="xl143"/>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8"/>
      <w:szCs w:val="18"/>
      <w:lang w:val="ru-RU" w:eastAsia="ru-RU"/>
    </w:rPr>
  </w:style>
  <w:style w:type="paragraph" w:customStyle="1" w:styleId="xl144">
    <w:name w:val="xl144"/>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45">
    <w:name w:val="xl145"/>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6">
    <w:name w:val="xl146"/>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7">
    <w:name w:val="xl147"/>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48">
    <w:name w:val="xl148"/>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49">
    <w:name w:val="xl149"/>
    <w:basedOn w:val="a"/>
    <w:uiPriority w:val="99"/>
    <w:qFormat/>
    <w:rsid w:val="008F156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sz w:val="18"/>
      <w:szCs w:val="18"/>
      <w:lang w:val="ru-RU" w:eastAsia="ru-RU"/>
    </w:rPr>
  </w:style>
  <w:style w:type="paragraph" w:customStyle="1" w:styleId="xl150">
    <w:name w:val="xl150"/>
    <w:basedOn w:val="a"/>
    <w:uiPriority w:val="99"/>
    <w:qFormat/>
    <w:rsid w:val="008F156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sz w:val="18"/>
      <w:szCs w:val="18"/>
      <w:lang w:val="ru-RU" w:eastAsia="ru-RU"/>
    </w:rPr>
  </w:style>
  <w:style w:type="paragraph" w:customStyle="1" w:styleId="xl151">
    <w:name w:val="xl151"/>
    <w:basedOn w:val="a"/>
    <w:uiPriority w:val="99"/>
    <w:qFormat/>
    <w:rsid w:val="008F1568"/>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line="240" w:lineRule="auto"/>
      <w:jc w:val="center"/>
      <w:textAlignment w:val="center"/>
    </w:pPr>
    <w:rPr>
      <w:b/>
      <w:bCs/>
      <w:sz w:val="18"/>
      <w:szCs w:val="18"/>
      <w:lang w:val="ru-RU" w:eastAsia="ru-RU"/>
    </w:rPr>
  </w:style>
  <w:style w:type="paragraph" w:customStyle="1" w:styleId="xl152">
    <w:name w:val="xl152"/>
    <w:basedOn w:val="a"/>
    <w:uiPriority w:val="99"/>
    <w:qFormat/>
    <w:rsid w:val="008F1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53">
    <w:name w:val="xl153"/>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sz w:val="18"/>
      <w:szCs w:val="18"/>
      <w:lang w:val="ru-RU" w:eastAsia="ru-RU"/>
    </w:rPr>
  </w:style>
  <w:style w:type="paragraph" w:customStyle="1" w:styleId="xl154">
    <w:name w:val="xl154"/>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24"/>
      <w:lang w:val="ru-RU" w:eastAsia="ru-RU"/>
    </w:rPr>
  </w:style>
  <w:style w:type="paragraph" w:customStyle="1" w:styleId="xl155">
    <w:name w:val="xl155"/>
    <w:basedOn w:val="a"/>
    <w:uiPriority w:val="99"/>
    <w:qFormat/>
    <w:rsid w:val="008F1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56">
    <w:name w:val="xl156"/>
    <w:basedOn w:val="a"/>
    <w:uiPriority w:val="99"/>
    <w:qFormat/>
    <w:rsid w:val="008F156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157">
    <w:name w:val="xl157"/>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color w:val="FF0000"/>
      <w:sz w:val="18"/>
      <w:szCs w:val="18"/>
      <w:lang w:val="ru-RU" w:eastAsia="ru-RU"/>
    </w:rPr>
  </w:style>
  <w:style w:type="paragraph" w:customStyle="1" w:styleId="xl158">
    <w:name w:val="xl158"/>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color w:val="FF0000"/>
      <w:sz w:val="18"/>
      <w:szCs w:val="18"/>
      <w:lang w:val="ru-RU" w:eastAsia="ru-RU"/>
    </w:rPr>
  </w:style>
  <w:style w:type="paragraph" w:customStyle="1" w:styleId="xl159">
    <w:name w:val="xl159"/>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0">
    <w:name w:val="xl160"/>
    <w:basedOn w:val="a"/>
    <w:uiPriority w:val="99"/>
    <w:qFormat/>
    <w:rsid w:val="008F156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sz w:val="18"/>
      <w:szCs w:val="18"/>
      <w:lang w:val="ru-RU" w:eastAsia="ru-RU"/>
    </w:rPr>
  </w:style>
  <w:style w:type="paragraph" w:customStyle="1" w:styleId="xl161">
    <w:name w:val="xl161"/>
    <w:basedOn w:val="a"/>
    <w:uiPriority w:val="99"/>
    <w:qFormat/>
    <w:rsid w:val="008F156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sz w:val="18"/>
      <w:szCs w:val="18"/>
      <w:lang w:val="ru-RU" w:eastAsia="ru-RU"/>
    </w:rPr>
  </w:style>
  <w:style w:type="paragraph" w:customStyle="1" w:styleId="xl162">
    <w:name w:val="xl162"/>
    <w:basedOn w:val="a"/>
    <w:uiPriority w:val="99"/>
    <w:qFormat/>
    <w:rsid w:val="008F1568"/>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b/>
      <w:bCs/>
      <w:sz w:val="18"/>
      <w:szCs w:val="18"/>
      <w:lang w:val="ru-RU" w:eastAsia="ru-RU"/>
    </w:rPr>
  </w:style>
  <w:style w:type="paragraph" w:customStyle="1" w:styleId="xl163">
    <w:name w:val="xl163"/>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64">
    <w:name w:val="xl164"/>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5">
    <w:name w:val="xl165"/>
    <w:basedOn w:val="a"/>
    <w:uiPriority w:val="99"/>
    <w:qFormat/>
    <w:rsid w:val="008F156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66">
    <w:name w:val="xl166"/>
    <w:basedOn w:val="a"/>
    <w:uiPriority w:val="99"/>
    <w:qFormat/>
    <w:rsid w:val="008F1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7">
    <w:name w:val="xl167"/>
    <w:basedOn w:val="a"/>
    <w:uiPriority w:val="99"/>
    <w:qFormat/>
    <w:rsid w:val="008F1568"/>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68">
    <w:name w:val="xl168"/>
    <w:basedOn w:val="a"/>
    <w:uiPriority w:val="99"/>
    <w:qFormat/>
    <w:rsid w:val="008F1568"/>
    <w:pPr>
      <w:spacing w:before="100" w:beforeAutospacing="1" w:after="100" w:afterAutospacing="1" w:line="240" w:lineRule="auto"/>
      <w:jc w:val="center"/>
      <w:textAlignment w:val="center"/>
    </w:pPr>
    <w:rPr>
      <w:sz w:val="24"/>
      <w:lang w:val="ru-RU" w:eastAsia="ru-RU"/>
    </w:rPr>
  </w:style>
  <w:style w:type="paragraph" w:customStyle="1" w:styleId="xl169">
    <w:name w:val="xl169"/>
    <w:basedOn w:val="a"/>
    <w:uiPriority w:val="99"/>
    <w:qFormat/>
    <w:rsid w:val="008F1568"/>
    <w:pPr>
      <w:spacing w:before="100" w:beforeAutospacing="1" w:after="100" w:afterAutospacing="1" w:line="240" w:lineRule="auto"/>
      <w:jc w:val="center"/>
      <w:textAlignment w:val="center"/>
    </w:pPr>
    <w:rPr>
      <w:sz w:val="24"/>
      <w:lang w:val="ru-RU" w:eastAsia="ru-RU"/>
    </w:rPr>
  </w:style>
  <w:style w:type="paragraph" w:customStyle="1" w:styleId="xl170">
    <w:name w:val="xl170"/>
    <w:basedOn w:val="a"/>
    <w:uiPriority w:val="99"/>
    <w:qFormat/>
    <w:rsid w:val="008F1568"/>
    <w:pPr>
      <w:pBdr>
        <w:top w:val="single" w:sz="4" w:space="0" w:color="auto"/>
        <w:left w:val="single" w:sz="8"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1">
    <w:name w:val="xl171"/>
    <w:basedOn w:val="a"/>
    <w:uiPriority w:val="99"/>
    <w:qFormat/>
    <w:rsid w:val="008F1568"/>
    <w:pPr>
      <w:pBdr>
        <w:top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2">
    <w:name w:val="xl172"/>
    <w:basedOn w:val="a"/>
    <w:uiPriority w:val="99"/>
    <w:qFormat/>
    <w:rsid w:val="008F1568"/>
    <w:pPr>
      <w:pBdr>
        <w:top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3">
    <w:name w:val="xl173"/>
    <w:basedOn w:val="a"/>
    <w:uiPriority w:val="99"/>
    <w:qFormat/>
    <w:rsid w:val="008F1568"/>
    <w:pPr>
      <w:spacing w:before="100" w:beforeAutospacing="1" w:after="100" w:afterAutospacing="1" w:line="240" w:lineRule="auto"/>
    </w:pPr>
    <w:rPr>
      <w:sz w:val="16"/>
      <w:szCs w:val="16"/>
      <w:lang w:val="ru-RU" w:eastAsia="ru-RU"/>
    </w:rPr>
  </w:style>
  <w:style w:type="paragraph" w:customStyle="1" w:styleId="xl174">
    <w:name w:val="xl174"/>
    <w:basedOn w:val="a"/>
    <w:uiPriority w:val="99"/>
    <w:qFormat/>
    <w:rsid w:val="008F1568"/>
    <w:pPr>
      <w:pBdr>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5">
    <w:name w:val="xl175"/>
    <w:basedOn w:val="a"/>
    <w:uiPriority w:val="99"/>
    <w:qFormat/>
    <w:rsid w:val="008F1568"/>
    <w:pPr>
      <w:pBdr>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76">
    <w:name w:val="xl176"/>
    <w:basedOn w:val="a"/>
    <w:uiPriority w:val="99"/>
    <w:qFormat/>
    <w:rsid w:val="008F1568"/>
    <w:pPr>
      <w:spacing w:before="100" w:beforeAutospacing="1" w:after="100" w:afterAutospacing="1" w:line="240" w:lineRule="auto"/>
      <w:jc w:val="center"/>
    </w:pPr>
    <w:rPr>
      <w:sz w:val="16"/>
      <w:szCs w:val="16"/>
      <w:lang w:val="ru-RU" w:eastAsia="ru-RU"/>
    </w:rPr>
  </w:style>
  <w:style w:type="paragraph" w:customStyle="1" w:styleId="xl177">
    <w:name w:val="xl177"/>
    <w:basedOn w:val="a"/>
    <w:uiPriority w:val="99"/>
    <w:qFormat/>
    <w:rsid w:val="008F1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78">
    <w:name w:val="xl178"/>
    <w:basedOn w:val="a"/>
    <w:uiPriority w:val="99"/>
    <w:qFormat/>
    <w:rsid w:val="008F1568"/>
    <w:pPr>
      <w:pBdr>
        <w:top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79">
    <w:name w:val="xl179"/>
    <w:basedOn w:val="a"/>
    <w:uiPriority w:val="99"/>
    <w:qFormat/>
    <w:rsid w:val="008F1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0">
    <w:name w:val="xl180"/>
    <w:basedOn w:val="a"/>
    <w:uiPriority w:val="99"/>
    <w:qFormat/>
    <w:rsid w:val="008F1568"/>
    <w:pPr>
      <w:pBdr>
        <w:lef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1">
    <w:name w:val="xl181"/>
    <w:basedOn w:val="a"/>
    <w:uiPriority w:val="99"/>
    <w:qFormat/>
    <w:rsid w:val="008F1568"/>
    <w:pPr>
      <w:pBdr>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2">
    <w:name w:val="xl182"/>
    <w:basedOn w:val="a"/>
    <w:uiPriority w:val="99"/>
    <w:qFormat/>
    <w:rsid w:val="008F1568"/>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3">
    <w:name w:val="xl183"/>
    <w:basedOn w:val="a"/>
    <w:uiPriority w:val="99"/>
    <w:qFormat/>
    <w:rsid w:val="008F1568"/>
    <w:pPr>
      <w:spacing w:before="100" w:beforeAutospacing="1" w:after="100" w:afterAutospacing="1" w:line="240" w:lineRule="auto"/>
      <w:jc w:val="center"/>
      <w:textAlignment w:val="center"/>
    </w:pPr>
    <w:rPr>
      <w:b/>
      <w:bCs/>
      <w:sz w:val="24"/>
      <w:lang w:val="ru-RU" w:eastAsia="ru-RU"/>
    </w:rPr>
  </w:style>
  <w:style w:type="paragraph" w:customStyle="1" w:styleId="xl184">
    <w:name w:val="xl184"/>
    <w:basedOn w:val="a"/>
    <w:uiPriority w:val="99"/>
    <w:qFormat/>
    <w:rsid w:val="008F1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5">
    <w:name w:val="xl185"/>
    <w:basedOn w:val="a"/>
    <w:uiPriority w:val="99"/>
    <w:qFormat/>
    <w:rsid w:val="008F1568"/>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6">
    <w:name w:val="xl186"/>
    <w:basedOn w:val="a"/>
    <w:uiPriority w:val="99"/>
    <w:qFormat/>
    <w:rsid w:val="008F1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87">
    <w:name w:val="xl187"/>
    <w:basedOn w:val="a"/>
    <w:uiPriority w:val="99"/>
    <w:qFormat/>
    <w:rsid w:val="008F1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8">
    <w:name w:val="xl188"/>
    <w:basedOn w:val="a"/>
    <w:uiPriority w:val="99"/>
    <w:qFormat/>
    <w:rsid w:val="008F1568"/>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89">
    <w:name w:val="xl189"/>
    <w:basedOn w:val="a"/>
    <w:uiPriority w:val="99"/>
    <w:qFormat/>
    <w:rsid w:val="008F1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190">
    <w:name w:val="xl190"/>
    <w:basedOn w:val="a"/>
    <w:uiPriority w:val="99"/>
    <w:qFormat/>
    <w:rsid w:val="008F1568"/>
    <w:pPr>
      <w:pBdr>
        <w:bottom w:val="single" w:sz="4" w:space="0" w:color="auto"/>
      </w:pBdr>
      <w:spacing w:before="100" w:beforeAutospacing="1" w:after="100" w:afterAutospacing="1" w:line="240" w:lineRule="auto"/>
      <w:jc w:val="center"/>
      <w:textAlignment w:val="center"/>
    </w:pPr>
    <w:rPr>
      <w:color w:val="000000"/>
      <w:sz w:val="18"/>
      <w:szCs w:val="18"/>
      <w:lang w:val="ru-RU" w:eastAsia="ru-RU"/>
    </w:rPr>
  </w:style>
  <w:style w:type="paragraph" w:customStyle="1" w:styleId="xl191">
    <w:name w:val="xl191"/>
    <w:basedOn w:val="a"/>
    <w:uiPriority w:val="99"/>
    <w:qFormat/>
    <w:rsid w:val="008F1568"/>
    <w:pPr>
      <w:pBdr>
        <w:top w:val="single" w:sz="4" w:space="0" w:color="auto"/>
        <w:lef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2">
    <w:name w:val="xl192"/>
    <w:basedOn w:val="a"/>
    <w:uiPriority w:val="99"/>
    <w:qFormat/>
    <w:rsid w:val="008F1568"/>
    <w:pPr>
      <w:pBdr>
        <w:top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3">
    <w:name w:val="xl193"/>
    <w:basedOn w:val="a"/>
    <w:uiPriority w:val="99"/>
    <w:qFormat/>
    <w:rsid w:val="008F1568"/>
    <w:pPr>
      <w:pBdr>
        <w:top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4">
    <w:name w:val="xl194"/>
    <w:basedOn w:val="a"/>
    <w:uiPriority w:val="99"/>
    <w:qFormat/>
    <w:rsid w:val="008F1568"/>
    <w:pPr>
      <w:pBdr>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5">
    <w:name w:val="xl195"/>
    <w:basedOn w:val="a"/>
    <w:uiPriority w:val="99"/>
    <w:qFormat/>
    <w:rsid w:val="008F1568"/>
    <w:pPr>
      <w:pBdr>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6">
    <w:name w:val="xl196"/>
    <w:basedOn w:val="a"/>
    <w:uiPriority w:val="99"/>
    <w:qFormat/>
    <w:rsid w:val="008F1568"/>
    <w:pPr>
      <w:pBdr>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7">
    <w:name w:val="xl197"/>
    <w:basedOn w:val="a"/>
    <w:uiPriority w:val="99"/>
    <w:qFormat/>
    <w:rsid w:val="008F1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8">
    <w:name w:val="xl198"/>
    <w:basedOn w:val="a"/>
    <w:uiPriority w:val="99"/>
    <w:qFormat/>
    <w:rsid w:val="008F1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199">
    <w:name w:val="xl199"/>
    <w:basedOn w:val="a"/>
    <w:uiPriority w:val="99"/>
    <w:qFormat/>
    <w:rsid w:val="008F1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0">
    <w:name w:val="xl200"/>
    <w:basedOn w:val="a"/>
    <w:uiPriority w:val="99"/>
    <w:qFormat/>
    <w:rsid w:val="008F1568"/>
    <w:pPr>
      <w:pBdr>
        <w:top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1">
    <w:name w:val="xl201"/>
    <w:basedOn w:val="a"/>
    <w:uiPriority w:val="99"/>
    <w:qFormat/>
    <w:rsid w:val="008F1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2">
    <w:name w:val="xl202"/>
    <w:basedOn w:val="a"/>
    <w:uiPriority w:val="99"/>
    <w:qFormat/>
    <w:rsid w:val="008F1568"/>
    <w:pPr>
      <w:spacing w:before="100" w:beforeAutospacing="1" w:after="100" w:afterAutospacing="1" w:line="240" w:lineRule="auto"/>
      <w:jc w:val="center"/>
      <w:textAlignment w:val="center"/>
    </w:pPr>
    <w:rPr>
      <w:sz w:val="24"/>
      <w:lang w:val="ru-RU" w:eastAsia="ru-RU"/>
    </w:rPr>
  </w:style>
  <w:style w:type="paragraph" w:customStyle="1" w:styleId="xl203">
    <w:name w:val="xl203"/>
    <w:basedOn w:val="a"/>
    <w:uiPriority w:val="99"/>
    <w:qFormat/>
    <w:rsid w:val="008F1568"/>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4">
    <w:name w:val="xl204"/>
    <w:basedOn w:val="a"/>
    <w:uiPriority w:val="99"/>
    <w:qFormat/>
    <w:rsid w:val="008F1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05">
    <w:name w:val="xl205"/>
    <w:basedOn w:val="a"/>
    <w:uiPriority w:val="99"/>
    <w:qFormat/>
    <w:rsid w:val="008F1568"/>
    <w:pPr>
      <w:spacing w:before="100" w:beforeAutospacing="1" w:after="100" w:afterAutospacing="1" w:line="240" w:lineRule="auto"/>
      <w:jc w:val="center"/>
      <w:textAlignment w:val="center"/>
    </w:pPr>
    <w:rPr>
      <w:b/>
      <w:bCs/>
      <w:color w:val="000000"/>
      <w:sz w:val="24"/>
      <w:lang w:val="ru-RU" w:eastAsia="ru-RU"/>
    </w:rPr>
  </w:style>
  <w:style w:type="paragraph" w:customStyle="1" w:styleId="xl206">
    <w:name w:val="xl206"/>
    <w:basedOn w:val="a"/>
    <w:uiPriority w:val="99"/>
    <w:qFormat/>
    <w:rsid w:val="008F1568"/>
    <w:pPr>
      <w:spacing w:before="100" w:beforeAutospacing="1" w:after="100" w:afterAutospacing="1" w:line="240" w:lineRule="auto"/>
      <w:jc w:val="center"/>
      <w:textAlignment w:val="center"/>
    </w:pPr>
    <w:rPr>
      <w:sz w:val="24"/>
      <w:lang w:val="ru-RU" w:eastAsia="ru-RU"/>
    </w:rPr>
  </w:style>
  <w:style w:type="paragraph" w:customStyle="1" w:styleId="xl207">
    <w:name w:val="xl207"/>
    <w:basedOn w:val="a"/>
    <w:uiPriority w:val="99"/>
    <w:qFormat/>
    <w:rsid w:val="008F1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08">
    <w:name w:val="xl208"/>
    <w:basedOn w:val="a"/>
    <w:uiPriority w:val="99"/>
    <w:qFormat/>
    <w:rsid w:val="008F1568"/>
    <w:pPr>
      <w:pBdr>
        <w:top w:val="single" w:sz="4" w:space="0" w:color="auto"/>
        <w:bottom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09">
    <w:name w:val="xl209"/>
    <w:basedOn w:val="a"/>
    <w:uiPriority w:val="99"/>
    <w:qFormat/>
    <w:rsid w:val="008F1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b/>
      <w:bCs/>
      <w:sz w:val="18"/>
      <w:szCs w:val="18"/>
      <w:lang w:val="ru-RU" w:eastAsia="ru-RU"/>
    </w:rPr>
  </w:style>
  <w:style w:type="paragraph" w:customStyle="1" w:styleId="xl210">
    <w:name w:val="xl210"/>
    <w:basedOn w:val="a"/>
    <w:uiPriority w:val="99"/>
    <w:qFormat/>
    <w:rsid w:val="008F1568"/>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1">
    <w:name w:val="xl211"/>
    <w:basedOn w:val="a"/>
    <w:uiPriority w:val="99"/>
    <w:qFormat/>
    <w:rsid w:val="008F1568"/>
    <w:pPr>
      <w:pBdr>
        <w:left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2">
    <w:name w:val="xl212"/>
    <w:basedOn w:val="a"/>
    <w:uiPriority w:val="99"/>
    <w:qFormat/>
    <w:rsid w:val="008F1568"/>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3">
    <w:name w:val="xl213"/>
    <w:basedOn w:val="a"/>
    <w:uiPriority w:val="99"/>
    <w:qFormat/>
    <w:rsid w:val="008F1568"/>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4">
    <w:name w:val="xl214"/>
    <w:basedOn w:val="a"/>
    <w:uiPriority w:val="99"/>
    <w:qFormat/>
    <w:rsid w:val="008F1568"/>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5">
    <w:name w:val="xl215"/>
    <w:basedOn w:val="a"/>
    <w:uiPriority w:val="99"/>
    <w:qFormat/>
    <w:rsid w:val="008F1568"/>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sz w:val="18"/>
      <w:szCs w:val="18"/>
      <w:lang w:val="ru-RU" w:eastAsia="ru-RU"/>
    </w:rPr>
  </w:style>
  <w:style w:type="paragraph" w:customStyle="1" w:styleId="xl216">
    <w:name w:val="xl216"/>
    <w:basedOn w:val="a"/>
    <w:uiPriority w:val="99"/>
    <w:qFormat/>
    <w:rsid w:val="008F1568"/>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7">
    <w:name w:val="xl217"/>
    <w:basedOn w:val="a"/>
    <w:uiPriority w:val="99"/>
    <w:qFormat/>
    <w:rsid w:val="008F1568"/>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sz w:val="18"/>
      <w:szCs w:val="18"/>
      <w:lang w:val="ru-RU" w:eastAsia="ru-RU"/>
    </w:rPr>
  </w:style>
  <w:style w:type="paragraph" w:customStyle="1" w:styleId="xl218">
    <w:name w:val="xl218"/>
    <w:basedOn w:val="a"/>
    <w:uiPriority w:val="99"/>
    <w:qFormat/>
    <w:rsid w:val="008F1568"/>
    <w:pPr>
      <w:pBdr>
        <w:top w:val="single" w:sz="4" w:space="0" w:color="auto"/>
      </w:pBdr>
      <w:spacing w:before="100" w:beforeAutospacing="1" w:after="100" w:afterAutospacing="1" w:line="240" w:lineRule="auto"/>
      <w:textAlignment w:val="top"/>
    </w:pPr>
    <w:rPr>
      <w:sz w:val="18"/>
      <w:szCs w:val="18"/>
      <w:lang w:val="ru-RU" w:eastAsia="ru-RU"/>
    </w:rPr>
  </w:style>
  <w:style w:type="paragraph" w:customStyle="1" w:styleId="xl219">
    <w:name w:val="xl219"/>
    <w:basedOn w:val="a"/>
    <w:uiPriority w:val="99"/>
    <w:qFormat/>
    <w:rsid w:val="008F1568"/>
    <w:pPr>
      <w:spacing w:before="100" w:beforeAutospacing="1" w:after="100" w:afterAutospacing="1" w:line="240" w:lineRule="auto"/>
      <w:textAlignment w:val="top"/>
    </w:pPr>
    <w:rPr>
      <w:color w:val="000000"/>
      <w:sz w:val="18"/>
      <w:szCs w:val="18"/>
      <w:lang w:val="ru-RU" w:eastAsia="ru-RU"/>
    </w:rPr>
  </w:style>
  <w:style w:type="table" w:customStyle="1" w:styleId="250">
    <w:name w:val="Сетка таблицы25"/>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7">
    <w:name w:val="Font Style17"/>
    <w:basedOn w:val="a0"/>
    <w:uiPriority w:val="99"/>
    <w:rsid w:val="008F1568"/>
    <w:rPr>
      <w:rFonts w:ascii="Times New Roman" w:hAnsi="Times New Roman" w:cs="Times New Roman" w:hint="default"/>
      <w:b/>
      <w:bCs/>
      <w:sz w:val="26"/>
      <w:szCs w:val="26"/>
    </w:rPr>
  </w:style>
  <w:style w:type="paragraph" w:customStyle="1" w:styleId="Textbody">
    <w:name w:val="Text body"/>
    <w:basedOn w:val="a"/>
    <w:uiPriority w:val="99"/>
    <w:qFormat/>
    <w:rsid w:val="008F1568"/>
    <w:pPr>
      <w:widowControl w:val="0"/>
      <w:suppressAutoHyphens/>
      <w:autoSpaceDN w:val="0"/>
      <w:spacing w:after="120" w:line="240" w:lineRule="auto"/>
      <w:textAlignment w:val="baseline"/>
    </w:pPr>
    <w:rPr>
      <w:rFonts w:eastAsia="Andale Sans UI" w:cs="Tahoma"/>
      <w:kern w:val="3"/>
      <w:sz w:val="24"/>
      <w:lang w:val="en-US" w:eastAsia="en-US" w:bidi="en-US"/>
    </w:rPr>
  </w:style>
  <w:style w:type="character" w:customStyle="1" w:styleId="FontStyle18">
    <w:name w:val="Font Style18"/>
    <w:basedOn w:val="a0"/>
    <w:uiPriority w:val="99"/>
    <w:rsid w:val="008F1568"/>
    <w:rPr>
      <w:rFonts w:ascii="Times New Roman" w:hAnsi="Times New Roman" w:cs="Times New Roman"/>
      <w:sz w:val="20"/>
      <w:szCs w:val="20"/>
    </w:rPr>
  </w:style>
  <w:style w:type="character" w:customStyle="1" w:styleId="FontStyle19">
    <w:name w:val="Font Style19"/>
    <w:basedOn w:val="a0"/>
    <w:uiPriority w:val="99"/>
    <w:rsid w:val="008F1568"/>
    <w:rPr>
      <w:rFonts w:ascii="Times New Roman" w:hAnsi="Times New Roman" w:cs="Times New Roman"/>
      <w:smallCaps/>
      <w:sz w:val="20"/>
      <w:szCs w:val="20"/>
    </w:rPr>
  </w:style>
  <w:style w:type="character" w:customStyle="1" w:styleId="rvts23">
    <w:name w:val="rvts23"/>
    <w:basedOn w:val="a0"/>
    <w:rsid w:val="008F1568"/>
  </w:style>
  <w:style w:type="character" w:customStyle="1" w:styleId="rvts46">
    <w:name w:val="rvts46"/>
    <w:basedOn w:val="a0"/>
    <w:rsid w:val="008F1568"/>
  </w:style>
  <w:style w:type="paragraph" w:customStyle="1" w:styleId="rvps7">
    <w:name w:val="rvps7"/>
    <w:basedOn w:val="a"/>
    <w:uiPriority w:val="99"/>
    <w:qFormat/>
    <w:rsid w:val="008F1568"/>
    <w:pPr>
      <w:spacing w:before="100" w:beforeAutospacing="1" w:after="100" w:afterAutospacing="1" w:line="240" w:lineRule="auto"/>
    </w:pPr>
    <w:rPr>
      <w:sz w:val="24"/>
      <w:lang w:val="ru-RU" w:eastAsia="ru-RU"/>
    </w:rPr>
  </w:style>
  <w:style w:type="character" w:customStyle="1" w:styleId="rvts15">
    <w:name w:val="rvts15"/>
    <w:basedOn w:val="a0"/>
    <w:rsid w:val="008F1568"/>
  </w:style>
  <w:style w:type="character" w:customStyle="1" w:styleId="rvts7">
    <w:name w:val="rvts7"/>
    <w:basedOn w:val="a0"/>
    <w:rsid w:val="008F1568"/>
  </w:style>
  <w:style w:type="paragraph" w:customStyle="1" w:styleId="3f3">
    <w:name w:val="Абзац списка3"/>
    <w:basedOn w:val="a"/>
    <w:uiPriority w:val="99"/>
    <w:qFormat/>
    <w:rsid w:val="008F1568"/>
    <w:pPr>
      <w:spacing w:line="240" w:lineRule="auto"/>
      <w:ind w:left="720"/>
    </w:pPr>
    <w:rPr>
      <w:rFonts w:eastAsia="Calibri"/>
      <w:sz w:val="24"/>
      <w:lang w:val="ru-RU" w:eastAsia="ru-RU"/>
    </w:rPr>
  </w:style>
  <w:style w:type="paragraph" w:customStyle="1" w:styleId="2fe">
    <w:name w:val="Основной текст2"/>
    <w:basedOn w:val="a"/>
    <w:qFormat/>
    <w:rsid w:val="008F1568"/>
    <w:pPr>
      <w:widowControl w:val="0"/>
      <w:shd w:val="clear" w:color="auto" w:fill="FFFFFF"/>
      <w:spacing w:before="720" w:line="0" w:lineRule="atLeast"/>
      <w:jc w:val="both"/>
    </w:pPr>
    <w:rPr>
      <w:rFonts w:asciiTheme="minorHAnsi" w:eastAsiaTheme="minorHAnsi" w:hAnsiTheme="minorHAnsi" w:cstheme="minorBidi"/>
      <w:sz w:val="23"/>
      <w:szCs w:val="23"/>
      <w:lang w:eastAsia="en-US"/>
    </w:rPr>
  </w:style>
  <w:style w:type="character" w:customStyle="1" w:styleId="FontStyle15">
    <w:name w:val="Font Style15"/>
    <w:rsid w:val="008F1568"/>
    <w:rPr>
      <w:rFonts w:ascii="Times New Roman" w:hAnsi="Times New Roman" w:cs="Times New Roman"/>
      <w:sz w:val="26"/>
      <w:szCs w:val="26"/>
    </w:rPr>
  </w:style>
  <w:style w:type="paragraph" w:customStyle="1" w:styleId="ms-rteelement-p">
    <w:name w:val="ms-rteelement-p"/>
    <w:basedOn w:val="a"/>
    <w:uiPriority w:val="99"/>
    <w:qFormat/>
    <w:rsid w:val="008F1568"/>
    <w:pPr>
      <w:spacing w:before="100" w:beforeAutospacing="1" w:after="100" w:afterAutospacing="1" w:line="240" w:lineRule="auto"/>
    </w:pPr>
    <w:rPr>
      <w:sz w:val="24"/>
      <w:lang w:val="ru-RU" w:eastAsia="ru-RU"/>
    </w:rPr>
  </w:style>
  <w:style w:type="paragraph" w:customStyle="1" w:styleId="rvps73">
    <w:name w:val="rvps73"/>
    <w:basedOn w:val="a"/>
    <w:uiPriority w:val="99"/>
    <w:qFormat/>
    <w:rsid w:val="008F1568"/>
    <w:pPr>
      <w:spacing w:before="100" w:beforeAutospacing="1" w:after="100" w:afterAutospacing="1" w:line="240" w:lineRule="auto"/>
    </w:pPr>
    <w:rPr>
      <w:sz w:val="24"/>
      <w:lang w:val="ru-RU" w:eastAsia="ru-RU"/>
    </w:rPr>
  </w:style>
  <w:style w:type="paragraph" w:customStyle="1" w:styleId="rvps74">
    <w:name w:val="rvps74"/>
    <w:basedOn w:val="a"/>
    <w:uiPriority w:val="99"/>
    <w:qFormat/>
    <w:rsid w:val="008F1568"/>
    <w:pPr>
      <w:spacing w:before="100" w:beforeAutospacing="1" w:after="100" w:afterAutospacing="1" w:line="240" w:lineRule="auto"/>
    </w:pPr>
    <w:rPr>
      <w:sz w:val="24"/>
      <w:lang w:val="ru-RU" w:eastAsia="ru-RU"/>
    </w:rPr>
  </w:style>
  <w:style w:type="paragraph" w:customStyle="1" w:styleId="rvps75">
    <w:name w:val="rvps75"/>
    <w:basedOn w:val="a"/>
    <w:uiPriority w:val="99"/>
    <w:qFormat/>
    <w:rsid w:val="008F1568"/>
    <w:pPr>
      <w:spacing w:before="100" w:beforeAutospacing="1" w:after="100" w:afterAutospacing="1" w:line="240" w:lineRule="auto"/>
    </w:pPr>
    <w:rPr>
      <w:sz w:val="24"/>
      <w:lang w:val="ru-RU" w:eastAsia="ru-RU"/>
    </w:rPr>
  </w:style>
  <w:style w:type="paragraph" w:customStyle="1" w:styleId="rvps78">
    <w:name w:val="rvps78"/>
    <w:basedOn w:val="a"/>
    <w:uiPriority w:val="99"/>
    <w:qFormat/>
    <w:rsid w:val="008F1568"/>
    <w:pPr>
      <w:spacing w:before="100" w:beforeAutospacing="1" w:after="100" w:afterAutospacing="1" w:line="240" w:lineRule="auto"/>
    </w:pPr>
    <w:rPr>
      <w:sz w:val="24"/>
      <w:lang w:val="ru-RU" w:eastAsia="ru-RU"/>
    </w:rPr>
  </w:style>
  <w:style w:type="paragraph" w:customStyle="1" w:styleId="rvps79">
    <w:name w:val="rvps79"/>
    <w:basedOn w:val="a"/>
    <w:uiPriority w:val="99"/>
    <w:qFormat/>
    <w:rsid w:val="008F1568"/>
    <w:pPr>
      <w:spacing w:before="100" w:beforeAutospacing="1" w:after="100" w:afterAutospacing="1" w:line="240" w:lineRule="auto"/>
    </w:pPr>
    <w:rPr>
      <w:sz w:val="24"/>
      <w:lang w:val="ru-RU" w:eastAsia="ru-RU"/>
    </w:rPr>
  </w:style>
  <w:style w:type="paragraph" w:customStyle="1" w:styleId="rvps80">
    <w:name w:val="rvps80"/>
    <w:basedOn w:val="a"/>
    <w:uiPriority w:val="99"/>
    <w:qFormat/>
    <w:rsid w:val="008F1568"/>
    <w:pPr>
      <w:spacing w:before="100" w:beforeAutospacing="1" w:after="100" w:afterAutospacing="1" w:line="240" w:lineRule="auto"/>
    </w:pPr>
    <w:rPr>
      <w:sz w:val="24"/>
      <w:lang w:val="ru-RU" w:eastAsia="ru-RU"/>
    </w:rPr>
  </w:style>
  <w:style w:type="paragraph" w:customStyle="1" w:styleId="rvps81">
    <w:name w:val="rvps81"/>
    <w:basedOn w:val="a"/>
    <w:uiPriority w:val="99"/>
    <w:qFormat/>
    <w:rsid w:val="008F1568"/>
    <w:pPr>
      <w:spacing w:before="100" w:beforeAutospacing="1" w:after="100" w:afterAutospacing="1" w:line="240" w:lineRule="auto"/>
    </w:pPr>
    <w:rPr>
      <w:sz w:val="24"/>
      <w:lang w:val="ru-RU" w:eastAsia="ru-RU"/>
    </w:rPr>
  </w:style>
  <w:style w:type="paragraph" w:customStyle="1" w:styleId="2ff">
    <w:name w:val="Абзац списку2"/>
    <w:basedOn w:val="a"/>
    <w:uiPriority w:val="99"/>
    <w:qFormat/>
    <w:rsid w:val="008F1568"/>
    <w:pPr>
      <w:widowControl w:val="0"/>
      <w:spacing w:line="240" w:lineRule="auto"/>
      <w:ind w:left="720"/>
    </w:pPr>
    <w:rPr>
      <w:sz w:val="20"/>
      <w:szCs w:val="20"/>
      <w:lang w:eastAsia="ru-RU"/>
    </w:rPr>
  </w:style>
  <w:style w:type="character" w:customStyle="1" w:styleId="value">
    <w:name w:val="value"/>
    <w:rsid w:val="008F1568"/>
    <w:rPr>
      <w:rFonts w:ascii="Times New Roman" w:hAnsi="Times New Roman" w:cs="Times New Roman" w:hint="default"/>
    </w:rPr>
  </w:style>
  <w:style w:type="paragraph" w:customStyle="1" w:styleId="WW-">
    <w:name w:val="WW-Базовий"/>
    <w:uiPriority w:val="99"/>
    <w:qFormat/>
    <w:rsid w:val="008F1568"/>
    <w:pPr>
      <w:tabs>
        <w:tab w:val="left" w:pos="709"/>
      </w:tabs>
      <w:suppressAutoHyphens/>
      <w:spacing w:after="0" w:line="240" w:lineRule="auto"/>
    </w:pPr>
    <w:rPr>
      <w:rFonts w:ascii="Times New Roman" w:eastAsia="Calibri" w:hAnsi="Times New Roman" w:cs="Times New Roman"/>
      <w:sz w:val="24"/>
      <w:szCs w:val="24"/>
      <w:lang w:eastAsia="zh-CN"/>
    </w:rPr>
  </w:style>
  <w:style w:type="paragraph" w:customStyle="1" w:styleId="dovidka">
    <w:name w:val="dovidka"/>
    <w:basedOn w:val="a"/>
    <w:uiPriority w:val="99"/>
    <w:qFormat/>
    <w:rsid w:val="008F1568"/>
    <w:pPr>
      <w:spacing w:before="100" w:beforeAutospacing="1" w:after="100" w:afterAutospacing="1" w:line="240" w:lineRule="auto"/>
    </w:pPr>
    <w:rPr>
      <w:sz w:val="24"/>
      <w:lang w:val="ru-RU" w:eastAsia="ru-RU"/>
    </w:rPr>
  </w:style>
  <w:style w:type="paragraph" w:customStyle="1" w:styleId="affffff0">
    <w:name w:val="Знак Знак Знак Знак Знак Знак Знак Знак Знак Знак Знак Знак Знак Знак"/>
    <w:basedOn w:val="a"/>
    <w:uiPriority w:val="99"/>
    <w:qFormat/>
    <w:rsid w:val="008F1568"/>
    <w:pPr>
      <w:spacing w:line="240" w:lineRule="auto"/>
      <w:ind w:firstLine="709"/>
      <w:jc w:val="both"/>
    </w:pPr>
    <w:rPr>
      <w:rFonts w:ascii="Verdana" w:hAnsi="Verdana" w:cs="Verdana"/>
      <w:sz w:val="20"/>
      <w:szCs w:val="20"/>
      <w:lang w:eastAsia="en-US"/>
    </w:rPr>
  </w:style>
  <w:style w:type="paragraph" w:customStyle="1" w:styleId="Iauiue1">
    <w:name w:val="Iau?iue1"/>
    <w:uiPriority w:val="99"/>
    <w:qFormat/>
    <w:rsid w:val="008F1568"/>
    <w:pPr>
      <w:widowControl w:val="0"/>
      <w:spacing w:after="0" w:line="240" w:lineRule="auto"/>
      <w:jc w:val="both"/>
    </w:pPr>
    <w:rPr>
      <w:rFonts w:ascii="Times New Roman" w:eastAsia="Times New Roman" w:hAnsi="Times New Roman" w:cs="Times New Roman"/>
      <w:sz w:val="26"/>
      <w:szCs w:val="26"/>
      <w:lang w:val="ru-RU" w:eastAsia="ru-RU"/>
    </w:rPr>
  </w:style>
  <w:style w:type="paragraph" w:customStyle="1" w:styleId="affffff1">
    <w:name w:val="Îáû÷íûé"/>
    <w:uiPriority w:val="99"/>
    <w:qFormat/>
    <w:rsid w:val="008F1568"/>
    <w:pPr>
      <w:spacing w:after="0" w:line="240" w:lineRule="auto"/>
    </w:pPr>
    <w:rPr>
      <w:rFonts w:ascii="Times New Roman" w:eastAsia="Times New Roman" w:hAnsi="Times New Roman" w:cs="Times New Roman"/>
      <w:sz w:val="24"/>
      <w:szCs w:val="20"/>
      <w:lang w:eastAsia="ru-RU"/>
    </w:rPr>
  </w:style>
  <w:style w:type="paragraph" w:customStyle="1" w:styleId="zagolprog2">
    <w:name w:val="zagol_prog2"/>
    <w:basedOn w:val="affffff1"/>
    <w:next w:val="affffff1"/>
    <w:uiPriority w:val="99"/>
    <w:qFormat/>
    <w:rsid w:val="008F1568"/>
    <w:pPr>
      <w:keepNext/>
      <w:widowControl w:val="0"/>
      <w:spacing w:before="120" w:after="120"/>
      <w:jc w:val="center"/>
    </w:pPr>
    <w:rPr>
      <w:b/>
      <w:sz w:val="40"/>
    </w:rPr>
  </w:style>
  <w:style w:type="paragraph" w:customStyle="1" w:styleId="affffff2">
    <w:name w:val="Îñíîâíîé òåêñò"/>
    <w:basedOn w:val="affffff1"/>
    <w:uiPriority w:val="99"/>
    <w:qFormat/>
    <w:rsid w:val="008F1568"/>
    <w:pPr>
      <w:spacing w:before="60"/>
    </w:pPr>
  </w:style>
  <w:style w:type="paragraph" w:customStyle="1" w:styleId="affffff3">
    <w:name w:val="òåêñò ñíîñêè"/>
    <w:basedOn w:val="affffff1"/>
    <w:uiPriority w:val="99"/>
    <w:qFormat/>
    <w:rsid w:val="008F1568"/>
    <w:rPr>
      <w:sz w:val="20"/>
      <w:lang w:val="en-GB"/>
    </w:rPr>
  </w:style>
  <w:style w:type="paragraph" w:customStyle="1" w:styleId="zagolprog3">
    <w:name w:val="zagol_prog3"/>
    <w:basedOn w:val="affffff1"/>
    <w:next w:val="affffff1"/>
    <w:uiPriority w:val="99"/>
    <w:qFormat/>
    <w:rsid w:val="008F1568"/>
    <w:pPr>
      <w:keepNext/>
      <w:spacing w:before="120" w:after="120"/>
      <w:ind w:right="14"/>
      <w:jc w:val="center"/>
    </w:pPr>
    <w:rPr>
      <w:b/>
      <w:sz w:val="36"/>
    </w:rPr>
  </w:style>
  <w:style w:type="paragraph" w:customStyle="1" w:styleId="affffff4">
    <w:name w:val="Обычный.О@"/>
    <w:uiPriority w:val="99"/>
    <w:qFormat/>
    <w:rsid w:val="008F1568"/>
    <w:pPr>
      <w:suppressAutoHyphens/>
      <w:spacing w:after="120" w:line="252" w:lineRule="auto"/>
      <w:jc w:val="both"/>
    </w:pPr>
    <w:rPr>
      <w:rFonts w:ascii="Arial" w:eastAsia="Times New Roman" w:hAnsi="Arial" w:cs="Arial"/>
      <w:kern w:val="1"/>
      <w:sz w:val="21"/>
      <w:szCs w:val="21"/>
      <w:lang w:eastAsia="zh-CN"/>
    </w:rPr>
  </w:style>
  <w:style w:type="paragraph" w:styleId="affffff5">
    <w:name w:val="envelope address"/>
    <w:basedOn w:val="a"/>
    <w:uiPriority w:val="99"/>
    <w:rsid w:val="008F1568"/>
    <w:pPr>
      <w:framePr w:w="7920" w:h="1980" w:hRule="exact" w:hSpace="180" w:wrap="auto" w:hAnchor="page" w:xAlign="center" w:yAlign="bottom"/>
      <w:spacing w:line="240" w:lineRule="auto"/>
      <w:ind w:left="2880"/>
    </w:pPr>
    <w:rPr>
      <w:rFonts w:ascii="Chicago" w:hAnsi="Chicago" w:cs="Arial"/>
      <w:i/>
      <w:lang w:eastAsia="ru-RU"/>
    </w:rPr>
  </w:style>
  <w:style w:type="paragraph" w:styleId="2ff0">
    <w:name w:val="envelope return"/>
    <w:basedOn w:val="a"/>
    <w:uiPriority w:val="99"/>
    <w:rsid w:val="008F1568"/>
    <w:pPr>
      <w:spacing w:line="240" w:lineRule="auto"/>
    </w:pPr>
    <w:rPr>
      <w:rFonts w:ascii="Chicago" w:hAnsi="Chicago" w:cs="Arial"/>
      <w:i/>
      <w:szCs w:val="20"/>
      <w:lang w:eastAsia="ru-RU"/>
    </w:rPr>
  </w:style>
  <w:style w:type="paragraph" w:customStyle="1" w:styleId="2ff1">
    <w:name w:val="Обычный (веб)2"/>
    <w:basedOn w:val="a"/>
    <w:uiPriority w:val="99"/>
    <w:qFormat/>
    <w:rsid w:val="008F1568"/>
    <w:pPr>
      <w:spacing w:before="120" w:after="120" w:line="240" w:lineRule="auto"/>
      <w:jc w:val="both"/>
    </w:pPr>
    <w:rPr>
      <w:sz w:val="24"/>
      <w:lang w:val="ru-RU" w:eastAsia="ru-RU"/>
    </w:rPr>
  </w:style>
  <w:style w:type="paragraph" w:styleId="affffff6">
    <w:name w:val="footnote text"/>
    <w:basedOn w:val="a"/>
    <w:link w:val="affffff7"/>
    <w:uiPriority w:val="99"/>
    <w:semiHidden/>
    <w:rsid w:val="008F1568"/>
    <w:pPr>
      <w:spacing w:line="240" w:lineRule="auto"/>
    </w:pPr>
    <w:rPr>
      <w:sz w:val="20"/>
      <w:szCs w:val="20"/>
      <w:lang w:val="ru-RU"/>
    </w:rPr>
  </w:style>
  <w:style w:type="character" w:customStyle="1" w:styleId="affffff7">
    <w:name w:val="Текст виноски Знак"/>
    <w:basedOn w:val="a0"/>
    <w:link w:val="affffff6"/>
    <w:uiPriority w:val="99"/>
    <w:semiHidden/>
    <w:rsid w:val="008F1568"/>
    <w:rPr>
      <w:rFonts w:ascii="Times New Roman" w:eastAsia="Times New Roman" w:hAnsi="Times New Roman" w:cs="Times New Roman"/>
      <w:sz w:val="20"/>
      <w:szCs w:val="20"/>
      <w:lang w:val="ru-RU" w:eastAsia="uk-UA"/>
    </w:rPr>
  </w:style>
  <w:style w:type="paragraph" w:customStyle="1" w:styleId="Iauiue">
    <w:name w:val="Iau?iue"/>
    <w:uiPriority w:val="99"/>
    <w:qFormat/>
    <w:rsid w:val="008F1568"/>
    <w:pPr>
      <w:widowControl w:val="0"/>
      <w:autoSpaceDE w:val="0"/>
      <w:autoSpaceDN w:val="0"/>
      <w:spacing w:after="0" w:line="240" w:lineRule="auto"/>
      <w:jc w:val="both"/>
    </w:pPr>
    <w:rPr>
      <w:rFonts w:ascii="Times New Roman" w:eastAsia="Times New Roman" w:hAnsi="Times New Roman" w:cs="Times New Roman"/>
      <w:sz w:val="26"/>
      <w:szCs w:val="26"/>
      <w:lang w:val="ru-RU"/>
    </w:rPr>
  </w:style>
  <w:style w:type="paragraph" w:customStyle="1" w:styleId="CharCharCharChar3">
    <w:name w:val="Char Знак Знак Char Знак Знак Char Знак Знак Char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affffff8">
    <w:name w:val="Стиль"/>
    <w:basedOn w:val="a"/>
    <w:uiPriority w:val="99"/>
    <w:qFormat/>
    <w:rsid w:val="008F1568"/>
    <w:pPr>
      <w:spacing w:after="160" w:line="240" w:lineRule="exact"/>
    </w:pPr>
    <w:rPr>
      <w:sz w:val="20"/>
      <w:szCs w:val="20"/>
      <w:lang w:val="de-CH" w:eastAsia="de-CH"/>
    </w:rPr>
  </w:style>
  <w:style w:type="paragraph" w:customStyle="1" w:styleId="11f">
    <w:name w:val="Знак1 Знак Знак1 Знак Знак Знак Знак Знак Знак"/>
    <w:basedOn w:val="a"/>
    <w:uiPriority w:val="99"/>
    <w:qFormat/>
    <w:rsid w:val="008F1568"/>
    <w:pPr>
      <w:spacing w:line="240" w:lineRule="auto"/>
    </w:pPr>
    <w:rPr>
      <w:rFonts w:ascii="Verdana" w:eastAsia="MS Mincho" w:hAnsi="Verdana" w:cs="Verdana"/>
      <w:sz w:val="20"/>
      <w:szCs w:val="20"/>
      <w:lang w:val="en-US" w:eastAsia="en-US"/>
    </w:rPr>
  </w:style>
  <w:style w:type="paragraph" w:customStyle="1" w:styleId="56">
    <w:name w:val="îãëàâëåíèå 5"/>
    <w:basedOn w:val="affffff1"/>
    <w:next w:val="affffff1"/>
    <w:uiPriority w:val="99"/>
    <w:qFormat/>
    <w:rsid w:val="008F1568"/>
    <w:pPr>
      <w:ind w:left="1040"/>
    </w:pPr>
    <w:rPr>
      <w:sz w:val="18"/>
    </w:rPr>
  </w:style>
  <w:style w:type="paragraph" w:customStyle="1" w:styleId="affffff9">
    <w:name w:val="Знак Знак Знак Знак Знак Знак Знак Знак Знак Знак Знак Знак Знак Знак Знак Знак Знак Знак"/>
    <w:basedOn w:val="a"/>
    <w:uiPriority w:val="99"/>
    <w:qFormat/>
    <w:rsid w:val="008F1568"/>
    <w:pPr>
      <w:spacing w:line="240" w:lineRule="auto"/>
    </w:pPr>
    <w:rPr>
      <w:rFonts w:ascii="Verdana" w:hAnsi="Verdana" w:cs="Verdana"/>
      <w:sz w:val="20"/>
      <w:szCs w:val="20"/>
      <w:lang w:val="en-US" w:eastAsia="en-US"/>
    </w:rPr>
  </w:style>
  <w:style w:type="paragraph" w:customStyle="1" w:styleId="affffffa">
    <w:name w:val="Âåðõíèé êîëîíòèòóë"/>
    <w:basedOn w:val="affffff1"/>
    <w:uiPriority w:val="99"/>
    <w:qFormat/>
    <w:rsid w:val="008F1568"/>
    <w:pPr>
      <w:tabs>
        <w:tab w:val="center" w:pos="4320"/>
        <w:tab w:val="right" w:pos="8640"/>
      </w:tabs>
    </w:pPr>
    <w:rPr>
      <w:rFonts w:ascii="UkrainianBaltica" w:hAnsi="UkrainianBaltica"/>
      <w:b/>
      <w:sz w:val="28"/>
    </w:rPr>
  </w:style>
  <w:style w:type="character" w:customStyle="1" w:styleId="affffffb">
    <w:name w:val="íîìåð ñòðàíèöû"/>
    <w:uiPriority w:val="99"/>
    <w:rsid w:val="008F1568"/>
  </w:style>
  <w:style w:type="character" w:customStyle="1" w:styleId="FontStyle62">
    <w:name w:val="Font Style62"/>
    <w:basedOn w:val="a0"/>
    <w:rsid w:val="008F1568"/>
    <w:rPr>
      <w:rFonts w:ascii="Times New Roman" w:hAnsi="Times New Roman" w:cs="Times New Roman"/>
      <w:sz w:val="26"/>
      <w:szCs w:val="26"/>
    </w:rPr>
  </w:style>
  <w:style w:type="table" w:customStyle="1" w:styleId="1180">
    <w:name w:val="Сетка таблицы118"/>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0">
    <w:name w:val="Сетка таблицы119"/>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
    <w:name w:val="Нет списка4411"/>
    <w:next w:val="a2"/>
    <w:semiHidden/>
    <w:unhideWhenUsed/>
    <w:rsid w:val="008F1568"/>
  </w:style>
  <w:style w:type="table" w:customStyle="1" w:styleId="450">
    <w:name w:val="Сетка таблицы45"/>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2"/>
    <w:uiPriority w:val="99"/>
    <w:semiHidden/>
    <w:unhideWhenUsed/>
    <w:rsid w:val="008F1568"/>
  </w:style>
  <w:style w:type="numbering" w:customStyle="1" w:styleId="123110">
    <w:name w:val="Нет списка12311"/>
    <w:next w:val="a2"/>
    <w:uiPriority w:val="99"/>
    <w:semiHidden/>
    <w:unhideWhenUsed/>
    <w:rsid w:val="008F1568"/>
  </w:style>
  <w:style w:type="numbering" w:customStyle="1" w:styleId="63110">
    <w:name w:val="Нет списка6311"/>
    <w:next w:val="a2"/>
    <w:uiPriority w:val="99"/>
    <w:semiHidden/>
    <w:unhideWhenUsed/>
    <w:rsid w:val="008F1568"/>
  </w:style>
  <w:style w:type="numbering" w:customStyle="1" w:styleId="73110">
    <w:name w:val="Нет списка7311"/>
    <w:next w:val="a2"/>
    <w:uiPriority w:val="99"/>
    <w:semiHidden/>
    <w:unhideWhenUsed/>
    <w:rsid w:val="008F1568"/>
  </w:style>
  <w:style w:type="character" w:customStyle="1" w:styleId="affffffc">
    <w:name w:val="отст Знак Знак"/>
    <w:aliases w:val="отст Знак1,Основной текст с отступом 2 Знак Знак Знак2,Основной текст с отступом 2 Знак2 Знак Знак Знак2,Основной текст с отступом 2 Знак1 Знак Знак Знак Знак2,отст Знак1 Знак Знак Знак Знак2"/>
    <w:uiPriority w:val="99"/>
    <w:locked/>
    <w:rsid w:val="008F1568"/>
    <w:rPr>
      <w:rFonts w:ascii="Times New Roman" w:eastAsia="MS Mincho" w:hAnsi="Times New Roman"/>
      <w:sz w:val="24"/>
      <w:szCs w:val="24"/>
      <w:lang w:val="ru-RU" w:eastAsia="ru-RU"/>
    </w:rPr>
  </w:style>
  <w:style w:type="paragraph" w:customStyle="1" w:styleId="3f4">
    <w:name w:val="Абзац списку3"/>
    <w:basedOn w:val="a"/>
    <w:uiPriority w:val="99"/>
    <w:qFormat/>
    <w:rsid w:val="008F1568"/>
    <w:pPr>
      <w:spacing w:after="200" w:line="276" w:lineRule="auto"/>
      <w:ind w:left="720"/>
      <w:contextualSpacing/>
    </w:pPr>
    <w:rPr>
      <w:rFonts w:ascii="Calibri" w:hAnsi="Calibri"/>
      <w:sz w:val="22"/>
      <w:szCs w:val="22"/>
      <w:lang w:val="ru-RU" w:eastAsia="ru-RU"/>
    </w:rPr>
  </w:style>
  <w:style w:type="numbering" w:customStyle="1" w:styleId="83110">
    <w:name w:val="Нет списка8311"/>
    <w:next w:val="a2"/>
    <w:uiPriority w:val="99"/>
    <w:semiHidden/>
    <w:unhideWhenUsed/>
    <w:rsid w:val="008F1568"/>
  </w:style>
  <w:style w:type="table" w:customStyle="1" w:styleId="551">
    <w:name w:val="Сетка таблицы551"/>
    <w:basedOn w:val="a1"/>
    <w:next w:val="a3"/>
    <w:uiPriority w:val="99"/>
    <w:rsid w:val="008F156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
    <w:name w:val="Нет списка9311"/>
    <w:next w:val="a2"/>
    <w:uiPriority w:val="99"/>
    <w:semiHidden/>
    <w:unhideWhenUsed/>
    <w:rsid w:val="008F1568"/>
  </w:style>
  <w:style w:type="paragraph" w:customStyle="1" w:styleId="1ffffc">
    <w:name w:val="Знак Знак Знак Знак1"/>
    <w:basedOn w:val="a"/>
    <w:uiPriority w:val="99"/>
    <w:qFormat/>
    <w:rsid w:val="008F1568"/>
    <w:pPr>
      <w:spacing w:line="240" w:lineRule="auto"/>
    </w:pPr>
    <w:rPr>
      <w:rFonts w:ascii="Verdana" w:hAnsi="Verdana" w:cs="Verdana"/>
      <w:sz w:val="20"/>
      <w:szCs w:val="20"/>
      <w:lang w:val="en-US" w:eastAsia="en-US"/>
    </w:rPr>
  </w:style>
  <w:style w:type="paragraph" w:customStyle="1" w:styleId="48">
    <w:name w:val="Абзац списка4"/>
    <w:basedOn w:val="a"/>
    <w:uiPriority w:val="99"/>
    <w:qFormat/>
    <w:rsid w:val="008F1568"/>
    <w:pPr>
      <w:spacing w:after="200" w:line="276" w:lineRule="auto"/>
      <w:ind w:left="720"/>
      <w:contextualSpacing/>
    </w:pPr>
    <w:rPr>
      <w:rFonts w:ascii="Calibri" w:hAnsi="Calibri"/>
      <w:sz w:val="22"/>
      <w:szCs w:val="22"/>
    </w:rPr>
  </w:style>
  <w:style w:type="paragraph" w:customStyle="1" w:styleId="msonormal0">
    <w:name w:val="msonormal"/>
    <w:basedOn w:val="a"/>
    <w:uiPriority w:val="99"/>
    <w:qFormat/>
    <w:rsid w:val="008F1568"/>
    <w:pPr>
      <w:spacing w:before="100" w:beforeAutospacing="1" w:after="100" w:afterAutospacing="1" w:line="240" w:lineRule="auto"/>
    </w:pPr>
    <w:rPr>
      <w:sz w:val="24"/>
    </w:rPr>
  </w:style>
  <w:style w:type="character" w:customStyle="1" w:styleId="FontStyle193">
    <w:name w:val="Font Style193"/>
    <w:rsid w:val="008F1568"/>
    <w:rPr>
      <w:rFonts w:ascii="Franklin Gothic Medium" w:hAnsi="Franklin Gothic Medium"/>
      <w:sz w:val="16"/>
    </w:rPr>
  </w:style>
  <w:style w:type="character" w:customStyle="1" w:styleId="plainlinks">
    <w:name w:val="plainlinks"/>
    <w:uiPriority w:val="99"/>
    <w:rsid w:val="008F1568"/>
    <w:rPr>
      <w:rFonts w:cs="Times New Roman"/>
    </w:rPr>
  </w:style>
  <w:style w:type="character" w:customStyle="1" w:styleId="coordinatesplainlinksneverexpand">
    <w:name w:val="coordinates plainlinksneverexpand"/>
    <w:uiPriority w:val="99"/>
    <w:rsid w:val="008F1568"/>
    <w:rPr>
      <w:rFonts w:cs="Times New Roman"/>
    </w:rPr>
  </w:style>
  <w:style w:type="character" w:customStyle="1" w:styleId="geo-dms">
    <w:name w:val="geo-dms"/>
    <w:uiPriority w:val="99"/>
    <w:rsid w:val="008F1568"/>
    <w:rPr>
      <w:rFonts w:cs="Times New Roman"/>
    </w:rPr>
  </w:style>
  <w:style w:type="character" w:customStyle="1" w:styleId="geo-lat">
    <w:name w:val="geo-lat"/>
    <w:uiPriority w:val="99"/>
    <w:rsid w:val="008F1568"/>
    <w:rPr>
      <w:rFonts w:cs="Times New Roman"/>
    </w:rPr>
  </w:style>
  <w:style w:type="character" w:customStyle="1" w:styleId="geo-lon">
    <w:name w:val="geo-lon"/>
    <w:uiPriority w:val="99"/>
    <w:rsid w:val="008F1568"/>
    <w:rPr>
      <w:rFonts w:cs="Times New Roman"/>
    </w:rPr>
  </w:style>
  <w:style w:type="character" w:customStyle="1" w:styleId="geo-multi-punct">
    <w:name w:val="geo-multi-punct"/>
    <w:uiPriority w:val="99"/>
    <w:rsid w:val="008F1568"/>
    <w:rPr>
      <w:rFonts w:cs="Times New Roman"/>
    </w:rPr>
  </w:style>
  <w:style w:type="character" w:customStyle="1" w:styleId="geo-dec">
    <w:name w:val="geo-dec"/>
    <w:uiPriority w:val="99"/>
    <w:rsid w:val="008F1568"/>
    <w:rPr>
      <w:rFonts w:cs="Times New Roman"/>
    </w:rPr>
  </w:style>
  <w:style w:type="character" w:customStyle="1" w:styleId="plainlinksneverexpand">
    <w:name w:val="plainlinksneverexpand"/>
    <w:uiPriority w:val="99"/>
    <w:rsid w:val="008F1568"/>
    <w:rPr>
      <w:rFonts w:cs="Times New Roman"/>
    </w:rPr>
  </w:style>
  <w:style w:type="character" w:customStyle="1" w:styleId="geo">
    <w:name w:val="geo"/>
    <w:uiPriority w:val="99"/>
    <w:rsid w:val="008F1568"/>
    <w:rPr>
      <w:rFonts w:cs="Times New Roman"/>
    </w:rPr>
  </w:style>
  <w:style w:type="character" w:customStyle="1" w:styleId="latitude">
    <w:name w:val="latitude"/>
    <w:uiPriority w:val="99"/>
    <w:rsid w:val="008F1568"/>
    <w:rPr>
      <w:rFonts w:cs="Times New Roman"/>
    </w:rPr>
  </w:style>
  <w:style w:type="character" w:customStyle="1" w:styleId="longitude">
    <w:name w:val="longitude"/>
    <w:uiPriority w:val="99"/>
    <w:rsid w:val="008F1568"/>
    <w:rPr>
      <w:rFonts w:cs="Times New Roman"/>
    </w:rPr>
  </w:style>
  <w:style w:type="paragraph" w:styleId="affffffd">
    <w:name w:val="Normal Indent"/>
    <w:basedOn w:val="a"/>
    <w:uiPriority w:val="99"/>
    <w:rsid w:val="008F1568"/>
    <w:pPr>
      <w:spacing w:line="240" w:lineRule="auto"/>
      <w:ind w:left="708"/>
      <w:jc w:val="both"/>
    </w:pPr>
    <w:rPr>
      <w:sz w:val="24"/>
      <w:lang w:eastAsia="ru-RU"/>
    </w:rPr>
  </w:style>
  <w:style w:type="character" w:customStyle="1" w:styleId="collapsebutton">
    <w:name w:val="collapsebutton"/>
    <w:uiPriority w:val="99"/>
    <w:rsid w:val="008F1568"/>
    <w:rPr>
      <w:rFonts w:cs="Times New Roman"/>
    </w:rPr>
  </w:style>
  <w:style w:type="paragraph" w:customStyle="1" w:styleId="Style15">
    <w:name w:val="Style15"/>
    <w:basedOn w:val="a"/>
    <w:uiPriority w:val="99"/>
    <w:qFormat/>
    <w:rsid w:val="008F1568"/>
    <w:pPr>
      <w:widowControl w:val="0"/>
      <w:autoSpaceDE w:val="0"/>
      <w:autoSpaceDN w:val="0"/>
      <w:adjustRightInd w:val="0"/>
      <w:spacing w:line="240" w:lineRule="auto"/>
      <w:ind w:firstLine="360"/>
      <w:jc w:val="center"/>
    </w:pPr>
    <w:rPr>
      <w:rFonts w:ascii="Franklin Gothic Medium" w:hAnsi="Franklin Gothic Medium"/>
      <w:sz w:val="22"/>
      <w:szCs w:val="22"/>
      <w:lang w:val="en-US" w:eastAsia="en-US"/>
    </w:rPr>
  </w:style>
  <w:style w:type="character" w:customStyle="1" w:styleId="FontStyle191">
    <w:name w:val="Font Style191"/>
    <w:uiPriority w:val="99"/>
    <w:rsid w:val="008F1568"/>
    <w:rPr>
      <w:rFonts w:ascii="Franklin Gothic Medium" w:hAnsi="Franklin Gothic Medium"/>
      <w:b/>
      <w:sz w:val="12"/>
    </w:rPr>
  </w:style>
  <w:style w:type="character" w:customStyle="1" w:styleId="57">
    <w:name w:val="Знак Знак5"/>
    <w:uiPriority w:val="99"/>
    <w:locked/>
    <w:rsid w:val="008F1568"/>
    <w:rPr>
      <w:sz w:val="24"/>
    </w:rPr>
  </w:style>
  <w:style w:type="paragraph" w:customStyle="1" w:styleId="2ff2">
    <w:name w:val="Заголовок 2д"/>
    <w:basedOn w:val="a"/>
    <w:next w:val="ab"/>
    <w:uiPriority w:val="99"/>
    <w:qFormat/>
    <w:rsid w:val="008F1568"/>
    <w:pPr>
      <w:tabs>
        <w:tab w:val="num" w:pos="454"/>
      </w:tabs>
      <w:spacing w:line="240" w:lineRule="auto"/>
      <w:ind w:left="454" w:hanging="454"/>
      <w:jc w:val="both"/>
      <w:outlineLvl w:val="1"/>
    </w:pPr>
    <w:rPr>
      <w:rFonts w:ascii="Calibri" w:hAnsi="Calibri"/>
      <w:sz w:val="22"/>
      <w:szCs w:val="20"/>
      <w:lang w:val="en-US" w:eastAsia="en-US"/>
    </w:rPr>
  </w:style>
  <w:style w:type="paragraph" w:customStyle="1" w:styleId="3f5">
    <w:name w:val="Заголовок 3д"/>
    <w:basedOn w:val="2ff2"/>
    <w:next w:val="ab"/>
    <w:uiPriority w:val="99"/>
    <w:qFormat/>
    <w:rsid w:val="008F1568"/>
    <w:pPr>
      <w:tabs>
        <w:tab w:val="clear" w:pos="454"/>
        <w:tab w:val="num" w:pos="1077"/>
      </w:tabs>
      <w:ind w:left="1077" w:hanging="623"/>
    </w:pPr>
    <w:rPr>
      <w:szCs w:val="22"/>
    </w:rPr>
  </w:style>
  <w:style w:type="paragraph" w:customStyle="1" w:styleId="1ffffd">
    <w:name w:val="Заголовок 1д"/>
    <w:basedOn w:val="a"/>
    <w:next w:val="ab"/>
    <w:uiPriority w:val="99"/>
    <w:qFormat/>
    <w:rsid w:val="008F1568"/>
    <w:pPr>
      <w:keepNext/>
      <w:tabs>
        <w:tab w:val="num" w:pos="357"/>
      </w:tabs>
      <w:spacing w:before="120" w:after="60" w:line="240" w:lineRule="auto"/>
      <w:ind w:left="357" w:hanging="357"/>
      <w:jc w:val="center"/>
      <w:outlineLvl w:val="0"/>
    </w:pPr>
    <w:rPr>
      <w:rFonts w:ascii="Calibri" w:hAnsi="Calibri"/>
      <w:b/>
      <w:sz w:val="22"/>
      <w:szCs w:val="20"/>
      <w:lang w:val="en-US" w:eastAsia="en-US"/>
    </w:rPr>
  </w:style>
  <w:style w:type="paragraph" w:customStyle="1" w:styleId="1ffffe">
    <w:name w:val="Знак Знак Знак Знак Знак Знак Знак1"/>
    <w:basedOn w:val="a"/>
    <w:uiPriority w:val="99"/>
    <w:qFormat/>
    <w:rsid w:val="008F1568"/>
    <w:pPr>
      <w:spacing w:line="240" w:lineRule="auto"/>
      <w:jc w:val="both"/>
    </w:pPr>
    <w:rPr>
      <w:rFonts w:ascii="Verdana" w:hAnsi="Verdana"/>
      <w:sz w:val="24"/>
      <w:lang w:val="en-US" w:eastAsia="en-US"/>
    </w:rPr>
  </w:style>
  <w:style w:type="character" w:customStyle="1" w:styleId="xfm155961526">
    <w:name w:val="xfm_155961526"/>
    <w:basedOn w:val="a0"/>
    <w:rsid w:val="008F1568"/>
  </w:style>
  <w:style w:type="numbering" w:customStyle="1" w:styleId="1fffff">
    <w:name w:val="Список1"/>
    <w:uiPriority w:val="99"/>
    <w:rsid w:val="008F1568"/>
  </w:style>
  <w:style w:type="paragraph" w:customStyle="1" w:styleId="affffffe">
    <w:name w:val="Отступ"/>
    <w:basedOn w:val="a"/>
    <w:uiPriority w:val="99"/>
    <w:qFormat/>
    <w:rsid w:val="008F1568"/>
    <w:pPr>
      <w:overflowPunct w:val="0"/>
      <w:autoSpaceDE w:val="0"/>
      <w:autoSpaceDN w:val="0"/>
      <w:adjustRightInd w:val="0"/>
      <w:spacing w:line="360" w:lineRule="auto"/>
      <w:ind w:left="567"/>
      <w:jc w:val="both"/>
      <w:textAlignment w:val="baseline"/>
    </w:pPr>
    <w:rPr>
      <w:kern w:val="16"/>
      <w:szCs w:val="20"/>
      <w:lang w:val="ru-RU" w:eastAsia="ru-RU"/>
    </w:rPr>
  </w:style>
  <w:style w:type="paragraph" w:customStyle="1" w:styleId="1fffff0">
    <w:name w:val="Заголовок змісту1"/>
    <w:basedOn w:val="1"/>
    <w:next w:val="a"/>
    <w:uiPriority w:val="39"/>
    <w:unhideWhenUsed/>
    <w:qFormat/>
    <w:rsid w:val="008F1568"/>
    <w:pPr>
      <w:keepLines/>
      <w:spacing w:before="240" w:line="259" w:lineRule="auto"/>
      <w:outlineLvl w:val="9"/>
    </w:pPr>
    <w:rPr>
      <w:rFonts w:ascii="Cambria" w:hAnsi="Cambria"/>
      <w:b w:val="0"/>
      <w:bCs w:val="0"/>
      <w:color w:val="365F91"/>
      <w:sz w:val="32"/>
      <w:szCs w:val="32"/>
    </w:rPr>
  </w:style>
  <w:style w:type="paragraph" w:customStyle="1" w:styleId="StandardAbPZS">
    <w:name w:val="StandardAbPZS"/>
    <w:basedOn w:val="a"/>
    <w:uiPriority w:val="99"/>
    <w:qFormat/>
    <w:rsid w:val="008F1568"/>
    <w:pPr>
      <w:widowControl w:val="0"/>
      <w:spacing w:line="240" w:lineRule="auto"/>
    </w:pPr>
    <w:rPr>
      <w:rFonts w:ascii="Arial" w:hAnsi="Arial"/>
      <w:sz w:val="20"/>
      <w:szCs w:val="22"/>
      <w:lang w:val="en-US" w:eastAsia="en-US"/>
    </w:rPr>
  </w:style>
  <w:style w:type="table" w:customStyle="1" w:styleId="2312">
    <w:name w:val="Сітка таблиці231"/>
    <w:basedOn w:val="a1"/>
    <w:next w:val="a3"/>
    <w:uiPriority w:val="59"/>
    <w:rsid w:val="008F156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ff1">
    <w:name w:val="Таблиця посилань1"/>
    <w:basedOn w:val="a"/>
    <w:next w:val="a"/>
    <w:uiPriority w:val="99"/>
    <w:unhideWhenUsed/>
    <w:rsid w:val="008F1568"/>
    <w:pPr>
      <w:spacing w:line="240" w:lineRule="auto"/>
      <w:ind w:left="240" w:hanging="240"/>
    </w:pPr>
    <w:rPr>
      <w:rFonts w:ascii="Calibri" w:hAnsi="Calibri"/>
      <w:sz w:val="20"/>
      <w:szCs w:val="20"/>
      <w:lang w:eastAsia="ru-RU"/>
    </w:rPr>
  </w:style>
  <w:style w:type="paragraph" w:customStyle="1" w:styleId="1fffff2">
    <w:name w:val="Заголовок таблиці посилань1"/>
    <w:basedOn w:val="a"/>
    <w:next w:val="a"/>
    <w:uiPriority w:val="99"/>
    <w:unhideWhenUsed/>
    <w:rsid w:val="008F1568"/>
    <w:pPr>
      <w:spacing w:before="240" w:after="120" w:line="240" w:lineRule="auto"/>
    </w:pPr>
    <w:rPr>
      <w:rFonts w:ascii="Calibri" w:hAnsi="Calibri" w:cs="Arial"/>
      <w:b/>
      <w:bCs/>
      <w:caps/>
      <w:sz w:val="20"/>
      <w:szCs w:val="20"/>
      <w:lang w:eastAsia="ru-RU"/>
    </w:rPr>
  </w:style>
  <w:style w:type="paragraph" w:customStyle="1" w:styleId="77">
    <w:name w:val="Основной текст7"/>
    <w:basedOn w:val="a"/>
    <w:uiPriority w:val="99"/>
    <w:qFormat/>
    <w:rsid w:val="008F1568"/>
    <w:pPr>
      <w:widowControl w:val="0"/>
      <w:shd w:val="clear" w:color="auto" w:fill="FFFFFF"/>
      <w:spacing w:before="960" w:line="274" w:lineRule="exact"/>
      <w:ind w:hanging="1200"/>
      <w:jc w:val="both"/>
    </w:pPr>
    <w:rPr>
      <w:color w:val="000000"/>
      <w:spacing w:val="3"/>
      <w:sz w:val="20"/>
      <w:szCs w:val="20"/>
    </w:rPr>
  </w:style>
  <w:style w:type="character" w:customStyle="1" w:styleId="0pt0">
    <w:name w:val="Основной текст + Полужирный;Интервал 0 pt"/>
    <w:basedOn w:val="affe"/>
    <w:rsid w:val="008F1568"/>
    <w:rPr>
      <w:rFonts w:ascii="Tahoma" w:eastAsia="Tahoma" w:hAnsi="Tahoma" w:cs="Tahoma"/>
      <w:b/>
      <w:bCs/>
      <w:color w:val="000000"/>
      <w:spacing w:val="8"/>
      <w:w w:val="100"/>
      <w:position w:val="0"/>
      <w:sz w:val="18"/>
      <w:szCs w:val="18"/>
      <w:shd w:val="clear" w:color="auto" w:fill="FFFFFF"/>
      <w:lang w:val="uk-UA"/>
    </w:rPr>
  </w:style>
  <w:style w:type="character" w:customStyle="1" w:styleId="afffffff">
    <w:name w:val="Подпись к картинке_"/>
    <w:basedOn w:val="a0"/>
    <w:link w:val="afffffff0"/>
    <w:rsid w:val="008F1568"/>
    <w:rPr>
      <w:rFonts w:eastAsia="Times New Roman" w:cs="Times New Roman"/>
      <w:b/>
      <w:bCs/>
      <w:sz w:val="26"/>
      <w:szCs w:val="26"/>
    </w:rPr>
  </w:style>
  <w:style w:type="character" w:customStyle="1" w:styleId="afffffff1">
    <w:name w:val="Колонтитул_"/>
    <w:basedOn w:val="a0"/>
    <w:link w:val="afffffff2"/>
    <w:rsid w:val="008F1568"/>
    <w:rPr>
      <w:rFonts w:ascii="Arial" w:eastAsia="Arial" w:hAnsi="Arial" w:cs="Arial"/>
    </w:rPr>
  </w:style>
  <w:style w:type="paragraph" w:customStyle="1" w:styleId="afffffff0">
    <w:name w:val="Подпись к картинке"/>
    <w:basedOn w:val="a"/>
    <w:link w:val="afffffff"/>
    <w:qFormat/>
    <w:rsid w:val="008F1568"/>
    <w:pPr>
      <w:widowControl w:val="0"/>
      <w:spacing w:line="240" w:lineRule="auto"/>
    </w:pPr>
    <w:rPr>
      <w:rFonts w:asciiTheme="minorHAnsi" w:hAnsiTheme="minorHAnsi"/>
      <w:b/>
      <w:bCs/>
      <w:sz w:val="26"/>
      <w:szCs w:val="26"/>
      <w:lang w:eastAsia="en-US"/>
    </w:rPr>
  </w:style>
  <w:style w:type="paragraph" w:customStyle="1" w:styleId="afffffff2">
    <w:name w:val="Колонтитул"/>
    <w:basedOn w:val="a"/>
    <w:link w:val="afffffff1"/>
    <w:qFormat/>
    <w:rsid w:val="008F1568"/>
    <w:pPr>
      <w:widowControl w:val="0"/>
      <w:spacing w:line="240" w:lineRule="auto"/>
      <w:jc w:val="right"/>
    </w:pPr>
    <w:rPr>
      <w:rFonts w:ascii="Arial" w:eastAsia="Arial" w:hAnsi="Arial" w:cs="Arial"/>
      <w:sz w:val="22"/>
      <w:szCs w:val="22"/>
      <w:lang w:eastAsia="en-US"/>
    </w:rPr>
  </w:style>
  <w:style w:type="numbering" w:customStyle="1" w:styleId="10311">
    <w:name w:val="Нет списка10311"/>
    <w:next w:val="a2"/>
    <w:uiPriority w:val="99"/>
    <w:semiHidden/>
    <w:unhideWhenUsed/>
    <w:rsid w:val="008F1568"/>
  </w:style>
  <w:style w:type="table" w:customStyle="1" w:styleId="650">
    <w:name w:val="Сетка таблицы65"/>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3">
    <w:name w:val="Немає списку1121"/>
    <w:next w:val="a2"/>
    <w:semiHidden/>
    <w:rsid w:val="008F1568"/>
  </w:style>
  <w:style w:type="numbering" w:customStyle="1" w:styleId="13311">
    <w:name w:val="Нет списка13311"/>
    <w:next w:val="a2"/>
    <w:uiPriority w:val="99"/>
    <w:semiHidden/>
    <w:unhideWhenUsed/>
    <w:rsid w:val="008F1568"/>
  </w:style>
  <w:style w:type="table" w:customStyle="1" w:styleId="750">
    <w:name w:val="Сетка таблицы75"/>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6">
    <w:name w:val="Заголовок 3 Знак2"/>
    <w:basedOn w:val="a0"/>
    <w:uiPriority w:val="9"/>
    <w:semiHidden/>
    <w:rsid w:val="008F1568"/>
    <w:rPr>
      <w:rFonts w:asciiTheme="majorHAnsi" w:eastAsiaTheme="majorEastAsia" w:hAnsiTheme="majorHAnsi" w:cstheme="majorBidi"/>
      <w:color w:val="1F4D78" w:themeColor="accent1" w:themeShade="7F"/>
      <w:sz w:val="24"/>
      <w:szCs w:val="24"/>
      <w:lang w:eastAsia="uk-UA"/>
    </w:rPr>
  </w:style>
  <w:style w:type="character" w:customStyle="1" w:styleId="1fffff3">
    <w:name w:val="Текст виноски Знак1"/>
    <w:basedOn w:val="a0"/>
    <w:uiPriority w:val="99"/>
    <w:semiHidden/>
    <w:rsid w:val="008F1568"/>
    <w:rPr>
      <w:sz w:val="20"/>
      <w:szCs w:val="20"/>
    </w:rPr>
  </w:style>
  <w:style w:type="character" w:customStyle="1" w:styleId="afffffff3">
    <w:name w:val="Основной текст + Полужирный"/>
    <w:aliases w:val="Интервал 0 pt"/>
    <w:basedOn w:val="affe"/>
    <w:rsid w:val="008F1568"/>
    <w:rPr>
      <w:rFonts w:ascii="Tahoma" w:eastAsia="Tahoma" w:hAnsi="Tahoma" w:cs="Tahoma" w:hint="default"/>
      <w:b/>
      <w:bCs/>
      <w:color w:val="000000"/>
      <w:spacing w:val="8"/>
      <w:w w:val="100"/>
      <w:position w:val="0"/>
      <w:sz w:val="18"/>
      <w:szCs w:val="18"/>
      <w:shd w:val="clear" w:color="auto" w:fill="FFFFFF"/>
      <w:lang w:val="uk-UA"/>
    </w:rPr>
  </w:style>
  <w:style w:type="numbering" w:customStyle="1" w:styleId="184">
    <w:name w:val="Немає списку18"/>
    <w:next w:val="a2"/>
    <w:uiPriority w:val="99"/>
    <w:semiHidden/>
    <w:unhideWhenUsed/>
    <w:rsid w:val="008F1568"/>
  </w:style>
  <w:style w:type="numbering" w:customStyle="1" w:styleId="193">
    <w:name w:val="Немає списку19"/>
    <w:next w:val="a2"/>
    <w:uiPriority w:val="99"/>
    <w:semiHidden/>
    <w:unhideWhenUsed/>
    <w:rsid w:val="008F1568"/>
  </w:style>
  <w:style w:type="numbering" w:customStyle="1" w:styleId="1101">
    <w:name w:val="Нет списка110"/>
    <w:next w:val="a2"/>
    <w:uiPriority w:val="99"/>
    <w:semiHidden/>
    <w:unhideWhenUsed/>
    <w:rsid w:val="008F1568"/>
  </w:style>
  <w:style w:type="numbering" w:customStyle="1" w:styleId="1161">
    <w:name w:val="Нет списка116"/>
    <w:next w:val="a2"/>
    <w:uiPriority w:val="99"/>
    <w:semiHidden/>
    <w:unhideWhenUsed/>
    <w:rsid w:val="008F1568"/>
  </w:style>
  <w:style w:type="numbering" w:customStyle="1" w:styleId="11141">
    <w:name w:val="Нет списка1114"/>
    <w:next w:val="a2"/>
    <w:uiPriority w:val="99"/>
    <w:semiHidden/>
    <w:unhideWhenUsed/>
    <w:rsid w:val="008F1568"/>
  </w:style>
  <w:style w:type="numbering" w:customStyle="1" w:styleId="251">
    <w:name w:val="Нет списка25"/>
    <w:next w:val="a2"/>
    <w:uiPriority w:val="99"/>
    <w:semiHidden/>
    <w:unhideWhenUsed/>
    <w:rsid w:val="008F1568"/>
  </w:style>
  <w:style w:type="numbering" w:customStyle="1" w:styleId="111140">
    <w:name w:val="Нет списка11114"/>
    <w:next w:val="a2"/>
    <w:uiPriority w:val="99"/>
    <w:semiHidden/>
    <w:unhideWhenUsed/>
    <w:rsid w:val="008F1568"/>
  </w:style>
  <w:style w:type="numbering" w:customStyle="1" w:styleId="351">
    <w:name w:val="Нет списка35"/>
    <w:next w:val="a2"/>
    <w:uiPriority w:val="99"/>
    <w:semiHidden/>
    <w:unhideWhenUsed/>
    <w:rsid w:val="008F1568"/>
  </w:style>
  <w:style w:type="table" w:customStyle="1" w:styleId="260">
    <w:name w:val="Сетка таблицы26"/>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
    <w:name w:val="Нет списка45"/>
    <w:next w:val="a2"/>
    <w:semiHidden/>
    <w:unhideWhenUsed/>
    <w:rsid w:val="008F1568"/>
  </w:style>
  <w:style w:type="table" w:customStyle="1" w:styleId="460">
    <w:name w:val="Сетка таблицы46"/>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
    <w:name w:val="Нет списка54"/>
    <w:next w:val="a2"/>
    <w:uiPriority w:val="99"/>
    <w:semiHidden/>
    <w:unhideWhenUsed/>
    <w:rsid w:val="008F1568"/>
  </w:style>
  <w:style w:type="numbering" w:customStyle="1" w:styleId="1241">
    <w:name w:val="Нет списка124"/>
    <w:next w:val="a2"/>
    <w:uiPriority w:val="99"/>
    <w:semiHidden/>
    <w:unhideWhenUsed/>
    <w:rsid w:val="008F1568"/>
  </w:style>
  <w:style w:type="numbering" w:customStyle="1" w:styleId="641">
    <w:name w:val="Нет списка64"/>
    <w:next w:val="a2"/>
    <w:uiPriority w:val="99"/>
    <w:semiHidden/>
    <w:unhideWhenUsed/>
    <w:rsid w:val="008F1568"/>
  </w:style>
  <w:style w:type="numbering" w:customStyle="1" w:styleId="741">
    <w:name w:val="Нет списка74"/>
    <w:next w:val="a2"/>
    <w:uiPriority w:val="99"/>
    <w:semiHidden/>
    <w:unhideWhenUsed/>
    <w:rsid w:val="008F1568"/>
  </w:style>
  <w:style w:type="numbering" w:customStyle="1" w:styleId="841">
    <w:name w:val="Нет списка84"/>
    <w:next w:val="a2"/>
    <w:uiPriority w:val="99"/>
    <w:semiHidden/>
    <w:unhideWhenUsed/>
    <w:rsid w:val="008F1568"/>
  </w:style>
  <w:style w:type="table" w:customStyle="1" w:styleId="560">
    <w:name w:val="Сетка таблицы56"/>
    <w:basedOn w:val="a1"/>
    <w:next w:val="a3"/>
    <w:uiPriority w:val="99"/>
    <w:rsid w:val="008F156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0">
    <w:name w:val="Сетка таблицы315"/>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Нет списка94"/>
    <w:next w:val="a2"/>
    <w:uiPriority w:val="99"/>
    <w:semiHidden/>
    <w:unhideWhenUsed/>
    <w:rsid w:val="008F1568"/>
  </w:style>
  <w:style w:type="numbering" w:customStyle="1" w:styleId="126">
    <w:name w:val="Список12"/>
    <w:uiPriority w:val="99"/>
    <w:rsid w:val="008F1568"/>
  </w:style>
  <w:style w:type="table" w:customStyle="1" w:styleId="242">
    <w:name w:val="Сітка таблиці24"/>
    <w:basedOn w:val="a1"/>
    <w:next w:val="a3"/>
    <w:uiPriority w:val="59"/>
    <w:rsid w:val="008F156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Нет списка104"/>
    <w:next w:val="a2"/>
    <w:uiPriority w:val="99"/>
    <w:semiHidden/>
    <w:unhideWhenUsed/>
    <w:rsid w:val="008F1568"/>
  </w:style>
  <w:style w:type="table" w:customStyle="1" w:styleId="66">
    <w:name w:val="Сетка таблицы66"/>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має списку113"/>
    <w:next w:val="a2"/>
    <w:semiHidden/>
    <w:rsid w:val="008F1568"/>
  </w:style>
  <w:style w:type="numbering" w:customStyle="1" w:styleId="1340">
    <w:name w:val="Нет списка134"/>
    <w:next w:val="a2"/>
    <w:uiPriority w:val="99"/>
    <w:semiHidden/>
    <w:unhideWhenUsed/>
    <w:rsid w:val="008F1568"/>
  </w:style>
  <w:style w:type="table" w:customStyle="1" w:styleId="760">
    <w:name w:val="Сетка таблицы76"/>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має списку20"/>
    <w:next w:val="a2"/>
    <w:uiPriority w:val="99"/>
    <w:semiHidden/>
    <w:unhideWhenUsed/>
    <w:rsid w:val="008F1568"/>
  </w:style>
  <w:style w:type="numbering" w:customStyle="1" w:styleId="1171">
    <w:name w:val="Нет списка117"/>
    <w:next w:val="a2"/>
    <w:semiHidden/>
    <w:rsid w:val="008F1568"/>
  </w:style>
  <w:style w:type="numbering" w:customStyle="1" w:styleId="1181">
    <w:name w:val="Нет списка118"/>
    <w:next w:val="a2"/>
    <w:semiHidden/>
    <w:rsid w:val="008F1568"/>
  </w:style>
  <w:style w:type="table" w:customStyle="1" w:styleId="201">
    <w:name w:val="Сітка таблиці20"/>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має списку23"/>
    <w:next w:val="a2"/>
    <w:uiPriority w:val="99"/>
    <w:semiHidden/>
    <w:unhideWhenUsed/>
    <w:rsid w:val="008F1568"/>
  </w:style>
  <w:style w:type="table" w:customStyle="1" w:styleId="252">
    <w:name w:val="Сітка таблиці25"/>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
    <w:name w:val="Нет списка119"/>
    <w:next w:val="a2"/>
    <w:semiHidden/>
    <w:rsid w:val="008F1568"/>
  </w:style>
  <w:style w:type="numbering" w:customStyle="1" w:styleId="11101">
    <w:name w:val="Нет списка1110"/>
    <w:next w:val="a2"/>
    <w:semiHidden/>
    <w:rsid w:val="008F1568"/>
  </w:style>
  <w:style w:type="table" w:customStyle="1" w:styleId="1250">
    <w:name w:val="Сетка таблицы125"/>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Сетка таблицы126"/>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0">
    <w:name w:val="Сетка таблицы316"/>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0">
    <w:name w:val="Сетка таблицы1115"/>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Сетка таблицы223"/>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ітка таблиці110"/>
    <w:basedOn w:val="a1"/>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0">
    <w:name w:val="Сетка таблицы623"/>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0">
    <w:name w:val="Сетка таблицы723"/>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0">
    <w:name w:val="Сетка таблицы813"/>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0">
    <w:name w:val="Сетка таблицы4113"/>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0">
    <w:name w:val="Сетка таблицы5113"/>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0">
    <w:name w:val="Сетка таблицы6113"/>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0">
    <w:name w:val="Сетка таблицы7113"/>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0">
    <w:name w:val="Сетка таблицы91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0">
    <w:name w:val="Сетка таблицы101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
    <w:name w:val="Нет списка26"/>
    <w:next w:val="a2"/>
    <w:uiPriority w:val="99"/>
    <w:semiHidden/>
    <w:unhideWhenUsed/>
    <w:rsid w:val="008F1568"/>
  </w:style>
  <w:style w:type="table" w:customStyle="1" w:styleId="1430">
    <w:name w:val="Сетка таблицы143"/>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
    <w:name w:val="Нет списка125"/>
    <w:next w:val="a2"/>
    <w:semiHidden/>
    <w:unhideWhenUsed/>
    <w:rsid w:val="008F1568"/>
  </w:style>
  <w:style w:type="table" w:customStyle="1" w:styleId="1530">
    <w:name w:val="Сетка таблицы153"/>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2">
    <w:name w:val="Нет списка214"/>
    <w:next w:val="a2"/>
    <w:semiHidden/>
    <w:rsid w:val="008F1568"/>
  </w:style>
  <w:style w:type="numbering" w:customStyle="1" w:styleId="11151">
    <w:name w:val="Нет списка1115"/>
    <w:next w:val="a2"/>
    <w:uiPriority w:val="99"/>
    <w:semiHidden/>
    <w:unhideWhenUsed/>
    <w:rsid w:val="008F1568"/>
  </w:style>
  <w:style w:type="numbering" w:customStyle="1" w:styleId="361">
    <w:name w:val="Нет списка36"/>
    <w:next w:val="a2"/>
    <w:semiHidden/>
    <w:rsid w:val="008F1568"/>
  </w:style>
  <w:style w:type="numbering" w:customStyle="1" w:styleId="461">
    <w:name w:val="Нет списка46"/>
    <w:next w:val="a2"/>
    <w:semiHidden/>
    <w:rsid w:val="008F1568"/>
  </w:style>
  <w:style w:type="numbering" w:customStyle="1" w:styleId="552">
    <w:name w:val="Нет списка55"/>
    <w:next w:val="a2"/>
    <w:semiHidden/>
    <w:unhideWhenUsed/>
    <w:rsid w:val="008F1568"/>
  </w:style>
  <w:style w:type="numbering" w:customStyle="1" w:styleId="651">
    <w:name w:val="Нет списка65"/>
    <w:next w:val="a2"/>
    <w:semiHidden/>
    <w:unhideWhenUsed/>
    <w:rsid w:val="008F1568"/>
  </w:style>
  <w:style w:type="numbering" w:customStyle="1" w:styleId="751">
    <w:name w:val="Нет списка75"/>
    <w:next w:val="a2"/>
    <w:semiHidden/>
    <w:rsid w:val="008F1568"/>
  </w:style>
  <w:style w:type="numbering" w:customStyle="1" w:styleId="850">
    <w:name w:val="Нет списка85"/>
    <w:next w:val="a2"/>
    <w:semiHidden/>
    <w:unhideWhenUsed/>
    <w:rsid w:val="008F1568"/>
  </w:style>
  <w:style w:type="numbering" w:customStyle="1" w:styleId="950">
    <w:name w:val="Нет списка95"/>
    <w:next w:val="a2"/>
    <w:semiHidden/>
    <w:unhideWhenUsed/>
    <w:rsid w:val="008F1568"/>
  </w:style>
  <w:style w:type="numbering" w:customStyle="1" w:styleId="105">
    <w:name w:val="Нет списка105"/>
    <w:next w:val="a2"/>
    <w:semiHidden/>
    <w:unhideWhenUsed/>
    <w:rsid w:val="008F1568"/>
  </w:style>
  <w:style w:type="numbering" w:customStyle="1" w:styleId="12140">
    <w:name w:val="Нет списка1214"/>
    <w:next w:val="a2"/>
    <w:uiPriority w:val="99"/>
    <w:semiHidden/>
    <w:unhideWhenUsed/>
    <w:rsid w:val="008F1568"/>
  </w:style>
  <w:style w:type="numbering" w:customStyle="1" w:styleId="135">
    <w:name w:val="Нет списка135"/>
    <w:next w:val="a2"/>
    <w:uiPriority w:val="99"/>
    <w:semiHidden/>
    <w:unhideWhenUsed/>
    <w:rsid w:val="008F1568"/>
  </w:style>
  <w:style w:type="numbering" w:customStyle="1" w:styleId="21140">
    <w:name w:val="Нет списка2114"/>
    <w:next w:val="a2"/>
    <w:semiHidden/>
    <w:rsid w:val="008F1568"/>
  </w:style>
  <w:style w:type="numbering" w:customStyle="1" w:styleId="111150">
    <w:name w:val="Нет списка11115"/>
    <w:next w:val="a2"/>
    <w:uiPriority w:val="99"/>
    <w:semiHidden/>
    <w:unhideWhenUsed/>
    <w:rsid w:val="008F1568"/>
  </w:style>
  <w:style w:type="numbering" w:customStyle="1" w:styleId="3142">
    <w:name w:val="Нет списка314"/>
    <w:next w:val="a2"/>
    <w:semiHidden/>
    <w:rsid w:val="008F1568"/>
  </w:style>
  <w:style w:type="numbering" w:customStyle="1" w:styleId="4140">
    <w:name w:val="Нет списка414"/>
    <w:next w:val="a2"/>
    <w:semiHidden/>
    <w:rsid w:val="008F1568"/>
  </w:style>
  <w:style w:type="numbering" w:customStyle="1" w:styleId="1103">
    <w:name w:val="Немає списку110"/>
    <w:next w:val="a2"/>
    <w:uiPriority w:val="99"/>
    <w:semiHidden/>
    <w:unhideWhenUsed/>
    <w:rsid w:val="008F1568"/>
  </w:style>
  <w:style w:type="numbering" w:customStyle="1" w:styleId="1431">
    <w:name w:val="Нет списка143"/>
    <w:next w:val="a2"/>
    <w:semiHidden/>
    <w:unhideWhenUsed/>
    <w:rsid w:val="008F1568"/>
  </w:style>
  <w:style w:type="numbering" w:customStyle="1" w:styleId="2231">
    <w:name w:val="Нет списка223"/>
    <w:next w:val="a2"/>
    <w:semiHidden/>
    <w:rsid w:val="008F1568"/>
  </w:style>
  <w:style w:type="numbering" w:customStyle="1" w:styleId="11231">
    <w:name w:val="Нет списка1123"/>
    <w:next w:val="a2"/>
    <w:uiPriority w:val="99"/>
    <w:semiHidden/>
    <w:unhideWhenUsed/>
    <w:rsid w:val="008F1568"/>
  </w:style>
  <w:style w:type="numbering" w:customStyle="1" w:styleId="3231">
    <w:name w:val="Нет списка323"/>
    <w:next w:val="a2"/>
    <w:semiHidden/>
    <w:rsid w:val="008F1568"/>
  </w:style>
  <w:style w:type="numbering" w:customStyle="1" w:styleId="4231">
    <w:name w:val="Нет списка423"/>
    <w:next w:val="a2"/>
    <w:semiHidden/>
    <w:rsid w:val="008F1568"/>
  </w:style>
  <w:style w:type="numbering" w:customStyle="1" w:styleId="5130">
    <w:name w:val="Нет списка513"/>
    <w:next w:val="a2"/>
    <w:semiHidden/>
    <w:unhideWhenUsed/>
    <w:rsid w:val="008F1568"/>
  </w:style>
  <w:style w:type="numbering" w:customStyle="1" w:styleId="6130">
    <w:name w:val="Нет списка613"/>
    <w:next w:val="a2"/>
    <w:semiHidden/>
    <w:unhideWhenUsed/>
    <w:rsid w:val="008F1568"/>
  </w:style>
  <w:style w:type="numbering" w:customStyle="1" w:styleId="7130">
    <w:name w:val="Нет списка713"/>
    <w:next w:val="a2"/>
    <w:semiHidden/>
    <w:rsid w:val="008F1568"/>
  </w:style>
  <w:style w:type="numbering" w:customStyle="1" w:styleId="8131">
    <w:name w:val="Нет списка813"/>
    <w:next w:val="a2"/>
    <w:semiHidden/>
    <w:unhideWhenUsed/>
    <w:rsid w:val="008F1568"/>
  </w:style>
  <w:style w:type="numbering" w:customStyle="1" w:styleId="9131">
    <w:name w:val="Нет списка913"/>
    <w:next w:val="a2"/>
    <w:semiHidden/>
    <w:unhideWhenUsed/>
    <w:rsid w:val="008F1568"/>
  </w:style>
  <w:style w:type="numbering" w:customStyle="1" w:styleId="10131">
    <w:name w:val="Нет списка1013"/>
    <w:next w:val="a2"/>
    <w:semiHidden/>
    <w:unhideWhenUsed/>
    <w:rsid w:val="008F1568"/>
  </w:style>
  <w:style w:type="numbering" w:customStyle="1" w:styleId="121130">
    <w:name w:val="Нет списка12113"/>
    <w:next w:val="a2"/>
    <w:uiPriority w:val="99"/>
    <w:semiHidden/>
    <w:unhideWhenUsed/>
    <w:rsid w:val="008F1568"/>
  </w:style>
  <w:style w:type="numbering" w:customStyle="1" w:styleId="13130">
    <w:name w:val="Нет списка1313"/>
    <w:next w:val="a2"/>
    <w:uiPriority w:val="99"/>
    <w:semiHidden/>
    <w:unhideWhenUsed/>
    <w:rsid w:val="008F1568"/>
  </w:style>
  <w:style w:type="numbering" w:customStyle="1" w:styleId="211130">
    <w:name w:val="Нет списка21113"/>
    <w:next w:val="a2"/>
    <w:semiHidden/>
    <w:rsid w:val="008F1568"/>
  </w:style>
  <w:style w:type="numbering" w:customStyle="1" w:styleId="1111130">
    <w:name w:val="Нет списка111113"/>
    <w:next w:val="a2"/>
    <w:uiPriority w:val="99"/>
    <w:semiHidden/>
    <w:unhideWhenUsed/>
    <w:rsid w:val="008F1568"/>
  </w:style>
  <w:style w:type="numbering" w:customStyle="1" w:styleId="31131">
    <w:name w:val="Нет списка3113"/>
    <w:next w:val="a2"/>
    <w:semiHidden/>
    <w:rsid w:val="008F1568"/>
  </w:style>
  <w:style w:type="numbering" w:customStyle="1" w:styleId="41131">
    <w:name w:val="Нет списка4113"/>
    <w:next w:val="a2"/>
    <w:semiHidden/>
    <w:rsid w:val="008F1568"/>
  </w:style>
  <w:style w:type="table" w:customStyle="1" w:styleId="262">
    <w:name w:val="Сітка таблиці26"/>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
    <w:name w:val="Немає списку24"/>
    <w:next w:val="a2"/>
    <w:uiPriority w:val="99"/>
    <w:semiHidden/>
    <w:unhideWhenUsed/>
    <w:rsid w:val="008F1568"/>
  </w:style>
  <w:style w:type="numbering" w:customStyle="1" w:styleId="332">
    <w:name w:val="Немає списку33"/>
    <w:next w:val="a2"/>
    <w:uiPriority w:val="99"/>
    <w:semiHidden/>
    <w:unhideWhenUsed/>
    <w:rsid w:val="008F1568"/>
  </w:style>
  <w:style w:type="table" w:customStyle="1" w:styleId="333">
    <w:name w:val="Сітка таблиці33"/>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2">
    <w:name w:val="Немає списку114"/>
    <w:next w:val="a2"/>
    <w:uiPriority w:val="99"/>
    <w:semiHidden/>
    <w:unhideWhenUsed/>
    <w:rsid w:val="008F1568"/>
  </w:style>
  <w:style w:type="table" w:customStyle="1" w:styleId="1133">
    <w:name w:val="Сітка таблиці113"/>
    <w:basedOn w:val="a1"/>
    <w:next w:val="a3"/>
    <w:uiPriority w:val="5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2">
    <w:name w:val="Немає списку43"/>
    <w:next w:val="a2"/>
    <w:uiPriority w:val="99"/>
    <w:semiHidden/>
    <w:unhideWhenUsed/>
    <w:rsid w:val="008F1568"/>
  </w:style>
  <w:style w:type="numbering" w:customStyle="1" w:styleId="1223">
    <w:name w:val="Немає списку122"/>
    <w:next w:val="a2"/>
    <w:uiPriority w:val="99"/>
    <w:semiHidden/>
    <w:unhideWhenUsed/>
    <w:rsid w:val="008F1568"/>
  </w:style>
  <w:style w:type="table" w:customStyle="1" w:styleId="433">
    <w:name w:val="Сітка таблиці43"/>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ітка таблиці53"/>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ітка таблиці63"/>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4">
    <w:name w:val="Немає списку53"/>
    <w:next w:val="a2"/>
    <w:uiPriority w:val="99"/>
    <w:semiHidden/>
    <w:unhideWhenUsed/>
    <w:rsid w:val="008F1568"/>
  </w:style>
  <w:style w:type="table" w:customStyle="1" w:styleId="732">
    <w:name w:val="Сітка таблиці73"/>
    <w:basedOn w:val="a1"/>
    <w:next w:val="a3"/>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Сетка таблицы43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0">
    <w:name w:val="Сетка таблицы63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0">
    <w:name w:val="Сетка таблицы131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4">
    <w:name w:val="Сітка таблиці2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ітка таблиці411"/>
    <w:basedOn w:val="a1"/>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ітка таблиці511"/>
    <w:basedOn w:val="a1"/>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ітка таблиці611"/>
    <w:basedOn w:val="a1"/>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ітка таблиці82"/>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3">
    <w:name w:val="Немає списку63"/>
    <w:next w:val="a2"/>
    <w:uiPriority w:val="99"/>
    <w:semiHidden/>
    <w:unhideWhenUsed/>
    <w:rsid w:val="008F1568"/>
  </w:style>
  <w:style w:type="table" w:customStyle="1" w:styleId="923">
    <w:name w:val="Сітка таблиці9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4">
    <w:name w:val="Немає списку72"/>
    <w:next w:val="a2"/>
    <w:uiPriority w:val="99"/>
    <w:semiHidden/>
    <w:unhideWhenUsed/>
    <w:rsid w:val="008F1568"/>
  </w:style>
  <w:style w:type="table" w:customStyle="1" w:styleId="1014">
    <w:name w:val="Сітка таблиці10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
    <w:name w:val="Немає списку132"/>
    <w:next w:val="a2"/>
    <w:uiPriority w:val="99"/>
    <w:semiHidden/>
    <w:unhideWhenUsed/>
    <w:rsid w:val="008F1568"/>
  </w:style>
  <w:style w:type="numbering" w:customStyle="1" w:styleId="2124">
    <w:name w:val="Немає списку212"/>
    <w:next w:val="a2"/>
    <w:uiPriority w:val="99"/>
    <w:semiHidden/>
    <w:unhideWhenUsed/>
    <w:rsid w:val="008F1568"/>
  </w:style>
  <w:style w:type="numbering" w:customStyle="1" w:styleId="1531">
    <w:name w:val="Нет списка153"/>
    <w:next w:val="a2"/>
    <w:semiHidden/>
    <w:rsid w:val="008F1568"/>
  </w:style>
  <w:style w:type="numbering" w:customStyle="1" w:styleId="11320">
    <w:name w:val="Нет списка1132"/>
    <w:next w:val="a2"/>
    <w:semiHidden/>
    <w:rsid w:val="008F1568"/>
  </w:style>
  <w:style w:type="numbering" w:customStyle="1" w:styleId="3123">
    <w:name w:val="Немає списку312"/>
    <w:next w:val="a2"/>
    <w:uiPriority w:val="99"/>
    <w:semiHidden/>
    <w:unhideWhenUsed/>
    <w:rsid w:val="008F1568"/>
  </w:style>
  <w:style w:type="numbering" w:customStyle="1" w:styleId="12220">
    <w:name w:val="Нет списка1222"/>
    <w:next w:val="a2"/>
    <w:uiPriority w:val="99"/>
    <w:semiHidden/>
    <w:unhideWhenUsed/>
    <w:rsid w:val="008F1568"/>
  </w:style>
  <w:style w:type="numbering" w:customStyle="1" w:styleId="WWNum33">
    <w:name w:val="WWNum33"/>
    <w:basedOn w:val="a2"/>
    <w:rsid w:val="008F1568"/>
    <w:pPr>
      <w:numPr>
        <w:numId w:val="46"/>
      </w:numPr>
    </w:pPr>
  </w:style>
  <w:style w:type="table" w:customStyle="1" w:styleId="3212">
    <w:name w:val="Сітка таблиці321"/>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3">
    <w:name w:val="Немає списку412"/>
    <w:next w:val="a2"/>
    <w:uiPriority w:val="99"/>
    <w:semiHidden/>
    <w:unhideWhenUsed/>
    <w:rsid w:val="008F1568"/>
  </w:style>
  <w:style w:type="numbering" w:customStyle="1" w:styleId="13220">
    <w:name w:val="Нет списка1322"/>
    <w:next w:val="a2"/>
    <w:semiHidden/>
    <w:rsid w:val="008F1568"/>
  </w:style>
  <w:style w:type="numbering" w:customStyle="1" w:styleId="111220">
    <w:name w:val="Нет списка11122"/>
    <w:next w:val="a2"/>
    <w:semiHidden/>
    <w:rsid w:val="008F1568"/>
  </w:style>
  <w:style w:type="table" w:customStyle="1" w:styleId="4212">
    <w:name w:val="Сітка таблиці42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3">
    <w:name w:val="Немає списку512"/>
    <w:next w:val="a2"/>
    <w:uiPriority w:val="99"/>
    <w:semiHidden/>
    <w:unhideWhenUsed/>
    <w:rsid w:val="008F1568"/>
  </w:style>
  <w:style w:type="numbering" w:customStyle="1" w:styleId="1413">
    <w:name w:val="Нет списка1413"/>
    <w:next w:val="a2"/>
    <w:semiHidden/>
    <w:rsid w:val="008F1568"/>
  </w:style>
  <w:style w:type="numbering" w:customStyle="1" w:styleId="112130">
    <w:name w:val="Нет списка11213"/>
    <w:next w:val="a2"/>
    <w:semiHidden/>
    <w:rsid w:val="008F1568"/>
  </w:style>
  <w:style w:type="table" w:customStyle="1" w:styleId="5212">
    <w:name w:val="Сітка таблиці521"/>
    <w:basedOn w:val="a1"/>
    <w:next w:val="a3"/>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0">
    <w:name w:val="Сетка таблицы542"/>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0">
    <w:name w:val="Сетка таблицы11112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ітка таблиці112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2">
    <w:name w:val="Сетка таблицы131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0">
    <w:name w:val="Сетка таблицы2112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0">
    <w:name w:val="Сетка таблицы3112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0">
    <w:name w:val="Сетка таблицы4112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0">
    <w:name w:val="Сетка таблицы101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
    <w:name w:val="Нет списка232"/>
    <w:next w:val="a2"/>
    <w:uiPriority w:val="99"/>
    <w:semiHidden/>
    <w:unhideWhenUsed/>
    <w:rsid w:val="008F1568"/>
  </w:style>
  <w:style w:type="table" w:customStyle="1" w:styleId="14211">
    <w:name w:val="Сетка таблицы1421"/>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Нет списка12122"/>
    <w:next w:val="a2"/>
    <w:semiHidden/>
    <w:unhideWhenUsed/>
    <w:rsid w:val="008F1568"/>
  </w:style>
  <w:style w:type="table" w:customStyle="1" w:styleId="15211">
    <w:name w:val="Сетка таблицы152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0">
    <w:name w:val="Нет списка2122"/>
    <w:next w:val="a2"/>
    <w:semiHidden/>
    <w:rsid w:val="008F1568"/>
  </w:style>
  <w:style w:type="numbering" w:customStyle="1" w:styleId="111122">
    <w:name w:val="Нет списка111122"/>
    <w:next w:val="a2"/>
    <w:uiPriority w:val="99"/>
    <w:semiHidden/>
    <w:unhideWhenUsed/>
    <w:rsid w:val="008F1568"/>
  </w:style>
  <w:style w:type="numbering" w:customStyle="1" w:styleId="3321">
    <w:name w:val="Нет списка332"/>
    <w:next w:val="a2"/>
    <w:semiHidden/>
    <w:rsid w:val="008F1568"/>
  </w:style>
  <w:style w:type="numbering" w:customStyle="1" w:styleId="4321">
    <w:name w:val="Нет списка432"/>
    <w:next w:val="a2"/>
    <w:semiHidden/>
    <w:rsid w:val="008F1568"/>
  </w:style>
  <w:style w:type="numbering" w:customStyle="1" w:styleId="5220">
    <w:name w:val="Нет списка522"/>
    <w:next w:val="a2"/>
    <w:semiHidden/>
    <w:unhideWhenUsed/>
    <w:rsid w:val="008F1568"/>
  </w:style>
  <w:style w:type="numbering" w:customStyle="1" w:styleId="6220">
    <w:name w:val="Нет списка622"/>
    <w:next w:val="a2"/>
    <w:semiHidden/>
    <w:unhideWhenUsed/>
    <w:rsid w:val="008F1568"/>
  </w:style>
  <w:style w:type="numbering" w:customStyle="1" w:styleId="7222">
    <w:name w:val="Нет списка722"/>
    <w:next w:val="a2"/>
    <w:semiHidden/>
    <w:rsid w:val="008F1568"/>
  </w:style>
  <w:style w:type="numbering" w:customStyle="1" w:styleId="8221">
    <w:name w:val="Нет списка822"/>
    <w:next w:val="a2"/>
    <w:semiHidden/>
    <w:unhideWhenUsed/>
    <w:rsid w:val="008F1568"/>
  </w:style>
  <w:style w:type="numbering" w:customStyle="1" w:styleId="9220">
    <w:name w:val="Нет списка922"/>
    <w:next w:val="a2"/>
    <w:semiHidden/>
    <w:unhideWhenUsed/>
    <w:rsid w:val="008F1568"/>
  </w:style>
  <w:style w:type="numbering" w:customStyle="1" w:styleId="1022">
    <w:name w:val="Нет списка1022"/>
    <w:next w:val="a2"/>
    <w:semiHidden/>
    <w:unhideWhenUsed/>
    <w:rsid w:val="008F1568"/>
  </w:style>
  <w:style w:type="numbering" w:customStyle="1" w:styleId="1211130">
    <w:name w:val="Нет списка121113"/>
    <w:next w:val="a2"/>
    <w:uiPriority w:val="99"/>
    <w:semiHidden/>
    <w:unhideWhenUsed/>
    <w:rsid w:val="008F1568"/>
  </w:style>
  <w:style w:type="numbering" w:customStyle="1" w:styleId="13113">
    <w:name w:val="Нет списка13113"/>
    <w:next w:val="a2"/>
    <w:uiPriority w:val="99"/>
    <w:semiHidden/>
    <w:unhideWhenUsed/>
    <w:rsid w:val="008F1568"/>
  </w:style>
  <w:style w:type="numbering" w:customStyle="1" w:styleId="21122">
    <w:name w:val="Нет списка21122"/>
    <w:next w:val="a2"/>
    <w:semiHidden/>
    <w:rsid w:val="008F1568"/>
  </w:style>
  <w:style w:type="numbering" w:customStyle="1" w:styleId="1111113">
    <w:name w:val="Нет списка1111113"/>
    <w:next w:val="a2"/>
    <w:uiPriority w:val="99"/>
    <w:semiHidden/>
    <w:unhideWhenUsed/>
    <w:rsid w:val="008F1568"/>
  </w:style>
  <w:style w:type="numbering" w:customStyle="1" w:styleId="31220">
    <w:name w:val="Нет списка3122"/>
    <w:next w:val="a2"/>
    <w:semiHidden/>
    <w:rsid w:val="008F1568"/>
  </w:style>
  <w:style w:type="numbering" w:customStyle="1" w:styleId="41220">
    <w:name w:val="Нет списка4122"/>
    <w:next w:val="a2"/>
    <w:semiHidden/>
    <w:rsid w:val="008F1568"/>
  </w:style>
  <w:style w:type="numbering" w:customStyle="1" w:styleId="11123">
    <w:name w:val="Немає списку1112"/>
    <w:next w:val="a2"/>
    <w:uiPriority w:val="99"/>
    <w:semiHidden/>
    <w:unhideWhenUsed/>
    <w:rsid w:val="008F1568"/>
  </w:style>
  <w:style w:type="numbering" w:customStyle="1" w:styleId="141120">
    <w:name w:val="Нет списка14112"/>
    <w:next w:val="a2"/>
    <w:semiHidden/>
    <w:unhideWhenUsed/>
    <w:rsid w:val="008F1568"/>
  </w:style>
  <w:style w:type="numbering" w:customStyle="1" w:styleId="22120">
    <w:name w:val="Нет списка2212"/>
    <w:next w:val="a2"/>
    <w:semiHidden/>
    <w:rsid w:val="008F1568"/>
  </w:style>
  <w:style w:type="numbering" w:customStyle="1" w:styleId="112112">
    <w:name w:val="Нет списка112112"/>
    <w:next w:val="a2"/>
    <w:uiPriority w:val="99"/>
    <w:semiHidden/>
    <w:unhideWhenUsed/>
    <w:rsid w:val="008F1568"/>
  </w:style>
  <w:style w:type="numbering" w:customStyle="1" w:styleId="32120">
    <w:name w:val="Нет списка3212"/>
    <w:next w:val="a2"/>
    <w:semiHidden/>
    <w:rsid w:val="008F1568"/>
  </w:style>
  <w:style w:type="numbering" w:customStyle="1" w:styleId="42120">
    <w:name w:val="Нет списка4212"/>
    <w:next w:val="a2"/>
    <w:semiHidden/>
    <w:rsid w:val="008F1568"/>
  </w:style>
  <w:style w:type="numbering" w:customStyle="1" w:styleId="51120">
    <w:name w:val="Нет списка5112"/>
    <w:next w:val="a2"/>
    <w:semiHidden/>
    <w:unhideWhenUsed/>
    <w:rsid w:val="008F1568"/>
  </w:style>
  <w:style w:type="numbering" w:customStyle="1" w:styleId="61120">
    <w:name w:val="Нет списка6112"/>
    <w:next w:val="a2"/>
    <w:semiHidden/>
    <w:unhideWhenUsed/>
    <w:rsid w:val="008F1568"/>
  </w:style>
  <w:style w:type="numbering" w:customStyle="1" w:styleId="71122">
    <w:name w:val="Нет списка7112"/>
    <w:next w:val="a2"/>
    <w:semiHidden/>
    <w:rsid w:val="008F1568"/>
  </w:style>
  <w:style w:type="numbering" w:customStyle="1" w:styleId="81120">
    <w:name w:val="Нет списка8112"/>
    <w:next w:val="a2"/>
    <w:semiHidden/>
    <w:unhideWhenUsed/>
    <w:rsid w:val="008F1568"/>
  </w:style>
  <w:style w:type="numbering" w:customStyle="1" w:styleId="91120">
    <w:name w:val="Нет списка9112"/>
    <w:next w:val="a2"/>
    <w:semiHidden/>
    <w:unhideWhenUsed/>
    <w:rsid w:val="008F1568"/>
  </w:style>
  <w:style w:type="numbering" w:customStyle="1" w:styleId="101120">
    <w:name w:val="Нет списка10112"/>
    <w:next w:val="a2"/>
    <w:semiHidden/>
    <w:unhideWhenUsed/>
    <w:rsid w:val="008F1568"/>
  </w:style>
  <w:style w:type="numbering" w:customStyle="1" w:styleId="1211112">
    <w:name w:val="Нет списка1211112"/>
    <w:next w:val="a2"/>
    <w:uiPriority w:val="99"/>
    <w:semiHidden/>
    <w:unhideWhenUsed/>
    <w:rsid w:val="008F1568"/>
  </w:style>
  <w:style w:type="numbering" w:customStyle="1" w:styleId="1311120">
    <w:name w:val="Нет списка131112"/>
    <w:next w:val="a2"/>
    <w:uiPriority w:val="99"/>
    <w:semiHidden/>
    <w:unhideWhenUsed/>
    <w:rsid w:val="008F1568"/>
  </w:style>
  <w:style w:type="numbering" w:customStyle="1" w:styleId="2111120">
    <w:name w:val="Нет списка211112"/>
    <w:next w:val="a2"/>
    <w:semiHidden/>
    <w:rsid w:val="008F1568"/>
  </w:style>
  <w:style w:type="numbering" w:customStyle="1" w:styleId="11111112">
    <w:name w:val="Нет списка11111112"/>
    <w:next w:val="a2"/>
    <w:uiPriority w:val="99"/>
    <w:semiHidden/>
    <w:unhideWhenUsed/>
    <w:rsid w:val="008F1568"/>
  </w:style>
  <w:style w:type="numbering" w:customStyle="1" w:styleId="311120">
    <w:name w:val="Нет списка31112"/>
    <w:next w:val="a2"/>
    <w:semiHidden/>
    <w:rsid w:val="008F1568"/>
  </w:style>
  <w:style w:type="numbering" w:customStyle="1" w:styleId="411120">
    <w:name w:val="Нет списка41112"/>
    <w:next w:val="a2"/>
    <w:semiHidden/>
    <w:rsid w:val="008F1568"/>
  </w:style>
  <w:style w:type="numbering" w:customStyle="1" w:styleId="15120">
    <w:name w:val="Нет списка1512"/>
    <w:next w:val="a2"/>
    <w:uiPriority w:val="99"/>
    <w:semiHidden/>
    <w:unhideWhenUsed/>
    <w:rsid w:val="008F1568"/>
  </w:style>
  <w:style w:type="table" w:customStyle="1" w:styleId="6212">
    <w:name w:val="Сітка таблиці621"/>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ітка таблиці72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3">
    <w:name w:val="Немає списку612"/>
    <w:next w:val="a2"/>
    <w:uiPriority w:val="99"/>
    <w:semiHidden/>
    <w:unhideWhenUsed/>
    <w:rsid w:val="008F1568"/>
  </w:style>
  <w:style w:type="table" w:customStyle="1" w:styleId="23111">
    <w:name w:val="Сетка таблицы2311"/>
    <w:uiPriority w:val="99"/>
    <w:rsid w:val="008F1568"/>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
    <w:name w:val="Список113"/>
    <w:uiPriority w:val="99"/>
    <w:rsid w:val="008F1568"/>
    <w:pPr>
      <w:numPr>
        <w:numId w:val="47"/>
      </w:numPr>
    </w:pPr>
  </w:style>
  <w:style w:type="table" w:customStyle="1" w:styleId="9113">
    <w:name w:val="Сітка таблиці9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4">
    <w:name w:val="Список1112"/>
    <w:uiPriority w:val="99"/>
    <w:rsid w:val="008F1568"/>
  </w:style>
  <w:style w:type="numbering" w:customStyle="1" w:styleId="824">
    <w:name w:val="Немає списку82"/>
    <w:next w:val="a2"/>
    <w:uiPriority w:val="99"/>
    <w:semiHidden/>
    <w:unhideWhenUsed/>
    <w:rsid w:val="008F1568"/>
  </w:style>
  <w:style w:type="table" w:customStyle="1" w:styleId="-4111">
    <w:name w:val="Таблица-сетка 4 — акцент 111"/>
    <w:uiPriority w:val="99"/>
    <w:rsid w:val="008F1568"/>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11">
    <w:name w:val="TableGrid11"/>
    <w:uiPriority w:val="99"/>
    <w:rsid w:val="008F1568"/>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414">
    <w:name w:val="Сітка таблиці141"/>
    <w:basedOn w:val="a1"/>
    <w:next w:val="a3"/>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4">
    <w:name w:val="Немає списку92"/>
    <w:next w:val="a2"/>
    <w:uiPriority w:val="99"/>
    <w:semiHidden/>
    <w:unhideWhenUsed/>
    <w:rsid w:val="008F1568"/>
  </w:style>
  <w:style w:type="numbering" w:customStyle="1" w:styleId="1620">
    <w:name w:val="Нет списка162"/>
    <w:next w:val="a2"/>
    <w:semiHidden/>
    <w:rsid w:val="008F1568"/>
  </w:style>
  <w:style w:type="numbering" w:customStyle="1" w:styleId="11420">
    <w:name w:val="Нет списка1142"/>
    <w:next w:val="a2"/>
    <w:semiHidden/>
    <w:rsid w:val="008F1568"/>
  </w:style>
  <w:style w:type="table" w:customStyle="1" w:styleId="1513">
    <w:name w:val="Сітка таблиці15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ітка таблиці161"/>
    <w:basedOn w:val="a1"/>
    <w:next w:val="a3"/>
    <w:uiPriority w:val="59"/>
    <w:rsid w:val="008F156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3">
    <w:name w:val="Немає списку102"/>
    <w:next w:val="a2"/>
    <w:semiHidden/>
    <w:unhideWhenUsed/>
    <w:rsid w:val="008F1568"/>
  </w:style>
  <w:style w:type="table" w:customStyle="1" w:styleId="1713">
    <w:name w:val="Сітка таблиці17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
    <w:name w:val="Немає списку142"/>
    <w:next w:val="a2"/>
    <w:uiPriority w:val="99"/>
    <w:semiHidden/>
    <w:unhideWhenUsed/>
    <w:rsid w:val="008F1568"/>
  </w:style>
  <w:style w:type="table" w:customStyle="1" w:styleId="1812">
    <w:name w:val="Сітка таблиці181"/>
    <w:basedOn w:val="a1"/>
    <w:next w:val="a3"/>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0">
    <w:name w:val="Нет списка172"/>
    <w:next w:val="a2"/>
    <w:uiPriority w:val="99"/>
    <w:semiHidden/>
    <w:unhideWhenUsed/>
    <w:rsid w:val="008F1568"/>
  </w:style>
  <w:style w:type="table" w:customStyle="1" w:styleId="11010">
    <w:name w:val="Сетка таблицы1101"/>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2">
    <w:name w:val="WWNum312"/>
    <w:basedOn w:val="a2"/>
    <w:rsid w:val="008F1568"/>
  </w:style>
  <w:style w:type="numbering" w:customStyle="1" w:styleId="1522">
    <w:name w:val="Немає списку152"/>
    <w:next w:val="a2"/>
    <w:uiPriority w:val="99"/>
    <w:semiHidden/>
    <w:unhideWhenUsed/>
    <w:rsid w:val="008F1568"/>
  </w:style>
  <w:style w:type="numbering" w:customStyle="1" w:styleId="1621">
    <w:name w:val="Немає списку162"/>
    <w:next w:val="a2"/>
    <w:uiPriority w:val="99"/>
    <w:semiHidden/>
    <w:unhideWhenUsed/>
    <w:rsid w:val="008F1568"/>
  </w:style>
  <w:style w:type="numbering" w:customStyle="1" w:styleId="1820">
    <w:name w:val="Нет списка182"/>
    <w:next w:val="a2"/>
    <w:semiHidden/>
    <w:rsid w:val="008F1568"/>
  </w:style>
  <w:style w:type="numbering" w:customStyle="1" w:styleId="1152">
    <w:name w:val="Нет списка1152"/>
    <w:next w:val="a2"/>
    <w:semiHidden/>
    <w:rsid w:val="008F1568"/>
  </w:style>
  <w:style w:type="numbering" w:customStyle="1" w:styleId="2420">
    <w:name w:val="Нет списка242"/>
    <w:next w:val="a2"/>
    <w:uiPriority w:val="99"/>
    <w:semiHidden/>
    <w:unhideWhenUsed/>
    <w:rsid w:val="008F1568"/>
  </w:style>
  <w:style w:type="numbering" w:customStyle="1" w:styleId="1232">
    <w:name w:val="Нет списка1232"/>
    <w:next w:val="a2"/>
    <w:semiHidden/>
    <w:unhideWhenUsed/>
    <w:rsid w:val="008F1568"/>
  </w:style>
  <w:style w:type="numbering" w:customStyle="1" w:styleId="213110">
    <w:name w:val="Нет списка21311"/>
    <w:next w:val="a2"/>
    <w:semiHidden/>
    <w:rsid w:val="008F1568"/>
  </w:style>
  <w:style w:type="numbering" w:customStyle="1" w:styleId="11132">
    <w:name w:val="Нет списка11132"/>
    <w:next w:val="a2"/>
    <w:uiPriority w:val="99"/>
    <w:semiHidden/>
    <w:unhideWhenUsed/>
    <w:rsid w:val="008F1568"/>
  </w:style>
  <w:style w:type="numbering" w:customStyle="1" w:styleId="342">
    <w:name w:val="Нет списка342"/>
    <w:next w:val="a2"/>
    <w:semiHidden/>
    <w:rsid w:val="008F1568"/>
  </w:style>
  <w:style w:type="numbering" w:customStyle="1" w:styleId="442">
    <w:name w:val="Нет списка442"/>
    <w:next w:val="a2"/>
    <w:semiHidden/>
    <w:rsid w:val="008F1568"/>
  </w:style>
  <w:style w:type="numbering" w:customStyle="1" w:styleId="5321">
    <w:name w:val="Нет списка532"/>
    <w:next w:val="a2"/>
    <w:semiHidden/>
    <w:unhideWhenUsed/>
    <w:rsid w:val="008F1568"/>
  </w:style>
  <w:style w:type="numbering" w:customStyle="1" w:styleId="6321">
    <w:name w:val="Нет списка632"/>
    <w:next w:val="a2"/>
    <w:semiHidden/>
    <w:unhideWhenUsed/>
    <w:rsid w:val="008F1568"/>
  </w:style>
  <w:style w:type="numbering" w:customStyle="1" w:styleId="7320">
    <w:name w:val="Нет списка732"/>
    <w:next w:val="a2"/>
    <w:semiHidden/>
    <w:rsid w:val="008F1568"/>
  </w:style>
  <w:style w:type="numbering" w:customStyle="1" w:styleId="832">
    <w:name w:val="Нет списка832"/>
    <w:next w:val="a2"/>
    <w:semiHidden/>
    <w:unhideWhenUsed/>
    <w:rsid w:val="008F1568"/>
  </w:style>
  <w:style w:type="numbering" w:customStyle="1" w:styleId="932">
    <w:name w:val="Нет списка932"/>
    <w:next w:val="a2"/>
    <w:semiHidden/>
    <w:unhideWhenUsed/>
    <w:rsid w:val="008F1568"/>
  </w:style>
  <w:style w:type="numbering" w:customStyle="1" w:styleId="1032">
    <w:name w:val="Нет списка1032"/>
    <w:next w:val="a2"/>
    <w:semiHidden/>
    <w:unhideWhenUsed/>
    <w:rsid w:val="008F1568"/>
  </w:style>
  <w:style w:type="numbering" w:customStyle="1" w:styleId="121311">
    <w:name w:val="Нет списка121311"/>
    <w:next w:val="a2"/>
    <w:uiPriority w:val="99"/>
    <w:semiHidden/>
    <w:unhideWhenUsed/>
    <w:rsid w:val="008F1568"/>
  </w:style>
  <w:style w:type="numbering" w:customStyle="1" w:styleId="13320">
    <w:name w:val="Нет списка1332"/>
    <w:next w:val="a2"/>
    <w:uiPriority w:val="99"/>
    <w:semiHidden/>
    <w:unhideWhenUsed/>
    <w:rsid w:val="008F1568"/>
  </w:style>
  <w:style w:type="numbering" w:customStyle="1" w:styleId="211311">
    <w:name w:val="Нет списка211311"/>
    <w:next w:val="a2"/>
    <w:semiHidden/>
    <w:rsid w:val="008F1568"/>
  </w:style>
  <w:style w:type="numbering" w:customStyle="1" w:styleId="111132">
    <w:name w:val="Нет списка111132"/>
    <w:next w:val="a2"/>
    <w:uiPriority w:val="99"/>
    <w:semiHidden/>
    <w:unhideWhenUsed/>
    <w:rsid w:val="008F1568"/>
  </w:style>
  <w:style w:type="numbering" w:customStyle="1" w:styleId="313110">
    <w:name w:val="Нет списка31311"/>
    <w:next w:val="a2"/>
    <w:semiHidden/>
    <w:rsid w:val="008F1568"/>
  </w:style>
  <w:style w:type="numbering" w:customStyle="1" w:styleId="41311">
    <w:name w:val="Нет списка41311"/>
    <w:next w:val="a2"/>
    <w:semiHidden/>
    <w:rsid w:val="008F1568"/>
  </w:style>
  <w:style w:type="numbering" w:customStyle="1" w:styleId="11222">
    <w:name w:val="Немає списку1122"/>
    <w:next w:val="a2"/>
    <w:uiPriority w:val="99"/>
    <w:semiHidden/>
    <w:unhideWhenUsed/>
    <w:rsid w:val="008F1568"/>
  </w:style>
  <w:style w:type="numbering" w:customStyle="1" w:styleId="142110">
    <w:name w:val="Нет списка14211"/>
    <w:next w:val="a2"/>
    <w:semiHidden/>
    <w:unhideWhenUsed/>
    <w:rsid w:val="008F1568"/>
  </w:style>
  <w:style w:type="numbering" w:customStyle="1" w:styleId="222110">
    <w:name w:val="Нет списка22211"/>
    <w:next w:val="a2"/>
    <w:semiHidden/>
    <w:rsid w:val="008F1568"/>
  </w:style>
  <w:style w:type="numbering" w:customStyle="1" w:styleId="1122110">
    <w:name w:val="Нет списка112211"/>
    <w:next w:val="a2"/>
    <w:uiPriority w:val="99"/>
    <w:semiHidden/>
    <w:unhideWhenUsed/>
    <w:rsid w:val="008F1568"/>
  </w:style>
  <w:style w:type="numbering" w:customStyle="1" w:styleId="322110">
    <w:name w:val="Нет списка32211"/>
    <w:next w:val="a2"/>
    <w:semiHidden/>
    <w:rsid w:val="008F1568"/>
  </w:style>
  <w:style w:type="numbering" w:customStyle="1" w:styleId="42211">
    <w:name w:val="Нет списка42211"/>
    <w:next w:val="a2"/>
    <w:semiHidden/>
    <w:rsid w:val="008F1568"/>
  </w:style>
  <w:style w:type="numbering" w:customStyle="1" w:styleId="512110">
    <w:name w:val="Нет списка51211"/>
    <w:next w:val="a2"/>
    <w:semiHidden/>
    <w:unhideWhenUsed/>
    <w:rsid w:val="008F1568"/>
  </w:style>
  <w:style w:type="numbering" w:customStyle="1" w:styleId="612110">
    <w:name w:val="Нет списка61211"/>
    <w:next w:val="a2"/>
    <w:semiHidden/>
    <w:unhideWhenUsed/>
    <w:rsid w:val="008F1568"/>
  </w:style>
  <w:style w:type="numbering" w:customStyle="1" w:styleId="712110">
    <w:name w:val="Нет списка71211"/>
    <w:next w:val="a2"/>
    <w:semiHidden/>
    <w:rsid w:val="008F1568"/>
  </w:style>
  <w:style w:type="numbering" w:customStyle="1" w:styleId="812110">
    <w:name w:val="Нет списка81211"/>
    <w:next w:val="a2"/>
    <w:semiHidden/>
    <w:unhideWhenUsed/>
    <w:rsid w:val="008F1568"/>
  </w:style>
  <w:style w:type="numbering" w:customStyle="1" w:styleId="912110">
    <w:name w:val="Нет списка91211"/>
    <w:next w:val="a2"/>
    <w:semiHidden/>
    <w:unhideWhenUsed/>
    <w:rsid w:val="008F1568"/>
  </w:style>
  <w:style w:type="numbering" w:customStyle="1" w:styleId="101211">
    <w:name w:val="Нет списка101211"/>
    <w:next w:val="a2"/>
    <w:semiHidden/>
    <w:unhideWhenUsed/>
    <w:rsid w:val="008F1568"/>
  </w:style>
  <w:style w:type="numbering" w:customStyle="1" w:styleId="1211211">
    <w:name w:val="Нет списка1211211"/>
    <w:next w:val="a2"/>
    <w:uiPriority w:val="99"/>
    <w:semiHidden/>
    <w:unhideWhenUsed/>
    <w:rsid w:val="008F1568"/>
  </w:style>
  <w:style w:type="numbering" w:customStyle="1" w:styleId="131211">
    <w:name w:val="Нет списка131211"/>
    <w:next w:val="a2"/>
    <w:uiPriority w:val="99"/>
    <w:semiHidden/>
    <w:unhideWhenUsed/>
    <w:rsid w:val="008F1568"/>
  </w:style>
  <w:style w:type="numbering" w:customStyle="1" w:styleId="2111211">
    <w:name w:val="Нет списка2111211"/>
    <w:next w:val="a2"/>
    <w:semiHidden/>
    <w:rsid w:val="008F1568"/>
  </w:style>
  <w:style w:type="numbering" w:customStyle="1" w:styleId="11111211">
    <w:name w:val="Нет списка11111211"/>
    <w:next w:val="a2"/>
    <w:uiPriority w:val="99"/>
    <w:semiHidden/>
    <w:unhideWhenUsed/>
    <w:rsid w:val="008F1568"/>
  </w:style>
  <w:style w:type="numbering" w:customStyle="1" w:styleId="311211">
    <w:name w:val="Нет списка311211"/>
    <w:next w:val="a2"/>
    <w:semiHidden/>
    <w:rsid w:val="008F1568"/>
  </w:style>
  <w:style w:type="numbering" w:customStyle="1" w:styleId="411211">
    <w:name w:val="Нет списка411211"/>
    <w:next w:val="a2"/>
    <w:semiHidden/>
    <w:rsid w:val="008F1568"/>
  </w:style>
  <w:style w:type="numbering" w:customStyle="1" w:styleId="2213">
    <w:name w:val="Немає списку221"/>
    <w:next w:val="a2"/>
    <w:uiPriority w:val="99"/>
    <w:semiHidden/>
    <w:unhideWhenUsed/>
    <w:rsid w:val="008F1568"/>
  </w:style>
  <w:style w:type="numbering" w:customStyle="1" w:styleId="3213">
    <w:name w:val="Немає списку321"/>
    <w:next w:val="a2"/>
    <w:uiPriority w:val="99"/>
    <w:semiHidden/>
    <w:unhideWhenUsed/>
    <w:rsid w:val="008F1568"/>
  </w:style>
  <w:style w:type="numbering" w:customStyle="1" w:styleId="111123">
    <w:name w:val="Немає списку11112"/>
    <w:next w:val="a2"/>
    <w:uiPriority w:val="99"/>
    <w:semiHidden/>
    <w:unhideWhenUsed/>
    <w:rsid w:val="008F1568"/>
  </w:style>
  <w:style w:type="numbering" w:customStyle="1" w:styleId="4213">
    <w:name w:val="Немає списку421"/>
    <w:next w:val="a2"/>
    <w:uiPriority w:val="99"/>
    <w:semiHidden/>
    <w:unhideWhenUsed/>
    <w:rsid w:val="008F1568"/>
  </w:style>
  <w:style w:type="numbering" w:customStyle="1" w:styleId="1211110">
    <w:name w:val="Немає списку121111"/>
    <w:next w:val="a2"/>
    <w:uiPriority w:val="99"/>
    <w:semiHidden/>
    <w:unhideWhenUsed/>
    <w:rsid w:val="008F1568"/>
  </w:style>
  <w:style w:type="numbering" w:customStyle="1" w:styleId="5213">
    <w:name w:val="Немає списку521"/>
    <w:next w:val="a2"/>
    <w:uiPriority w:val="99"/>
    <w:semiHidden/>
    <w:unhideWhenUsed/>
    <w:rsid w:val="008F1568"/>
  </w:style>
  <w:style w:type="numbering" w:customStyle="1" w:styleId="6213">
    <w:name w:val="Немає списку621"/>
    <w:next w:val="a2"/>
    <w:uiPriority w:val="99"/>
    <w:semiHidden/>
    <w:unhideWhenUsed/>
    <w:rsid w:val="008F1568"/>
  </w:style>
  <w:style w:type="numbering" w:customStyle="1" w:styleId="71112">
    <w:name w:val="Немає списку7111"/>
    <w:next w:val="a2"/>
    <w:uiPriority w:val="99"/>
    <w:semiHidden/>
    <w:unhideWhenUsed/>
    <w:rsid w:val="008F1568"/>
  </w:style>
  <w:style w:type="numbering" w:customStyle="1" w:styleId="131113">
    <w:name w:val="Немає списку13111"/>
    <w:next w:val="a2"/>
    <w:uiPriority w:val="99"/>
    <w:semiHidden/>
    <w:unhideWhenUsed/>
    <w:rsid w:val="008F1568"/>
  </w:style>
  <w:style w:type="numbering" w:customStyle="1" w:styleId="2111112">
    <w:name w:val="Немає списку211111"/>
    <w:next w:val="a2"/>
    <w:uiPriority w:val="99"/>
    <w:semiHidden/>
    <w:unhideWhenUsed/>
    <w:rsid w:val="008F1568"/>
  </w:style>
  <w:style w:type="numbering" w:customStyle="1" w:styleId="152110">
    <w:name w:val="Нет списка15211"/>
    <w:next w:val="a2"/>
    <w:semiHidden/>
    <w:rsid w:val="008F1568"/>
  </w:style>
  <w:style w:type="numbering" w:customStyle="1" w:styleId="113111">
    <w:name w:val="Нет списка113111"/>
    <w:next w:val="a2"/>
    <w:semiHidden/>
    <w:rsid w:val="008F1568"/>
  </w:style>
  <w:style w:type="numbering" w:customStyle="1" w:styleId="3111111">
    <w:name w:val="Немає списку311111"/>
    <w:next w:val="a2"/>
    <w:uiPriority w:val="99"/>
    <w:semiHidden/>
    <w:unhideWhenUsed/>
    <w:rsid w:val="008F1568"/>
  </w:style>
  <w:style w:type="numbering" w:customStyle="1" w:styleId="1221110">
    <w:name w:val="Нет списка122111"/>
    <w:next w:val="a2"/>
    <w:uiPriority w:val="99"/>
    <w:semiHidden/>
    <w:unhideWhenUsed/>
    <w:rsid w:val="008F1568"/>
  </w:style>
  <w:style w:type="numbering" w:customStyle="1" w:styleId="WWNum322">
    <w:name w:val="WWNum322"/>
    <w:basedOn w:val="a2"/>
    <w:rsid w:val="008F1568"/>
    <w:pPr>
      <w:numPr>
        <w:numId w:val="44"/>
      </w:numPr>
    </w:pPr>
  </w:style>
  <w:style w:type="numbering" w:customStyle="1" w:styleId="411112">
    <w:name w:val="Немає списку41111"/>
    <w:next w:val="a2"/>
    <w:uiPriority w:val="99"/>
    <w:semiHidden/>
    <w:unhideWhenUsed/>
    <w:rsid w:val="008F1568"/>
  </w:style>
  <w:style w:type="numbering" w:customStyle="1" w:styleId="132111">
    <w:name w:val="Нет списка132111"/>
    <w:next w:val="a2"/>
    <w:semiHidden/>
    <w:rsid w:val="008F1568"/>
  </w:style>
  <w:style w:type="numbering" w:customStyle="1" w:styleId="11121110">
    <w:name w:val="Нет списка1112111"/>
    <w:next w:val="a2"/>
    <w:semiHidden/>
    <w:rsid w:val="008F1568"/>
  </w:style>
  <w:style w:type="numbering" w:customStyle="1" w:styleId="511111">
    <w:name w:val="Немає списку51111"/>
    <w:next w:val="a2"/>
    <w:uiPriority w:val="99"/>
    <w:semiHidden/>
    <w:unhideWhenUsed/>
    <w:rsid w:val="008F1568"/>
  </w:style>
  <w:style w:type="numbering" w:customStyle="1" w:styleId="14121">
    <w:name w:val="Нет списка14121"/>
    <w:next w:val="a2"/>
    <w:semiHidden/>
    <w:rsid w:val="008F1568"/>
  </w:style>
  <w:style w:type="numbering" w:customStyle="1" w:styleId="112121">
    <w:name w:val="Нет списка112121"/>
    <w:next w:val="a2"/>
    <w:semiHidden/>
    <w:rsid w:val="008F1568"/>
  </w:style>
  <w:style w:type="numbering" w:customStyle="1" w:styleId="231110">
    <w:name w:val="Нет списка23111"/>
    <w:next w:val="a2"/>
    <w:uiPriority w:val="99"/>
    <w:semiHidden/>
    <w:unhideWhenUsed/>
    <w:rsid w:val="008F1568"/>
  </w:style>
  <w:style w:type="numbering" w:customStyle="1" w:styleId="1212111">
    <w:name w:val="Нет списка1212111"/>
    <w:next w:val="a2"/>
    <w:semiHidden/>
    <w:unhideWhenUsed/>
    <w:rsid w:val="008F1568"/>
  </w:style>
  <w:style w:type="numbering" w:customStyle="1" w:styleId="2121110">
    <w:name w:val="Нет списка212111"/>
    <w:next w:val="a2"/>
    <w:semiHidden/>
    <w:rsid w:val="008F1568"/>
  </w:style>
  <w:style w:type="numbering" w:customStyle="1" w:styleId="11112111">
    <w:name w:val="Нет списка11112111"/>
    <w:next w:val="a2"/>
    <w:uiPriority w:val="99"/>
    <w:semiHidden/>
    <w:unhideWhenUsed/>
    <w:rsid w:val="008F1568"/>
  </w:style>
  <w:style w:type="numbering" w:customStyle="1" w:styleId="331110">
    <w:name w:val="Нет списка33111"/>
    <w:next w:val="a2"/>
    <w:semiHidden/>
    <w:rsid w:val="008F1568"/>
  </w:style>
  <w:style w:type="numbering" w:customStyle="1" w:styleId="431110">
    <w:name w:val="Нет списка43111"/>
    <w:next w:val="a2"/>
    <w:semiHidden/>
    <w:rsid w:val="008F1568"/>
  </w:style>
  <w:style w:type="numbering" w:customStyle="1" w:styleId="52111">
    <w:name w:val="Нет списка52111"/>
    <w:next w:val="a2"/>
    <w:semiHidden/>
    <w:unhideWhenUsed/>
    <w:rsid w:val="008F1568"/>
  </w:style>
  <w:style w:type="numbering" w:customStyle="1" w:styleId="62111">
    <w:name w:val="Нет списка62111"/>
    <w:next w:val="a2"/>
    <w:semiHidden/>
    <w:unhideWhenUsed/>
    <w:rsid w:val="008F1568"/>
  </w:style>
  <w:style w:type="numbering" w:customStyle="1" w:styleId="72111">
    <w:name w:val="Нет списка72111"/>
    <w:next w:val="a2"/>
    <w:semiHidden/>
    <w:rsid w:val="008F1568"/>
  </w:style>
  <w:style w:type="numbering" w:customStyle="1" w:styleId="821110">
    <w:name w:val="Нет списка82111"/>
    <w:next w:val="a2"/>
    <w:semiHidden/>
    <w:unhideWhenUsed/>
    <w:rsid w:val="008F1568"/>
  </w:style>
  <w:style w:type="numbering" w:customStyle="1" w:styleId="92111">
    <w:name w:val="Нет списка92111"/>
    <w:next w:val="a2"/>
    <w:semiHidden/>
    <w:unhideWhenUsed/>
    <w:rsid w:val="008F1568"/>
  </w:style>
  <w:style w:type="numbering" w:customStyle="1" w:styleId="102111">
    <w:name w:val="Нет списка102111"/>
    <w:next w:val="a2"/>
    <w:semiHidden/>
    <w:unhideWhenUsed/>
    <w:rsid w:val="008F1568"/>
  </w:style>
  <w:style w:type="numbering" w:customStyle="1" w:styleId="1211121">
    <w:name w:val="Нет списка1211121"/>
    <w:next w:val="a2"/>
    <w:uiPriority w:val="99"/>
    <w:semiHidden/>
    <w:unhideWhenUsed/>
    <w:rsid w:val="008F1568"/>
  </w:style>
  <w:style w:type="numbering" w:customStyle="1" w:styleId="131121">
    <w:name w:val="Нет списка131121"/>
    <w:next w:val="a2"/>
    <w:uiPriority w:val="99"/>
    <w:semiHidden/>
    <w:unhideWhenUsed/>
    <w:rsid w:val="008F1568"/>
  </w:style>
  <w:style w:type="numbering" w:customStyle="1" w:styleId="2112111">
    <w:name w:val="Нет списка2112111"/>
    <w:next w:val="a2"/>
    <w:semiHidden/>
    <w:rsid w:val="008F1568"/>
  </w:style>
  <w:style w:type="numbering" w:customStyle="1" w:styleId="11111121">
    <w:name w:val="Нет списка11111121"/>
    <w:next w:val="a2"/>
    <w:uiPriority w:val="99"/>
    <w:semiHidden/>
    <w:unhideWhenUsed/>
    <w:rsid w:val="008F1568"/>
  </w:style>
  <w:style w:type="numbering" w:customStyle="1" w:styleId="3121110">
    <w:name w:val="Нет списка312111"/>
    <w:next w:val="a2"/>
    <w:semiHidden/>
    <w:rsid w:val="008F1568"/>
  </w:style>
  <w:style w:type="numbering" w:customStyle="1" w:styleId="4121110">
    <w:name w:val="Нет списка412111"/>
    <w:next w:val="a2"/>
    <w:semiHidden/>
    <w:rsid w:val="008F1568"/>
  </w:style>
  <w:style w:type="numbering" w:customStyle="1" w:styleId="111111110">
    <w:name w:val="Немає списку11111111"/>
    <w:next w:val="a2"/>
    <w:uiPriority w:val="99"/>
    <w:semiHidden/>
    <w:unhideWhenUsed/>
    <w:rsid w:val="008F1568"/>
  </w:style>
  <w:style w:type="numbering" w:customStyle="1" w:styleId="1411111">
    <w:name w:val="Нет списка1411111"/>
    <w:next w:val="a2"/>
    <w:semiHidden/>
    <w:unhideWhenUsed/>
    <w:rsid w:val="008F1568"/>
  </w:style>
  <w:style w:type="numbering" w:customStyle="1" w:styleId="221111">
    <w:name w:val="Нет списка221111"/>
    <w:next w:val="a2"/>
    <w:semiHidden/>
    <w:rsid w:val="008F1568"/>
  </w:style>
  <w:style w:type="numbering" w:customStyle="1" w:styleId="11211111">
    <w:name w:val="Нет списка11211111"/>
    <w:next w:val="a2"/>
    <w:uiPriority w:val="99"/>
    <w:semiHidden/>
    <w:unhideWhenUsed/>
    <w:rsid w:val="008F1568"/>
  </w:style>
  <w:style w:type="numbering" w:customStyle="1" w:styleId="321111">
    <w:name w:val="Нет списка321111"/>
    <w:next w:val="a2"/>
    <w:semiHidden/>
    <w:rsid w:val="008F1568"/>
  </w:style>
  <w:style w:type="numbering" w:customStyle="1" w:styleId="421111">
    <w:name w:val="Нет списка421111"/>
    <w:next w:val="a2"/>
    <w:semiHidden/>
    <w:rsid w:val="008F1568"/>
  </w:style>
  <w:style w:type="numbering" w:customStyle="1" w:styleId="5111110">
    <w:name w:val="Нет списка511111"/>
    <w:next w:val="a2"/>
    <w:semiHidden/>
    <w:unhideWhenUsed/>
    <w:rsid w:val="008F1568"/>
  </w:style>
  <w:style w:type="numbering" w:customStyle="1" w:styleId="611111">
    <w:name w:val="Нет списка611111"/>
    <w:next w:val="a2"/>
    <w:semiHidden/>
    <w:unhideWhenUsed/>
    <w:rsid w:val="008F1568"/>
  </w:style>
  <w:style w:type="numbering" w:customStyle="1" w:styleId="711111">
    <w:name w:val="Нет списка711111"/>
    <w:next w:val="a2"/>
    <w:semiHidden/>
    <w:rsid w:val="008F1568"/>
  </w:style>
  <w:style w:type="numbering" w:customStyle="1" w:styleId="811111">
    <w:name w:val="Нет списка811111"/>
    <w:next w:val="a2"/>
    <w:semiHidden/>
    <w:unhideWhenUsed/>
    <w:rsid w:val="008F1568"/>
  </w:style>
  <w:style w:type="numbering" w:customStyle="1" w:styleId="911111">
    <w:name w:val="Нет списка911111"/>
    <w:next w:val="a2"/>
    <w:semiHidden/>
    <w:unhideWhenUsed/>
    <w:rsid w:val="008F1568"/>
  </w:style>
  <w:style w:type="numbering" w:customStyle="1" w:styleId="1011111">
    <w:name w:val="Нет списка1011111"/>
    <w:next w:val="a2"/>
    <w:semiHidden/>
    <w:unhideWhenUsed/>
    <w:rsid w:val="008F1568"/>
  </w:style>
  <w:style w:type="numbering" w:customStyle="1" w:styleId="1211111111">
    <w:name w:val="Нет списка1211111111"/>
    <w:next w:val="a2"/>
    <w:uiPriority w:val="99"/>
    <w:semiHidden/>
    <w:unhideWhenUsed/>
    <w:rsid w:val="008F1568"/>
  </w:style>
  <w:style w:type="numbering" w:customStyle="1" w:styleId="13111111">
    <w:name w:val="Нет списка13111111"/>
    <w:next w:val="a2"/>
    <w:uiPriority w:val="99"/>
    <w:semiHidden/>
    <w:unhideWhenUsed/>
    <w:rsid w:val="008F1568"/>
  </w:style>
  <w:style w:type="numbering" w:customStyle="1" w:styleId="21111111">
    <w:name w:val="Нет списка21111111"/>
    <w:next w:val="a2"/>
    <w:semiHidden/>
    <w:rsid w:val="008F1568"/>
  </w:style>
  <w:style w:type="numbering" w:customStyle="1" w:styleId="11111111111">
    <w:name w:val="Нет списка11111111111"/>
    <w:next w:val="a2"/>
    <w:uiPriority w:val="99"/>
    <w:semiHidden/>
    <w:unhideWhenUsed/>
    <w:rsid w:val="008F1568"/>
  </w:style>
  <w:style w:type="numbering" w:customStyle="1" w:styleId="31111110">
    <w:name w:val="Нет списка3111111"/>
    <w:next w:val="a2"/>
    <w:semiHidden/>
    <w:rsid w:val="008F1568"/>
  </w:style>
  <w:style w:type="numbering" w:customStyle="1" w:styleId="4111111">
    <w:name w:val="Нет списка4111111"/>
    <w:next w:val="a2"/>
    <w:semiHidden/>
    <w:rsid w:val="008F1568"/>
  </w:style>
  <w:style w:type="numbering" w:customStyle="1" w:styleId="151111">
    <w:name w:val="Нет списка151111"/>
    <w:next w:val="a2"/>
    <w:uiPriority w:val="99"/>
    <w:semiHidden/>
    <w:unhideWhenUsed/>
    <w:rsid w:val="008F1568"/>
  </w:style>
  <w:style w:type="numbering" w:customStyle="1" w:styleId="611112">
    <w:name w:val="Немає списку61111"/>
    <w:next w:val="a2"/>
    <w:uiPriority w:val="99"/>
    <w:semiHidden/>
    <w:unhideWhenUsed/>
    <w:rsid w:val="008F1568"/>
  </w:style>
  <w:style w:type="numbering" w:customStyle="1" w:styleId="1121">
    <w:name w:val="Список1121"/>
    <w:uiPriority w:val="99"/>
    <w:rsid w:val="008F1568"/>
    <w:pPr>
      <w:numPr>
        <w:numId w:val="3"/>
      </w:numPr>
    </w:pPr>
  </w:style>
  <w:style w:type="numbering" w:customStyle="1" w:styleId="111114">
    <w:name w:val="Список11111"/>
    <w:uiPriority w:val="99"/>
    <w:rsid w:val="008F1568"/>
  </w:style>
  <w:style w:type="numbering" w:customStyle="1" w:styleId="81112">
    <w:name w:val="Немає списку8111"/>
    <w:next w:val="a2"/>
    <w:uiPriority w:val="99"/>
    <w:semiHidden/>
    <w:unhideWhenUsed/>
    <w:rsid w:val="008F1568"/>
  </w:style>
  <w:style w:type="numbering" w:customStyle="1" w:styleId="91112">
    <w:name w:val="Немає списку9111"/>
    <w:next w:val="a2"/>
    <w:uiPriority w:val="99"/>
    <w:semiHidden/>
    <w:unhideWhenUsed/>
    <w:rsid w:val="008F1568"/>
  </w:style>
  <w:style w:type="numbering" w:customStyle="1" w:styleId="16111">
    <w:name w:val="Нет списка16111"/>
    <w:next w:val="a2"/>
    <w:semiHidden/>
    <w:rsid w:val="008F1568"/>
  </w:style>
  <w:style w:type="numbering" w:customStyle="1" w:styleId="114111">
    <w:name w:val="Нет списка114111"/>
    <w:next w:val="a2"/>
    <w:semiHidden/>
    <w:rsid w:val="008F1568"/>
  </w:style>
  <w:style w:type="numbering" w:customStyle="1" w:styleId="101112">
    <w:name w:val="Немає списку10111"/>
    <w:next w:val="a2"/>
    <w:semiHidden/>
    <w:unhideWhenUsed/>
    <w:rsid w:val="008F1568"/>
  </w:style>
  <w:style w:type="numbering" w:customStyle="1" w:styleId="141112">
    <w:name w:val="Немає списку14111"/>
    <w:next w:val="a2"/>
    <w:uiPriority w:val="99"/>
    <w:semiHidden/>
    <w:unhideWhenUsed/>
    <w:rsid w:val="008F1568"/>
  </w:style>
  <w:style w:type="numbering" w:customStyle="1" w:styleId="17111">
    <w:name w:val="Нет списка17111"/>
    <w:next w:val="a2"/>
    <w:uiPriority w:val="99"/>
    <w:semiHidden/>
    <w:unhideWhenUsed/>
    <w:rsid w:val="008F1568"/>
  </w:style>
  <w:style w:type="numbering" w:customStyle="1" w:styleId="WWNum311111">
    <w:name w:val="WWNum311111"/>
    <w:basedOn w:val="a2"/>
    <w:rsid w:val="008F1568"/>
  </w:style>
  <w:style w:type="numbering" w:customStyle="1" w:styleId="151112">
    <w:name w:val="Немає списку15111"/>
    <w:next w:val="a2"/>
    <w:uiPriority w:val="99"/>
    <w:semiHidden/>
    <w:unhideWhenUsed/>
    <w:rsid w:val="008F1568"/>
  </w:style>
  <w:style w:type="table" w:customStyle="1" w:styleId="1912">
    <w:name w:val="Сітка таблиці19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
    <w:name w:val="Нет списка18111"/>
    <w:next w:val="a2"/>
    <w:uiPriority w:val="99"/>
    <w:semiHidden/>
    <w:unhideWhenUsed/>
    <w:rsid w:val="008F1568"/>
  </w:style>
  <w:style w:type="table" w:customStyle="1" w:styleId="11610">
    <w:name w:val="Сетка таблицы1161"/>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0">
    <w:name w:val="Сетка таблицы1171"/>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111">
    <w:name w:val="WWNum32111"/>
    <w:basedOn w:val="a2"/>
    <w:rsid w:val="008F1568"/>
    <w:pPr>
      <w:numPr>
        <w:numId w:val="48"/>
      </w:numPr>
    </w:pPr>
  </w:style>
  <w:style w:type="numbering" w:customStyle="1" w:styleId="16112">
    <w:name w:val="Немає списку1611"/>
    <w:next w:val="a2"/>
    <w:uiPriority w:val="99"/>
    <w:semiHidden/>
    <w:unhideWhenUsed/>
    <w:rsid w:val="008F1568"/>
  </w:style>
  <w:style w:type="numbering" w:customStyle="1" w:styleId="1714">
    <w:name w:val="Немає списку171"/>
    <w:next w:val="a2"/>
    <w:uiPriority w:val="99"/>
    <w:semiHidden/>
    <w:unhideWhenUsed/>
    <w:rsid w:val="008F1568"/>
  </w:style>
  <w:style w:type="numbering" w:customStyle="1" w:styleId="19110">
    <w:name w:val="Нет списка1911"/>
    <w:next w:val="a2"/>
    <w:uiPriority w:val="99"/>
    <w:semiHidden/>
    <w:unhideWhenUsed/>
    <w:rsid w:val="008F1568"/>
  </w:style>
  <w:style w:type="numbering" w:customStyle="1" w:styleId="115110">
    <w:name w:val="Нет списка11511"/>
    <w:next w:val="a2"/>
    <w:uiPriority w:val="99"/>
    <w:semiHidden/>
    <w:unhideWhenUsed/>
    <w:rsid w:val="008F1568"/>
  </w:style>
  <w:style w:type="numbering" w:customStyle="1" w:styleId="1113111">
    <w:name w:val="Нет списка1113111"/>
    <w:next w:val="a2"/>
    <w:uiPriority w:val="99"/>
    <w:semiHidden/>
    <w:unhideWhenUsed/>
    <w:rsid w:val="008F1568"/>
  </w:style>
  <w:style w:type="numbering" w:customStyle="1" w:styleId="24111">
    <w:name w:val="Нет списка24111"/>
    <w:next w:val="a2"/>
    <w:uiPriority w:val="99"/>
    <w:semiHidden/>
    <w:unhideWhenUsed/>
    <w:rsid w:val="008F1568"/>
  </w:style>
  <w:style w:type="numbering" w:customStyle="1" w:styleId="11113111">
    <w:name w:val="Нет списка11113111"/>
    <w:next w:val="a2"/>
    <w:uiPriority w:val="99"/>
    <w:semiHidden/>
    <w:unhideWhenUsed/>
    <w:rsid w:val="008F1568"/>
  </w:style>
  <w:style w:type="numbering" w:customStyle="1" w:styleId="34111">
    <w:name w:val="Нет списка34111"/>
    <w:next w:val="a2"/>
    <w:uiPriority w:val="99"/>
    <w:semiHidden/>
    <w:unhideWhenUsed/>
    <w:rsid w:val="008F1568"/>
  </w:style>
  <w:style w:type="table" w:customStyle="1" w:styleId="2510">
    <w:name w:val="Сетка таблицы251"/>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0">
    <w:name w:val="Сетка таблицы1181"/>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0">
    <w:name w:val="Сетка таблицы119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1">
    <w:name w:val="Нет списка44111"/>
    <w:next w:val="a2"/>
    <w:semiHidden/>
    <w:unhideWhenUsed/>
    <w:rsid w:val="008F1568"/>
  </w:style>
  <w:style w:type="table" w:customStyle="1" w:styleId="4510">
    <w:name w:val="Сетка таблицы451"/>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
    <w:name w:val="Нет списка53111"/>
    <w:next w:val="a2"/>
    <w:uiPriority w:val="99"/>
    <w:semiHidden/>
    <w:unhideWhenUsed/>
    <w:rsid w:val="008F1568"/>
  </w:style>
  <w:style w:type="numbering" w:customStyle="1" w:styleId="123111">
    <w:name w:val="Нет списка123111"/>
    <w:next w:val="a2"/>
    <w:uiPriority w:val="99"/>
    <w:semiHidden/>
    <w:unhideWhenUsed/>
    <w:rsid w:val="008F1568"/>
  </w:style>
  <w:style w:type="numbering" w:customStyle="1" w:styleId="63111">
    <w:name w:val="Нет списка63111"/>
    <w:next w:val="a2"/>
    <w:uiPriority w:val="99"/>
    <w:semiHidden/>
    <w:unhideWhenUsed/>
    <w:rsid w:val="008F1568"/>
  </w:style>
  <w:style w:type="numbering" w:customStyle="1" w:styleId="73111">
    <w:name w:val="Нет списка73111"/>
    <w:next w:val="a2"/>
    <w:uiPriority w:val="99"/>
    <w:semiHidden/>
    <w:unhideWhenUsed/>
    <w:rsid w:val="008F1568"/>
  </w:style>
  <w:style w:type="numbering" w:customStyle="1" w:styleId="83111">
    <w:name w:val="Нет списка83111"/>
    <w:next w:val="a2"/>
    <w:uiPriority w:val="99"/>
    <w:semiHidden/>
    <w:unhideWhenUsed/>
    <w:rsid w:val="008F1568"/>
  </w:style>
  <w:style w:type="numbering" w:customStyle="1" w:styleId="93111">
    <w:name w:val="Нет списка93111"/>
    <w:next w:val="a2"/>
    <w:uiPriority w:val="99"/>
    <w:semiHidden/>
    <w:unhideWhenUsed/>
    <w:rsid w:val="008F1568"/>
  </w:style>
  <w:style w:type="numbering" w:customStyle="1" w:styleId="136">
    <w:name w:val="Список13"/>
    <w:uiPriority w:val="99"/>
    <w:rsid w:val="008F1568"/>
  </w:style>
  <w:style w:type="numbering" w:customStyle="1" w:styleId="103111">
    <w:name w:val="Нет списка103111"/>
    <w:next w:val="a2"/>
    <w:uiPriority w:val="99"/>
    <w:semiHidden/>
    <w:unhideWhenUsed/>
    <w:rsid w:val="008F1568"/>
  </w:style>
  <w:style w:type="table" w:customStyle="1" w:styleId="6510">
    <w:name w:val="Сетка таблицы65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3">
    <w:name w:val="Немає списку11211"/>
    <w:next w:val="a2"/>
    <w:semiHidden/>
    <w:rsid w:val="008F1568"/>
  </w:style>
  <w:style w:type="numbering" w:customStyle="1" w:styleId="133111">
    <w:name w:val="Нет списка133111"/>
    <w:next w:val="a2"/>
    <w:uiPriority w:val="99"/>
    <w:semiHidden/>
    <w:unhideWhenUsed/>
    <w:rsid w:val="008F1568"/>
  </w:style>
  <w:style w:type="table" w:customStyle="1" w:styleId="7510">
    <w:name w:val="Сетка таблицы751"/>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3">
    <w:name w:val="Немає списку181"/>
    <w:next w:val="a2"/>
    <w:uiPriority w:val="99"/>
    <w:semiHidden/>
    <w:unhideWhenUsed/>
    <w:rsid w:val="008F1568"/>
  </w:style>
  <w:style w:type="numbering" w:customStyle="1" w:styleId="1913">
    <w:name w:val="Немає списку191"/>
    <w:next w:val="a2"/>
    <w:uiPriority w:val="99"/>
    <w:semiHidden/>
    <w:unhideWhenUsed/>
    <w:rsid w:val="008F1568"/>
  </w:style>
  <w:style w:type="numbering" w:customStyle="1" w:styleId="11011">
    <w:name w:val="Нет списка1101"/>
    <w:next w:val="a2"/>
    <w:uiPriority w:val="99"/>
    <w:semiHidden/>
    <w:unhideWhenUsed/>
    <w:rsid w:val="008F1568"/>
  </w:style>
  <w:style w:type="numbering" w:customStyle="1" w:styleId="11611">
    <w:name w:val="Нет списка1161"/>
    <w:next w:val="a2"/>
    <w:uiPriority w:val="99"/>
    <w:semiHidden/>
    <w:unhideWhenUsed/>
    <w:rsid w:val="008F1568"/>
  </w:style>
  <w:style w:type="numbering" w:customStyle="1" w:styleId="111410">
    <w:name w:val="Нет списка11141"/>
    <w:next w:val="a2"/>
    <w:uiPriority w:val="99"/>
    <w:semiHidden/>
    <w:unhideWhenUsed/>
    <w:rsid w:val="008F1568"/>
  </w:style>
  <w:style w:type="numbering" w:customStyle="1" w:styleId="2511">
    <w:name w:val="Нет списка251"/>
    <w:next w:val="a2"/>
    <w:uiPriority w:val="99"/>
    <w:semiHidden/>
    <w:unhideWhenUsed/>
    <w:rsid w:val="008F1568"/>
  </w:style>
  <w:style w:type="numbering" w:customStyle="1" w:styleId="111141">
    <w:name w:val="Нет списка111141"/>
    <w:next w:val="a2"/>
    <w:uiPriority w:val="99"/>
    <w:semiHidden/>
    <w:unhideWhenUsed/>
    <w:rsid w:val="008F1568"/>
  </w:style>
  <w:style w:type="numbering" w:customStyle="1" w:styleId="3511">
    <w:name w:val="Нет списка351"/>
    <w:next w:val="a2"/>
    <w:uiPriority w:val="99"/>
    <w:semiHidden/>
    <w:unhideWhenUsed/>
    <w:rsid w:val="008F1568"/>
  </w:style>
  <w:style w:type="table" w:customStyle="1" w:styleId="2610">
    <w:name w:val="Сетка таблицы261"/>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
    <w:name w:val="Сетка таблицы1201"/>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0">
    <w:name w:val="Сетка таблицы1110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
    <w:name w:val="Сетка таблицы215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
    <w:name w:val="Нет списка451"/>
    <w:next w:val="a2"/>
    <w:semiHidden/>
    <w:unhideWhenUsed/>
    <w:rsid w:val="008F1568"/>
  </w:style>
  <w:style w:type="table" w:customStyle="1" w:styleId="4610">
    <w:name w:val="Сетка таблицы461"/>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2"/>
    <w:uiPriority w:val="99"/>
    <w:semiHidden/>
    <w:unhideWhenUsed/>
    <w:rsid w:val="008F1568"/>
  </w:style>
  <w:style w:type="numbering" w:customStyle="1" w:styleId="12410">
    <w:name w:val="Нет списка1241"/>
    <w:next w:val="a2"/>
    <w:uiPriority w:val="99"/>
    <w:semiHidden/>
    <w:unhideWhenUsed/>
    <w:rsid w:val="008F1568"/>
  </w:style>
  <w:style w:type="numbering" w:customStyle="1" w:styleId="6411">
    <w:name w:val="Нет списка641"/>
    <w:next w:val="a2"/>
    <w:uiPriority w:val="99"/>
    <w:semiHidden/>
    <w:unhideWhenUsed/>
    <w:rsid w:val="008F1568"/>
  </w:style>
  <w:style w:type="numbering" w:customStyle="1" w:styleId="7411">
    <w:name w:val="Нет списка741"/>
    <w:next w:val="a2"/>
    <w:uiPriority w:val="99"/>
    <w:semiHidden/>
    <w:unhideWhenUsed/>
    <w:rsid w:val="008F1568"/>
  </w:style>
  <w:style w:type="numbering" w:customStyle="1" w:styleId="8410">
    <w:name w:val="Нет списка841"/>
    <w:next w:val="a2"/>
    <w:uiPriority w:val="99"/>
    <w:semiHidden/>
    <w:unhideWhenUsed/>
    <w:rsid w:val="008F1568"/>
  </w:style>
  <w:style w:type="table" w:customStyle="1" w:styleId="561">
    <w:name w:val="Сетка таблицы561"/>
    <w:basedOn w:val="a1"/>
    <w:next w:val="a3"/>
    <w:uiPriority w:val="99"/>
    <w:rsid w:val="008F156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0">
    <w:name w:val="Нет списка941"/>
    <w:next w:val="a2"/>
    <w:uiPriority w:val="99"/>
    <w:semiHidden/>
    <w:unhideWhenUsed/>
    <w:rsid w:val="008F1568"/>
  </w:style>
  <w:style w:type="numbering" w:customStyle="1" w:styleId="1216">
    <w:name w:val="Список121"/>
    <w:uiPriority w:val="99"/>
    <w:rsid w:val="008F1568"/>
  </w:style>
  <w:style w:type="table" w:customStyle="1" w:styleId="2413">
    <w:name w:val="Сітка таблиці241"/>
    <w:basedOn w:val="a1"/>
    <w:next w:val="a3"/>
    <w:uiPriority w:val="59"/>
    <w:rsid w:val="008F156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0">
    <w:name w:val="Нет списка1041"/>
    <w:next w:val="a2"/>
    <w:uiPriority w:val="99"/>
    <w:semiHidden/>
    <w:unhideWhenUsed/>
    <w:rsid w:val="008F1568"/>
  </w:style>
  <w:style w:type="table" w:customStyle="1" w:styleId="661">
    <w:name w:val="Сетка таблицы66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2">
    <w:name w:val="Немає списку1131"/>
    <w:next w:val="a2"/>
    <w:semiHidden/>
    <w:rsid w:val="008F1568"/>
  </w:style>
  <w:style w:type="numbering" w:customStyle="1" w:styleId="1341">
    <w:name w:val="Нет списка1341"/>
    <w:next w:val="a2"/>
    <w:uiPriority w:val="99"/>
    <w:semiHidden/>
    <w:unhideWhenUsed/>
    <w:rsid w:val="008F1568"/>
  </w:style>
  <w:style w:type="table" w:customStyle="1" w:styleId="761">
    <w:name w:val="Сетка таблицы761"/>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має списку201"/>
    <w:next w:val="a2"/>
    <w:uiPriority w:val="99"/>
    <w:semiHidden/>
    <w:unhideWhenUsed/>
    <w:rsid w:val="008F1568"/>
  </w:style>
  <w:style w:type="numbering" w:customStyle="1" w:styleId="11711">
    <w:name w:val="Нет списка1171"/>
    <w:next w:val="a2"/>
    <w:semiHidden/>
    <w:rsid w:val="008F1568"/>
  </w:style>
  <w:style w:type="numbering" w:customStyle="1" w:styleId="11811">
    <w:name w:val="Нет списка1181"/>
    <w:next w:val="a2"/>
    <w:semiHidden/>
    <w:rsid w:val="008F1568"/>
  </w:style>
  <w:style w:type="table" w:customStyle="1" w:styleId="2011">
    <w:name w:val="Сітка таблиці20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
    <w:name w:val="Сетка таблицы124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3">
    <w:name w:val="Немає списку25"/>
    <w:next w:val="a2"/>
    <w:uiPriority w:val="99"/>
    <w:semiHidden/>
    <w:unhideWhenUsed/>
    <w:rsid w:val="008F1568"/>
  </w:style>
  <w:style w:type="table" w:customStyle="1" w:styleId="271">
    <w:name w:val="Сітка таблиці27"/>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має списку115"/>
    <w:next w:val="a2"/>
    <w:uiPriority w:val="99"/>
    <w:semiHidden/>
    <w:unhideWhenUsed/>
    <w:rsid w:val="008F1568"/>
  </w:style>
  <w:style w:type="table" w:customStyle="1" w:styleId="TableGrid4">
    <w:name w:val="TableGrid4"/>
    <w:rsid w:val="008F1568"/>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3">
    <w:name w:val="_Style 303"/>
    <w:basedOn w:val="a1"/>
    <w:rsid w:val="008F1568"/>
    <w:pPr>
      <w:spacing w:after="0" w:line="240" w:lineRule="auto"/>
    </w:pPr>
    <w:rPr>
      <w:rFonts w:ascii="Times New Roman" w:eastAsia="Times New Roman" w:hAnsi="Times New Roman" w:cs="Times New Roman"/>
      <w:sz w:val="20"/>
      <w:szCs w:val="20"/>
      <w:lang w:eastAsia="uk-UA"/>
    </w:rPr>
    <w:tblPr/>
  </w:style>
  <w:style w:type="table" w:customStyle="1" w:styleId="1143">
    <w:name w:val="Сітка таблиці114"/>
    <w:basedOn w:val="a1"/>
    <w:next w:val="a3"/>
    <w:uiPriority w:val="39"/>
    <w:rsid w:val="008F1568"/>
    <w:pPr>
      <w:spacing w:after="0" w:line="240" w:lineRule="auto"/>
    </w:pPr>
    <w:rPr>
      <w:rFonts w:eastAsiaTheme="minorEastAsia"/>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ітка таблиці28"/>
    <w:basedOn w:val="a1"/>
    <w:next w:val="a3"/>
    <w:uiPriority w:val="39"/>
    <w:rsid w:val="008F1568"/>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ітка таблиці213"/>
    <w:basedOn w:val="a1"/>
    <w:next w:val="a3"/>
    <w:uiPriority w:val="39"/>
    <w:rsid w:val="008F1568"/>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2">
    <w:name w:val="Нет списка120"/>
    <w:next w:val="a2"/>
    <w:uiPriority w:val="99"/>
    <w:semiHidden/>
    <w:unhideWhenUsed/>
    <w:rsid w:val="008F1568"/>
  </w:style>
  <w:style w:type="table" w:customStyle="1" w:styleId="TableNormal12">
    <w:name w:val="Table Normal12"/>
    <w:rsid w:val="008F1568"/>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27">
    <w:name w:val="Обычная таблица12"/>
    <w:rsid w:val="008F1568"/>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2">
    <w:name w:val="_Style 3012"/>
    <w:basedOn w:val="TableNormal1"/>
    <w:rsid w:val="008F1568"/>
    <w:tblPr>
      <w:tblCellMar>
        <w:left w:w="108" w:type="dxa"/>
        <w:right w:w="108" w:type="dxa"/>
      </w:tblCellMar>
    </w:tblPr>
  </w:style>
  <w:style w:type="table" w:customStyle="1" w:styleId="1fffff4">
    <w:name w:val="Сітка таблиці (світла)1"/>
    <w:basedOn w:val="a1"/>
    <w:next w:val="1ffff2"/>
    <w:uiPriority w:val="40"/>
    <w:rsid w:val="008F156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f0">
    <w:name w:val="Звичайна таблиця 11"/>
    <w:basedOn w:val="a1"/>
    <w:next w:val="11b"/>
    <w:uiPriority w:val="41"/>
    <w:rsid w:val="008F156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2">
    <w:name w:val="TableGrid12"/>
    <w:rsid w:val="008F1568"/>
    <w:pPr>
      <w:spacing w:after="0" w:line="240" w:lineRule="auto"/>
    </w:pPr>
    <w:rPr>
      <w:rFonts w:ascii="Calibri" w:eastAsia="Times New Roman" w:hAnsi="Calibri" w:cs="Times New Roman"/>
      <w:lang w:eastAsia="uk-UA"/>
    </w:rPr>
    <w:tblPr>
      <w:tblCellMar>
        <w:top w:w="0" w:type="dxa"/>
        <w:left w:w="0" w:type="dxa"/>
        <w:bottom w:w="0" w:type="dxa"/>
        <w:right w:w="0" w:type="dxa"/>
      </w:tblCellMar>
    </w:tblPr>
  </w:style>
  <w:style w:type="numbering" w:customStyle="1" w:styleId="1162">
    <w:name w:val="Немає списку116"/>
    <w:next w:val="a2"/>
    <w:uiPriority w:val="99"/>
    <w:semiHidden/>
    <w:unhideWhenUsed/>
    <w:rsid w:val="008F1568"/>
  </w:style>
  <w:style w:type="table" w:customStyle="1" w:styleId="TableGrid21">
    <w:name w:val="TableGrid21"/>
    <w:rsid w:val="008F1568"/>
    <w:pPr>
      <w:spacing w:after="0" w:line="240" w:lineRule="auto"/>
    </w:pPr>
    <w:rPr>
      <w:rFonts w:eastAsiaTheme="minorEastAsia"/>
      <w:lang w:eastAsia="uk-UA"/>
    </w:rPr>
    <w:tblPr>
      <w:tblCellMar>
        <w:top w:w="0" w:type="dxa"/>
        <w:left w:w="0" w:type="dxa"/>
        <w:bottom w:w="0" w:type="dxa"/>
        <w:right w:w="0" w:type="dxa"/>
      </w:tblCellMar>
    </w:tblPr>
  </w:style>
  <w:style w:type="table" w:customStyle="1" w:styleId="Style3021">
    <w:name w:val="_Style 3021"/>
    <w:basedOn w:val="a1"/>
    <w:rsid w:val="008F1568"/>
    <w:pPr>
      <w:spacing w:after="0" w:line="240" w:lineRule="auto"/>
    </w:pPr>
    <w:rPr>
      <w:rFonts w:ascii="Times New Roman" w:eastAsia="Times New Roman" w:hAnsi="Times New Roman" w:cs="Times New Roman"/>
      <w:sz w:val="20"/>
      <w:szCs w:val="20"/>
      <w:lang w:eastAsia="uk-UA"/>
    </w:rPr>
    <w:tblPr/>
  </w:style>
  <w:style w:type="table" w:customStyle="1" w:styleId="2222">
    <w:name w:val="Сітка таблиці222"/>
    <w:basedOn w:val="a1"/>
    <w:next w:val="a3"/>
    <w:uiPriority w:val="39"/>
    <w:rsid w:val="008F1568"/>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3">
    <w:name w:val="Сітка таблиці2112"/>
    <w:basedOn w:val="a1"/>
    <w:next w:val="a3"/>
    <w:uiPriority w:val="39"/>
    <w:rsid w:val="008F1568"/>
    <w:pPr>
      <w:spacing w:after="0" w:line="240" w:lineRule="auto"/>
    </w:pPr>
    <w:rPr>
      <w:rFonts w:ascii="Calibri" w:eastAsia="Calibri" w:hAnsi="Calibri" w:cs="Calibri"/>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0">
    <w:name w:val="Нет списка1116"/>
    <w:next w:val="a2"/>
    <w:uiPriority w:val="99"/>
    <w:semiHidden/>
    <w:unhideWhenUsed/>
    <w:rsid w:val="008F1568"/>
  </w:style>
  <w:style w:type="table" w:customStyle="1" w:styleId="TableNormal111">
    <w:name w:val="Table Normal111"/>
    <w:rsid w:val="008F1568"/>
    <w:pPr>
      <w:spacing w:after="0" w:line="240" w:lineRule="auto"/>
    </w:pPr>
    <w:rPr>
      <w:rFonts w:ascii="Times New Roman" w:eastAsia="Times New Roman" w:hAnsi="Times New Roman" w:cs="Times New Roman"/>
      <w:sz w:val="20"/>
      <w:szCs w:val="20"/>
      <w:lang w:eastAsia="uk-UA"/>
    </w:rPr>
    <w:tblPr>
      <w:tblCellMar>
        <w:top w:w="0" w:type="dxa"/>
        <w:left w:w="0" w:type="dxa"/>
        <w:bottom w:w="0" w:type="dxa"/>
        <w:right w:w="0" w:type="dxa"/>
      </w:tblCellMar>
    </w:tblPr>
  </w:style>
  <w:style w:type="table" w:customStyle="1" w:styleId="1117">
    <w:name w:val="Обычная таблица111"/>
    <w:rsid w:val="008F1568"/>
    <w:pPr>
      <w:suppressAutoHyphens/>
      <w:spacing w:after="0" w:line="1" w:lineRule="atLeast"/>
      <w:ind w:leftChars="-1" w:left="-1" w:hangingChars="1" w:hanging="1"/>
      <w:textAlignment w:val="top"/>
      <w:outlineLvl w:val="0"/>
    </w:pPr>
    <w:rPr>
      <w:rFonts w:ascii="Times New Roman" w:eastAsia="Times New Roman" w:hAnsi="Times New Roman" w:cs="Times New Roman"/>
      <w:position w:val="-1"/>
      <w:sz w:val="20"/>
      <w:szCs w:val="20"/>
      <w:lang w:eastAsia="uk-UA"/>
    </w:rPr>
    <w:tblPr>
      <w:tblCellMar>
        <w:top w:w="0" w:type="dxa"/>
        <w:left w:w="108" w:type="dxa"/>
        <w:bottom w:w="0" w:type="dxa"/>
        <w:right w:w="108" w:type="dxa"/>
      </w:tblCellMar>
    </w:tblPr>
  </w:style>
  <w:style w:type="table" w:customStyle="1" w:styleId="Style30111">
    <w:name w:val="_Style 30111"/>
    <w:basedOn w:val="TableNormal1"/>
    <w:rsid w:val="008F1568"/>
    <w:tblPr>
      <w:tblCellMar>
        <w:left w:w="108" w:type="dxa"/>
        <w:right w:w="108" w:type="dxa"/>
      </w:tblCellMar>
    </w:tblPr>
  </w:style>
  <w:style w:type="table" w:customStyle="1" w:styleId="1270">
    <w:name w:val="Сетка таблицы127"/>
    <w:basedOn w:val="a1"/>
    <w:uiPriority w:val="99"/>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1">
    <w:name w:val="Сетка таблицы1116"/>
    <w:uiPriority w:val="99"/>
    <w:rsid w:val="008F1568"/>
    <w:pPr>
      <w:spacing w:after="0" w:line="240" w:lineRule="auto"/>
      <w:jc w:val="both"/>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3">
    <w:name w:val="Немає списку26"/>
    <w:next w:val="a2"/>
    <w:uiPriority w:val="99"/>
    <w:semiHidden/>
    <w:unhideWhenUsed/>
    <w:rsid w:val="008F1568"/>
  </w:style>
  <w:style w:type="numbering" w:customStyle="1" w:styleId="343">
    <w:name w:val="Немає списку34"/>
    <w:next w:val="a2"/>
    <w:uiPriority w:val="99"/>
    <w:semiHidden/>
    <w:unhideWhenUsed/>
    <w:rsid w:val="008F1568"/>
  </w:style>
  <w:style w:type="table" w:customStyle="1" w:styleId="344">
    <w:name w:val="Сітка таблиці34"/>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1">
    <w:name w:val="Нет списка126"/>
    <w:next w:val="a2"/>
    <w:semiHidden/>
    <w:rsid w:val="008F1568"/>
  </w:style>
  <w:style w:type="numbering" w:customStyle="1" w:styleId="11170">
    <w:name w:val="Нет списка1117"/>
    <w:next w:val="a2"/>
    <w:semiHidden/>
    <w:rsid w:val="008F1568"/>
  </w:style>
  <w:style w:type="table" w:customStyle="1" w:styleId="128">
    <w:name w:val="Сетка таблицы128"/>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1">
    <w:name w:val="Сетка таблицы1117"/>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0">
    <w:name w:val="Сетка таблицы217"/>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0">
    <w:name w:val="Сетка таблицы415"/>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2">
    <w:name w:val="Сетка таблицы11114"/>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0">
    <w:name w:val="Сетка таблицы615"/>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0">
    <w:name w:val="Сетка таблицы715"/>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0">
    <w:name w:val="Сетка таблицы105"/>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40">
    <w:name w:val="Сетка таблицы224"/>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4">
    <w:name w:val="Сітка таблиці115"/>
    <w:basedOn w:val="a1"/>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0">
    <w:name w:val="Сетка таблицы32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0">
    <w:name w:val="Сетка таблицы42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0">
    <w:name w:val="Сетка таблицы524"/>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0">
    <w:name w:val="Сетка таблицы1124"/>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0">
    <w:name w:val="Сетка таблицы624"/>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0">
    <w:name w:val="Сетка таблицы724"/>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0">
    <w:name w:val="Сетка таблицы814"/>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0">
    <w:name w:val="Сетка таблицы3114"/>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0">
    <w:name w:val="Сетка таблицы4114"/>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0">
    <w:name w:val="Сетка таблицы5114"/>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0">
    <w:name w:val="Сетка таблицы6114"/>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0">
    <w:name w:val="Сетка таблицы7114"/>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0">
    <w:name w:val="Сетка таблицы91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0">
    <w:name w:val="Сетка таблицы1014"/>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2">
    <w:name w:val="Нет списка27"/>
    <w:next w:val="a2"/>
    <w:uiPriority w:val="99"/>
    <w:semiHidden/>
    <w:unhideWhenUsed/>
    <w:rsid w:val="008F1568"/>
  </w:style>
  <w:style w:type="table" w:customStyle="1" w:styleId="144">
    <w:name w:val="Сетка таблицы144"/>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50">
    <w:name w:val="Нет списка1215"/>
    <w:next w:val="a2"/>
    <w:semiHidden/>
    <w:unhideWhenUsed/>
    <w:rsid w:val="008F1568"/>
  </w:style>
  <w:style w:type="table" w:customStyle="1" w:styleId="154">
    <w:name w:val="Сетка таблицы154"/>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2">
    <w:name w:val="Нет списка215"/>
    <w:next w:val="a2"/>
    <w:semiHidden/>
    <w:rsid w:val="008F1568"/>
  </w:style>
  <w:style w:type="numbering" w:customStyle="1" w:styleId="111160">
    <w:name w:val="Нет списка11116"/>
    <w:next w:val="a2"/>
    <w:uiPriority w:val="99"/>
    <w:semiHidden/>
    <w:unhideWhenUsed/>
    <w:rsid w:val="008F1568"/>
  </w:style>
  <w:style w:type="numbering" w:customStyle="1" w:styleId="371">
    <w:name w:val="Нет списка37"/>
    <w:next w:val="a2"/>
    <w:semiHidden/>
    <w:rsid w:val="008F1568"/>
  </w:style>
  <w:style w:type="numbering" w:customStyle="1" w:styleId="471">
    <w:name w:val="Нет списка47"/>
    <w:next w:val="a2"/>
    <w:semiHidden/>
    <w:rsid w:val="008F1568"/>
  </w:style>
  <w:style w:type="numbering" w:customStyle="1" w:styleId="562">
    <w:name w:val="Нет списка56"/>
    <w:next w:val="a2"/>
    <w:semiHidden/>
    <w:unhideWhenUsed/>
    <w:rsid w:val="008F1568"/>
  </w:style>
  <w:style w:type="numbering" w:customStyle="1" w:styleId="660">
    <w:name w:val="Нет списка66"/>
    <w:next w:val="a2"/>
    <w:semiHidden/>
    <w:unhideWhenUsed/>
    <w:rsid w:val="008F1568"/>
  </w:style>
  <w:style w:type="numbering" w:customStyle="1" w:styleId="762">
    <w:name w:val="Нет списка76"/>
    <w:next w:val="a2"/>
    <w:semiHidden/>
    <w:rsid w:val="008F1568"/>
  </w:style>
  <w:style w:type="numbering" w:customStyle="1" w:styleId="86">
    <w:name w:val="Нет списка86"/>
    <w:next w:val="a2"/>
    <w:semiHidden/>
    <w:unhideWhenUsed/>
    <w:rsid w:val="008F1568"/>
  </w:style>
  <w:style w:type="numbering" w:customStyle="1" w:styleId="96">
    <w:name w:val="Нет списка96"/>
    <w:next w:val="a2"/>
    <w:semiHidden/>
    <w:unhideWhenUsed/>
    <w:rsid w:val="008F1568"/>
  </w:style>
  <w:style w:type="numbering" w:customStyle="1" w:styleId="106">
    <w:name w:val="Нет списка106"/>
    <w:next w:val="a2"/>
    <w:semiHidden/>
    <w:unhideWhenUsed/>
    <w:rsid w:val="008F1568"/>
  </w:style>
  <w:style w:type="numbering" w:customStyle="1" w:styleId="12114">
    <w:name w:val="Нет списка12114"/>
    <w:next w:val="a2"/>
    <w:uiPriority w:val="99"/>
    <w:semiHidden/>
    <w:unhideWhenUsed/>
    <w:rsid w:val="008F1568"/>
  </w:style>
  <w:style w:type="numbering" w:customStyle="1" w:styleId="1361">
    <w:name w:val="Нет списка136"/>
    <w:next w:val="a2"/>
    <w:uiPriority w:val="99"/>
    <w:semiHidden/>
    <w:unhideWhenUsed/>
    <w:rsid w:val="008F1568"/>
  </w:style>
  <w:style w:type="numbering" w:customStyle="1" w:styleId="2115">
    <w:name w:val="Нет списка2115"/>
    <w:next w:val="a2"/>
    <w:semiHidden/>
    <w:rsid w:val="008F1568"/>
  </w:style>
  <w:style w:type="numbering" w:customStyle="1" w:styleId="1111140">
    <w:name w:val="Нет списка111114"/>
    <w:next w:val="a2"/>
    <w:uiPriority w:val="99"/>
    <w:semiHidden/>
    <w:unhideWhenUsed/>
    <w:rsid w:val="008F1568"/>
  </w:style>
  <w:style w:type="numbering" w:customStyle="1" w:styleId="3152">
    <w:name w:val="Нет списка315"/>
    <w:next w:val="a2"/>
    <w:semiHidden/>
    <w:rsid w:val="008F1568"/>
  </w:style>
  <w:style w:type="numbering" w:customStyle="1" w:styleId="4151">
    <w:name w:val="Нет списка415"/>
    <w:next w:val="a2"/>
    <w:semiHidden/>
    <w:rsid w:val="008F1568"/>
  </w:style>
  <w:style w:type="numbering" w:customStyle="1" w:styleId="1233">
    <w:name w:val="Немає списку123"/>
    <w:next w:val="a2"/>
    <w:uiPriority w:val="99"/>
    <w:semiHidden/>
    <w:unhideWhenUsed/>
    <w:rsid w:val="008F1568"/>
  </w:style>
  <w:style w:type="numbering" w:customStyle="1" w:styleId="1440">
    <w:name w:val="Нет списка144"/>
    <w:next w:val="a2"/>
    <w:semiHidden/>
    <w:unhideWhenUsed/>
    <w:rsid w:val="008F1568"/>
  </w:style>
  <w:style w:type="numbering" w:customStyle="1" w:styleId="2241">
    <w:name w:val="Нет списка224"/>
    <w:next w:val="a2"/>
    <w:semiHidden/>
    <w:rsid w:val="008F1568"/>
  </w:style>
  <w:style w:type="numbering" w:customStyle="1" w:styleId="11241">
    <w:name w:val="Нет списка1124"/>
    <w:next w:val="a2"/>
    <w:uiPriority w:val="99"/>
    <w:semiHidden/>
    <w:unhideWhenUsed/>
    <w:rsid w:val="008F1568"/>
  </w:style>
  <w:style w:type="numbering" w:customStyle="1" w:styleId="3241">
    <w:name w:val="Нет списка324"/>
    <w:next w:val="a2"/>
    <w:semiHidden/>
    <w:rsid w:val="008F1568"/>
  </w:style>
  <w:style w:type="numbering" w:customStyle="1" w:styleId="4241">
    <w:name w:val="Нет списка424"/>
    <w:next w:val="a2"/>
    <w:semiHidden/>
    <w:rsid w:val="008F1568"/>
  </w:style>
  <w:style w:type="numbering" w:customStyle="1" w:styleId="5140">
    <w:name w:val="Нет списка514"/>
    <w:next w:val="a2"/>
    <w:semiHidden/>
    <w:unhideWhenUsed/>
    <w:rsid w:val="008F1568"/>
  </w:style>
  <w:style w:type="numbering" w:customStyle="1" w:styleId="6140">
    <w:name w:val="Нет списка614"/>
    <w:next w:val="a2"/>
    <w:semiHidden/>
    <w:unhideWhenUsed/>
    <w:rsid w:val="008F1568"/>
  </w:style>
  <w:style w:type="numbering" w:customStyle="1" w:styleId="7140">
    <w:name w:val="Нет списка714"/>
    <w:next w:val="a2"/>
    <w:semiHidden/>
    <w:rsid w:val="008F1568"/>
  </w:style>
  <w:style w:type="numbering" w:customStyle="1" w:styleId="8141">
    <w:name w:val="Нет списка814"/>
    <w:next w:val="a2"/>
    <w:semiHidden/>
    <w:unhideWhenUsed/>
    <w:rsid w:val="008F1568"/>
  </w:style>
  <w:style w:type="numbering" w:customStyle="1" w:styleId="9141">
    <w:name w:val="Нет списка914"/>
    <w:next w:val="a2"/>
    <w:semiHidden/>
    <w:unhideWhenUsed/>
    <w:rsid w:val="008F1568"/>
  </w:style>
  <w:style w:type="numbering" w:customStyle="1" w:styleId="10141">
    <w:name w:val="Нет списка1014"/>
    <w:next w:val="a2"/>
    <w:semiHidden/>
    <w:unhideWhenUsed/>
    <w:rsid w:val="008F1568"/>
  </w:style>
  <w:style w:type="numbering" w:customStyle="1" w:styleId="121114">
    <w:name w:val="Нет списка121114"/>
    <w:next w:val="a2"/>
    <w:uiPriority w:val="99"/>
    <w:semiHidden/>
    <w:unhideWhenUsed/>
    <w:rsid w:val="008F1568"/>
  </w:style>
  <w:style w:type="numbering" w:customStyle="1" w:styleId="13140">
    <w:name w:val="Нет списка1314"/>
    <w:next w:val="a2"/>
    <w:uiPriority w:val="99"/>
    <w:semiHidden/>
    <w:unhideWhenUsed/>
    <w:rsid w:val="008F1568"/>
  </w:style>
  <w:style w:type="numbering" w:customStyle="1" w:styleId="211140">
    <w:name w:val="Нет списка21114"/>
    <w:next w:val="a2"/>
    <w:semiHidden/>
    <w:rsid w:val="008F1568"/>
  </w:style>
  <w:style w:type="numbering" w:customStyle="1" w:styleId="1111114">
    <w:name w:val="Нет списка1111114"/>
    <w:next w:val="a2"/>
    <w:uiPriority w:val="99"/>
    <w:semiHidden/>
    <w:unhideWhenUsed/>
    <w:rsid w:val="008F1568"/>
  </w:style>
  <w:style w:type="numbering" w:customStyle="1" w:styleId="31141">
    <w:name w:val="Нет списка3114"/>
    <w:next w:val="a2"/>
    <w:semiHidden/>
    <w:rsid w:val="008F1568"/>
  </w:style>
  <w:style w:type="numbering" w:customStyle="1" w:styleId="41141">
    <w:name w:val="Нет списка4114"/>
    <w:next w:val="a2"/>
    <w:semiHidden/>
    <w:rsid w:val="008F1568"/>
  </w:style>
  <w:style w:type="table" w:customStyle="1" w:styleId="2322">
    <w:name w:val="Сітка таблиці232"/>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3">
    <w:name w:val="Немає списку213"/>
    <w:next w:val="a2"/>
    <w:uiPriority w:val="99"/>
    <w:semiHidden/>
    <w:unhideWhenUsed/>
    <w:rsid w:val="008F1568"/>
  </w:style>
  <w:style w:type="numbering" w:customStyle="1" w:styleId="3132">
    <w:name w:val="Немає списку313"/>
    <w:next w:val="a2"/>
    <w:uiPriority w:val="99"/>
    <w:semiHidden/>
    <w:unhideWhenUsed/>
    <w:rsid w:val="008F1568"/>
  </w:style>
  <w:style w:type="numbering" w:customStyle="1" w:styleId="11133">
    <w:name w:val="Немає списку1113"/>
    <w:next w:val="a2"/>
    <w:uiPriority w:val="99"/>
    <w:semiHidden/>
    <w:unhideWhenUsed/>
    <w:rsid w:val="008F1568"/>
  </w:style>
  <w:style w:type="table" w:customStyle="1" w:styleId="11125">
    <w:name w:val="Сітка таблиці111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3">
    <w:name w:val="Немає списку44"/>
    <w:next w:val="a2"/>
    <w:uiPriority w:val="99"/>
    <w:semiHidden/>
    <w:unhideWhenUsed/>
    <w:rsid w:val="008F1568"/>
  </w:style>
  <w:style w:type="numbering" w:customStyle="1" w:styleId="12123">
    <w:name w:val="Немає списку1212"/>
    <w:next w:val="a2"/>
    <w:uiPriority w:val="99"/>
    <w:semiHidden/>
    <w:unhideWhenUsed/>
    <w:rsid w:val="008F1568"/>
  </w:style>
  <w:style w:type="table" w:customStyle="1" w:styleId="444">
    <w:name w:val="Сітка таблиці44"/>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
    <w:name w:val="Сітка таблиці54"/>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ітка таблиці64"/>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4">
    <w:name w:val="Немає списку54"/>
    <w:next w:val="a2"/>
    <w:uiPriority w:val="99"/>
    <w:semiHidden/>
    <w:unhideWhenUsed/>
    <w:rsid w:val="008F1568"/>
  </w:style>
  <w:style w:type="table" w:customStyle="1" w:styleId="742">
    <w:name w:val="Сітка таблиці74"/>
    <w:basedOn w:val="a1"/>
    <w:next w:val="a3"/>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0">
    <w:name w:val="Сетка таблицы233"/>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0">
    <w:name w:val="Сетка таблицы43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0">
    <w:name w:val="Сетка таблицы533"/>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0">
    <w:name w:val="Сетка таблицы633"/>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0">
    <w:name w:val="Сетка таблицы823"/>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0">
    <w:name w:val="Сетка таблицы1223"/>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0">
    <w:name w:val="Сетка таблицы2123"/>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0">
    <w:name w:val="Сетка таблицы3123"/>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30">
    <w:name w:val="Сетка таблицы4123"/>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0">
    <w:name w:val="Сетка таблицы5123"/>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30">
    <w:name w:val="Сетка таблицы11123"/>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0">
    <w:name w:val="Сетка таблицы6123"/>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
    <w:name w:val="Сетка таблицы7123"/>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0">
    <w:name w:val="Сетка таблицы10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4">
    <w:name w:val="Сітка таблиці12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0">
    <w:name w:val="Сетка таблицы5212"/>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0">
    <w:name w:val="Сетка таблицы1121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0">
    <w:name w:val="Сетка таблицы62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0">
    <w:name w:val="Сетка таблицы72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Сетка таблицы2111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1">
    <w:name w:val="Сетка таблицы3111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1">
    <w:name w:val="Сетка таблицы4111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0">
    <w:name w:val="Сетка таблицы5111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0">
    <w:name w:val="Сетка таблицы11111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0">
    <w:name w:val="Сетка таблицы6111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0">
    <w:name w:val="Сетка таблицы71112"/>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Сітка таблиці21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Сітка таблиці312"/>
    <w:basedOn w:val="a1"/>
    <w:uiPriority w:val="3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4">
    <w:name w:val="Сітка таблиці412"/>
    <w:basedOn w:val="a1"/>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4">
    <w:name w:val="Сітка таблиці512"/>
    <w:basedOn w:val="a1"/>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4">
    <w:name w:val="Сітка таблиці612"/>
    <w:basedOn w:val="a1"/>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4">
    <w:name w:val="Сітка таблиці712"/>
    <w:basedOn w:val="a1"/>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ітка таблиці83"/>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3">
    <w:name w:val="Немає списку64"/>
    <w:next w:val="a2"/>
    <w:uiPriority w:val="99"/>
    <w:semiHidden/>
    <w:unhideWhenUsed/>
    <w:rsid w:val="008F1568"/>
  </w:style>
  <w:style w:type="table" w:customStyle="1" w:styleId="933">
    <w:name w:val="Сітка таблиці93"/>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3">
    <w:name w:val="Немає списку73"/>
    <w:next w:val="a2"/>
    <w:uiPriority w:val="99"/>
    <w:semiHidden/>
    <w:unhideWhenUsed/>
    <w:rsid w:val="008F1568"/>
  </w:style>
  <w:style w:type="table" w:customStyle="1" w:styleId="1024">
    <w:name w:val="Сітка таблиці102"/>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3">
    <w:name w:val="Немає списку133"/>
    <w:next w:val="a2"/>
    <w:uiPriority w:val="99"/>
    <w:semiHidden/>
    <w:unhideWhenUsed/>
    <w:rsid w:val="008F1568"/>
  </w:style>
  <w:style w:type="numbering" w:customStyle="1" w:styleId="21124">
    <w:name w:val="Немає списку2112"/>
    <w:next w:val="a2"/>
    <w:uiPriority w:val="99"/>
    <w:semiHidden/>
    <w:unhideWhenUsed/>
    <w:rsid w:val="008F1568"/>
  </w:style>
  <w:style w:type="numbering" w:customStyle="1" w:styleId="1540">
    <w:name w:val="Нет списка154"/>
    <w:next w:val="a2"/>
    <w:semiHidden/>
    <w:rsid w:val="008F1568"/>
  </w:style>
  <w:style w:type="numbering" w:customStyle="1" w:styleId="11330">
    <w:name w:val="Нет списка1133"/>
    <w:next w:val="a2"/>
    <w:semiHidden/>
    <w:rsid w:val="008F1568"/>
  </w:style>
  <w:style w:type="table" w:customStyle="1" w:styleId="1323">
    <w:name w:val="Сітка таблиці132"/>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2">
    <w:name w:val="Немає списку3112"/>
    <w:next w:val="a2"/>
    <w:uiPriority w:val="99"/>
    <w:semiHidden/>
    <w:unhideWhenUsed/>
    <w:rsid w:val="008F1568"/>
  </w:style>
  <w:style w:type="table" w:customStyle="1" w:styleId="22112">
    <w:name w:val="Сітка таблиці221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31">
    <w:name w:val="Нет списка1223"/>
    <w:next w:val="a2"/>
    <w:uiPriority w:val="99"/>
    <w:semiHidden/>
    <w:unhideWhenUsed/>
    <w:rsid w:val="008F1568"/>
  </w:style>
  <w:style w:type="table" w:customStyle="1" w:styleId="11421">
    <w:name w:val="Сетка таблицы1142"/>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0">
    <w:name w:val="Сетка таблицы11132"/>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3">
    <w:name w:val="WWNum313"/>
    <w:basedOn w:val="a2"/>
    <w:rsid w:val="008F1568"/>
  </w:style>
  <w:style w:type="table" w:customStyle="1" w:styleId="3222">
    <w:name w:val="Сітка таблиці322"/>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2">
    <w:name w:val="Немає списку413"/>
    <w:next w:val="a2"/>
    <w:uiPriority w:val="99"/>
    <w:semiHidden/>
    <w:unhideWhenUsed/>
    <w:rsid w:val="008F1568"/>
  </w:style>
  <w:style w:type="numbering" w:customStyle="1" w:styleId="13230">
    <w:name w:val="Нет списка1323"/>
    <w:next w:val="a2"/>
    <w:semiHidden/>
    <w:rsid w:val="008F1568"/>
  </w:style>
  <w:style w:type="numbering" w:customStyle="1" w:styleId="111231">
    <w:name w:val="Нет списка11123"/>
    <w:next w:val="a2"/>
    <w:semiHidden/>
    <w:rsid w:val="008F1568"/>
  </w:style>
  <w:style w:type="table" w:customStyle="1" w:styleId="4222">
    <w:name w:val="Сітка таблиці422"/>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32">
    <w:name w:val="Немає списку513"/>
    <w:next w:val="a2"/>
    <w:uiPriority w:val="99"/>
    <w:semiHidden/>
    <w:unhideWhenUsed/>
    <w:rsid w:val="008F1568"/>
  </w:style>
  <w:style w:type="numbering" w:customStyle="1" w:styleId="14140">
    <w:name w:val="Нет списка1414"/>
    <w:next w:val="a2"/>
    <w:semiHidden/>
    <w:rsid w:val="008F1568"/>
  </w:style>
  <w:style w:type="numbering" w:customStyle="1" w:styleId="112140">
    <w:name w:val="Нет списка11214"/>
    <w:next w:val="a2"/>
    <w:semiHidden/>
    <w:rsid w:val="008F1568"/>
  </w:style>
  <w:style w:type="table" w:customStyle="1" w:styleId="5222">
    <w:name w:val="Сітка таблиці522"/>
    <w:basedOn w:val="a1"/>
    <w:next w:val="a3"/>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1">
    <w:name w:val="Сетка таблицы1322"/>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1">
    <w:name w:val="Сетка таблицы242"/>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0">
    <w:name w:val="Сетка таблицы34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0">
    <w:name w:val="Сетка таблицы44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30">
    <w:name w:val="Сетка таблицы543"/>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0">
    <w:name w:val="Сетка таблицы642"/>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0">
    <w:name w:val="Сетка таблицы742"/>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0">
    <w:name w:val="Сетка таблицы83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0">
    <w:name w:val="Сетка таблицы1212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0">
    <w:name w:val="Сетка таблицы213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0">
    <w:name w:val="Сетка таблицы3132"/>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0">
    <w:name w:val="Сетка таблицы4132"/>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0">
    <w:name w:val="Сетка таблицы5132"/>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0">
    <w:name w:val="Сетка таблицы11112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0">
    <w:name w:val="Сетка таблицы93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0">
    <w:name w:val="Сетка таблицы103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0">
    <w:name w:val="Сетка таблицы2222"/>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3">
    <w:name w:val="Сітка таблиці112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2">
    <w:name w:val="Сетка таблицы1311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0">
    <w:name w:val="Сетка таблицы32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0">
    <w:name w:val="Сетка таблицы42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0">
    <w:name w:val="Сетка таблицы5222"/>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0">
    <w:name w:val="Сетка таблицы7222"/>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0">
    <w:name w:val="Сетка таблицы21122"/>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0">
    <w:name w:val="Сетка таблицы31122"/>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0">
    <w:name w:val="Сетка таблицы71122"/>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1">
    <w:name w:val="Нет списка233"/>
    <w:next w:val="a2"/>
    <w:uiPriority w:val="99"/>
    <w:semiHidden/>
    <w:unhideWhenUsed/>
    <w:rsid w:val="008F1568"/>
  </w:style>
  <w:style w:type="table" w:customStyle="1" w:styleId="14220">
    <w:name w:val="Сетка таблицы1422"/>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30">
    <w:name w:val="Нет списка12123"/>
    <w:next w:val="a2"/>
    <w:semiHidden/>
    <w:unhideWhenUsed/>
    <w:rsid w:val="008F1568"/>
  </w:style>
  <w:style w:type="table" w:customStyle="1" w:styleId="15220">
    <w:name w:val="Сетка таблицы1522"/>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31">
    <w:name w:val="Нет списка2123"/>
    <w:next w:val="a2"/>
    <w:semiHidden/>
    <w:rsid w:val="008F1568"/>
  </w:style>
  <w:style w:type="numbering" w:customStyle="1" w:styleId="1111230">
    <w:name w:val="Нет списка111123"/>
    <w:next w:val="a2"/>
    <w:uiPriority w:val="99"/>
    <w:semiHidden/>
    <w:unhideWhenUsed/>
    <w:rsid w:val="008F1568"/>
  </w:style>
  <w:style w:type="numbering" w:customStyle="1" w:styleId="3331">
    <w:name w:val="Нет списка333"/>
    <w:next w:val="a2"/>
    <w:semiHidden/>
    <w:rsid w:val="008F1568"/>
  </w:style>
  <w:style w:type="numbering" w:customStyle="1" w:styleId="4331">
    <w:name w:val="Нет списка433"/>
    <w:next w:val="a2"/>
    <w:semiHidden/>
    <w:rsid w:val="008F1568"/>
  </w:style>
  <w:style w:type="numbering" w:customStyle="1" w:styleId="5231">
    <w:name w:val="Нет списка523"/>
    <w:next w:val="a2"/>
    <w:semiHidden/>
    <w:unhideWhenUsed/>
    <w:rsid w:val="008F1568"/>
  </w:style>
  <w:style w:type="numbering" w:customStyle="1" w:styleId="6231">
    <w:name w:val="Нет списка623"/>
    <w:next w:val="a2"/>
    <w:semiHidden/>
    <w:unhideWhenUsed/>
    <w:rsid w:val="008F1568"/>
  </w:style>
  <w:style w:type="numbering" w:customStyle="1" w:styleId="7231">
    <w:name w:val="Нет списка723"/>
    <w:next w:val="a2"/>
    <w:semiHidden/>
    <w:rsid w:val="008F1568"/>
  </w:style>
  <w:style w:type="numbering" w:customStyle="1" w:styleId="8231">
    <w:name w:val="Нет списка823"/>
    <w:next w:val="a2"/>
    <w:semiHidden/>
    <w:unhideWhenUsed/>
    <w:rsid w:val="008F1568"/>
  </w:style>
  <w:style w:type="numbering" w:customStyle="1" w:styleId="9230">
    <w:name w:val="Нет списка923"/>
    <w:next w:val="a2"/>
    <w:semiHidden/>
    <w:unhideWhenUsed/>
    <w:rsid w:val="008F1568"/>
  </w:style>
  <w:style w:type="numbering" w:customStyle="1" w:styleId="10230">
    <w:name w:val="Нет списка1023"/>
    <w:next w:val="a2"/>
    <w:semiHidden/>
    <w:unhideWhenUsed/>
    <w:rsid w:val="008F1568"/>
  </w:style>
  <w:style w:type="numbering" w:customStyle="1" w:styleId="1211113">
    <w:name w:val="Нет списка1211113"/>
    <w:next w:val="a2"/>
    <w:uiPriority w:val="99"/>
    <w:semiHidden/>
    <w:unhideWhenUsed/>
    <w:rsid w:val="008F1568"/>
  </w:style>
  <w:style w:type="numbering" w:customStyle="1" w:styleId="13114">
    <w:name w:val="Нет списка13114"/>
    <w:next w:val="a2"/>
    <w:uiPriority w:val="99"/>
    <w:semiHidden/>
    <w:unhideWhenUsed/>
    <w:rsid w:val="008F1568"/>
  </w:style>
  <w:style w:type="numbering" w:customStyle="1" w:styleId="211230">
    <w:name w:val="Нет списка21123"/>
    <w:next w:val="a2"/>
    <w:semiHidden/>
    <w:rsid w:val="008F1568"/>
  </w:style>
  <w:style w:type="numbering" w:customStyle="1" w:styleId="11111113">
    <w:name w:val="Нет списка11111113"/>
    <w:next w:val="a2"/>
    <w:uiPriority w:val="99"/>
    <w:semiHidden/>
    <w:unhideWhenUsed/>
    <w:rsid w:val="008F1568"/>
  </w:style>
  <w:style w:type="numbering" w:customStyle="1" w:styleId="31231">
    <w:name w:val="Нет списка3123"/>
    <w:next w:val="a2"/>
    <w:semiHidden/>
    <w:rsid w:val="008F1568"/>
  </w:style>
  <w:style w:type="numbering" w:customStyle="1" w:styleId="41231">
    <w:name w:val="Нет списка4123"/>
    <w:next w:val="a2"/>
    <w:semiHidden/>
    <w:rsid w:val="008F1568"/>
  </w:style>
  <w:style w:type="numbering" w:customStyle="1" w:styleId="111133">
    <w:name w:val="Немає списку11113"/>
    <w:next w:val="a2"/>
    <w:uiPriority w:val="99"/>
    <w:semiHidden/>
    <w:unhideWhenUsed/>
    <w:rsid w:val="008F1568"/>
  </w:style>
  <w:style w:type="numbering" w:customStyle="1" w:styleId="14113">
    <w:name w:val="Нет списка14113"/>
    <w:next w:val="a2"/>
    <w:semiHidden/>
    <w:unhideWhenUsed/>
    <w:rsid w:val="008F1568"/>
  </w:style>
  <w:style w:type="numbering" w:customStyle="1" w:styleId="22130">
    <w:name w:val="Нет списка2213"/>
    <w:next w:val="a2"/>
    <w:semiHidden/>
    <w:rsid w:val="008F1568"/>
  </w:style>
  <w:style w:type="numbering" w:customStyle="1" w:styleId="1121130">
    <w:name w:val="Нет списка112113"/>
    <w:next w:val="a2"/>
    <w:uiPriority w:val="99"/>
    <w:semiHidden/>
    <w:unhideWhenUsed/>
    <w:rsid w:val="008F1568"/>
  </w:style>
  <w:style w:type="numbering" w:customStyle="1" w:styleId="32130">
    <w:name w:val="Нет списка3213"/>
    <w:next w:val="a2"/>
    <w:semiHidden/>
    <w:rsid w:val="008F1568"/>
  </w:style>
  <w:style w:type="numbering" w:customStyle="1" w:styleId="42130">
    <w:name w:val="Нет списка4213"/>
    <w:next w:val="a2"/>
    <w:semiHidden/>
    <w:rsid w:val="008F1568"/>
  </w:style>
  <w:style w:type="numbering" w:customStyle="1" w:styleId="51131">
    <w:name w:val="Нет списка5113"/>
    <w:next w:val="a2"/>
    <w:semiHidden/>
    <w:unhideWhenUsed/>
    <w:rsid w:val="008F1568"/>
  </w:style>
  <w:style w:type="numbering" w:customStyle="1" w:styleId="61131">
    <w:name w:val="Нет списка6113"/>
    <w:next w:val="a2"/>
    <w:semiHidden/>
    <w:unhideWhenUsed/>
    <w:rsid w:val="008F1568"/>
  </w:style>
  <w:style w:type="numbering" w:customStyle="1" w:styleId="71131">
    <w:name w:val="Нет списка7113"/>
    <w:next w:val="a2"/>
    <w:semiHidden/>
    <w:rsid w:val="008F1568"/>
  </w:style>
  <w:style w:type="numbering" w:customStyle="1" w:styleId="81130">
    <w:name w:val="Нет списка8113"/>
    <w:next w:val="a2"/>
    <w:semiHidden/>
    <w:unhideWhenUsed/>
    <w:rsid w:val="008F1568"/>
  </w:style>
  <w:style w:type="numbering" w:customStyle="1" w:styleId="91130">
    <w:name w:val="Нет списка9113"/>
    <w:next w:val="a2"/>
    <w:semiHidden/>
    <w:unhideWhenUsed/>
    <w:rsid w:val="008F1568"/>
  </w:style>
  <w:style w:type="numbering" w:customStyle="1" w:styleId="10113">
    <w:name w:val="Нет списка10113"/>
    <w:next w:val="a2"/>
    <w:semiHidden/>
    <w:unhideWhenUsed/>
    <w:rsid w:val="008F1568"/>
  </w:style>
  <w:style w:type="numbering" w:customStyle="1" w:styleId="12111112">
    <w:name w:val="Нет списка12111112"/>
    <w:next w:val="a2"/>
    <w:uiPriority w:val="99"/>
    <w:semiHidden/>
    <w:unhideWhenUsed/>
    <w:rsid w:val="008F1568"/>
  </w:style>
  <w:style w:type="numbering" w:customStyle="1" w:styleId="1311130">
    <w:name w:val="Нет списка131113"/>
    <w:next w:val="a2"/>
    <w:uiPriority w:val="99"/>
    <w:semiHidden/>
    <w:unhideWhenUsed/>
    <w:rsid w:val="008F1568"/>
  </w:style>
  <w:style w:type="numbering" w:customStyle="1" w:styleId="211113">
    <w:name w:val="Нет списка211113"/>
    <w:next w:val="a2"/>
    <w:semiHidden/>
    <w:rsid w:val="008F1568"/>
  </w:style>
  <w:style w:type="numbering" w:customStyle="1" w:styleId="111111112">
    <w:name w:val="Нет списка111111112"/>
    <w:next w:val="a2"/>
    <w:uiPriority w:val="99"/>
    <w:semiHidden/>
    <w:unhideWhenUsed/>
    <w:rsid w:val="008F1568"/>
  </w:style>
  <w:style w:type="numbering" w:customStyle="1" w:styleId="31113">
    <w:name w:val="Нет списка31113"/>
    <w:next w:val="a2"/>
    <w:semiHidden/>
    <w:rsid w:val="008F1568"/>
  </w:style>
  <w:style w:type="numbering" w:customStyle="1" w:styleId="41113">
    <w:name w:val="Нет списка41113"/>
    <w:next w:val="a2"/>
    <w:semiHidden/>
    <w:rsid w:val="008F1568"/>
  </w:style>
  <w:style w:type="numbering" w:customStyle="1" w:styleId="15130">
    <w:name w:val="Нет списка1513"/>
    <w:next w:val="a2"/>
    <w:uiPriority w:val="99"/>
    <w:semiHidden/>
    <w:unhideWhenUsed/>
    <w:rsid w:val="008F1568"/>
  </w:style>
  <w:style w:type="table" w:customStyle="1" w:styleId="16120">
    <w:name w:val="Сетка таблицы1612"/>
    <w:basedOn w:val="a1"/>
    <w:next w:val="a3"/>
    <w:uiPriority w:val="99"/>
    <w:rsid w:val="008F1568"/>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uiPriority w:val="99"/>
    <w:rsid w:val="008F156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2">
    <w:name w:val="Сетка таблицы5312"/>
    <w:uiPriority w:val="99"/>
    <w:rsid w:val="008F156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2">
    <w:name w:val="Сетка таблицы12212"/>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20">
    <w:name w:val="Сетка таблицы21212"/>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2">
    <w:name w:val="Сетка таблицы31212"/>
    <w:uiPriority w:val="99"/>
    <w:rsid w:val="008F156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2">
    <w:name w:val="Сетка таблицы41212"/>
    <w:uiPriority w:val="99"/>
    <w:rsid w:val="008F156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2">
    <w:name w:val="Сетка таблицы51212"/>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2">
    <w:name w:val="Сетка таблицы111212"/>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2">
    <w:name w:val="Сетка таблицы61212"/>
    <w:uiPriority w:val="99"/>
    <w:rsid w:val="008F156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2">
    <w:name w:val="Сетка таблицы71212"/>
    <w:uiPriority w:val="99"/>
    <w:rsid w:val="008F156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3">
    <w:name w:val="Сітка таблиці622"/>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3">
    <w:name w:val="Сітка таблиці72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33">
    <w:name w:val="Немає списку613"/>
    <w:next w:val="a2"/>
    <w:uiPriority w:val="99"/>
    <w:semiHidden/>
    <w:unhideWhenUsed/>
    <w:rsid w:val="008F1568"/>
  </w:style>
  <w:style w:type="table" w:customStyle="1" w:styleId="8123">
    <w:name w:val="Сітка таблиці812"/>
    <w:basedOn w:val="a1"/>
    <w:next w:val="a3"/>
    <w:uiPriority w:val="99"/>
    <w:rsid w:val="008F1568"/>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
    <w:uiPriority w:val="99"/>
    <w:rsid w:val="008F1568"/>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uiPriority w:val="99"/>
    <w:rsid w:val="008F1568"/>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2">
    <w:name w:val="Сетка таблицы331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3"/>
    <w:uiPriority w:val="5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2">
    <w:name w:val="Сетка таблицы541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0">
    <w:name w:val="Сетка таблицы6312"/>
    <w:basedOn w:val="a1"/>
    <w:next w:val="a3"/>
    <w:uiPriority w:val="5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4">
    <w:name w:val="Список114"/>
    <w:uiPriority w:val="99"/>
    <w:rsid w:val="008F1568"/>
  </w:style>
  <w:style w:type="table" w:customStyle="1" w:styleId="9123">
    <w:name w:val="Сітка таблиці91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4">
    <w:name w:val="Список1113"/>
    <w:uiPriority w:val="99"/>
    <w:rsid w:val="008F1568"/>
  </w:style>
  <w:style w:type="numbering" w:customStyle="1" w:styleId="834">
    <w:name w:val="Немає списку83"/>
    <w:next w:val="a2"/>
    <w:uiPriority w:val="99"/>
    <w:semiHidden/>
    <w:unhideWhenUsed/>
    <w:rsid w:val="008F1568"/>
  </w:style>
  <w:style w:type="table" w:customStyle="1" w:styleId="-4112">
    <w:name w:val="Таблица-сетка 4 — акцент 112"/>
    <w:uiPriority w:val="99"/>
    <w:rsid w:val="008F1568"/>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31">
    <w:name w:val="TableGrid31"/>
    <w:uiPriority w:val="99"/>
    <w:rsid w:val="008F1568"/>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423">
    <w:name w:val="Сітка таблиці142"/>
    <w:basedOn w:val="a1"/>
    <w:next w:val="a3"/>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4">
    <w:name w:val="Немає списку93"/>
    <w:next w:val="a2"/>
    <w:uiPriority w:val="99"/>
    <w:semiHidden/>
    <w:unhideWhenUsed/>
    <w:rsid w:val="008F1568"/>
  </w:style>
  <w:style w:type="numbering" w:customStyle="1" w:styleId="1631">
    <w:name w:val="Нет списка163"/>
    <w:next w:val="a2"/>
    <w:semiHidden/>
    <w:rsid w:val="008F1568"/>
  </w:style>
  <w:style w:type="numbering" w:customStyle="1" w:styleId="11430">
    <w:name w:val="Нет списка1143"/>
    <w:next w:val="a2"/>
    <w:semiHidden/>
    <w:rsid w:val="008F1568"/>
  </w:style>
  <w:style w:type="table" w:customStyle="1" w:styleId="1523">
    <w:name w:val="Сітка таблиці152"/>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ітка таблиці162"/>
    <w:basedOn w:val="a1"/>
    <w:next w:val="a3"/>
    <w:uiPriority w:val="59"/>
    <w:rsid w:val="008F156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3">
    <w:name w:val="Немає списку103"/>
    <w:next w:val="a2"/>
    <w:semiHidden/>
    <w:unhideWhenUsed/>
    <w:rsid w:val="008F1568"/>
  </w:style>
  <w:style w:type="table" w:customStyle="1" w:styleId="1721">
    <w:name w:val="Сітка таблиці17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
    <w:name w:val="Немає списку143"/>
    <w:next w:val="a2"/>
    <w:uiPriority w:val="99"/>
    <w:semiHidden/>
    <w:unhideWhenUsed/>
    <w:rsid w:val="008F1568"/>
  </w:style>
  <w:style w:type="table" w:customStyle="1" w:styleId="1822">
    <w:name w:val="Сітка таблиці182"/>
    <w:basedOn w:val="a1"/>
    <w:next w:val="a3"/>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31">
    <w:name w:val="Нет списка173"/>
    <w:next w:val="a2"/>
    <w:uiPriority w:val="99"/>
    <w:semiHidden/>
    <w:unhideWhenUsed/>
    <w:rsid w:val="008F1568"/>
  </w:style>
  <w:style w:type="table" w:customStyle="1" w:styleId="11020">
    <w:name w:val="Сетка таблицы1102"/>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0">
    <w:name w:val="Сетка таблицы1152"/>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12">
    <w:name w:val="WWNum3112"/>
    <w:basedOn w:val="a2"/>
    <w:rsid w:val="008F1568"/>
  </w:style>
  <w:style w:type="numbering" w:customStyle="1" w:styleId="1532">
    <w:name w:val="Немає списку153"/>
    <w:next w:val="a2"/>
    <w:uiPriority w:val="99"/>
    <w:semiHidden/>
    <w:unhideWhenUsed/>
    <w:rsid w:val="008F1568"/>
  </w:style>
  <w:style w:type="numbering" w:customStyle="1" w:styleId="1632">
    <w:name w:val="Немає списку163"/>
    <w:next w:val="a2"/>
    <w:uiPriority w:val="99"/>
    <w:semiHidden/>
    <w:unhideWhenUsed/>
    <w:rsid w:val="008F1568"/>
  </w:style>
  <w:style w:type="numbering" w:customStyle="1" w:styleId="1830">
    <w:name w:val="Нет списка183"/>
    <w:next w:val="a2"/>
    <w:semiHidden/>
    <w:rsid w:val="008F1568"/>
  </w:style>
  <w:style w:type="numbering" w:customStyle="1" w:styleId="11530">
    <w:name w:val="Нет списка1153"/>
    <w:next w:val="a2"/>
    <w:semiHidden/>
    <w:rsid w:val="008F1568"/>
  </w:style>
  <w:style w:type="numbering" w:customStyle="1" w:styleId="2430">
    <w:name w:val="Нет списка243"/>
    <w:next w:val="a2"/>
    <w:uiPriority w:val="99"/>
    <w:semiHidden/>
    <w:unhideWhenUsed/>
    <w:rsid w:val="008F1568"/>
  </w:style>
  <w:style w:type="numbering" w:customStyle="1" w:styleId="12330">
    <w:name w:val="Нет списка1233"/>
    <w:next w:val="a2"/>
    <w:semiHidden/>
    <w:unhideWhenUsed/>
    <w:rsid w:val="008F1568"/>
  </w:style>
  <w:style w:type="numbering" w:customStyle="1" w:styleId="21321">
    <w:name w:val="Нет списка2132"/>
    <w:next w:val="a2"/>
    <w:semiHidden/>
    <w:rsid w:val="008F1568"/>
  </w:style>
  <w:style w:type="numbering" w:customStyle="1" w:styleId="111330">
    <w:name w:val="Нет списка11133"/>
    <w:next w:val="a2"/>
    <w:uiPriority w:val="99"/>
    <w:semiHidden/>
    <w:unhideWhenUsed/>
    <w:rsid w:val="008F1568"/>
  </w:style>
  <w:style w:type="numbering" w:customStyle="1" w:styleId="3430">
    <w:name w:val="Нет списка343"/>
    <w:next w:val="a2"/>
    <w:semiHidden/>
    <w:rsid w:val="008F1568"/>
  </w:style>
  <w:style w:type="numbering" w:customStyle="1" w:styleId="4430">
    <w:name w:val="Нет списка443"/>
    <w:next w:val="a2"/>
    <w:semiHidden/>
    <w:rsid w:val="008F1568"/>
  </w:style>
  <w:style w:type="numbering" w:customStyle="1" w:styleId="5331">
    <w:name w:val="Нет списка533"/>
    <w:next w:val="a2"/>
    <w:semiHidden/>
    <w:unhideWhenUsed/>
    <w:rsid w:val="008F1568"/>
  </w:style>
  <w:style w:type="numbering" w:customStyle="1" w:styleId="6331">
    <w:name w:val="Нет списка633"/>
    <w:next w:val="a2"/>
    <w:semiHidden/>
    <w:unhideWhenUsed/>
    <w:rsid w:val="008F1568"/>
  </w:style>
  <w:style w:type="numbering" w:customStyle="1" w:styleId="7330">
    <w:name w:val="Нет списка733"/>
    <w:next w:val="a2"/>
    <w:semiHidden/>
    <w:rsid w:val="008F1568"/>
  </w:style>
  <w:style w:type="numbering" w:customStyle="1" w:styleId="8330">
    <w:name w:val="Нет списка833"/>
    <w:next w:val="a2"/>
    <w:semiHidden/>
    <w:unhideWhenUsed/>
    <w:rsid w:val="008F1568"/>
  </w:style>
  <w:style w:type="numbering" w:customStyle="1" w:styleId="9330">
    <w:name w:val="Нет списка933"/>
    <w:next w:val="a2"/>
    <w:semiHidden/>
    <w:unhideWhenUsed/>
    <w:rsid w:val="008F1568"/>
  </w:style>
  <w:style w:type="numbering" w:customStyle="1" w:styleId="10330">
    <w:name w:val="Нет списка1033"/>
    <w:next w:val="a2"/>
    <w:semiHidden/>
    <w:unhideWhenUsed/>
    <w:rsid w:val="008F1568"/>
  </w:style>
  <w:style w:type="numbering" w:customStyle="1" w:styleId="12132">
    <w:name w:val="Нет списка12132"/>
    <w:next w:val="a2"/>
    <w:uiPriority w:val="99"/>
    <w:semiHidden/>
    <w:unhideWhenUsed/>
    <w:rsid w:val="008F1568"/>
  </w:style>
  <w:style w:type="numbering" w:customStyle="1" w:styleId="13330">
    <w:name w:val="Нет списка1333"/>
    <w:next w:val="a2"/>
    <w:uiPriority w:val="99"/>
    <w:semiHidden/>
    <w:unhideWhenUsed/>
    <w:rsid w:val="008F1568"/>
  </w:style>
  <w:style w:type="numbering" w:customStyle="1" w:styleId="211320">
    <w:name w:val="Нет списка21132"/>
    <w:next w:val="a2"/>
    <w:semiHidden/>
    <w:rsid w:val="008F1568"/>
  </w:style>
  <w:style w:type="numbering" w:customStyle="1" w:styleId="1111330">
    <w:name w:val="Нет списка111133"/>
    <w:next w:val="a2"/>
    <w:uiPriority w:val="99"/>
    <w:semiHidden/>
    <w:unhideWhenUsed/>
    <w:rsid w:val="008F1568"/>
  </w:style>
  <w:style w:type="numbering" w:customStyle="1" w:styleId="31321">
    <w:name w:val="Нет списка3132"/>
    <w:next w:val="a2"/>
    <w:semiHidden/>
    <w:rsid w:val="008F1568"/>
  </w:style>
  <w:style w:type="numbering" w:customStyle="1" w:styleId="41321">
    <w:name w:val="Нет списка4132"/>
    <w:next w:val="a2"/>
    <w:semiHidden/>
    <w:rsid w:val="008F1568"/>
  </w:style>
  <w:style w:type="numbering" w:customStyle="1" w:styleId="11232">
    <w:name w:val="Немає списку1123"/>
    <w:next w:val="a2"/>
    <w:uiPriority w:val="99"/>
    <w:semiHidden/>
    <w:unhideWhenUsed/>
    <w:rsid w:val="008F1568"/>
  </w:style>
  <w:style w:type="numbering" w:customStyle="1" w:styleId="14221">
    <w:name w:val="Нет списка1422"/>
    <w:next w:val="a2"/>
    <w:semiHidden/>
    <w:unhideWhenUsed/>
    <w:rsid w:val="008F1568"/>
  </w:style>
  <w:style w:type="numbering" w:customStyle="1" w:styleId="22221">
    <w:name w:val="Нет списка2222"/>
    <w:next w:val="a2"/>
    <w:semiHidden/>
    <w:rsid w:val="008F1568"/>
  </w:style>
  <w:style w:type="numbering" w:customStyle="1" w:styleId="112221">
    <w:name w:val="Нет списка11222"/>
    <w:next w:val="a2"/>
    <w:uiPriority w:val="99"/>
    <w:semiHidden/>
    <w:unhideWhenUsed/>
    <w:rsid w:val="008F1568"/>
  </w:style>
  <w:style w:type="numbering" w:customStyle="1" w:styleId="32221">
    <w:name w:val="Нет списка3222"/>
    <w:next w:val="a2"/>
    <w:semiHidden/>
    <w:rsid w:val="008F1568"/>
  </w:style>
  <w:style w:type="numbering" w:customStyle="1" w:styleId="42221">
    <w:name w:val="Нет списка4222"/>
    <w:next w:val="a2"/>
    <w:semiHidden/>
    <w:rsid w:val="008F1568"/>
  </w:style>
  <w:style w:type="numbering" w:customStyle="1" w:styleId="51221">
    <w:name w:val="Нет списка5122"/>
    <w:next w:val="a2"/>
    <w:semiHidden/>
    <w:unhideWhenUsed/>
    <w:rsid w:val="008F1568"/>
  </w:style>
  <w:style w:type="numbering" w:customStyle="1" w:styleId="61221">
    <w:name w:val="Нет списка6122"/>
    <w:next w:val="a2"/>
    <w:semiHidden/>
    <w:unhideWhenUsed/>
    <w:rsid w:val="008F1568"/>
  </w:style>
  <w:style w:type="numbering" w:customStyle="1" w:styleId="71221">
    <w:name w:val="Нет списка7122"/>
    <w:next w:val="a2"/>
    <w:semiHidden/>
    <w:rsid w:val="008F1568"/>
  </w:style>
  <w:style w:type="numbering" w:customStyle="1" w:styleId="81220">
    <w:name w:val="Нет списка8122"/>
    <w:next w:val="a2"/>
    <w:semiHidden/>
    <w:unhideWhenUsed/>
    <w:rsid w:val="008F1568"/>
  </w:style>
  <w:style w:type="numbering" w:customStyle="1" w:styleId="91220">
    <w:name w:val="Нет списка9122"/>
    <w:next w:val="a2"/>
    <w:semiHidden/>
    <w:unhideWhenUsed/>
    <w:rsid w:val="008F1568"/>
  </w:style>
  <w:style w:type="numbering" w:customStyle="1" w:styleId="101220">
    <w:name w:val="Нет списка10122"/>
    <w:next w:val="a2"/>
    <w:semiHidden/>
    <w:unhideWhenUsed/>
    <w:rsid w:val="008F1568"/>
  </w:style>
  <w:style w:type="numbering" w:customStyle="1" w:styleId="121122">
    <w:name w:val="Нет списка121122"/>
    <w:next w:val="a2"/>
    <w:uiPriority w:val="99"/>
    <w:semiHidden/>
    <w:unhideWhenUsed/>
    <w:rsid w:val="008F1568"/>
  </w:style>
  <w:style w:type="numbering" w:customStyle="1" w:styleId="13122">
    <w:name w:val="Нет списка13122"/>
    <w:next w:val="a2"/>
    <w:uiPriority w:val="99"/>
    <w:semiHidden/>
    <w:unhideWhenUsed/>
    <w:rsid w:val="008F1568"/>
  </w:style>
  <w:style w:type="numbering" w:customStyle="1" w:styleId="211122">
    <w:name w:val="Нет списка211122"/>
    <w:next w:val="a2"/>
    <w:semiHidden/>
    <w:rsid w:val="008F1568"/>
  </w:style>
  <w:style w:type="numbering" w:customStyle="1" w:styleId="1111122">
    <w:name w:val="Нет списка1111122"/>
    <w:next w:val="a2"/>
    <w:uiPriority w:val="99"/>
    <w:semiHidden/>
    <w:unhideWhenUsed/>
    <w:rsid w:val="008F1568"/>
  </w:style>
  <w:style w:type="numbering" w:customStyle="1" w:styleId="311221">
    <w:name w:val="Нет списка31122"/>
    <w:next w:val="a2"/>
    <w:semiHidden/>
    <w:rsid w:val="008F1568"/>
  </w:style>
  <w:style w:type="numbering" w:customStyle="1" w:styleId="411220">
    <w:name w:val="Нет списка41122"/>
    <w:next w:val="a2"/>
    <w:semiHidden/>
    <w:rsid w:val="008F1568"/>
  </w:style>
  <w:style w:type="numbering" w:customStyle="1" w:styleId="2223">
    <w:name w:val="Немає списку222"/>
    <w:next w:val="a2"/>
    <w:uiPriority w:val="99"/>
    <w:semiHidden/>
    <w:unhideWhenUsed/>
    <w:rsid w:val="008F1568"/>
  </w:style>
  <w:style w:type="numbering" w:customStyle="1" w:styleId="3223">
    <w:name w:val="Немає списку322"/>
    <w:next w:val="a2"/>
    <w:uiPriority w:val="99"/>
    <w:semiHidden/>
    <w:unhideWhenUsed/>
    <w:rsid w:val="008F1568"/>
  </w:style>
  <w:style w:type="numbering" w:customStyle="1" w:styleId="1111123">
    <w:name w:val="Немає списку111112"/>
    <w:next w:val="a2"/>
    <w:uiPriority w:val="99"/>
    <w:semiHidden/>
    <w:unhideWhenUsed/>
    <w:rsid w:val="008F1568"/>
  </w:style>
  <w:style w:type="numbering" w:customStyle="1" w:styleId="4223">
    <w:name w:val="Немає списку422"/>
    <w:next w:val="a2"/>
    <w:uiPriority w:val="99"/>
    <w:semiHidden/>
    <w:unhideWhenUsed/>
    <w:rsid w:val="008F1568"/>
  </w:style>
  <w:style w:type="numbering" w:customStyle="1" w:styleId="121123">
    <w:name w:val="Немає списку12112"/>
    <w:next w:val="a2"/>
    <w:uiPriority w:val="99"/>
    <w:semiHidden/>
    <w:unhideWhenUsed/>
    <w:rsid w:val="008F1568"/>
  </w:style>
  <w:style w:type="numbering" w:customStyle="1" w:styleId="5223">
    <w:name w:val="Немає списку522"/>
    <w:next w:val="a2"/>
    <w:uiPriority w:val="99"/>
    <w:semiHidden/>
    <w:unhideWhenUsed/>
    <w:rsid w:val="008F1568"/>
  </w:style>
  <w:style w:type="numbering" w:customStyle="1" w:styleId="6224">
    <w:name w:val="Немає списку622"/>
    <w:next w:val="a2"/>
    <w:uiPriority w:val="99"/>
    <w:semiHidden/>
    <w:unhideWhenUsed/>
    <w:rsid w:val="008F1568"/>
  </w:style>
  <w:style w:type="numbering" w:customStyle="1" w:styleId="7125">
    <w:name w:val="Немає списку712"/>
    <w:next w:val="a2"/>
    <w:uiPriority w:val="99"/>
    <w:semiHidden/>
    <w:unhideWhenUsed/>
    <w:rsid w:val="008F1568"/>
  </w:style>
  <w:style w:type="numbering" w:customStyle="1" w:styleId="13123">
    <w:name w:val="Немає списку1312"/>
    <w:next w:val="a2"/>
    <w:uiPriority w:val="99"/>
    <w:semiHidden/>
    <w:unhideWhenUsed/>
    <w:rsid w:val="008F1568"/>
  </w:style>
  <w:style w:type="numbering" w:customStyle="1" w:styleId="211123">
    <w:name w:val="Немає списку21112"/>
    <w:next w:val="a2"/>
    <w:uiPriority w:val="99"/>
    <w:semiHidden/>
    <w:unhideWhenUsed/>
    <w:rsid w:val="008F1568"/>
  </w:style>
  <w:style w:type="numbering" w:customStyle="1" w:styleId="15221">
    <w:name w:val="Нет списка1522"/>
    <w:next w:val="a2"/>
    <w:semiHidden/>
    <w:rsid w:val="008F1568"/>
  </w:style>
  <w:style w:type="numbering" w:customStyle="1" w:styleId="113120">
    <w:name w:val="Нет списка11312"/>
    <w:next w:val="a2"/>
    <w:semiHidden/>
    <w:rsid w:val="008F1568"/>
  </w:style>
  <w:style w:type="numbering" w:customStyle="1" w:styleId="311122">
    <w:name w:val="Немає списку31112"/>
    <w:next w:val="a2"/>
    <w:uiPriority w:val="99"/>
    <w:semiHidden/>
    <w:unhideWhenUsed/>
    <w:rsid w:val="008F1568"/>
  </w:style>
  <w:style w:type="numbering" w:customStyle="1" w:styleId="122120">
    <w:name w:val="Нет списка12212"/>
    <w:next w:val="a2"/>
    <w:uiPriority w:val="99"/>
    <w:semiHidden/>
    <w:unhideWhenUsed/>
    <w:rsid w:val="008F1568"/>
  </w:style>
  <w:style w:type="numbering" w:customStyle="1" w:styleId="WWNum323">
    <w:name w:val="WWNum323"/>
    <w:basedOn w:val="a2"/>
    <w:rsid w:val="008F1568"/>
  </w:style>
  <w:style w:type="numbering" w:customStyle="1" w:styleId="41123">
    <w:name w:val="Немає списку4112"/>
    <w:next w:val="a2"/>
    <w:uiPriority w:val="99"/>
    <w:semiHidden/>
    <w:unhideWhenUsed/>
    <w:rsid w:val="008F1568"/>
  </w:style>
  <w:style w:type="numbering" w:customStyle="1" w:styleId="13212">
    <w:name w:val="Нет списка13212"/>
    <w:next w:val="a2"/>
    <w:semiHidden/>
    <w:rsid w:val="008F1568"/>
  </w:style>
  <w:style w:type="numbering" w:customStyle="1" w:styleId="1112120">
    <w:name w:val="Нет списка111212"/>
    <w:next w:val="a2"/>
    <w:semiHidden/>
    <w:rsid w:val="008F1568"/>
  </w:style>
  <w:style w:type="numbering" w:customStyle="1" w:styleId="51123">
    <w:name w:val="Немає списку5112"/>
    <w:next w:val="a2"/>
    <w:uiPriority w:val="99"/>
    <w:semiHidden/>
    <w:unhideWhenUsed/>
    <w:rsid w:val="008F1568"/>
  </w:style>
  <w:style w:type="numbering" w:customStyle="1" w:styleId="141220">
    <w:name w:val="Нет списка14122"/>
    <w:next w:val="a2"/>
    <w:semiHidden/>
    <w:rsid w:val="008F1568"/>
  </w:style>
  <w:style w:type="numbering" w:customStyle="1" w:styleId="112122">
    <w:name w:val="Нет списка112122"/>
    <w:next w:val="a2"/>
    <w:semiHidden/>
    <w:rsid w:val="008F1568"/>
  </w:style>
  <w:style w:type="numbering" w:customStyle="1" w:styleId="23121">
    <w:name w:val="Нет списка2312"/>
    <w:next w:val="a2"/>
    <w:uiPriority w:val="99"/>
    <w:semiHidden/>
    <w:unhideWhenUsed/>
    <w:rsid w:val="008F1568"/>
  </w:style>
  <w:style w:type="numbering" w:customStyle="1" w:styleId="121212">
    <w:name w:val="Нет списка121212"/>
    <w:next w:val="a2"/>
    <w:semiHidden/>
    <w:unhideWhenUsed/>
    <w:rsid w:val="008F1568"/>
  </w:style>
  <w:style w:type="numbering" w:customStyle="1" w:styleId="212121">
    <w:name w:val="Нет списка21212"/>
    <w:next w:val="a2"/>
    <w:semiHidden/>
    <w:rsid w:val="008F1568"/>
  </w:style>
  <w:style w:type="numbering" w:customStyle="1" w:styleId="1111212">
    <w:name w:val="Нет списка1111212"/>
    <w:next w:val="a2"/>
    <w:uiPriority w:val="99"/>
    <w:semiHidden/>
    <w:unhideWhenUsed/>
    <w:rsid w:val="008F1568"/>
  </w:style>
  <w:style w:type="numbering" w:customStyle="1" w:styleId="33120">
    <w:name w:val="Нет списка3312"/>
    <w:next w:val="a2"/>
    <w:semiHidden/>
    <w:rsid w:val="008F1568"/>
  </w:style>
  <w:style w:type="numbering" w:customStyle="1" w:styleId="43120">
    <w:name w:val="Нет списка4312"/>
    <w:next w:val="a2"/>
    <w:semiHidden/>
    <w:rsid w:val="008F1568"/>
  </w:style>
  <w:style w:type="numbering" w:customStyle="1" w:styleId="52121">
    <w:name w:val="Нет списка5212"/>
    <w:next w:val="a2"/>
    <w:semiHidden/>
    <w:unhideWhenUsed/>
    <w:rsid w:val="008F1568"/>
  </w:style>
  <w:style w:type="numbering" w:customStyle="1" w:styleId="62121">
    <w:name w:val="Нет списка6212"/>
    <w:next w:val="a2"/>
    <w:semiHidden/>
    <w:unhideWhenUsed/>
    <w:rsid w:val="008F1568"/>
  </w:style>
  <w:style w:type="numbering" w:customStyle="1" w:styleId="72121">
    <w:name w:val="Нет списка7212"/>
    <w:next w:val="a2"/>
    <w:semiHidden/>
    <w:rsid w:val="008F1568"/>
  </w:style>
  <w:style w:type="numbering" w:customStyle="1" w:styleId="82120">
    <w:name w:val="Нет списка8212"/>
    <w:next w:val="a2"/>
    <w:semiHidden/>
    <w:unhideWhenUsed/>
    <w:rsid w:val="008F1568"/>
  </w:style>
  <w:style w:type="numbering" w:customStyle="1" w:styleId="9212">
    <w:name w:val="Нет списка9212"/>
    <w:next w:val="a2"/>
    <w:semiHidden/>
    <w:unhideWhenUsed/>
    <w:rsid w:val="008F1568"/>
  </w:style>
  <w:style w:type="numbering" w:customStyle="1" w:styleId="10212">
    <w:name w:val="Нет списка10212"/>
    <w:next w:val="a2"/>
    <w:semiHidden/>
    <w:unhideWhenUsed/>
    <w:rsid w:val="008F1568"/>
  </w:style>
  <w:style w:type="numbering" w:customStyle="1" w:styleId="1211122">
    <w:name w:val="Нет списка1211122"/>
    <w:next w:val="a2"/>
    <w:uiPriority w:val="99"/>
    <w:semiHidden/>
    <w:unhideWhenUsed/>
    <w:rsid w:val="008F1568"/>
  </w:style>
  <w:style w:type="numbering" w:customStyle="1" w:styleId="1311220">
    <w:name w:val="Нет списка131122"/>
    <w:next w:val="a2"/>
    <w:uiPriority w:val="99"/>
    <w:semiHidden/>
    <w:unhideWhenUsed/>
    <w:rsid w:val="008F1568"/>
  </w:style>
  <w:style w:type="numbering" w:customStyle="1" w:styleId="211212">
    <w:name w:val="Нет списка211212"/>
    <w:next w:val="a2"/>
    <w:semiHidden/>
    <w:rsid w:val="008F1568"/>
  </w:style>
  <w:style w:type="numbering" w:customStyle="1" w:styleId="11111122">
    <w:name w:val="Нет списка11111122"/>
    <w:next w:val="a2"/>
    <w:uiPriority w:val="99"/>
    <w:semiHidden/>
    <w:unhideWhenUsed/>
    <w:rsid w:val="008F1568"/>
  </w:style>
  <w:style w:type="numbering" w:customStyle="1" w:styleId="312120">
    <w:name w:val="Нет списка31212"/>
    <w:next w:val="a2"/>
    <w:semiHidden/>
    <w:rsid w:val="008F1568"/>
  </w:style>
  <w:style w:type="numbering" w:customStyle="1" w:styleId="412120">
    <w:name w:val="Нет списка41212"/>
    <w:next w:val="a2"/>
    <w:semiHidden/>
    <w:rsid w:val="008F1568"/>
  </w:style>
  <w:style w:type="numbering" w:customStyle="1" w:styleId="11111123">
    <w:name w:val="Немає списку1111112"/>
    <w:next w:val="a2"/>
    <w:uiPriority w:val="99"/>
    <w:semiHidden/>
    <w:unhideWhenUsed/>
    <w:rsid w:val="008F1568"/>
  </w:style>
  <w:style w:type="numbering" w:customStyle="1" w:styleId="1411120">
    <w:name w:val="Нет списка141112"/>
    <w:next w:val="a2"/>
    <w:semiHidden/>
    <w:unhideWhenUsed/>
    <w:rsid w:val="008F1568"/>
  </w:style>
  <w:style w:type="numbering" w:customStyle="1" w:styleId="221120">
    <w:name w:val="Нет списка22112"/>
    <w:next w:val="a2"/>
    <w:semiHidden/>
    <w:rsid w:val="008F1568"/>
  </w:style>
  <w:style w:type="numbering" w:customStyle="1" w:styleId="1121112">
    <w:name w:val="Нет списка1121112"/>
    <w:next w:val="a2"/>
    <w:uiPriority w:val="99"/>
    <w:semiHidden/>
    <w:unhideWhenUsed/>
    <w:rsid w:val="008F1568"/>
  </w:style>
  <w:style w:type="numbering" w:customStyle="1" w:styleId="32112">
    <w:name w:val="Нет списка32112"/>
    <w:next w:val="a2"/>
    <w:semiHidden/>
    <w:rsid w:val="008F1568"/>
  </w:style>
  <w:style w:type="numbering" w:customStyle="1" w:styleId="42112">
    <w:name w:val="Нет списка42112"/>
    <w:next w:val="a2"/>
    <w:semiHidden/>
    <w:rsid w:val="008F1568"/>
  </w:style>
  <w:style w:type="numbering" w:customStyle="1" w:styleId="511121">
    <w:name w:val="Нет списка51112"/>
    <w:next w:val="a2"/>
    <w:semiHidden/>
    <w:unhideWhenUsed/>
    <w:rsid w:val="008F1568"/>
  </w:style>
  <w:style w:type="numbering" w:customStyle="1" w:styleId="611121">
    <w:name w:val="Нет списка61112"/>
    <w:next w:val="a2"/>
    <w:semiHidden/>
    <w:unhideWhenUsed/>
    <w:rsid w:val="008F1568"/>
  </w:style>
  <w:style w:type="numbering" w:customStyle="1" w:styleId="711121">
    <w:name w:val="Нет списка71112"/>
    <w:next w:val="a2"/>
    <w:semiHidden/>
    <w:rsid w:val="008F1568"/>
  </w:style>
  <w:style w:type="numbering" w:customStyle="1" w:styleId="811120">
    <w:name w:val="Нет списка81112"/>
    <w:next w:val="a2"/>
    <w:semiHidden/>
    <w:unhideWhenUsed/>
    <w:rsid w:val="008F1568"/>
  </w:style>
  <w:style w:type="numbering" w:customStyle="1" w:styleId="911120">
    <w:name w:val="Нет списка91112"/>
    <w:next w:val="a2"/>
    <w:semiHidden/>
    <w:unhideWhenUsed/>
    <w:rsid w:val="008F1568"/>
  </w:style>
  <w:style w:type="numbering" w:customStyle="1" w:styleId="1011120">
    <w:name w:val="Нет списка101112"/>
    <w:next w:val="a2"/>
    <w:semiHidden/>
    <w:unhideWhenUsed/>
    <w:rsid w:val="008F1568"/>
  </w:style>
  <w:style w:type="numbering" w:customStyle="1" w:styleId="121111112">
    <w:name w:val="Нет списка121111112"/>
    <w:next w:val="a2"/>
    <w:uiPriority w:val="99"/>
    <w:semiHidden/>
    <w:unhideWhenUsed/>
    <w:rsid w:val="008F1568"/>
  </w:style>
  <w:style w:type="numbering" w:customStyle="1" w:styleId="1311112">
    <w:name w:val="Нет списка1311112"/>
    <w:next w:val="a2"/>
    <w:uiPriority w:val="99"/>
    <w:semiHidden/>
    <w:unhideWhenUsed/>
    <w:rsid w:val="008F1568"/>
  </w:style>
  <w:style w:type="numbering" w:customStyle="1" w:styleId="21111120">
    <w:name w:val="Нет списка2111112"/>
    <w:next w:val="a2"/>
    <w:semiHidden/>
    <w:rsid w:val="008F1568"/>
  </w:style>
  <w:style w:type="numbering" w:customStyle="1" w:styleId="1111111112">
    <w:name w:val="Нет списка1111111112"/>
    <w:next w:val="a2"/>
    <w:uiPriority w:val="99"/>
    <w:semiHidden/>
    <w:unhideWhenUsed/>
    <w:rsid w:val="008F1568"/>
  </w:style>
  <w:style w:type="numbering" w:customStyle="1" w:styleId="3111120">
    <w:name w:val="Нет списка311112"/>
    <w:next w:val="a2"/>
    <w:semiHidden/>
    <w:rsid w:val="008F1568"/>
  </w:style>
  <w:style w:type="numbering" w:customStyle="1" w:styleId="4111120">
    <w:name w:val="Нет списка411112"/>
    <w:next w:val="a2"/>
    <w:semiHidden/>
    <w:rsid w:val="008F1568"/>
  </w:style>
  <w:style w:type="numbering" w:customStyle="1" w:styleId="151120">
    <w:name w:val="Нет списка15112"/>
    <w:next w:val="a2"/>
    <w:uiPriority w:val="99"/>
    <w:semiHidden/>
    <w:unhideWhenUsed/>
    <w:rsid w:val="008F1568"/>
  </w:style>
  <w:style w:type="numbering" w:customStyle="1" w:styleId="61123">
    <w:name w:val="Немає списку6112"/>
    <w:next w:val="a2"/>
    <w:uiPriority w:val="99"/>
    <w:semiHidden/>
    <w:unhideWhenUsed/>
    <w:rsid w:val="008F1568"/>
  </w:style>
  <w:style w:type="numbering" w:customStyle="1" w:styleId="11224">
    <w:name w:val="Список1122"/>
    <w:uiPriority w:val="99"/>
    <w:rsid w:val="008F1568"/>
  </w:style>
  <w:style w:type="numbering" w:customStyle="1" w:styleId="111124">
    <w:name w:val="Список11112"/>
    <w:uiPriority w:val="99"/>
    <w:rsid w:val="008F1568"/>
  </w:style>
  <w:style w:type="numbering" w:customStyle="1" w:styleId="8124">
    <w:name w:val="Немає списку812"/>
    <w:next w:val="a2"/>
    <w:uiPriority w:val="99"/>
    <w:semiHidden/>
    <w:unhideWhenUsed/>
    <w:rsid w:val="008F1568"/>
  </w:style>
  <w:style w:type="numbering" w:customStyle="1" w:styleId="9124">
    <w:name w:val="Немає списку912"/>
    <w:next w:val="a2"/>
    <w:uiPriority w:val="99"/>
    <w:semiHidden/>
    <w:unhideWhenUsed/>
    <w:rsid w:val="008F1568"/>
  </w:style>
  <w:style w:type="numbering" w:customStyle="1" w:styleId="16121">
    <w:name w:val="Нет списка1612"/>
    <w:next w:val="a2"/>
    <w:semiHidden/>
    <w:rsid w:val="008F1568"/>
  </w:style>
  <w:style w:type="numbering" w:customStyle="1" w:styleId="11412">
    <w:name w:val="Нет списка11412"/>
    <w:next w:val="a2"/>
    <w:semiHidden/>
    <w:rsid w:val="008F1568"/>
  </w:style>
  <w:style w:type="numbering" w:customStyle="1" w:styleId="10123">
    <w:name w:val="Немає списку1012"/>
    <w:next w:val="a2"/>
    <w:semiHidden/>
    <w:unhideWhenUsed/>
    <w:rsid w:val="008F1568"/>
  </w:style>
  <w:style w:type="numbering" w:customStyle="1" w:styleId="14123">
    <w:name w:val="Немає списку1412"/>
    <w:next w:val="a2"/>
    <w:uiPriority w:val="99"/>
    <w:semiHidden/>
    <w:unhideWhenUsed/>
    <w:rsid w:val="008F1568"/>
  </w:style>
  <w:style w:type="numbering" w:customStyle="1" w:styleId="17121">
    <w:name w:val="Нет списка1712"/>
    <w:next w:val="a2"/>
    <w:uiPriority w:val="99"/>
    <w:semiHidden/>
    <w:unhideWhenUsed/>
    <w:rsid w:val="008F1568"/>
  </w:style>
  <w:style w:type="numbering" w:customStyle="1" w:styleId="WWNum31112">
    <w:name w:val="WWNum31112"/>
    <w:basedOn w:val="a2"/>
    <w:rsid w:val="008F1568"/>
  </w:style>
  <w:style w:type="numbering" w:customStyle="1" w:styleId="15122">
    <w:name w:val="Немає списку1512"/>
    <w:next w:val="a2"/>
    <w:uiPriority w:val="99"/>
    <w:semiHidden/>
    <w:unhideWhenUsed/>
    <w:rsid w:val="008F1568"/>
  </w:style>
  <w:style w:type="table" w:customStyle="1" w:styleId="1921">
    <w:name w:val="Сітка таблиці192"/>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20">
    <w:name w:val="Нет списка1812"/>
    <w:next w:val="a2"/>
    <w:uiPriority w:val="99"/>
    <w:semiHidden/>
    <w:unhideWhenUsed/>
    <w:rsid w:val="008F1568"/>
  </w:style>
  <w:style w:type="table" w:customStyle="1" w:styleId="11620">
    <w:name w:val="Сетка таблицы1162"/>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212">
    <w:name w:val="WWNum3212"/>
    <w:basedOn w:val="a2"/>
    <w:rsid w:val="008F1568"/>
  </w:style>
  <w:style w:type="numbering" w:customStyle="1" w:styleId="16122">
    <w:name w:val="Немає списку1612"/>
    <w:next w:val="a2"/>
    <w:uiPriority w:val="99"/>
    <w:semiHidden/>
    <w:unhideWhenUsed/>
    <w:rsid w:val="008F1568"/>
  </w:style>
  <w:style w:type="numbering" w:customStyle="1" w:styleId="1722">
    <w:name w:val="Немає списку172"/>
    <w:next w:val="a2"/>
    <w:uiPriority w:val="99"/>
    <w:semiHidden/>
    <w:unhideWhenUsed/>
    <w:rsid w:val="008F1568"/>
  </w:style>
  <w:style w:type="numbering" w:customStyle="1" w:styleId="1922">
    <w:name w:val="Нет списка192"/>
    <w:next w:val="a2"/>
    <w:uiPriority w:val="99"/>
    <w:semiHidden/>
    <w:unhideWhenUsed/>
    <w:rsid w:val="008F1568"/>
  </w:style>
  <w:style w:type="numbering" w:customStyle="1" w:styleId="11512">
    <w:name w:val="Нет списка11512"/>
    <w:next w:val="a2"/>
    <w:uiPriority w:val="99"/>
    <w:semiHidden/>
    <w:unhideWhenUsed/>
    <w:rsid w:val="008F1568"/>
  </w:style>
  <w:style w:type="numbering" w:customStyle="1" w:styleId="111312">
    <w:name w:val="Нет списка111312"/>
    <w:next w:val="a2"/>
    <w:uiPriority w:val="99"/>
    <w:semiHidden/>
    <w:unhideWhenUsed/>
    <w:rsid w:val="008F1568"/>
  </w:style>
  <w:style w:type="numbering" w:customStyle="1" w:styleId="24120">
    <w:name w:val="Нет списка2412"/>
    <w:next w:val="a2"/>
    <w:uiPriority w:val="99"/>
    <w:semiHidden/>
    <w:unhideWhenUsed/>
    <w:rsid w:val="008F1568"/>
  </w:style>
  <w:style w:type="numbering" w:customStyle="1" w:styleId="1111312">
    <w:name w:val="Нет списка1111312"/>
    <w:next w:val="a2"/>
    <w:uiPriority w:val="99"/>
    <w:semiHidden/>
    <w:unhideWhenUsed/>
    <w:rsid w:val="008F1568"/>
  </w:style>
  <w:style w:type="numbering" w:customStyle="1" w:styleId="34120">
    <w:name w:val="Нет списка3412"/>
    <w:next w:val="a2"/>
    <w:uiPriority w:val="99"/>
    <w:semiHidden/>
    <w:unhideWhenUsed/>
    <w:rsid w:val="008F1568"/>
  </w:style>
  <w:style w:type="table" w:customStyle="1" w:styleId="2520">
    <w:name w:val="Сетка таблицы252"/>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2">
    <w:name w:val="Сетка таблицы1182"/>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0">
    <w:name w:val="Сетка таблицы2142"/>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20">
    <w:name w:val="Нет списка4412"/>
    <w:next w:val="a2"/>
    <w:semiHidden/>
    <w:unhideWhenUsed/>
    <w:rsid w:val="008F1568"/>
  </w:style>
  <w:style w:type="table" w:customStyle="1" w:styleId="452">
    <w:name w:val="Сетка таблицы452"/>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20">
    <w:name w:val="Нет списка5312"/>
    <w:next w:val="a2"/>
    <w:uiPriority w:val="99"/>
    <w:semiHidden/>
    <w:unhideWhenUsed/>
    <w:rsid w:val="008F1568"/>
  </w:style>
  <w:style w:type="numbering" w:customStyle="1" w:styleId="12312">
    <w:name w:val="Нет списка12312"/>
    <w:next w:val="a2"/>
    <w:uiPriority w:val="99"/>
    <w:semiHidden/>
    <w:unhideWhenUsed/>
    <w:rsid w:val="008F1568"/>
  </w:style>
  <w:style w:type="numbering" w:customStyle="1" w:styleId="63121">
    <w:name w:val="Нет списка6312"/>
    <w:next w:val="a2"/>
    <w:uiPriority w:val="99"/>
    <w:semiHidden/>
    <w:unhideWhenUsed/>
    <w:rsid w:val="008F1568"/>
  </w:style>
  <w:style w:type="numbering" w:customStyle="1" w:styleId="7312">
    <w:name w:val="Нет списка7312"/>
    <w:next w:val="a2"/>
    <w:uiPriority w:val="99"/>
    <w:semiHidden/>
    <w:unhideWhenUsed/>
    <w:rsid w:val="008F1568"/>
  </w:style>
  <w:style w:type="numbering" w:customStyle="1" w:styleId="8312">
    <w:name w:val="Нет списка8312"/>
    <w:next w:val="a2"/>
    <w:uiPriority w:val="99"/>
    <w:semiHidden/>
    <w:unhideWhenUsed/>
    <w:rsid w:val="008F1568"/>
  </w:style>
  <w:style w:type="table" w:customStyle="1" w:styleId="5520">
    <w:name w:val="Сетка таблицы552"/>
    <w:basedOn w:val="a1"/>
    <w:next w:val="a3"/>
    <w:uiPriority w:val="99"/>
    <w:rsid w:val="008F156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0">
    <w:name w:val="Сетка таблицы314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20">
    <w:name w:val="Нет списка9312"/>
    <w:next w:val="a2"/>
    <w:uiPriority w:val="99"/>
    <w:semiHidden/>
    <w:unhideWhenUsed/>
    <w:rsid w:val="008F1568"/>
  </w:style>
  <w:style w:type="numbering" w:customStyle="1" w:styleId="145">
    <w:name w:val="Список14"/>
    <w:uiPriority w:val="99"/>
    <w:rsid w:val="008F1568"/>
  </w:style>
  <w:style w:type="table" w:customStyle="1" w:styleId="23112">
    <w:name w:val="Сітка таблиці2311"/>
    <w:basedOn w:val="a1"/>
    <w:next w:val="a3"/>
    <w:uiPriority w:val="59"/>
    <w:rsid w:val="008F156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20">
    <w:name w:val="Нет списка10312"/>
    <w:next w:val="a2"/>
    <w:uiPriority w:val="99"/>
    <w:semiHidden/>
    <w:unhideWhenUsed/>
    <w:rsid w:val="008F1568"/>
  </w:style>
  <w:style w:type="table" w:customStyle="1" w:styleId="652">
    <w:name w:val="Сетка таблицы65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23">
    <w:name w:val="Немає списку11212"/>
    <w:next w:val="a2"/>
    <w:semiHidden/>
    <w:rsid w:val="008F1568"/>
  </w:style>
  <w:style w:type="numbering" w:customStyle="1" w:styleId="13312">
    <w:name w:val="Нет списка13312"/>
    <w:next w:val="a2"/>
    <w:uiPriority w:val="99"/>
    <w:semiHidden/>
    <w:unhideWhenUsed/>
    <w:rsid w:val="008F1568"/>
  </w:style>
  <w:style w:type="table" w:customStyle="1" w:styleId="752">
    <w:name w:val="Сетка таблицы752"/>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3">
    <w:name w:val="Немає списку182"/>
    <w:next w:val="a2"/>
    <w:uiPriority w:val="99"/>
    <w:semiHidden/>
    <w:unhideWhenUsed/>
    <w:rsid w:val="008F1568"/>
  </w:style>
  <w:style w:type="numbering" w:customStyle="1" w:styleId="1923">
    <w:name w:val="Немає списку192"/>
    <w:next w:val="a2"/>
    <w:uiPriority w:val="99"/>
    <w:semiHidden/>
    <w:unhideWhenUsed/>
    <w:rsid w:val="008F1568"/>
  </w:style>
  <w:style w:type="numbering" w:customStyle="1" w:styleId="11021">
    <w:name w:val="Нет списка1102"/>
    <w:next w:val="a2"/>
    <w:uiPriority w:val="99"/>
    <w:semiHidden/>
    <w:unhideWhenUsed/>
    <w:rsid w:val="008F1568"/>
  </w:style>
  <w:style w:type="numbering" w:customStyle="1" w:styleId="11621">
    <w:name w:val="Нет списка1162"/>
    <w:next w:val="a2"/>
    <w:uiPriority w:val="99"/>
    <w:semiHidden/>
    <w:unhideWhenUsed/>
    <w:rsid w:val="008F1568"/>
  </w:style>
  <w:style w:type="numbering" w:customStyle="1" w:styleId="11142">
    <w:name w:val="Нет списка11142"/>
    <w:next w:val="a2"/>
    <w:uiPriority w:val="99"/>
    <w:semiHidden/>
    <w:unhideWhenUsed/>
    <w:rsid w:val="008F1568"/>
  </w:style>
  <w:style w:type="numbering" w:customStyle="1" w:styleId="2521">
    <w:name w:val="Нет списка252"/>
    <w:next w:val="a2"/>
    <w:uiPriority w:val="99"/>
    <w:semiHidden/>
    <w:unhideWhenUsed/>
    <w:rsid w:val="008F1568"/>
  </w:style>
  <w:style w:type="numbering" w:customStyle="1" w:styleId="1111420">
    <w:name w:val="Нет списка111142"/>
    <w:next w:val="a2"/>
    <w:uiPriority w:val="99"/>
    <w:semiHidden/>
    <w:unhideWhenUsed/>
    <w:rsid w:val="008F1568"/>
  </w:style>
  <w:style w:type="numbering" w:customStyle="1" w:styleId="3520">
    <w:name w:val="Нет списка352"/>
    <w:next w:val="a2"/>
    <w:uiPriority w:val="99"/>
    <w:semiHidden/>
    <w:unhideWhenUsed/>
    <w:rsid w:val="008F1568"/>
  </w:style>
  <w:style w:type="table" w:customStyle="1" w:styleId="2620">
    <w:name w:val="Сетка таблицы262"/>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20">
    <w:name w:val="Сетка таблицы1202"/>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2">
    <w:name w:val="Сетка таблицы11102"/>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20">
    <w:name w:val="Сетка таблицы2152"/>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20">
    <w:name w:val="Нет списка452"/>
    <w:next w:val="a2"/>
    <w:semiHidden/>
    <w:unhideWhenUsed/>
    <w:rsid w:val="008F1568"/>
  </w:style>
  <w:style w:type="table" w:customStyle="1" w:styleId="462">
    <w:name w:val="Сетка таблицы462"/>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21">
    <w:name w:val="Нет списка542"/>
    <w:next w:val="a2"/>
    <w:uiPriority w:val="99"/>
    <w:semiHidden/>
    <w:unhideWhenUsed/>
    <w:rsid w:val="008F1568"/>
  </w:style>
  <w:style w:type="numbering" w:customStyle="1" w:styleId="1242">
    <w:name w:val="Нет списка1242"/>
    <w:next w:val="a2"/>
    <w:uiPriority w:val="99"/>
    <w:semiHidden/>
    <w:unhideWhenUsed/>
    <w:rsid w:val="008F1568"/>
  </w:style>
  <w:style w:type="numbering" w:customStyle="1" w:styleId="6421">
    <w:name w:val="Нет списка642"/>
    <w:next w:val="a2"/>
    <w:uiPriority w:val="99"/>
    <w:semiHidden/>
    <w:unhideWhenUsed/>
    <w:rsid w:val="008F1568"/>
  </w:style>
  <w:style w:type="numbering" w:customStyle="1" w:styleId="7421">
    <w:name w:val="Нет списка742"/>
    <w:next w:val="a2"/>
    <w:uiPriority w:val="99"/>
    <w:semiHidden/>
    <w:unhideWhenUsed/>
    <w:rsid w:val="008F1568"/>
  </w:style>
  <w:style w:type="numbering" w:customStyle="1" w:styleId="842">
    <w:name w:val="Нет списка842"/>
    <w:next w:val="a2"/>
    <w:uiPriority w:val="99"/>
    <w:semiHidden/>
    <w:unhideWhenUsed/>
    <w:rsid w:val="008F1568"/>
  </w:style>
  <w:style w:type="table" w:customStyle="1" w:styleId="5620">
    <w:name w:val="Сетка таблицы562"/>
    <w:basedOn w:val="a1"/>
    <w:next w:val="a3"/>
    <w:uiPriority w:val="99"/>
    <w:rsid w:val="008F156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0">
    <w:name w:val="Сетка таблицы315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2">
    <w:name w:val="Нет списка942"/>
    <w:next w:val="a2"/>
    <w:uiPriority w:val="99"/>
    <w:semiHidden/>
    <w:unhideWhenUsed/>
    <w:rsid w:val="008F1568"/>
  </w:style>
  <w:style w:type="numbering" w:customStyle="1" w:styleId="1225">
    <w:name w:val="Список122"/>
    <w:uiPriority w:val="99"/>
    <w:rsid w:val="008F1568"/>
  </w:style>
  <w:style w:type="table" w:customStyle="1" w:styleId="2422">
    <w:name w:val="Сітка таблиці242"/>
    <w:basedOn w:val="a1"/>
    <w:next w:val="a3"/>
    <w:uiPriority w:val="59"/>
    <w:rsid w:val="008F156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2">
    <w:name w:val="Нет списка1042"/>
    <w:next w:val="a2"/>
    <w:uiPriority w:val="99"/>
    <w:semiHidden/>
    <w:unhideWhenUsed/>
    <w:rsid w:val="008F1568"/>
  </w:style>
  <w:style w:type="table" w:customStyle="1" w:styleId="662">
    <w:name w:val="Сетка таблицы662"/>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2">
    <w:name w:val="Немає списку1132"/>
    <w:next w:val="a2"/>
    <w:semiHidden/>
    <w:rsid w:val="008F1568"/>
  </w:style>
  <w:style w:type="numbering" w:customStyle="1" w:styleId="13420">
    <w:name w:val="Нет списка1342"/>
    <w:next w:val="a2"/>
    <w:uiPriority w:val="99"/>
    <w:semiHidden/>
    <w:unhideWhenUsed/>
    <w:rsid w:val="008F1568"/>
  </w:style>
  <w:style w:type="table" w:customStyle="1" w:styleId="7620">
    <w:name w:val="Сетка таблицы762"/>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2">
    <w:name w:val="Немає списку202"/>
    <w:next w:val="a2"/>
    <w:uiPriority w:val="99"/>
    <w:semiHidden/>
    <w:unhideWhenUsed/>
    <w:rsid w:val="008F1568"/>
  </w:style>
  <w:style w:type="numbering" w:customStyle="1" w:styleId="11720">
    <w:name w:val="Нет списка1172"/>
    <w:next w:val="a2"/>
    <w:semiHidden/>
    <w:rsid w:val="008F1568"/>
  </w:style>
  <w:style w:type="numbering" w:customStyle="1" w:styleId="11820">
    <w:name w:val="Нет списка1182"/>
    <w:next w:val="a2"/>
    <w:semiHidden/>
    <w:rsid w:val="008F1568"/>
  </w:style>
  <w:style w:type="table" w:customStyle="1" w:styleId="2020">
    <w:name w:val="Сітка таблиці202"/>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0">
    <w:name w:val="Сетка таблицы1242"/>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3">
    <w:name w:val="Немає списку231"/>
    <w:next w:val="a2"/>
    <w:uiPriority w:val="99"/>
    <w:semiHidden/>
    <w:unhideWhenUsed/>
    <w:rsid w:val="008F1568"/>
  </w:style>
  <w:style w:type="table" w:customStyle="1" w:styleId="2512">
    <w:name w:val="Сітка таблиці251"/>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11">
    <w:name w:val="Нет списка1191"/>
    <w:next w:val="a2"/>
    <w:semiHidden/>
    <w:rsid w:val="008F1568"/>
  </w:style>
  <w:style w:type="numbering" w:customStyle="1" w:styleId="111011">
    <w:name w:val="Нет списка11101"/>
    <w:next w:val="a2"/>
    <w:semiHidden/>
    <w:rsid w:val="008F1568"/>
  </w:style>
  <w:style w:type="table" w:customStyle="1" w:styleId="12510">
    <w:name w:val="Сетка таблицы1251"/>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0">
    <w:name w:val="Сетка таблицы271"/>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0">
    <w:name w:val="Сетка таблицы47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10">
    <w:name w:val="Сетка таблицы126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0">
    <w:name w:val="Сетка таблицы1115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0">
    <w:name w:val="Сетка таблицы2231"/>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2">
    <w:name w:val="Сітка таблиці1101"/>
    <w:basedOn w:val="a1"/>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0">
    <w:name w:val="Сетка таблицы32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0">
    <w:name w:val="Сетка таблицы42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0">
    <w:name w:val="Сетка таблицы523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0">
    <w:name w:val="Сетка таблицы1123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0">
    <w:name w:val="Сетка таблицы623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0">
    <w:name w:val="Сетка таблицы723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0">
    <w:name w:val="Сетка таблицы813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0">
    <w:name w:val="Сетка таблицы1213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0">
    <w:name w:val="Сетка таблицы2113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0">
    <w:name w:val="Сетка таблицы3113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0">
    <w:name w:val="Сетка таблицы4113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0">
    <w:name w:val="Сетка таблицы51131"/>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0">
    <w:name w:val="Сетка таблицы11113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0">
    <w:name w:val="Сетка таблицы6113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0">
    <w:name w:val="Сетка таблицы7113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0">
    <w:name w:val="Сетка таблицы91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0">
    <w:name w:val="Сетка таблицы1013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11">
    <w:name w:val="Нет списка261"/>
    <w:next w:val="a2"/>
    <w:uiPriority w:val="99"/>
    <w:semiHidden/>
    <w:unhideWhenUsed/>
    <w:rsid w:val="008F1568"/>
  </w:style>
  <w:style w:type="table" w:customStyle="1" w:styleId="14310">
    <w:name w:val="Сетка таблицы1431"/>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11">
    <w:name w:val="Нет списка1251"/>
    <w:next w:val="a2"/>
    <w:semiHidden/>
    <w:unhideWhenUsed/>
    <w:rsid w:val="008F1568"/>
  </w:style>
  <w:style w:type="table" w:customStyle="1" w:styleId="15310">
    <w:name w:val="Сетка таблицы153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10">
    <w:name w:val="Нет списка2141"/>
    <w:next w:val="a2"/>
    <w:semiHidden/>
    <w:rsid w:val="008F1568"/>
  </w:style>
  <w:style w:type="numbering" w:customStyle="1" w:styleId="111511">
    <w:name w:val="Нет списка11151"/>
    <w:next w:val="a2"/>
    <w:uiPriority w:val="99"/>
    <w:semiHidden/>
    <w:unhideWhenUsed/>
    <w:rsid w:val="008F1568"/>
  </w:style>
  <w:style w:type="numbering" w:customStyle="1" w:styleId="3611">
    <w:name w:val="Нет списка361"/>
    <w:next w:val="a2"/>
    <w:semiHidden/>
    <w:rsid w:val="008F1568"/>
  </w:style>
  <w:style w:type="numbering" w:customStyle="1" w:styleId="4611">
    <w:name w:val="Нет списка461"/>
    <w:next w:val="a2"/>
    <w:semiHidden/>
    <w:rsid w:val="008F1568"/>
  </w:style>
  <w:style w:type="numbering" w:customStyle="1" w:styleId="5510">
    <w:name w:val="Нет списка551"/>
    <w:next w:val="a2"/>
    <w:semiHidden/>
    <w:unhideWhenUsed/>
    <w:rsid w:val="008F1568"/>
  </w:style>
  <w:style w:type="numbering" w:customStyle="1" w:styleId="6511">
    <w:name w:val="Нет списка651"/>
    <w:next w:val="a2"/>
    <w:semiHidden/>
    <w:unhideWhenUsed/>
    <w:rsid w:val="008F1568"/>
  </w:style>
  <w:style w:type="numbering" w:customStyle="1" w:styleId="7511">
    <w:name w:val="Нет списка751"/>
    <w:next w:val="a2"/>
    <w:semiHidden/>
    <w:rsid w:val="008F1568"/>
  </w:style>
  <w:style w:type="numbering" w:customStyle="1" w:styleId="8510">
    <w:name w:val="Нет списка851"/>
    <w:next w:val="a2"/>
    <w:semiHidden/>
    <w:unhideWhenUsed/>
    <w:rsid w:val="008F1568"/>
  </w:style>
  <w:style w:type="numbering" w:customStyle="1" w:styleId="9510">
    <w:name w:val="Нет списка951"/>
    <w:next w:val="a2"/>
    <w:semiHidden/>
    <w:unhideWhenUsed/>
    <w:rsid w:val="008F1568"/>
  </w:style>
  <w:style w:type="numbering" w:customStyle="1" w:styleId="1051">
    <w:name w:val="Нет списка1051"/>
    <w:next w:val="a2"/>
    <w:semiHidden/>
    <w:unhideWhenUsed/>
    <w:rsid w:val="008F1568"/>
  </w:style>
  <w:style w:type="numbering" w:customStyle="1" w:styleId="121410">
    <w:name w:val="Нет списка12141"/>
    <w:next w:val="a2"/>
    <w:uiPriority w:val="99"/>
    <w:semiHidden/>
    <w:unhideWhenUsed/>
    <w:rsid w:val="008F1568"/>
  </w:style>
  <w:style w:type="numbering" w:customStyle="1" w:styleId="1351">
    <w:name w:val="Нет списка1351"/>
    <w:next w:val="a2"/>
    <w:uiPriority w:val="99"/>
    <w:semiHidden/>
    <w:unhideWhenUsed/>
    <w:rsid w:val="008F1568"/>
  </w:style>
  <w:style w:type="numbering" w:customStyle="1" w:styleId="211410">
    <w:name w:val="Нет списка21141"/>
    <w:next w:val="a2"/>
    <w:semiHidden/>
    <w:rsid w:val="008F1568"/>
  </w:style>
  <w:style w:type="numbering" w:customStyle="1" w:styleId="111151">
    <w:name w:val="Нет списка111151"/>
    <w:next w:val="a2"/>
    <w:uiPriority w:val="99"/>
    <w:semiHidden/>
    <w:unhideWhenUsed/>
    <w:rsid w:val="008F1568"/>
  </w:style>
  <w:style w:type="numbering" w:customStyle="1" w:styleId="31410">
    <w:name w:val="Нет списка3141"/>
    <w:next w:val="a2"/>
    <w:semiHidden/>
    <w:rsid w:val="008F1568"/>
  </w:style>
  <w:style w:type="numbering" w:customStyle="1" w:styleId="41410">
    <w:name w:val="Нет списка4141"/>
    <w:next w:val="a2"/>
    <w:semiHidden/>
    <w:rsid w:val="008F1568"/>
  </w:style>
  <w:style w:type="numbering" w:customStyle="1" w:styleId="11013">
    <w:name w:val="Немає списку1101"/>
    <w:next w:val="a2"/>
    <w:uiPriority w:val="99"/>
    <w:semiHidden/>
    <w:unhideWhenUsed/>
    <w:rsid w:val="008F1568"/>
  </w:style>
  <w:style w:type="numbering" w:customStyle="1" w:styleId="14311">
    <w:name w:val="Нет списка1431"/>
    <w:next w:val="a2"/>
    <w:semiHidden/>
    <w:unhideWhenUsed/>
    <w:rsid w:val="008F1568"/>
  </w:style>
  <w:style w:type="numbering" w:customStyle="1" w:styleId="22311">
    <w:name w:val="Нет списка2231"/>
    <w:next w:val="a2"/>
    <w:semiHidden/>
    <w:rsid w:val="008F1568"/>
  </w:style>
  <w:style w:type="numbering" w:customStyle="1" w:styleId="112311">
    <w:name w:val="Нет списка11231"/>
    <w:next w:val="a2"/>
    <w:uiPriority w:val="99"/>
    <w:semiHidden/>
    <w:unhideWhenUsed/>
    <w:rsid w:val="008F1568"/>
  </w:style>
  <w:style w:type="numbering" w:customStyle="1" w:styleId="32311">
    <w:name w:val="Нет списка3231"/>
    <w:next w:val="a2"/>
    <w:semiHidden/>
    <w:rsid w:val="008F1568"/>
  </w:style>
  <w:style w:type="numbering" w:customStyle="1" w:styleId="42311">
    <w:name w:val="Нет списка4231"/>
    <w:next w:val="a2"/>
    <w:semiHidden/>
    <w:rsid w:val="008F1568"/>
  </w:style>
  <w:style w:type="numbering" w:customStyle="1" w:styleId="51310">
    <w:name w:val="Нет списка5131"/>
    <w:next w:val="a2"/>
    <w:semiHidden/>
    <w:unhideWhenUsed/>
    <w:rsid w:val="008F1568"/>
  </w:style>
  <w:style w:type="numbering" w:customStyle="1" w:styleId="61310">
    <w:name w:val="Нет списка6131"/>
    <w:next w:val="a2"/>
    <w:semiHidden/>
    <w:unhideWhenUsed/>
    <w:rsid w:val="008F1568"/>
  </w:style>
  <w:style w:type="numbering" w:customStyle="1" w:styleId="71310">
    <w:name w:val="Нет списка7131"/>
    <w:next w:val="a2"/>
    <w:semiHidden/>
    <w:rsid w:val="008F1568"/>
  </w:style>
  <w:style w:type="numbering" w:customStyle="1" w:styleId="81311">
    <w:name w:val="Нет списка8131"/>
    <w:next w:val="a2"/>
    <w:semiHidden/>
    <w:unhideWhenUsed/>
    <w:rsid w:val="008F1568"/>
  </w:style>
  <w:style w:type="numbering" w:customStyle="1" w:styleId="91311">
    <w:name w:val="Нет списка9131"/>
    <w:next w:val="a2"/>
    <w:semiHidden/>
    <w:unhideWhenUsed/>
    <w:rsid w:val="008F1568"/>
  </w:style>
  <w:style w:type="numbering" w:customStyle="1" w:styleId="101311">
    <w:name w:val="Нет списка10131"/>
    <w:next w:val="a2"/>
    <w:semiHidden/>
    <w:unhideWhenUsed/>
    <w:rsid w:val="008F1568"/>
  </w:style>
  <w:style w:type="numbering" w:customStyle="1" w:styleId="121131">
    <w:name w:val="Нет списка121131"/>
    <w:next w:val="a2"/>
    <w:uiPriority w:val="99"/>
    <w:semiHidden/>
    <w:unhideWhenUsed/>
    <w:rsid w:val="008F1568"/>
  </w:style>
  <w:style w:type="numbering" w:customStyle="1" w:styleId="131310">
    <w:name w:val="Нет списка13131"/>
    <w:next w:val="a2"/>
    <w:uiPriority w:val="99"/>
    <w:semiHidden/>
    <w:unhideWhenUsed/>
    <w:rsid w:val="008F1568"/>
  </w:style>
  <w:style w:type="numbering" w:customStyle="1" w:styleId="211131">
    <w:name w:val="Нет списка211131"/>
    <w:next w:val="a2"/>
    <w:semiHidden/>
    <w:rsid w:val="008F1568"/>
  </w:style>
  <w:style w:type="numbering" w:customStyle="1" w:styleId="1111131">
    <w:name w:val="Нет списка1111131"/>
    <w:next w:val="a2"/>
    <w:uiPriority w:val="99"/>
    <w:semiHidden/>
    <w:unhideWhenUsed/>
    <w:rsid w:val="008F1568"/>
  </w:style>
  <w:style w:type="numbering" w:customStyle="1" w:styleId="311311">
    <w:name w:val="Нет списка31131"/>
    <w:next w:val="a2"/>
    <w:semiHidden/>
    <w:rsid w:val="008F1568"/>
  </w:style>
  <w:style w:type="numbering" w:customStyle="1" w:styleId="411311">
    <w:name w:val="Нет списка41131"/>
    <w:next w:val="a2"/>
    <w:semiHidden/>
    <w:rsid w:val="008F1568"/>
  </w:style>
  <w:style w:type="table" w:customStyle="1" w:styleId="2612">
    <w:name w:val="Сітка таблиці261"/>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4">
    <w:name w:val="Немає списку241"/>
    <w:next w:val="a2"/>
    <w:uiPriority w:val="99"/>
    <w:semiHidden/>
    <w:unhideWhenUsed/>
    <w:rsid w:val="008F1568"/>
  </w:style>
  <w:style w:type="numbering" w:customStyle="1" w:styleId="3313">
    <w:name w:val="Немає списку331"/>
    <w:next w:val="a2"/>
    <w:uiPriority w:val="99"/>
    <w:semiHidden/>
    <w:unhideWhenUsed/>
    <w:rsid w:val="008F1568"/>
  </w:style>
  <w:style w:type="table" w:customStyle="1" w:styleId="3314">
    <w:name w:val="Сітка таблиці331"/>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3">
    <w:name w:val="Немає списку1141"/>
    <w:next w:val="a2"/>
    <w:uiPriority w:val="99"/>
    <w:semiHidden/>
    <w:unhideWhenUsed/>
    <w:rsid w:val="008F1568"/>
  </w:style>
  <w:style w:type="table" w:customStyle="1" w:styleId="11313">
    <w:name w:val="Сітка таблиці1131"/>
    <w:basedOn w:val="a1"/>
    <w:next w:val="a3"/>
    <w:uiPriority w:val="5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13">
    <w:name w:val="Немає списку431"/>
    <w:next w:val="a2"/>
    <w:uiPriority w:val="99"/>
    <w:semiHidden/>
    <w:unhideWhenUsed/>
    <w:rsid w:val="008F1568"/>
  </w:style>
  <w:style w:type="numbering" w:customStyle="1" w:styleId="12213">
    <w:name w:val="Немає списку1221"/>
    <w:next w:val="a2"/>
    <w:uiPriority w:val="99"/>
    <w:semiHidden/>
    <w:unhideWhenUsed/>
    <w:rsid w:val="008F1568"/>
  </w:style>
  <w:style w:type="table" w:customStyle="1" w:styleId="4314">
    <w:name w:val="Сітка таблиці43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3">
    <w:name w:val="Сітка таблиці53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3">
    <w:name w:val="Сітка таблиці63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4">
    <w:name w:val="Немає списку531"/>
    <w:next w:val="a2"/>
    <w:uiPriority w:val="99"/>
    <w:semiHidden/>
    <w:unhideWhenUsed/>
    <w:rsid w:val="008F1568"/>
  </w:style>
  <w:style w:type="table" w:customStyle="1" w:styleId="7313">
    <w:name w:val="Сітка таблиці731"/>
    <w:basedOn w:val="a1"/>
    <w:next w:val="a3"/>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0">
    <w:name w:val="Сетка таблицы16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0">
    <w:name w:val="Сетка таблицы33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0">
    <w:name w:val="Сетка таблицы43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0">
    <w:name w:val="Сетка таблицы532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0">
    <w:name w:val="Сетка таблицы632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0">
    <w:name w:val="Сетка таблицы82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1">
    <w:name w:val="Сетка таблицы122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1">
    <w:name w:val="Сетка таблицы4122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10">
    <w:name w:val="Сетка таблицы512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1">
    <w:name w:val="Сетка таблицы11122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10">
    <w:name w:val="Сетка таблицы6122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10">
    <w:name w:val="Сетка таблицы7122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2">
    <w:name w:val="Сетка таблицы221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5">
    <w:name w:val="Сітка таблиці12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0">
    <w:name w:val="Сетка таблицы1312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2">
    <w:name w:val="Сетка таблицы32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0">
    <w:name w:val="Сетка таблицы42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3">
    <w:name w:val="Сетка таблицы1121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0">
    <w:name w:val="Сетка таблицы72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2">
    <w:name w:val="Сетка таблицы8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4">
    <w:name w:val="Сетка таблицы12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3">
    <w:name w:val="Сетка таблицы21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2">
    <w:name w:val="Сетка таблицы31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0">
    <w:name w:val="Сетка таблицы41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1">
    <w:name w:val="Сетка таблицы51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4">
    <w:name w:val="Сетка таблицы111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0">
    <w:name w:val="Сетка таблицы61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0">
    <w:name w:val="Сетка таблицы711111"/>
    <w:basedOn w:val="a1"/>
    <w:uiPriority w:val="99"/>
    <w:rsid w:val="008F1568"/>
    <w:pPr>
      <w:spacing w:after="0" w:line="240" w:lineRule="auto"/>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2">
    <w:name w:val="Сетка таблицы91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0">
    <w:name w:val="Сетка таблицы1011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3">
    <w:name w:val="Сетка таблицы14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3">
    <w:name w:val="Сетка таблицы151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Сітка таблиці21111"/>
    <w:basedOn w:val="a1"/>
    <w:uiPriority w:val="9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4">
    <w:name w:val="Сітка таблиці3111"/>
    <w:basedOn w:val="a1"/>
    <w:uiPriority w:val="3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5">
    <w:name w:val="Сітка таблиці11111"/>
    <w:basedOn w:val="a1"/>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4">
    <w:name w:val="Сітка таблиці4111"/>
    <w:basedOn w:val="a1"/>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3">
    <w:name w:val="Сітка таблиці5111"/>
    <w:basedOn w:val="a1"/>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3">
    <w:name w:val="Сітка таблиці6111"/>
    <w:basedOn w:val="a1"/>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3">
    <w:name w:val="Сітка таблиці7111"/>
    <w:basedOn w:val="a1"/>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ітка таблиці821"/>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4">
    <w:name w:val="Немає списку631"/>
    <w:next w:val="a2"/>
    <w:uiPriority w:val="99"/>
    <w:semiHidden/>
    <w:unhideWhenUsed/>
    <w:rsid w:val="008F1568"/>
  </w:style>
  <w:style w:type="table" w:customStyle="1" w:styleId="9213">
    <w:name w:val="Сітка таблиці92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4">
    <w:name w:val="Немає списку721"/>
    <w:next w:val="a2"/>
    <w:uiPriority w:val="99"/>
    <w:semiHidden/>
    <w:unhideWhenUsed/>
    <w:rsid w:val="008F1568"/>
  </w:style>
  <w:style w:type="table" w:customStyle="1" w:styleId="10114">
    <w:name w:val="Сітка таблиці101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3">
    <w:name w:val="Немає списку1321"/>
    <w:next w:val="a2"/>
    <w:uiPriority w:val="99"/>
    <w:semiHidden/>
    <w:unhideWhenUsed/>
    <w:rsid w:val="008F1568"/>
  </w:style>
  <w:style w:type="numbering" w:customStyle="1" w:styleId="21213">
    <w:name w:val="Немає списку2121"/>
    <w:next w:val="a2"/>
    <w:uiPriority w:val="99"/>
    <w:semiHidden/>
    <w:unhideWhenUsed/>
    <w:rsid w:val="008F1568"/>
  </w:style>
  <w:style w:type="numbering" w:customStyle="1" w:styleId="15311">
    <w:name w:val="Нет списка1531"/>
    <w:next w:val="a2"/>
    <w:semiHidden/>
    <w:rsid w:val="008F1568"/>
  </w:style>
  <w:style w:type="numbering" w:customStyle="1" w:styleId="113210">
    <w:name w:val="Нет списка11321"/>
    <w:next w:val="a2"/>
    <w:semiHidden/>
    <w:rsid w:val="008F1568"/>
  </w:style>
  <w:style w:type="table" w:customStyle="1" w:styleId="13115">
    <w:name w:val="Сітка таблиці131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0">
    <w:name w:val="Сетка таблицы172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3">
    <w:name w:val="Немає списку3121"/>
    <w:next w:val="a2"/>
    <w:uiPriority w:val="99"/>
    <w:semiHidden/>
    <w:unhideWhenUsed/>
    <w:rsid w:val="008F1568"/>
  </w:style>
  <w:style w:type="numbering" w:customStyle="1" w:styleId="122210">
    <w:name w:val="Нет списка12221"/>
    <w:next w:val="a2"/>
    <w:uiPriority w:val="99"/>
    <w:semiHidden/>
    <w:unhideWhenUsed/>
    <w:rsid w:val="008F1568"/>
  </w:style>
  <w:style w:type="table" w:customStyle="1" w:styleId="114112">
    <w:name w:val="Сетка таблицы11411"/>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0">
    <w:name w:val="Сетка таблицы111311"/>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13">
    <w:name w:val="Сітка таблиці3211"/>
    <w:basedOn w:val="a1"/>
    <w:next w:val="a3"/>
    <w:uiPriority w:val="5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3">
    <w:name w:val="Немає списку4121"/>
    <w:next w:val="a2"/>
    <w:uiPriority w:val="99"/>
    <w:semiHidden/>
    <w:unhideWhenUsed/>
    <w:rsid w:val="008F1568"/>
  </w:style>
  <w:style w:type="numbering" w:customStyle="1" w:styleId="132210">
    <w:name w:val="Нет списка13221"/>
    <w:next w:val="a2"/>
    <w:semiHidden/>
    <w:rsid w:val="008F1568"/>
  </w:style>
  <w:style w:type="numbering" w:customStyle="1" w:styleId="1112210">
    <w:name w:val="Нет списка111221"/>
    <w:next w:val="a2"/>
    <w:semiHidden/>
    <w:rsid w:val="008F1568"/>
  </w:style>
  <w:style w:type="table" w:customStyle="1" w:styleId="42113">
    <w:name w:val="Сітка таблиці421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2">
    <w:name w:val="Сетка таблицы1231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3">
    <w:name w:val="Немає списку5121"/>
    <w:next w:val="a2"/>
    <w:uiPriority w:val="99"/>
    <w:semiHidden/>
    <w:unhideWhenUsed/>
    <w:rsid w:val="008F1568"/>
  </w:style>
  <w:style w:type="numbering" w:customStyle="1" w:styleId="14131">
    <w:name w:val="Нет списка14131"/>
    <w:next w:val="a2"/>
    <w:semiHidden/>
    <w:rsid w:val="008F1568"/>
  </w:style>
  <w:style w:type="numbering" w:customStyle="1" w:styleId="112131">
    <w:name w:val="Нет списка112131"/>
    <w:next w:val="a2"/>
    <w:semiHidden/>
    <w:rsid w:val="008F1568"/>
  </w:style>
  <w:style w:type="table" w:customStyle="1" w:styleId="52112">
    <w:name w:val="Сітка таблиці5211"/>
    <w:basedOn w:val="a1"/>
    <w:next w:val="a3"/>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0">
    <w:name w:val="Сетка таблицы44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10">
    <w:name w:val="Сетка таблицы542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1">
    <w:name w:val="Сетка таблицы1122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0">
    <w:name w:val="Сетка таблицы641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0">
    <w:name w:val="Сетка таблицы741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
    <w:name w:val="Сетка таблицы2131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1">
    <w:name w:val="Сетка таблицы3131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0">
    <w:name w:val="Сетка таблицы4131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0">
    <w:name w:val="Сетка таблицы111121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0">
    <w:name w:val="Сетка таблицы93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0">
    <w:name w:val="Сетка таблицы103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
    <w:basedOn w:val="a1"/>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4">
    <w:name w:val="Сітка таблиці1121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1">
    <w:name w:val="Сетка таблицы32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0">
    <w:name w:val="Сетка таблицы42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uiPriority w:val="99"/>
    <w:rsid w:val="008F1568"/>
    <w:pPr>
      <w:spacing w:after="0" w:line="240" w:lineRule="auto"/>
    </w:pPr>
    <w:rPr>
      <w:rFonts w:ascii="Times New Roman" w:eastAsia="Calibri"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uiPriority w:val="99"/>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1">
    <w:name w:val="Сетка таблицы8121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0">
    <w:name w:val="Сетка таблицы211211"/>
    <w:basedOn w:val="a1"/>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0">
    <w:name w:val="Сетка таблицы31121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0">
    <w:name w:val="Сетка таблицы411211"/>
    <w:basedOn w:val="a1"/>
    <w:uiPriority w:val="99"/>
    <w:rsid w:val="008F156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uiPriority w:val="99"/>
    <w:rsid w:val="008F1568"/>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uiPriority w:val="99"/>
    <w:rsid w:val="008F1568"/>
    <w:pPr>
      <w:spacing w:after="0" w:line="240" w:lineRule="auto"/>
      <w:jc w:val="both"/>
    </w:pPr>
    <w:rPr>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1">
    <w:name w:val="Сетка таблицы91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0">
    <w:name w:val="Сетка таблицы101211"/>
    <w:basedOn w:val="a1"/>
    <w:uiPriority w:val="99"/>
    <w:rsid w:val="008F1568"/>
    <w:pPr>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211">
    <w:name w:val="Нет списка2321"/>
    <w:next w:val="a2"/>
    <w:uiPriority w:val="99"/>
    <w:semiHidden/>
    <w:unhideWhenUsed/>
    <w:rsid w:val="008F1568"/>
  </w:style>
  <w:style w:type="table" w:customStyle="1" w:styleId="142111">
    <w:name w:val="Сетка таблицы14211"/>
    <w:basedOn w:val="a1"/>
    <w:next w:val="a3"/>
    <w:uiPriority w:val="9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1">
    <w:name w:val="Нет списка121221"/>
    <w:next w:val="a2"/>
    <w:semiHidden/>
    <w:unhideWhenUsed/>
    <w:rsid w:val="008F1568"/>
  </w:style>
  <w:style w:type="table" w:customStyle="1" w:styleId="152111">
    <w:name w:val="Сетка таблицы15211"/>
    <w:basedOn w:val="a1"/>
    <w:uiPriority w:val="99"/>
    <w:rsid w:val="008F156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210">
    <w:name w:val="Нет списка21221"/>
    <w:next w:val="a2"/>
    <w:semiHidden/>
    <w:rsid w:val="008F1568"/>
  </w:style>
  <w:style w:type="numbering" w:customStyle="1" w:styleId="1111221">
    <w:name w:val="Нет списка1111221"/>
    <w:next w:val="a2"/>
    <w:uiPriority w:val="99"/>
    <w:semiHidden/>
    <w:unhideWhenUsed/>
    <w:rsid w:val="008F1568"/>
  </w:style>
  <w:style w:type="numbering" w:customStyle="1" w:styleId="33211">
    <w:name w:val="Нет списка3321"/>
    <w:next w:val="a2"/>
    <w:semiHidden/>
    <w:rsid w:val="008F1568"/>
  </w:style>
  <w:style w:type="numbering" w:customStyle="1" w:styleId="43211">
    <w:name w:val="Нет списка4321"/>
    <w:next w:val="a2"/>
    <w:semiHidden/>
    <w:rsid w:val="008F1568"/>
  </w:style>
  <w:style w:type="numbering" w:customStyle="1" w:styleId="52210">
    <w:name w:val="Нет списка5221"/>
    <w:next w:val="a2"/>
    <w:semiHidden/>
    <w:unhideWhenUsed/>
    <w:rsid w:val="008F1568"/>
  </w:style>
  <w:style w:type="numbering" w:customStyle="1" w:styleId="62210">
    <w:name w:val="Нет списка6221"/>
    <w:next w:val="a2"/>
    <w:semiHidden/>
    <w:unhideWhenUsed/>
    <w:rsid w:val="008F1568"/>
  </w:style>
  <w:style w:type="numbering" w:customStyle="1" w:styleId="72210">
    <w:name w:val="Нет списка7221"/>
    <w:next w:val="a2"/>
    <w:semiHidden/>
    <w:rsid w:val="008F1568"/>
  </w:style>
  <w:style w:type="numbering" w:customStyle="1" w:styleId="82211">
    <w:name w:val="Нет списка8221"/>
    <w:next w:val="a2"/>
    <w:semiHidden/>
    <w:unhideWhenUsed/>
    <w:rsid w:val="008F1568"/>
  </w:style>
  <w:style w:type="numbering" w:customStyle="1" w:styleId="92210">
    <w:name w:val="Нет списка9221"/>
    <w:next w:val="a2"/>
    <w:semiHidden/>
    <w:unhideWhenUsed/>
    <w:rsid w:val="008F1568"/>
  </w:style>
  <w:style w:type="numbering" w:customStyle="1" w:styleId="10221">
    <w:name w:val="Нет списка10221"/>
    <w:next w:val="a2"/>
    <w:semiHidden/>
    <w:unhideWhenUsed/>
    <w:rsid w:val="008F1568"/>
  </w:style>
  <w:style w:type="numbering" w:customStyle="1" w:styleId="1211131">
    <w:name w:val="Нет списка1211131"/>
    <w:next w:val="a2"/>
    <w:uiPriority w:val="99"/>
    <w:semiHidden/>
    <w:unhideWhenUsed/>
    <w:rsid w:val="008F1568"/>
  </w:style>
  <w:style w:type="numbering" w:customStyle="1" w:styleId="131131">
    <w:name w:val="Нет списка131131"/>
    <w:next w:val="a2"/>
    <w:uiPriority w:val="99"/>
    <w:semiHidden/>
    <w:unhideWhenUsed/>
    <w:rsid w:val="008F1568"/>
  </w:style>
  <w:style w:type="numbering" w:customStyle="1" w:styleId="211221">
    <w:name w:val="Нет списка211221"/>
    <w:next w:val="a2"/>
    <w:semiHidden/>
    <w:rsid w:val="008F1568"/>
  </w:style>
  <w:style w:type="numbering" w:customStyle="1" w:styleId="11111131">
    <w:name w:val="Нет списка11111131"/>
    <w:next w:val="a2"/>
    <w:uiPriority w:val="99"/>
    <w:semiHidden/>
    <w:unhideWhenUsed/>
    <w:rsid w:val="008F1568"/>
  </w:style>
  <w:style w:type="numbering" w:customStyle="1" w:styleId="312210">
    <w:name w:val="Нет списка31221"/>
    <w:next w:val="a2"/>
    <w:semiHidden/>
    <w:rsid w:val="008F1568"/>
  </w:style>
  <w:style w:type="numbering" w:customStyle="1" w:styleId="412210">
    <w:name w:val="Нет списка41221"/>
    <w:next w:val="a2"/>
    <w:semiHidden/>
    <w:rsid w:val="008F1568"/>
  </w:style>
  <w:style w:type="numbering" w:customStyle="1" w:styleId="111213">
    <w:name w:val="Немає списку11121"/>
    <w:next w:val="a2"/>
    <w:uiPriority w:val="99"/>
    <w:semiHidden/>
    <w:unhideWhenUsed/>
    <w:rsid w:val="008F1568"/>
  </w:style>
  <w:style w:type="numbering" w:customStyle="1" w:styleId="141121">
    <w:name w:val="Нет списка141121"/>
    <w:next w:val="a2"/>
    <w:semiHidden/>
    <w:unhideWhenUsed/>
    <w:rsid w:val="008F1568"/>
  </w:style>
  <w:style w:type="numbering" w:customStyle="1" w:styleId="221210">
    <w:name w:val="Нет списка22121"/>
    <w:next w:val="a2"/>
    <w:semiHidden/>
    <w:rsid w:val="008F1568"/>
  </w:style>
  <w:style w:type="numbering" w:customStyle="1" w:styleId="1121121">
    <w:name w:val="Нет списка1121121"/>
    <w:next w:val="a2"/>
    <w:uiPriority w:val="99"/>
    <w:semiHidden/>
    <w:unhideWhenUsed/>
    <w:rsid w:val="008F1568"/>
  </w:style>
  <w:style w:type="numbering" w:customStyle="1" w:styleId="321210">
    <w:name w:val="Нет списка32121"/>
    <w:next w:val="a2"/>
    <w:semiHidden/>
    <w:rsid w:val="008F1568"/>
  </w:style>
  <w:style w:type="numbering" w:customStyle="1" w:styleId="421210">
    <w:name w:val="Нет списка42121"/>
    <w:next w:val="a2"/>
    <w:semiHidden/>
    <w:rsid w:val="008F1568"/>
  </w:style>
  <w:style w:type="numbering" w:customStyle="1" w:styleId="511210">
    <w:name w:val="Нет списка51121"/>
    <w:next w:val="a2"/>
    <w:semiHidden/>
    <w:unhideWhenUsed/>
    <w:rsid w:val="008F1568"/>
  </w:style>
  <w:style w:type="numbering" w:customStyle="1" w:styleId="611210">
    <w:name w:val="Нет списка61121"/>
    <w:next w:val="a2"/>
    <w:semiHidden/>
    <w:unhideWhenUsed/>
    <w:rsid w:val="008F1568"/>
  </w:style>
  <w:style w:type="numbering" w:customStyle="1" w:styleId="711210">
    <w:name w:val="Нет списка71121"/>
    <w:next w:val="a2"/>
    <w:semiHidden/>
    <w:rsid w:val="008F1568"/>
  </w:style>
  <w:style w:type="numbering" w:customStyle="1" w:styleId="811210">
    <w:name w:val="Нет списка81121"/>
    <w:next w:val="a2"/>
    <w:semiHidden/>
    <w:unhideWhenUsed/>
    <w:rsid w:val="008F1568"/>
  </w:style>
  <w:style w:type="numbering" w:customStyle="1" w:styleId="911210">
    <w:name w:val="Нет списка91121"/>
    <w:next w:val="a2"/>
    <w:semiHidden/>
    <w:unhideWhenUsed/>
    <w:rsid w:val="008F1568"/>
  </w:style>
  <w:style w:type="numbering" w:customStyle="1" w:styleId="1011210">
    <w:name w:val="Нет списка101121"/>
    <w:next w:val="a2"/>
    <w:semiHidden/>
    <w:unhideWhenUsed/>
    <w:rsid w:val="008F1568"/>
  </w:style>
  <w:style w:type="numbering" w:customStyle="1" w:styleId="12111121">
    <w:name w:val="Нет списка12111121"/>
    <w:next w:val="a2"/>
    <w:uiPriority w:val="99"/>
    <w:semiHidden/>
    <w:unhideWhenUsed/>
    <w:rsid w:val="008F1568"/>
  </w:style>
  <w:style w:type="numbering" w:customStyle="1" w:styleId="1311121">
    <w:name w:val="Нет списка1311121"/>
    <w:next w:val="a2"/>
    <w:uiPriority w:val="99"/>
    <w:semiHidden/>
    <w:unhideWhenUsed/>
    <w:rsid w:val="008F1568"/>
  </w:style>
  <w:style w:type="numbering" w:customStyle="1" w:styleId="2111121">
    <w:name w:val="Нет списка2111121"/>
    <w:next w:val="a2"/>
    <w:semiHidden/>
    <w:rsid w:val="008F1568"/>
  </w:style>
  <w:style w:type="numbering" w:customStyle="1" w:styleId="111111121">
    <w:name w:val="Нет списка111111121"/>
    <w:next w:val="a2"/>
    <w:uiPriority w:val="99"/>
    <w:semiHidden/>
    <w:unhideWhenUsed/>
    <w:rsid w:val="008F1568"/>
  </w:style>
  <w:style w:type="numbering" w:customStyle="1" w:styleId="3111210">
    <w:name w:val="Нет списка311121"/>
    <w:next w:val="a2"/>
    <w:semiHidden/>
    <w:rsid w:val="008F1568"/>
  </w:style>
  <w:style w:type="numbering" w:customStyle="1" w:styleId="4111210">
    <w:name w:val="Нет списка411121"/>
    <w:next w:val="a2"/>
    <w:semiHidden/>
    <w:rsid w:val="008F1568"/>
  </w:style>
  <w:style w:type="numbering" w:customStyle="1" w:styleId="151210">
    <w:name w:val="Нет списка15121"/>
    <w:next w:val="a2"/>
    <w:uiPriority w:val="99"/>
    <w:semiHidden/>
    <w:unhideWhenUsed/>
    <w:rsid w:val="008F1568"/>
  </w:style>
  <w:style w:type="table" w:customStyle="1" w:styleId="161110">
    <w:name w:val="Сетка таблицы16111"/>
    <w:basedOn w:val="a1"/>
    <w:next w:val="a3"/>
    <w:uiPriority w:val="99"/>
    <w:rsid w:val="008F1568"/>
    <w:pPr>
      <w:spacing w:after="0" w:line="240" w:lineRule="auto"/>
    </w:pPr>
    <w:rPr>
      <w:rFonts w:ascii="Calibri" w:eastAsia="Times New Roman"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0">
    <w:name w:val="Сетка таблицы17111"/>
    <w:uiPriority w:val="99"/>
    <w:rsid w:val="008F156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110">
    <w:name w:val="Сетка таблицы53111"/>
    <w:uiPriority w:val="99"/>
    <w:rsid w:val="008F1568"/>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11">
    <w:name w:val="Сетка таблицы821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111">
    <w:name w:val="Сетка таблицы1221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111">
    <w:name w:val="Сетка таблицы2121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111">
    <w:name w:val="Сетка таблицы312111"/>
    <w:uiPriority w:val="99"/>
    <w:rsid w:val="008F156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111">
    <w:name w:val="Сетка таблицы412111"/>
    <w:uiPriority w:val="99"/>
    <w:rsid w:val="008F1568"/>
    <w:pPr>
      <w:spacing w:after="0" w:line="240" w:lineRule="auto"/>
      <w:jc w:val="both"/>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11">
    <w:name w:val="Сетка таблицы5121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1111">
    <w:name w:val="Сетка таблицы1112111"/>
    <w:uiPriority w:val="99"/>
    <w:rsid w:val="008F1568"/>
    <w:pPr>
      <w:spacing w:after="0" w:line="240" w:lineRule="auto"/>
    </w:pPr>
    <w:rPr>
      <w:rFonts w:ascii="Calibri" w:eastAsia="Times New Roman"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111">
    <w:name w:val="Сетка таблицы612111"/>
    <w:uiPriority w:val="99"/>
    <w:rsid w:val="008F156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11">
    <w:name w:val="Сетка таблицы712111"/>
    <w:uiPriority w:val="99"/>
    <w:rsid w:val="008F1568"/>
    <w:pPr>
      <w:spacing w:after="0" w:line="240" w:lineRule="auto"/>
      <w:jc w:val="both"/>
    </w:pPr>
    <w:rPr>
      <w:rFonts w:ascii="Calibri" w:eastAsia="Times New Roman" w:hAnsi="Calibri"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12">
    <w:name w:val="Сітка таблиці6211"/>
    <w:basedOn w:val="a1"/>
    <w:next w:val="a3"/>
    <w:uiPriority w:val="39"/>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ітка таблиці72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3">
    <w:name w:val="Немає списку6121"/>
    <w:next w:val="a2"/>
    <w:uiPriority w:val="99"/>
    <w:semiHidden/>
    <w:unhideWhenUsed/>
    <w:rsid w:val="008F1568"/>
  </w:style>
  <w:style w:type="table" w:customStyle="1" w:styleId="81113">
    <w:name w:val="Сітка таблиці8111"/>
    <w:basedOn w:val="a1"/>
    <w:next w:val="a3"/>
    <w:uiPriority w:val="99"/>
    <w:rsid w:val="008F1568"/>
    <w:pPr>
      <w:spacing w:after="0" w:line="240" w:lineRule="auto"/>
    </w:pPr>
    <w:rPr>
      <w:rFonts w:ascii="Calibri" w:eastAsia="Calibri" w:hAnsi="Calibri" w:cs="Times New Roman"/>
      <w:sz w:val="20"/>
      <w:szCs w:val="20"/>
      <w:lang w:val="ru-RU"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2">
    <w:name w:val="Сетка таблицы1811"/>
    <w:uiPriority w:val="99"/>
    <w:rsid w:val="008F1568"/>
    <w:pPr>
      <w:spacing w:after="0" w:line="240" w:lineRule="auto"/>
    </w:pPr>
    <w:rPr>
      <w:rFonts w:ascii="Times New Roman" w:eastAsia="Times New Roman" w:hAnsi="Times New Roman" w:cs="Times New Roman"/>
      <w:sz w:val="20"/>
      <w:szCs w:val="20"/>
      <w:lang w:val="en-US"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11">
    <w:name w:val="Сетка таблицы23111"/>
    <w:uiPriority w:val="99"/>
    <w:rsid w:val="008F1568"/>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111">
    <w:name w:val="Сетка таблицы331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
    <w:basedOn w:val="a1"/>
    <w:next w:val="a3"/>
    <w:uiPriority w:val="5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1">
    <w:name w:val="Сетка таблицы541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0">
    <w:name w:val="Сетка таблицы63111"/>
    <w:basedOn w:val="a1"/>
    <w:next w:val="a3"/>
    <w:uiPriority w:val="59"/>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3">
    <w:name w:val="Сітка таблиці91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4">
    <w:name w:val="Список11121"/>
    <w:uiPriority w:val="99"/>
    <w:rsid w:val="008F1568"/>
  </w:style>
  <w:style w:type="numbering" w:customStyle="1" w:styleId="8214">
    <w:name w:val="Немає списку821"/>
    <w:next w:val="a2"/>
    <w:uiPriority w:val="99"/>
    <w:semiHidden/>
    <w:unhideWhenUsed/>
    <w:rsid w:val="008F1568"/>
  </w:style>
  <w:style w:type="table" w:customStyle="1" w:styleId="-41111">
    <w:name w:val="Таблица-сетка 4 — акцент 1111"/>
    <w:uiPriority w:val="99"/>
    <w:rsid w:val="008F1568"/>
    <w:pPr>
      <w:spacing w:after="0" w:line="240" w:lineRule="auto"/>
    </w:pPr>
    <w:rPr>
      <w:rFonts w:ascii="Calibri" w:eastAsia="Times New Roman" w:hAnsi="Calibri" w:cs="Calibri"/>
      <w:lang w:eastAsia="uk-UA"/>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style>
  <w:style w:type="table" w:customStyle="1" w:styleId="TableGrid111">
    <w:name w:val="TableGrid111"/>
    <w:uiPriority w:val="99"/>
    <w:rsid w:val="008F1568"/>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14114">
    <w:name w:val="Сітка таблиці1411"/>
    <w:basedOn w:val="a1"/>
    <w:next w:val="a3"/>
    <w:uiPriority w:val="99"/>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4">
    <w:name w:val="Немає списку921"/>
    <w:next w:val="a2"/>
    <w:uiPriority w:val="99"/>
    <w:semiHidden/>
    <w:unhideWhenUsed/>
    <w:rsid w:val="008F1568"/>
  </w:style>
  <w:style w:type="numbering" w:customStyle="1" w:styleId="16211">
    <w:name w:val="Нет списка1621"/>
    <w:next w:val="a2"/>
    <w:semiHidden/>
    <w:rsid w:val="008F1568"/>
  </w:style>
  <w:style w:type="numbering" w:customStyle="1" w:styleId="114210">
    <w:name w:val="Нет списка11421"/>
    <w:next w:val="a2"/>
    <w:semiHidden/>
    <w:rsid w:val="008F1568"/>
  </w:style>
  <w:style w:type="table" w:customStyle="1" w:styleId="15113">
    <w:name w:val="Сітка таблиці151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1">
    <w:name w:val="Сетка таблицы191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3">
    <w:name w:val="Сітка таблиці1611"/>
    <w:basedOn w:val="a1"/>
    <w:next w:val="a3"/>
    <w:uiPriority w:val="59"/>
    <w:rsid w:val="008F1568"/>
    <w:pPr>
      <w:spacing w:after="0" w:line="240"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3">
    <w:name w:val="Немає списку1021"/>
    <w:next w:val="a2"/>
    <w:semiHidden/>
    <w:unhideWhenUsed/>
    <w:rsid w:val="008F1568"/>
  </w:style>
  <w:style w:type="table" w:customStyle="1" w:styleId="17112">
    <w:name w:val="Сітка таблиці17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2">
    <w:name w:val="Немає списку1421"/>
    <w:next w:val="a2"/>
    <w:uiPriority w:val="99"/>
    <w:semiHidden/>
    <w:unhideWhenUsed/>
    <w:rsid w:val="008F1568"/>
  </w:style>
  <w:style w:type="table" w:customStyle="1" w:styleId="18113">
    <w:name w:val="Сітка таблиці1811"/>
    <w:basedOn w:val="a1"/>
    <w:next w:val="a3"/>
    <w:rsid w:val="008F156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11">
    <w:name w:val="Нет списка1721"/>
    <w:next w:val="a2"/>
    <w:uiPriority w:val="99"/>
    <w:semiHidden/>
    <w:unhideWhenUsed/>
    <w:rsid w:val="008F1568"/>
  </w:style>
  <w:style w:type="table" w:customStyle="1" w:styleId="110110">
    <w:name w:val="Сетка таблицы11011"/>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1">
    <w:name w:val="Сетка таблицы11511"/>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Num3121">
    <w:name w:val="WWNum3121"/>
    <w:basedOn w:val="a2"/>
    <w:rsid w:val="008F1568"/>
  </w:style>
  <w:style w:type="numbering" w:customStyle="1" w:styleId="15212">
    <w:name w:val="Немає списку1521"/>
    <w:next w:val="a2"/>
    <w:uiPriority w:val="99"/>
    <w:semiHidden/>
    <w:unhideWhenUsed/>
    <w:rsid w:val="008F1568"/>
  </w:style>
  <w:style w:type="numbering" w:customStyle="1" w:styleId="16212">
    <w:name w:val="Немає списку1621"/>
    <w:next w:val="a2"/>
    <w:uiPriority w:val="99"/>
    <w:semiHidden/>
    <w:unhideWhenUsed/>
    <w:rsid w:val="008F1568"/>
  </w:style>
  <w:style w:type="numbering" w:customStyle="1" w:styleId="18210">
    <w:name w:val="Нет списка1821"/>
    <w:next w:val="a2"/>
    <w:semiHidden/>
    <w:rsid w:val="008F1568"/>
  </w:style>
  <w:style w:type="numbering" w:customStyle="1" w:styleId="11521">
    <w:name w:val="Нет списка11521"/>
    <w:next w:val="a2"/>
    <w:semiHidden/>
    <w:rsid w:val="008F1568"/>
  </w:style>
  <w:style w:type="numbering" w:customStyle="1" w:styleId="24210">
    <w:name w:val="Нет списка2421"/>
    <w:next w:val="a2"/>
    <w:uiPriority w:val="99"/>
    <w:semiHidden/>
    <w:unhideWhenUsed/>
    <w:rsid w:val="008F1568"/>
  </w:style>
  <w:style w:type="numbering" w:customStyle="1" w:styleId="12321">
    <w:name w:val="Нет списка12321"/>
    <w:next w:val="a2"/>
    <w:semiHidden/>
    <w:unhideWhenUsed/>
    <w:rsid w:val="008F1568"/>
  </w:style>
  <w:style w:type="numbering" w:customStyle="1" w:styleId="2131110">
    <w:name w:val="Нет списка213111"/>
    <w:next w:val="a2"/>
    <w:semiHidden/>
    <w:rsid w:val="008F1568"/>
  </w:style>
  <w:style w:type="numbering" w:customStyle="1" w:styleId="111321">
    <w:name w:val="Нет списка111321"/>
    <w:next w:val="a2"/>
    <w:uiPriority w:val="99"/>
    <w:semiHidden/>
    <w:unhideWhenUsed/>
    <w:rsid w:val="008F1568"/>
  </w:style>
  <w:style w:type="numbering" w:customStyle="1" w:styleId="3421">
    <w:name w:val="Нет списка3421"/>
    <w:next w:val="a2"/>
    <w:semiHidden/>
    <w:rsid w:val="008F1568"/>
  </w:style>
  <w:style w:type="numbering" w:customStyle="1" w:styleId="4421">
    <w:name w:val="Нет списка4421"/>
    <w:next w:val="a2"/>
    <w:semiHidden/>
    <w:rsid w:val="008F1568"/>
  </w:style>
  <w:style w:type="numbering" w:customStyle="1" w:styleId="53211">
    <w:name w:val="Нет списка5321"/>
    <w:next w:val="a2"/>
    <w:semiHidden/>
    <w:unhideWhenUsed/>
    <w:rsid w:val="008F1568"/>
  </w:style>
  <w:style w:type="numbering" w:customStyle="1" w:styleId="63211">
    <w:name w:val="Нет списка6321"/>
    <w:next w:val="a2"/>
    <w:semiHidden/>
    <w:unhideWhenUsed/>
    <w:rsid w:val="008F1568"/>
  </w:style>
  <w:style w:type="numbering" w:customStyle="1" w:styleId="73210">
    <w:name w:val="Нет списка7321"/>
    <w:next w:val="a2"/>
    <w:semiHidden/>
    <w:rsid w:val="008F1568"/>
  </w:style>
  <w:style w:type="numbering" w:customStyle="1" w:styleId="8321">
    <w:name w:val="Нет списка8321"/>
    <w:next w:val="a2"/>
    <w:semiHidden/>
    <w:unhideWhenUsed/>
    <w:rsid w:val="008F1568"/>
  </w:style>
  <w:style w:type="numbering" w:customStyle="1" w:styleId="9321">
    <w:name w:val="Нет списка9321"/>
    <w:next w:val="a2"/>
    <w:semiHidden/>
    <w:unhideWhenUsed/>
    <w:rsid w:val="008F1568"/>
  </w:style>
  <w:style w:type="numbering" w:customStyle="1" w:styleId="10321">
    <w:name w:val="Нет списка10321"/>
    <w:next w:val="a2"/>
    <w:semiHidden/>
    <w:unhideWhenUsed/>
    <w:rsid w:val="008F1568"/>
  </w:style>
  <w:style w:type="numbering" w:customStyle="1" w:styleId="1213111">
    <w:name w:val="Нет списка1213111"/>
    <w:next w:val="a2"/>
    <w:uiPriority w:val="99"/>
    <w:semiHidden/>
    <w:unhideWhenUsed/>
    <w:rsid w:val="008F1568"/>
  </w:style>
  <w:style w:type="numbering" w:customStyle="1" w:styleId="13321">
    <w:name w:val="Нет списка13321"/>
    <w:next w:val="a2"/>
    <w:uiPriority w:val="99"/>
    <w:semiHidden/>
    <w:unhideWhenUsed/>
    <w:rsid w:val="008F1568"/>
  </w:style>
  <w:style w:type="numbering" w:customStyle="1" w:styleId="2113111">
    <w:name w:val="Нет списка2113111"/>
    <w:next w:val="a2"/>
    <w:semiHidden/>
    <w:rsid w:val="008F1568"/>
  </w:style>
  <w:style w:type="numbering" w:customStyle="1" w:styleId="1111321">
    <w:name w:val="Нет списка1111321"/>
    <w:next w:val="a2"/>
    <w:uiPriority w:val="99"/>
    <w:semiHidden/>
    <w:unhideWhenUsed/>
    <w:rsid w:val="008F1568"/>
  </w:style>
  <w:style w:type="numbering" w:customStyle="1" w:styleId="3131110">
    <w:name w:val="Нет списка313111"/>
    <w:next w:val="a2"/>
    <w:semiHidden/>
    <w:rsid w:val="008F1568"/>
  </w:style>
  <w:style w:type="numbering" w:customStyle="1" w:styleId="413111">
    <w:name w:val="Нет списка413111"/>
    <w:next w:val="a2"/>
    <w:semiHidden/>
    <w:rsid w:val="008F1568"/>
  </w:style>
  <w:style w:type="numbering" w:customStyle="1" w:styleId="112212">
    <w:name w:val="Немає списку11221"/>
    <w:next w:val="a2"/>
    <w:uiPriority w:val="99"/>
    <w:semiHidden/>
    <w:unhideWhenUsed/>
    <w:rsid w:val="008F1568"/>
  </w:style>
  <w:style w:type="numbering" w:customStyle="1" w:styleId="1421110">
    <w:name w:val="Нет списка142111"/>
    <w:next w:val="a2"/>
    <w:semiHidden/>
    <w:unhideWhenUsed/>
    <w:rsid w:val="008F1568"/>
  </w:style>
  <w:style w:type="numbering" w:customStyle="1" w:styleId="2221110">
    <w:name w:val="Нет списка222111"/>
    <w:next w:val="a2"/>
    <w:semiHidden/>
    <w:rsid w:val="008F1568"/>
  </w:style>
  <w:style w:type="numbering" w:customStyle="1" w:styleId="11221110">
    <w:name w:val="Нет списка1122111"/>
    <w:next w:val="a2"/>
    <w:uiPriority w:val="99"/>
    <w:semiHidden/>
    <w:unhideWhenUsed/>
    <w:rsid w:val="008F1568"/>
  </w:style>
  <w:style w:type="numbering" w:customStyle="1" w:styleId="3221110">
    <w:name w:val="Нет списка322111"/>
    <w:next w:val="a2"/>
    <w:semiHidden/>
    <w:rsid w:val="008F1568"/>
  </w:style>
  <w:style w:type="numbering" w:customStyle="1" w:styleId="422111">
    <w:name w:val="Нет списка422111"/>
    <w:next w:val="a2"/>
    <w:semiHidden/>
    <w:rsid w:val="008F1568"/>
  </w:style>
  <w:style w:type="numbering" w:customStyle="1" w:styleId="5121110">
    <w:name w:val="Нет списка512111"/>
    <w:next w:val="a2"/>
    <w:semiHidden/>
    <w:unhideWhenUsed/>
    <w:rsid w:val="008F1568"/>
  </w:style>
  <w:style w:type="numbering" w:customStyle="1" w:styleId="6121110">
    <w:name w:val="Нет списка612111"/>
    <w:next w:val="a2"/>
    <w:semiHidden/>
    <w:unhideWhenUsed/>
    <w:rsid w:val="008F1568"/>
  </w:style>
  <w:style w:type="numbering" w:customStyle="1" w:styleId="7121110">
    <w:name w:val="Нет списка712111"/>
    <w:next w:val="a2"/>
    <w:semiHidden/>
    <w:rsid w:val="008F1568"/>
  </w:style>
  <w:style w:type="numbering" w:customStyle="1" w:styleId="8121110">
    <w:name w:val="Нет списка812111"/>
    <w:next w:val="a2"/>
    <w:semiHidden/>
    <w:unhideWhenUsed/>
    <w:rsid w:val="008F1568"/>
  </w:style>
  <w:style w:type="numbering" w:customStyle="1" w:styleId="9121110">
    <w:name w:val="Нет списка912111"/>
    <w:next w:val="a2"/>
    <w:semiHidden/>
    <w:unhideWhenUsed/>
    <w:rsid w:val="008F1568"/>
  </w:style>
  <w:style w:type="numbering" w:customStyle="1" w:styleId="1012111">
    <w:name w:val="Нет списка1012111"/>
    <w:next w:val="a2"/>
    <w:semiHidden/>
    <w:unhideWhenUsed/>
    <w:rsid w:val="008F1568"/>
  </w:style>
  <w:style w:type="numbering" w:customStyle="1" w:styleId="12112111">
    <w:name w:val="Нет списка12112111"/>
    <w:next w:val="a2"/>
    <w:uiPriority w:val="99"/>
    <w:semiHidden/>
    <w:unhideWhenUsed/>
    <w:rsid w:val="008F1568"/>
  </w:style>
  <w:style w:type="numbering" w:customStyle="1" w:styleId="1312111">
    <w:name w:val="Нет списка1312111"/>
    <w:next w:val="a2"/>
    <w:uiPriority w:val="99"/>
    <w:semiHidden/>
    <w:unhideWhenUsed/>
    <w:rsid w:val="008F1568"/>
  </w:style>
  <w:style w:type="numbering" w:customStyle="1" w:styleId="21112111">
    <w:name w:val="Нет списка21112111"/>
    <w:next w:val="a2"/>
    <w:semiHidden/>
    <w:rsid w:val="008F1568"/>
  </w:style>
  <w:style w:type="numbering" w:customStyle="1" w:styleId="111112111">
    <w:name w:val="Нет списка111112111"/>
    <w:next w:val="a2"/>
    <w:uiPriority w:val="99"/>
    <w:semiHidden/>
    <w:unhideWhenUsed/>
    <w:rsid w:val="008F1568"/>
  </w:style>
  <w:style w:type="numbering" w:customStyle="1" w:styleId="3112111">
    <w:name w:val="Нет списка3112111"/>
    <w:next w:val="a2"/>
    <w:semiHidden/>
    <w:rsid w:val="008F1568"/>
  </w:style>
  <w:style w:type="numbering" w:customStyle="1" w:styleId="4112111">
    <w:name w:val="Нет списка4112111"/>
    <w:next w:val="a2"/>
    <w:semiHidden/>
    <w:rsid w:val="008F1568"/>
  </w:style>
  <w:style w:type="numbering" w:customStyle="1" w:styleId="22113">
    <w:name w:val="Немає списку2211"/>
    <w:next w:val="a2"/>
    <w:uiPriority w:val="99"/>
    <w:semiHidden/>
    <w:unhideWhenUsed/>
    <w:rsid w:val="008F1568"/>
  </w:style>
  <w:style w:type="numbering" w:customStyle="1" w:styleId="32114">
    <w:name w:val="Немає списку3211"/>
    <w:next w:val="a2"/>
    <w:uiPriority w:val="99"/>
    <w:semiHidden/>
    <w:unhideWhenUsed/>
    <w:rsid w:val="008F1568"/>
  </w:style>
  <w:style w:type="numbering" w:customStyle="1" w:styleId="1111213">
    <w:name w:val="Немає списку111121"/>
    <w:next w:val="a2"/>
    <w:uiPriority w:val="99"/>
    <w:semiHidden/>
    <w:unhideWhenUsed/>
    <w:rsid w:val="008F1568"/>
  </w:style>
  <w:style w:type="numbering" w:customStyle="1" w:styleId="42114">
    <w:name w:val="Немає списку4211"/>
    <w:next w:val="a2"/>
    <w:uiPriority w:val="99"/>
    <w:semiHidden/>
    <w:unhideWhenUsed/>
    <w:rsid w:val="008F1568"/>
  </w:style>
  <w:style w:type="numbering" w:customStyle="1" w:styleId="12111110">
    <w:name w:val="Немає списку1211111"/>
    <w:next w:val="a2"/>
    <w:uiPriority w:val="99"/>
    <w:semiHidden/>
    <w:unhideWhenUsed/>
    <w:rsid w:val="008F1568"/>
  </w:style>
  <w:style w:type="numbering" w:customStyle="1" w:styleId="52113">
    <w:name w:val="Немає списку5211"/>
    <w:next w:val="a2"/>
    <w:uiPriority w:val="99"/>
    <w:semiHidden/>
    <w:unhideWhenUsed/>
    <w:rsid w:val="008F1568"/>
  </w:style>
  <w:style w:type="numbering" w:customStyle="1" w:styleId="62113">
    <w:name w:val="Немає списку6211"/>
    <w:next w:val="a2"/>
    <w:uiPriority w:val="99"/>
    <w:semiHidden/>
    <w:unhideWhenUsed/>
    <w:rsid w:val="008F1568"/>
  </w:style>
  <w:style w:type="numbering" w:customStyle="1" w:styleId="711112">
    <w:name w:val="Немає списку71111"/>
    <w:next w:val="a2"/>
    <w:uiPriority w:val="99"/>
    <w:semiHidden/>
    <w:unhideWhenUsed/>
    <w:rsid w:val="008F1568"/>
  </w:style>
  <w:style w:type="numbering" w:customStyle="1" w:styleId="1311113">
    <w:name w:val="Немає списку131111"/>
    <w:next w:val="a2"/>
    <w:uiPriority w:val="99"/>
    <w:semiHidden/>
    <w:unhideWhenUsed/>
    <w:rsid w:val="008F1568"/>
  </w:style>
  <w:style w:type="numbering" w:customStyle="1" w:styleId="21111110">
    <w:name w:val="Немає списку2111111"/>
    <w:next w:val="a2"/>
    <w:uiPriority w:val="99"/>
    <w:semiHidden/>
    <w:unhideWhenUsed/>
    <w:rsid w:val="008F1568"/>
  </w:style>
  <w:style w:type="numbering" w:customStyle="1" w:styleId="1521110">
    <w:name w:val="Нет списка152111"/>
    <w:next w:val="a2"/>
    <w:semiHidden/>
    <w:rsid w:val="008F1568"/>
  </w:style>
  <w:style w:type="numbering" w:customStyle="1" w:styleId="1131111">
    <w:name w:val="Нет списка1131111"/>
    <w:next w:val="a2"/>
    <w:semiHidden/>
    <w:rsid w:val="008F1568"/>
  </w:style>
  <w:style w:type="numbering" w:customStyle="1" w:styleId="31111111">
    <w:name w:val="Немає списку3111111"/>
    <w:next w:val="a2"/>
    <w:uiPriority w:val="99"/>
    <w:semiHidden/>
    <w:unhideWhenUsed/>
    <w:rsid w:val="008F1568"/>
  </w:style>
  <w:style w:type="numbering" w:customStyle="1" w:styleId="12211110">
    <w:name w:val="Нет списка1221111"/>
    <w:next w:val="a2"/>
    <w:uiPriority w:val="99"/>
    <w:semiHidden/>
    <w:unhideWhenUsed/>
    <w:rsid w:val="008F1568"/>
  </w:style>
  <w:style w:type="numbering" w:customStyle="1" w:styleId="4111112">
    <w:name w:val="Немає списку411111"/>
    <w:next w:val="a2"/>
    <w:uiPriority w:val="99"/>
    <w:semiHidden/>
    <w:unhideWhenUsed/>
    <w:rsid w:val="008F1568"/>
  </w:style>
  <w:style w:type="numbering" w:customStyle="1" w:styleId="1321111">
    <w:name w:val="Нет списка1321111"/>
    <w:next w:val="a2"/>
    <w:semiHidden/>
    <w:rsid w:val="008F1568"/>
  </w:style>
  <w:style w:type="numbering" w:customStyle="1" w:styleId="111211110">
    <w:name w:val="Нет списка11121111"/>
    <w:next w:val="a2"/>
    <w:semiHidden/>
    <w:rsid w:val="008F1568"/>
  </w:style>
  <w:style w:type="numbering" w:customStyle="1" w:styleId="5111112">
    <w:name w:val="Немає списку511111"/>
    <w:next w:val="a2"/>
    <w:uiPriority w:val="99"/>
    <w:semiHidden/>
    <w:unhideWhenUsed/>
    <w:rsid w:val="008F1568"/>
  </w:style>
  <w:style w:type="numbering" w:customStyle="1" w:styleId="141211">
    <w:name w:val="Нет списка141211"/>
    <w:next w:val="a2"/>
    <w:semiHidden/>
    <w:rsid w:val="008F1568"/>
  </w:style>
  <w:style w:type="numbering" w:customStyle="1" w:styleId="1121211">
    <w:name w:val="Нет списка1121211"/>
    <w:next w:val="a2"/>
    <w:semiHidden/>
    <w:rsid w:val="008F1568"/>
  </w:style>
  <w:style w:type="numbering" w:customStyle="1" w:styleId="2311110">
    <w:name w:val="Нет списка231111"/>
    <w:next w:val="a2"/>
    <w:uiPriority w:val="99"/>
    <w:semiHidden/>
    <w:unhideWhenUsed/>
    <w:rsid w:val="008F1568"/>
  </w:style>
  <w:style w:type="numbering" w:customStyle="1" w:styleId="12121111">
    <w:name w:val="Нет списка12121111"/>
    <w:next w:val="a2"/>
    <w:semiHidden/>
    <w:unhideWhenUsed/>
    <w:rsid w:val="008F1568"/>
  </w:style>
  <w:style w:type="numbering" w:customStyle="1" w:styleId="21211110">
    <w:name w:val="Нет списка2121111"/>
    <w:next w:val="a2"/>
    <w:semiHidden/>
    <w:rsid w:val="008F1568"/>
  </w:style>
  <w:style w:type="numbering" w:customStyle="1" w:styleId="111121111">
    <w:name w:val="Нет списка111121111"/>
    <w:next w:val="a2"/>
    <w:uiPriority w:val="99"/>
    <w:semiHidden/>
    <w:unhideWhenUsed/>
    <w:rsid w:val="008F1568"/>
  </w:style>
  <w:style w:type="numbering" w:customStyle="1" w:styleId="3311110">
    <w:name w:val="Нет списка331111"/>
    <w:next w:val="a2"/>
    <w:semiHidden/>
    <w:rsid w:val="008F1568"/>
  </w:style>
  <w:style w:type="numbering" w:customStyle="1" w:styleId="4311110">
    <w:name w:val="Нет списка431111"/>
    <w:next w:val="a2"/>
    <w:semiHidden/>
    <w:rsid w:val="008F1568"/>
  </w:style>
  <w:style w:type="numbering" w:customStyle="1" w:styleId="521111">
    <w:name w:val="Нет списка521111"/>
    <w:next w:val="a2"/>
    <w:semiHidden/>
    <w:unhideWhenUsed/>
    <w:rsid w:val="008F1568"/>
  </w:style>
  <w:style w:type="numbering" w:customStyle="1" w:styleId="621111">
    <w:name w:val="Нет списка621111"/>
    <w:next w:val="a2"/>
    <w:semiHidden/>
    <w:unhideWhenUsed/>
    <w:rsid w:val="008F1568"/>
  </w:style>
  <w:style w:type="numbering" w:customStyle="1" w:styleId="721111">
    <w:name w:val="Нет списка721111"/>
    <w:next w:val="a2"/>
    <w:semiHidden/>
    <w:rsid w:val="008F1568"/>
  </w:style>
  <w:style w:type="numbering" w:customStyle="1" w:styleId="8211110">
    <w:name w:val="Нет списка821111"/>
    <w:next w:val="a2"/>
    <w:semiHidden/>
    <w:unhideWhenUsed/>
    <w:rsid w:val="008F1568"/>
  </w:style>
  <w:style w:type="numbering" w:customStyle="1" w:styleId="921111">
    <w:name w:val="Нет списка921111"/>
    <w:next w:val="a2"/>
    <w:semiHidden/>
    <w:unhideWhenUsed/>
    <w:rsid w:val="008F1568"/>
  </w:style>
  <w:style w:type="numbering" w:customStyle="1" w:styleId="1021111">
    <w:name w:val="Нет списка1021111"/>
    <w:next w:val="a2"/>
    <w:semiHidden/>
    <w:unhideWhenUsed/>
    <w:rsid w:val="008F1568"/>
  </w:style>
  <w:style w:type="numbering" w:customStyle="1" w:styleId="12111211">
    <w:name w:val="Нет списка12111211"/>
    <w:next w:val="a2"/>
    <w:uiPriority w:val="99"/>
    <w:semiHidden/>
    <w:unhideWhenUsed/>
    <w:rsid w:val="008F1568"/>
  </w:style>
  <w:style w:type="numbering" w:customStyle="1" w:styleId="1311211">
    <w:name w:val="Нет списка1311211"/>
    <w:next w:val="a2"/>
    <w:uiPriority w:val="99"/>
    <w:semiHidden/>
    <w:unhideWhenUsed/>
    <w:rsid w:val="008F1568"/>
  </w:style>
  <w:style w:type="numbering" w:customStyle="1" w:styleId="21121111">
    <w:name w:val="Нет списка21121111"/>
    <w:next w:val="a2"/>
    <w:semiHidden/>
    <w:rsid w:val="008F1568"/>
  </w:style>
  <w:style w:type="numbering" w:customStyle="1" w:styleId="111111211">
    <w:name w:val="Нет списка111111211"/>
    <w:next w:val="a2"/>
    <w:uiPriority w:val="99"/>
    <w:semiHidden/>
    <w:unhideWhenUsed/>
    <w:rsid w:val="008F1568"/>
  </w:style>
  <w:style w:type="numbering" w:customStyle="1" w:styleId="31211110">
    <w:name w:val="Нет списка3121111"/>
    <w:next w:val="a2"/>
    <w:semiHidden/>
    <w:rsid w:val="008F1568"/>
  </w:style>
  <w:style w:type="numbering" w:customStyle="1" w:styleId="41211110">
    <w:name w:val="Нет списка4121111"/>
    <w:next w:val="a2"/>
    <w:semiHidden/>
    <w:rsid w:val="008F1568"/>
  </w:style>
  <w:style w:type="numbering" w:customStyle="1" w:styleId="1111111110">
    <w:name w:val="Немає списку111111111"/>
    <w:next w:val="a2"/>
    <w:uiPriority w:val="99"/>
    <w:semiHidden/>
    <w:unhideWhenUsed/>
    <w:rsid w:val="008F1568"/>
  </w:style>
  <w:style w:type="numbering" w:customStyle="1" w:styleId="14111111">
    <w:name w:val="Нет списка14111111"/>
    <w:next w:val="a2"/>
    <w:semiHidden/>
    <w:unhideWhenUsed/>
    <w:rsid w:val="008F1568"/>
  </w:style>
  <w:style w:type="numbering" w:customStyle="1" w:styleId="2211111">
    <w:name w:val="Нет списка2211111"/>
    <w:next w:val="a2"/>
    <w:semiHidden/>
    <w:rsid w:val="008F1568"/>
  </w:style>
  <w:style w:type="numbering" w:customStyle="1" w:styleId="112111111">
    <w:name w:val="Нет списка112111111"/>
    <w:next w:val="a2"/>
    <w:uiPriority w:val="99"/>
    <w:semiHidden/>
    <w:unhideWhenUsed/>
    <w:rsid w:val="008F1568"/>
  </w:style>
  <w:style w:type="numbering" w:customStyle="1" w:styleId="3211111">
    <w:name w:val="Нет списка3211111"/>
    <w:next w:val="a2"/>
    <w:semiHidden/>
    <w:rsid w:val="008F1568"/>
  </w:style>
  <w:style w:type="numbering" w:customStyle="1" w:styleId="4211111">
    <w:name w:val="Нет списка4211111"/>
    <w:next w:val="a2"/>
    <w:semiHidden/>
    <w:rsid w:val="008F1568"/>
  </w:style>
  <w:style w:type="numbering" w:customStyle="1" w:styleId="51111110">
    <w:name w:val="Нет списка5111111"/>
    <w:next w:val="a2"/>
    <w:semiHidden/>
    <w:unhideWhenUsed/>
    <w:rsid w:val="008F1568"/>
  </w:style>
  <w:style w:type="numbering" w:customStyle="1" w:styleId="6111111">
    <w:name w:val="Нет списка6111111"/>
    <w:next w:val="a2"/>
    <w:semiHidden/>
    <w:unhideWhenUsed/>
    <w:rsid w:val="008F1568"/>
  </w:style>
  <w:style w:type="numbering" w:customStyle="1" w:styleId="7111111">
    <w:name w:val="Нет списка7111111"/>
    <w:next w:val="a2"/>
    <w:semiHidden/>
    <w:rsid w:val="008F1568"/>
  </w:style>
  <w:style w:type="numbering" w:customStyle="1" w:styleId="8111111">
    <w:name w:val="Нет списка8111111"/>
    <w:next w:val="a2"/>
    <w:semiHidden/>
    <w:unhideWhenUsed/>
    <w:rsid w:val="008F1568"/>
  </w:style>
  <w:style w:type="numbering" w:customStyle="1" w:styleId="9111111">
    <w:name w:val="Нет списка9111111"/>
    <w:next w:val="a2"/>
    <w:semiHidden/>
    <w:unhideWhenUsed/>
    <w:rsid w:val="008F1568"/>
  </w:style>
  <w:style w:type="numbering" w:customStyle="1" w:styleId="10111111">
    <w:name w:val="Нет списка10111111"/>
    <w:next w:val="a2"/>
    <w:semiHidden/>
    <w:unhideWhenUsed/>
    <w:rsid w:val="008F1568"/>
  </w:style>
  <w:style w:type="numbering" w:customStyle="1" w:styleId="12111111111">
    <w:name w:val="Нет списка12111111111"/>
    <w:next w:val="a2"/>
    <w:uiPriority w:val="99"/>
    <w:semiHidden/>
    <w:unhideWhenUsed/>
    <w:rsid w:val="008F1568"/>
  </w:style>
  <w:style w:type="numbering" w:customStyle="1" w:styleId="131111111">
    <w:name w:val="Нет списка131111111"/>
    <w:next w:val="a2"/>
    <w:uiPriority w:val="99"/>
    <w:semiHidden/>
    <w:unhideWhenUsed/>
    <w:rsid w:val="008F1568"/>
  </w:style>
  <w:style w:type="numbering" w:customStyle="1" w:styleId="211111111">
    <w:name w:val="Нет списка211111111"/>
    <w:next w:val="a2"/>
    <w:semiHidden/>
    <w:rsid w:val="008F1568"/>
  </w:style>
  <w:style w:type="numbering" w:customStyle="1" w:styleId="111111111111">
    <w:name w:val="Нет списка111111111111"/>
    <w:next w:val="a2"/>
    <w:uiPriority w:val="99"/>
    <w:semiHidden/>
    <w:unhideWhenUsed/>
    <w:rsid w:val="008F1568"/>
  </w:style>
  <w:style w:type="numbering" w:customStyle="1" w:styleId="311111110">
    <w:name w:val="Нет списка31111111"/>
    <w:next w:val="a2"/>
    <w:semiHidden/>
    <w:rsid w:val="008F1568"/>
  </w:style>
  <w:style w:type="numbering" w:customStyle="1" w:styleId="41111111">
    <w:name w:val="Нет списка41111111"/>
    <w:next w:val="a2"/>
    <w:semiHidden/>
    <w:rsid w:val="008F1568"/>
  </w:style>
  <w:style w:type="numbering" w:customStyle="1" w:styleId="1511111">
    <w:name w:val="Нет списка1511111"/>
    <w:next w:val="a2"/>
    <w:uiPriority w:val="99"/>
    <w:semiHidden/>
    <w:unhideWhenUsed/>
    <w:rsid w:val="008F1568"/>
  </w:style>
  <w:style w:type="numbering" w:customStyle="1" w:styleId="6111112">
    <w:name w:val="Немає списку611111"/>
    <w:next w:val="a2"/>
    <w:uiPriority w:val="99"/>
    <w:semiHidden/>
    <w:unhideWhenUsed/>
    <w:rsid w:val="008F1568"/>
  </w:style>
  <w:style w:type="numbering" w:customStyle="1" w:styleId="1111115">
    <w:name w:val="Список111111"/>
    <w:uiPriority w:val="99"/>
    <w:rsid w:val="008F1568"/>
  </w:style>
  <w:style w:type="numbering" w:customStyle="1" w:styleId="811113">
    <w:name w:val="Немає списку81111"/>
    <w:next w:val="a2"/>
    <w:uiPriority w:val="99"/>
    <w:semiHidden/>
    <w:unhideWhenUsed/>
    <w:rsid w:val="008F1568"/>
  </w:style>
  <w:style w:type="numbering" w:customStyle="1" w:styleId="911113">
    <w:name w:val="Немає списку91111"/>
    <w:next w:val="a2"/>
    <w:uiPriority w:val="99"/>
    <w:semiHidden/>
    <w:unhideWhenUsed/>
    <w:rsid w:val="008F1568"/>
  </w:style>
  <w:style w:type="numbering" w:customStyle="1" w:styleId="161111">
    <w:name w:val="Нет списка161111"/>
    <w:next w:val="a2"/>
    <w:semiHidden/>
    <w:rsid w:val="008F1568"/>
  </w:style>
  <w:style w:type="numbering" w:customStyle="1" w:styleId="1141111">
    <w:name w:val="Нет списка1141111"/>
    <w:next w:val="a2"/>
    <w:semiHidden/>
    <w:rsid w:val="008F1568"/>
  </w:style>
  <w:style w:type="numbering" w:customStyle="1" w:styleId="1011112">
    <w:name w:val="Немає списку101111"/>
    <w:next w:val="a2"/>
    <w:semiHidden/>
    <w:unhideWhenUsed/>
    <w:rsid w:val="008F1568"/>
  </w:style>
  <w:style w:type="numbering" w:customStyle="1" w:styleId="1411110">
    <w:name w:val="Немає списку141111"/>
    <w:next w:val="a2"/>
    <w:uiPriority w:val="99"/>
    <w:semiHidden/>
    <w:unhideWhenUsed/>
    <w:rsid w:val="008F1568"/>
  </w:style>
  <w:style w:type="numbering" w:customStyle="1" w:styleId="171111">
    <w:name w:val="Нет списка171111"/>
    <w:next w:val="a2"/>
    <w:uiPriority w:val="99"/>
    <w:semiHidden/>
    <w:unhideWhenUsed/>
    <w:rsid w:val="008F1568"/>
  </w:style>
  <w:style w:type="numbering" w:customStyle="1" w:styleId="WWNum3111111">
    <w:name w:val="WWNum3111111"/>
    <w:basedOn w:val="a2"/>
    <w:rsid w:val="008F1568"/>
  </w:style>
  <w:style w:type="numbering" w:customStyle="1" w:styleId="1511110">
    <w:name w:val="Немає списку151111"/>
    <w:next w:val="a2"/>
    <w:uiPriority w:val="99"/>
    <w:semiHidden/>
    <w:unhideWhenUsed/>
    <w:rsid w:val="008F1568"/>
  </w:style>
  <w:style w:type="table" w:customStyle="1" w:styleId="19112">
    <w:name w:val="Сітка таблиці191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11">
    <w:name w:val="Нет списка181111"/>
    <w:next w:val="a2"/>
    <w:uiPriority w:val="99"/>
    <w:semiHidden/>
    <w:unhideWhenUsed/>
    <w:rsid w:val="008F1568"/>
  </w:style>
  <w:style w:type="table" w:customStyle="1" w:styleId="116110">
    <w:name w:val="Сетка таблицы11611"/>
    <w:basedOn w:val="a1"/>
    <w:next w:val="a3"/>
    <w:uiPriority w:val="99"/>
    <w:rsid w:val="008F15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0">
    <w:name w:val="Сетка таблицы11711"/>
    <w:uiPriority w:val="99"/>
    <w:rsid w:val="008F1568"/>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1112">
    <w:name w:val="Немає списку16111"/>
    <w:next w:val="a2"/>
    <w:uiPriority w:val="99"/>
    <w:semiHidden/>
    <w:unhideWhenUsed/>
    <w:rsid w:val="008F1568"/>
  </w:style>
  <w:style w:type="numbering" w:customStyle="1" w:styleId="17113">
    <w:name w:val="Немає списку1711"/>
    <w:next w:val="a2"/>
    <w:uiPriority w:val="99"/>
    <w:semiHidden/>
    <w:unhideWhenUsed/>
    <w:rsid w:val="008F1568"/>
  </w:style>
  <w:style w:type="numbering" w:customStyle="1" w:styleId="191110">
    <w:name w:val="Нет списка19111"/>
    <w:next w:val="a2"/>
    <w:uiPriority w:val="99"/>
    <w:semiHidden/>
    <w:unhideWhenUsed/>
    <w:rsid w:val="008F1568"/>
  </w:style>
  <w:style w:type="numbering" w:customStyle="1" w:styleId="1151110">
    <w:name w:val="Нет списка115111"/>
    <w:next w:val="a2"/>
    <w:uiPriority w:val="99"/>
    <w:semiHidden/>
    <w:unhideWhenUsed/>
    <w:rsid w:val="008F1568"/>
  </w:style>
  <w:style w:type="numbering" w:customStyle="1" w:styleId="11131111">
    <w:name w:val="Нет списка11131111"/>
    <w:next w:val="a2"/>
    <w:uiPriority w:val="99"/>
    <w:semiHidden/>
    <w:unhideWhenUsed/>
    <w:rsid w:val="008F1568"/>
  </w:style>
  <w:style w:type="numbering" w:customStyle="1" w:styleId="241111">
    <w:name w:val="Нет списка241111"/>
    <w:next w:val="a2"/>
    <w:uiPriority w:val="99"/>
    <w:semiHidden/>
    <w:unhideWhenUsed/>
    <w:rsid w:val="008F1568"/>
  </w:style>
  <w:style w:type="numbering" w:customStyle="1" w:styleId="111131111">
    <w:name w:val="Нет списка111131111"/>
    <w:next w:val="a2"/>
    <w:uiPriority w:val="99"/>
    <w:semiHidden/>
    <w:unhideWhenUsed/>
    <w:rsid w:val="008F1568"/>
  </w:style>
  <w:style w:type="numbering" w:customStyle="1" w:styleId="341111">
    <w:name w:val="Нет списка341111"/>
    <w:next w:val="a2"/>
    <w:uiPriority w:val="99"/>
    <w:semiHidden/>
    <w:unhideWhenUsed/>
    <w:rsid w:val="008F1568"/>
  </w:style>
  <w:style w:type="table" w:customStyle="1" w:styleId="25110">
    <w:name w:val="Сетка таблицы2511"/>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10">
    <w:name w:val="Сетка таблицы11811"/>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0">
    <w:name w:val="Сетка таблицы1191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0">
    <w:name w:val="Сетка таблицы351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1111">
    <w:name w:val="Нет списка441111"/>
    <w:next w:val="a2"/>
    <w:semiHidden/>
    <w:unhideWhenUsed/>
    <w:rsid w:val="008F1568"/>
  </w:style>
  <w:style w:type="table" w:customStyle="1" w:styleId="45110">
    <w:name w:val="Сетка таблицы4511"/>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11">
    <w:name w:val="Нет списка531111"/>
    <w:next w:val="a2"/>
    <w:uiPriority w:val="99"/>
    <w:semiHidden/>
    <w:unhideWhenUsed/>
    <w:rsid w:val="008F1568"/>
  </w:style>
  <w:style w:type="numbering" w:customStyle="1" w:styleId="1231111">
    <w:name w:val="Нет списка1231111"/>
    <w:next w:val="a2"/>
    <w:uiPriority w:val="99"/>
    <w:semiHidden/>
    <w:unhideWhenUsed/>
    <w:rsid w:val="008F1568"/>
  </w:style>
  <w:style w:type="numbering" w:customStyle="1" w:styleId="631111">
    <w:name w:val="Нет списка631111"/>
    <w:next w:val="a2"/>
    <w:uiPriority w:val="99"/>
    <w:semiHidden/>
    <w:unhideWhenUsed/>
    <w:rsid w:val="008F1568"/>
  </w:style>
  <w:style w:type="numbering" w:customStyle="1" w:styleId="731111">
    <w:name w:val="Нет списка731111"/>
    <w:next w:val="a2"/>
    <w:uiPriority w:val="99"/>
    <w:semiHidden/>
    <w:unhideWhenUsed/>
    <w:rsid w:val="008F1568"/>
  </w:style>
  <w:style w:type="numbering" w:customStyle="1" w:styleId="831111">
    <w:name w:val="Нет списка831111"/>
    <w:next w:val="a2"/>
    <w:uiPriority w:val="99"/>
    <w:semiHidden/>
    <w:unhideWhenUsed/>
    <w:rsid w:val="008F1568"/>
  </w:style>
  <w:style w:type="table" w:customStyle="1" w:styleId="5511">
    <w:name w:val="Сетка таблицы5511"/>
    <w:basedOn w:val="a1"/>
    <w:next w:val="a3"/>
    <w:uiPriority w:val="99"/>
    <w:rsid w:val="008F156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1111">
    <w:name w:val="Нет списка931111"/>
    <w:next w:val="a2"/>
    <w:uiPriority w:val="99"/>
    <w:semiHidden/>
    <w:unhideWhenUsed/>
    <w:rsid w:val="008F1568"/>
  </w:style>
  <w:style w:type="numbering" w:customStyle="1" w:styleId="1315">
    <w:name w:val="Список131"/>
    <w:uiPriority w:val="99"/>
    <w:rsid w:val="008F1568"/>
  </w:style>
  <w:style w:type="numbering" w:customStyle="1" w:styleId="1031111">
    <w:name w:val="Нет списка1031111"/>
    <w:next w:val="a2"/>
    <w:uiPriority w:val="99"/>
    <w:semiHidden/>
    <w:unhideWhenUsed/>
    <w:rsid w:val="008F1568"/>
  </w:style>
  <w:style w:type="table" w:customStyle="1" w:styleId="65110">
    <w:name w:val="Сетка таблицы65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114">
    <w:name w:val="Немає списку112111"/>
    <w:next w:val="a2"/>
    <w:semiHidden/>
    <w:rsid w:val="008F1568"/>
  </w:style>
  <w:style w:type="numbering" w:customStyle="1" w:styleId="1331111">
    <w:name w:val="Нет списка1331111"/>
    <w:next w:val="a2"/>
    <w:uiPriority w:val="99"/>
    <w:semiHidden/>
    <w:unhideWhenUsed/>
    <w:rsid w:val="008F1568"/>
  </w:style>
  <w:style w:type="table" w:customStyle="1" w:styleId="75110">
    <w:name w:val="Сетка таблицы7511"/>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4">
    <w:name w:val="Немає списку1811"/>
    <w:next w:val="a2"/>
    <w:uiPriority w:val="99"/>
    <w:semiHidden/>
    <w:unhideWhenUsed/>
    <w:rsid w:val="008F1568"/>
  </w:style>
  <w:style w:type="numbering" w:customStyle="1" w:styleId="19113">
    <w:name w:val="Немає списку1911"/>
    <w:next w:val="a2"/>
    <w:uiPriority w:val="99"/>
    <w:semiHidden/>
    <w:unhideWhenUsed/>
    <w:rsid w:val="008F1568"/>
  </w:style>
  <w:style w:type="numbering" w:customStyle="1" w:styleId="110111">
    <w:name w:val="Нет списка11011"/>
    <w:next w:val="a2"/>
    <w:uiPriority w:val="99"/>
    <w:semiHidden/>
    <w:unhideWhenUsed/>
    <w:rsid w:val="008F1568"/>
  </w:style>
  <w:style w:type="numbering" w:customStyle="1" w:styleId="116111">
    <w:name w:val="Нет списка11611"/>
    <w:next w:val="a2"/>
    <w:uiPriority w:val="99"/>
    <w:semiHidden/>
    <w:unhideWhenUsed/>
    <w:rsid w:val="008F1568"/>
  </w:style>
  <w:style w:type="numbering" w:customStyle="1" w:styleId="1114110">
    <w:name w:val="Нет списка111411"/>
    <w:next w:val="a2"/>
    <w:uiPriority w:val="99"/>
    <w:semiHidden/>
    <w:unhideWhenUsed/>
    <w:rsid w:val="008F1568"/>
  </w:style>
  <w:style w:type="numbering" w:customStyle="1" w:styleId="25111">
    <w:name w:val="Нет списка2511"/>
    <w:next w:val="a2"/>
    <w:uiPriority w:val="99"/>
    <w:semiHidden/>
    <w:unhideWhenUsed/>
    <w:rsid w:val="008F1568"/>
  </w:style>
  <w:style w:type="numbering" w:customStyle="1" w:styleId="1111411">
    <w:name w:val="Нет списка1111411"/>
    <w:next w:val="a2"/>
    <w:uiPriority w:val="99"/>
    <w:semiHidden/>
    <w:unhideWhenUsed/>
    <w:rsid w:val="008F1568"/>
  </w:style>
  <w:style w:type="numbering" w:customStyle="1" w:styleId="35111">
    <w:name w:val="Нет списка3511"/>
    <w:next w:val="a2"/>
    <w:uiPriority w:val="99"/>
    <w:semiHidden/>
    <w:unhideWhenUsed/>
    <w:rsid w:val="008F1568"/>
  </w:style>
  <w:style w:type="table" w:customStyle="1" w:styleId="26110">
    <w:name w:val="Сетка таблицы2611"/>
    <w:basedOn w:val="a1"/>
    <w:next w:val="a3"/>
    <w:uiPriority w:val="59"/>
    <w:rsid w:val="008F1568"/>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11">
    <w:name w:val="Сетка таблицы12011"/>
    <w:basedOn w:val="a1"/>
    <w:next w:val="a3"/>
    <w:uiPriority w:val="99"/>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110">
    <w:name w:val="Сетка таблицы11101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1">
    <w:name w:val="Сетка таблицы21511"/>
    <w:basedOn w:val="a1"/>
    <w:next w:val="a3"/>
    <w:uiPriority w:val="99"/>
    <w:rsid w:val="008F1568"/>
    <w:pPr>
      <w:spacing w:after="0" w:line="240" w:lineRule="auto"/>
    </w:pPr>
    <w:rPr>
      <w:rFonts w:ascii="Calibri" w:eastAsia="Calibri" w:hAnsi="Calibri"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0">
    <w:name w:val="Сетка таблицы3611"/>
    <w:basedOn w:val="a1"/>
    <w:next w:val="a3"/>
    <w:uiPriority w:val="59"/>
    <w:rsid w:val="008F1568"/>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111">
    <w:name w:val="Нет списка4511"/>
    <w:next w:val="a2"/>
    <w:semiHidden/>
    <w:unhideWhenUsed/>
    <w:rsid w:val="008F1568"/>
  </w:style>
  <w:style w:type="table" w:customStyle="1" w:styleId="46110">
    <w:name w:val="Сетка таблицы4611"/>
    <w:basedOn w:val="a1"/>
    <w:next w:val="a3"/>
    <w:rsid w:val="008F1568"/>
    <w:pPr>
      <w:spacing w:after="0" w:line="240" w:lineRule="auto"/>
    </w:pPr>
    <w:rPr>
      <w:rFonts w:ascii="Times New Roman" w:eastAsia="Times New Roman" w:hAnsi="Times New Roman" w:cs="Times New Roman"/>
      <w:sz w:val="20"/>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10">
    <w:name w:val="Нет списка5411"/>
    <w:next w:val="a2"/>
    <w:uiPriority w:val="99"/>
    <w:semiHidden/>
    <w:unhideWhenUsed/>
    <w:rsid w:val="008F1568"/>
  </w:style>
  <w:style w:type="numbering" w:customStyle="1" w:styleId="124110">
    <w:name w:val="Нет списка12411"/>
    <w:next w:val="a2"/>
    <w:uiPriority w:val="99"/>
    <w:semiHidden/>
    <w:unhideWhenUsed/>
    <w:rsid w:val="008F1568"/>
  </w:style>
  <w:style w:type="numbering" w:customStyle="1" w:styleId="64111">
    <w:name w:val="Нет списка6411"/>
    <w:next w:val="a2"/>
    <w:uiPriority w:val="99"/>
    <w:semiHidden/>
    <w:unhideWhenUsed/>
    <w:rsid w:val="008F1568"/>
  </w:style>
  <w:style w:type="numbering" w:customStyle="1" w:styleId="74111">
    <w:name w:val="Нет списка7411"/>
    <w:next w:val="a2"/>
    <w:uiPriority w:val="99"/>
    <w:semiHidden/>
    <w:unhideWhenUsed/>
    <w:rsid w:val="008F1568"/>
  </w:style>
  <w:style w:type="numbering" w:customStyle="1" w:styleId="84110">
    <w:name w:val="Нет списка8411"/>
    <w:next w:val="a2"/>
    <w:uiPriority w:val="99"/>
    <w:semiHidden/>
    <w:unhideWhenUsed/>
    <w:rsid w:val="008F1568"/>
  </w:style>
  <w:style w:type="table" w:customStyle="1" w:styleId="5611">
    <w:name w:val="Сетка таблицы5611"/>
    <w:basedOn w:val="a1"/>
    <w:next w:val="a3"/>
    <w:uiPriority w:val="99"/>
    <w:rsid w:val="008F1568"/>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1">
    <w:name w:val="Сетка таблицы315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110">
    <w:name w:val="Нет списка9411"/>
    <w:next w:val="a2"/>
    <w:uiPriority w:val="99"/>
    <w:semiHidden/>
    <w:unhideWhenUsed/>
    <w:rsid w:val="008F1568"/>
  </w:style>
  <w:style w:type="numbering" w:customStyle="1" w:styleId="12116">
    <w:name w:val="Список1211"/>
    <w:uiPriority w:val="99"/>
    <w:rsid w:val="008F1568"/>
  </w:style>
  <w:style w:type="table" w:customStyle="1" w:styleId="24112">
    <w:name w:val="Сітка таблиці2411"/>
    <w:basedOn w:val="a1"/>
    <w:next w:val="a3"/>
    <w:uiPriority w:val="59"/>
    <w:rsid w:val="008F1568"/>
    <w:pPr>
      <w:spacing w:after="0" w:line="240" w:lineRule="auto"/>
    </w:pPr>
    <w:rPr>
      <w:rFonts w:ascii="Times New Roman" w:eastAsia="Times New Roman" w:hAnsi="Times New Roman" w:cs="Times New Roman"/>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110">
    <w:name w:val="Нет списка10411"/>
    <w:next w:val="a2"/>
    <w:uiPriority w:val="99"/>
    <w:semiHidden/>
    <w:unhideWhenUsed/>
    <w:rsid w:val="008F1568"/>
  </w:style>
  <w:style w:type="table" w:customStyle="1" w:styleId="6611">
    <w:name w:val="Сетка таблицы6611"/>
    <w:basedOn w:val="a1"/>
    <w:next w:val="a3"/>
    <w:rsid w:val="008F1568"/>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3">
    <w:name w:val="Немає списку11311"/>
    <w:next w:val="a2"/>
    <w:semiHidden/>
    <w:rsid w:val="008F1568"/>
  </w:style>
  <w:style w:type="numbering" w:customStyle="1" w:styleId="13411">
    <w:name w:val="Нет списка13411"/>
    <w:next w:val="a2"/>
    <w:uiPriority w:val="99"/>
    <w:semiHidden/>
    <w:unhideWhenUsed/>
    <w:rsid w:val="008F1568"/>
  </w:style>
  <w:style w:type="table" w:customStyle="1" w:styleId="7611">
    <w:name w:val="Сетка таблицы7611"/>
    <w:basedOn w:val="a1"/>
    <w:next w:val="a3"/>
    <w:rsid w:val="008F1568"/>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10">
    <w:name w:val="Немає списку2011"/>
    <w:next w:val="a2"/>
    <w:uiPriority w:val="99"/>
    <w:semiHidden/>
    <w:unhideWhenUsed/>
    <w:rsid w:val="008F1568"/>
  </w:style>
  <w:style w:type="numbering" w:customStyle="1" w:styleId="117111">
    <w:name w:val="Нет списка11711"/>
    <w:next w:val="a2"/>
    <w:semiHidden/>
    <w:rsid w:val="008F1568"/>
  </w:style>
  <w:style w:type="numbering" w:customStyle="1" w:styleId="118111">
    <w:name w:val="Нет списка11811"/>
    <w:next w:val="a2"/>
    <w:semiHidden/>
    <w:rsid w:val="008F1568"/>
  </w:style>
  <w:style w:type="table" w:customStyle="1" w:styleId="20111">
    <w:name w:val="Сітка таблиці2011"/>
    <w:basedOn w:val="a1"/>
    <w:next w:val="a3"/>
    <w:rsid w:val="008F1568"/>
    <w:pPr>
      <w:spacing w:after="0" w:line="240" w:lineRule="auto"/>
      <w:jc w:val="both"/>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1">
    <w:name w:val="Сетка таблицы12411"/>
    <w:basedOn w:val="a1"/>
    <w:next w:val="a3"/>
    <w:rsid w:val="008F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WWNum331">
    <w:name w:val="WWNum331"/>
    <w:basedOn w:val="a2"/>
    <w:rsid w:val="005F75FC"/>
  </w:style>
  <w:style w:type="numbering" w:customStyle="1" w:styleId="11314">
    <w:name w:val="Список1131"/>
    <w:uiPriority w:val="99"/>
    <w:rsid w:val="005F75FC"/>
  </w:style>
  <w:style w:type="numbering" w:customStyle="1" w:styleId="WWNum3221">
    <w:name w:val="WWNum3221"/>
    <w:basedOn w:val="a2"/>
    <w:rsid w:val="005F75FC"/>
  </w:style>
  <w:style w:type="numbering" w:customStyle="1" w:styleId="112115">
    <w:name w:val="Список11211"/>
    <w:uiPriority w:val="99"/>
    <w:rsid w:val="005F75FC"/>
  </w:style>
  <w:style w:type="numbering" w:customStyle="1" w:styleId="WWNum321111">
    <w:name w:val="WWNum321111"/>
    <w:basedOn w:val="a2"/>
    <w:rsid w:val="005F7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3873">
      <w:bodyDiv w:val="1"/>
      <w:marLeft w:val="0"/>
      <w:marRight w:val="0"/>
      <w:marTop w:val="0"/>
      <w:marBottom w:val="0"/>
      <w:divBdr>
        <w:top w:val="none" w:sz="0" w:space="0" w:color="auto"/>
        <w:left w:val="none" w:sz="0" w:space="0" w:color="auto"/>
        <w:bottom w:val="none" w:sz="0" w:space="0" w:color="auto"/>
        <w:right w:val="none" w:sz="0" w:space="0" w:color="auto"/>
      </w:divBdr>
    </w:div>
    <w:div w:id="2317943">
      <w:bodyDiv w:val="1"/>
      <w:marLeft w:val="0"/>
      <w:marRight w:val="0"/>
      <w:marTop w:val="0"/>
      <w:marBottom w:val="0"/>
      <w:divBdr>
        <w:top w:val="none" w:sz="0" w:space="0" w:color="auto"/>
        <w:left w:val="none" w:sz="0" w:space="0" w:color="auto"/>
        <w:bottom w:val="none" w:sz="0" w:space="0" w:color="auto"/>
        <w:right w:val="none" w:sz="0" w:space="0" w:color="auto"/>
      </w:divBdr>
    </w:div>
    <w:div w:id="9600186">
      <w:bodyDiv w:val="1"/>
      <w:marLeft w:val="0"/>
      <w:marRight w:val="0"/>
      <w:marTop w:val="0"/>
      <w:marBottom w:val="0"/>
      <w:divBdr>
        <w:top w:val="none" w:sz="0" w:space="0" w:color="auto"/>
        <w:left w:val="none" w:sz="0" w:space="0" w:color="auto"/>
        <w:bottom w:val="none" w:sz="0" w:space="0" w:color="auto"/>
        <w:right w:val="none" w:sz="0" w:space="0" w:color="auto"/>
      </w:divBdr>
    </w:div>
    <w:div w:id="125854285">
      <w:bodyDiv w:val="1"/>
      <w:marLeft w:val="0"/>
      <w:marRight w:val="0"/>
      <w:marTop w:val="0"/>
      <w:marBottom w:val="0"/>
      <w:divBdr>
        <w:top w:val="none" w:sz="0" w:space="0" w:color="auto"/>
        <w:left w:val="none" w:sz="0" w:space="0" w:color="auto"/>
        <w:bottom w:val="none" w:sz="0" w:space="0" w:color="auto"/>
        <w:right w:val="none" w:sz="0" w:space="0" w:color="auto"/>
      </w:divBdr>
    </w:div>
    <w:div w:id="170490374">
      <w:bodyDiv w:val="1"/>
      <w:marLeft w:val="0"/>
      <w:marRight w:val="0"/>
      <w:marTop w:val="0"/>
      <w:marBottom w:val="0"/>
      <w:divBdr>
        <w:top w:val="none" w:sz="0" w:space="0" w:color="auto"/>
        <w:left w:val="none" w:sz="0" w:space="0" w:color="auto"/>
        <w:bottom w:val="none" w:sz="0" w:space="0" w:color="auto"/>
        <w:right w:val="none" w:sz="0" w:space="0" w:color="auto"/>
      </w:divBdr>
    </w:div>
    <w:div w:id="203031641">
      <w:bodyDiv w:val="1"/>
      <w:marLeft w:val="0"/>
      <w:marRight w:val="0"/>
      <w:marTop w:val="0"/>
      <w:marBottom w:val="0"/>
      <w:divBdr>
        <w:top w:val="none" w:sz="0" w:space="0" w:color="auto"/>
        <w:left w:val="none" w:sz="0" w:space="0" w:color="auto"/>
        <w:bottom w:val="none" w:sz="0" w:space="0" w:color="auto"/>
        <w:right w:val="none" w:sz="0" w:space="0" w:color="auto"/>
      </w:divBdr>
    </w:div>
    <w:div w:id="203447270">
      <w:bodyDiv w:val="1"/>
      <w:marLeft w:val="0"/>
      <w:marRight w:val="0"/>
      <w:marTop w:val="0"/>
      <w:marBottom w:val="0"/>
      <w:divBdr>
        <w:top w:val="none" w:sz="0" w:space="0" w:color="auto"/>
        <w:left w:val="none" w:sz="0" w:space="0" w:color="auto"/>
        <w:bottom w:val="none" w:sz="0" w:space="0" w:color="auto"/>
        <w:right w:val="none" w:sz="0" w:space="0" w:color="auto"/>
      </w:divBdr>
    </w:div>
    <w:div w:id="223103256">
      <w:bodyDiv w:val="1"/>
      <w:marLeft w:val="0"/>
      <w:marRight w:val="0"/>
      <w:marTop w:val="0"/>
      <w:marBottom w:val="0"/>
      <w:divBdr>
        <w:top w:val="none" w:sz="0" w:space="0" w:color="auto"/>
        <w:left w:val="none" w:sz="0" w:space="0" w:color="auto"/>
        <w:bottom w:val="none" w:sz="0" w:space="0" w:color="auto"/>
        <w:right w:val="none" w:sz="0" w:space="0" w:color="auto"/>
      </w:divBdr>
    </w:div>
    <w:div w:id="271716364">
      <w:bodyDiv w:val="1"/>
      <w:marLeft w:val="0"/>
      <w:marRight w:val="0"/>
      <w:marTop w:val="0"/>
      <w:marBottom w:val="0"/>
      <w:divBdr>
        <w:top w:val="none" w:sz="0" w:space="0" w:color="auto"/>
        <w:left w:val="none" w:sz="0" w:space="0" w:color="auto"/>
        <w:bottom w:val="none" w:sz="0" w:space="0" w:color="auto"/>
        <w:right w:val="none" w:sz="0" w:space="0" w:color="auto"/>
      </w:divBdr>
    </w:div>
    <w:div w:id="336885420">
      <w:bodyDiv w:val="1"/>
      <w:marLeft w:val="0"/>
      <w:marRight w:val="0"/>
      <w:marTop w:val="0"/>
      <w:marBottom w:val="0"/>
      <w:divBdr>
        <w:top w:val="none" w:sz="0" w:space="0" w:color="auto"/>
        <w:left w:val="none" w:sz="0" w:space="0" w:color="auto"/>
        <w:bottom w:val="none" w:sz="0" w:space="0" w:color="auto"/>
        <w:right w:val="none" w:sz="0" w:space="0" w:color="auto"/>
      </w:divBdr>
    </w:div>
    <w:div w:id="373232148">
      <w:bodyDiv w:val="1"/>
      <w:marLeft w:val="0"/>
      <w:marRight w:val="0"/>
      <w:marTop w:val="0"/>
      <w:marBottom w:val="0"/>
      <w:divBdr>
        <w:top w:val="none" w:sz="0" w:space="0" w:color="auto"/>
        <w:left w:val="none" w:sz="0" w:space="0" w:color="auto"/>
        <w:bottom w:val="none" w:sz="0" w:space="0" w:color="auto"/>
        <w:right w:val="none" w:sz="0" w:space="0" w:color="auto"/>
      </w:divBdr>
    </w:div>
    <w:div w:id="402873803">
      <w:bodyDiv w:val="1"/>
      <w:marLeft w:val="0"/>
      <w:marRight w:val="0"/>
      <w:marTop w:val="0"/>
      <w:marBottom w:val="0"/>
      <w:divBdr>
        <w:top w:val="none" w:sz="0" w:space="0" w:color="auto"/>
        <w:left w:val="none" w:sz="0" w:space="0" w:color="auto"/>
        <w:bottom w:val="none" w:sz="0" w:space="0" w:color="auto"/>
        <w:right w:val="none" w:sz="0" w:space="0" w:color="auto"/>
      </w:divBdr>
    </w:div>
    <w:div w:id="436825725">
      <w:bodyDiv w:val="1"/>
      <w:marLeft w:val="0"/>
      <w:marRight w:val="0"/>
      <w:marTop w:val="0"/>
      <w:marBottom w:val="0"/>
      <w:divBdr>
        <w:top w:val="none" w:sz="0" w:space="0" w:color="auto"/>
        <w:left w:val="none" w:sz="0" w:space="0" w:color="auto"/>
        <w:bottom w:val="none" w:sz="0" w:space="0" w:color="auto"/>
        <w:right w:val="none" w:sz="0" w:space="0" w:color="auto"/>
      </w:divBdr>
    </w:div>
    <w:div w:id="462772974">
      <w:bodyDiv w:val="1"/>
      <w:marLeft w:val="0"/>
      <w:marRight w:val="0"/>
      <w:marTop w:val="0"/>
      <w:marBottom w:val="0"/>
      <w:divBdr>
        <w:top w:val="none" w:sz="0" w:space="0" w:color="auto"/>
        <w:left w:val="none" w:sz="0" w:space="0" w:color="auto"/>
        <w:bottom w:val="none" w:sz="0" w:space="0" w:color="auto"/>
        <w:right w:val="none" w:sz="0" w:space="0" w:color="auto"/>
      </w:divBdr>
    </w:div>
    <w:div w:id="496464330">
      <w:bodyDiv w:val="1"/>
      <w:marLeft w:val="0"/>
      <w:marRight w:val="0"/>
      <w:marTop w:val="0"/>
      <w:marBottom w:val="0"/>
      <w:divBdr>
        <w:top w:val="none" w:sz="0" w:space="0" w:color="auto"/>
        <w:left w:val="none" w:sz="0" w:space="0" w:color="auto"/>
        <w:bottom w:val="none" w:sz="0" w:space="0" w:color="auto"/>
        <w:right w:val="none" w:sz="0" w:space="0" w:color="auto"/>
      </w:divBdr>
    </w:div>
    <w:div w:id="524905530">
      <w:bodyDiv w:val="1"/>
      <w:marLeft w:val="0"/>
      <w:marRight w:val="0"/>
      <w:marTop w:val="0"/>
      <w:marBottom w:val="0"/>
      <w:divBdr>
        <w:top w:val="none" w:sz="0" w:space="0" w:color="auto"/>
        <w:left w:val="none" w:sz="0" w:space="0" w:color="auto"/>
        <w:bottom w:val="none" w:sz="0" w:space="0" w:color="auto"/>
        <w:right w:val="none" w:sz="0" w:space="0" w:color="auto"/>
      </w:divBdr>
    </w:div>
    <w:div w:id="578684741">
      <w:bodyDiv w:val="1"/>
      <w:marLeft w:val="0"/>
      <w:marRight w:val="0"/>
      <w:marTop w:val="0"/>
      <w:marBottom w:val="0"/>
      <w:divBdr>
        <w:top w:val="none" w:sz="0" w:space="0" w:color="auto"/>
        <w:left w:val="none" w:sz="0" w:space="0" w:color="auto"/>
        <w:bottom w:val="none" w:sz="0" w:space="0" w:color="auto"/>
        <w:right w:val="none" w:sz="0" w:space="0" w:color="auto"/>
      </w:divBdr>
    </w:div>
    <w:div w:id="615212815">
      <w:bodyDiv w:val="1"/>
      <w:marLeft w:val="0"/>
      <w:marRight w:val="0"/>
      <w:marTop w:val="0"/>
      <w:marBottom w:val="0"/>
      <w:divBdr>
        <w:top w:val="none" w:sz="0" w:space="0" w:color="auto"/>
        <w:left w:val="none" w:sz="0" w:space="0" w:color="auto"/>
        <w:bottom w:val="none" w:sz="0" w:space="0" w:color="auto"/>
        <w:right w:val="none" w:sz="0" w:space="0" w:color="auto"/>
      </w:divBdr>
    </w:div>
    <w:div w:id="669255585">
      <w:bodyDiv w:val="1"/>
      <w:marLeft w:val="0"/>
      <w:marRight w:val="0"/>
      <w:marTop w:val="0"/>
      <w:marBottom w:val="0"/>
      <w:divBdr>
        <w:top w:val="none" w:sz="0" w:space="0" w:color="auto"/>
        <w:left w:val="none" w:sz="0" w:space="0" w:color="auto"/>
        <w:bottom w:val="none" w:sz="0" w:space="0" w:color="auto"/>
        <w:right w:val="none" w:sz="0" w:space="0" w:color="auto"/>
      </w:divBdr>
    </w:div>
    <w:div w:id="850529722">
      <w:bodyDiv w:val="1"/>
      <w:marLeft w:val="0"/>
      <w:marRight w:val="0"/>
      <w:marTop w:val="0"/>
      <w:marBottom w:val="0"/>
      <w:divBdr>
        <w:top w:val="none" w:sz="0" w:space="0" w:color="auto"/>
        <w:left w:val="none" w:sz="0" w:space="0" w:color="auto"/>
        <w:bottom w:val="none" w:sz="0" w:space="0" w:color="auto"/>
        <w:right w:val="none" w:sz="0" w:space="0" w:color="auto"/>
      </w:divBdr>
    </w:div>
    <w:div w:id="931202766">
      <w:bodyDiv w:val="1"/>
      <w:marLeft w:val="0"/>
      <w:marRight w:val="0"/>
      <w:marTop w:val="0"/>
      <w:marBottom w:val="0"/>
      <w:divBdr>
        <w:top w:val="none" w:sz="0" w:space="0" w:color="auto"/>
        <w:left w:val="none" w:sz="0" w:space="0" w:color="auto"/>
        <w:bottom w:val="none" w:sz="0" w:space="0" w:color="auto"/>
        <w:right w:val="none" w:sz="0" w:space="0" w:color="auto"/>
      </w:divBdr>
    </w:div>
    <w:div w:id="931621031">
      <w:bodyDiv w:val="1"/>
      <w:marLeft w:val="0"/>
      <w:marRight w:val="0"/>
      <w:marTop w:val="0"/>
      <w:marBottom w:val="0"/>
      <w:divBdr>
        <w:top w:val="none" w:sz="0" w:space="0" w:color="auto"/>
        <w:left w:val="none" w:sz="0" w:space="0" w:color="auto"/>
        <w:bottom w:val="none" w:sz="0" w:space="0" w:color="auto"/>
        <w:right w:val="none" w:sz="0" w:space="0" w:color="auto"/>
      </w:divBdr>
    </w:div>
    <w:div w:id="939217518">
      <w:bodyDiv w:val="1"/>
      <w:marLeft w:val="0"/>
      <w:marRight w:val="0"/>
      <w:marTop w:val="0"/>
      <w:marBottom w:val="0"/>
      <w:divBdr>
        <w:top w:val="none" w:sz="0" w:space="0" w:color="auto"/>
        <w:left w:val="none" w:sz="0" w:space="0" w:color="auto"/>
        <w:bottom w:val="none" w:sz="0" w:space="0" w:color="auto"/>
        <w:right w:val="none" w:sz="0" w:space="0" w:color="auto"/>
      </w:divBdr>
    </w:div>
    <w:div w:id="953639457">
      <w:bodyDiv w:val="1"/>
      <w:marLeft w:val="0"/>
      <w:marRight w:val="0"/>
      <w:marTop w:val="0"/>
      <w:marBottom w:val="0"/>
      <w:divBdr>
        <w:top w:val="none" w:sz="0" w:space="0" w:color="auto"/>
        <w:left w:val="none" w:sz="0" w:space="0" w:color="auto"/>
        <w:bottom w:val="none" w:sz="0" w:space="0" w:color="auto"/>
        <w:right w:val="none" w:sz="0" w:space="0" w:color="auto"/>
      </w:divBdr>
    </w:div>
    <w:div w:id="954217669">
      <w:bodyDiv w:val="1"/>
      <w:marLeft w:val="0"/>
      <w:marRight w:val="0"/>
      <w:marTop w:val="0"/>
      <w:marBottom w:val="0"/>
      <w:divBdr>
        <w:top w:val="none" w:sz="0" w:space="0" w:color="auto"/>
        <w:left w:val="none" w:sz="0" w:space="0" w:color="auto"/>
        <w:bottom w:val="none" w:sz="0" w:space="0" w:color="auto"/>
        <w:right w:val="none" w:sz="0" w:space="0" w:color="auto"/>
      </w:divBdr>
    </w:div>
    <w:div w:id="955336401">
      <w:bodyDiv w:val="1"/>
      <w:marLeft w:val="0"/>
      <w:marRight w:val="0"/>
      <w:marTop w:val="0"/>
      <w:marBottom w:val="0"/>
      <w:divBdr>
        <w:top w:val="none" w:sz="0" w:space="0" w:color="auto"/>
        <w:left w:val="none" w:sz="0" w:space="0" w:color="auto"/>
        <w:bottom w:val="none" w:sz="0" w:space="0" w:color="auto"/>
        <w:right w:val="none" w:sz="0" w:space="0" w:color="auto"/>
      </w:divBdr>
    </w:div>
    <w:div w:id="985933974">
      <w:bodyDiv w:val="1"/>
      <w:marLeft w:val="0"/>
      <w:marRight w:val="0"/>
      <w:marTop w:val="0"/>
      <w:marBottom w:val="0"/>
      <w:divBdr>
        <w:top w:val="none" w:sz="0" w:space="0" w:color="auto"/>
        <w:left w:val="none" w:sz="0" w:space="0" w:color="auto"/>
        <w:bottom w:val="none" w:sz="0" w:space="0" w:color="auto"/>
        <w:right w:val="none" w:sz="0" w:space="0" w:color="auto"/>
      </w:divBdr>
    </w:div>
    <w:div w:id="1002245766">
      <w:bodyDiv w:val="1"/>
      <w:marLeft w:val="0"/>
      <w:marRight w:val="0"/>
      <w:marTop w:val="0"/>
      <w:marBottom w:val="0"/>
      <w:divBdr>
        <w:top w:val="none" w:sz="0" w:space="0" w:color="auto"/>
        <w:left w:val="none" w:sz="0" w:space="0" w:color="auto"/>
        <w:bottom w:val="none" w:sz="0" w:space="0" w:color="auto"/>
        <w:right w:val="none" w:sz="0" w:space="0" w:color="auto"/>
      </w:divBdr>
    </w:div>
    <w:div w:id="1006175482">
      <w:bodyDiv w:val="1"/>
      <w:marLeft w:val="0"/>
      <w:marRight w:val="0"/>
      <w:marTop w:val="0"/>
      <w:marBottom w:val="0"/>
      <w:divBdr>
        <w:top w:val="none" w:sz="0" w:space="0" w:color="auto"/>
        <w:left w:val="none" w:sz="0" w:space="0" w:color="auto"/>
        <w:bottom w:val="none" w:sz="0" w:space="0" w:color="auto"/>
        <w:right w:val="none" w:sz="0" w:space="0" w:color="auto"/>
      </w:divBdr>
    </w:div>
    <w:div w:id="1007706493">
      <w:bodyDiv w:val="1"/>
      <w:marLeft w:val="0"/>
      <w:marRight w:val="0"/>
      <w:marTop w:val="0"/>
      <w:marBottom w:val="0"/>
      <w:divBdr>
        <w:top w:val="none" w:sz="0" w:space="0" w:color="auto"/>
        <w:left w:val="none" w:sz="0" w:space="0" w:color="auto"/>
        <w:bottom w:val="none" w:sz="0" w:space="0" w:color="auto"/>
        <w:right w:val="none" w:sz="0" w:space="0" w:color="auto"/>
      </w:divBdr>
    </w:div>
    <w:div w:id="1050149913">
      <w:bodyDiv w:val="1"/>
      <w:marLeft w:val="0"/>
      <w:marRight w:val="0"/>
      <w:marTop w:val="0"/>
      <w:marBottom w:val="0"/>
      <w:divBdr>
        <w:top w:val="none" w:sz="0" w:space="0" w:color="auto"/>
        <w:left w:val="none" w:sz="0" w:space="0" w:color="auto"/>
        <w:bottom w:val="none" w:sz="0" w:space="0" w:color="auto"/>
        <w:right w:val="none" w:sz="0" w:space="0" w:color="auto"/>
      </w:divBdr>
    </w:div>
    <w:div w:id="1087116082">
      <w:bodyDiv w:val="1"/>
      <w:marLeft w:val="0"/>
      <w:marRight w:val="0"/>
      <w:marTop w:val="0"/>
      <w:marBottom w:val="0"/>
      <w:divBdr>
        <w:top w:val="none" w:sz="0" w:space="0" w:color="auto"/>
        <w:left w:val="none" w:sz="0" w:space="0" w:color="auto"/>
        <w:bottom w:val="none" w:sz="0" w:space="0" w:color="auto"/>
        <w:right w:val="none" w:sz="0" w:space="0" w:color="auto"/>
      </w:divBdr>
    </w:div>
    <w:div w:id="1127239848">
      <w:bodyDiv w:val="1"/>
      <w:marLeft w:val="0"/>
      <w:marRight w:val="0"/>
      <w:marTop w:val="0"/>
      <w:marBottom w:val="0"/>
      <w:divBdr>
        <w:top w:val="none" w:sz="0" w:space="0" w:color="auto"/>
        <w:left w:val="none" w:sz="0" w:space="0" w:color="auto"/>
        <w:bottom w:val="none" w:sz="0" w:space="0" w:color="auto"/>
        <w:right w:val="none" w:sz="0" w:space="0" w:color="auto"/>
      </w:divBdr>
    </w:div>
    <w:div w:id="1148088236">
      <w:bodyDiv w:val="1"/>
      <w:marLeft w:val="0"/>
      <w:marRight w:val="0"/>
      <w:marTop w:val="0"/>
      <w:marBottom w:val="0"/>
      <w:divBdr>
        <w:top w:val="none" w:sz="0" w:space="0" w:color="auto"/>
        <w:left w:val="none" w:sz="0" w:space="0" w:color="auto"/>
        <w:bottom w:val="none" w:sz="0" w:space="0" w:color="auto"/>
        <w:right w:val="none" w:sz="0" w:space="0" w:color="auto"/>
      </w:divBdr>
    </w:div>
    <w:div w:id="1191604190">
      <w:bodyDiv w:val="1"/>
      <w:marLeft w:val="0"/>
      <w:marRight w:val="0"/>
      <w:marTop w:val="0"/>
      <w:marBottom w:val="0"/>
      <w:divBdr>
        <w:top w:val="none" w:sz="0" w:space="0" w:color="auto"/>
        <w:left w:val="none" w:sz="0" w:space="0" w:color="auto"/>
        <w:bottom w:val="none" w:sz="0" w:space="0" w:color="auto"/>
        <w:right w:val="none" w:sz="0" w:space="0" w:color="auto"/>
      </w:divBdr>
    </w:div>
    <w:div w:id="1317413872">
      <w:bodyDiv w:val="1"/>
      <w:marLeft w:val="0"/>
      <w:marRight w:val="0"/>
      <w:marTop w:val="0"/>
      <w:marBottom w:val="0"/>
      <w:divBdr>
        <w:top w:val="none" w:sz="0" w:space="0" w:color="auto"/>
        <w:left w:val="none" w:sz="0" w:space="0" w:color="auto"/>
        <w:bottom w:val="none" w:sz="0" w:space="0" w:color="auto"/>
        <w:right w:val="none" w:sz="0" w:space="0" w:color="auto"/>
      </w:divBdr>
    </w:div>
    <w:div w:id="1323464762">
      <w:bodyDiv w:val="1"/>
      <w:marLeft w:val="0"/>
      <w:marRight w:val="0"/>
      <w:marTop w:val="0"/>
      <w:marBottom w:val="0"/>
      <w:divBdr>
        <w:top w:val="none" w:sz="0" w:space="0" w:color="auto"/>
        <w:left w:val="none" w:sz="0" w:space="0" w:color="auto"/>
        <w:bottom w:val="none" w:sz="0" w:space="0" w:color="auto"/>
        <w:right w:val="none" w:sz="0" w:space="0" w:color="auto"/>
      </w:divBdr>
    </w:div>
    <w:div w:id="1334648626">
      <w:bodyDiv w:val="1"/>
      <w:marLeft w:val="0"/>
      <w:marRight w:val="0"/>
      <w:marTop w:val="0"/>
      <w:marBottom w:val="0"/>
      <w:divBdr>
        <w:top w:val="none" w:sz="0" w:space="0" w:color="auto"/>
        <w:left w:val="none" w:sz="0" w:space="0" w:color="auto"/>
        <w:bottom w:val="none" w:sz="0" w:space="0" w:color="auto"/>
        <w:right w:val="none" w:sz="0" w:space="0" w:color="auto"/>
      </w:divBdr>
    </w:div>
    <w:div w:id="1400706869">
      <w:bodyDiv w:val="1"/>
      <w:marLeft w:val="0"/>
      <w:marRight w:val="0"/>
      <w:marTop w:val="0"/>
      <w:marBottom w:val="0"/>
      <w:divBdr>
        <w:top w:val="none" w:sz="0" w:space="0" w:color="auto"/>
        <w:left w:val="none" w:sz="0" w:space="0" w:color="auto"/>
        <w:bottom w:val="none" w:sz="0" w:space="0" w:color="auto"/>
        <w:right w:val="none" w:sz="0" w:space="0" w:color="auto"/>
      </w:divBdr>
    </w:div>
    <w:div w:id="1404791328">
      <w:bodyDiv w:val="1"/>
      <w:marLeft w:val="0"/>
      <w:marRight w:val="0"/>
      <w:marTop w:val="0"/>
      <w:marBottom w:val="0"/>
      <w:divBdr>
        <w:top w:val="none" w:sz="0" w:space="0" w:color="auto"/>
        <w:left w:val="none" w:sz="0" w:space="0" w:color="auto"/>
        <w:bottom w:val="none" w:sz="0" w:space="0" w:color="auto"/>
        <w:right w:val="none" w:sz="0" w:space="0" w:color="auto"/>
      </w:divBdr>
    </w:div>
    <w:div w:id="1442337533">
      <w:bodyDiv w:val="1"/>
      <w:marLeft w:val="0"/>
      <w:marRight w:val="0"/>
      <w:marTop w:val="0"/>
      <w:marBottom w:val="0"/>
      <w:divBdr>
        <w:top w:val="none" w:sz="0" w:space="0" w:color="auto"/>
        <w:left w:val="none" w:sz="0" w:space="0" w:color="auto"/>
        <w:bottom w:val="none" w:sz="0" w:space="0" w:color="auto"/>
        <w:right w:val="none" w:sz="0" w:space="0" w:color="auto"/>
      </w:divBdr>
    </w:div>
    <w:div w:id="1443184096">
      <w:bodyDiv w:val="1"/>
      <w:marLeft w:val="0"/>
      <w:marRight w:val="0"/>
      <w:marTop w:val="0"/>
      <w:marBottom w:val="0"/>
      <w:divBdr>
        <w:top w:val="none" w:sz="0" w:space="0" w:color="auto"/>
        <w:left w:val="none" w:sz="0" w:space="0" w:color="auto"/>
        <w:bottom w:val="none" w:sz="0" w:space="0" w:color="auto"/>
        <w:right w:val="none" w:sz="0" w:space="0" w:color="auto"/>
      </w:divBdr>
    </w:div>
    <w:div w:id="1487670367">
      <w:bodyDiv w:val="1"/>
      <w:marLeft w:val="0"/>
      <w:marRight w:val="0"/>
      <w:marTop w:val="0"/>
      <w:marBottom w:val="0"/>
      <w:divBdr>
        <w:top w:val="none" w:sz="0" w:space="0" w:color="auto"/>
        <w:left w:val="none" w:sz="0" w:space="0" w:color="auto"/>
        <w:bottom w:val="none" w:sz="0" w:space="0" w:color="auto"/>
        <w:right w:val="none" w:sz="0" w:space="0" w:color="auto"/>
      </w:divBdr>
    </w:div>
    <w:div w:id="1507597341">
      <w:bodyDiv w:val="1"/>
      <w:marLeft w:val="0"/>
      <w:marRight w:val="0"/>
      <w:marTop w:val="0"/>
      <w:marBottom w:val="0"/>
      <w:divBdr>
        <w:top w:val="none" w:sz="0" w:space="0" w:color="auto"/>
        <w:left w:val="none" w:sz="0" w:space="0" w:color="auto"/>
        <w:bottom w:val="none" w:sz="0" w:space="0" w:color="auto"/>
        <w:right w:val="none" w:sz="0" w:space="0" w:color="auto"/>
      </w:divBdr>
    </w:div>
    <w:div w:id="1547452370">
      <w:bodyDiv w:val="1"/>
      <w:marLeft w:val="0"/>
      <w:marRight w:val="0"/>
      <w:marTop w:val="0"/>
      <w:marBottom w:val="0"/>
      <w:divBdr>
        <w:top w:val="none" w:sz="0" w:space="0" w:color="auto"/>
        <w:left w:val="none" w:sz="0" w:space="0" w:color="auto"/>
        <w:bottom w:val="none" w:sz="0" w:space="0" w:color="auto"/>
        <w:right w:val="none" w:sz="0" w:space="0" w:color="auto"/>
      </w:divBdr>
    </w:div>
    <w:div w:id="1601523224">
      <w:bodyDiv w:val="1"/>
      <w:marLeft w:val="0"/>
      <w:marRight w:val="0"/>
      <w:marTop w:val="0"/>
      <w:marBottom w:val="0"/>
      <w:divBdr>
        <w:top w:val="none" w:sz="0" w:space="0" w:color="auto"/>
        <w:left w:val="none" w:sz="0" w:space="0" w:color="auto"/>
        <w:bottom w:val="none" w:sz="0" w:space="0" w:color="auto"/>
        <w:right w:val="none" w:sz="0" w:space="0" w:color="auto"/>
      </w:divBdr>
    </w:div>
    <w:div w:id="1618561644">
      <w:bodyDiv w:val="1"/>
      <w:marLeft w:val="0"/>
      <w:marRight w:val="0"/>
      <w:marTop w:val="0"/>
      <w:marBottom w:val="0"/>
      <w:divBdr>
        <w:top w:val="none" w:sz="0" w:space="0" w:color="auto"/>
        <w:left w:val="none" w:sz="0" w:space="0" w:color="auto"/>
        <w:bottom w:val="none" w:sz="0" w:space="0" w:color="auto"/>
        <w:right w:val="none" w:sz="0" w:space="0" w:color="auto"/>
      </w:divBdr>
    </w:div>
    <w:div w:id="1664311933">
      <w:bodyDiv w:val="1"/>
      <w:marLeft w:val="0"/>
      <w:marRight w:val="0"/>
      <w:marTop w:val="0"/>
      <w:marBottom w:val="0"/>
      <w:divBdr>
        <w:top w:val="none" w:sz="0" w:space="0" w:color="auto"/>
        <w:left w:val="none" w:sz="0" w:space="0" w:color="auto"/>
        <w:bottom w:val="none" w:sz="0" w:space="0" w:color="auto"/>
        <w:right w:val="none" w:sz="0" w:space="0" w:color="auto"/>
      </w:divBdr>
    </w:div>
    <w:div w:id="1672486506">
      <w:bodyDiv w:val="1"/>
      <w:marLeft w:val="0"/>
      <w:marRight w:val="0"/>
      <w:marTop w:val="0"/>
      <w:marBottom w:val="0"/>
      <w:divBdr>
        <w:top w:val="none" w:sz="0" w:space="0" w:color="auto"/>
        <w:left w:val="none" w:sz="0" w:space="0" w:color="auto"/>
        <w:bottom w:val="none" w:sz="0" w:space="0" w:color="auto"/>
        <w:right w:val="none" w:sz="0" w:space="0" w:color="auto"/>
      </w:divBdr>
    </w:div>
    <w:div w:id="1686978173">
      <w:bodyDiv w:val="1"/>
      <w:marLeft w:val="0"/>
      <w:marRight w:val="0"/>
      <w:marTop w:val="0"/>
      <w:marBottom w:val="0"/>
      <w:divBdr>
        <w:top w:val="none" w:sz="0" w:space="0" w:color="auto"/>
        <w:left w:val="none" w:sz="0" w:space="0" w:color="auto"/>
        <w:bottom w:val="none" w:sz="0" w:space="0" w:color="auto"/>
        <w:right w:val="none" w:sz="0" w:space="0" w:color="auto"/>
      </w:divBdr>
    </w:div>
    <w:div w:id="1699500364">
      <w:bodyDiv w:val="1"/>
      <w:marLeft w:val="0"/>
      <w:marRight w:val="0"/>
      <w:marTop w:val="0"/>
      <w:marBottom w:val="0"/>
      <w:divBdr>
        <w:top w:val="none" w:sz="0" w:space="0" w:color="auto"/>
        <w:left w:val="none" w:sz="0" w:space="0" w:color="auto"/>
        <w:bottom w:val="none" w:sz="0" w:space="0" w:color="auto"/>
        <w:right w:val="none" w:sz="0" w:space="0" w:color="auto"/>
      </w:divBdr>
    </w:div>
    <w:div w:id="1704552452">
      <w:bodyDiv w:val="1"/>
      <w:marLeft w:val="0"/>
      <w:marRight w:val="0"/>
      <w:marTop w:val="0"/>
      <w:marBottom w:val="0"/>
      <w:divBdr>
        <w:top w:val="none" w:sz="0" w:space="0" w:color="auto"/>
        <w:left w:val="none" w:sz="0" w:space="0" w:color="auto"/>
        <w:bottom w:val="none" w:sz="0" w:space="0" w:color="auto"/>
        <w:right w:val="none" w:sz="0" w:space="0" w:color="auto"/>
      </w:divBdr>
    </w:div>
    <w:div w:id="1733117430">
      <w:bodyDiv w:val="1"/>
      <w:marLeft w:val="0"/>
      <w:marRight w:val="0"/>
      <w:marTop w:val="0"/>
      <w:marBottom w:val="0"/>
      <w:divBdr>
        <w:top w:val="none" w:sz="0" w:space="0" w:color="auto"/>
        <w:left w:val="none" w:sz="0" w:space="0" w:color="auto"/>
        <w:bottom w:val="none" w:sz="0" w:space="0" w:color="auto"/>
        <w:right w:val="none" w:sz="0" w:space="0" w:color="auto"/>
      </w:divBdr>
    </w:div>
    <w:div w:id="1767845780">
      <w:bodyDiv w:val="1"/>
      <w:marLeft w:val="0"/>
      <w:marRight w:val="0"/>
      <w:marTop w:val="0"/>
      <w:marBottom w:val="0"/>
      <w:divBdr>
        <w:top w:val="none" w:sz="0" w:space="0" w:color="auto"/>
        <w:left w:val="none" w:sz="0" w:space="0" w:color="auto"/>
        <w:bottom w:val="none" w:sz="0" w:space="0" w:color="auto"/>
        <w:right w:val="none" w:sz="0" w:space="0" w:color="auto"/>
      </w:divBdr>
    </w:div>
    <w:div w:id="1853569220">
      <w:bodyDiv w:val="1"/>
      <w:marLeft w:val="0"/>
      <w:marRight w:val="0"/>
      <w:marTop w:val="0"/>
      <w:marBottom w:val="0"/>
      <w:divBdr>
        <w:top w:val="none" w:sz="0" w:space="0" w:color="auto"/>
        <w:left w:val="none" w:sz="0" w:space="0" w:color="auto"/>
        <w:bottom w:val="none" w:sz="0" w:space="0" w:color="auto"/>
        <w:right w:val="none" w:sz="0" w:space="0" w:color="auto"/>
      </w:divBdr>
    </w:div>
    <w:div w:id="1860240551">
      <w:bodyDiv w:val="1"/>
      <w:marLeft w:val="0"/>
      <w:marRight w:val="0"/>
      <w:marTop w:val="0"/>
      <w:marBottom w:val="0"/>
      <w:divBdr>
        <w:top w:val="none" w:sz="0" w:space="0" w:color="auto"/>
        <w:left w:val="none" w:sz="0" w:space="0" w:color="auto"/>
        <w:bottom w:val="none" w:sz="0" w:space="0" w:color="auto"/>
        <w:right w:val="none" w:sz="0" w:space="0" w:color="auto"/>
      </w:divBdr>
    </w:div>
    <w:div w:id="1926648945">
      <w:bodyDiv w:val="1"/>
      <w:marLeft w:val="0"/>
      <w:marRight w:val="0"/>
      <w:marTop w:val="0"/>
      <w:marBottom w:val="0"/>
      <w:divBdr>
        <w:top w:val="none" w:sz="0" w:space="0" w:color="auto"/>
        <w:left w:val="none" w:sz="0" w:space="0" w:color="auto"/>
        <w:bottom w:val="none" w:sz="0" w:space="0" w:color="auto"/>
        <w:right w:val="none" w:sz="0" w:space="0" w:color="auto"/>
      </w:divBdr>
    </w:div>
    <w:div w:id="1937860477">
      <w:bodyDiv w:val="1"/>
      <w:marLeft w:val="0"/>
      <w:marRight w:val="0"/>
      <w:marTop w:val="0"/>
      <w:marBottom w:val="0"/>
      <w:divBdr>
        <w:top w:val="none" w:sz="0" w:space="0" w:color="auto"/>
        <w:left w:val="none" w:sz="0" w:space="0" w:color="auto"/>
        <w:bottom w:val="none" w:sz="0" w:space="0" w:color="auto"/>
        <w:right w:val="none" w:sz="0" w:space="0" w:color="auto"/>
      </w:divBdr>
    </w:div>
    <w:div w:id="1942452133">
      <w:bodyDiv w:val="1"/>
      <w:marLeft w:val="0"/>
      <w:marRight w:val="0"/>
      <w:marTop w:val="0"/>
      <w:marBottom w:val="0"/>
      <w:divBdr>
        <w:top w:val="none" w:sz="0" w:space="0" w:color="auto"/>
        <w:left w:val="none" w:sz="0" w:space="0" w:color="auto"/>
        <w:bottom w:val="none" w:sz="0" w:space="0" w:color="auto"/>
        <w:right w:val="none" w:sz="0" w:space="0" w:color="auto"/>
      </w:divBdr>
    </w:div>
    <w:div w:id="1959221472">
      <w:bodyDiv w:val="1"/>
      <w:marLeft w:val="0"/>
      <w:marRight w:val="0"/>
      <w:marTop w:val="0"/>
      <w:marBottom w:val="0"/>
      <w:divBdr>
        <w:top w:val="none" w:sz="0" w:space="0" w:color="auto"/>
        <w:left w:val="none" w:sz="0" w:space="0" w:color="auto"/>
        <w:bottom w:val="none" w:sz="0" w:space="0" w:color="auto"/>
        <w:right w:val="none" w:sz="0" w:space="0" w:color="auto"/>
      </w:divBdr>
    </w:div>
    <w:div w:id="2011980214">
      <w:bodyDiv w:val="1"/>
      <w:marLeft w:val="0"/>
      <w:marRight w:val="0"/>
      <w:marTop w:val="0"/>
      <w:marBottom w:val="0"/>
      <w:divBdr>
        <w:top w:val="none" w:sz="0" w:space="0" w:color="auto"/>
        <w:left w:val="none" w:sz="0" w:space="0" w:color="auto"/>
        <w:bottom w:val="none" w:sz="0" w:space="0" w:color="auto"/>
        <w:right w:val="none" w:sz="0" w:space="0" w:color="auto"/>
      </w:divBdr>
    </w:div>
    <w:div w:id="2013027797">
      <w:bodyDiv w:val="1"/>
      <w:marLeft w:val="0"/>
      <w:marRight w:val="0"/>
      <w:marTop w:val="0"/>
      <w:marBottom w:val="0"/>
      <w:divBdr>
        <w:top w:val="none" w:sz="0" w:space="0" w:color="auto"/>
        <w:left w:val="none" w:sz="0" w:space="0" w:color="auto"/>
        <w:bottom w:val="none" w:sz="0" w:space="0" w:color="auto"/>
        <w:right w:val="none" w:sz="0" w:space="0" w:color="auto"/>
      </w:divBdr>
    </w:div>
    <w:div w:id="2019044095">
      <w:bodyDiv w:val="1"/>
      <w:marLeft w:val="0"/>
      <w:marRight w:val="0"/>
      <w:marTop w:val="0"/>
      <w:marBottom w:val="0"/>
      <w:divBdr>
        <w:top w:val="none" w:sz="0" w:space="0" w:color="auto"/>
        <w:left w:val="none" w:sz="0" w:space="0" w:color="auto"/>
        <w:bottom w:val="none" w:sz="0" w:space="0" w:color="auto"/>
        <w:right w:val="none" w:sz="0" w:space="0" w:color="auto"/>
      </w:divBdr>
    </w:div>
    <w:div w:id="2033531074">
      <w:bodyDiv w:val="1"/>
      <w:marLeft w:val="0"/>
      <w:marRight w:val="0"/>
      <w:marTop w:val="0"/>
      <w:marBottom w:val="0"/>
      <w:divBdr>
        <w:top w:val="none" w:sz="0" w:space="0" w:color="auto"/>
        <w:left w:val="none" w:sz="0" w:space="0" w:color="auto"/>
        <w:bottom w:val="none" w:sz="0" w:space="0" w:color="auto"/>
        <w:right w:val="none" w:sz="0" w:space="0" w:color="auto"/>
      </w:divBdr>
    </w:div>
    <w:div w:id="2077776172">
      <w:bodyDiv w:val="1"/>
      <w:marLeft w:val="0"/>
      <w:marRight w:val="0"/>
      <w:marTop w:val="0"/>
      <w:marBottom w:val="0"/>
      <w:divBdr>
        <w:top w:val="none" w:sz="0" w:space="0" w:color="auto"/>
        <w:left w:val="none" w:sz="0" w:space="0" w:color="auto"/>
        <w:bottom w:val="none" w:sz="0" w:space="0" w:color="auto"/>
        <w:right w:val="none" w:sz="0" w:space="0" w:color="auto"/>
      </w:divBdr>
    </w:div>
    <w:div w:id="213675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s://zakon-pro.ligazakon.net/document/HV240017?ed=2024_06_28&amp;an=78" TargetMode="External"/><Relationship Id="rId18" Type="http://schemas.openxmlformats.org/officeDocument/2006/relationships/header" Target="header4.xml"/><Relationship Id="rId26" Type="http://schemas.openxmlformats.org/officeDocument/2006/relationships/hyperlink" Target="https://sales.tsbgalcontract.org.ua/asset_rent/RGL001-UA-20210927-48937" TargetMode="External"/><Relationship Id="rId3" Type="http://schemas.openxmlformats.org/officeDocument/2006/relationships/styles" Target="styles.xml"/><Relationship Id="rId21" Type="http://schemas.openxmlformats.org/officeDocument/2006/relationships/hyperlink" Target="https://sales.tsbgalcontract.org.ua/asset_rent/RGL001-UA-20210927-78810" TargetMode="External"/><Relationship Id="rId7" Type="http://schemas.openxmlformats.org/officeDocument/2006/relationships/endnotes" Target="endnotes.xml"/><Relationship Id="rId12" Type="http://schemas.openxmlformats.org/officeDocument/2006/relationships/hyperlink" Target="https://zakon-pro.ligazakon.net/document/KP940302?ed=2024_05_17&amp;an=825774" TargetMode="External"/><Relationship Id="rId17" Type="http://schemas.openxmlformats.org/officeDocument/2006/relationships/header" Target="header3.xml"/><Relationship Id="rId25" Type="http://schemas.openxmlformats.org/officeDocument/2006/relationships/hyperlink" Target="https://sales.tsbgalcontract.org.ua/asset_rent/RGL001-UA-20210927-48937"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pro.ligazakon.net/document/HV240017?ed=2024_06_28&amp;an=78" TargetMode="External"/><Relationship Id="rId24" Type="http://schemas.openxmlformats.org/officeDocument/2006/relationships/hyperlink" Target="https://sales.tsbgalcontract.org.ua/asset_rent/RGL001-UA-20210927-48937" TargetMode="External"/><Relationship Id="rId5" Type="http://schemas.openxmlformats.org/officeDocument/2006/relationships/webSettings" Target="webSettings.xml"/><Relationship Id="rId15" Type="http://schemas.openxmlformats.org/officeDocument/2006/relationships/hyperlink" Target="https://zakon-pro.ligazakon.net/document/KP180632?ed=2018_08_22" TargetMode="External"/><Relationship Id="rId23" Type="http://schemas.openxmlformats.org/officeDocument/2006/relationships/hyperlink" Target="https://sales.tsbgalcontract.org.ua/asset_rent/RGL001-UA-20210927-78810" TargetMode="Externa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zakon-pro.ligazakon.net/document/HV240017?ed=2024_06_28&amp;an=78" TargetMode="External"/><Relationship Id="rId22" Type="http://schemas.openxmlformats.org/officeDocument/2006/relationships/hyperlink" Target="https://sales.tsbgalcontract.org.ua/asset_rent/RGL001-UA-20210927-78810"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6869E-13F5-4C89-A841-8373C386E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2864</TotalTime>
  <Pages>317</Pages>
  <Words>313277</Words>
  <Characters>178569</Characters>
  <Application>Microsoft Office Word</Application>
  <DocSecurity>0</DocSecurity>
  <Lines>1488</Lines>
  <Paragraphs>981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490865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Anatoliy</dc:creator>
  <cp:keywords/>
  <dc:description/>
  <cp:lastModifiedBy>Anatoliy</cp:lastModifiedBy>
  <cp:revision>306</cp:revision>
  <cp:lastPrinted>2026-11-03T07:47:00Z</cp:lastPrinted>
  <dcterms:created xsi:type="dcterms:W3CDTF">2026-10-13T09:24:00Z</dcterms:created>
  <dcterms:modified xsi:type="dcterms:W3CDTF">2026-11-04T14:47:00Z</dcterms:modified>
</cp:coreProperties>
</file>