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D31" w:rsidRDefault="006D4D31" w:rsidP="006D4D31">
      <w:pPr>
        <w:spacing w:after="0"/>
        <w:ind w:left="-284" w:right="424"/>
        <w:jc w:val="both"/>
        <w:rPr>
          <w:rFonts w:ascii="Times New Roman" w:hAnsi="Times New Roman"/>
          <w:sz w:val="27"/>
          <w:szCs w:val="27"/>
        </w:rPr>
      </w:pPr>
    </w:p>
    <w:p w:rsidR="006D4D31" w:rsidRDefault="006D4D31" w:rsidP="006D4D31">
      <w:pPr>
        <w:shd w:val="clear" w:color="auto" w:fill="FAFAFA"/>
        <w:jc w:val="center"/>
        <w:rPr>
          <w:rFonts w:ascii="Arial" w:hAnsi="Arial" w:cs="Arial"/>
          <w:sz w:val="18"/>
          <w:szCs w:val="18"/>
        </w:rPr>
      </w:pPr>
      <w:r>
        <w:rPr>
          <w:rFonts w:ascii="Arial" w:hAnsi="Arial" w:cs="Arial"/>
          <w:noProof/>
          <w:sz w:val="18"/>
          <w:szCs w:val="18"/>
          <w:lang w:val="ru-RU" w:eastAsia="ru-RU"/>
        </w:rPr>
        <w:drawing>
          <wp:inline distT="0" distB="0" distL="0" distR="0">
            <wp:extent cx="419100" cy="590550"/>
            <wp:effectExtent l="19050" t="0" r="0" b="0"/>
            <wp:docPr id="7"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5"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6D4D31" w:rsidRDefault="006D4D31" w:rsidP="006D4D31">
      <w:pPr>
        <w:rPr>
          <w:rFonts w:ascii="Times New Roman" w:hAnsi="Times New Roman"/>
          <w:sz w:val="24"/>
          <w:szCs w:val="24"/>
        </w:rPr>
      </w:pPr>
      <w:r>
        <w:rPr>
          <w:rFonts w:ascii="Arial" w:hAnsi="Arial" w:cs="Arial"/>
          <w:sz w:val="18"/>
          <w:szCs w:val="18"/>
        </w:rPr>
        <w:br/>
      </w:r>
    </w:p>
    <w:p w:rsidR="006D4D31" w:rsidRDefault="006D4D31" w:rsidP="006D4D31">
      <w:pPr>
        <w:shd w:val="clear" w:color="auto" w:fill="FAFAFA"/>
        <w:spacing w:before="100" w:beforeAutospacing="1" w:after="100" w:afterAutospacing="1"/>
        <w:jc w:val="center"/>
        <w:rPr>
          <w:rFonts w:ascii="Arial" w:hAnsi="Arial" w:cs="Arial"/>
          <w:sz w:val="18"/>
          <w:szCs w:val="18"/>
        </w:rPr>
      </w:pPr>
      <w:r>
        <w:rPr>
          <w:rFonts w:ascii="Arial" w:hAnsi="Arial" w:cs="Arial"/>
          <w:sz w:val="18"/>
          <w:szCs w:val="18"/>
        </w:rPr>
        <w:t>НОВОРОЗДІЛЬСЬКА МІСЬКА РАДА</w:t>
      </w:r>
      <w:r>
        <w:rPr>
          <w:rFonts w:ascii="Arial" w:hAnsi="Arial" w:cs="Arial"/>
          <w:sz w:val="18"/>
          <w:szCs w:val="18"/>
        </w:rPr>
        <w:br/>
        <w:t>  ЛЬВІВСЬКОЇ ОБЛАСТІ</w:t>
      </w:r>
      <w:r>
        <w:rPr>
          <w:rFonts w:ascii="Arial" w:hAnsi="Arial" w:cs="Arial"/>
          <w:sz w:val="18"/>
          <w:szCs w:val="18"/>
        </w:rPr>
        <w:br/>
      </w:r>
      <w:r>
        <w:rPr>
          <w:rFonts w:ascii="Arial" w:hAnsi="Arial" w:cs="Arial"/>
          <w:sz w:val="18"/>
          <w:szCs w:val="18"/>
        </w:rPr>
        <w:br/>
        <w:t>РІШЕННЯ № 1259</w:t>
      </w:r>
    </w:p>
    <w:p w:rsidR="006D4D31" w:rsidRDefault="006D4D31" w:rsidP="006D4D31">
      <w:pPr>
        <w:spacing w:after="0"/>
        <w:ind w:left="-284" w:right="424"/>
        <w:jc w:val="both"/>
        <w:rPr>
          <w:rFonts w:ascii="Times New Roman" w:hAnsi="Times New Roman"/>
          <w:sz w:val="27"/>
          <w:szCs w:val="27"/>
        </w:rPr>
      </w:pPr>
    </w:p>
    <w:p w:rsidR="006D4D31" w:rsidRPr="00024B4D" w:rsidRDefault="006D4D31" w:rsidP="006D4D31">
      <w:pPr>
        <w:spacing w:after="0"/>
        <w:ind w:left="426" w:right="424"/>
        <w:jc w:val="both"/>
        <w:rPr>
          <w:rFonts w:ascii="Times New Roman" w:hAnsi="Times New Roman"/>
          <w:sz w:val="28"/>
          <w:szCs w:val="28"/>
          <w:lang w:val="ru-RU"/>
        </w:rPr>
      </w:pPr>
      <w:r>
        <w:rPr>
          <w:rFonts w:ascii="Times New Roman" w:hAnsi="Times New Roman"/>
          <w:sz w:val="28"/>
          <w:szCs w:val="28"/>
        </w:rPr>
        <w:t xml:space="preserve">     24.</w:t>
      </w:r>
      <w:r w:rsidRPr="00024B4D">
        <w:rPr>
          <w:rFonts w:ascii="Times New Roman" w:hAnsi="Times New Roman"/>
          <w:sz w:val="28"/>
          <w:szCs w:val="28"/>
          <w:lang w:val="ru-RU"/>
        </w:rPr>
        <w:t>1</w:t>
      </w:r>
      <w:r>
        <w:rPr>
          <w:rFonts w:ascii="Times New Roman" w:hAnsi="Times New Roman"/>
          <w:sz w:val="28"/>
          <w:szCs w:val="28"/>
        </w:rPr>
        <w:t>1.2022</w:t>
      </w:r>
    </w:p>
    <w:p w:rsidR="006D4D31" w:rsidRDefault="006D4D31" w:rsidP="006D4D31">
      <w:pPr>
        <w:spacing w:after="0"/>
        <w:ind w:left="426"/>
        <w:rPr>
          <w:b/>
          <w:sz w:val="26"/>
          <w:szCs w:val="26"/>
        </w:rPr>
      </w:pPr>
    </w:p>
    <w:p w:rsidR="006D4D31" w:rsidRDefault="006D4D31" w:rsidP="006D4D31">
      <w:pPr>
        <w:spacing w:after="0"/>
        <w:ind w:left="426"/>
        <w:rPr>
          <w:b/>
          <w:sz w:val="26"/>
          <w:szCs w:val="26"/>
        </w:rPr>
      </w:pPr>
    </w:p>
    <w:p w:rsidR="006D4D31" w:rsidRPr="004C7383" w:rsidRDefault="006D4D31" w:rsidP="006D4D31">
      <w:pPr>
        <w:spacing w:after="0"/>
        <w:ind w:left="426" w:right="284"/>
        <w:rPr>
          <w:rFonts w:ascii="Times New Roman" w:hAnsi="Times New Roman"/>
          <w:sz w:val="28"/>
          <w:szCs w:val="28"/>
        </w:rPr>
      </w:pPr>
      <w:r w:rsidRPr="004C7383">
        <w:rPr>
          <w:rFonts w:ascii="Times New Roman" w:hAnsi="Times New Roman"/>
          <w:sz w:val="28"/>
          <w:szCs w:val="28"/>
        </w:rPr>
        <w:t>Про підсумки виконання міського</w:t>
      </w:r>
    </w:p>
    <w:p w:rsidR="006D4D31" w:rsidRPr="004C7383" w:rsidRDefault="006D4D31" w:rsidP="006D4D31">
      <w:pPr>
        <w:spacing w:after="0"/>
        <w:ind w:left="426" w:right="284"/>
        <w:rPr>
          <w:rFonts w:ascii="Times New Roman" w:hAnsi="Times New Roman"/>
          <w:sz w:val="28"/>
          <w:szCs w:val="28"/>
        </w:rPr>
      </w:pPr>
      <w:r w:rsidRPr="004C7383">
        <w:rPr>
          <w:rFonts w:ascii="Times New Roman" w:hAnsi="Times New Roman"/>
          <w:sz w:val="28"/>
          <w:szCs w:val="28"/>
        </w:rPr>
        <w:t>бюджету за 9 місяців 2022 року</w:t>
      </w:r>
    </w:p>
    <w:p w:rsidR="006D4D31" w:rsidRPr="004C7383" w:rsidRDefault="006D4D31" w:rsidP="006D4D31">
      <w:pPr>
        <w:spacing w:after="0"/>
        <w:ind w:left="426" w:right="284" w:firstLine="840"/>
        <w:jc w:val="both"/>
        <w:rPr>
          <w:rFonts w:ascii="Times New Roman" w:hAnsi="Times New Roman"/>
          <w:bCs/>
          <w:sz w:val="28"/>
          <w:szCs w:val="28"/>
        </w:rPr>
      </w:pPr>
      <w:r w:rsidRPr="004C7383">
        <w:rPr>
          <w:rFonts w:ascii="Times New Roman" w:hAnsi="Times New Roman"/>
          <w:sz w:val="28"/>
          <w:szCs w:val="28"/>
        </w:rPr>
        <w:t>Заслухавши та обговоривши звіт начальника фінансового управління Ричагівського І.І. «Про виконання міського бюджету за дев’ять  місяців  2022 року»,  про те що</w:t>
      </w:r>
      <w:r w:rsidRPr="004C7383">
        <w:rPr>
          <w:rFonts w:ascii="Times New Roman" w:hAnsi="Times New Roman"/>
          <w:b/>
          <w:bCs/>
          <w:sz w:val="28"/>
          <w:szCs w:val="28"/>
        </w:rPr>
        <w:t xml:space="preserve"> з</w:t>
      </w:r>
      <w:r w:rsidRPr="004C7383">
        <w:rPr>
          <w:rFonts w:ascii="Times New Roman" w:hAnsi="Times New Roman"/>
          <w:bCs/>
          <w:sz w:val="28"/>
          <w:szCs w:val="28"/>
        </w:rPr>
        <w:t xml:space="preserve">а січень-вересень 2022 року до міського бюджету надійшло </w:t>
      </w:r>
      <w:r w:rsidRPr="004C7383">
        <w:rPr>
          <w:rFonts w:ascii="Times New Roman" w:hAnsi="Times New Roman"/>
          <w:b/>
          <w:bCs/>
          <w:sz w:val="28"/>
          <w:szCs w:val="28"/>
        </w:rPr>
        <w:t xml:space="preserve">183 244,2 </w:t>
      </w:r>
      <w:r w:rsidRPr="004C7383">
        <w:rPr>
          <w:rFonts w:ascii="Times New Roman" w:hAnsi="Times New Roman"/>
          <w:bCs/>
          <w:sz w:val="28"/>
          <w:szCs w:val="28"/>
        </w:rPr>
        <w:t>тис. грн., що складає 75,4% до річного плану, в тому числі</w:t>
      </w:r>
      <w:r w:rsidRPr="004C7383">
        <w:rPr>
          <w:rFonts w:ascii="Times New Roman" w:hAnsi="Times New Roman"/>
          <w:sz w:val="28"/>
          <w:szCs w:val="28"/>
        </w:rPr>
        <w:t xml:space="preserve"> д</w:t>
      </w:r>
      <w:r w:rsidRPr="004C7383">
        <w:rPr>
          <w:rFonts w:ascii="Times New Roman" w:hAnsi="Times New Roman"/>
          <w:bCs/>
          <w:sz w:val="28"/>
          <w:szCs w:val="28"/>
        </w:rPr>
        <w:t>о</w:t>
      </w:r>
      <w:r w:rsidRPr="004C7383">
        <w:rPr>
          <w:rFonts w:ascii="Times New Roman" w:hAnsi="Times New Roman"/>
          <w:b/>
          <w:bCs/>
          <w:sz w:val="28"/>
          <w:szCs w:val="28"/>
        </w:rPr>
        <w:t xml:space="preserve">  загального фонду</w:t>
      </w:r>
      <w:r w:rsidRPr="004C7383">
        <w:rPr>
          <w:rFonts w:ascii="Times New Roman" w:hAnsi="Times New Roman"/>
          <w:bCs/>
          <w:sz w:val="28"/>
          <w:szCs w:val="28"/>
        </w:rPr>
        <w:t xml:space="preserve"> бюджету надійшло </w:t>
      </w:r>
      <w:r w:rsidRPr="004C7383">
        <w:rPr>
          <w:rFonts w:ascii="Times New Roman" w:hAnsi="Times New Roman"/>
          <w:b/>
          <w:bCs/>
          <w:sz w:val="28"/>
          <w:szCs w:val="28"/>
        </w:rPr>
        <w:t xml:space="preserve">180 042,2 </w:t>
      </w:r>
      <w:r w:rsidRPr="004C7383">
        <w:rPr>
          <w:rFonts w:ascii="Times New Roman" w:hAnsi="Times New Roman"/>
          <w:bCs/>
          <w:sz w:val="28"/>
          <w:szCs w:val="28"/>
        </w:rPr>
        <w:t xml:space="preserve">тис. грн., що складає 102,4% до плану звітного періоду, та 77,1% до річного плану,  до </w:t>
      </w:r>
      <w:r w:rsidRPr="004C7383">
        <w:rPr>
          <w:rFonts w:ascii="Times New Roman" w:hAnsi="Times New Roman"/>
          <w:b/>
          <w:bCs/>
          <w:sz w:val="28"/>
          <w:szCs w:val="28"/>
        </w:rPr>
        <w:t>спеціального фонду</w:t>
      </w:r>
      <w:r w:rsidRPr="004C7383">
        <w:rPr>
          <w:rFonts w:ascii="Times New Roman" w:hAnsi="Times New Roman"/>
          <w:bCs/>
          <w:sz w:val="28"/>
          <w:szCs w:val="28"/>
        </w:rPr>
        <w:t xml:space="preserve"> бюджету надійшло -  </w:t>
      </w:r>
      <w:r w:rsidRPr="004C7383">
        <w:rPr>
          <w:rFonts w:ascii="Times New Roman" w:hAnsi="Times New Roman"/>
          <w:sz w:val="28"/>
          <w:szCs w:val="28"/>
        </w:rPr>
        <w:t>3 202,1</w:t>
      </w:r>
      <w:r w:rsidRPr="004C7383">
        <w:rPr>
          <w:rFonts w:ascii="Times New Roman" w:hAnsi="Times New Roman"/>
          <w:bCs/>
          <w:sz w:val="28"/>
          <w:szCs w:val="28"/>
        </w:rPr>
        <w:t xml:space="preserve"> тис. грн., що складає 33,6 % до  плану на рік.</w:t>
      </w:r>
    </w:p>
    <w:p w:rsidR="006D4D31" w:rsidRPr="004C7383" w:rsidRDefault="006D4D31" w:rsidP="006D4D31">
      <w:pPr>
        <w:spacing w:after="0"/>
        <w:ind w:left="426" w:right="284" w:firstLine="840"/>
        <w:jc w:val="both"/>
        <w:rPr>
          <w:rFonts w:ascii="Times New Roman" w:hAnsi="Times New Roman"/>
          <w:bCs/>
          <w:color w:val="000000"/>
          <w:sz w:val="28"/>
          <w:szCs w:val="28"/>
        </w:rPr>
      </w:pPr>
      <w:r w:rsidRPr="004C7383">
        <w:rPr>
          <w:rFonts w:ascii="Times New Roman" w:hAnsi="Times New Roman"/>
          <w:b/>
          <w:bCs/>
          <w:sz w:val="28"/>
          <w:szCs w:val="28"/>
        </w:rPr>
        <w:t xml:space="preserve"> </w:t>
      </w:r>
      <w:r w:rsidRPr="004C7383">
        <w:rPr>
          <w:rFonts w:ascii="Times New Roman" w:hAnsi="Times New Roman"/>
          <w:bCs/>
          <w:sz w:val="28"/>
          <w:szCs w:val="28"/>
        </w:rPr>
        <w:t xml:space="preserve">За  9 місяців 2022 року з  міського бюджету  проведено  </w:t>
      </w:r>
      <w:r w:rsidRPr="004C7383">
        <w:rPr>
          <w:rFonts w:ascii="Times New Roman" w:hAnsi="Times New Roman"/>
          <w:b/>
          <w:bCs/>
          <w:sz w:val="28"/>
          <w:szCs w:val="28"/>
        </w:rPr>
        <w:t xml:space="preserve">видатків </w:t>
      </w:r>
      <w:r w:rsidRPr="004C7383">
        <w:rPr>
          <w:rFonts w:ascii="Times New Roman" w:hAnsi="Times New Roman"/>
          <w:bCs/>
          <w:sz w:val="28"/>
          <w:szCs w:val="28"/>
        </w:rPr>
        <w:t xml:space="preserve">на  загальну суму </w:t>
      </w:r>
      <w:r w:rsidRPr="004C7383">
        <w:rPr>
          <w:rFonts w:ascii="Times New Roman" w:hAnsi="Times New Roman"/>
          <w:b/>
          <w:sz w:val="28"/>
          <w:szCs w:val="28"/>
        </w:rPr>
        <w:t>163 713,1</w:t>
      </w:r>
      <w:r w:rsidRPr="004C7383">
        <w:rPr>
          <w:rFonts w:ascii="Times New Roman" w:hAnsi="Times New Roman"/>
          <w:sz w:val="28"/>
          <w:szCs w:val="28"/>
        </w:rPr>
        <w:t xml:space="preserve"> </w:t>
      </w:r>
      <w:r w:rsidRPr="004C7383">
        <w:rPr>
          <w:rFonts w:ascii="Times New Roman" w:hAnsi="Times New Roman"/>
          <w:bCs/>
          <w:color w:val="000000"/>
          <w:sz w:val="28"/>
          <w:szCs w:val="28"/>
        </w:rPr>
        <w:t>тис</w:t>
      </w:r>
      <w:r w:rsidRPr="004C7383">
        <w:rPr>
          <w:rFonts w:ascii="Times New Roman" w:hAnsi="Times New Roman"/>
          <w:bCs/>
          <w:sz w:val="28"/>
          <w:szCs w:val="28"/>
        </w:rPr>
        <w:t xml:space="preserve">. грн., що складає 61,4 % до плану на рік. В тому числі видатки загального фонду – </w:t>
      </w:r>
      <w:r w:rsidRPr="004C7383">
        <w:rPr>
          <w:rFonts w:ascii="Times New Roman" w:hAnsi="Times New Roman"/>
          <w:b/>
          <w:sz w:val="28"/>
          <w:szCs w:val="28"/>
        </w:rPr>
        <w:t>161 043,71</w:t>
      </w:r>
      <w:r w:rsidRPr="004C7383">
        <w:rPr>
          <w:rFonts w:ascii="Times New Roman" w:hAnsi="Times New Roman"/>
          <w:sz w:val="28"/>
          <w:szCs w:val="28"/>
        </w:rPr>
        <w:t xml:space="preserve">  </w:t>
      </w:r>
      <w:r w:rsidRPr="004C7383">
        <w:rPr>
          <w:rFonts w:ascii="Times New Roman" w:hAnsi="Times New Roman"/>
          <w:bCs/>
          <w:sz w:val="28"/>
          <w:szCs w:val="28"/>
        </w:rPr>
        <w:t xml:space="preserve">тис. грн. або </w:t>
      </w:r>
      <w:r w:rsidRPr="004C7383">
        <w:rPr>
          <w:rFonts w:ascii="Times New Roman" w:hAnsi="Times New Roman"/>
          <w:sz w:val="28"/>
          <w:szCs w:val="28"/>
        </w:rPr>
        <w:t>82,4</w:t>
      </w:r>
      <w:r w:rsidRPr="004C7383">
        <w:rPr>
          <w:rFonts w:ascii="Times New Roman" w:hAnsi="Times New Roman"/>
          <w:bCs/>
          <w:sz w:val="28"/>
          <w:szCs w:val="28"/>
        </w:rPr>
        <w:t xml:space="preserve">%  до плану відповідного періоду та </w:t>
      </w:r>
      <w:r w:rsidRPr="004C7383">
        <w:rPr>
          <w:rFonts w:ascii="Times New Roman" w:hAnsi="Times New Roman"/>
          <w:sz w:val="28"/>
          <w:szCs w:val="28"/>
        </w:rPr>
        <w:t xml:space="preserve">64,0 </w:t>
      </w:r>
      <w:r w:rsidRPr="004C7383">
        <w:rPr>
          <w:rFonts w:ascii="Times New Roman" w:hAnsi="Times New Roman"/>
          <w:bCs/>
          <w:sz w:val="28"/>
          <w:szCs w:val="28"/>
        </w:rPr>
        <w:t xml:space="preserve">% до року; видатки спеціального фонду – </w:t>
      </w:r>
      <w:r w:rsidRPr="004C7383">
        <w:rPr>
          <w:rFonts w:ascii="Times New Roman" w:hAnsi="Times New Roman"/>
          <w:b/>
          <w:sz w:val="28"/>
          <w:szCs w:val="28"/>
        </w:rPr>
        <w:t>2 669,4</w:t>
      </w:r>
      <w:r w:rsidRPr="004C7383">
        <w:rPr>
          <w:rFonts w:ascii="Times New Roman" w:hAnsi="Times New Roman"/>
          <w:sz w:val="28"/>
          <w:szCs w:val="28"/>
        </w:rPr>
        <w:t xml:space="preserve"> </w:t>
      </w:r>
      <w:r w:rsidRPr="004C7383">
        <w:rPr>
          <w:rFonts w:ascii="Times New Roman" w:hAnsi="Times New Roman"/>
          <w:bCs/>
          <w:color w:val="000000"/>
          <w:sz w:val="28"/>
          <w:szCs w:val="28"/>
        </w:rPr>
        <w:t xml:space="preserve">тис. грн. або </w:t>
      </w:r>
      <w:r w:rsidRPr="004C7383">
        <w:rPr>
          <w:rFonts w:ascii="Times New Roman" w:hAnsi="Times New Roman"/>
          <w:sz w:val="28"/>
          <w:szCs w:val="28"/>
        </w:rPr>
        <w:t>17,7</w:t>
      </w:r>
      <w:r w:rsidRPr="004C7383">
        <w:rPr>
          <w:rFonts w:ascii="Times New Roman" w:hAnsi="Times New Roman"/>
          <w:bCs/>
          <w:color w:val="000000"/>
          <w:sz w:val="28"/>
          <w:szCs w:val="28"/>
        </w:rPr>
        <w:t>%  до річного плану.</w:t>
      </w:r>
    </w:p>
    <w:p w:rsidR="006D4D31" w:rsidRPr="004C7383" w:rsidRDefault="006D4D31" w:rsidP="006D4D31">
      <w:pPr>
        <w:spacing w:after="0"/>
        <w:ind w:left="426" w:right="284" w:firstLine="540"/>
        <w:jc w:val="both"/>
        <w:rPr>
          <w:rFonts w:ascii="Times New Roman" w:hAnsi="Times New Roman"/>
          <w:sz w:val="28"/>
          <w:szCs w:val="28"/>
        </w:rPr>
      </w:pPr>
      <w:r w:rsidRPr="004C7383">
        <w:rPr>
          <w:rFonts w:ascii="Times New Roman" w:hAnsi="Times New Roman"/>
          <w:sz w:val="28"/>
          <w:szCs w:val="28"/>
        </w:rPr>
        <w:t>Взявши до уваги  рішення виконавчого комітету Новороздільської міс</w:t>
      </w:r>
      <w:r>
        <w:rPr>
          <w:rFonts w:ascii="Times New Roman" w:hAnsi="Times New Roman"/>
          <w:sz w:val="28"/>
          <w:szCs w:val="28"/>
        </w:rPr>
        <w:t>ької ради від 02.08.2022 р № 357</w:t>
      </w:r>
      <w:r w:rsidRPr="004C7383">
        <w:rPr>
          <w:rFonts w:ascii="Times New Roman" w:hAnsi="Times New Roman"/>
          <w:sz w:val="28"/>
          <w:szCs w:val="28"/>
        </w:rPr>
        <w:t xml:space="preserve"> , відповідно  до ч.4 ст 80 Бюджетного кодексу України, п.23 ч.1 ст.26, Закону України «Про місцеве самоврядування в Україні» </w:t>
      </w:r>
      <w:r>
        <w:rPr>
          <w:rFonts w:ascii="Times New Roman" w:hAnsi="Times New Roman"/>
          <w:sz w:val="28"/>
          <w:szCs w:val="28"/>
          <w:lang w:val="en-US"/>
        </w:rPr>
        <w:t>XXV</w:t>
      </w:r>
      <w:r w:rsidRPr="004C7383">
        <w:rPr>
          <w:rFonts w:ascii="Times New Roman" w:hAnsi="Times New Roman"/>
          <w:sz w:val="28"/>
          <w:szCs w:val="28"/>
        </w:rPr>
        <w:t xml:space="preserve"> сесія   демократичного  </w:t>
      </w:r>
      <w:r w:rsidRPr="004C7383">
        <w:rPr>
          <w:rFonts w:ascii="Times New Roman" w:hAnsi="Times New Roman"/>
          <w:sz w:val="28"/>
          <w:szCs w:val="28"/>
          <w:lang w:val="en-US"/>
        </w:rPr>
        <w:t>VI</w:t>
      </w:r>
      <w:r w:rsidRPr="004C7383">
        <w:rPr>
          <w:rFonts w:ascii="Times New Roman" w:hAnsi="Times New Roman"/>
          <w:sz w:val="28"/>
          <w:szCs w:val="28"/>
        </w:rPr>
        <w:t xml:space="preserve">ІІ скликання Новороздільської міської ради      </w:t>
      </w:r>
    </w:p>
    <w:p w:rsidR="006D4D31" w:rsidRPr="004C7383" w:rsidRDefault="006D4D31" w:rsidP="006D4D31">
      <w:pPr>
        <w:spacing w:after="0"/>
        <w:ind w:left="426" w:right="284"/>
        <w:rPr>
          <w:rFonts w:ascii="Times New Roman" w:hAnsi="Times New Roman"/>
          <w:sz w:val="28"/>
          <w:szCs w:val="28"/>
        </w:rPr>
      </w:pPr>
      <w:r w:rsidRPr="004C7383">
        <w:rPr>
          <w:rFonts w:ascii="Times New Roman" w:hAnsi="Times New Roman"/>
          <w:sz w:val="28"/>
          <w:szCs w:val="28"/>
        </w:rPr>
        <w:lastRenderedPageBreak/>
        <w:t>В</w:t>
      </w:r>
      <w:r w:rsidRPr="007A62BE">
        <w:rPr>
          <w:rFonts w:ascii="Times New Roman" w:hAnsi="Times New Roman"/>
          <w:sz w:val="28"/>
          <w:szCs w:val="28"/>
          <w:lang w:val="ru-RU"/>
        </w:rPr>
        <w:t xml:space="preserve"> </w:t>
      </w:r>
      <w:r w:rsidRPr="004C7383">
        <w:rPr>
          <w:rFonts w:ascii="Times New Roman" w:hAnsi="Times New Roman"/>
          <w:sz w:val="28"/>
          <w:szCs w:val="28"/>
        </w:rPr>
        <w:t>И</w:t>
      </w:r>
      <w:r w:rsidRPr="007A62BE">
        <w:rPr>
          <w:rFonts w:ascii="Times New Roman" w:hAnsi="Times New Roman"/>
          <w:sz w:val="28"/>
          <w:szCs w:val="28"/>
          <w:lang w:val="ru-RU"/>
        </w:rPr>
        <w:t xml:space="preserve"> </w:t>
      </w:r>
      <w:r w:rsidRPr="004C7383">
        <w:rPr>
          <w:rFonts w:ascii="Times New Roman" w:hAnsi="Times New Roman"/>
          <w:sz w:val="28"/>
          <w:szCs w:val="28"/>
        </w:rPr>
        <w:t>Р</w:t>
      </w:r>
      <w:r w:rsidRPr="007A62BE">
        <w:rPr>
          <w:rFonts w:ascii="Times New Roman" w:hAnsi="Times New Roman"/>
          <w:sz w:val="28"/>
          <w:szCs w:val="28"/>
          <w:lang w:val="ru-RU"/>
        </w:rPr>
        <w:t xml:space="preserve"> </w:t>
      </w:r>
      <w:r w:rsidRPr="004C7383">
        <w:rPr>
          <w:rFonts w:ascii="Times New Roman" w:hAnsi="Times New Roman"/>
          <w:sz w:val="28"/>
          <w:szCs w:val="28"/>
        </w:rPr>
        <w:t>І</w:t>
      </w:r>
      <w:r w:rsidRPr="007A62BE">
        <w:rPr>
          <w:rFonts w:ascii="Times New Roman" w:hAnsi="Times New Roman"/>
          <w:sz w:val="28"/>
          <w:szCs w:val="28"/>
          <w:lang w:val="ru-RU"/>
        </w:rPr>
        <w:t xml:space="preserve"> </w:t>
      </w:r>
      <w:r w:rsidRPr="004C7383">
        <w:rPr>
          <w:rFonts w:ascii="Times New Roman" w:hAnsi="Times New Roman"/>
          <w:sz w:val="28"/>
          <w:szCs w:val="28"/>
        </w:rPr>
        <w:t>Ш</w:t>
      </w:r>
      <w:r w:rsidRPr="007A62BE">
        <w:rPr>
          <w:rFonts w:ascii="Times New Roman" w:hAnsi="Times New Roman"/>
          <w:sz w:val="28"/>
          <w:szCs w:val="28"/>
          <w:lang w:val="ru-RU"/>
        </w:rPr>
        <w:t xml:space="preserve"> </w:t>
      </w:r>
      <w:r w:rsidRPr="004C7383">
        <w:rPr>
          <w:rFonts w:ascii="Times New Roman" w:hAnsi="Times New Roman"/>
          <w:sz w:val="28"/>
          <w:szCs w:val="28"/>
        </w:rPr>
        <w:t>И</w:t>
      </w:r>
      <w:r w:rsidRPr="007A62BE">
        <w:rPr>
          <w:rFonts w:ascii="Times New Roman" w:hAnsi="Times New Roman"/>
          <w:sz w:val="28"/>
          <w:szCs w:val="28"/>
          <w:lang w:val="ru-RU"/>
        </w:rPr>
        <w:t xml:space="preserve"> </w:t>
      </w:r>
      <w:r w:rsidRPr="004C7383">
        <w:rPr>
          <w:rFonts w:ascii="Times New Roman" w:hAnsi="Times New Roman"/>
          <w:sz w:val="28"/>
          <w:szCs w:val="28"/>
        </w:rPr>
        <w:t>Л А:</w:t>
      </w:r>
    </w:p>
    <w:p w:rsidR="006D4D31" w:rsidRPr="004C7383" w:rsidRDefault="006D4D31" w:rsidP="006D4D31">
      <w:pPr>
        <w:spacing w:after="0"/>
        <w:ind w:left="426" w:right="284"/>
        <w:rPr>
          <w:rFonts w:ascii="Times New Roman" w:hAnsi="Times New Roman"/>
          <w:sz w:val="28"/>
          <w:szCs w:val="28"/>
        </w:rPr>
      </w:pPr>
      <w:r w:rsidRPr="004C7383">
        <w:rPr>
          <w:rFonts w:ascii="Times New Roman" w:hAnsi="Times New Roman"/>
          <w:sz w:val="28"/>
          <w:szCs w:val="28"/>
        </w:rPr>
        <w:t xml:space="preserve">      1.  Виконання міського бюджету за 9 місяців  2022 року взяти до відома.</w:t>
      </w:r>
    </w:p>
    <w:p w:rsidR="006D4D31" w:rsidRDefault="006D4D31" w:rsidP="006D4D31">
      <w:pPr>
        <w:spacing w:after="0"/>
        <w:ind w:left="426" w:right="284"/>
        <w:jc w:val="both"/>
        <w:rPr>
          <w:rFonts w:ascii="Times New Roman" w:hAnsi="Times New Roman"/>
          <w:sz w:val="28"/>
          <w:szCs w:val="28"/>
        </w:rPr>
      </w:pPr>
      <w:r w:rsidRPr="007A62BE">
        <w:rPr>
          <w:rFonts w:ascii="Times New Roman" w:hAnsi="Times New Roman"/>
          <w:sz w:val="28"/>
          <w:szCs w:val="28"/>
          <w:lang w:val="ru-RU"/>
        </w:rPr>
        <w:t xml:space="preserve"> </w:t>
      </w:r>
      <w:r>
        <w:rPr>
          <w:rFonts w:ascii="Times New Roman" w:hAnsi="Times New Roman"/>
          <w:sz w:val="28"/>
          <w:szCs w:val="28"/>
          <w:lang w:val="ru-RU"/>
        </w:rPr>
        <w:t xml:space="preserve">     </w:t>
      </w:r>
      <w:r w:rsidRPr="004C7383">
        <w:rPr>
          <w:rFonts w:ascii="Times New Roman" w:hAnsi="Times New Roman"/>
          <w:sz w:val="28"/>
          <w:szCs w:val="28"/>
        </w:rPr>
        <w:t>2.  Контроль за виконанням даного рішення покласти на постійну комісію з питань бюджету та регуляторної політики (голова Волчанський В.М.).</w:t>
      </w:r>
    </w:p>
    <w:p w:rsidR="006D4D31" w:rsidRDefault="006D4D31" w:rsidP="006D4D31">
      <w:pPr>
        <w:spacing w:after="0"/>
        <w:ind w:right="284"/>
        <w:jc w:val="both"/>
        <w:rPr>
          <w:rFonts w:ascii="Times New Roman" w:hAnsi="Times New Roman"/>
          <w:sz w:val="28"/>
          <w:szCs w:val="28"/>
        </w:rPr>
      </w:pPr>
      <w:r>
        <w:rPr>
          <w:rFonts w:ascii="Times New Roman" w:hAnsi="Times New Roman"/>
          <w:sz w:val="28"/>
          <w:szCs w:val="28"/>
        </w:rPr>
        <w:t xml:space="preserve">     </w:t>
      </w:r>
      <w:r w:rsidRPr="004C7383">
        <w:rPr>
          <w:rFonts w:ascii="Times New Roman" w:hAnsi="Times New Roman"/>
          <w:sz w:val="28"/>
          <w:szCs w:val="28"/>
        </w:rPr>
        <w:t xml:space="preserve">МІСЬКИЙ ГОЛОВА                     </w:t>
      </w:r>
      <w:r>
        <w:rPr>
          <w:rFonts w:ascii="Times New Roman" w:hAnsi="Times New Roman"/>
          <w:sz w:val="28"/>
          <w:szCs w:val="28"/>
        </w:rPr>
        <w:t xml:space="preserve">                              </w:t>
      </w:r>
      <w:r w:rsidRPr="004C7383">
        <w:rPr>
          <w:rFonts w:ascii="Times New Roman" w:hAnsi="Times New Roman"/>
          <w:sz w:val="28"/>
          <w:szCs w:val="28"/>
        </w:rPr>
        <w:t xml:space="preserve">        Ярина ЯЦЕНКО</w:t>
      </w:r>
    </w:p>
    <w:p w:rsidR="006D4D31" w:rsidRPr="007A62BE" w:rsidRDefault="006D4D31" w:rsidP="006D4D31">
      <w:pPr>
        <w:jc w:val="both"/>
        <w:rPr>
          <w:b/>
          <w:lang w:val="ru-RU"/>
        </w:rPr>
      </w:pPr>
    </w:p>
    <w:p w:rsidR="006D4D31" w:rsidRPr="004C7383" w:rsidRDefault="006D4D31" w:rsidP="006D4D31">
      <w:pPr>
        <w:jc w:val="center"/>
        <w:rPr>
          <w:rFonts w:ascii="Times New Roman" w:hAnsi="Times New Roman"/>
          <w:sz w:val="28"/>
          <w:szCs w:val="28"/>
        </w:rPr>
      </w:pPr>
      <w:r w:rsidRPr="004C7383">
        <w:rPr>
          <w:rFonts w:ascii="Times New Roman" w:hAnsi="Times New Roman"/>
          <w:sz w:val="28"/>
          <w:szCs w:val="28"/>
        </w:rPr>
        <w:t>НОВОРОЗДІЛЬСЬКА МІСЬКА РАДА</w:t>
      </w:r>
    </w:p>
    <w:p w:rsidR="006D4D31" w:rsidRPr="004C7383" w:rsidRDefault="006D4D31" w:rsidP="006D4D31">
      <w:pPr>
        <w:jc w:val="center"/>
        <w:rPr>
          <w:rFonts w:ascii="Times New Roman" w:hAnsi="Times New Roman"/>
          <w:sz w:val="28"/>
          <w:szCs w:val="28"/>
        </w:rPr>
      </w:pPr>
      <w:r w:rsidRPr="004C7383">
        <w:rPr>
          <w:rFonts w:ascii="Times New Roman" w:hAnsi="Times New Roman"/>
          <w:sz w:val="28"/>
          <w:szCs w:val="28"/>
        </w:rPr>
        <w:t>ЛЬВІВСЬКОЇ ОБЛАСТІ</w:t>
      </w:r>
    </w:p>
    <w:p w:rsidR="006D4D31" w:rsidRPr="004C7383" w:rsidRDefault="006D4D31" w:rsidP="006D4D31">
      <w:pPr>
        <w:jc w:val="center"/>
        <w:rPr>
          <w:rFonts w:ascii="Times New Roman" w:hAnsi="Times New Roman"/>
          <w:sz w:val="28"/>
          <w:szCs w:val="28"/>
        </w:rPr>
      </w:pPr>
    </w:p>
    <w:p w:rsidR="006D4D31" w:rsidRPr="004C7383" w:rsidRDefault="006D4D31" w:rsidP="006D4D31">
      <w:pPr>
        <w:jc w:val="center"/>
        <w:rPr>
          <w:rFonts w:ascii="Times New Roman" w:hAnsi="Times New Roman"/>
          <w:b/>
          <w:sz w:val="28"/>
          <w:szCs w:val="28"/>
        </w:rPr>
      </w:pPr>
      <w:r w:rsidRPr="004C7383">
        <w:rPr>
          <w:rFonts w:ascii="Times New Roman" w:hAnsi="Times New Roman"/>
          <w:b/>
          <w:sz w:val="28"/>
          <w:szCs w:val="28"/>
        </w:rPr>
        <w:t>ФІНАНСОВЕ УПРАВЛІННЯ</w:t>
      </w:r>
    </w:p>
    <w:p w:rsidR="006D4D31" w:rsidRPr="004C7383" w:rsidRDefault="006D4D31" w:rsidP="006D4D31">
      <w:pPr>
        <w:jc w:val="center"/>
        <w:rPr>
          <w:rFonts w:ascii="Times New Roman" w:hAnsi="Times New Roman"/>
          <w:sz w:val="28"/>
          <w:szCs w:val="28"/>
        </w:rPr>
      </w:pPr>
      <w:r w:rsidRPr="004C7383">
        <w:rPr>
          <w:rFonts w:ascii="Times New Roman" w:hAnsi="Times New Roman"/>
          <w:sz w:val="28"/>
          <w:szCs w:val="28"/>
        </w:rPr>
        <w:t>вул.Грушевського,24, м.Новий Розділ, Львівська обл., 81652, тел. 2-22-33</w:t>
      </w:r>
    </w:p>
    <w:p w:rsidR="006D4D31" w:rsidRPr="004C7383" w:rsidRDefault="006D4D31" w:rsidP="006D4D31">
      <w:pPr>
        <w:jc w:val="center"/>
        <w:rPr>
          <w:rFonts w:ascii="Times New Roman" w:hAnsi="Times New Roman"/>
          <w:sz w:val="28"/>
          <w:szCs w:val="28"/>
        </w:rPr>
      </w:pPr>
      <w:r w:rsidRPr="004C7383">
        <w:rPr>
          <w:rFonts w:ascii="Times New Roman" w:hAnsi="Times New Roman"/>
          <w:sz w:val="28"/>
          <w:szCs w:val="28"/>
          <w:lang w:val="en-US"/>
        </w:rPr>
        <w:t>e</w:t>
      </w:r>
      <w:r w:rsidRPr="004C7383">
        <w:rPr>
          <w:rFonts w:ascii="Times New Roman" w:hAnsi="Times New Roman"/>
          <w:sz w:val="28"/>
          <w:szCs w:val="28"/>
        </w:rPr>
        <w:t>-</w:t>
      </w:r>
      <w:r w:rsidRPr="004C7383">
        <w:rPr>
          <w:rFonts w:ascii="Times New Roman" w:hAnsi="Times New Roman"/>
          <w:sz w:val="28"/>
          <w:szCs w:val="28"/>
          <w:lang w:val="en-US"/>
        </w:rPr>
        <w:t>mail</w:t>
      </w:r>
      <w:r w:rsidRPr="004C7383">
        <w:rPr>
          <w:rFonts w:ascii="Times New Roman" w:hAnsi="Times New Roman"/>
          <w:sz w:val="28"/>
          <w:szCs w:val="28"/>
        </w:rPr>
        <w:t>:</w:t>
      </w:r>
      <w:r w:rsidRPr="004C7383">
        <w:rPr>
          <w:rFonts w:ascii="Times New Roman" w:hAnsi="Times New Roman"/>
          <w:sz w:val="28"/>
          <w:szCs w:val="28"/>
          <w:lang w:val="en-US"/>
        </w:rPr>
        <w:t>Novrozdol</w:t>
      </w:r>
      <w:r w:rsidRPr="004C7383">
        <w:rPr>
          <w:rFonts w:ascii="Times New Roman" w:hAnsi="Times New Roman"/>
          <w:sz w:val="28"/>
          <w:szCs w:val="28"/>
        </w:rPr>
        <w:t>-</w:t>
      </w:r>
      <w:r w:rsidRPr="004C7383">
        <w:rPr>
          <w:rFonts w:ascii="Times New Roman" w:hAnsi="Times New Roman"/>
          <w:sz w:val="28"/>
          <w:szCs w:val="28"/>
          <w:lang w:val="en-US"/>
        </w:rPr>
        <w:t>fu</w:t>
      </w:r>
      <w:r w:rsidRPr="004C7383">
        <w:rPr>
          <w:rFonts w:ascii="Times New Roman" w:hAnsi="Times New Roman"/>
          <w:sz w:val="28"/>
          <w:szCs w:val="28"/>
        </w:rPr>
        <w:t>@ukr.net</w:t>
      </w:r>
    </w:p>
    <w:p w:rsidR="006D4D31" w:rsidRPr="004C7383" w:rsidRDefault="006D4D31" w:rsidP="006D4D31">
      <w:pPr>
        <w:pBdr>
          <w:bottom w:val="single" w:sz="6" w:space="2" w:color="auto"/>
        </w:pBdr>
        <w:spacing w:line="20" w:lineRule="exact"/>
        <w:rPr>
          <w:rFonts w:ascii="Times New Roman" w:hAnsi="Times New Roman"/>
          <w:color w:val="000000"/>
          <w:sz w:val="28"/>
          <w:szCs w:val="28"/>
        </w:rPr>
      </w:pPr>
    </w:p>
    <w:p w:rsidR="006D4D31" w:rsidRPr="004C7383" w:rsidRDefault="006D4D31" w:rsidP="006D4D31">
      <w:pPr>
        <w:jc w:val="center"/>
        <w:rPr>
          <w:rFonts w:ascii="Times New Roman" w:hAnsi="Times New Roman"/>
          <w:b/>
          <w:bCs/>
          <w:sz w:val="28"/>
          <w:szCs w:val="28"/>
        </w:rPr>
      </w:pPr>
      <w:r w:rsidRPr="004C7383">
        <w:rPr>
          <w:rFonts w:ascii="Times New Roman" w:hAnsi="Times New Roman"/>
          <w:color w:val="000000"/>
          <w:sz w:val="28"/>
          <w:szCs w:val="28"/>
        </w:rPr>
        <w:br/>
      </w:r>
    </w:p>
    <w:p w:rsidR="006D4D31" w:rsidRPr="004C7383" w:rsidRDefault="006D4D31" w:rsidP="006D4D31">
      <w:pPr>
        <w:jc w:val="center"/>
        <w:rPr>
          <w:rFonts w:ascii="Times New Roman" w:hAnsi="Times New Roman"/>
          <w:b/>
          <w:bCs/>
          <w:sz w:val="28"/>
          <w:szCs w:val="28"/>
        </w:rPr>
      </w:pPr>
      <w:r w:rsidRPr="004C7383">
        <w:rPr>
          <w:rFonts w:ascii="Times New Roman" w:hAnsi="Times New Roman"/>
          <w:b/>
          <w:bCs/>
          <w:sz w:val="28"/>
          <w:szCs w:val="28"/>
        </w:rPr>
        <w:t>ПРО ПІДСУМКИ</w:t>
      </w:r>
    </w:p>
    <w:p w:rsidR="006D4D31" w:rsidRPr="004C7383" w:rsidRDefault="006D4D31" w:rsidP="006D4D31">
      <w:pPr>
        <w:jc w:val="center"/>
        <w:rPr>
          <w:rFonts w:ascii="Times New Roman" w:hAnsi="Times New Roman"/>
          <w:b/>
          <w:bCs/>
          <w:sz w:val="28"/>
          <w:szCs w:val="28"/>
        </w:rPr>
      </w:pPr>
      <w:r w:rsidRPr="004C7383">
        <w:rPr>
          <w:rFonts w:ascii="Times New Roman" w:hAnsi="Times New Roman"/>
          <w:b/>
          <w:bCs/>
          <w:sz w:val="28"/>
          <w:szCs w:val="28"/>
        </w:rPr>
        <w:t>ВИКОНАННЯ МІСЬКОГО БЮДЖЕТУ</w:t>
      </w:r>
    </w:p>
    <w:p w:rsidR="006D4D31" w:rsidRPr="004C7383" w:rsidRDefault="006D4D31" w:rsidP="006D4D31">
      <w:pPr>
        <w:jc w:val="center"/>
        <w:rPr>
          <w:rFonts w:ascii="Times New Roman" w:hAnsi="Times New Roman"/>
          <w:b/>
          <w:bCs/>
          <w:i/>
          <w:sz w:val="28"/>
          <w:szCs w:val="28"/>
        </w:rPr>
      </w:pPr>
      <w:r w:rsidRPr="004C7383">
        <w:rPr>
          <w:rFonts w:ascii="Times New Roman" w:hAnsi="Times New Roman"/>
          <w:b/>
          <w:bCs/>
          <w:i/>
          <w:sz w:val="28"/>
          <w:szCs w:val="28"/>
        </w:rPr>
        <w:t>за січень - вересень 2022р.</w:t>
      </w:r>
    </w:p>
    <w:p w:rsidR="006D4D31" w:rsidRPr="004C7383" w:rsidRDefault="006D4D31" w:rsidP="006D4D31">
      <w:pPr>
        <w:jc w:val="center"/>
        <w:rPr>
          <w:rFonts w:ascii="Times New Roman" w:hAnsi="Times New Roman"/>
          <w:b/>
          <w:bCs/>
          <w:i/>
          <w:sz w:val="28"/>
          <w:szCs w:val="28"/>
        </w:rPr>
      </w:pPr>
    </w:p>
    <w:p w:rsidR="006D4D31" w:rsidRPr="004C7383" w:rsidRDefault="006D4D31" w:rsidP="006D4D31">
      <w:pPr>
        <w:ind w:firstLine="840"/>
        <w:jc w:val="both"/>
        <w:rPr>
          <w:rFonts w:ascii="Times New Roman" w:hAnsi="Times New Roman"/>
          <w:b/>
          <w:bCs/>
          <w:sz w:val="28"/>
          <w:szCs w:val="28"/>
          <w:u w:val="single"/>
        </w:rPr>
      </w:pPr>
      <w:r w:rsidRPr="004C7383">
        <w:rPr>
          <w:rFonts w:ascii="Times New Roman" w:hAnsi="Times New Roman"/>
          <w:b/>
          <w:bCs/>
          <w:sz w:val="28"/>
          <w:szCs w:val="28"/>
        </w:rPr>
        <w:t xml:space="preserve">                                </w:t>
      </w:r>
      <w:r w:rsidRPr="004C7383">
        <w:rPr>
          <w:rFonts w:ascii="Times New Roman" w:hAnsi="Times New Roman"/>
          <w:b/>
          <w:bCs/>
          <w:sz w:val="28"/>
          <w:szCs w:val="28"/>
          <w:u w:val="single"/>
        </w:rPr>
        <w:t xml:space="preserve">Д О Х О Д И      Б Ю Д Ж Е Т У </w:t>
      </w:r>
    </w:p>
    <w:p w:rsidR="006D4D31" w:rsidRPr="004C7383" w:rsidRDefault="006D4D31" w:rsidP="006D4D31">
      <w:pPr>
        <w:ind w:firstLine="840"/>
        <w:jc w:val="both"/>
        <w:rPr>
          <w:rFonts w:ascii="Times New Roman" w:hAnsi="Times New Roman"/>
          <w:b/>
          <w:bCs/>
          <w:sz w:val="28"/>
          <w:szCs w:val="28"/>
          <w:u w:val="single"/>
        </w:rPr>
      </w:pPr>
    </w:p>
    <w:p w:rsidR="006D4D31" w:rsidRPr="004C7383" w:rsidRDefault="006D4D31" w:rsidP="006D4D31">
      <w:pPr>
        <w:ind w:firstLine="840"/>
        <w:jc w:val="both"/>
        <w:rPr>
          <w:rFonts w:ascii="Times New Roman" w:hAnsi="Times New Roman"/>
          <w:bCs/>
          <w:sz w:val="28"/>
          <w:szCs w:val="28"/>
        </w:rPr>
      </w:pPr>
      <w:r w:rsidRPr="004C7383">
        <w:rPr>
          <w:rFonts w:ascii="Times New Roman" w:hAnsi="Times New Roman"/>
          <w:bCs/>
          <w:sz w:val="28"/>
          <w:szCs w:val="28"/>
        </w:rPr>
        <w:t xml:space="preserve">За січень-вересень 2022 року до бюджету Новороздільської міської територіальної громади надійшло всього </w:t>
      </w:r>
      <w:r w:rsidRPr="004C7383">
        <w:rPr>
          <w:rFonts w:ascii="Times New Roman" w:hAnsi="Times New Roman"/>
          <w:b/>
          <w:bCs/>
          <w:sz w:val="28"/>
          <w:szCs w:val="28"/>
        </w:rPr>
        <w:t xml:space="preserve">183 244,2 </w:t>
      </w:r>
      <w:r w:rsidRPr="004C7383">
        <w:rPr>
          <w:rFonts w:ascii="Times New Roman" w:hAnsi="Times New Roman"/>
          <w:bCs/>
          <w:sz w:val="28"/>
          <w:szCs w:val="28"/>
        </w:rPr>
        <w:t>тис. грн., що складає 100,4% до плану звітного періоду та 75,4% до річного плану, в т.ч.:</w:t>
      </w:r>
    </w:p>
    <w:p w:rsidR="006D4D31" w:rsidRPr="004C7383" w:rsidRDefault="006D4D31" w:rsidP="006D4D31">
      <w:pPr>
        <w:ind w:firstLine="840"/>
        <w:jc w:val="both"/>
        <w:rPr>
          <w:rFonts w:ascii="Times New Roman" w:hAnsi="Times New Roman"/>
          <w:bCs/>
          <w:sz w:val="28"/>
          <w:szCs w:val="28"/>
        </w:rPr>
      </w:pPr>
    </w:p>
    <w:p w:rsidR="006D4D31" w:rsidRPr="004C7383" w:rsidRDefault="006D4D31" w:rsidP="006D4D31">
      <w:pPr>
        <w:ind w:firstLine="840"/>
        <w:jc w:val="both"/>
        <w:rPr>
          <w:rFonts w:ascii="Times New Roman" w:hAnsi="Times New Roman"/>
          <w:bCs/>
          <w:sz w:val="28"/>
          <w:szCs w:val="28"/>
        </w:rPr>
      </w:pPr>
      <w:r w:rsidRPr="004C7383">
        <w:rPr>
          <w:rFonts w:ascii="Times New Roman" w:hAnsi="Times New Roman"/>
          <w:b/>
          <w:bCs/>
          <w:sz w:val="28"/>
          <w:szCs w:val="28"/>
        </w:rPr>
        <w:t>До загального фонду</w:t>
      </w:r>
      <w:r w:rsidRPr="004C7383">
        <w:rPr>
          <w:rFonts w:ascii="Times New Roman" w:hAnsi="Times New Roman"/>
          <w:bCs/>
          <w:sz w:val="28"/>
          <w:szCs w:val="28"/>
        </w:rPr>
        <w:t xml:space="preserve"> бюджету надійшло </w:t>
      </w:r>
      <w:r w:rsidRPr="004C7383">
        <w:rPr>
          <w:rFonts w:ascii="Times New Roman" w:hAnsi="Times New Roman"/>
          <w:b/>
          <w:bCs/>
          <w:sz w:val="28"/>
          <w:szCs w:val="28"/>
        </w:rPr>
        <w:t xml:space="preserve">180 042,2 </w:t>
      </w:r>
      <w:r w:rsidRPr="004C7383">
        <w:rPr>
          <w:rFonts w:ascii="Times New Roman" w:hAnsi="Times New Roman"/>
          <w:bCs/>
          <w:sz w:val="28"/>
          <w:szCs w:val="28"/>
        </w:rPr>
        <w:t>тис. грн., що складає 102,4% до плану звітного періоду, та 77,1% до річного плану.</w:t>
      </w:r>
    </w:p>
    <w:p w:rsidR="006D4D31" w:rsidRPr="004C7383" w:rsidRDefault="006D4D31" w:rsidP="006D4D31">
      <w:pPr>
        <w:ind w:firstLine="840"/>
        <w:jc w:val="both"/>
        <w:rPr>
          <w:rFonts w:ascii="Times New Roman" w:hAnsi="Times New Roman"/>
          <w:bCs/>
          <w:sz w:val="28"/>
          <w:szCs w:val="28"/>
        </w:rPr>
      </w:pPr>
    </w:p>
    <w:p w:rsidR="006D4D31" w:rsidRPr="004C7383" w:rsidRDefault="006D4D31" w:rsidP="006D4D31">
      <w:pPr>
        <w:ind w:firstLine="708"/>
        <w:jc w:val="both"/>
        <w:rPr>
          <w:rFonts w:ascii="Times New Roman" w:hAnsi="Times New Roman"/>
          <w:sz w:val="28"/>
          <w:szCs w:val="28"/>
        </w:rPr>
      </w:pPr>
      <w:r w:rsidRPr="004C7383">
        <w:rPr>
          <w:rFonts w:ascii="Times New Roman" w:hAnsi="Times New Roman"/>
          <w:bCs/>
          <w:sz w:val="28"/>
          <w:szCs w:val="28"/>
        </w:rPr>
        <w:t>Заплановані трансферти з державного та місцевого бюджету отримані в повному обсязі : базова дотація в сумі  23 859,9  тис. грн.</w:t>
      </w:r>
      <w:r w:rsidRPr="004C7383">
        <w:rPr>
          <w:rFonts w:ascii="Times New Roman" w:hAnsi="Times New Roman"/>
          <w:sz w:val="28"/>
          <w:szCs w:val="28"/>
        </w:rPr>
        <w:t xml:space="preserve">, освітня субвенція з державного бюджету місцевим бюджетам в сумі 48 885,7 тис. грн., 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в сумі 1 593,45 тис. грн., дотація з місцевого бюджету на проведення розрахунків протягом опалювального періоду за комунальні послуги та енергоносії, які споживаються установами, організаціями, підприємствами, що утримуються за рахунок відповідних місцевих бюджетів за рахунок відповідної </w:t>
      </w:r>
      <w:r w:rsidRPr="004C7383">
        <w:rPr>
          <w:rFonts w:ascii="Times New Roman" w:hAnsi="Times New Roman"/>
          <w:sz w:val="28"/>
          <w:szCs w:val="28"/>
          <w:shd w:val="clear" w:color="auto" w:fill="FFFFFF"/>
        </w:rPr>
        <w:t> </w:t>
      </w:r>
      <w:r w:rsidRPr="004C7383">
        <w:rPr>
          <w:rFonts w:ascii="Times New Roman" w:hAnsi="Times New Roman"/>
          <w:sz w:val="28"/>
          <w:szCs w:val="28"/>
        </w:rPr>
        <w:t xml:space="preserve">додаткової дотації з державного бюджету в сумі 1 285,0 тис. грн., інші дотації з місцевого бюджету в сумі 0,67 тис. грн. інші субвенції з місцевого бюджету в сумі 249,9 тис. грн.  </w:t>
      </w:r>
    </w:p>
    <w:p w:rsidR="006D4D31" w:rsidRPr="004C7383" w:rsidRDefault="006D4D31" w:rsidP="006D4D31">
      <w:pPr>
        <w:ind w:firstLine="708"/>
        <w:jc w:val="both"/>
        <w:rPr>
          <w:rFonts w:ascii="Times New Roman" w:hAnsi="Times New Roman"/>
          <w:sz w:val="28"/>
          <w:szCs w:val="28"/>
        </w:rPr>
      </w:pPr>
      <w:r w:rsidRPr="004C7383">
        <w:rPr>
          <w:rFonts w:ascii="Times New Roman" w:hAnsi="Times New Roman"/>
          <w:sz w:val="28"/>
          <w:szCs w:val="28"/>
        </w:rPr>
        <w:t>Не в повному обсязі надійшли субвенції:</w:t>
      </w:r>
    </w:p>
    <w:p w:rsidR="006D4D31" w:rsidRPr="004C7383" w:rsidRDefault="006D4D31" w:rsidP="006D4D31">
      <w:pPr>
        <w:numPr>
          <w:ilvl w:val="0"/>
          <w:numId w:val="12"/>
        </w:numPr>
        <w:tabs>
          <w:tab w:val="clear" w:pos="1593"/>
          <w:tab w:val="num" w:pos="960"/>
        </w:tabs>
        <w:spacing w:after="0" w:line="240" w:lineRule="auto"/>
        <w:ind w:left="960" w:hanging="252"/>
        <w:jc w:val="both"/>
        <w:rPr>
          <w:rFonts w:ascii="Times New Roman" w:hAnsi="Times New Roman"/>
          <w:sz w:val="28"/>
          <w:szCs w:val="28"/>
        </w:rPr>
      </w:pPr>
      <w:r w:rsidRPr="004C7383">
        <w:rPr>
          <w:rFonts w:ascii="Times New Roman" w:hAnsi="Times New Roman"/>
          <w:sz w:val="28"/>
          <w:szCs w:val="28"/>
        </w:rPr>
        <w:t>на надання державної підтримки особам з особливими освітніми потребами за рахунок відповідної субвенції з державного бюджету  при плані 85,0 тис. грн. надійшло 47,7 тис. грн.;</w:t>
      </w:r>
    </w:p>
    <w:p w:rsidR="006D4D31" w:rsidRPr="004C7383" w:rsidRDefault="006D4D31" w:rsidP="006D4D31">
      <w:pPr>
        <w:numPr>
          <w:ilvl w:val="0"/>
          <w:numId w:val="12"/>
        </w:numPr>
        <w:tabs>
          <w:tab w:val="clear" w:pos="1593"/>
        </w:tabs>
        <w:spacing w:after="0" w:line="240" w:lineRule="auto"/>
        <w:ind w:left="993" w:hanging="285"/>
        <w:jc w:val="both"/>
        <w:rPr>
          <w:rFonts w:ascii="Times New Roman" w:hAnsi="Times New Roman"/>
          <w:sz w:val="28"/>
          <w:szCs w:val="28"/>
        </w:rPr>
      </w:pPr>
      <w:r w:rsidRPr="004C7383">
        <w:rPr>
          <w:rFonts w:ascii="Times New Roman" w:hAnsi="Times New Roman"/>
          <w:sz w:val="28"/>
          <w:szCs w:val="28"/>
        </w:rPr>
        <w:t>з місцевого бюджету на здійснення переданих видатків у сфері освіти за рахунок коштів освітньої субвенції при плані 1 040,0 тис. грн., надійшло 899,4 тис. грн.;</w:t>
      </w:r>
    </w:p>
    <w:p w:rsidR="006D4D31" w:rsidRPr="004C7383" w:rsidRDefault="006D4D31" w:rsidP="006D4D31">
      <w:pPr>
        <w:numPr>
          <w:ilvl w:val="0"/>
          <w:numId w:val="12"/>
        </w:numPr>
        <w:tabs>
          <w:tab w:val="clear" w:pos="1593"/>
        </w:tabs>
        <w:spacing w:after="0" w:line="240" w:lineRule="auto"/>
        <w:ind w:left="993" w:hanging="285"/>
        <w:jc w:val="both"/>
        <w:rPr>
          <w:rFonts w:ascii="Times New Roman" w:hAnsi="Times New Roman"/>
          <w:sz w:val="28"/>
          <w:szCs w:val="28"/>
        </w:rPr>
      </w:pPr>
      <w:r w:rsidRPr="004C7383">
        <w:rPr>
          <w:rFonts w:ascii="Times New Roman" w:hAnsi="Times New Roman"/>
          <w:sz w:val="28"/>
          <w:szCs w:val="28"/>
        </w:rPr>
        <w:t>інші субвенції з місцевого бюджету при плані 749,7 тис. грн., надійшло 709,9 тис. грн.</w:t>
      </w:r>
    </w:p>
    <w:p w:rsidR="006D4D31" w:rsidRPr="004C7383" w:rsidRDefault="006D4D31" w:rsidP="006D4D31">
      <w:pPr>
        <w:jc w:val="both"/>
        <w:rPr>
          <w:rFonts w:ascii="Times New Roman" w:hAnsi="Times New Roman"/>
          <w:bCs/>
          <w:sz w:val="28"/>
          <w:szCs w:val="28"/>
        </w:rPr>
      </w:pPr>
    </w:p>
    <w:p w:rsidR="006D4D31" w:rsidRPr="004C7383" w:rsidRDefault="006D4D31" w:rsidP="006D4D31">
      <w:pPr>
        <w:ind w:firstLine="540"/>
        <w:jc w:val="both"/>
        <w:rPr>
          <w:rFonts w:ascii="Times New Roman" w:hAnsi="Times New Roman"/>
          <w:sz w:val="28"/>
          <w:szCs w:val="28"/>
        </w:rPr>
      </w:pPr>
      <w:r w:rsidRPr="004C7383">
        <w:rPr>
          <w:rFonts w:ascii="Times New Roman" w:hAnsi="Times New Roman"/>
          <w:sz w:val="28"/>
          <w:szCs w:val="28"/>
        </w:rPr>
        <w:lastRenderedPageBreak/>
        <w:t xml:space="preserve">До </w:t>
      </w:r>
      <w:r w:rsidRPr="004C7383">
        <w:rPr>
          <w:rFonts w:ascii="Times New Roman" w:hAnsi="Times New Roman"/>
          <w:b/>
          <w:sz w:val="28"/>
          <w:szCs w:val="28"/>
        </w:rPr>
        <w:t>загального фонду</w:t>
      </w:r>
      <w:r w:rsidRPr="004C7383">
        <w:rPr>
          <w:rFonts w:ascii="Times New Roman" w:hAnsi="Times New Roman"/>
          <w:sz w:val="28"/>
          <w:szCs w:val="28"/>
        </w:rPr>
        <w:t xml:space="preserve"> бюджету громади (без офіційних трансфертів)</w:t>
      </w:r>
      <w:r w:rsidRPr="004C7383">
        <w:rPr>
          <w:rFonts w:ascii="Times New Roman" w:hAnsi="Times New Roman"/>
          <w:bCs/>
          <w:sz w:val="28"/>
          <w:szCs w:val="28"/>
        </w:rPr>
        <w:t xml:space="preserve"> надійшло     102 760,3 тис. грн., що складає 104,6% до плану звітного періоду та 77,7% до річного плану. Планові показників за надходженнями виконано по</w:t>
      </w:r>
      <w:r w:rsidRPr="004C7383">
        <w:rPr>
          <w:rFonts w:ascii="Times New Roman" w:hAnsi="Times New Roman"/>
          <w:sz w:val="28"/>
          <w:szCs w:val="28"/>
        </w:rPr>
        <w:t>:</w:t>
      </w:r>
    </w:p>
    <w:p w:rsidR="006D4D31" w:rsidRPr="004C7383" w:rsidRDefault="006D4D31" w:rsidP="006D4D31">
      <w:pPr>
        <w:numPr>
          <w:ilvl w:val="0"/>
          <w:numId w:val="10"/>
        </w:numPr>
        <w:tabs>
          <w:tab w:val="left" w:pos="540"/>
          <w:tab w:val="num" w:pos="851"/>
          <w:tab w:val="left" w:pos="1080"/>
        </w:tabs>
        <w:spacing w:after="0" w:line="240" w:lineRule="auto"/>
        <w:ind w:left="0" w:firstLine="540"/>
        <w:jc w:val="both"/>
        <w:rPr>
          <w:rFonts w:ascii="Times New Roman" w:hAnsi="Times New Roman"/>
          <w:sz w:val="28"/>
          <w:szCs w:val="28"/>
        </w:rPr>
      </w:pPr>
      <w:r w:rsidRPr="004C7383">
        <w:rPr>
          <w:rFonts w:ascii="Times New Roman" w:hAnsi="Times New Roman"/>
          <w:sz w:val="28"/>
          <w:szCs w:val="28"/>
        </w:rPr>
        <w:t xml:space="preserve">податку та збору на доходи фізичних осіб на </w:t>
      </w:r>
      <w:r w:rsidRPr="004C7383">
        <w:rPr>
          <w:rFonts w:ascii="Times New Roman" w:hAnsi="Times New Roman"/>
          <w:bCs/>
          <w:sz w:val="28"/>
          <w:szCs w:val="28"/>
        </w:rPr>
        <w:t xml:space="preserve">103,5 % ( план – 68 445,0 тис. грн.; факт – 70 871,9 тис. грн.), </w:t>
      </w:r>
    </w:p>
    <w:p w:rsidR="006D4D31" w:rsidRPr="004C7383" w:rsidRDefault="006D4D31" w:rsidP="006D4D31">
      <w:pPr>
        <w:numPr>
          <w:ilvl w:val="0"/>
          <w:numId w:val="10"/>
        </w:numPr>
        <w:tabs>
          <w:tab w:val="left" w:pos="540"/>
          <w:tab w:val="num" w:pos="851"/>
          <w:tab w:val="left" w:pos="1080"/>
        </w:tabs>
        <w:spacing w:after="0" w:line="240" w:lineRule="auto"/>
        <w:ind w:left="0" w:firstLine="540"/>
        <w:jc w:val="both"/>
        <w:rPr>
          <w:rFonts w:ascii="Times New Roman" w:hAnsi="Times New Roman"/>
          <w:sz w:val="28"/>
          <w:szCs w:val="28"/>
        </w:rPr>
      </w:pPr>
      <w:r w:rsidRPr="004C7383">
        <w:rPr>
          <w:rFonts w:ascii="Times New Roman" w:hAnsi="Times New Roman"/>
          <w:sz w:val="28"/>
          <w:szCs w:val="28"/>
        </w:rPr>
        <w:t xml:space="preserve">платі за землю на </w:t>
      </w:r>
      <w:r w:rsidRPr="004C7383">
        <w:rPr>
          <w:rFonts w:ascii="Times New Roman" w:hAnsi="Times New Roman"/>
          <w:bCs/>
          <w:sz w:val="28"/>
          <w:szCs w:val="28"/>
        </w:rPr>
        <w:t xml:space="preserve">112,0 % ( план – 5 650,8 тис. грн.; факт – 6 329,9 тис. грн.), </w:t>
      </w:r>
    </w:p>
    <w:p w:rsidR="006D4D31" w:rsidRPr="004C7383" w:rsidRDefault="006D4D31" w:rsidP="006D4D31">
      <w:pPr>
        <w:numPr>
          <w:ilvl w:val="0"/>
          <w:numId w:val="10"/>
        </w:numPr>
        <w:tabs>
          <w:tab w:val="left" w:pos="540"/>
          <w:tab w:val="num" w:pos="851"/>
          <w:tab w:val="num" w:pos="960"/>
          <w:tab w:val="left" w:pos="1080"/>
        </w:tabs>
        <w:spacing w:after="0" w:line="240" w:lineRule="auto"/>
        <w:ind w:left="0" w:firstLine="540"/>
        <w:jc w:val="both"/>
        <w:rPr>
          <w:rFonts w:ascii="Times New Roman" w:hAnsi="Times New Roman"/>
          <w:sz w:val="28"/>
          <w:szCs w:val="28"/>
        </w:rPr>
      </w:pPr>
      <w:r w:rsidRPr="004C7383">
        <w:rPr>
          <w:rFonts w:ascii="Times New Roman" w:hAnsi="Times New Roman"/>
          <w:sz w:val="28"/>
          <w:szCs w:val="28"/>
        </w:rPr>
        <w:t>єдиному податку на 110,4</w:t>
      </w:r>
      <w:r w:rsidRPr="004C7383">
        <w:rPr>
          <w:rFonts w:ascii="Times New Roman" w:hAnsi="Times New Roman"/>
          <w:bCs/>
          <w:sz w:val="28"/>
          <w:szCs w:val="28"/>
        </w:rPr>
        <w:t xml:space="preserve"> % ( план – 16 987,0 тис. грн.; факт – 18 752,7 тис. грн.),</w:t>
      </w:r>
    </w:p>
    <w:p w:rsidR="006D4D31" w:rsidRPr="004C7383" w:rsidRDefault="006D4D31" w:rsidP="006D4D31">
      <w:pPr>
        <w:numPr>
          <w:ilvl w:val="0"/>
          <w:numId w:val="10"/>
        </w:numPr>
        <w:tabs>
          <w:tab w:val="left" w:pos="540"/>
          <w:tab w:val="num" w:pos="851"/>
          <w:tab w:val="num" w:pos="960"/>
          <w:tab w:val="left" w:pos="1080"/>
        </w:tabs>
        <w:spacing w:after="0" w:line="240" w:lineRule="auto"/>
        <w:ind w:left="0" w:firstLine="540"/>
        <w:jc w:val="both"/>
        <w:rPr>
          <w:rFonts w:ascii="Times New Roman" w:hAnsi="Times New Roman"/>
          <w:sz w:val="28"/>
          <w:szCs w:val="28"/>
        </w:rPr>
      </w:pPr>
      <w:r w:rsidRPr="004C7383">
        <w:rPr>
          <w:rFonts w:ascii="Times New Roman" w:hAnsi="Times New Roman"/>
          <w:sz w:val="28"/>
          <w:szCs w:val="28"/>
        </w:rPr>
        <w:t xml:space="preserve">податку на нерухоме майно, відмінне від земельної ділянки на </w:t>
      </w:r>
      <w:r w:rsidRPr="004C7383">
        <w:rPr>
          <w:rFonts w:ascii="Times New Roman" w:hAnsi="Times New Roman"/>
          <w:bCs/>
          <w:sz w:val="28"/>
          <w:szCs w:val="28"/>
        </w:rPr>
        <w:t>77,7 % (план –     2 257,0 тис. грн.; факт – 1 752,8 тис. грн.),</w:t>
      </w:r>
    </w:p>
    <w:p w:rsidR="006D4D31" w:rsidRPr="004C7383" w:rsidRDefault="006D4D31" w:rsidP="006D4D31">
      <w:pPr>
        <w:numPr>
          <w:ilvl w:val="0"/>
          <w:numId w:val="10"/>
        </w:numPr>
        <w:tabs>
          <w:tab w:val="left" w:pos="540"/>
          <w:tab w:val="num" w:pos="851"/>
          <w:tab w:val="num" w:pos="960"/>
          <w:tab w:val="left" w:pos="1080"/>
        </w:tabs>
        <w:spacing w:after="0" w:line="240" w:lineRule="auto"/>
        <w:ind w:left="0" w:firstLine="540"/>
        <w:jc w:val="both"/>
        <w:rPr>
          <w:rFonts w:ascii="Times New Roman" w:hAnsi="Times New Roman"/>
          <w:sz w:val="28"/>
          <w:szCs w:val="28"/>
        </w:rPr>
      </w:pPr>
      <w:r w:rsidRPr="004C7383">
        <w:rPr>
          <w:rFonts w:ascii="Times New Roman" w:hAnsi="Times New Roman"/>
          <w:sz w:val="28"/>
          <w:szCs w:val="28"/>
        </w:rPr>
        <w:t xml:space="preserve">акцизному податку з реалізації суб’єктами господарювання роздрібної торгівлі </w:t>
      </w:r>
      <w:r w:rsidRPr="004C7383">
        <w:rPr>
          <w:rFonts w:ascii="Times New Roman" w:hAnsi="Times New Roman"/>
          <w:sz w:val="28"/>
          <w:szCs w:val="28"/>
        </w:rPr>
        <w:tab/>
        <w:t xml:space="preserve">   </w:t>
      </w:r>
    </w:p>
    <w:p w:rsidR="006D4D31" w:rsidRPr="004C7383" w:rsidRDefault="006D4D31" w:rsidP="006D4D31">
      <w:pPr>
        <w:tabs>
          <w:tab w:val="num" w:pos="0"/>
          <w:tab w:val="left" w:pos="540"/>
          <w:tab w:val="left" w:pos="1080"/>
        </w:tabs>
        <w:jc w:val="both"/>
        <w:rPr>
          <w:rFonts w:ascii="Times New Roman" w:hAnsi="Times New Roman"/>
          <w:sz w:val="28"/>
          <w:szCs w:val="28"/>
        </w:rPr>
      </w:pPr>
      <w:r w:rsidRPr="004C7383">
        <w:rPr>
          <w:rFonts w:ascii="Times New Roman" w:hAnsi="Times New Roman"/>
          <w:sz w:val="28"/>
          <w:szCs w:val="28"/>
        </w:rPr>
        <w:t xml:space="preserve">підакцизних товарів на </w:t>
      </w:r>
      <w:r w:rsidRPr="004C7383">
        <w:rPr>
          <w:rFonts w:ascii="Times New Roman" w:hAnsi="Times New Roman"/>
          <w:bCs/>
          <w:sz w:val="28"/>
          <w:szCs w:val="28"/>
        </w:rPr>
        <w:t>84,4 % ( план – 3 474,2 тис. грн.; факт – 2 931,4 тис. грн.),             в т.ч.:  пального – на 20%, алкогольних напоїв та тютюнових виробів на 117,5%);</w:t>
      </w:r>
    </w:p>
    <w:p w:rsidR="006D4D31" w:rsidRPr="004C7383" w:rsidRDefault="006D4D31" w:rsidP="006D4D31">
      <w:pPr>
        <w:tabs>
          <w:tab w:val="num" w:pos="851"/>
          <w:tab w:val="num" w:pos="960"/>
          <w:tab w:val="left" w:pos="1080"/>
        </w:tabs>
        <w:ind w:left="360" w:right="-185"/>
        <w:rPr>
          <w:rFonts w:ascii="Times New Roman" w:hAnsi="Times New Roman"/>
          <w:sz w:val="28"/>
          <w:szCs w:val="28"/>
        </w:rPr>
      </w:pPr>
      <w:r w:rsidRPr="004C7383">
        <w:rPr>
          <w:rFonts w:ascii="Times New Roman" w:hAnsi="Times New Roman"/>
          <w:sz w:val="28"/>
          <w:szCs w:val="28"/>
        </w:rPr>
        <w:t xml:space="preserve">  6.   платі за оренду комунального майна на </w:t>
      </w:r>
      <w:r w:rsidRPr="004C7383">
        <w:rPr>
          <w:rFonts w:ascii="Times New Roman" w:hAnsi="Times New Roman"/>
          <w:bCs/>
          <w:sz w:val="28"/>
          <w:szCs w:val="28"/>
        </w:rPr>
        <w:t>102,2 % ( план – 521,4 тис. грн.; факт – 533,1 тис. грн.),</w:t>
      </w:r>
    </w:p>
    <w:p w:rsidR="006D4D31" w:rsidRPr="004C7383" w:rsidRDefault="006D4D31" w:rsidP="006D4D31">
      <w:pPr>
        <w:tabs>
          <w:tab w:val="num" w:pos="851"/>
          <w:tab w:val="num" w:pos="960"/>
          <w:tab w:val="num" w:pos="993"/>
          <w:tab w:val="left" w:pos="1080"/>
        </w:tabs>
        <w:jc w:val="both"/>
        <w:rPr>
          <w:rFonts w:ascii="Times New Roman" w:hAnsi="Times New Roman"/>
          <w:bCs/>
          <w:sz w:val="28"/>
          <w:szCs w:val="28"/>
        </w:rPr>
      </w:pPr>
      <w:r w:rsidRPr="004C7383">
        <w:rPr>
          <w:rFonts w:ascii="Times New Roman" w:hAnsi="Times New Roman"/>
          <w:sz w:val="28"/>
          <w:szCs w:val="28"/>
        </w:rPr>
        <w:t xml:space="preserve">       7.   державному миту  на </w:t>
      </w:r>
      <w:r w:rsidRPr="004C7383">
        <w:rPr>
          <w:rFonts w:ascii="Times New Roman" w:hAnsi="Times New Roman"/>
          <w:bCs/>
          <w:sz w:val="28"/>
          <w:szCs w:val="28"/>
        </w:rPr>
        <w:t>65,9 % ( план – 376,2 тис. грн.; факт – 247,8 тис. грн.),</w:t>
      </w:r>
    </w:p>
    <w:p w:rsidR="006D4D31" w:rsidRPr="004C7383" w:rsidRDefault="006D4D31" w:rsidP="006D4D31">
      <w:pPr>
        <w:tabs>
          <w:tab w:val="num" w:pos="480"/>
          <w:tab w:val="num" w:pos="960"/>
          <w:tab w:val="num" w:pos="993"/>
          <w:tab w:val="left" w:pos="1080"/>
        </w:tabs>
        <w:jc w:val="both"/>
        <w:rPr>
          <w:rFonts w:ascii="Times New Roman" w:hAnsi="Times New Roman"/>
          <w:sz w:val="28"/>
          <w:szCs w:val="28"/>
        </w:rPr>
      </w:pPr>
      <w:r w:rsidRPr="004C7383">
        <w:rPr>
          <w:rFonts w:ascii="Times New Roman" w:hAnsi="Times New Roman"/>
          <w:bCs/>
          <w:sz w:val="28"/>
          <w:szCs w:val="28"/>
        </w:rPr>
        <w:tab/>
        <w:t xml:space="preserve">8.  платі за надання адміністративних послуг </w:t>
      </w:r>
      <w:r w:rsidRPr="004C7383">
        <w:rPr>
          <w:rFonts w:ascii="Times New Roman" w:hAnsi="Times New Roman"/>
          <w:sz w:val="28"/>
          <w:szCs w:val="28"/>
        </w:rPr>
        <w:t xml:space="preserve">на </w:t>
      </w:r>
      <w:r w:rsidRPr="004C7383">
        <w:rPr>
          <w:rFonts w:ascii="Times New Roman" w:hAnsi="Times New Roman"/>
          <w:bCs/>
          <w:sz w:val="28"/>
          <w:szCs w:val="28"/>
        </w:rPr>
        <w:t xml:space="preserve">162,4 % ( план – 452,2 тис. грн.; факт – 734,3 тис. грн.), </w:t>
      </w:r>
      <w:r w:rsidRPr="004C7383">
        <w:rPr>
          <w:rFonts w:ascii="Times New Roman" w:hAnsi="Times New Roman"/>
          <w:sz w:val="28"/>
          <w:szCs w:val="28"/>
        </w:rPr>
        <w:t xml:space="preserve"> </w:t>
      </w:r>
    </w:p>
    <w:p w:rsidR="006D4D31" w:rsidRPr="004C7383" w:rsidRDefault="006D4D31" w:rsidP="006D4D31">
      <w:pPr>
        <w:tabs>
          <w:tab w:val="num" w:pos="480"/>
          <w:tab w:val="num" w:pos="960"/>
          <w:tab w:val="num" w:pos="993"/>
          <w:tab w:val="left" w:pos="1080"/>
        </w:tabs>
        <w:jc w:val="both"/>
        <w:rPr>
          <w:rFonts w:ascii="Times New Roman" w:hAnsi="Times New Roman"/>
          <w:bCs/>
          <w:sz w:val="28"/>
          <w:szCs w:val="28"/>
        </w:rPr>
      </w:pPr>
      <w:r w:rsidRPr="004C7383">
        <w:rPr>
          <w:rFonts w:ascii="Times New Roman" w:hAnsi="Times New Roman"/>
          <w:bCs/>
          <w:sz w:val="28"/>
          <w:szCs w:val="28"/>
        </w:rPr>
        <w:t xml:space="preserve">       9.  інших видах надходжень на 898,4 % (план – 67,5 тис. грн.; факт – 606,4 тис. грн.).</w:t>
      </w:r>
    </w:p>
    <w:p w:rsidR="006D4D31" w:rsidRPr="004C7383" w:rsidRDefault="006D4D31" w:rsidP="006D4D31">
      <w:pPr>
        <w:tabs>
          <w:tab w:val="num" w:pos="851"/>
          <w:tab w:val="num" w:pos="960"/>
          <w:tab w:val="num" w:pos="993"/>
          <w:tab w:val="left" w:pos="1080"/>
        </w:tabs>
        <w:jc w:val="both"/>
        <w:rPr>
          <w:rFonts w:ascii="Times New Roman" w:hAnsi="Times New Roman"/>
          <w:bCs/>
          <w:sz w:val="28"/>
          <w:szCs w:val="28"/>
        </w:rPr>
      </w:pPr>
    </w:p>
    <w:p w:rsidR="006D4D31" w:rsidRPr="004C7383" w:rsidRDefault="006D4D31" w:rsidP="006D4D31">
      <w:pPr>
        <w:tabs>
          <w:tab w:val="num" w:pos="851"/>
          <w:tab w:val="num" w:pos="960"/>
          <w:tab w:val="num" w:pos="993"/>
          <w:tab w:val="left" w:pos="1080"/>
        </w:tabs>
        <w:jc w:val="both"/>
        <w:rPr>
          <w:rFonts w:ascii="Times New Roman" w:hAnsi="Times New Roman"/>
          <w:sz w:val="28"/>
          <w:szCs w:val="28"/>
        </w:rPr>
      </w:pPr>
      <w:r w:rsidRPr="004C7383">
        <w:rPr>
          <w:rFonts w:ascii="Times New Roman" w:hAnsi="Times New Roman"/>
          <w:sz w:val="28"/>
          <w:szCs w:val="28"/>
        </w:rPr>
        <w:tab/>
        <w:t>Основною причиною невиконання надходжень до міського бюджету податку на нерухоме майно, відмінне від земельної ділянки є</w:t>
      </w:r>
      <w:r w:rsidRPr="004C7383">
        <w:rPr>
          <w:rFonts w:ascii="Times New Roman" w:hAnsi="Times New Roman"/>
          <w:sz w:val="28"/>
          <w:szCs w:val="28"/>
        </w:rPr>
        <w:tab/>
        <w:t xml:space="preserve">несплата даного податку  фізичними особами через невчасно, з технічних причин, вручені повідомлення про нарахування контролюючими органами. </w:t>
      </w:r>
    </w:p>
    <w:p w:rsidR="006D4D31" w:rsidRPr="004C7383" w:rsidRDefault="006D4D31" w:rsidP="006D4D31">
      <w:pPr>
        <w:tabs>
          <w:tab w:val="num" w:pos="851"/>
          <w:tab w:val="num" w:pos="960"/>
          <w:tab w:val="num" w:pos="993"/>
          <w:tab w:val="left" w:pos="1080"/>
        </w:tabs>
        <w:jc w:val="both"/>
        <w:rPr>
          <w:rFonts w:ascii="Times New Roman" w:hAnsi="Times New Roman"/>
          <w:sz w:val="28"/>
          <w:szCs w:val="28"/>
        </w:rPr>
      </w:pPr>
    </w:p>
    <w:p w:rsidR="006D4D31" w:rsidRPr="004C7383" w:rsidRDefault="006D4D31" w:rsidP="006D4D31">
      <w:pPr>
        <w:tabs>
          <w:tab w:val="num" w:pos="851"/>
          <w:tab w:val="num" w:pos="960"/>
          <w:tab w:val="num" w:pos="993"/>
          <w:tab w:val="left" w:pos="1080"/>
        </w:tabs>
        <w:jc w:val="both"/>
        <w:rPr>
          <w:rFonts w:ascii="Times New Roman" w:hAnsi="Times New Roman"/>
          <w:sz w:val="28"/>
          <w:szCs w:val="28"/>
        </w:rPr>
      </w:pPr>
      <w:r w:rsidRPr="004C7383">
        <w:rPr>
          <w:rFonts w:ascii="Times New Roman" w:hAnsi="Times New Roman"/>
          <w:sz w:val="28"/>
          <w:szCs w:val="28"/>
        </w:rPr>
        <w:tab/>
        <w:t>За рахунок збільшення на 28 СПД - платників єдиного податку відповідно збільшилась сума  перерахованого до бюджету єдиного податку з фізичних осіб. На збільшення надходження єдиного податку з юридичних осіб вплинуло те, що на час воєнного стану деякі платники загальної системи оподаткування  перейшли на сплату єдиного податку за ставкою 2%.</w:t>
      </w:r>
    </w:p>
    <w:p w:rsidR="006D4D31" w:rsidRPr="004C7383" w:rsidRDefault="006D4D31" w:rsidP="006D4D31">
      <w:pPr>
        <w:tabs>
          <w:tab w:val="num" w:pos="851"/>
          <w:tab w:val="num" w:pos="960"/>
          <w:tab w:val="num" w:pos="993"/>
          <w:tab w:val="left" w:pos="1080"/>
        </w:tabs>
        <w:jc w:val="both"/>
        <w:rPr>
          <w:rFonts w:ascii="Times New Roman" w:hAnsi="Times New Roman"/>
          <w:sz w:val="28"/>
          <w:szCs w:val="28"/>
        </w:rPr>
      </w:pPr>
    </w:p>
    <w:p w:rsidR="006D4D31" w:rsidRPr="004C7383" w:rsidRDefault="006D4D31" w:rsidP="006D4D31">
      <w:pPr>
        <w:tabs>
          <w:tab w:val="left" w:pos="840"/>
          <w:tab w:val="left" w:pos="993"/>
        </w:tabs>
        <w:ind w:firstLine="840"/>
        <w:jc w:val="both"/>
        <w:rPr>
          <w:rFonts w:ascii="Times New Roman" w:hAnsi="Times New Roman"/>
          <w:bCs/>
          <w:sz w:val="28"/>
          <w:szCs w:val="28"/>
        </w:rPr>
      </w:pPr>
      <w:r w:rsidRPr="004C7383">
        <w:rPr>
          <w:rFonts w:ascii="Times New Roman" w:hAnsi="Times New Roman"/>
          <w:bCs/>
          <w:sz w:val="28"/>
          <w:szCs w:val="28"/>
        </w:rPr>
        <w:lastRenderedPageBreak/>
        <w:t xml:space="preserve">Надходження до </w:t>
      </w:r>
      <w:r w:rsidRPr="004C7383">
        <w:rPr>
          <w:rFonts w:ascii="Times New Roman" w:hAnsi="Times New Roman"/>
          <w:sz w:val="28"/>
          <w:szCs w:val="28"/>
        </w:rPr>
        <w:t xml:space="preserve">бюджету територіальної громади доходів </w:t>
      </w:r>
      <w:r w:rsidRPr="004C7383">
        <w:rPr>
          <w:rFonts w:ascii="Times New Roman" w:hAnsi="Times New Roman"/>
          <w:b/>
          <w:sz w:val="28"/>
          <w:szCs w:val="28"/>
        </w:rPr>
        <w:t>спеціального фонду</w:t>
      </w:r>
      <w:r w:rsidRPr="004C7383">
        <w:rPr>
          <w:rFonts w:ascii="Times New Roman" w:hAnsi="Times New Roman"/>
          <w:sz w:val="28"/>
          <w:szCs w:val="28"/>
        </w:rPr>
        <w:t xml:space="preserve">  за січень - вересень 2022 року становлять 3 202,1</w:t>
      </w:r>
      <w:r w:rsidRPr="004C7383">
        <w:rPr>
          <w:rFonts w:ascii="Times New Roman" w:hAnsi="Times New Roman"/>
          <w:bCs/>
          <w:sz w:val="28"/>
          <w:szCs w:val="28"/>
        </w:rPr>
        <w:t xml:space="preserve"> тис. грн., що складає 48,1% до плану на 9 місяців 2022 року та 33,6 % до плану на рік.</w:t>
      </w:r>
    </w:p>
    <w:p w:rsidR="006D4D31" w:rsidRPr="004C7383" w:rsidRDefault="006D4D31" w:rsidP="006D4D31">
      <w:pPr>
        <w:tabs>
          <w:tab w:val="left" w:pos="840"/>
          <w:tab w:val="left" w:pos="993"/>
        </w:tabs>
        <w:ind w:firstLine="708"/>
        <w:jc w:val="both"/>
        <w:rPr>
          <w:rFonts w:ascii="Times New Roman" w:hAnsi="Times New Roman"/>
          <w:bCs/>
          <w:sz w:val="28"/>
          <w:szCs w:val="28"/>
        </w:rPr>
      </w:pPr>
      <w:r w:rsidRPr="004C7383">
        <w:rPr>
          <w:rFonts w:ascii="Times New Roman" w:hAnsi="Times New Roman"/>
          <w:bCs/>
          <w:sz w:val="28"/>
          <w:szCs w:val="28"/>
        </w:rPr>
        <w:t xml:space="preserve">  До бюджету розвитку за звітний період надійшло 18,0 тис. грн.  </w:t>
      </w:r>
    </w:p>
    <w:p w:rsidR="006D4D31" w:rsidRPr="004C7383" w:rsidRDefault="006D4D31" w:rsidP="006D4D31">
      <w:pPr>
        <w:tabs>
          <w:tab w:val="left" w:pos="840"/>
          <w:tab w:val="left" w:pos="993"/>
        </w:tabs>
        <w:ind w:firstLine="840"/>
        <w:jc w:val="both"/>
        <w:rPr>
          <w:rFonts w:ascii="Times New Roman" w:hAnsi="Times New Roman"/>
          <w:bCs/>
          <w:sz w:val="28"/>
          <w:szCs w:val="28"/>
        </w:rPr>
      </w:pPr>
      <w:r w:rsidRPr="004C7383">
        <w:rPr>
          <w:rFonts w:ascii="Times New Roman" w:hAnsi="Times New Roman"/>
          <w:bCs/>
          <w:sz w:val="28"/>
          <w:szCs w:val="28"/>
        </w:rPr>
        <w:t>За звітний період надійшло власних надходжень бюджетних установ  3 100,4 тис. грн. що становить 80,8% до річного плану.</w:t>
      </w:r>
    </w:p>
    <w:p w:rsidR="006D4D31" w:rsidRPr="004C7383" w:rsidRDefault="006D4D31" w:rsidP="006D4D31">
      <w:pPr>
        <w:ind w:firstLine="840"/>
        <w:jc w:val="both"/>
        <w:rPr>
          <w:rFonts w:ascii="Times New Roman" w:hAnsi="Times New Roman"/>
          <w:bCs/>
          <w:sz w:val="28"/>
          <w:szCs w:val="28"/>
        </w:rPr>
      </w:pPr>
    </w:p>
    <w:p w:rsidR="006D4D31" w:rsidRPr="004C7383" w:rsidRDefault="006D4D31" w:rsidP="006D4D31">
      <w:pPr>
        <w:ind w:firstLine="840"/>
        <w:jc w:val="both"/>
        <w:rPr>
          <w:rFonts w:ascii="Times New Roman" w:hAnsi="Times New Roman"/>
          <w:b/>
          <w:bCs/>
          <w:sz w:val="28"/>
          <w:szCs w:val="28"/>
          <w:u w:val="single"/>
        </w:rPr>
      </w:pPr>
    </w:p>
    <w:p w:rsidR="006D4D31" w:rsidRPr="004C7383" w:rsidRDefault="006D4D31" w:rsidP="006D4D31">
      <w:pPr>
        <w:ind w:firstLine="840"/>
        <w:jc w:val="center"/>
        <w:rPr>
          <w:rFonts w:ascii="Times New Roman" w:hAnsi="Times New Roman"/>
          <w:b/>
          <w:sz w:val="28"/>
          <w:szCs w:val="28"/>
        </w:rPr>
      </w:pPr>
      <w:r w:rsidRPr="004C7383">
        <w:rPr>
          <w:rFonts w:ascii="Times New Roman" w:hAnsi="Times New Roman"/>
          <w:b/>
          <w:sz w:val="28"/>
          <w:szCs w:val="28"/>
        </w:rPr>
        <w:t>ВИДАТКИ   Б Ю Д Ж Е Т У</w:t>
      </w:r>
    </w:p>
    <w:p w:rsidR="006D4D31" w:rsidRPr="004C7383" w:rsidRDefault="006D4D31" w:rsidP="006D4D31">
      <w:pPr>
        <w:ind w:firstLine="840"/>
        <w:jc w:val="both"/>
        <w:rPr>
          <w:rFonts w:ascii="Times New Roman" w:hAnsi="Times New Roman"/>
          <w:sz w:val="28"/>
          <w:szCs w:val="28"/>
        </w:rPr>
      </w:pPr>
    </w:p>
    <w:p w:rsidR="006D4D31" w:rsidRPr="004C7383" w:rsidRDefault="006D4D31" w:rsidP="006D4D31">
      <w:pPr>
        <w:ind w:firstLine="600"/>
        <w:jc w:val="both"/>
        <w:rPr>
          <w:rFonts w:ascii="Times New Roman" w:hAnsi="Times New Roman"/>
          <w:sz w:val="28"/>
          <w:szCs w:val="28"/>
        </w:rPr>
      </w:pPr>
      <w:r w:rsidRPr="004C7383">
        <w:rPr>
          <w:rFonts w:ascii="Times New Roman" w:hAnsi="Times New Roman"/>
          <w:sz w:val="28"/>
          <w:szCs w:val="28"/>
        </w:rPr>
        <w:t xml:space="preserve">За  січень-вересень 2022 року з  міського бюджету  проведено  видатків на  загальну суму </w:t>
      </w:r>
      <w:r w:rsidRPr="004C7383">
        <w:rPr>
          <w:rFonts w:ascii="Times New Roman" w:hAnsi="Times New Roman"/>
          <w:b/>
          <w:sz w:val="28"/>
          <w:szCs w:val="28"/>
        </w:rPr>
        <w:t>163 713,1</w:t>
      </w:r>
      <w:r w:rsidRPr="004C7383">
        <w:rPr>
          <w:rFonts w:ascii="Times New Roman" w:hAnsi="Times New Roman"/>
          <w:sz w:val="28"/>
          <w:szCs w:val="28"/>
        </w:rPr>
        <w:t xml:space="preserve"> тис. грн., що становить </w:t>
      </w:r>
      <w:r w:rsidRPr="004C7383">
        <w:rPr>
          <w:rFonts w:ascii="Times New Roman" w:hAnsi="Times New Roman"/>
          <w:b/>
          <w:sz w:val="28"/>
          <w:szCs w:val="28"/>
        </w:rPr>
        <w:t>61,4</w:t>
      </w:r>
      <w:r w:rsidRPr="004C7383">
        <w:rPr>
          <w:rFonts w:ascii="Times New Roman" w:hAnsi="Times New Roman"/>
          <w:sz w:val="28"/>
          <w:szCs w:val="28"/>
        </w:rPr>
        <w:t xml:space="preserve">% до затверджених видатків на рік з урахуванням змін. В тому числі видатки загального фонду – </w:t>
      </w:r>
      <w:r w:rsidRPr="004C7383">
        <w:rPr>
          <w:rFonts w:ascii="Times New Roman" w:hAnsi="Times New Roman"/>
          <w:b/>
          <w:sz w:val="28"/>
          <w:szCs w:val="28"/>
        </w:rPr>
        <w:t>161 043,71</w:t>
      </w:r>
      <w:r w:rsidRPr="004C7383">
        <w:rPr>
          <w:rFonts w:ascii="Times New Roman" w:hAnsi="Times New Roman"/>
          <w:sz w:val="28"/>
          <w:szCs w:val="28"/>
        </w:rPr>
        <w:t xml:space="preserve">  тис. грн. або 82,4 %  до плану відповідного періоду та 64,0 % до плану на рік ; видатки спеціального фонду – </w:t>
      </w:r>
      <w:r w:rsidRPr="004C7383">
        <w:rPr>
          <w:rFonts w:ascii="Times New Roman" w:hAnsi="Times New Roman"/>
          <w:b/>
          <w:sz w:val="28"/>
          <w:szCs w:val="28"/>
        </w:rPr>
        <w:t>2 669,4</w:t>
      </w:r>
      <w:r w:rsidRPr="004C7383">
        <w:rPr>
          <w:rFonts w:ascii="Times New Roman" w:hAnsi="Times New Roman"/>
          <w:sz w:val="28"/>
          <w:szCs w:val="28"/>
        </w:rPr>
        <w:t xml:space="preserve"> тис. грн. або 17,7 %  до річного плану.</w:t>
      </w:r>
    </w:p>
    <w:p w:rsidR="006D4D31" w:rsidRPr="004C7383" w:rsidRDefault="006D4D31" w:rsidP="006D4D31">
      <w:pPr>
        <w:ind w:firstLine="840"/>
        <w:jc w:val="both"/>
        <w:rPr>
          <w:rFonts w:ascii="Times New Roman" w:hAnsi="Times New Roman"/>
          <w:sz w:val="28"/>
          <w:szCs w:val="28"/>
        </w:rPr>
      </w:pPr>
    </w:p>
    <w:p w:rsidR="006D4D31" w:rsidRPr="004C7383" w:rsidRDefault="006D4D31" w:rsidP="006D4D31">
      <w:pPr>
        <w:ind w:firstLine="600"/>
        <w:jc w:val="both"/>
        <w:rPr>
          <w:rFonts w:ascii="Times New Roman" w:hAnsi="Times New Roman"/>
          <w:sz w:val="28"/>
          <w:szCs w:val="28"/>
        </w:rPr>
      </w:pPr>
      <w:r w:rsidRPr="004C7383">
        <w:rPr>
          <w:rFonts w:ascii="Times New Roman" w:hAnsi="Times New Roman"/>
          <w:sz w:val="28"/>
          <w:szCs w:val="28"/>
        </w:rPr>
        <w:t>Найбільша питома вага видатків загального фонду становить по :</w:t>
      </w:r>
    </w:p>
    <w:p w:rsidR="006D4D31" w:rsidRPr="004C7383" w:rsidRDefault="006D4D31" w:rsidP="006D4D31">
      <w:pPr>
        <w:numPr>
          <w:ilvl w:val="0"/>
          <w:numId w:val="11"/>
        </w:numPr>
        <w:spacing w:after="0" w:line="240" w:lineRule="auto"/>
        <w:jc w:val="both"/>
        <w:rPr>
          <w:rFonts w:ascii="Times New Roman" w:hAnsi="Times New Roman"/>
          <w:sz w:val="28"/>
          <w:szCs w:val="28"/>
        </w:rPr>
      </w:pPr>
      <w:r w:rsidRPr="004C7383">
        <w:rPr>
          <w:rFonts w:ascii="Times New Roman" w:hAnsi="Times New Roman"/>
          <w:sz w:val="28"/>
          <w:szCs w:val="28"/>
        </w:rPr>
        <w:t>фінансуванню закладів освіти                           – 106 587,39 тис. грн. – 66,2 %;</w:t>
      </w:r>
    </w:p>
    <w:p w:rsidR="006D4D31" w:rsidRPr="004C7383" w:rsidRDefault="006D4D31" w:rsidP="006D4D31">
      <w:pPr>
        <w:numPr>
          <w:ilvl w:val="0"/>
          <w:numId w:val="11"/>
        </w:numPr>
        <w:spacing w:after="0" w:line="240" w:lineRule="auto"/>
        <w:jc w:val="both"/>
        <w:rPr>
          <w:rFonts w:ascii="Times New Roman" w:hAnsi="Times New Roman"/>
          <w:sz w:val="28"/>
          <w:szCs w:val="28"/>
        </w:rPr>
      </w:pPr>
      <w:r w:rsidRPr="004C7383">
        <w:rPr>
          <w:rFonts w:ascii="Times New Roman" w:hAnsi="Times New Roman"/>
          <w:sz w:val="28"/>
          <w:szCs w:val="28"/>
        </w:rPr>
        <w:t>фінансуванню установ охорони здоров’я        – 5 803,47 тис.  грн. –   3,6 %;</w:t>
      </w:r>
    </w:p>
    <w:p w:rsidR="006D4D31" w:rsidRPr="004C7383" w:rsidRDefault="006D4D31" w:rsidP="006D4D31">
      <w:pPr>
        <w:numPr>
          <w:ilvl w:val="0"/>
          <w:numId w:val="11"/>
        </w:numPr>
        <w:spacing w:after="0" w:line="240" w:lineRule="auto"/>
        <w:jc w:val="both"/>
        <w:rPr>
          <w:rFonts w:ascii="Times New Roman" w:hAnsi="Times New Roman"/>
          <w:sz w:val="28"/>
          <w:szCs w:val="28"/>
        </w:rPr>
      </w:pPr>
      <w:r w:rsidRPr="004C7383">
        <w:rPr>
          <w:rFonts w:ascii="Times New Roman" w:hAnsi="Times New Roman"/>
          <w:sz w:val="28"/>
          <w:szCs w:val="28"/>
        </w:rPr>
        <w:t>фінансування соціального захисту населення – 3 712,06  тис. грн. – 2,3 %;</w:t>
      </w:r>
    </w:p>
    <w:p w:rsidR="006D4D31" w:rsidRPr="004C7383" w:rsidRDefault="006D4D31" w:rsidP="006D4D31">
      <w:pPr>
        <w:numPr>
          <w:ilvl w:val="0"/>
          <w:numId w:val="11"/>
        </w:numPr>
        <w:spacing w:after="0" w:line="240" w:lineRule="auto"/>
        <w:jc w:val="both"/>
        <w:rPr>
          <w:rFonts w:ascii="Times New Roman" w:hAnsi="Times New Roman"/>
          <w:sz w:val="28"/>
          <w:szCs w:val="28"/>
        </w:rPr>
      </w:pPr>
      <w:r w:rsidRPr="004C7383">
        <w:rPr>
          <w:rFonts w:ascii="Times New Roman" w:hAnsi="Times New Roman"/>
          <w:sz w:val="28"/>
          <w:szCs w:val="28"/>
        </w:rPr>
        <w:t>фінансування закладів культури                         – 5 236,84  тис.  грн. –  3,3 %;</w:t>
      </w:r>
    </w:p>
    <w:p w:rsidR="006D4D31" w:rsidRPr="004C7383" w:rsidRDefault="006D4D31" w:rsidP="006D4D31">
      <w:pPr>
        <w:numPr>
          <w:ilvl w:val="0"/>
          <w:numId w:val="11"/>
        </w:numPr>
        <w:spacing w:after="0" w:line="240" w:lineRule="auto"/>
        <w:jc w:val="both"/>
        <w:rPr>
          <w:rFonts w:ascii="Times New Roman" w:hAnsi="Times New Roman"/>
          <w:sz w:val="28"/>
          <w:szCs w:val="28"/>
        </w:rPr>
      </w:pPr>
      <w:r w:rsidRPr="004C7383">
        <w:rPr>
          <w:rFonts w:ascii="Times New Roman" w:hAnsi="Times New Roman"/>
          <w:sz w:val="28"/>
          <w:szCs w:val="28"/>
        </w:rPr>
        <w:t>фінансування органів місцевого самоврядування– 24 663,18 тис. грн. – 15,3%;</w:t>
      </w:r>
    </w:p>
    <w:p w:rsidR="006D4D31" w:rsidRPr="004C7383" w:rsidRDefault="006D4D31" w:rsidP="006D4D31">
      <w:pPr>
        <w:numPr>
          <w:ilvl w:val="0"/>
          <w:numId w:val="11"/>
        </w:numPr>
        <w:spacing w:after="0" w:line="240" w:lineRule="auto"/>
        <w:jc w:val="both"/>
        <w:rPr>
          <w:rFonts w:ascii="Times New Roman" w:hAnsi="Times New Roman"/>
          <w:sz w:val="28"/>
          <w:szCs w:val="28"/>
        </w:rPr>
      </w:pPr>
      <w:r w:rsidRPr="004C7383">
        <w:rPr>
          <w:rFonts w:ascii="Times New Roman" w:hAnsi="Times New Roman"/>
          <w:sz w:val="28"/>
          <w:szCs w:val="28"/>
        </w:rPr>
        <w:t>фінансування житлового господарства              – 4 840,43 тис.  грн. –3,0 %;</w:t>
      </w:r>
    </w:p>
    <w:p w:rsidR="006D4D31" w:rsidRPr="004C7383" w:rsidRDefault="006D4D31" w:rsidP="006D4D31">
      <w:pPr>
        <w:numPr>
          <w:ilvl w:val="0"/>
          <w:numId w:val="11"/>
        </w:numPr>
        <w:spacing w:after="0" w:line="240" w:lineRule="auto"/>
        <w:jc w:val="both"/>
        <w:rPr>
          <w:rFonts w:ascii="Times New Roman" w:hAnsi="Times New Roman"/>
          <w:sz w:val="28"/>
          <w:szCs w:val="28"/>
        </w:rPr>
      </w:pPr>
      <w:r w:rsidRPr="004C7383">
        <w:rPr>
          <w:rFonts w:ascii="Times New Roman" w:hAnsi="Times New Roman"/>
          <w:sz w:val="28"/>
          <w:szCs w:val="28"/>
        </w:rPr>
        <w:t>фінансування фізичної культури і спорту            – 3 024,6 тис. грн. – 1,9 %;</w:t>
      </w:r>
    </w:p>
    <w:p w:rsidR="006D4D31" w:rsidRPr="004C7383" w:rsidRDefault="006D4D31" w:rsidP="006D4D31">
      <w:pPr>
        <w:numPr>
          <w:ilvl w:val="0"/>
          <w:numId w:val="11"/>
        </w:numPr>
        <w:spacing w:after="0" w:line="240" w:lineRule="auto"/>
        <w:jc w:val="both"/>
        <w:rPr>
          <w:rFonts w:ascii="Times New Roman" w:hAnsi="Times New Roman"/>
          <w:sz w:val="28"/>
          <w:szCs w:val="28"/>
        </w:rPr>
      </w:pPr>
      <w:r w:rsidRPr="004C7383">
        <w:rPr>
          <w:rFonts w:ascii="Times New Roman" w:hAnsi="Times New Roman"/>
          <w:sz w:val="28"/>
          <w:szCs w:val="28"/>
        </w:rPr>
        <w:t>інші заходи і видатки                                              –  7 185,74 тис. грн. – 4,4%</w:t>
      </w:r>
    </w:p>
    <w:p w:rsidR="006D4D31" w:rsidRPr="004C7383" w:rsidRDefault="006D4D31" w:rsidP="006D4D31">
      <w:pPr>
        <w:jc w:val="both"/>
        <w:rPr>
          <w:rFonts w:ascii="Times New Roman" w:hAnsi="Times New Roman"/>
          <w:sz w:val="28"/>
          <w:szCs w:val="28"/>
        </w:rPr>
      </w:pPr>
    </w:p>
    <w:p w:rsidR="006D4D31" w:rsidRPr="004C7383" w:rsidRDefault="006D4D31" w:rsidP="006D4D31">
      <w:pPr>
        <w:ind w:left="708"/>
        <w:jc w:val="both"/>
        <w:rPr>
          <w:rFonts w:ascii="Times New Roman" w:hAnsi="Times New Roman"/>
          <w:sz w:val="28"/>
          <w:szCs w:val="28"/>
        </w:rPr>
      </w:pPr>
      <w:r w:rsidRPr="004C7383">
        <w:rPr>
          <w:rFonts w:ascii="Times New Roman" w:hAnsi="Times New Roman"/>
          <w:sz w:val="28"/>
          <w:szCs w:val="28"/>
        </w:rPr>
        <w:t>Основні суми видатків спрямовано на :</w:t>
      </w:r>
    </w:p>
    <w:p w:rsidR="006D4D31" w:rsidRPr="004C7383" w:rsidRDefault="006D4D31" w:rsidP="006D4D31">
      <w:pPr>
        <w:numPr>
          <w:ilvl w:val="0"/>
          <w:numId w:val="11"/>
        </w:numPr>
        <w:spacing w:after="0" w:line="240" w:lineRule="auto"/>
        <w:jc w:val="both"/>
        <w:rPr>
          <w:rFonts w:ascii="Times New Roman" w:hAnsi="Times New Roman"/>
          <w:sz w:val="28"/>
          <w:szCs w:val="28"/>
        </w:rPr>
      </w:pPr>
      <w:r w:rsidRPr="004C7383">
        <w:rPr>
          <w:rFonts w:ascii="Times New Roman" w:hAnsi="Times New Roman"/>
          <w:sz w:val="28"/>
          <w:szCs w:val="28"/>
        </w:rPr>
        <w:t>оплату праці                             – 107 641,0  тис. грн.  або  66,8 %;</w:t>
      </w:r>
    </w:p>
    <w:p w:rsidR="006D4D31" w:rsidRPr="004C7383" w:rsidRDefault="006D4D31" w:rsidP="006D4D31">
      <w:pPr>
        <w:numPr>
          <w:ilvl w:val="0"/>
          <w:numId w:val="11"/>
        </w:numPr>
        <w:spacing w:after="0" w:line="240" w:lineRule="auto"/>
        <w:jc w:val="both"/>
        <w:rPr>
          <w:rFonts w:ascii="Times New Roman" w:hAnsi="Times New Roman"/>
          <w:sz w:val="28"/>
          <w:szCs w:val="28"/>
        </w:rPr>
      </w:pPr>
      <w:r w:rsidRPr="004C7383">
        <w:rPr>
          <w:rFonts w:ascii="Times New Roman" w:hAnsi="Times New Roman"/>
          <w:sz w:val="28"/>
          <w:szCs w:val="28"/>
        </w:rPr>
        <w:t>нарахування на зарплат у      –  23 237,8 тис. грн.  або  14,4 %</w:t>
      </w:r>
    </w:p>
    <w:p w:rsidR="006D4D31" w:rsidRPr="004C7383" w:rsidRDefault="006D4D31" w:rsidP="006D4D31">
      <w:pPr>
        <w:numPr>
          <w:ilvl w:val="0"/>
          <w:numId w:val="11"/>
        </w:numPr>
        <w:spacing w:after="0" w:line="240" w:lineRule="auto"/>
        <w:jc w:val="both"/>
        <w:rPr>
          <w:rFonts w:ascii="Times New Roman" w:hAnsi="Times New Roman"/>
          <w:sz w:val="28"/>
          <w:szCs w:val="28"/>
        </w:rPr>
      </w:pPr>
      <w:r w:rsidRPr="004C7383">
        <w:rPr>
          <w:rFonts w:ascii="Times New Roman" w:hAnsi="Times New Roman"/>
          <w:sz w:val="28"/>
          <w:szCs w:val="28"/>
        </w:rPr>
        <w:t xml:space="preserve"> придбання матеріалів            - 1 441,68 тис. грн.   або  0,9 %;</w:t>
      </w:r>
    </w:p>
    <w:p w:rsidR="006D4D31" w:rsidRPr="004C7383" w:rsidRDefault="006D4D31" w:rsidP="006D4D31">
      <w:pPr>
        <w:ind w:left="840"/>
        <w:jc w:val="both"/>
        <w:rPr>
          <w:rFonts w:ascii="Times New Roman" w:hAnsi="Times New Roman"/>
          <w:sz w:val="28"/>
          <w:szCs w:val="28"/>
        </w:rPr>
      </w:pPr>
      <w:r w:rsidRPr="004C7383">
        <w:rPr>
          <w:rFonts w:ascii="Times New Roman" w:hAnsi="Times New Roman"/>
          <w:sz w:val="28"/>
          <w:szCs w:val="28"/>
        </w:rPr>
        <w:t>-     продукти харчування             –  998,3 тис. грн.  або 0,3 %;</w:t>
      </w:r>
    </w:p>
    <w:p w:rsidR="006D4D31" w:rsidRPr="004C7383" w:rsidRDefault="006D4D31" w:rsidP="006D4D31">
      <w:pPr>
        <w:numPr>
          <w:ilvl w:val="0"/>
          <w:numId w:val="11"/>
        </w:numPr>
        <w:spacing w:after="0" w:line="240" w:lineRule="auto"/>
        <w:jc w:val="both"/>
        <w:rPr>
          <w:rFonts w:ascii="Times New Roman" w:hAnsi="Times New Roman"/>
          <w:sz w:val="28"/>
          <w:szCs w:val="28"/>
        </w:rPr>
      </w:pPr>
      <w:r w:rsidRPr="004C7383">
        <w:rPr>
          <w:rFonts w:ascii="Times New Roman" w:hAnsi="Times New Roman"/>
          <w:sz w:val="28"/>
          <w:szCs w:val="28"/>
        </w:rPr>
        <w:t>оплата комунальних послуг  –   8 123,5 тис. грн. або   5,0 %;</w:t>
      </w:r>
    </w:p>
    <w:p w:rsidR="006D4D31" w:rsidRPr="004C7383" w:rsidRDefault="006D4D31" w:rsidP="006D4D31">
      <w:pPr>
        <w:ind w:left="840"/>
        <w:jc w:val="both"/>
        <w:rPr>
          <w:rFonts w:ascii="Times New Roman" w:hAnsi="Times New Roman"/>
          <w:sz w:val="28"/>
          <w:szCs w:val="28"/>
        </w:rPr>
      </w:pPr>
      <w:r w:rsidRPr="004C7383">
        <w:rPr>
          <w:rFonts w:ascii="Times New Roman" w:hAnsi="Times New Roman"/>
          <w:sz w:val="28"/>
          <w:szCs w:val="28"/>
        </w:rPr>
        <w:t>в т.ч. теплопостачання                 –  3 905,6 тис. грн. або  2,4 %;</w:t>
      </w:r>
    </w:p>
    <w:p w:rsidR="006D4D31" w:rsidRPr="004C7383" w:rsidRDefault="006D4D31" w:rsidP="006D4D31">
      <w:pPr>
        <w:ind w:left="840"/>
        <w:jc w:val="both"/>
        <w:rPr>
          <w:rFonts w:ascii="Times New Roman" w:hAnsi="Times New Roman"/>
          <w:sz w:val="28"/>
          <w:szCs w:val="28"/>
        </w:rPr>
      </w:pPr>
      <w:r w:rsidRPr="004C7383">
        <w:rPr>
          <w:rFonts w:ascii="Times New Roman" w:hAnsi="Times New Roman"/>
          <w:sz w:val="28"/>
          <w:szCs w:val="28"/>
        </w:rPr>
        <w:t xml:space="preserve">          водопостачання                  –  238,9 тис. грн.  або 0,1 %;</w:t>
      </w:r>
    </w:p>
    <w:p w:rsidR="006D4D31" w:rsidRPr="004C7383" w:rsidRDefault="006D4D31" w:rsidP="006D4D31">
      <w:pPr>
        <w:ind w:left="840"/>
        <w:jc w:val="both"/>
        <w:rPr>
          <w:rFonts w:ascii="Times New Roman" w:hAnsi="Times New Roman"/>
          <w:sz w:val="28"/>
          <w:szCs w:val="28"/>
        </w:rPr>
      </w:pPr>
      <w:r w:rsidRPr="004C7383">
        <w:rPr>
          <w:rFonts w:ascii="Times New Roman" w:hAnsi="Times New Roman"/>
          <w:sz w:val="28"/>
          <w:szCs w:val="28"/>
        </w:rPr>
        <w:t xml:space="preserve">          електроенергія                    –   2 271,4 тис.  грн.  або  1,4 %; </w:t>
      </w:r>
    </w:p>
    <w:p w:rsidR="006D4D31" w:rsidRPr="004C7383" w:rsidRDefault="006D4D31" w:rsidP="006D4D31">
      <w:pPr>
        <w:ind w:left="840"/>
        <w:jc w:val="both"/>
        <w:rPr>
          <w:rFonts w:ascii="Times New Roman" w:hAnsi="Times New Roman"/>
          <w:sz w:val="28"/>
          <w:szCs w:val="28"/>
        </w:rPr>
      </w:pPr>
      <w:r w:rsidRPr="004C7383">
        <w:rPr>
          <w:rFonts w:ascii="Times New Roman" w:hAnsi="Times New Roman"/>
          <w:sz w:val="28"/>
          <w:szCs w:val="28"/>
        </w:rPr>
        <w:t xml:space="preserve">         газ                                          -  1 646,78 тис. грн. або   1,0 %</w:t>
      </w:r>
    </w:p>
    <w:p w:rsidR="006D4D31" w:rsidRPr="004C7383" w:rsidRDefault="006D4D31" w:rsidP="006D4D31">
      <w:pPr>
        <w:ind w:left="840"/>
        <w:jc w:val="both"/>
        <w:rPr>
          <w:rFonts w:ascii="Times New Roman" w:hAnsi="Times New Roman"/>
          <w:sz w:val="28"/>
          <w:szCs w:val="28"/>
        </w:rPr>
      </w:pPr>
      <w:r w:rsidRPr="004C7383">
        <w:rPr>
          <w:rFonts w:ascii="Times New Roman" w:hAnsi="Times New Roman"/>
          <w:sz w:val="28"/>
          <w:szCs w:val="28"/>
        </w:rPr>
        <w:t xml:space="preserve">         вивіз сміття                           –   60,7 тис.  грн.  або   0,04 %;</w:t>
      </w:r>
    </w:p>
    <w:p w:rsidR="006D4D31" w:rsidRPr="004C7383" w:rsidRDefault="006D4D31" w:rsidP="006D4D31">
      <w:pPr>
        <w:tabs>
          <w:tab w:val="left" w:pos="4440"/>
        </w:tabs>
        <w:ind w:left="840"/>
        <w:jc w:val="both"/>
        <w:rPr>
          <w:rFonts w:ascii="Times New Roman" w:hAnsi="Times New Roman"/>
          <w:sz w:val="28"/>
          <w:szCs w:val="28"/>
        </w:rPr>
      </w:pPr>
      <w:r w:rsidRPr="004C7383">
        <w:rPr>
          <w:rFonts w:ascii="Times New Roman" w:hAnsi="Times New Roman"/>
          <w:sz w:val="28"/>
          <w:szCs w:val="28"/>
        </w:rPr>
        <w:t>- поточні трансферти                    - 16 039,4 тис.грн. або  9,9 %.</w:t>
      </w:r>
    </w:p>
    <w:p w:rsidR="006D4D31" w:rsidRPr="004C7383" w:rsidRDefault="006D4D31" w:rsidP="006D4D31">
      <w:pPr>
        <w:ind w:left="840"/>
        <w:jc w:val="both"/>
        <w:rPr>
          <w:rFonts w:ascii="Times New Roman" w:hAnsi="Times New Roman"/>
          <w:sz w:val="28"/>
          <w:szCs w:val="28"/>
        </w:rPr>
      </w:pPr>
      <w:r w:rsidRPr="004C7383">
        <w:rPr>
          <w:rFonts w:ascii="Times New Roman" w:hAnsi="Times New Roman"/>
          <w:sz w:val="28"/>
          <w:szCs w:val="28"/>
        </w:rPr>
        <w:t>- інші                                              - 3 562,02 тис.грн. або 2,2 %</w:t>
      </w:r>
    </w:p>
    <w:p w:rsidR="006D4D31" w:rsidRPr="004C7383" w:rsidRDefault="006D4D31" w:rsidP="006D4D31">
      <w:pPr>
        <w:ind w:left="840"/>
        <w:jc w:val="both"/>
        <w:rPr>
          <w:rFonts w:ascii="Times New Roman" w:hAnsi="Times New Roman"/>
          <w:sz w:val="28"/>
          <w:szCs w:val="28"/>
        </w:rPr>
      </w:pPr>
    </w:p>
    <w:p w:rsidR="006D4D31" w:rsidRPr="004C7383" w:rsidRDefault="006D4D31" w:rsidP="006D4D31">
      <w:pPr>
        <w:ind w:firstLine="600"/>
        <w:jc w:val="both"/>
        <w:rPr>
          <w:rFonts w:ascii="Times New Roman" w:hAnsi="Times New Roman"/>
          <w:sz w:val="28"/>
          <w:szCs w:val="28"/>
        </w:rPr>
      </w:pPr>
      <w:r w:rsidRPr="004C7383">
        <w:rPr>
          <w:rFonts w:ascii="Times New Roman" w:hAnsi="Times New Roman"/>
          <w:sz w:val="28"/>
          <w:szCs w:val="28"/>
        </w:rPr>
        <w:t>За 9 місяців забезпечено в повному обсязі виплату заробітної плати нарахованої за січень-вересень 2022р. Простроченої заборгованості по заробітній платі, за спожиті енергоносії, продукти харчування, медикаменти  немає.</w:t>
      </w:r>
    </w:p>
    <w:p w:rsidR="006D4D31" w:rsidRPr="004C7383" w:rsidRDefault="006D4D31" w:rsidP="006D4D31">
      <w:pPr>
        <w:ind w:firstLine="600"/>
        <w:jc w:val="both"/>
        <w:rPr>
          <w:rFonts w:ascii="Times New Roman" w:hAnsi="Times New Roman"/>
          <w:sz w:val="28"/>
          <w:szCs w:val="28"/>
        </w:rPr>
      </w:pPr>
      <w:r w:rsidRPr="004C7383">
        <w:rPr>
          <w:rFonts w:ascii="Times New Roman" w:hAnsi="Times New Roman"/>
          <w:sz w:val="28"/>
          <w:szCs w:val="28"/>
        </w:rPr>
        <w:t>Порівняно з аналогічним періодом 2021 року обсяг видатків зріс на 10786,8 тис. грн.. або 7,0 відсотків, що зумовлено ростом соціальних стандартів та державних гарантій (мінімальної заробітної плати, першого тарифного розряду), а також зростанням цін на енергоносії.</w:t>
      </w:r>
    </w:p>
    <w:p w:rsidR="006D4D31" w:rsidRPr="004C7383" w:rsidRDefault="006D4D31" w:rsidP="006D4D31">
      <w:pPr>
        <w:ind w:firstLine="840"/>
        <w:jc w:val="center"/>
        <w:rPr>
          <w:rFonts w:ascii="Times New Roman" w:hAnsi="Times New Roman"/>
          <w:b/>
          <w:sz w:val="28"/>
          <w:szCs w:val="28"/>
          <w:u w:val="single"/>
        </w:rPr>
      </w:pPr>
      <w:r w:rsidRPr="004C7383">
        <w:rPr>
          <w:rFonts w:ascii="Times New Roman" w:hAnsi="Times New Roman"/>
          <w:b/>
          <w:sz w:val="28"/>
          <w:szCs w:val="28"/>
          <w:u w:val="single"/>
        </w:rPr>
        <w:lastRenderedPageBreak/>
        <w:t>Органи управління</w:t>
      </w:r>
    </w:p>
    <w:p w:rsidR="006D4D31" w:rsidRPr="004C7383" w:rsidRDefault="006D4D31" w:rsidP="006D4D31">
      <w:pPr>
        <w:ind w:firstLine="840"/>
        <w:jc w:val="both"/>
        <w:rPr>
          <w:rFonts w:ascii="Times New Roman" w:hAnsi="Times New Roman"/>
          <w:b/>
          <w:sz w:val="28"/>
          <w:szCs w:val="28"/>
          <w:u w:val="single"/>
        </w:rPr>
      </w:pPr>
    </w:p>
    <w:p w:rsidR="006D4D31" w:rsidRPr="004C7383" w:rsidRDefault="006D4D31" w:rsidP="006D4D31">
      <w:pPr>
        <w:ind w:firstLine="567"/>
        <w:jc w:val="both"/>
        <w:rPr>
          <w:rFonts w:ascii="Times New Roman" w:hAnsi="Times New Roman"/>
          <w:sz w:val="28"/>
          <w:szCs w:val="28"/>
        </w:rPr>
      </w:pPr>
      <w:r w:rsidRPr="004C7383">
        <w:rPr>
          <w:rFonts w:ascii="Times New Roman" w:hAnsi="Times New Roman"/>
          <w:sz w:val="28"/>
          <w:szCs w:val="28"/>
        </w:rPr>
        <w:t xml:space="preserve">На утримання органів управління за звітний період використано 24 822,2 тис. грн. або 71,8 % до річного плану з урахуванням змін, з них за загальним фондом – 24 663,2 тис. грн.. (73,5 % до річного плану та 96,1 % до плану за звітний період), спеціальним – </w:t>
      </w:r>
      <w:r w:rsidRPr="004C7383">
        <w:rPr>
          <w:rFonts w:ascii="Times New Roman" w:hAnsi="Times New Roman"/>
          <w:b/>
          <w:sz w:val="28"/>
          <w:szCs w:val="28"/>
        </w:rPr>
        <w:t>159,0</w:t>
      </w:r>
      <w:r w:rsidRPr="004C7383">
        <w:rPr>
          <w:rFonts w:ascii="Times New Roman" w:hAnsi="Times New Roman"/>
          <w:sz w:val="28"/>
          <w:szCs w:val="28"/>
        </w:rPr>
        <w:t xml:space="preserve"> тис. грн.  (15,4 % до річного плану).</w:t>
      </w:r>
    </w:p>
    <w:p w:rsidR="006D4D31" w:rsidRPr="004C7383" w:rsidRDefault="006D4D31" w:rsidP="006D4D31">
      <w:pPr>
        <w:ind w:firstLine="840"/>
        <w:jc w:val="both"/>
        <w:rPr>
          <w:rFonts w:ascii="Times New Roman" w:hAnsi="Times New Roman"/>
          <w:sz w:val="28"/>
          <w:szCs w:val="28"/>
        </w:rPr>
      </w:pPr>
      <w:r w:rsidRPr="004C7383">
        <w:rPr>
          <w:rFonts w:ascii="Times New Roman" w:hAnsi="Times New Roman"/>
          <w:sz w:val="28"/>
          <w:szCs w:val="28"/>
        </w:rPr>
        <w:t>Штатна чисельність станом на 01.10.2022 року становить   110,0, фактична -  109.</w:t>
      </w:r>
    </w:p>
    <w:p w:rsidR="006D4D31" w:rsidRPr="004C7383" w:rsidRDefault="006D4D31" w:rsidP="006D4D31">
      <w:pPr>
        <w:ind w:left="840"/>
        <w:jc w:val="both"/>
        <w:rPr>
          <w:rFonts w:ascii="Times New Roman" w:hAnsi="Times New Roman"/>
          <w:sz w:val="28"/>
          <w:szCs w:val="28"/>
        </w:rPr>
      </w:pPr>
    </w:p>
    <w:p w:rsidR="006D4D31" w:rsidRPr="004C7383" w:rsidRDefault="006D4D31" w:rsidP="006D4D31">
      <w:pPr>
        <w:ind w:left="840"/>
        <w:jc w:val="center"/>
        <w:rPr>
          <w:rFonts w:ascii="Times New Roman" w:hAnsi="Times New Roman"/>
          <w:b/>
          <w:sz w:val="28"/>
          <w:szCs w:val="28"/>
          <w:u w:val="single"/>
        </w:rPr>
      </w:pPr>
      <w:r w:rsidRPr="004C7383">
        <w:rPr>
          <w:rFonts w:ascii="Times New Roman" w:hAnsi="Times New Roman"/>
          <w:b/>
          <w:sz w:val="28"/>
          <w:szCs w:val="28"/>
          <w:u w:val="single"/>
        </w:rPr>
        <w:t>Освіта</w:t>
      </w:r>
    </w:p>
    <w:p w:rsidR="006D4D31" w:rsidRPr="004C7383" w:rsidRDefault="006D4D31" w:rsidP="006D4D31">
      <w:pPr>
        <w:ind w:left="840"/>
        <w:jc w:val="both"/>
        <w:rPr>
          <w:rFonts w:ascii="Times New Roman" w:hAnsi="Times New Roman"/>
          <w:sz w:val="28"/>
          <w:szCs w:val="28"/>
        </w:rPr>
      </w:pPr>
    </w:p>
    <w:p w:rsidR="006D4D31" w:rsidRPr="004C7383" w:rsidRDefault="006D4D31" w:rsidP="006D4D31">
      <w:pPr>
        <w:ind w:firstLine="567"/>
        <w:jc w:val="both"/>
        <w:rPr>
          <w:rFonts w:ascii="Times New Roman" w:hAnsi="Times New Roman"/>
          <w:sz w:val="28"/>
          <w:szCs w:val="28"/>
        </w:rPr>
      </w:pPr>
      <w:r w:rsidRPr="004C7383">
        <w:rPr>
          <w:rFonts w:ascii="Times New Roman" w:hAnsi="Times New Roman"/>
          <w:sz w:val="28"/>
          <w:szCs w:val="28"/>
        </w:rPr>
        <w:t xml:space="preserve">На функціонування та розвиток закладів освіти за 9 місяців  2022р. з міського бюджету використано </w:t>
      </w:r>
      <w:r w:rsidRPr="004C7383">
        <w:rPr>
          <w:rFonts w:ascii="Times New Roman" w:hAnsi="Times New Roman"/>
          <w:b/>
          <w:sz w:val="28"/>
          <w:szCs w:val="28"/>
        </w:rPr>
        <w:t>108 279,1</w:t>
      </w:r>
      <w:r w:rsidRPr="004C7383">
        <w:rPr>
          <w:rFonts w:ascii="Times New Roman" w:hAnsi="Times New Roman"/>
          <w:sz w:val="28"/>
          <w:szCs w:val="28"/>
        </w:rPr>
        <w:t xml:space="preserve"> тис. грн. або </w:t>
      </w:r>
      <w:r w:rsidRPr="004C7383">
        <w:rPr>
          <w:rFonts w:ascii="Times New Roman" w:hAnsi="Times New Roman"/>
          <w:b/>
          <w:sz w:val="28"/>
          <w:szCs w:val="28"/>
        </w:rPr>
        <w:t>65,7</w:t>
      </w:r>
      <w:r w:rsidRPr="004C7383">
        <w:rPr>
          <w:rFonts w:ascii="Times New Roman" w:hAnsi="Times New Roman"/>
          <w:sz w:val="28"/>
          <w:szCs w:val="28"/>
        </w:rPr>
        <w:t xml:space="preserve"> % до річного плану з урахуванням змін, з них за загальним фондом – </w:t>
      </w:r>
      <w:r w:rsidRPr="004C7383">
        <w:rPr>
          <w:rFonts w:ascii="Times New Roman" w:hAnsi="Times New Roman"/>
          <w:b/>
          <w:sz w:val="28"/>
          <w:szCs w:val="28"/>
        </w:rPr>
        <w:t>106 587,4</w:t>
      </w:r>
      <w:r w:rsidRPr="004C7383">
        <w:rPr>
          <w:rFonts w:ascii="Times New Roman" w:hAnsi="Times New Roman"/>
          <w:sz w:val="28"/>
          <w:szCs w:val="28"/>
        </w:rPr>
        <w:t xml:space="preserve"> тис. грн (</w:t>
      </w:r>
      <w:r w:rsidRPr="004C7383">
        <w:rPr>
          <w:rFonts w:ascii="Times New Roman" w:hAnsi="Times New Roman"/>
          <w:b/>
          <w:sz w:val="28"/>
          <w:szCs w:val="28"/>
        </w:rPr>
        <w:t>66,3</w:t>
      </w:r>
      <w:r w:rsidRPr="004C7383">
        <w:rPr>
          <w:rFonts w:ascii="Times New Roman" w:hAnsi="Times New Roman"/>
          <w:sz w:val="28"/>
          <w:szCs w:val="28"/>
        </w:rPr>
        <w:t xml:space="preserve"> % до річного плану та 87,29 % до плану за звітний період), спеціальним – </w:t>
      </w:r>
      <w:r w:rsidRPr="004C7383">
        <w:rPr>
          <w:rFonts w:ascii="Times New Roman" w:hAnsi="Times New Roman"/>
          <w:b/>
          <w:sz w:val="28"/>
          <w:szCs w:val="28"/>
        </w:rPr>
        <w:t>1691,7</w:t>
      </w:r>
      <w:r w:rsidRPr="004C7383">
        <w:rPr>
          <w:rFonts w:ascii="Times New Roman" w:hAnsi="Times New Roman"/>
          <w:sz w:val="28"/>
          <w:szCs w:val="28"/>
        </w:rPr>
        <w:t xml:space="preserve"> тис. грн.  (</w:t>
      </w:r>
      <w:r w:rsidRPr="004C7383">
        <w:rPr>
          <w:rFonts w:ascii="Times New Roman" w:hAnsi="Times New Roman"/>
          <w:b/>
          <w:sz w:val="28"/>
          <w:szCs w:val="28"/>
        </w:rPr>
        <w:t>52,13</w:t>
      </w:r>
      <w:r w:rsidRPr="004C7383">
        <w:rPr>
          <w:rFonts w:ascii="Times New Roman" w:hAnsi="Times New Roman"/>
          <w:sz w:val="28"/>
          <w:szCs w:val="28"/>
        </w:rPr>
        <w:t xml:space="preserve"> % до річного плану).</w:t>
      </w:r>
    </w:p>
    <w:p w:rsidR="006D4D31" w:rsidRPr="004C7383" w:rsidRDefault="006D4D31" w:rsidP="006D4D31">
      <w:pPr>
        <w:ind w:firstLine="567"/>
        <w:jc w:val="both"/>
        <w:rPr>
          <w:rFonts w:ascii="Times New Roman" w:hAnsi="Times New Roman"/>
          <w:sz w:val="28"/>
          <w:szCs w:val="28"/>
        </w:rPr>
      </w:pPr>
    </w:p>
    <w:p w:rsidR="006D4D31" w:rsidRPr="004C7383" w:rsidRDefault="006D4D31" w:rsidP="006D4D31">
      <w:pPr>
        <w:ind w:firstLine="709"/>
        <w:jc w:val="both"/>
        <w:rPr>
          <w:rFonts w:ascii="Times New Roman" w:hAnsi="Times New Roman"/>
          <w:sz w:val="28"/>
          <w:szCs w:val="28"/>
        </w:rPr>
      </w:pPr>
      <w:r w:rsidRPr="004C7383">
        <w:rPr>
          <w:rFonts w:ascii="Times New Roman" w:hAnsi="Times New Roman"/>
          <w:sz w:val="28"/>
          <w:szCs w:val="28"/>
        </w:rPr>
        <w:t xml:space="preserve"> На  </w:t>
      </w:r>
      <w:r w:rsidRPr="004C7383">
        <w:rPr>
          <w:rFonts w:ascii="Times New Roman" w:hAnsi="Times New Roman"/>
          <w:i/>
          <w:sz w:val="28"/>
          <w:szCs w:val="28"/>
        </w:rPr>
        <w:t>утримання дошкільних закладів освіти</w:t>
      </w:r>
      <w:r w:rsidRPr="004C7383">
        <w:rPr>
          <w:rFonts w:ascii="Times New Roman" w:hAnsi="Times New Roman"/>
          <w:sz w:val="28"/>
          <w:szCs w:val="28"/>
        </w:rPr>
        <w:t xml:space="preserve"> </w:t>
      </w:r>
      <w:r w:rsidRPr="004C7383">
        <w:rPr>
          <w:rFonts w:ascii="Times New Roman" w:hAnsi="Times New Roman"/>
          <w:i/>
          <w:sz w:val="28"/>
          <w:szCs w:val="28"/>
        </w:rPr>
        <w:t>(КПКВК 1010)</w:t>
      </w:r>
      <w:r w:rsidRPr="004C7383">
        <w:rPr>
          <w:rFonts w:ascii="Times New Roman" w:hAnsi="Times New Roman"/>
          <w:sz w:val="28"/>
          <w:szCs w:val="28"/>
        </w:rPr>
        <w:t xml:space="preserve">  спрямовано </w:t>
      </w:r>
      <w:r w:rsidRPr="004C7383">
        <w:rPr>
          <w:rFonts w:ascii="Times New Roman" w:hAnsi="Times New Roman"/>
          <w:b/>
          <w:sz w:val="28"/>
          <w:szCs w:val="28"/>
        </w:rPr>
        <w:t>28 085,4</w:t>
      </w:r>
      <w:r w:rsidRPr="004C7383">
        <w:rPr>
          <w:rFonts w:ascii="Times New Roman" w:hAnsi="Times New Roman"/>
          <w:sz w:val="28"/>
          <w:szCs w:val="28"/>
        </w:rPr>
        <w:t xml:space="preserve"> тис. грн.  (</w:t>
      </w:r>
      <w:r w:rsidRPr="004C7383">
        <w:rPr>
          <w:rFonts w:ascii="Times New Roman" w:hAnsi="Times New Roman"/>
          <w:b/>
          <w:sz w:val="28"/>
          <w:szCs w:val="28"/>
        </w:rPr>
        <w:t>57,07</w:t>
      </w:r>
      <w:r w:rsidRPr="004C7383">
        <w:rPr>
          <w:rFonts w:ascii="Times New Roman" w:hAnsi="Times New Roman"/>
          <w:sz w:val="28"/>
          <w:szCs w:val="28"/>
        </w:rPr>
        <w:t xml:space="preserve"> % річного плану з урахуванням змін) в тому числі по загальному фонду – </w:t>
      </w:r>
      <w:r w:rsidRPr="004C7383">
        <w:rPr>
          <w:rFonts w:ascii="Times New Roman" w:hAnsi="Times New Roman"/>
          <w:b/>
          <w:sz w:val="28"/>
          <w:szCs w:val="28"/>
        </w:rPr>
        <w:t>27 104,7</w:t>
      </w:r>
      <w:r w:rsidRPr="004C7383">
        <w:rPr>
          <w:rFonts w:ascii="Times New Roman" w:hAnsi="Times New Roman"/>
          <w:sz w:val="28"/>
          <w:szCs w:val="28"/>
        </w:rPr>
        <w:t xml:space="preserve"> тис. грн., по спеціальному – </w:t>
      </w:r>
      <w:r w:rsidRPr="004C7383">
        <w:rPr>
          <w:rFonts w:ascii="Times New Roman" w:hAnsi="Times New Roman"/>
          <w:b/>
          <w:sz w:val="28"/>
          <w:szCs w:val="28"/>
        </w:rPr>
        <w:t>980,7</w:t>
      </w:r>
      <w:r w:rsidRPr="004C7383">
        <w:rPr>
          <w:rFonts w:ascii="Times New Roman" w:hAnsi="Times New Roman"/>
          <w:sz w:val="28"/>
          <w:szCs w:val="28"/>
        </w:rPr>
        <w:t xml:space="preserve"> тис. грн.. </w:t>
      </w:r>
    </w:p>
    <w:p w:rsidR="006D4D31" w:rsidRPr="004C7383" w:rsidRDefault="006D4D31" w:rsidP="006D4D31">
      <w:pPr>
        <w:ind w:firstLine="840"/>
        <w:jc w:val="both"/>
        <w:rPr>
          <w:rFonts w:ascii="Times New Roman" w:hAnsi="Times New Roman"/>
          <w:sz w:val="28"/>
          <w:szCs w:val="28"/>
        </w:rPr>
      </w:pPr>
      <w:r w:rsidRPr="004C7383">
        <w:rPr>
          <w:rFonts w:ascii="Times New Roman" w:hAnsi="Times New Roman"/>
          <w:sz w:val="28"/>
          <w:szCs w:val="28"/>
        </w:rPr>
        <w:t>Мережа дошкільних закладів Новороздільської міської громади становить 6 установ, в яких функціонує 50 груп і  виховується 825 дітей. Середня наповнюваність однієї групи – 17. Кількість дітоднів за звітний період 2022 року становить 57555.</w:t>
      </w:r>
    </w:p>
    <w:p w:rsidR="006D4D31" w:rsidRPr="004C7383" w:rsidRDefault="006D4D31" w:rsidP="006D4D31">
      <w:pPr>
        <w:ind w:firstLine="840"/>
        <w:jc w:val="both"/>
        <w:rPr>
          <w:rFonts w:ascii="Times New Roman" w:hAnsi="Times New Roman"/>
          <w:sz w:val="28"/>
          <w:szCs w:val="28"/>
        </w:rPr>
      </w:pPr>
      <w:r w:rsidRPr="004C7383">
        <w:rPr>
          <w:rFonts w:ascii="Times New Roman" w:hAnsi="Times New Roman"/>
          <w:sz w:val="28"/>
          <w:szCs w:val="28"/>
        </w:rPr>
        <w:t>Кошти спеціального фонду використані для оплати за продукти харчування та інші найнеобхідніші видатки.</w:t>
      </w:r>
    </w:p>
    <w:p w:rsidR="006D4D31" w:rsidRPr="004C7383" w:rsidRDefault="006D4D31" w:rsidP="006D4D31">
      <w:pPr>
        <w:ind w:firstLine="840"/>
        <w:jc w:val="both"/>
        <w:rPr>
          <w:rFonts w:ascii="Times New Roman" w:hAnsi="Times New Roman"/>
          <w:sz w:val="28"/>
          <w:szCs w:val="28"/>
        </w:rPr>
      </w:pPr>
      <w:r w:rsidRPr="004C7383">
        <w:rPr>
          <w:rFonts w:ascii="Times New Roman" w:hAnsi="Times New Roman"/>
          <w:sz w:val="28"/>
          <w:szCs w:val="28"/>
        </w:rPr>
        <w:t>Штатна та фактична чисельність на 01.10.2022 року становить 260,5 в тому числі 120 ставок педагогічного персоналу та 140,5 – іншого персоналу.</w:t>
      </w: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lastRenderedPageBreak/>
        <w:t xml:space="preserve">На  </w:t>
      </w:r>
      <w:r w:rsidRPr="004C7383">
        <w:rPr>
          <w:rFonts w:ascii="Times New Roman" w:hAnsi="Times New Roman"/>
          <w:i/>
          <w:sz w:val="28"/>
          <w:szCs w:val="28"/>
        </w:rPr>
        <w:t>утримання закладів загальної середньої освіти</w:t>
      </w:r>
      <w:r w:rsidRPr="004C7383">
        <w:rPr>
          <w:rFonts w:ascii="Times New Roman" w:hAnsi="Times New Roman"/>
          <w:sz w:val="28"/>
          <w:szCs w:val="28"/>
        </w:rPr>
        <w:t xml:space="preserve"> </w:t>
      </w:r>
      <w:r w:rsidRPr="004C7383">
        <w:rPr>
          <w:rFonts w:ascii="Times New Roman" w:hAnsi="Times New Roman"/>
          <w:i/>
          <w:sz w:val="28"/>
          <w:szCs w:val="28"/>
        </w:rPr>
        <w:t>(КПКВК 1021)</w:t>
      </w:r>
      <w:r w:rsidRPr="004C7383">
        <w:rPr>
          <w:rFonts w:ascii="Times New Roman" w:hAnsi="Times New Roman"/>
          <w:sz w:val="28"/>
          <w:szCs w:val="28"/>
        </w:rPr>
        <w:t xml:space="preserve">  у звітному періоді спрямовано </w:t>
      </w:r>
      <w:r w:rsidRPr="004C7383">
        <w:rPr>
          <w:rFonts w:ascii="Times New Roman" w:hAnsi="Times New Roman"/>
          <w:b/>
          <w:sz w:val="28"/>
          <w:szCs w:val="28"/>
        </w:rPr>
        <w:t>16 945,8</w:t>
      </w:r>
      <w:r w:rsidRPr="004C7383">
        <w:rPr>
          <w:rFonts w:ascii="Times New Roman" w:hAnsi="Times New Roman"/>
          <w:sz w:val="28"/>
          <w:szCs w:val="28"/>
        </w:rPr>
        <w:t xml:space="preserve"> тис. грн. (56,3 % до річного плану з урахуванням змін), в тому числі по загальному фонду – 16 926,2тис. грн., по спеціальному – </w:t>
      </w:r>
      <w:r w:rsidRPr="004C7383">
        <w:rPr>
          <w:rFonts w:ascii="Times New Roman" w:hAnsi="Times New Roman"/>
          <w:b/>
          <w:sz w:val="28"/>
          <w:szCs w:val="28"/>
        </w:rPr>
        <w:t>19,6</w:t>
      </w:r>
      <w:r w:rsidRPr="004C7383">
        <w:rPr>
          <w:rFonts w:ascii="Times New Roman" w:hAnsi="Times New Roman"/>
          <w:sz w:val="28"/>
          <w:szCs w:val="28"/>
        </w:rPr>
        <w:t xml:space="preserve"> тис. грн.</w:t>
      </w:r>
    </w:p>
    <w:p w:rsidR="006D4D31" w:rsidRPr="004C7383" w:rsidRDefault="006D4D31" w:rsidP="006D4D31">
      <w:pPr>
        <w:ind w:firstLine="709"/>
        <w:jc w:val="both"/>
        <w:rPr>
          <w:rFonts w:ascii="Times New Roman" w:hAnsi="Times New Roman"/>
          <w:sz w:val="28"/>
          <w:szCs w:val="28"/>
        </w:rPr>
      </w:pP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t xml:space="preserve">На  виплату заробітної плати педагогічним працівникам  загальної середньої освіти </w:t>
      </w:r>
      <w:r w:rsidRPr="004C7383">
        <w:rPr>
          <w:rFonts w:ascii="Times New Roman" w:hAnsi="Times New Roman"/>
          <w:i/>
          <w:sz w:val="28"/>
          <w:szCs w:val="28"/>
        </w:rPr>
        <w:t>(КПКВК 1031)</w:t>
      </w:r>
      <w:r w:rsidRPr="004C7383">
        <w:rPr>
          <w:rFonts w:ascii="Times New Roman" w:hAnsi="Times New Roman"/>
          <w:sz w:val="28"/>
          <w:szCs w:val="28"/>
        </w:rPr>
        <w:t xml:space="preserve"> використано кошти освітньої субвенції в сумі  47244,09тис. грн. (</w:t>
      </w:r>
      <w:r w:rsidRPr="004C7383">
        <w:rPr>
          <w:rFonts w:ascii="Times New Roman" w:hAnsi="Times New Roman"/>
          <w:b/>
          <w:sz w:val="28"/>
          <w:szCs w:val="28"/>
        </w:rPr>
        <w:t>74,49</w:t>
      </w:r>
      <w:r w:rsidRPr="004C7383">
        <w:rPr>
          <w:rFonts w:ascii="Times New Roman" w:hAnsi="Times New Roman"/>
          <w:sz w:val="28"/>
          <w:szCs w:val="28"/>
        </w:rPr>
        <w:t xml:space="preserve"> % до річного плану з урахуванням змін), в тому числі по загальному фонду – </w:t>
      </w:r>
      <w:r w:rsidRPr="004C7383">
        <w:rPr>
          <w:rFonts w:ascii="Times New Roman" w:hAnsi="Times New Roman"/>
          <w:b/>
          <w:sz w:val="28"/>
          <w:szCs w:val="28"/>
        </w:rPr>
        <w:t>47 244,09</w:t>
      </w:r>
      <w:r w:rsidRPr="004C7383">
        <w:rPr>
          <w:rFonts w:ascii="Times New Roman" w:hAnsi="Times New Roman"/>
          <w:sz w:val="28"/>
          <w:szCs w:val="28"/>
        </w:rPr>
        <w:t xml:space="preserve"> тис. грн.. та  залишок коштів освітньої субвенції який утворився на 01.01.2022 року </w:t>
      </w:r>
      <w:r w:rsidRPr="004C7383">
        <w:rPr>
          <w:rFonts w:ascii="Times New Roman" w:hAnsi="Times New Roman"/>
          <w:i/>
          <w:sz w:val="28"/>
          <w:szCs w:val="28"/>
        </w:rPr>
        <w:t xml:space="preserve">(КПКВК 1061) </w:t>
      </w:r>
      <w:r w:rsidRPr="004C7383">
        <w:rPr>
          <w:rFonts w:ascii="Times New Roman" w:hAnsi="Times New Roman"/>
          <w:sz w:val="28"/>
          <w:szCs w:val="28"/>
        </w:rPr>
        <w:t>в сумі</w:t>
      </w:r>
      <w:r w:rsidRPr="004C7383">
        <w:rPr>
          <w:rFonts w:ascii="Times New Roman" w:hAnsi="Times New Roman"/>
          <w:b/>
          <w:sz w:val="28"/>
          <w:szCs w:val="28"/>
        </w:rPr>
        <w:t xml:space="preserve"> 3 041,87 </w:t>
      </w:r>
      <w:r w:rsidRPr="004C7383">
        <w:rPr>
          <w:rFonts w:ascii="Times New Roman" w:hAnsi="Times New Roman"/>
          <w:sz w:val="28"/>
          <w:szCs w:val="28"/>
        </w:rPr>
        <w:t>тис.грн</w:t>
      </w:r>
      <w:r w:rsidRPr="004C7383">
        <w:rPr>
          <w:rFonts w:ascii="Times New Roman" w:hAnsi="Times New Roman"/>
          <w:b/>
          <w:sz w:val="28"/>
          <w:szCs w:val="28"/>
        </w:rPr>
        <w:t>. (100,0%</w:t>
      </w:r>
      <w:r w:rsidRPr="004C7383">
        <w:rPr>
          <w:rFonts w:ascii="Times New Roman" w:hAnsi="Times New Roman"/>
          <w:sz w:val="28"/>
          <w:szCs w:val="28"/>
        </w:rPr>
        <w:t xml:space="preserve"> до річного плану з урахуванням змін).</w:t>
      </w:r>
    </w:p>
    <w:p w:rsidR="006D4D31" w:rsidRPr="004C7383" w:rsidRDefault="006D4D31" w:rsidP="006D4D31">
      <w:pPr>
        <w:ind w:firstLine="840"/>
        <w:jc w:val="both"/>
        <w:rPr>
          <w:rFonts w:ascii="Times New Roman" w:hAnsi="Times New Roman"/>
          <w:sz w:val="28"/>
          <w:szCs w:val="28"/>
        </w:rPr>
      </w:pPr>
      <w:r w:rsidRPr="004C7383">
        <w:rPr>
          <w:rFonts w:ascii="Times New Roman" w:hAnsi="Times New Roman"/>
          <w:sz w:val="28"/>
          <w:szCs w:val="28"/>
        </w:rPr>
        <w:t>Мережа закладів загальної середньої освіти Новороздільської міської громади становить 10 установ, в яких функціонує 153 класи і  навчається 3312 учнів. Середня наповнюваність класів – 21,64.</w:t>
      </w:r>
    </w:p>
    <w:p w:rsidR="006D4D31" w:rsidRPr="004C7383" w:rsidRDefault="006D4D31" w:rsidP="006D4D31">
      <w:pPr>
        <w:ind w:firstLine="840"/>
        <w:jc w:val="both"/>
        <w:rPr>
          <w:rFonts w:ascii="Times New Roman" w:hAnsi="Times New Roman"/>
          <w:sz w:val="28"/>
          <w:szCs w:val="28"/>
        </w:rPr>
      </w:pPr>
      <w:r w:rsidRPr="004C7383">
        <w:rPr>
          <w:rFonts w:ascii="Times New Roman" w:hAnsi="Times New Roman"/>
          <w:sz w:val="28"/>
          <w:szCs w:val="28"/>
        </w:rPr>
        <w:t>Протягом 9 місяців 2022 року  організовано гаряче харчування учнів дітей-сиріт та дітей учасників АТО, а також дітей 1-4 класів з малозабезпечених сімей.</w:t>
      </w:r>
    </w:p>
    <w:p w:rsidR="006D4D31" w:rsidRPr="004C7383" w:rsidRDefault="006D4D31" w:rsidP="006D4D31">
      <w:pPr>
        <w:ind w:firstLine="840"/>
        <w:jc w:val="both"/>
        <w:rPr>
          <w:rFonts w:ascii="Times New Roman" w:hAnsi="Times New Roman"/>
          <w:sz w:val="28"/>
          <w:szCs w:val="28"/>
        </w:rPr>
      </w:pPr>
      <w:r w:rsidRPr="004C7383">
        <w:rPr>
          <w:rFonts w:ascii="Times New Roman" w:hAnsi="Times New Roman"/>
          <w:sz w:val="28"/>
          <w:szCs w:val="28"/>
        </w:rPr>
        <w:t>Кошти спеціального фонду використані для оплати за найнеобхідніші видатки.</w:t>
      </w:r>
    </w:p>
    <w:p w:rsidR="006D4D31" w:rsidRPr="004C7383" w:rsidRDefault="006D4D31" w:rsidP="006D4D31">
      <w:pPr>
        <w:ind w:firstLine="840"/>
        <w:jc w:val="both"/>
        <w:rPr>
          <w:rFonts w:ascii="Times New Roman" w:hAnsi="Times New Roman"/>
          <w:sz w:val="28"/>
          <w:szCs w:val="28"/>
        </w:rPr>
      </w:pPr>
      <w:r w:rsidRPr="004C7383">
        <w:rPr>
          <w:rFonts w:ascii="Times New Roman" w:hAnsi="Times New Roman"/>
          <w:sz w:val="28"/>
          <w:szCs w:val="28"/>
        </w:rPr>
        <w:t>Штатна чисельність по загальноосвітніх школах становить 515, з них педагогічних -369,5, інших – 145,5. Фактична – 515 одиниць,  з них 369,5 –педагогічного та 145,5 іншого персоналу .</w:t>
      </w: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t xml:space="preserve">На </w:t>
      </w:r>
      <w:r w:rsidRPr="004C7383">
        <w:rPr>
          <w:rFonts w:ascii="Times New Roman" w:hAnsi="Times New Roman"/>
          <w:i/>
          <w:sz w:val="28"/>
          <w:szCs w:val="28"/>
        </w:rPr>
        <w:t xml:space="preserve">утримання позашкільних  закладів освіти (КПКВК 1070) </w:t>
      </w:r>
      <w:r w:rsidRPr="004C7383">
        <w:rPr>
          <w:rFonts w:ascii="Times New Roman" w:hAnsi="Times New Roman"/>
          <w:sz w:val="28"/>
          <w:szCs w:val="28"/>
        </w:rPr>
        <w:t xml:space="preserve">за 9 місяців 2022 року   використано </w:t>
      </w:r>
      <w:r w:rsidRPr="004C7383">
        <w:rPr>
          <w:rFonts w:ascii="Times New Roman" w:hAnsi="Times New Roman"/>
          <w:b/>
          <w:sz w:val="28"/>
          <w:szCs w:val="28"/>
        </w:rPr>
        <w:t>1 861,25</w:t>
      </w:r>
      <w:r w:rsidRPr="004C7383">
        <w:rPr>
          <w:rFonts w:ascii="Times New Roman" w:hAnsi="Times New Roman"/>
          <w:sz w:val="28"/>
          <w:szCs w:val="28"/>
        </w:rPr>
        <w:t xml:space="preserve"> тис. грн.  в тому числі по загальному фонду – 1860,08тис. грн.. (60,0 % до річного плану з урахуванням змін), по спеціальному – 1,17 тис.грн. </w:t>
      </w:r>
    </w:p>
    <w:p w:rsidR="006D4D31" w:rsidRPr="004C7383" w:rsidRDefault="006D4D31" w:rsidP="006D4D31">
      <w:pPr>
        <w:ind w:firstLine="840"/>
        <w:jc w:val="both"/>
        <w:rPr>
          <w:rFonts w:ascii="Times New Roman" w:hAnsi="Times New Roman"/>
          <w:sz w:val="28"/>
          <w:szCs w:val="28"/>
        </w:rPr>
      </w:pPr>
      <w:r w:rsidRPr="004C7383">
        <w:rPr>
          <w:rFonts w:ascii="Times New Roman" w:hAnsi="Times New Roman"/>
          <w:sz w:val="28"/>
          <w:szCs w:val="28"/>
        </w:rPr>
        <w:t xml:space="preserve">В позашкільному закладі працює 23 гуртка 52 групи в яких навчається 715 учнів, середня наповнюваність в гуртку 31 учень. </w:t>
      </w:r>
    </w:p>
    <w:p w:rsidR="006D4D31" w:rsidRPr="004C7383" w:rsidRDefault="006D4D31" w:rsidP="006D4D31">
      <w:pPr>
        <w:ind w:firstLine="709"/>
        <w:jc w:val="both"/>
        <w:rPr>
          <w:rFonts w:ascii="Times New Roman" w:hAnsi="Times New Roman"/>
          <w:sz w:val="28"/>
          <w:szCs w:val="28"/>
        </w:rPr>
      </w:pPr>
      <w:r w:rsidRPr="004C7383">
        <w:rPr>
          <w:rFonts w:ascii="Times New Roman" w:hAnsi="Times New Roman"/>
          <w:sz w:val="28"/>
          <w:szCs w:val="28"/>
        </w:rPr>
        <w:t>Штатна чисельність становить 19, з низ педагогів 16,5, інших 2,5. Фактична - 18, з них 15,5 – педперсонал, 2,5 – інший персонал.</w:t>
      </w: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t xml:space="preserve">На  </w:t>
      </w:r>
      <w:r w:rsidRPr="004C7383">
        <w:rPr>
          <w:rFonts w:ascii="Times New Roman" w:hAnsi="Times New Roman"/>
          <w:i/>
          <w:sz w:val="28"/>
          <w:szCs w:val="28"/>
        </w:rPr>
        <w:t>утримання школи мистецтв (КПКВК 1080)</w:t>
      </w:r>
      <w:r w:rsidRPr="004C7383">
        <w:rPr>
          <w:rFonts w:ascii="Times New Roman" w:hAnsi="Times New Roman"/>
          <w:sz w:val="28"/>
          <w:szCs w:val="28"/>
        </w:rPr>
        <w:t xml:space="preserve">  у звітному періоді використано </w:t>
      </w:r>
      <w:r w:rsidRPr="004C7383">
        <w:rPr>
          <w:rFonts w:ascii="Times New Roman" w:hAnsi="Times New Roman"/>
          <w:b/>
          <w:sz w:val="28"/>
          <w:szCs w:val="28"/>
        </w:rPr>
        <w:t>7 053,2</w:t>
      </w:r>
      <w:r w:rsidRPr="004C7383">
        <w:rPr>
          <w:rFonts w:ascii="Times New Roman" w:hAnsi="Times New Roman"/>
          <w:sz w:val="28"/>
          <w:szCs w:val="28"/>
        </w:rPr>
        <w:t xml:space="preserve"> тис. грн.  (71,1 % до річного плану з урахуванням змін), в тому числі по загальному фонду – 6838,5тис. грн., по спеціальному 214,72тис. грн. </w:t>
      </w:r>
    </w:p>
    <w:p w:rsidR="006D4D31" w:rsidRPr="004C7383" w:rsidRDefault="006D4D31" w:rsidP="006D4D31">
      <w:pPr>
        <w:ind w:firstLine="840"/>
        <w:jc w:val="both"/>
        <w:rPr>
          <w:rFonts w:ascii="Times New Roman" w:hAnsi="Times New Roman"/>
          <w:sz w:val="28"/>
          <w:szCs w:val="28"/>
        </w:rPr>
      </w:pPr>
      <w:r w:rsidRPr="004C7383">
        <w:rPr>
          <w:rFonts w:ascii="Times New Roman" w:hAnsi="Times New Roman"/>
          <w:sz w:val="28"/>
          <w:szCs w:val="28"/>
        </w:rPr>
        <w:lastRenderedPageBreak/>
        <w:t>Кошти спеціального фонду використані для виплати заробітної плати.</w:t>
      </w:r>
    </w:p>
    <w:p w:rsidR="006D4D31" w:rsidRPr="004C7383" w:rsidRDefault="006D4D31" w:rsidP="006D4D31">
      <w:pPr>
        <w:ind w:firstLine="709"/>
        <w:jc w:val="both"/>
        <w:rPr>
          <w:rFonts w:ascii="Times New Roman" w:hAnsi="Times New Roman"/>
          <w:sz w:val="28"/>
          <w:szCs w:val="28"/>
        </w:rPr>
      </w:pPr>
      <w:r w:rsidRPr="004C7383">
        <w:rPr>
          <w:rFonts w:ascii="Times New Roman" w:hAnsi="Times New Roman"/>
          <w:sz w:val="28"/>
          <w:szCs w:val="28"/>
        </w:rPr>
        <w:t>Штатна та фактична кількість ставок на 01.10.2022 року становить 52,6 шт.од, з них педагогів 39,6 шт.од, інших 13. А також 3 шт.од педагогів утримуються за рахунок спецфонду (батьківська плата за навчання).</w:t>
      </w: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t xml:space="preserve">У звітному періоді на забезпечення діяльності </w:t>
      </w:r>
      <w:r w:rsidRPr="004C7383">
        <w:rPr>
          <w:rFonts w:ascii="Times New Roman" w:hAnsi="Times New Roman"/>
          <w:i/>
          <w:sz w:val="28"/>
          <w:szCs w:val="28"/>
        </w:rPr>
        <w:t>інших закладів освіти (КПКВК 1141)</w:t>
      </w:r>
      <w:r w:rsidRPr="004C7383">
        <w:rPr>
          <w:rFonts w:ascii="Times New Roman" w:hAnsi="Times New Roman"/>
          <w:sz w:val="28"/>
          <w:szCs w:val="28"/>
        </w:rPr>
        <w:t xml:space="preserve">, а саме централізованої бухгалтерії, групи централізованого обслуговування використано </w:t>
      </w:r>
      <w:r w:rsidRPr="004C7383">
        <w:rPr>
          <w:rFonts w:ascii="Times New Roman" w:hAnsi="Times New Roman"/>
          <w:b/>
          <w:sz w:val="28"/>
          <w:szCs w:val="28"/>
        </w:rPr>
        <w:t>3 197,6</w:t>
      </w:r>
      <w:r w:rsidRPr="004C7383">
        <w:rPr>
          <w:rFonts w:ascii="Times New Roman" w:hAnsi="Times New Roman"/>
          <w:sz w:val="28"/>
          <w:szCs w:val="28"/>
        </w:rPr>
        <w:t xml:space="preserve"> тис.грн. (73,4 % до річного плану з урахуванням змін), в тому числі по загальному фонду – 2 765,3тис. грн.,  по спеціальному  - 432,3тис. грн</w:t>
      </w:r>
    </w:p>
    <w:p w:rsidR="006D4D31" w:rsidRPr="004C7383" w:rsidRDefault="006D4D31" w:rsidP="006D4D31">
      <w:pPr>
        <w:ind w:firstLine="840"/>
        <w:jc w:val="both"/>
        <w:rPr>
          <w:rFonts w:ascii="Times New Roman" w:hAnsi="Times New Roman"/>
          <w:sz w:val="28"/>
          <w:szCs w:val="28"/>
        </w:rPr>
      </w:pPr>
      <w:r w:rsidRPr="004C7383">
        <w:rPr>
          <w:rFonts w:ascii="Times New Roman" w:hAnsi="Times New Roman"/>
          <w:sz w:val="28"/>
          <w:szCs w:val="28"/>
        </w:rPr>
        <w:t>Штатна та фактична чисельність  становить 21,5 одиниць.</w:t>
      </w:r>
    </w:p>
    <w:p w:rsidR="006D4D31" w:rsidRPr="004C7383" w:rsidRDefault="006D4D31" w:rsidP="006D4D31">
      <w:pPr>
        <w:ind w:firstLine="709"/>
        <w:jc w:val="both"/>
        <w:rPr>
          <w:rFonts w:ascii="Times New Roman" w:hAnsi="Times New Roman"/>
          <w:sz w:val="28"/>
          <w:szCs w:val="28"/>
        </w:rPr>
      </w:pPr>
      <w:r w:rsidRPr="004C7383">
        <w:rPr>
          <w:rFonts w:ascii="Times New Roman" w:hAnsi="Times New Roman"/>
          <w:sz w:val="28"/>
          <w:szCs w:val="28"/>
        </w:rPr>
        <w:t xml:space="preserve">На програми та заходи у сфері освіти (КПКВК 1142) у звітному періоді використано </w:t>
      </w:r>
      <w:r w:rsidRPr="004C7383">
        <w:rPr>
          <w:rFonts w:ascii="Times New Roman" w:hAnsi="Times New Roman"/>
          <w:b/>
          <w:sz w:val="28"/>
          <w:szCs w:val="28"/>
        </w:rPr>
        <w:t>20,7</w:t>
      </w:r>
      <w:r w:rsidRPr="004C7383">
        <w:rPr>
          <w:rFonts w:ascii="Times New Roman" w:hAnsi="Times New Roman"/>
          <w:sz w:val="28"/>
          <w:szCs w:val="28"/>
        </w:rPr>
        <w:t xml:space="preserve"> тис.грн. (12,2 % до річного плану з урахуванням змін), в тому числі по загальному фонду – </w:t>
      </w:r>
      <w:r w:rsidRPr="004C7383">
        <w:rPr>
          <w:rFonts w:ascii="Times New Roman" w:hAnsi="Times New Roman"/>
          <w:b/>
          <w:sz w:val="28"/>
          <w:szCs w:val="28"/>
        </w:rPr>
        <w:t>20,7</w:t>
      </w:r>
      <w:r w:rsidRPr="004C7383">
        <w:rPr>
          <w:rFonts w:ascii="Times New Roman" w:hAnsi="Times New Roman"/>
          <w:sz w:val="28"/>
          <w:szCs w:val="28"/>
        </w:rPr>
        <w:t xml:space="preserve"> тис. грн. Виплачено одноразову допомогу двом  дітям-сиротам.</w:t>
      </w:r>
    </w:p>
    <w:p w:rsidR="006D4D31" w:rsidRPr="004C7383" w:rsidRDefault="006D4D31" w:rsidP="006D4D31">
      <w:pPr>
        <w:ind w:firstLine="840"/>
        <w:jc w:val="both"/>
        <w:rPr>
          <w:rFonts w:ascii="Times New Roman" w:hAnsi="Times New Roman"/>
          <w:sz w:val="28"/>
          <w:szCs w:val="28"/>
        </w:rPr>
      </w:pPr>
      <w:r w:rsidRPr="004C7383">
        <w:rPr>
          <w:rFonts w:ascii="Times New Roman" w:hAnsi="Times New Roman"/>
          <w:sz w:val="28"/>
          <w:szCs w:val="28"/>
        </w:rPr>
        <w:t xml:space="preserve">У звітному періоді з міського бюджету </w:t>
      </w:r>
      <w:r w:rsidRPr="004C7383">
        <w:rPr>
          <w:rFonts w:ascii="Times New Roman" w:hAnsi="Times New Roman"/>
          <w:i/>
          <w:sz w:val="28"/>
          <w:szCs w:val="28"/>
        </w:rPr>
        <w:t xml:space="preserve">на утримання інклюзивно-ресурсного центру спрямовано (КПКВК 1151) – </w:t>
      </w:r>
      <w:r w:rsidRPr="004C7383">
        <w:rPr>
          <w:rFonts w:ascii="Times New Roman" w:hAnsi="Times New Roman"/>
          <w:b/>
          <w:sz w:val="28"/>
          <w:szCs w:val="28"/>
        </w:rPr>
        <w:t>51,8</w:t>
      </w:r>
      <w:r w:rsidRPr="004C7383">
        <w:rPr>
          <w:rFonts w:ascii="Times New Roman" w:hAnsi="Times New Roman"/>
          <w:sz w:val="28"/>
          <w:szCs w:val="28"/>
        </w:rPr>
        <w:t xml:space="preserve"> тис. грн. (138,1 % до річного плану з урахуванням змін) в тому числі по загальному фонду – 8,6 тис. грн., по спеціальному – </w:t>
      </w:r>
      <w:r w:rsidRPr="004C7383">
        <w:rPr>
          <w:rFonts w:ascii="Times New Roman" w:hAnsi="Times New Roman"/>
          <w:b/>
          <w:sz w:val="28"/>
          <w:szCs w:val="28"/>
        </w:rPr>
        <w:t>43,2</w:t>
      </w:r>
      <w:r w:rsidRPr="004C7383">
        <w:rPr>
          <w:rFonts w:ascii="Times New Roman" w:hAnsi="Times New Roman"/>
          <w:sz w:val="28"/>
          <w:szCs w:val="28"/>
        </w:rPr>
        <w:t xml:space="preserve"> тис. грн</w:t>
      </w: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t xml:space="preserve">У звітному періоді на </w:t>
      </w:r>
      <w:r w:rsidRPr="004C7383">
        <w:rPr>
          <w:rFonts w:ascii="Times New Roman" w:hAnsi="Times New Roman"/>
          <w:i/>
          <w:sz w:val="28"/>
          <w:szCs w:val="28"/>
        </w:rPr>
        <w:t>утримання інклюзивно-ресурсного центру (КПКВК 1152)</w:t>
      </w:r>
      <w:r w:rsidRPr="004C7383">
        <w:rPr>
          <w:rFonts w:ascii="Times New Roman" w:hAnsi="Times New Roman"/>
          <w:sz w:val="28"/>
          <w:szCs w:val="28"/>
        </w:rPr>
        <w:t xml:space="preserve"> спрямовано кошти освітньої субвенції (державного бюджету)  в сумі 732,49тис. грн. (56,3 % до річного плану з урахуванням змін), в тому числі по загальному фонду – 732,49 тис. грн.</w:t>
      </w:r>
    </w:p>
    <w:p w:rsidR="006D4D31" w:rsidRPr="004C7383" w:rsidRDefault="006D4D31" w:rsidP="006D4D31">
      <w:pPr>
        <w:ind w:firstLine="840"/>
        <w:jc w:val="both"/>
        <w:rPr>
          <w:rFonts w:ascii="Times New Roman" w:hAnsi="Times New Roman"/>
          <w:sz w:val="28"/>
          <w:szCs w:val="28"/>
        </w:rPr>
      </w:pPr>
      <w:r w:rsidRPr="004C7383">
        <w:rPr>
          <w:rFonts w:ascii="Times New Roman" w:hAnsi="Times New Roman"/>
          <w:sz w:val="28"/>
          <w:szCs w:val="28"/>
        </w:rPr>
        <w:t>Штатна чисельність становить 7 одиниць, фактична 5,5.</w:t>
      </w: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t xml:space="preserve">За 9 місяців 2022 році на </w:t>
      </w:r>
      <w:r w:rsidRPr="004C7383">
        <w:rPr>
          <w:rFonts w:ascii="Times New Roman" w:hAnsi="Times New Roman"/>
          <w:i/>
          <w:sz w:val="28"/>
          <w:szCs w:val="28"/>
        </w:rPr>
        <w:t>надання підтримки особам з особливими освітніми потребами за рахунок відповідної субвенції з державного бюджету місцевим бюджетам (КПКВК 1200)</w:t>
      </w:r>
      <w:r w:rsidRPr="004C7383">
        <w:rPr>
          <w:rFonts w:ascii="Times New Roman" w:hAnsi="Times New Roman"/>
          <w:sz w:val="28"/>
          <w:szCs w:val="28"/>
        </w:rPr>
        <w:t xml:space="preserve"> використано 44,78тис. грн. (36,3 % до річного плану з урахуванням змін), з них по загальному фонду 44,78 тис.грн.</w:t>
      </w:r>
    </w:p>
    <w:p w:rsidR="006D4D31" w:rsidRPr="004C7383" w:rsidRDefault="006D4D31" w:rsidP="006D4D31">
      <w:pPr>
        <w:ind w:firstLine="840"/>
        <w:jc w:val="both"/>
        <w:rPr>
          <w:rFonts w:ascii="Times New Roman" w:hAnsi="Times New Roman"/>
          <w:sz w:val="28"/>
          <w:szCs w:val="28"/>
        </w:rPr>
      </w:pPr>
    </w:p>
    <w:p w:rsidR="006D4D31" w:rsidRPr="004C7383" w:rsidRDefault="006D4D31" w:rsidP="006D4D31">
      <w:pPr>
        <w:ind w:firstLine="840"/>
        <w:jc w:val="center"/>
        <w:rPr>
          <w:rFonts w:ascii="Times New Roman" w:hAnsi="Times New Roman"/>
          <w:b/>
          <w:sz w:val="28"/>
          <w:szCs w:val="28"/>
          <w:u w:val="single"/>
        </w:rPr>
      </w:pPr>
      <w:r w:rsidRPr="004C7383">
        <w:rPr>
          <w:rFonts w:ascii="Times New Roman" w:hAnsi="Times New Roman"/>
          <w:b/>
          <w:sz w:val="28"/>
          <w:szCs w:val="28"/>
          <w:u w:val="single"/>
        </w:rPr>
        <w:t>Охорона здоров’я</w:t>
      </w:r>
    </w:p>
    <w:p w:rsidR="006D4D31" w:rsidRPr="004C7383" w:rsidRDefault="006D4D31" w:rsidP="006D4D31">
      <w:pPr>
        <w:tabs>
          <w:tab w:val="left" w:pos="426"/>
        </w:tabs>
        <w:ind w:firstLine="567"/>
        <w:jc w:val="both"/>
        <w:rPr>
          <w:rFonts w:ascii="Times New Roman" w:hAnsi="Times New Roman"/>
          <w:sz w:val="28"/>
          <w:szCs w:val="28"/>
        </w:rPr>
      </w:pPr>
      <w:r w:rsidRPr="004C7383">
        <w:rPr>
          <w:rFonts w:ascii="Times New Roman" w:hAnsi="Times New Roman"/>
          <w:sz w:val="28"/>
          <w:szCs w:val="28"/>
        </w:rPr>
        <w:lastRenderedPageBreak/>
        <w:t xml:space="preserve">Новороздільська міська лікарня є лікувально-профілактичною установою, що забезпечує кваліфіковану стаціонарну і поліклінічну допомогу населенню регіону: м. Новий Розділ, смт. Розділ, село Березина, Берездівці, Гранки-Кути, Горішнє, Долішнє, Підгірці, Станківці, Тужанівці. </w:t>
      </w: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t xml:space="preserve">         За 9 місяців 2022 року на </w:t>
      </w:r>
      <w:r w:rsidRPr="004C7383">
        <w:rPr>
          <w:rFonts w:ascii="Times New Roman" w:hAnsi="Times New Roman"/>
          <w:i/>
          <w:sz w:val="28"/>
          <w:szCs w:val="28"/>
        </w:rPr>
        <w:t>утримання міської лікарні  (КПКВ 2010</w:t>
      </w:r>
      <w:r w:rsidRPr="004C7383">
        <w:rPr>
          <w:rFonts w:ascii="Times New Roman" w:hAnsi="Times New Roman"/>
          <w:sz w:val="28"/>
          <w:szCs w:val="28"/>
        </w:rPr>
        <w:t xml:space="preserve">)  використано 5 803,47тис.грн. (35,3 % до річного плану з урахуванням змін) для  оплати за спожиті енергоносії та безкоштовний та пільговий  відпуск медикаментів.  </w:t>
      </w:r>
    </w:p>
    <w:p w:rsidR="006D4D31" w:rsidRPr="004C7383" w:rsidRDefault="006D4D31" w:rsidP="006D4D31">
      <w:pPr>
        <w:ind w:firstLine="840"/>
        <w:jc w:val="both"/>
        <w:rPr>
          <w:rFonts w:ascii="Times New Roman" w:hAnsi="Times New Roman"/>
          <w:sz w:val="28"/>
          <w:szCs w:val="28"/>
        </w:rPr>
      </w:pPr>
    </w:p>
    <w:p w:rsidR="006D4D31" w:rsidRPr="004C7383" w:rsidRDefault="006D4D31" w:rsidP="006D4D31">
      <w:pPr>
        <w:ind w:firstLine="840"/>
        <w:jc w:val="both"/>
        <w:rPr>
          <w:rFonts w:ascii="Times New Roman" w:hAnsi="Times New Roman"/>
          <w:b/>
          <w:sz w:val="28"/>
          <w:szCs w:val="28"/>
          <w:u w:val="single"/>
        </w:rPr>
      </w:pPr>
    </w:p>
    <w:p w:rsidR="006D4D31" w:rsidRPr="004C7383" w:rsidRDefault="006D4D31" w:rsidP="006D4D31">
      <w:pPr>
        <w:ind w:firstLine="840"/>
        <w:jc w:val="center"/>
        <w:rPr>
          <w:rFonts w:ascii="Times New Roman" w:hAnsi="Times New Roman"/>
          <w:b/>
          <w:sz w:val="28"/>
          <w:szCs w:val="28"/>
          <w:u w:val="single"/>
        </w:rPr>
      </w:pPr>
      <w:r w:rsidRPr="004C7383">
        <w:rPr>
          <w:rFonts w:ascii="Times New Roman" w:hAnsi="Times New Roman"/>
          <w:b/>
          <w:sz w:val="28"/>
          <w:szCs w:val="28"/>
          <w:u w:val="single"/>
        </w:rPr>
        <w:t>Соціальний захист та соціальне забезпечення</w:t>
      </w:r>
    </w:p>
    <w:p w:rsidR="006D4D31" w:rsidRPr="004C7383" w:rsidRDefault="006D4D31" w:rsidP="006D4D31">
      <w:pPr>
        <w:ind w:firstLine="840"/>
        <w:jc w:val="both"/>
        <w:rPr>
          <w:rFonts w:ascii="Times New Roman" w:hAnsi="Times New Roman"/>
          <w:sz w:val="28"/>
          <w:szCs w:val="28"/>
        </w:rPr>
      </w:pP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t xml:space="preserve">          У  звітному періоді 2022 року на соціальний захист населення використано 3768,96 тис. грн. (65,07 % до річного плану з урахуванням змін), з них за загальним фондом -  3712,1тис. грн.., (66,5 % до річного плану з урахуванням змін, та 81,2 % до плану за звітний період), спеціальним 56,9тис.грн. (26,8 % до річного плану з урахуванням змін).</w:t>
      </w:r>
    </w:p>
    <w:p w:rsidR="006D4D31" w:rsidRPr="004C7383" w:rsidRDefault="006D4D31" w:rsidP="006D4D31">
      <w:pPr>
        <w:ind w:firstLine="600"/>
        <w:jc w:val="both"/>
        <w:rPr>
          <w:rFonts w:ascii="Times New Roman" w:hAnsi="Times New Roman"/>
          <w:sz w:val="28"/>
          <w:szCs w:val="28"/>
        </w:rPr>
      </w:pPr>
      <w:r w:rsidRPr="004C7383">
        <w:rPr>
          <w:rFonts w:ascii="Times New Roman" w:hAnsi="Times New Roman"/>
          <w:sz w:val="28"/>
          <w:szCs w:val="28"/>
        </w:rPr>
        <w:t xml:space="preserve">На надання </w:t>
      </w:r>
      <w:r w:rsidRPr="004C7383">
        <w:rPr>
          <w:rFonts w:ascii="Times New Roman" w:hAnsi="Times New Roman"/>
          <w:i/>
          <w:sz w:val="28"/>
          <w:szCs w:val="28"/>
        </w:rPr>
        <w:t>інших пільг окремим категоріям громадян відповідно до законодавства (КПКВК 3031)</w:t>
      </w:r>
      <w:r w:rsidRPr="004C7383">
        <w:rPr>
          <w:rFonts w:ascii="Times New Roman" w:hAnsi="Times New Roman"/>
          <w:sz w:val="28"/>
          <w:szCs w:val="28"/>
        </w:rPr>
        <w:t xml:space="preserve"> спрямовано 42,9 тис.грн. (35,8% до уточненого річного плану), з них за загальним  фондом 42,9 тис.грн..</w:t>
      </w:r>
    </w:p>
    <w:p w:rsidR="006D4D31" w:rsidRPr="004C7383" w:rsidRDefault="006D4D31" w:rsidP="006D4D31">
      <w:pPr>
        <w:ind w:firstLine="600"/>
        <w:jc w:val="both"/>
        <w:rPr>
          <w:rFonts w:ascii="Times New Roman" w:hAnsi="Times New Roman"/>
          <w:sz w:val="28"/>
          <w:szCs w:val="28"/>
        </w:rPr>
      </w:pPr>
      <w:r w:rsidRPr="004C7383">
        <w:rPr>
          <w:rFonts w:ascii="Times New Roman" w:hAnsi="Times New Roman"/>
          <w:sz w:val="28"/>
          <w:szCs w:val="28"/>
        </w:rPr>
        <w:t xml:space="preserve">На </w:t>
      </w:r>
      <w:r w:rsidRPr="004C7383">
        <w:rPr>
          <w:rFonts w:ascii="Times New Roman" w:hAnsi="Times New Roman"/>
          <w:i/>
          <w:sz w:val="28"/>
          <w:szCs w:val="28"/>
        </w:rPr>
        <w:t xml:space="preserve">надання пільг окремим категоріям громадян з оплати послуг зв’язку (КПКВК 3032) </w:t>
      </w:r>
      <w:r w:rsidRPr="004C7383">
        <w:rPr>
          <w:rFonts w:ascii="Times New Roman" w:hAnsi="Times New Roman"/>
          <w:sz w:val="28"/>
          <w:szCs w:val="28"/>
        </w:rPr>
        <w:t xml:space="preserve"> використано 16,4  тис.грн. (49,8 % до уточненого річного плану), з них за загальним  фондом 16,4  тис. грн.</w:t>
      </w: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t xml:space="preserve">На </w:t>
      </w:r>
      <w:r w:rsidRPr="004C7383">
        <w:rPr>
          <w:rFonts w:ascii="Times New Roman" w:hAnsi="Times New Roman"/>
          <w:i/>
          <w:sz w:val="28"/>
          <w:szCs w:val="28"/>
        </w:rPr>
        <w:t>утримання територіального центру (КПКВК 3104)</w:t>
      </w:r>
      <w:r w:rsidRPr="004C7383">
        <w:rPr>
          <w:rFonts w:ascii="Times New Roman" w:hAnsi="Times New Roman"/>
          <w:sz w:val="28"/>
          <w:szCs w:val="28"/>
        </w:rPr>
        <w:t xml:space="preserve"> використано 2350,3  тис.грн. (64,69 % до уточненого річного плану), з них за загальним  фондом 2293,4тис. грн., спеціальним – 56,9 тис.грн..</w:t>
      </w:r>
    </w:p>
    <w:p w:rsidR="006D4D31" w:rsidRPr="004C7383" w:rsidRDefault="006D4D31" w:rsidP="006D4D31">
      <w:pPr>
        <w:ind w:firstLine="600"/>
        <w:jc w:val="both"/>
        <w:rPr>
          <w:rFonts w:ascii="Times New Roman" w:hAnsi="Times New Roman"/>
          <w:sz w:val="28"/>
          <w:szCs w:val="28"/>
        </w:rPr>
      </w:pPr>
      <w:r w:rsidRPr="004C7383">
        <w:rPr>
          <w:rFonts w:ascii="Times New Roman" w:hAnsi="Times New Roman"/>
          <w:sz w:val="28"/>
          <w:szCs w:val="28"/>
        </w:rPr>
        <w:t>Штатна чисельність станом на 01.10.2022 року становить  25,0 одиниць, фактично зайнято 22,75.</w:t>
      </w:r>
    </w:p>
    <w:p w:rsidR="006D4D31" w:rsidRPr="004C7383" w:rsidRDefault="006D4D31" w:rsidP="006D4D31">
      <w:pPr>
        <w:ind w:firstLine="600"/>
        <w:jc w:val="both"/>
        <w:rPr>
          <w:rFonts w:ascii="Times New Roman" w:hAnsi="Times New Roman"/>
          <w:sz w:val="28"/>
          <w:szCs w:val="28"/>
        </w:rPr>
      </w:pPr>
      <w:r w:rsidRPr="004C7383">
        <w:rPr>
          <w:rFonts w:ascii="Times New Roman" w:hAnsi="Times New Roman"/>
          <w:sz w:val="28"/>
          <w:szCs w:val="28"/>
        </w:rPr>
        <w:lastRenderedPageBreak/>
        <w:t xml:space="preserve">За 9 місяців 2022 року на </w:t>
      </w:r>
      <w:r w:rsidRPr="004C7383">
        <w:rPr>
          <w:rFonts w:ascii="Times New Roman" w:hAnsi="Times New Roman"/>
          <w:i/>
          <w:sz w:val="28"/>
          <w:szCs w:val="28"/>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(КПКВК 3160)</w:t>
      </w:r>
      <w:r w:rsidRPr="004C7383">
        <w:rPr>
          <w:rFonts w:ascii="Times New Roman" w:hAnsi="Times New Roman"/>
          <w:sz w:val="28"/>
          <w:szCs w:val="28"/>
        </w:rPr>
        <w:t xml:space="preserve"> спрямовано 474,9 тис.грн. (96,3 %. до уточненого річного плану).</w:t>
      </w:r>
    </w:p>
    <w:p w:rsidR="006D4D31" w:rsidRPr="004C7383" w:rsidRDefault="006D4D31" w:rsidP="006D4D31">
      <w:pPr>
        <w:ind w:firstLine="600"/>
        <w:jc w:val="both"/>
        <w:rPr>
          <w:rFonts w:ascii="Times New Roman" w:hAnsi="Times New Roman"/>
          <w:sz w:val="28"/>
          <w:szCs w:val="28"/>
        </w:rPr>
      </w:pPr>
      <w:r w:rsidRPr="004C7383">
        <w:rPr>
          <w:rFonts w:ascii="Times New Roman" w:hAnsi="Times New Roman"/>
          <w:sz w:val="28"/>
          <w:szCs w:val="28"/>
        </w:rPr>
        <w:t xml:space="preserve">У звітному періоді 2022 року на  </w:t>
      </w:r>
      <w:r w:rsidRPr="004C7383">
        <w:rPr>
          <w:rFonts w:ascii="Times New Roman" w:hAnsi="Times New Roman"/>
          <w:i/>
          <w:sz w:val="28"/>
          <w:szCs w:val="28"/>
        </w:rPr>
        <w:t>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w:t>
      </w:r>
      <w:r w:rsidRPr="004C7383">
        <w:rPr>
          <w:rFonts w:ascii="Times New Roman" w:hAnsi="Times New Roman"/>
          <w:sz w:val="28"/>
          <w:szCs w:val="28"/>
        </w:rPr>
        <w:t xml:space="preserve"> використано 78,3 тис.грн. (55,07 % до уточненого плану на рік), з них за загальним фондом – 78,3 тис.грн</w:t>
      </w:r>
    </w:p>
    <w:p w:rsidR="006D4D31" w:rsidRPr="004C7383" w:rsidRDefault="006D4D31" w:rsidP="006D4D31">
      <w:pPr>
        <w:ind w:firstLine="600"/>
        <w:jc w:val="both"/>
        <w:rPr>
          <w:rFonts w:ascii="Times New Roman" w:hAnsi="Times New Roman"/>
          <w:sz w:val="28"/>
          <w:szCs w:val="28"/>
        </w:rPr>
      </w:pPr>
      <w:r w:rsidRPr="004C7383">
        <w:rPr>
          <w:rFonts w:ascii="Times New Roman" w:hAnsi="Times New Roman"/>
          <w:sz w:val="28"/>
          <w:szCs w:val="28"/>
        </w:rPr>
        <w:t xml:space="preserve">У звітному періоді 2022 року на </w:t>
      </w:r>
      <w:r w:rsidRPr="004C7383">
        <w:rPr>
          <w:rFonts w:ascii="Times New Roman" w:hAnsi="Times New Roman"/>
          <w:i/>
          <w:sz w:val="28"/>
          <w:szCs w:val="28"/>
        </w:rPr>
        <w:t>заходи у сфері соціального захисту та соціального забезпечення (КПКВК 3242)</w:t>
      </w:r>
      <w:r w:rsidRPr="004C7383">
        <w:rPr>
          <w:rFonts w:ascii="Times New Roman" w:hAnsi="Times New Roman"/>
          <w:sz w:val="28"/>
          <w:szCs w:val="28"/>
        </w:rPr>
        <w:t xml:space="preserve">  використано 806,1 тис.грн. (73,9 % до уточненого плану на рік), з них за загальним фондом – 806,1 тис.грн. </w:t>
      </w:r>
    </w:p>
    <w:p w:rsidR="006D4D31" w:rsidRPr="004C7383" w:rsidRDefault="006D4D31" w:rsidP="006D4D31">
      <w:pPr>
        <w:ind w:firstLine="840"/>
        <w:jc w:val="both"/>
        <w:rPr>
          <w:rFonts w:ascii="Times New Roman" w:hAnsi="Times New Roman"/>
          <w:sz w:val="28"/>
          <w:szCs w:val="28"/>
        </w:rPr>
      </w:pPr>
    </w:p>
    <w:p w:rsidR="006D4D31" w:rsidRPr="004C7383" w:rsidRDefault="006D4D31" w:rsidP="006D4D31">
      <w:pPr>
        <w:ind w:firstLine="840"/>
        <w:jc w:val="center"/>
        <w:rPr>
          <w:rFonts w:ascii="Times New Roman" w:hAnsi="Times New Roman"/>
          <w:b/>
          <w:sz w:val="28"/>
          <w:szCs w:val="28"/>
          <w:u w:val="single"/>
        </w:rPr>
      </w:pPr>
      <w:r w:rsidRPr="004C7383">
        <w:rPr>
          <w:rFonts w:ascii="Times New Roman" w:hAnsi="Times New Roman"/>
          <w:b/>
          <w:sz w:val="28"/>
          <w:szCs w:val="28"/>
          <w:u w:val="single"/>
        </w:rPr>
        <w:t>Культура</w:t>
      </w:r>
    </w:p>
    <w:p w:rsidR="006D4D31" w:rsidRPr="004C7383" w:rsidRDefault="006D4D31" w:rsidP="006D4D31">
      <w:pPr>
        <w:ind w:firstLine="840"/>
        <w:jc w:val="both"/>
        <w:rPr>
          <w:rFonts w:ascii="Times New Roman" w:hAnsi="Times New Roman"/>
          <w:sz w:val="28"/>
          <w:szCs w:val="28"/>
        </w:rPr>
      </w:pPr>
    </w:p>
    <w:p w:rsidR="006D4D31" w:rsidRPr="004C7383" w:rsidRDefault="006D4D31" w:rsidP="006D4D31">
      <w:pPr>
        <w:ind w:firstLine="567"/>
        <w:jc w:val="both"/>
        <w:rPr>
          <w:rFonts w:ascii="Times New Roman" w:hAnsi="Times New Roman"/>
          <w:sz w:val="28"/>
          <w:szCs w:val="28"/>
        </w:rPr>
      </w:pPr>
      <w:r w:rsidRPr="004C7383">
        <w:rPr>
          <w:rFonts w:ascii="Times New Roman" w:hAnsi="Times New Roman"/>
          <w:sz w:val="28"/>
          <w:szCs w:val="28"/>
        </w:rPr>
        <w:t xml:space="preserve">На утримання установ культури у звітному періоді 2022р. з міського бюджету використано </w:t>
      </w:r>
      <w:r w:rsidRPr="004C7383">
        <w:rPr>
          <w:rFonts w:ascii="Times New Roman" w:hAnsi="Times New Roman"/>
          <w:b/>
          <w:sz w:val="28"/>
          <w:szCs w:val="28"/>
        </w:rPr>
        <w:t>5 592,94</w:t>
      </w:r>
      <w:r w:rsidRPr="004C7383">
        <w:rPr>
          <w:rFonts w:ascii="Times New Roman" w:hAnsi="Times New Roman"/>
          <w:sz w:val="28"/>
          <w:szCs w:val="28"/>
        </w:rPr>
        <w:t xml:space="preserve">  тис. грн. (</w:t>
      </w:r>
      <w:r w:rsidRPr="004C7383">
        <w:rPr>
          <w:rFonts w:ascii="Times New Roman" w:hAnsi="Times New Roman"/>
          <w:b/>
          <w:sz w:val="28"/>
          <w:szCs w:val="28"/>
        </w:rPr>
        <w:t>56,25</w:t>
      </w:r>
      <w:r w:rsidRPr="004C7383">
        <w:rPr>
          <w:rFonts w:ascii="Times New Roman" w:hAnsi="Times New Roman"/>
          <w:sz w:val="28"/>
          <w:szCs w:val="28"/>
        </w:rPr>
        <w:t xml:space="preserve"> % до річного плану з урахуванням змін), з них за загальним фондом – </w:t>
      </w:r>
      <w:r w:rsidRPr="004C7383">
        <w:rPr>
          <w:rFonts w:ascii="Times New Roman" w:hAnsi="Times New Roman"/>
          <w:b/>
          <w:sz w:val="28"/>
          <w:szCs w:val="28"/>
        </w:rPr>
        <w:t>5 236,8</w:t>
      </w:r>
      <w:r w:rsidRPr="004C7383">
        <w:rPr>
          <w:rFonts w:ascii="Times New Roman" w:hAnsi="Times New Roman"/>
          <w:sz w:val="28"/>
          <w:szCs w:val="28"/>
        </w:rPr>
        <w:t xml:space="preserve"> тис. грн. (</w:t>
      </w:r>
      <w:r w:rsidRPr="004C7383">
        <w:rPr>
          <w:rFonts w:ascii="Times New Roman" w:hAnsi="Times New Roman"/>
          <w:b/>
          <w:sz w:val="28"/>
          <w:szCs w:val="28"/>
        </w:rPr>
        <w:t>55,37</w:t>
      </w:r>
      <w:r w:rsidRPr="004C7383">
        <w:rPr>
          <w:rFonts w:ascii="Times New Roman" w:hAnsi="Times New Roman"/>
          <w:sz w:val="28"/>
          <w:szCs w:val="28"/>
        </w:rPr>
        <w:t xml:space="preserve"> % до річного плану з урахуванням змін, та </w:t>
      </w:r>
      <w:r w:rsidRPr="004C7383">
        <w:rPr>
          <w:rFonts w:ascii="Times New Roman" w:hAnsi="Times New Roman"/>
          <w:b/>
          <w:sz w:val="28"/>
          <w:szCs w:val="28"/>
        </w:rPr>
        <w:t>73,27</w:t>
      </w:r>
      <w:r w:rsidRPr="004C7383">
        <w:rPr>
          <w:rFonts w:ascii="Times New Roman" w:hAnsi="Times New Roman"/>
          <w:sz w:val="28"/>
          <w:szCs w:val="28"/>
        </w:rPr>
        <w:t xml:space="preserve"> % до плану за звітний період), спеціальним – </w:t>
      </w:r>
      <w:r w:rsidRPr="004C7383">
        <w:rPr>
          <w:rFonts w:ascii="Times New Roman" w:hAnsi="Times New Roman"/>
          <w:b/>
          <w:sz w:val="28"/>
          <w:szCs w:val="28"/>
        </w:rPr>
        <w:t>356,1,0</w:t>
      </w:r>
      <w:r w:rsidRPr="004C7383">
        <w:rPr>
          <w:rFonts w:ascii="Times New Roman" w:hAnsi="Times New Roman"/>
          <w:sz w:val="28"/>
          <w:szCs w:val="28"/>
        </w:rPr>
        <w:t xml:space="preserve"> тис. грн.. (</w:t>
      </w:r>
      <w:r w:rsidRPr="004C7383">
        <w:rPr>
          <w:rFonts w:ascii="Times New Roman" w:hAnsi="Times New Roman"/>
          <w:b/>
          <w:sz w:val="28"/>
          <w:szCs w:val="28"/>
        </w:rPr>
        <w:t>73,36</w:t>
      </w:r>
      <w:r w:rsidRPr="004C7383">
        <w:rPr>
          <w:rFonts w:ascii="Times New Roman" w:hAnsi="Times New Roman"/>
          <w:sz w:val="28"/>
          <w:szCs w:val="28"/>
        </w:rPr>
        <w:t xml:space="preserve"> % до річного плану з урахуванням змін).</w:t>
      </w:r>
    </w:p>
    <w:p w:rsidR="006D4D31" w:rsidRPr="004C7383" w:rsidRDefault="006D4D31" w:rsidP="006D4D31">
      <w:pPr>
        <w:ind w:firstLine="709"/>
        <w:jc w:val="both"/>
        <w:rPr>
          <w:rFonts w:ascii="Times New Roman" w:hAnsi="Times New Roman"/>
          <w:sz w:val="28"/>
          <w:szCs w:val="28"/>
        </w:rPr>
      </w:pPr>
    </w:p>
    <w:p w:rsidR="006D4D31" w:rsidRPr="004C7383" w:rsidRDefault="006D4D31" w:rsidP="006D4D31">
      <w:pPr>
        <w:ind w:firstLine="600"/>
        <w:jc w:val="both"/>
        <w:rPr>
          <w:rFonts w:ascii="Times New Roman" w:hAnsi="Times New Roman"/>
          <w:sz w:val="28"/>
          <w:szCs w:val="28"/>
        </w:rPr>
      </w:pPr>
      <w:r w:rsidRPr="004C7383">
        <w:rPr>
          <w:rFonts w:ascii="Times New Roman" w:hAnsi="Times New Roman"/>
          <w:sz w:val="28"/>
          <w:szCs w:val="28"/>
        </w:rPr>
        <w:t xml:space="preserve">На  утримання Комунального закладу </w:t>
      </w:r>
      <w:r w:rsidRPr="004C7383">
        <w:rPr>
          <w:rFonts w:ascii="Times New Roman" w:hAnsi="Times New Roman"/>
          <w:i/>
          <w:sz w:val="28"/>
          <w:szCs w:val="28"/>
        </w:rPr>
        <w:t>«Публічні бібліотеки» Новороздільської міської ради (КПКВК 4030)</w:t>
      </w:r>
      <w:r w:rsidRPr="004C7383">
        <w:rPr>
          <w:rFonts w:ascii="Times New Roman" w:hAnsi="Times New Roman"/>
          <w:sz w:val="28"/>
          <w:szCs w:val="28"/>
        </w:rPr>
        <w:t xml:space="preserve"> використано </w:t>
      </w:r>
      <w:r w:rsidRPr="004C7383">
        <w:rPr>
          <w:rFonts w:ascii="Times New Roman" w:hAnsi="Times New Roman"/>
          <w:b/>
          <w:sz w:val="28"/>
          <w:szCs w:val="28"/>
        </w:rPr>
        <w:t>1 840,85</w:t>
      </w:r>
      <w:r w:rsidRPr="004C7383">
        <w:rPr>
          <w:rFonts w:ascii="Times New Roman" w:hAnsi="Times New Roman"/>
          <w:sz w:val="28"/>
          <w:szCs w:val="28"/>
        </w:rPr>
        <w:t xml:space="preserve"> тис. грн. (59,3 % до річного плану з урахуванням змін)  в тому числі по загальному фонду – 1 685,81 тис. грн., спеціальному – 155,04 тис.грн. </w:t>
      </w:r>
    </w:p>
    <w:p w:rsidR="006D4D31" w:rsidRPr="004C7383" w:rsidRDefault="006D4D31" w:rsidP="006D4D31">
      <w:pPr>
        <w:ind w:firstLine="840"/>
        <w:jc w:val="both"/>
        <w:rPr>
          <w:rFonts w:ascii="Times New Roman" w:hAnsi="Times New Roman"/>
          <w:sz w:val="28"/>
          <w:szCs w:val="28"/>
        </w:rPr>
      </w:pPr>
      <w:r w:rsidRPr="004C7383">
        <w:rPr>
          <w:rFonts w:ascii="Times New Roman" w:hAnsi="Times New Roman"/>
          <w:sz w:val="28"/>
          <w:szCs w:val="28"/>
        </w:rPr>
        <w:t>КЗ « Публічні бібліотеки» складаються з трьох філій:</w:t>
      </w:r>
    </w:p>
    <w:p w:rsidR="006D4D31" w:rsidRPr="004C7383" w:rsidRDefault="006D4D31" w:rsidP="006D4D31">
      <w:pPr>
        <w:ind w:firstLine="840"/>
        <w:jc w:val="both"/>
        <w:rPr>
          <w:rFonts w:ascii="Times New Roman" w:hAnsi="Times New Roman"/>
          <w:sz w:val="28"/>
          <w:szCs w:val="28"/>
        </w:rPr>
      </w:pPr>
      <w:r w:rsidRPr="004C7383">
        <w:rPr>
          <w:rFonts w:ascii="Times New Roman" w:hAnsi="Times New Roman"/>
          <w:sz w:val="28"/>
          <w:szCs w:val="28"/>
        </w:rPr>
        <w:t>Бібліотека-філія №1, місто Новий Розділ</w:t>
      </w:r>
    </w:p>
    <w:p w:rsidR="006D4D31" w:rsidRPr="004C7383" w:rsidRDefault="006D4D31" w:rsidP="006D4D31">
      <w:pPr>
        <w:ind w:firstLine="840"/>
        <w:jc w:val="both"/>
        <w:rPr>
          <w:rFonts w:ascii="Times New Roman" w:hAnsi="Times New Roman"/>
          <w:sz w:val="28"/>
          <w:szCs w:val="28"/>
        </w:rPr>
      </w:pPr>
      <w:r w:rsidRPr="004C7383">
        <w:rPr>
          <w:rFonts w:ascii="Times New Roman" w:hAnsi="Times New Roman"/>
          <w:sz w:val="28"/>
          <w:szCs w:val="28"/>
        </w:rPr>
        <w:lastRenderedPageBreak/>
        <w:t>Бібліотека-філія №2, смт Розділ</w:t>
      </w:r>
    </w:p>
    <w:p w:rsidR="006D4D31" w:rsidRPr="004C7383" w:rsidRDefault="006D4D31" w:rsidP="006D4D31">
      <w:pPr>
        <w:ind w:firstLine="840"/>
        <w:jc w:val="both"/>
        <w:rPr>
          <w:rFonts w:ascii="Times New Roman" w:hAnsi="Times New Roman"/>
          <w:sz w:val="28"/>
          <w:szCs w:val="28"/>
        </w:rPr>
      </w:pPr>
      <w:r w:rsidRPr="004C7383">
        <w:rPr>
          <w:rFonts w:ascii="Times New Roman" w:hAnsi="Times New Roman"/>
          <w:sz w:val="28"/>
          <w:szCs w:val="28"/>
        </w:rPr>
        <w:t>Бібліотека-філія №3, село Берездівці, пункти нестаціонарного бібліотечного обслугову-вання в селах Гринки-Кути, Долішнє та Тужанівці.</w:t>
      </w:r>
    </w:p>
    <w:p w:rsidR="006D4D31" w:rsidRPr="004C7383" w:rsidRDefault="006D4D31" w:rsidP="006D4D31">
      <w:pPr>
        <w:ind w:firstLine="840"/>
        <w:jc w:val="both"/>
        <w:rPr>
          <w:rFonts w:ascii="Times New Roman" w:hAnsi="Times New Roman"/>
          <w:sz w:val="28"/>
          <w:szCs w:val="28"/>
        </w:rPr>
      </w:pPr>
      <w:r w:rsidRPr="004C7383">
        <w:rPr>
          <w:rFonts w:ascii="Times New Roman" w:hAnsi="Times New Roman"/>
          <w:sz w:val="28"/>
          <w:szCs w:val="28"/>
        </w:rPr>
        <w:t>Спискова кількість читачів становить 9412 осіб.</w:t>
      </w:r>
    </w:p>
    <w:p w:rsidR="006D4D31" w:rsidRPr="004C7383" w:rsidRDefault="006D4D31" w:rsidP="006D4D31">
      <w:pPr>
        <w:ind w:firstLine="840"/>
        <w:jc w:val="both"/>
        <w:rPr>
          <w:rFonts w:ascii="Times New Roman" w:hAnsi="Times New Roman"/>
          <w:sz w:val="28"/>
          <w:szCs w:val="28"/>
        </w:rPr>
      </w:pPr>
      <w:r w:rsidRPr="004C7383">
        <w:rPr>
          <w:rFonts w:ascii="Times New Roman" w:hAnsi="Times New Roman"/>
          <w:sz w:val="28"/>
          <w:szCs w:val="28"/>
        </w:rPr>
        <w:t>Бібліотечний фонд налічує 76727 примірників.</w:t>
      </w:r>
    </w:p>
    <w:p w:rsidR="006D4D31" w:rsidRPr="004C7383" w:rsidRDefault="006D4D31" w:rsidP="006D4D31">
      <w:pPr>
        <w:ind w:firstLine="600"/>
        <w:jc w:val="both"/>
        <w:rPr>
          <w:rFonts w:ascii="Times New Roman" w:hAnsi="Times New Roman"/>
          <w:sz w:val="28"/>
          <w:szCs w:val="28"/>
        </w:rPr>
      </w:pPr>
      <w:r w:rsidRPr="004C7383">
        <w:rPr>
          <w:rFonts w:ascii="Times New Roman" w:hAnsi="Times New Roman"/>
          <w:sz w:val="28"/>
          <w:szCs w:val="28"/>
        </w:rPr>
        <w:t xml:space="preserve"> Кількість штатних одиниць по КПК 4030 на 01.10.2022 року становить  20,5, фактична – 18,5.</w:t>
      </w:r>
    </w:p>
    <w:p w:rsidR="006D4D31" w:rsidRPr="004C7383" w:rsidRDefault="006D4D31" w:rsidP="006D4D31">
      <w:pPr>
        <w:ind w:firstLine="600"/>
        <w:jc w:val="both"/>
        <w:rPr>
          <w:rFonts w:ascii="Times New Roman" w:hAnsi="Times New Roman"/>
          <w:sz w:val="28"/>
          <w:szCs w:val="28"/>
        </w:rPr>
      </w:pPr>
      <w:r w:rsidRPr="004C7383">
        <w:rPr>
          <w:rFonts w:ascii="Times New Roman" w:hAnsi="Times New Roman"/>
          <w:sz w:val="28"/>
          <w:szCs w:val="28"/>
        </w:rPr>
        <w:t xml:space="preserve">На  утримання будинків культури та народних домів у звітному періоді 2022 року (КПКВК 4060) використано 2 707,7 тис. грн. . (55,1 % до річного плану з урахуванням змін) в тому числі по загальному фонду – 2 650,8 тис. грн., по спеціальному – 56,9 тис. грн. </w:t>
      </w:r>
    </w:p>
    <w:p w:rsidR="006D4D31" w:rsidRPr="004C7383" w:rsidRDefault="006D4D31" w:rsidP="006D4D31">
      <w:pPr>
        <w:ind w:firstLine="600"/>
        <w:jc w:val="both"/>
        <w:rPr>
          <w:rFonts w:ascii="Times New Roman" w:hAnsi="Times New Roman"/>
          <w:sz w:val="28"/>
          <w:szCs w:val="28"/>
        </w:rPr>
      </w:pPr>
      <w:r w:rsidRPr="004C7383">
        <w:rPr>
          <w:rFonts w:ascii="Times New Roman" w:hAnsi="Times New Roman"/>
          <w:sz w:val="28"/>
          <w:szCs w:val="28"/>
        </w:rPr>
        <w:t>У Новороздільській громаді функціонують такі клубні заклади: Комунальна установа „Міський будинок культури «Молодість”, Народний дім смт. Розділ, Народний дім  с.Берездівці,  Народний дім  с. Кранки-Кути, Народний дім  с.Долішнє, Народний дім  с.Тужанівці та Народний дім  с.Підгірці. В липні 2021 року було створено Комунальний заклад клубного типу « Молодіжний центр» в с. Березина.</w:t>
      </w:r>
    </w:p>
    <w:p w:rsidR="006D4D31" w:rsidRPr="004C7383" w:rsidRDefault="006D4D31" w:rsidP="006D4D31">
      <w:pPr>
        <w:ind w:firstLine="600"/>
        <w:jc w:val="both"/>
        <w:rPr>
          <w:rFonts w:ascii="Times New Roman" w:hAnsi="Times New Roman"/>
          <w:sz w:val="28"/>
          <w:szCs w:val="28"/>
        </w:rPr>
      </w:pPr>
      <w:r w:rsidRPr="004C7383">
        <w:rPr>
          <w:rFonts w:ascii="Times New Roman" w:hAnsi="Times New Roman"/>
          <w:sz w:val="28"/>
          <w:szCs w:val="28"/>
        </w:rPr>
        <w:t>У громаді створено шість народних колективів і один зразковий ансамбль. Чотири з них в Комунальній установі „Міський будинок культури «Молодість”:</w:t>
      </w:r>
    </w:p>
    <w:p w:rsidR="006D4D31" w:rsidRPr="004C7383" w:rsidRDefault="006D4D31" w:rsidP="006D4D31">
      <w:pPr>
        <w:ind w:firstLine="840"/>
        <w:jc w:val="both"/>
        <w:rPr>
          <w:rFonts w:ascii="Times New Roman" w:hAnsi="Times New Roman"/>
          <w:sz w:val="28"/>
          <w:szCs w:val="28"/>
        </w:rPr>
      </w:pPr>
      <w:r w:rsidRPr="004C7383">
        <w:rPr>
          <w:rFonts w:ascii="Times New Roman" w:hAnsi="Times New Roman"/>
          <w:sz w:val="28"/>
          <w:szCs w:val="28"/>
        </w:rPr>
        <w:t>- Народна хорова капела „Дністряни”</w:t>
      </w:r>
    </w:p>
    <w:p w:rsidR="006D4D31" w:rsidRPr="004C7383" w:rsidRDefault="006D4D31" w:rsidP="006D4D31">
      <w:pPr>
        <w:ind w:firstLine="840"/>
        <w:jc w:val="both"/>
        <w:rPr>
          <w:rFonts w:ascii="Times New Roman" w:hAnsi="Times New Roman"/>
          <w:sz w:val="28"/>
          <w:szCs w:val="28"/>
        </w:rPr>
      </w:pPr>
      <w:r w:rsidRPr="004C7383">
        <w:rPr>
          <w:rFonts w:ascii="Times New Roman" w:hAnsi="Times New Roman"/>
          <w:sz w:val="28"/>
          <w:szCs w:val="28"/>
        </w:rPr>
        <w:t>- Народний камерний хор духовної музики „Оранта”</w:t>
      </w:r>
    </w:p>
    <w:p w:rsidR="006D4D31" w:rsidRPr="004C7383" w:rsidRDefault="006D4D31" w:rsidP="006D4D31">
      <w:pPr>
        <w:ind w:firstLine="840"/>
        <w:jc w:val="both"/>
        <w:rPr>
          <w:rFonts w:ascii="Times New Roman" w:hAnsi="Times New Roman"/>
          <w:sz w:val="28"/>
          <w:szCs w:val="28"/>
        </w:rPr>
      </w:pPr>
      <w:r w:rsidRPr="004C7383">
        <w:rPr>
          <w:rFonts w:ascii="Times New Roman" w:hAnsi="Times New Roman"/>
          <w:sz w:val="28"/>
          <w:szCs w:val="28"/>
        </w:rPr>
        <w:t>- Народний фольклорний ансамбль „Джерело”</w:t>
      </w:r>
    </w:p>
    <w:p w:rsidR="006D4D31" w:rsidRPr="004C7383" w:rsidRDefault="006D4D31" w:rsidP="006D4D31">
      <w:pPr>
        <w:ind w:firstLine="840"/>
        <w:jc w:val="both"/>
        <w:rPr>
          <w:rFonts w:ascii="Times New Roman" w:hAnsi="Times New Roman"/>
          <w:sz w:val="28"/>
          <w:szCs w:val="28"/>
        </w:rPr>
      </w:pPr>
      <w:r w:rsidRPr="004C7383">
        <w:rPr>
          <w:rFonts w:ascii="Times New Roman" w:hAnsi="Times New Roman"/>
          <w:sz w:val="28"/>
          <w:szCs w:val="28"/>
        </w:rPr>
        <w:t>- Народний ансамбль пісні і музики „Мальви”</w:t>
      </w:r>
    </w:p>
    <w:p w:rsidR="006D4D31" w:rsidRPr="004C7383" w:rsidRDefault="006D4D31" w:rsidP="006D4D31">
      <w:pPr>
        <w:ind w:firstLine="840"/>
        <w:jc w:val="both"/>
        <w:rPr>
          <w:rFonts w:ascii="Times New Roman" w:hAnsi="Times New Roman"/>
          <w:sz w:val="28"/>
          <w:szCs w:val="28"/>
        </w:rPr>
      </w:pPr>
      <w:r w:rsidRPr="004C7383">
        <w:rPr>
          <w:rFonts w:ascii="Times New Roman" w:hAnsi="Times New Roman"/>
          <w:sz w:val="28"/>
          <w:szCs w:val="28"/>
        </w:rPr>
        <w:t xml:space="preserve">та один зразковий ансамбль: </w:t>
      </w:r>
    </w:p>
    <w:p w:rsidR="006D4D31" w:rsidRPr="004C7383" w:rsidRDefault="006D4D31" w:rsidP="006D4D31">
      <w:pPr>
        <w:ind w:firstLine="840"/>
        <w:jc w:val="both"/>
        <w:rPr>
          <w:rFonts w:ascii="Times New Roman" w:hAnsi="Times New Roman"/>
          <w:sz w:val="28"/>
          <w:szCs w:val="28"/>
        </w:rPr>
      </w:pPr>
      <w:r w:rsidRPr="004C7383">
        <w:rPr>
          <w:rFonts w:ascii="Times New Roman" w:hAnsi="Times New Roman"/>
          <w:sz w:val="28"/>
          <w:szCs w:val="28"/>
        </w:rPr>
        <w:lastRenderedPageBreak/>
        <w:t>- Зразковий ансамбль народного танцю „Веселка”, а також</w:t>
      </w:r>
    </w:p>
    <w:p w:rsidR="006D4D31" w:rsidRPr="004C7383" w:rsidRDefault="006D4D31" w:rsidP="006D4D31">
      <w:pPr>
        <w:ind w:firstLine="840"/>
        <w:jc w:val="both"/>
        <w:rPr>
          <w:rFonts w:ascii="Times New Roman" w:hAnsi="Times New Roman"/>
          <w:sz w:val="28"/>
          <w:szCs w:val="28"/>
        </w:rPr>
      </w:pPr>
      <w:r w:rsidRPr="004C7383">
        <w:rPr>
          <w:rFonts w:ascii="Times New Roman" w:hAnsi="Times New Roman"/>
          <w:sz w:val="28"/>
          <w:szCs w:val="28"/>
        </w:rPr>
        <w:t>- Народний ансамбль "Родина", сім'ї Чорних, Народного дому смт.Розділ.</w:t>
      </w:r>
    </w:p>
    <w:p w:rsidR="006D4D31" w:rsidRPr="004C7383" w:rsidRDefault="006D4D31" w:rsidP="006D4D31">
      <w:pPr>
        <w:ind w:firstLine="840"/>
        <w:jc w:val="both"/>
        <w:rPr>
          <w:rFonts w:ascii="Times New Roman" w:hAnsi="Times New Roman"/>
          <w:sz w:val="28"/>
          <w:szCs w:val="28"/>
        </w:rPr>
      </w:pPr>
      <w:r w:rsidRPr="004C7383">
        <w:rPr>
          <w:rFonts w:ascii="Times New Roman" w:hAnsi="Times New Roman"/>
          <w:sz w:val="28"/>
          <w:szCs w:val="28"/>
        </w:rPr>
        <w:t>- Народний фольклорний ансамбль "Берездівчанка" Народного дому с.Берездівці</w:t>
      </w:r>
    </w:p>
    <w:p w:rsidR="006D4D31" w:rsidRPr="004C7383" w:rsidRDefault="006D4D31" w:rsidP="006D4D31">
      <w:pPr>
        <w:ind w:firstLine="600"/>
        <w:jc w:val="both"/>
        <w:rPr>
          <w:rFonts w:ascii="Times New Roman" w:hAnsi="Times New Roman"/>
          <w:sz w:val="28"/>
          <w:szCs w:val="28"/>
        </w:rPr>
      </w:pPr>
      <w:r w:rsidRPr="004C7383">
        <w:rPr>
          <w:rFonts w:ascii="Times New Roman" w:hAnsi="Times New Roman"/>
          <w:sz w:val="28"/>
          <w:szCs w:val="28"/>
        </w:rPr>
        <w:t>Штатна чисельність працівників по КПКВК 4060 на 01.10.2022 року становить 29,75, фактична – 28,25.</w:t>
      </w:r>
    </w:p>
    <w:p w:rsidR="006D4D31" w:rsidRPr="004C7383" w:rsidRDefault="006D4D31" w:rsidP="006D4D31">
      <w:pPr>
        <w:ind w:firstLine="840"/>
        <w:jc w:val="both"/>
        <w:rPr>
          <w:rFonts w:ascii="Times New Roman" w:hAnsi="Times New Roman"/>
          <w:sz w:val="28"/>
          <w:szCs w:val="28"/>
        </w:rPr>
      </w:pPr>
    </w:p>
    <w:p w:rsidR="006D4D31" w:rsidRPr="004C7383" w:rsidRDefault="006D4D31" w:rsidP="006D4D31">
      <w:pPr>
        <w:ind w:firstLine="600"/>
        <w:jc w:val="both"/>
        <w:rPr>
          <w:rFonts w:ascii="Times New Roman" w:hAnsi="Times New Roman"/>
          <w:sz w:val="28"/>
          <w:szCs w:val="28"/>
        </w:rPr>
      </w:pPr>
      <w:r w:rsidRPr="004C7383">
        <w:rPr>
          <w:rFonts w:ascii="Times New Roman" w:hAnsi="Times New Roman"/>
          <w:sz w:val="28"/>
          <w:szCs w:val="28"/>
        </w:rPr>
        <w:t xml:space="preserve">На забезпечення діяльності </w:t>
      </w:r>
      <w:r w:rsidRPr="004C7383">
        <w:rPr>
          <w:rFonts w:ascii="Times New Roman" w:hAnsi="Times New Roman"/>
          <w:i/>
          <w:sz w:val="28"/>
          <w:szCs w:val="28"/>
        </w:rPr>
        <w:t>інших закладів культури, а саме фінансово-господарської групи (КПКВК 4081)</w:t>
      </w:r>
      <w:r w:rsidRPr="004C7383">
        <w:rPr>
          <w:rFonts w:ascii="Times New Roman" w:hAnsi="Times New Roman"/>
          <w:sz w:val="28"/>
          <w:szCs w:val="28"/>
        </w:rPr>
        <w:t xml:space="preserve"> використано 1029,5 тис.грн. (80,57 % до річного плану з урахуванням змін), в тому числі по загальному фонду 885,4 тис. грн.. спеціальному 144,12 тис.грн.</w:t>
      </w:r>
    </w:p>
    <w:p w:rsidR="006D4D31" w:rsidRPr="004C7383" w:rsidRDefault="006D4D31" w:rsidP="006D4D31">
      <w:pPr>
        <w:ind w:firstLine="600"/>
        <w:jc w:val="both"/>
        <w:rPr>
          <w:rFonts w:ascii="Times New Roman" w:hAnsi="Times New Roman"/>
          <w:sz w:val="28"/>
          <w:szCs w:val="28"/>
        </w:rPr>
      </w:pPr>
      <w:r w:rsidRPr="004C7383">
        <w:rPr>
          <w:rFonts w:ascii="Times New Roman" w:hAnsi="Times New Roman"/>
          <w:sz w:val="28"/>
          <w:szCs w:val="28"/>
        </w:rPr>
        <w:t>Кількість штатних одиниць по КПК 4081 на 01.10.2022 року становить  9, фактична також 9.</w:t>
      </w:r>
    </w:p>
    <w:p w:rsidR="006D4D31" w:rsidRPr="004C7383" w:rsidRDefault="006D4D31" w:rsidP="006D4D31">
      <w:pPr>
        <w:ind w:firstLine="840"/>
        <w:jc w:val="both"/>
        <w:rPr>
          <w:rFonts w:ascii="Times New Roman" w:hAnsi="Times New Roman"/>
          <w:sz w:val="28"/>
          <w:szCs w:val="28"/>
        </w:rPr>
      </w:pPr>
    </w:p>
    <w:p w:rsidR="006D4D31" w:rsidRPr="004C7383" w:rsidRDefault="006D4D31" w:rsidP="006D4D31">
      <w:pPr>
        <w:ind w:firstLine="480"/>
        <w:jc w:val="both"/>
        <w:rPr>
          <w:rFonts w:ascii="Times New Roman" w:hAnsi="Times New Roman"/>
          <w:sz w:val="28"/>
          <w:szCs w:val="28"/>
        </w:rPr>
      </w:pPr>
      <w:r w:rsidRPr="004C7383">
        <w:rPr>
          <w:rFonts w:ascii="Times New Roman" w:hAnsi="Times New Roman"/>
          <w:sz w:val="28"/>
          <w:szCs w:val="28"/>
        </w:rPr>
        <w:t xml:space="preserve">На проведення </w:t>
      </w:r>
      <w:r w:rsidRPr="004C7383">
        <w:rPr>
          <w:rFonts w:ascii="Times New Roman" w:hAnsi="Times New Roman"/>
          <w:i/>
          <w:sz w:val="28"/>
          <w:szCs w:val="28"/>
        </w:rPr>
        <w:t>заходів у галузі культури (КПКВК 4082)</w:t>
      </w:r>
      <w:r w:rsidRPr="004C7383">
        <w:rPr>
          <w:rFonts w:ascii="Times New Roman" w:hAnsi="Times New Roman"/>
          <w:sz w:val="28"/>
          <w:szCs w:val="28"/>
        </w:rPr>
        <w:t xml:space="preserve"> спрямовано 14,84 тис.грн. (2,3% до річного плану з урахуванням змін), в тому числі по загальному фонду 14,84 тис. грн. </w:t>
      </w:r>
    </w:p>
    <w:p w:rsidR="006D4D31" w:rsidRPr="004C7383" w:rsidRDefault="006D4D31" w:rsidP="006D4D31">
      <w:pPr>
        <w:ind w:firstLine="840"/>
        <w:jc w:val="both"/>
        <w:rPr>
          <w:rFonts w:ascii="Times New Roman" w:hAnsi="Times New Roman"/>
          <w:sz w:val="28"/>
          <w:szCs w:val="28"/>
        </w:rPr>
      </w:pPr>
    </w:p>
    <w:p w:rsidR="006D4D31" w:rsidRPr="004C7383" w:rsidRDefault="006D4D31" w:rsidP="006D4D31">
      <w:pPr>
        <w:jc w:val="center"/>
        <w:rPr>
          <w:rFonts w:ascii="Times New Roman" w:hAnsi="Times New Roman"/>
          <w:b/>
          <w:sz w:val="28"/>
          <w:szCs w:val="28"/>
          <w:u w:val="single"/>
        </w:rPr>
      </w:pPr>
      <w:r w:rsidRPr="004C7383">
        <w:rPr>
          <w:rFonts w:ascii="Times New Roman" w:hAnsi="Times New Roman"/>
          <w:b/>
          <w:sz w:val="28"/>
          <w:szCs w:val="28"/>
          <w:u w:val="single"/>
        </w:rPr>
        <w:t>Фізична культура і спорт</w:t>
      </w:r>
    </w:p>
    <w:p w:rsidR="006D4D31" w:rsidRPr="004C7383" w:rsidRDefault="006D4D31" w:rsidP="006D4D31">
      <w:pPr>
        <w:jc w:val="both"/>
        <w:rPr>
          <w:rFonts w:ascii="Times New Roman" w:hAnsi="Times New Roman"/>
          <w:sz w:val="28"/>
          <w:szCs w:val="28"/>
        </w:rPr>
      </w:pPr>
    </w:p>
    <w:p w:rsidR="006D4D31" w:rsidRPr="004C7383" w:rsidRDefault="006D4D31" w:rsidP="006D4D31">
      <w:pPr>
        <w:ind w:firstLine="600"/>
        <w:jc w:val="both"/>
        <w:rPr>
          <w:rFonts w:ascii="Times New Roman" w:hAnsi="Times New Roman"/>
          <w:sz w:val="28"/>
          <w:szCs w:val="28"/>
        </w:rPr>
      </w:pPr>
      <w:r w:rsidRPr="004C7383">
        <w:rPr>
          <w:rFonts w:ascii="Times New Roman" w:hAnsi="Times New Roman"/>
          <w:sz w:val="28"/>
          <w:szCs w:val="28"/>
        </w:rPr>
        <w:t>Протягом звітного періоду на утримання дитячої юнацької спортивної школи  (по КПКВ 5031) проведено видатків на суму 2863,55 тис. грн., (61,85 % до річного плану з урахуванням змін) з них за загальним фондом – 2860,01 тис. грн., спеціальним – 3,53 тис.грн</w:t>
      </w:r>
    </w:p>
    <w:p w:rsidR="006D4D31" w:rsidRPr="004C7383" w:rsidRDefault="006D4D31" w:rsidP="006D4D31">
      <w:pPr>
        <w:ind w:firstLine="600"/>
        <w:jc w:val="both"/>
        <w:rPr>
          <w:rFonts w:ascii="Times New Roman" w:hAnsi="Times New Roman"/>
          <w:sz w:val="28"/>
          <w:szCs w:val="28"/>
        </w:rPr>
      </w:pPr>
      <w:r w:rsidRPr="004C7383">
        <w:rPr>
          <w:rFonts w:ascii="Times New Roman" w:hAnsi="Times New Roman"/>
          <w:sz w:val="28"/>
          <w:szCs w:val="28"/>
        </w:rPr>
        <w:t>Кількість штатних одиниць - становить 29,5, фактична -  26,25.</w:t>
      </w:r>
    </w:p>
    <w:p w:rsidR="006D4D31" w:rsidRPr="004C7383" w:rsidRDefault="006D4D31" w:rsidP="006D4D31">
      <w:pPr>
        <w:ind w:firstLine="600"/>
        <w:jc w:val="both"/>
        <w:rPr>
          <w:rFonts w:ascii="Times New Roman" w:hAnsi="Times New Roman"/>
          <w:sz w:val="28"/>
          <w:szCs w:val="28"/>
        </w:rPr>
      </w:pPr>
      <w:r w:rsidRPr="004C7383">
        <w:rPr>
          <w:rFonts w:ascii="Times New Roman" w:hAnsi="Times New Roman"/>
          <w:sz w:val="28"/>
          <w:szCs w:val="28"/>
        </w:rPr>
        <w:lastRenderedPageBreak/>
        <w:t xml:space="preserve"> На проведення навчально-тренувальних зборів та змагань з міського бюджету використано 164,6 тис. грн., (25,8 % до річного плану з урахуванням змін) з них за загальним фондом – 164,6 тис. грн...</w:t>
      </w:r>
    </w:p>
    <w:p w:rsidR="006D4D31" w:rsidRPr="001F6125" w:rsidRDefault="006D4D31" w:rsidP="006D4D31">
      <w:pPr>
        <w:ind w:firstLine="840"/>
        <w:jc w:val="center"/>
        <w:rPr>
          <w:rFonts w:ascii="Times New Roman" w:hAnsi="Times New Roman"/>
          <w:b/>
          <w:bCs/>
          <w:color w:val="000000" w:themeColor="text1"/>
          <w:sz w:val="28"/>
          <w:szCs w:val="28"/>
          <w:u w:val="single"/>
        </w:rPr>
      </w:pPr>
      <w:r w:rsidRPr="001F6125">
        <w:rPr>
          <w:rFonts w:ascii="Times New Roman" w:hAnsi="Times New Roman"/>
          <w:b/>
          <w:bCs/>
          <w:color w:val="000000" w:themeColor="text1"/>
          <w:sz w:val="28"/>
          <w:szCs w:val="28"/>
          <w:u w:val="single"/>
        </w:rPr>
        <w:t>Житлово-комунальне господарство</w:t>
      </w:r>
      <w:r w:rsidRPr="001F6125">
        <w:rPr>
          <w:rFonts w:ascii="Times New Roman" w:hAnsi="Times New Roman"/>
          <w:b/>
          <w:color w:val="000000" w:themeColor="text1"/>
          <w:sz w:val="28"/>
          <w:szCs w:val="28"/>
          <w:u w:val="single"/>
        </w:rPr>
        <w:t xml:space="preserve"> ТПКВК  6000</w:t>
      </w:r>
    </w:p>
    <w:p w:rsidR="006D4D31" w:rsidRPr="004C7383" w:rsidRDefault="006D4D31" w:rsidP="006D4D31">
      <w:pPr>
        <w:ind w:firstLine="840"/>
        <w:jc w:val="center"/>
        <w:rPr>
          <w:rFonts w:ascii="Times New Roman" w:hAnsi="Times New Roman"/>
          <w:b/>
          <w:bCs/>
          <w:color w:val="000000"/>
          <w:sz w:val="28"/>
          <w:szCs w:val="28"/>
          <w:u w:val="single"/>
        </w:rPr>
      </w:pPr>
    </w:p>
    <w:p w:rsidR="006D4D31" w:rsidRPr="004C7383" w:rsidRDefault="006D4D31" w:rsidP="006D4D31">
      <w:pPr>
        <w:jc w:val="both"/>
        <w:rPr>
          <w:rFonts w:ascii="Times New Roman" w:hAnsi="Times New Roman"/>
          <w:sz w:val="28"/>
          <w:szCs w:val="28"/>
        </w:rPr>
      </w:pPr>
      <w:r w:rsidRPr="004C7383">
        <w:rPr>
          <w:rFonts w:ascii="Times New Roman" w:hAnsi="Times New Roman"/>
          <w:color w:val="000000"/>
          <w:sz w:val="28"/>
          <w:szCs w:val="28"/>
        </w:rPr>
        <w:tab/>
      </w:r>
      <w:r w:rsidRPr="004C7383">
        <w:rPr>
          <w:rFonts w:ascii="Times New Roman" w:hAnsi="Times New Roman"/>
          <w:sz w:val="28"/>
          <w:szCs w:val="28"/>
        </w:rPr>
        <w:t>В бюджеті Новороздільської міської територіальної громади</w:t>
      </w:r>
      <w:r w:rsidRPr="004C7383">
        <w:rPr>
          <w:rFonts w:ascii="Times New Roman" w:hAnsi="Times New Roman"/>
          <w:snapToGrid w:val="0"/>
          <w:sz w:val="28"/>
          <w:szCs w:val="28"/>
        </w:rPr>
        <w:t xml:space="preserve"> на  житлово-комунальне  господарство  </w:t>
      </w:r>
      <w:r w:rsidRPr="004C7383">
        <w:rPr>
          <w:rFonts w:ascii="Times New Roman" w:hAnsi="Times New Roman"/>
          <w:sz w:val="28"/>
          <w:szCs w:val="28"/>
        </w:rPr>
        <w:t xml:space="preserve">заплановано видатків в сумі </w:t>
      </w:r>
      <w:r w:rsidRPr="004C7383">
        <w:rPr>
          <w:rFonts w:ascii="Times New Roman" w:hAnsi="Times New Roman"/>
          <w:b/>
          <w:sz w:val="28"/>
          <w:szCs w:val="28"/>
        </w:rPr>
        <w:t>11 420,0</w:t>
      </w:r>
      <w:r w:rsidRPr="004C7383">
        <w:rPr>
          <w:rFonts w:ascii="Times New Roman" w:hAnsi="Times New Roman"/>
          <w:bCs/>
          <w:sz w:val="28"/>
          <w:szCs w:val="28"/>
        </w:rPr>
        <w:t xml:space="preserve"> </w:t>
      </w:r>
      <w:r w:rsidRPr="004C7383">
        <w:rPr>
          <w:rFonts w:ascii="Times New Roman" w:hAnsi="Times New Roman"/>
          <w:b/>
          <w:sz w:val="28"/>
          <w:szCs w:val="28"/>
        </w:rPr>
        <w:t xml:space="preserve"> </w:t>
      </w:r>
      <w:r w:rsidRPr="004C7383">
        <w:rPr>
          <w:rFonts w:ascii="Times New Roman" w:hAnsi="Times New Roman"/>
          <w:sz w:val="28"/>
          <w:szCs w:val="28"/>
        </w:rPr>
        <w:t xml:space="preserve">тис. грн. на фінансування місцевих програм, а саме: </w:t>
      </w:r>
    </w:p>
    <w:p w:rsidR="006D4D31" w:rsidRPr="004C7383" w:rsidRDefault="006D4D31" w:rsidP="006D4D31">
      <w:pPr>
        <w:jc w:val="both"/>
        <w:rPr>
          <w:rFonts w:ascii="Times New Roman" w:hAnsi="Times New Roman"/>
          <w:sz w:val="28"/>
          <w:szCs w:val="28"/>
        </w:rPr>
      </w:pPr>
      <w:r w:rsidRPr="004C7383">
        <w:rPr>
          <w:rFonts w:ascii="Times New Roman" w:hAnsi="Times New Roman"/>
          <w:bCs/>
          <w:sz w:val="28"/>
          <w:szCs w:val="28"/>
        </w:rPr>
        <w:tab/>
        <w:t xml:space="preserve">- </w:t>
      </w:r>
      <w:r w:rsidRPr="004C7383">
        <w:rPr>
          <w:rFonts w:ascii="Times New Roman" w:hAnsi="Times New Roman"/>
          <w:sz w:val="28"/>
          <w:szCs w:val="28"/>
        </w:rPr>
        <w:t xml:space="preserve">«Програми розвитку житлово-комунального господарства на 2022 рік та прогноз на 2023-2024 роки» заплановані видатки на капітальний ремонт житлового фонду в сумі </w:t>
      </w:r>
      <w:r w:rsidRPr="004C7383">
        <w:rPr>
          <w:rFonts w:ascii="Times New Roman" w:hAnsi="Times New Roman"/>
          <w:b/>
          <w:sz w:val="28"/>
          <w:szCs w:val="28"/>
        </w:rPr>
        <w:t>800,00</w:t>
      </w:r>
      <w:r w:rsidRPr="004C7383">
        <w:rPr>
          <w:rFonts w:ascii="Times New Roman" w:hAnsi="Times New Roman"/>
          <w:sz w:val="28"/>
          <w:szCs w:val="28"/>
        </w:rPr>
        <w:t xml:space="preserve"> тис. грн.;</w:t>
      </w: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tab/>
        <w:t xml:space="preserve">- «Програми підтримки будинків ОСББ  на 2022 рік та прогноз на 2023-2024 роки» в сумі </w:t>
      </w:r>
      <w:r w:rsidRPr="004C7383">
        <w:rPr>
          <w:rFonts w:ascii="Times New Roman" w:hAnsi="Times New Roman"/>
          <w:b/>
          <w:sz w:val="28"/>
          <w:szCs w:val="28"/>
        </w:rPr>
        <w:t>550,0</w:t>
      </w:r>
      <w:r w:rsidRPr="004C7383">
        <w:rPr>
          <w:rFonts w:ascii="Times New Roman" w:hAnsi="Times New Roman"/>
          <w:sz w:val="28"/>
          <w:szCs w:val="28"/>
        </w:rPr>
        <w:t>  тис. грн.;</w:t>
      </w: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tab/>
        <w:t>- «Програми співфінансування робіт з капітального ремонту багатоквартирних житлових будинків  на 2022 рік та прогноз на 2023-2024 роки»</w:t>
      </w:r>
      <w:r w:rsidRPr="004C7383">
        <w:rPr>
          <w:rFonts w:ascii="Times New Roman" w:hAnsi="Times New Roman"/>
          <w:sz w:val="28"/>
          <w:szCs w:val="28"/>
        </w:rPr>
        <w:tab/>
        <w:t xml:space="preserve">в сумі </w:t>
      </w:r>
      <w:r w:rsidRPr="004C7383">
        <w:rPr>
          <w:rFonts w:ascii="Times New Roman" w:hAnsi="Times New Roman"/>
          <w:b/>
          <w:sz w:val="28"/>
          <w:szCs w:val="28"/>
        </w:rPr>
        <w:t>500,0</w:t>
      </w:r>
      <w:r w:rsidRPr="004C7383">
        <w:rPr>
          <w:rFonts w:ascii="Times New Roman" w:hAnsi="Times New Roman"/>
          <w:sz w:val="28"/>
          <w:szCs w:val="28"/>
        </w:rPr>
        <w:t>  тис. грн.;</w:t>
      </w: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t xml:space="preserve">            - «Програми благоустрою на 2022 рік та прогноз на 2023-2024 роки» в сумі          </w:t>
      </w:r>
      <w:r w:rsidRPr="004C7383">
        <w:rPr>
          <w:rFonts w:ascii="Times New Roman" w:hAnsi="Times New Roman"/>
          <w:b/>
          <w:sz w:val="28"/>
          <w:szCs w:val="28"/>
        </w:rPr>
        <w:t xml:space="preserve">9 470,0 </w:t>
      </w:r>
      <w:r w:rsidRPr="004C7383">
        <w:rPr>
          <w:rFonts w:ascii="Times New Roman" w:hAnsi="Times New Roman"/>
          <w:sz w:val="28"/>
          <w:szCs w:val="28"/>
        </w:rPr>
        <w:t>тис. грн.</w:t>
      </w: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t xml:space="preserve">             - «Програми регулювання чисельності безпритульних тварин на 2022 рік та прогноз на 2023-2024 роки» на 2022 рік заплановані видатки в сумі   </w:t>
      </w:r>
      <w:r w:rsidRPr="004C7383">
        <w:rPr>
          <w:rFonts w:ascii="Times New Roman" w:hAnsi="Times New Roman"/>
          <w:b/>
          <w:sz w:val="28"/>
          <w:szCs w:val="28"/>
        </w:rPr>
        <w:t xml:space="preserve">100,0 </w:t>
      </w:r>
      <w:r w:rsidRPr="004C7383">
        <w:rPr>
          <w:rFonts w:ascii="Times New Roman" w:hAnsi="Times New Roman"/>
          <w:sz w:val="28"/>
          <w:szCs w:val="28"/>
        </w:rPr>
        <w:t>тис. грн.</w:t>
      </w:r>
    </w:p>
    <w:p w:rsidR="006D4D31" w:rsidRPr="004C7383" w:rsidRDefault="006D4D31" w:rsidP="006D4D31">
      <w:pPr>
        <w:jc w:val="both"/>
        <w:rPr>
          <w:rFonts w:ascii="Times New Roman" w:hAnsi="Times New Roman"/>
          <w:sz w:val="28"/>
          <w:szCs w:val="28"/>
        </w:rPr>
      </w:pP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tab/>
        <w:t xml:space="preserve">Протягом 9 місяців поточного року використано </w:t>
      </w:r>
      <w:r w:rsidRPr="004C7383">
        <w:rPr>
          <w:rFonts w:ascii="Times New Roman" w:hAnsi="Times New Roman"/>
          <w:b/>
          <w:sz w:val="28"/>
          <w:szCs w:val="28"/>
        </w:rPr>
        <w:t>4 840,4 тис. грн</w:t>
      </w:r>
      <w:r w:rsidRPr="004C7383">
        <w:rPr>
          <w:rFonts w:ascii="Times New Roman" w:hAnsi="Times New Roman"/>
          <w:sz w:val="28"/>
          <w:szCs w:val="28"/>
        </w:rPr>
        <w:t xml:space="preserve">., що складає 58,2% до планових призначень на відповідний період або 42,4 % до річних призначень. </w:t>
      </w:r>
    </w:p>
    <w:p w:rsidR="006D4D31" w:rsidRPr="004C7383" w:rsidRDefault="006D4D31" w:rsidP="006D4D31">
      <w:pPr>
        <w:ind w:firstLine="840"/>
        <w:jc w:val="right"/>
        <w:rPr>
          <w:rFonts w:ascii="Times New Roman" w:hAnsi="Times New Roman"/>
          <w:b/>
          <w:snapToGrid w:val="0"/>
          <w:sz w:val="28"/>
          <w:szCs w:val="28"/>
        </w:rPr>
      </w:pPr>
      <w:r w:rsidRPr="004C7383">
        <w:rPr>
          <w:rFonts w:ascii="Times New Roman" w:hAnsi="Times New Roman"/>
          <w:bCs/>
          <w:sz w:val="28"/>
          <w:szCs w:val="28"/>
        </w:rPr>
        <w:t>тис.грн.</w:t>
      </w:r>
      <w:r w:rsidRPr="004C7383">
        <w:rPr>
          <w:rFonts w:ascii="Times New Roman" w:hAnsi="Times New Roman"/>
          <w:b/>
          <w:snapToGrid w:val="0"/>
          <w:sz w:val="28"/>
          <w:szCs w:val="28"/>
        </w:rPr>
        <w:t xml:space="preserve">    </w:t>
      </w:r>
    </w:p>
    <w:tbl>
      <w:tblPr>
        <w:tblW w:w="10079" w:type="dxa"/>
        <w:tblInd w:w="108" w:type="dxa"/>
        <w:tblLayout w:type="fixed"/>
        <w:tblLook w:val="04A0"/>
      </w:tblPr>
      <w:tblGrid>
        <w:gridCol w:w="4820"/>
        <w:gridCol w:w="850"/>
        <w:gridCol w:w="851"/>
        <w:gridCol w:w="1276"/>
        <w:gridCol w:w="1329"/>
        <w:gridCol w:w="953"/>
      </w:tblGrid>
      <w:tr w:rsidR="006D4D31" w:rsidRPr="004C7383" w:rsidTr="00A02D32">
        <w:trPr>
          <w:trHeight w:val="113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lastRenderedPageBreak/>
              <w:t>Назва видатків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D4D31" w:rsidRPr="004C7383" w:rsidRDefault="006D4D31" w:rsidP="00A02D32">
            <w:pPr>
              <w:ind w:right="-108"/>
              <w:jc w:val="center"/>
              <w:rPr>
                <w:rFonts w:ascii="Times New Roman" w:hAnsi="Times New Roman"/>
                <w:sz w:val="28"/>
                <w:szCs w:val="28"/>
              </w:rPr>
            </w:pPr>
            <w:r w:rsidRPr="004C7383">
              <w:rPr>
                <w:rFonts w:ascii="Times New Roman" w:hAnsi="Times New Roman"/>
                <w:sz w:val="28"/>
                <w:szCs w:val="28"/>
              </w:rPr>
              <w:t>ТПКВК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КЕКВ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Затверджено місцевою радою на 2022 рік</w:t>
            </w:r>
            <w:r w:rsidRPr="004C7383">
              <w:rPr>
                <w:rFonts w:ascii="Times New Roman" w:hAnsi="Times New Roman"/>
                <w:sz w:val="28"/>
                <w:szCs w:val="28"/>
              </w:rPr>
              <w:br/>
              <w:t>(з урах.змін)</w:t>
            </w:r>
          </w:p>
        </w:tc>
        <w:tc>
          <w:tcPr>
            <w:tcW w:w="1329" w:type="dxa"/>
            <w:tcBorders>
              <w:top w:val="single" w:sz="4" w:space="0" w:color="auto"/>
              <w:left w:val="nil"/>
              <w:bottom w:val="single" w:sz="4" w:space="0" w:color="auto"/>
              <w:right w:val="single" w:sz="4" w:space="0" w:color="auto"/>
            </w:tcBorders>
            <w:shd w:val="clear" w:color="auto" w:fill="auto"/>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 </w:t>
            </w:r>
          </w:p>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Затверджено місцевою радою на        9 міс. 2022р. (з урах.змін)</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Касові видатки</w:t>
            </w:r>
          </w:p>
        </w:tc>
      </w:tr>
      <w:tr w:rsidR="006D4D31" w:rsidRPr="004C7383" w:rsidTr="00A02D32">
        <w:trPr>
          <w:trHeight w:val="255"/>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1</w:t>
            </w:r>
          </w:p>
        </w:tc>
        <w:tc>
          <w:tcPr>
            <w:tcW w:w="850"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2</w:t>
            </w:r>
          </w:p>
        </w:tc>
        <w:tc>
          <w:tcPr>
            <w:tcW w:w="851"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3</w:t>
            </w:r>
          </w:p>
        </w:tc>
        <w:tc>
          <w:tcPr>
            <w:tcW w:w="1276"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4</w:t>
            </w:r>
          </w:p>
        </w:tc>
        <w:tc>
          <w:tcPr>
            <w:tcW w:w="1329" w:type="dxa"/>
            <w:tcBorders>
              <w:top w:val="single" w:sz="4" w:space="0" w:color="auto"/>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5</w:t>
            </w:r>
          </w:p>
        </w:tc>
        <w:tc>
          <w:tcPr>
            <w:tcW w:w="953"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6</w:t>
            </w:r>
          </w:p>
        </w:tc>
      </w:tr>
      <w:tr w:rsidR="006D4D31" w:rsidRPr="004C7383" w:rsidTr="00A02D32">
        <w:trPr>
          <w:trHeight w:val="510"/>
        </w:trPr>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rsidR="006D4D31" w:rsidRPr="004C7383" w:rsidRDefault="006D4D31" w:rsidP="00A02D32">
            <w:pPr>
              <w:rPr>
                <w:rFonts w:ascii="Times New Roman" w:hAnsi="Times New Roman"/>
                <w:sz w:val="28"/>
                <w:szCs w:val="28"/>
              </w:rPr>
            </w:pPr>
            <w:r w:rsidRPr="004C7383">
              <w:rPr>
                <w:rFonts w:ascii="Times New Roman" w:hAnsi="Times New Roman"/>
                <w:sz w:val="28"/>
                <w:szCs w:val="28"/>
              </w:rPr>
              <w:t>Поточний ремонт електромереж вуличного освітлення</w:t>
            </w:r>
          </w:p>
        </w:tc>
        <w:tc>
          <w:tcPr>
            <w:tcW w:w="850"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6030</w:t>
            </w:r>
          </w:p>
        </w:tc>
        <w:tc>
          <w:tcPr>
            <w:tcW w:w="851"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2240</w:t>
            </w:r>
          </w:p>
        </w:tc>
        <w:tc>
          <w:tcPr>
            <w:tcW w:w="1276"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300,0</w:t>
            </w:r>
          </w:p>
        </w:tc>
        <w:tc>
          <w:tcPr>
            <w:tcW w:w="1329"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300,0</w:t>
            </w:r>
          </w:p>
        </w:tc>
        <w:tc>
          <w:tcPr>
            <w:tcW w:w="953"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230,6</w:t>
            </w:r>
          </w:p>
        </w:tc>
      </w:tr>
      <w:tr w:rsidR="006D4D31" w:rsidRPr="004C7383" w:rsidTr="00A02D32">
        <w:trPr>
          <w:trHeight w:val="255"/>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6D4D31" w:rsidRPr="004C7383" w:rsidRDefault="006D4D31" w:rsidP="00A02D32">
            <w:pPr>
              <w:rPr>
                <w:rFonts w:ascii="Times New Roman" w:hAnsi="Times New Roman"/>
                <w:sz w:val="28"/>
                <w:szCs w:val="28"/>
              </w:rPr>
            </w:pPr>
            <w:r w:rsidRPr="004C7383">
              <w:rPr>
                <w:rFonts w:ascii="Times New Roman" w:hAnsi="Times New Roman"/>
                <w:sz w:val="28"/>
                <w:szCs w:val="28"/>
              </w:rPr>
              <w:t>Регулювання чисельності безпритульних тварин</w:t>
            </w:r>
          </w:p>
        </w:tc>
        <w:tc>
          <w:tcPr>
            <w:tcW w:w="850"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6030</w:t>
            </w:r>
          </w:p>
        </w:tc>
        <w:tc>
          <w:tcPr>
            <w:tcW w:w="851"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2240</w:t>
            </w:r>
          </w:p>
        </w:tc>
        <w:tc>
          <w:tcPr>
            <w:tcW w:w="1276"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100,0</w:t>
            </w:r>
          </w:p>
        </w:tc>
        <w:tc>
          <w:tcPr>
            <w:tcW w:w="1329"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0,0</w:t>
            </w:r>
          </w:p>
        </w:tc>
        <w:tc>
          <w:tcPr>
            <w:tcW w:w="953"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0,0</w:t>
            </w:r>
          </w:p>
        </w:tc>
      </w:tr>
      <w:tr w:rsidR="006D4D31" w:rsidRPr="004C7383" w:rsidTr="00A02D32">
        <w:trPr>
          <w:trHeight w:val="255"/>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6D4D31" w:rsidRPr="004C7383" w:rsidRDefault="006D4D31" w:rsidP="00A02D32">
            <w:pPr>
              <w:ind w:right="-108"/>
              <w:rPr>
                <w:rFonts w:ascii="Times New Roman" w:hAnsi="Times New Roman"/>
                <w:sz w:val="28"/>
                <w:szCs w:val="28"/>
              </w:rPr>
            </w:pPr>
            <w:r w:rsidRPr="004C7383">
              <w:rPr>
                <w:rFonts w:ascii="Times New Roman" w:hAnsi="Times New Roman"/>
                <w:sz w:val="28"/>
                <w:szCs w:val="28"/>
              </w:rPr>
              <w:t>Планування поверхні та розрівнювання території в смт.Розділ</w:t>
            </w:r>
          </w:p>
        </w:tc>
        <w:tc>
          <w:tcPr>
            <w:tcW w:w="850"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6030</w:t>
            </w:r>
          </w:p>
        </w:tc>
        <w:tc>
          <w:tcPr>
            <w:tcW w:w="851"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2240</w:t>
            </w:r>
          </w:p>
        </w:tc>
        <w:tc>
          <w:tcPr>
            <w:tcW w:w="1276"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493,0</w:t>
            </w:r>
          </w:p>
        </w:tc>
        <w:tc>
          <w:tcPr>
            <w:tcW w:w="1329"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493,0</w:t>
            </w:r>
          </w:p>
        </w:tc>
        <w:tc>
          <w:tcPr>
            <w:tcW w:w="953"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474,7</w:t>
            </w:r>
          </w:p>
        </w:tc>
      </w:tr>
      <w:tr w:rsidR="006D4D31" w:rsidRPr="004C7383" w:rsidTr="00A02D32">
        <w:trPr>
          <w:trHeight w:val="45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6D4D31" w:rsidRPr="004C7383" w:rsidRDefault="006D4D31" w:rsidP="00A02D32">
            <w:pPr>
              <w:rPr>
                <w:rFonts w:ascii="Times New Roman" w:hAnsi="Times New Roman"/>
                <w:sz w:val="28"/>
                <w:szCs w:val="28"/>
              </w:rPr>
            </w:pPr>
            <w:r w:rsidRPr="004C7383">
              <w:rPr>
                <w:rFonts w:ascii="Times New Roman" w:hAnsi="Times New Roman"/>
                <w:sz w:val="28"/>
                <w:szCs w:val="28"/>
              </w:rPr>
              <w:t>Вартість електроенергії по зовнішньому освітленню міста</w:t>
            </w:r>
          </w:p>
        </w:tc>
        <w:tc>
          <w:tcPr>
            <w:tcW w:w="850"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6030</w:t>
            </w:r>
          </w:p>
        </w:tc>
        <w:tc>
          <w:tcPr>
            <w:tcW w:w="851"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2273</w:t>
            </w:r>
          </w:p>
        </w:tc>
        <w:tc>
          <w:tcPr>
            <w:tcW w:w="1276"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1600,0</w:t>
            </w:r>
          </w:p>
        </w:tc>
        <w:tc>
          <w:tcPr>
            <w:tcW w:w="1329"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1020,0</w:t>
            </w:r>
          </w:p>
        </w:tc>
        <w:tc>
          <w:tcPr>
            <w:tcW w:w="953"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699,2</w:t>
            </w:r>
          </w:p>
        </w:tc>
      </w:tr>
      <w:tr w:rsidR="006D4D31" w:rsidRPr="004C7383" w:rsidTr="00A02D32">
        <w:trPr>
          <w:trHeight w:val="631"/>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6D4D31" w:rsidRPr="004C7383" w:rsidRDefault="006D4D31" w:rsidP="00A02D32">
            <w:pPr>
              <w:rPr>
                <w:rFonts w:ascii="Times New Roman" w:hAnsi="Times New Roman"/>
                <w:sz w:val="28"/>
                <w:szCs w:val="28"/>
              </w:rPr>
            </w:pPr>
            <w:r w:rsidRPr="004C7383">
              <w:rPr>
                <w:rFonts w:ascii="Times New Roman" w:hAnsi="Times New Roman"/>
                <w:sz w:val="28"/>
                <w:szCs w:val="28"/>
              </w:rPr>
              <w:t xml:space="preserve">Благоустрій  території (зрізування дерев і живоплоту, підчистка та вкорочування крон, навантаження та </w:t>
            </w:r>
            <w:r w:rsidRPr="004C7383">
              <w:rPr>
                <w:rFonts w:ascii="Times New Roman" w:hAnsi="Times New Roman"/>
                <w:sz w:val="28"/>
                <w:szCs w:val="28"/>
              </w:rPr>
              <w:lastRenderedPageBreak/>
              <w:t>вивезення гілок)</w:t>
            </w:r>
          </w:p>
        </w:tc>
        <w:tc>
          <w:tcPr>
            <w:tcW w:w="850"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lastRenderedPageBreak/>
              <w:t>6030</w:t>
            </w:r>
          </w:p>
        </w:tc>
        <w:tc>
          <w:tcPr>
            <w:tcW w:w="851"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2610</w:t>
            </w:r>
          </w:p>
        </w:tc>
        <w:tc>
          <w:tcPr>
            <w:tcW w:w="1276"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1295,0</w:t>
            </w:r>
          </w:p>
        </w:tc>
        <w:tc>
          <w:tcPr>
            <w:tcW w:w="1329"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906,5</w:t>
            </w:r>
          </w:p>
        </w:tc>
        <w:tc>
          <w:tcPr>
            <w:tcW w:w="953"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906,5</w:t>
            </w:r>
          </w:p>
        </w:tc>
      </w:tr>
      <w:tr w:rsidR="006D4D31" w:rsidRPr="004C7383" w:rsidTr="00A02D32">
        <w:trPr>
          <w:trHeight w:val="457"/>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6D4D31" w:rsidRPr="004C7383" w:rsidRDefault="006D4D31" w:rsidP="00A02D32">
            <w:pPr>
              <w:rPr>
                <w:rFonts w:ascii="Times New Roman" w:hAnsi="Times New Roman"/>
                <w:sz w:val="28"/>
                <w:szCs w:val="28"/>
              </w:rPr>
            </w:pPr>
            <w:r w:rsidRPr="004C7383">
              <w:rPr>
                <w:rFonts w:ascii="Times New Roman" w:hAnsi="Times New Roman"/>
                <w:sz w:val="28"/>
                <w:szCs w:val="28"/>
              </w:rPr>
              <w:lastRenderedPageBreak/>
              <w:t>Озеленення  території (впорядкування клумб, викошування газонів)</w:t>
            </w:r>
          </w:p>
        </w:tc>
        <w:tc>
          <w:tcPr>
            <w:tcW w:w="850"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6030</w:t>
            </w:r>
          </w:p>
        </w:tc>
        <w:tc>
          <w:tcPr>
            <w:tcW w:w="851"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2610</w:t>
            </w:r>
          </w:p>
        </w:tc>
        <w:tc>
          <w:tcPr>
            <w:tcW w:w="1276"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758,0</w:t>
            </w:r>
          </w:p>
        </w:tc>
        <w:tc>
          <w:tcPr>
            <w:tcW w:w="1329"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583,5</w:t>
            </w:r>
          </w:p>
        </w:tc>
        <w:tc>
          <w:tcPr>
            <w:tcW w:w="953"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583,5</w:t>
            </w:r>
          </w:p>
        </w:tc>
      </w:tr>
      <w:tr w:rsidR="006D4D31" w:rsidRPr="004C7383" w:rsidTr="00A02D32">
        <w:trPr>
          <w:trHeight w:val="7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6D4D31" w:rsidRPr="004C7383" w:rsidRDefault="006D4D31" w:rsidP="00A02D32">
            <w:pPr>
              <w:rPr>
                <w:rFonts w:ascii="Times New Roman" w:hAnsi="Times New Roman"/>
                <w:sz w:val="28"/>
                <w:szCs w:val="28"/>
              </w:rPr>
            </w:pPr>
            <w:r w:rsidRPr="004C7383">
              <w:rPr>
                <w:rFonts w:ascii="Times New Roman" w:hAnsi="Times New Roman"/>
                <w:sz w:val="28"/>
                <w:szCs w:val="28"/>
              </w:rPr>
              <w:t>Утримання  центральних територій (розчистка від снігу, посипання доріг і тротуарів, прибирання доріг і тротуарів, вивезення сміття, навантаження та розвантаження піску)</w:t>
            </w:r>
          </w:p>
        </w:tc>
        <w:tc>
          <w:tcPr>
            <w:tcW w:w="850"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6030</w:t>
            </w:r>
          </w:p>
        </w:tc>
        <w:tc>
          <w:tcPr>
            <w:tcW w:w="851"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2610</w:t>
            </w:r>
          </w:p>
        </w:tc>
        <w:tc>
          <w:tcPr>
            <w:tcW w:w="1276"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3355,0</w:t>
            </w:r>
          </w:p>
        </w:tc>
        <w:tc>
          <w:tcPr>
            <w:tcW w:w="1329"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2704,9</w:t>
            </w:r>
          </w:p>
        </w:tc>
        <w:tc>
          <w:tcPr>
            <w:tcW w:w="953"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1781,8</w:t>
            </w:r>
          </w:p>
        </w:tc>
      </w:tr>
      <w:tr w:rsidR="006D4D31" w:rsidRPr="004C7383" w:rsidTr="00A02D32">
        <w:trPr>
          <w:trHeight w:val="987"/>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6D4D31" w:rsidRPr="004C7383" w:rsidRDefault="006D4D31" w:rsidP="00A02D32">
            <w:pPr>
              <w:rPr>
                <w:rFonts w:ascii="Times New Roman" w:hAnsi="Times New Roman"/>
                <w:sz w:val="28"/>
                <w:szCs w:val="28"/>
              </w:rPr>
            </w:pPr>
            <w:r w:rsidRPr="004C7383">
              <w:rPr>
                <w:rFonts w:ascii="Times New Roman" w:hAnsi="Times New Roman"/>
                <w:sz w:val="28"/>
                <w:szCs w:val="28"/>
              </w:rPr>
              <w:t>Утримання міського цвинтаря (навантаження та вивезення сміття, розчистка від снігу та посипання піском дороги на цвинтар та доріжок, викошування трави, вирубування дикої порослі,прибирання та дезинфекція туалету та контейнерів для збору сміття).</w:t>
            </w:r>
          </w:p>
        </w:tc>
        <w:tc>
          <w:tcPr>
            <w:tcW w:w="850"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6030</w:t>
            </w:r>
          </w:p>
        </w:tc>
        <w:tc>
          <w:tcPr>
            <w:tcW w:w="851"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2610</w:t>
            </w:r>
          </w:p>
        </w:tc>
        <w:tc>
          <w:tcPr>
            <w:tcW w:w="1276"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300,0</w:t>
            </w:r>
          </w:p>
        </w:tc>
        <w:tc>
          <w:tcPr>
            <w:tcW w:w="1329"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149,2</w:t>
            </w:r>
          </w:p>
        </w:tc>
        <w:tc>
          <w:tcPr>
            <w:tcW w:w="953"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149,2</w:t>
            </w:r>
          </w:p>
        </w:tc>
      </w:tr>
      <w:tr w:rsidR="006D4D31" w:rsidRPr="004C7383" w:rsidTr="00A02D32">
        <w:trPr>
          <w:trHeight w:val="480"/>
        </w:trPr>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rsidR="006D4D31" w:rsidRPr="004C7383" w:rsidRDefault="006D4D31" w:rsidP="00A02D32">
            <w:pPr>
              <w:rPr>
                <w:rFonts w:ascii="Times New Roman" w:hAnsi="Times New Roman"/>
                <w:sz w:val="28"/>
                <w:szCs w:val="28"/>
              </w:rPr>
            </w:pPr>
            <w:r w:rsidRPr="004C7383">
              <w:rPr>
                <w:rFonts w:ascii="Times New Roman" w:hAnsi="Times New Roman"/>
                <w:sz w:val="28"/>
                <w:szCs w:val="28"/>
              </w:rPr>
              <w:t>Поховання одиноких громадян, від яких відмовились рідні</w:t>
            </w:r>
          </w:p>
        </w:tc>
        <w:tc>
          <w:tcPr>
            <w:tcW w:w="850"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6030</w:t>
            </w:r>
          </w:p>
        </w:tc>
        <w:tc>
          <w:tcPr>
            <w:tcW w:w="851"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2610</w:t>
            </w:r>
          </w:p>
        </w:tc>
        <w:tc>
          <w:tcPr>
            <w:tcW w:w="1276"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70,0</w:t>
            </w:r>
          </w:p>
        </w:tc>
        <w:tc>
          <w:tcPr>
            <w:tcW w:w="1329"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14,9</w:t>
            </w:r>
          </w:p>
        </w:tc>
        <w:tc>
          <w:tcPr>
            <w:tcW w:w="953"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14,9</w:t>
            </w:r>
          </w:p>
        </w:tc>
      </w:tr>
      <w:tr w:rsidR="006D4D31" w:rsidRPr="004C7383" w:rsidTr="00A02D32">
        <w:trPr>
          <w:trHeight w:val="33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6D4D31" w:rsidRPr="004C7383" w:rsidRDefault="006D4D31" w:rsidP="00A02D32">
            <w:pPr>
              <w:rPr>
                <w:rFonts w:ascii="Times New Roman" w:hAnsi="Times New Roman"/>
                <w:b/>
                <w:bCs/>
                <w:sz w:val="28"/>
                <w:szCs w:val="28"/>
              </w:rPr>
            </w:pPr>
            <w:r w:rsidRPr="004C7383">
              <w:rPr>
                <w:rFonts w:ascii="Times New Roman" w:hAnsi="Times New Roman"/>
                <w:b/>
                <w:bCs/>
                <w:sz w:val="28"/>
                <w:szCs w:val="28"/>
              </w:rPr>
              <w:t>Разом по КПКВ 6030 (загальний фонд)</w:t>
            </w:r>
          </w:p>
        </w:tc>
        <w:tc>
          <w:tcPr>
            <w:tcW w:w="850"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b/>
                <w:bCs/>
                <w:sz w:val="28"/>
                <w:szCs w:val="28"/>
              </w:rPr>
            </w:pPr>
            <w:r w:rsidRPr="004C7383">
              <w:rPr>
                <w:rFonts w:ascii="Times New Roman" w:hAnsi="Times New Roman"/>
                <w:b/>
                <w:bCs/>
                <w:sz w:val="28"/>
                <w:szCs w:val="28"/>
              </w:rPr>
              <w:t>6030</w:t>
            </w:r>
          </w:p>
        </w:tc>
        <w:tc>
          <w:tcPr>
            <w:tcW w:w="851"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b/>
                <w:bCs/>
                <w:sz w:val="28"/>
                <w:szCs w:val="28"/>
              </w:rPr>
            </w:pPr>
          </w:p>
        </w:tc>
        <w:tc>
          <w:tcPr>
            <w:tcW w:w="1276"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b/>
                <w:bCs/>
                <w:sz w:val="28"/>
                <w:szCs w:val="28"/>
              </w:rPr>
            </w:pPr>
            <w:r w:rsidRPr="004C7383">
              <w:rPr>
                <w:rFonts w:ascii="Times New Roman" w:hAnsi="Times New Roman"/>
                <w:b/>
                <w:bCs/>
                <w:sz w:val="28"/>
                <w:szCs w:val="28"/>
              </w:rPr>
              <w:t>8271,0</w:t>
            </w:r>
          </w:p>
        </w:tc>
        <w:tc>
          <w:tcPr>
            <w:tcW w:w="1329"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b/>
                <w:bCs/>
                <w:sz w:val="28"/>
                <w:szCs w:val="28"/>
              </w:rPr>
            </w:pPr>
            <w:r w:rsidRPr="004C7383">
              <w:rPr>
                <w:rFonts w:ascii="Times New Roman" w:hAnsi="Times New Roman"/>
                <w:b/>
                <w:bCs/>
                <w:sz w:val="28"/>
                <w:szCs w:val="28"/>
              </w:rPr>
              <w:t>6172,0</w:t>
            </w:r>
          </w:p>
        </w:tc>
        <w:tc>
          <w:tcPr>
            <w:tcW w:w="953"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b/>
                <w:bCs/>
                <w:sz w:val="28"/>
                <w:szCs w:val="28"/>
              </w:rPr>
            </w:pPr>
            <w:r w:rsidRPr="004C7383">
              <w:rPr>
                <w:rFonts w:ascii="Times New Roman" w:hAnsi="Times New Roman"/>
                <w:b/>
                <w:bCs/>
                <w:sz w:val="28"/>
                <w:szCs w:val="28"/>
              </w:rPr>
              <w:t>4840,4</w:t>
            </w:r>
          </w:p>
        </w:tc>
      </w:tr>
      <w:tr w:rsidR="006D4D31" w:rsidRPr="004C7383" w:rsidTr="00A02D32">
        <w:trPr>
          <w:trHeight w:val="480"/>
        </w:trPr>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rsidR="006D4D31" w:rsidRPr="004C7383" w:rsidRDefault="006D4D31" w:rsidP="00A02D32">
            <w:pPr>
              <w:rPr>
                <w:rFonts w:ascii="Times New Roman" w:hAnsi="Times New Roman"/>
                <w:sz w:val="28"/>
                <w:szCs w:val="28"/>
              </w:rPr>
            </w:pPr>
            <w:r w:rsidRPr="004C7383">
              <w:rPr>
                <w:rFonts w:ascii="Times New Roman" w:hAnsi="Times New Roman"/>
                <w:sz w:val="28"/>
                <w:szCs w:val="28"/>
              </w:rPr>
              <w:t xml:space="preserve">Співфінансування капітального </w:t>
            </w:r>
            <w:r w:rsidRPr="004C7383">
              <w:rPr>
                <w:rFonts w:ascii="Times New Roman" w:hAnsi="Times New Roman"/>
                <w:sz w:val="28"/>
                <w:szCs w:val="28"/>
              </w:rPr>
              <w:lastRenderedPageBreak/>
              <w:t>ремонту житлових будинків ОСББ</w:t>
            </w:r>
          </w:p>
        </w:tc>
        <w:tc>
          <w:tcPr>
            <w:tcW w:w="850"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lastRenderedPageBreak/>
              <w:t>6011</w:t>
            </w:r>
          </w:p>
        </w:tc>
        <w:tc>
          <w:tcPr>
            <w:tcW w:w="851"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3131</w:t>
            </w:r>
          </w:p>
        </w:tc>
        <w:tc>
          <w:tcPr>
            <w:tcW w:w="1276"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550,0</w:t>
            </w:r>
          </w:p>
        </w:tc>
        <w:tc>
          <w:tcPr>
            <w:tcW w:w="1329"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550,0</w:t>
            </w:r>
          </w:p>
        </w:tc>
        <w:tc>
          <w:tcPr>
            <w:tcW w:w="953"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0,0</w:t>
            </w:r>
          </w:p>
        </w:tc>
      </w:tr>
      <w:tr w:rsidR="006D4D31" w:rsidRPr="004C7383" w:rsidTr="00A02D32">
        <w:trPr>
          <w:trHeight w:val="255"/>
        </w:trPr>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rsidR="006D4D31" w:rsidRPr="004C7383" w:rsidRDefault="006D4D31" w:rsidP="00A02D32">
            <w:pPr>
              <w:rPr>
                <w:rFonts w:ascii="Times New Roman" w:hAnsi="Times New Roman"/>
                <w:sz w:val="28"/>
                <w:szCs w:val="28"/>
              </w:rPr>
            </w:pPr>
            <w:r w:rsidRPr="004C7383">
              <w:rPr>
                <w:rFonts w:ascii="Times New Roman" w:hAnsi="Times New Roman"/>
                <w:sz w:val="28"/>
                <w:szCs w:val="28"/>
              </w:rPr>
              <w:lastRenderedPageBreak/>
              <w:t>Капітальний ремонт внутрібудинкових мереж</w:t>
            </w:r>
          </w:p>
        </w:tc>
        <w:tc>
          <w:tcPr>
            <w:tcW w:w="850"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6011</w:t>
            </w:r>
          </w:p>
        </w:tc>
        <w:tc>
          <w:tcPr>
            <w:tcW w:w="851"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3131</w:t>
            </w:r>
          </w:p>
        </w:tc>
        <w:tc>
          <w:tcPr>
            <w:tcW w:w="1276"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1000,0</w:t>
            </w:r>
          </w:p>
        </w:tc>
        <w:tc>
          <w:tcPr>
            <w:tcW w:w="1329"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824,8</w:t>
            </w:r>
          </w:p>
        </w:tc>
        <w:tc>
          <w:tcPr>
            <w:tcW w:w="953"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0,0</w:t>
            </w:r>
          </w:p>
        </w:tc>
      </w:tr>
      <w:tr w:rsidR="006D4D31" w:rsidRPr="004C7383" w:rsidTr="00A02D32">
        <w:trPr>
          <w:trHeight w:val="270"/>
        </w:trPr>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rsidR="006D4D31" w:rsidRPr="004C7383" w:rsidRDefault="006D4D31" w:rsidP="00A02D32">
            <w:pPr>
              <w:rPr>
                <w:rFonts w:ascii="Times New Roman" w:hAnsi="Times New Roman"/>
                <w:sz w:val="28"/>
                <w:szCs w:val="28"/>
              </w:rPr>
            </w:pPr>
            <w:r w:rsidRPr="004C7383">
              <w:rPr>
                <w:rFonts w:ascii="Times New Roman" w:hAnsi="Times New Roman"/>
                <w:sz w:val="28"/>
                <w:szCs w:val="28"/>
              </w:rPr>
              <w:t>Капітальний ремонт ДВК</w:t>
            </w:r>
          </w:p>
        </w:tc>
        <w:tc>
          <w:tcPr>
            <w:tcW w:w="850"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6011</w:t>
            </w:r>
          </w:p>
        </w:tc>
        <w:tc>
          <w:tcPr>
            <w:tcW w:w="851"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3131</w:t>
            </w:r>
          </w:p>
        </w:tc>
        <w:tc>
          <w:tcPr>
            <w:tcW w:w="1276"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100,0</w:t>
            </w:r>
          </w:p>
        </w:tc>
        <w:tc>
          <w:tcPr>
            <w:tcW w:w="1329"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100,0</w:t>
            </w:r>
          </w:p>
        </w:tc>
        <w:tc>
          <w:tcPr>
            <w:tcW w:w="953"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0,0</w:t>
            </w:r>
          </w:p>
        </w:tc>
      </w:tr>
      <w:tr w:rsidR="006D4D31" w:rsidRPr="004C7383" w:rsidTr="00A02D32">
        <w:trPr>
          <w:trHeight w:val="480"/>
        </w:trPr>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rsidR="006D4D31" w:rsidRPr="004C7383" w:rsidRDefault="006D4D31" w:rsidP="00A02D32">
            <w:pPr>
              <w:rPr>
                <w:rFonts w:ascii="Times New Roman" w:hAnsi="Times New Roman"/>
                <w:sz w:val="28"/>
                <w:szCs w:val="28"/>
              </w:rPr>
            </w:pPr>
            <w:r w:rsidRPr="004C7383">
              <w:rPr>
                <w:rFonts w:ascii="Times New Roman" w:hAnsi="Times New Roman"/>
                <w:sz w:val="28"/>
                <w:szCs w:val="28"/>
              </w:rPr>
              <w:t>Капітальний ремонт житлового фонду (ПКД на підпірну стінку)</w:t>
            </w:r>
          </w:p>
        </w:tc>
        <w:tc>
          <w:tcPr>
            <w:tcW w:w="850"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6011</w:t>
            </w:r>
          </w:p>
        </w:tc>
        <w:tc>
          <w:tcPr>
            <w:tcW w:w="851"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3131</w:t>
            </w:r>
          </w:p>
        </w:tc>
        <w:tc>
          <w:tcPr>
            <w:tcW w:w="1276"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50,0</w:t>
            </w:r>
          </w:p>
        </w:tc>
        <w:tc>
          <w:tcPr>
            <w:tcW w:w="1329"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50,0</w:t>
            </w:r>
          </w:p>
        </w:tc>
        <w:tc>
          <w:tcPr>
            <w:tcW w:w="953"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0,0</w:t>
            </w:r>
          </w:p>
        </w:tc>
      </w:tr>
      <w:tr w:rsidR="006D4D31" w:rsidRPr="004C7383" w:rsidTr="00A02D32">
        <w:trPr>
          <w:trHeight w:val="255"/>
        </w:trPr>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rsidR="006D4D31" w:rsidRPr="004C7383" w:rsidRDefault="006D4D31" w:rsidP="00A02D32">
            <w:pPr>
              <w:rPr>
                <w:rFonts w:ascii="Times New Roman" w:hAnsi="Times New Roman"/>
                <w:sz w:val="28"/>
                <w:szCs w:val="28"/>
              </w:rPr>
            </w:pPr>
            <w:r w:rsidRPr="004C7383">
              <w:rPr>
                <w:rFonts w:ascii="Times New Roman" w:hAnsi="Times New Roman"/>
                <w:sz w:val="28"/>
                <w:szCs w:val="28"/>
              </w:rPr>
              <w:t>Капітальний ремонт ліфтів</w:t>
            </w:r>
          </w:p>
        </w:tc>
        <w:tc>
          <w:tcPr>
            <w:tcW w:w="850"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6011</w:t>
            </w:r>
          </w:p>
        </w:tc>
        <w:tc>
          <w:tcPr>
            <w:tcW w:w="851"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3210</w:t>
            </w:r>
          </w:p>
        </w:tc>
        <w:tc>
          <w:tcPr>
            <w:tcW w:w="1276"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100,0</w:t>
            </w:r>
          </w:p>
        </w:tc>
        <w:tc>
          <w:tcPr>
            <w:tcW w:w="1329"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100,0</w:t>
            </w:r>
          </w:p>
        </w:tc>
        <w:tc>
          <w:tcPr>
            <w:tcW w:w="953"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0,0</w:t>
            </w:r>
          </w:p>
        </w:tc>
      </w:tr>
      <w:tr w:rsidR="006D4D31" w:rsidRPr="004C7383" w:rsidTr="00A02D32">
        <w:trPr>
          <w:trHeight w:val="33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6D4D31" w:rsidRPr="004C7383" w:rsidRDefault="006D4D31" w:rsidP="00A02D32">
            <w:pPr>
              <w:rPr>
                <w:rFonts w:ascii="Times New Roman" w:hAnsi="Times New Roman"/>
                <w:b/>
                <w:bCs/>
                <w:sz w:val="28"/>
                <w:szCs w:val="28"/>
              </w:rPr>
            </w:pPr>
            <w:r w:rsidRPr="004C7383">
              <w:rPr>
                <w:rFonts w:ascii="Times New Roman" w:hAnsi="Times New Roman"/>
                <w:b/>
                <w:bCs/>
                <w:sz w:val="28"/>
                <w:szCs w:val="28"/>
              </w:rPr>
              <w:t>Разом по КПКВ 6011 (спеціальний фонд)</w:t>
            </w:r>
          </w:p>
        </w:tc>
        <w:tc>
          <w:tcPr>
            <w:tcW w:w="850"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b/>
                <w:bCs/>
                <w:sz w:val="28"/>
                <w:szCs w:val="28"/>
              </w:rPr>
            </w:pPr>
            <w:r w:rsidRPr="004C7383">
              <w:rPr>
                <w:rFonts w:ascii="Times New Roman" w:hAnsi="Times New Roman"/>
                <w:b/>
                <w:bCs/>
                <w:sz w:val="28"/>
                <w:szCs w:val="28"/>
              </w:rPr>
              <w:t>6011</w:t>
            </w:r>
          </w:p>
        </w:tc>
        <w:tc>
          <w:tcPr>
            <w:tcW w:w="851"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p>
        </w:tc>
        <w:tc>
          <w:tcPr>
            <w:tcW w:w="1276"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b/>
                <w:bCs/>
                <w:sz w:val="28"/>
                <w:szCs w:val="28"/>
              </w:rPr>
            </w:pPr>
            <w:r w:rsidRPr="004C7383">
              <w:rPr>
                <w:rFonts w:ascii="Times New Roman" w:hAnsi="Times New Roman"/>
                <w:b/>
                <w:bCs/>
                <w:sz w:val="28"/>
                <w:szCs w:val="28"/>
              </w:rPr>
              <w:t>1800,0</w:t>
            </w:r>
          </w:p>
        </w:tc>
        <w:tc>
          <w:tcPr>
            <w:tcW w:w="1329"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b/>
                <w:bCs/>
                <w:sz w:val="28"/>
                <w:szCs w:val="28"/>
              </w:rPr>
            </w:pPr>
            <w:r w:rsidRPr="004C7383">
              <w:rPr>
                <w:rFonts w:ascii="Times New Roman" w:hAnsi="Times New Roman"/>
                <w:b/>
                <w:bCs/>
                <w:sz w:val="28"/>
                <w:szCs w:val="28"/>
              </w:rPr>
              <w:t>1624,8</w:t>
            </w:r>
          </w:p>
        </w:tc>
        <w:tc>
          <w:tcPr>
            <w:tcW w:w="953"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b/>
                <w:bCs/>
                <w:sz w:val="28"/>
                <w:szCs w:val="28"/>
              </w:rPr>
            </w:pPr>
            <w:r w:rsidRPr="004C7383">
              <w:rPr>
                <w:rFonts w:ascii="Times New Roman" w:hAnsi="Times New Roman"/>
                <w:b/>
                <w:bCs/>
                <w:sz w:val="28"/>
                <w:szCs w:val="28"/>
              </w:rPr>
              <w:t>0,0</w:t>
            </w:r>
          </w:p>
        </w:tc>
      </w:tr>
      <w:tr w:rsidR="006D4D31" w:rsidRPr="004C7383" w:rsidTr="00A02D32">
        <w:trPr>
          <w:trHeight w:val="270"/>
        </w:trPr>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rsidR="006D4D31" w:rsidRPr="004C7383" w:rsidRDefault="006D4D31" w:rsidP="00A02D32">
            <w:pPr>
              <w:rPr>
                <w:rFonts w:ascii="Times New Roman" w:hAnsi="Times New Roman"/>
                <w:sz w:val="28"/>
                <w:szCs w:val="28"/>
              </w:rPr>
            </w:pPr>
            <w:r w:rsidRPr="004C7383">
              <w:rPr>
                <w:rFonts w:ascii="Times New Roman" w:hAnsi="Times New Roman"/>
                <w:sz w:val="28"/>
                <w:szCs w:val="28"/>
              </w:rPr>
              <w:t>Капітальний ремонт водопостачання в смт. Розділ</w:t>
            </w:r>
          </w:p>
        </w:tc>
        <w:tc>
          <w:tcPr>
            <w:tcW w:w="850"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6013</w:t>
            </w:r>
          </w:p>
        </w:tc>
        <w:tc>
          <w:tcPr>
            <w:tcW w:w="851"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3210</w:t>
            </w:r>
          </w:p>
        </w:tc>
        <w:tc>
          <w:tcPr>
            <w:tcW w:w="1276"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50,0</w:t>
            </w:r>
          </w:p>
        </w:tc>
        <w:tc>
          <w:tcPr>
            <w:tcW w:w="1329"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50,0</w:t>
            </w:r>
          </w:p>
        </w:tc>
        <w:tc>
          <w:tcPr>
            <w:tcW w:w="953"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0,0</w:t>
            </w:r>
          </w:p>
        </w:tc>
      </w:tr>
      <w:tr w:rsidR="006D4D31" w:rsidRPr="004C7383" w:rsidTr="00A02D32">
        <w:trPr>
          <w:trHeight w:val="33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6D4D31" w:rsidRPr="004C7383" w:rsidRDefault="006D4D31" w:rsidP="00A02D32">
            <w:pPr>
              <w:rPr>
                <w:rFonts w:ascii="Times New Roman" w:hAnsi="Times New Roman"/>
                <w:b/>
                <w:bCs/>
                <w:sz w:val="28"/>
                <w:szCs w:val="28"/>
              </w:rPr>
            </w:pPr>
            <w:r w:rsidRPr="004C7383">
              <w:rPr>
                <w:rFonts w:ascii="Times New Roman" w:hAnsi="Times New Roman"/>
                <w:b/>
                <w:bCs/>
                <w:sz w:val="28"/>
                <w:szCs w:val="28"/>
              </w:rPr>
              <w:t>Разом по КПКВ 6013 (спеціальний фонд)</w:t>
            </w:r>
          </w:p>
        </w:tc>
        <w:tc>
          <w:tcPr>
            <w:tcW w:w="850"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b/>
                <w:bCs/>
                <w:sz w:val="28"/>
                <w:szCs w:val="28"/>
              </w:rPr>
            </w:pPr>
            <w:r w:rsidRPr="004C7383">
              <w:rPr>
                <w:rFonts w:ascii="Times New Roman" w:hAnsi="Times New Roman"/>
                <w:b/>
                <w:bCs/>
                <w:sz w:val="28"/>
                <w:szCs w:val="28"/>
              </w:rPr>
              <w:t>6013</w:t>
            </w:r>
          </w:p>
        </w:tc>
        <w:tc>
          <w:tcPr>
            <w:tcW w:w="851"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p>
        </w:tc>
        <w:tc>
          <w:tcPr>
            <w:tcW w:w="1276"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b/>
                <w:bCs/>
                <w:sz w:val="28"/>
                <w:szCs w:val="28"/>
              </w:rPr>
            </w:pPr>
            <w:r w:rsidRPr="004C7383">
              <w:rPr>
                <w:rFonts w:ascii="Times New Roman" w:hAnsi="Times New Roman"/>
                <w:b/>
                <w:bCs/>
                <w:sz w:val="28"/>
                <w:szCs w:val="28"/>
              </w:rPr>
              <w:t>50,0</w:t>
            </w:r>
          </w:p>
        </w:tc>
        <w:tc>
          <w:tcPr>
            <w:tcW w:w="1329"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b/>
                <w:bCs/>
                <w:sz w:val="28"/>
                <w:szCs w:val="28"/>
              </w:rPr>
            </w:pPr>
            <w:r w:rsidRPr="004C7383">
              <w:rPr>
                <w:rFonts w:ascii="Times New Roman" w:hAnsi="Times New Roman"/>
                <w:b/>
                <w:bCs/>
                <w:sz w:val="28"/>
                <w:szCs w:val="28"/>
              </w:rPr>
              <w:t>50,0</w:t>
            </w:r>
          </w:p>
        </w:tc>
        <w:tc>
          <w:tcPr>
            <w:tcW w:w="953"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b/>
                <w:bCs/>
                <w:sz w:val="28"/>
                <w:szCs w:val="28"/>
              </w:rPr>
            </w:pPr>
            <w:r w:rsidRPr="004C7383">
              <w:rPr>
                <w:rFonts w:ascii="Times New Roman" w:hAnsi="Times New Roman"/>
                <w:b/>
                <w:bCs/>
                <w:sz w:val="28"/>
                <w:szCs w:val="28"/>
              </w:rPr>
              <w:t>0,0</w:t>
            </w:r>
          </w:p>
        </w:tc>
      </w:tr>
      <w:tr w:rsidR="006D4D31" w:rsidRPr="004C7383" w:rsidTr="00A02D32">
        <w:trPr>
          <w:trHeight w:val="330"/>
        </w:trPr>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rsidR="006D4D31" w:rsidRPr="004C7383" w:rsidRDefault="006D4D31" w:rsidP="00A02D32">
            <w:pPr>
              <w:rPr>
                <w:rFonts w:ascii="Times New Roman" w:hAnsi="Times New Roman"/>
                <w:sz w:val="28"/>
                <w:szCs w:val="28"/>
              </w:rPr>
            </w:pPr>
            <w:r w:rsidRPr="004C7383">
              <w:rPr>
                <w:rFonts w:ascii="Times New Roman" w:hAnsi="Times New Roman"/>
                <w:sz w:val="28"/>
                <w:szCs w:val="28"/>
              </w:rPr>
              <w:t>Встановлення елементів дитячих майданчиків</w:t>
            </w:r>
          </w:p>
        </w:tc>
        <w:tc>
          <w:tcPr>
            <w:tcW w:w="850"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6030</w:t>
            </w:r>
          </w:p>
        </w:tc>
        <w:tc>
          <w:tcPr>
            <w:tcW w:w="851"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3110</w:t>
            </w:r>
          </w:p>
        </w:tc>
        <w:tc>
          <w:tcPr>
            <w:tcW w:w="1276"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200,0</w:t>
            </w:r>
          </w:p>
        </w:tc>
        <w:tc>
          <w:tcPr>
            <w:tcW w:w="1329"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200,0</w:t>
            </w:r>
          </w:p>
        </w:tc>
        <w:tc>
          <w:tcPr>
            <w:tcW w:w="953"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0,0</w:t>
            </w:r>
          </w:p>
        </w:tc>
      </w:tr>
      <w:tr w:rsidR="006D4D31" w:rsidRPr="004C7383" w:rsidTr="00A02D32">
        <w:trPr>
          <w:trHeight w:val="330"/>
        </w:trPr>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rsidR="006D4D31" w:rsidRPr="004C7383" w:rsidRDefault="006D4D31" w:rsidP="00A02D32">
            <w:pPr>
              <w:rPr>
                <w:rFonts w:ascii="Times New Roman" w:hAnsi="Times New Roman"/>
                <w:sz w:val="28"/>
                <w:szCs w:val="28"/>
              </w:rPr>
            </w:pPr>
            <w:r w:rsidRPr="004C7383">
              <w:rPr>
                <w:rFonts w:ascii="Times New Roman" w:hAnsi="Times New Roman"/>
                <w:sz w:val="28"/>
                <w:szCs w:val="28"/>
              </w:rPr>
              <w:t>Капітальний ремонт сходів до пішохідної доріжки</w:t>
            </w:r>
          </w:p>
        </w:tc>
        <w:tc>
          <w:tcPr>
            <w:tcW w:w="850"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6030</w:t>
            </w:r>
          </w:p>
        </w:tc>
        <w:tc>
          <w:tcPr>
            <w:tcW w:w="851"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3132</w:t>
            </w:r>
          </w:p>
        </w:tc>
        <w:tc>
          <w:tcPr>
            <w:tcW w:w="1276"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299,0</w:t>
            </w:r>
          </w:p>
        </w:tc>
        <w:tc>
          <w:tcPr>
            <w:tcW w:w="1329"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299,0</w:t>
            </w:r>
          </w:p>
        </w:tc>
        <w:tc>
          <w:tcPr>
            <w:tcW w:w="953"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0,0</w:t>
            </w:r>
          </w:p>
        </w:tc>
      </w:tr>
      <w:tr w:rsidR="006D4D31" w:rsidRPr="004C7383" w:rsidTr="00A02D32">
        <w:trPr>
          <w:trHeight w:val="330"/>
        </w:trPr>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rsidR="006D4D31" w:rsidRPr="004C7383" w:rsidRDefault="006D4D31" w:rsidP="00A02D32">
            <w:pPr>
              <w:rPr>
                <w:rFonts w:ascii="Times New Roman" w:hAnsi="Times New Roman"/>
                <w:sz w:val="28"/>
                <w:szCs w:val="28"/>
              </w:rPr>
            </w:pPr>
            <w:r w:rsidRPr="004C7383">
              <w:rPr>
                <w:rFonts w:ascii="Times New Roman" w:hAnsi="Times New Roman"/>
                <w:sz w:val="28"/>
                <w:szCs w:val="28"/>
              </w:rPr>
              <w:t>Капітальний ремонт об"єктів благоустрою</w:t>
            </w:r>
          </w:p>
        </w:tc>
        <w:tc>
          <w:tcPr>
            <w:tcW w:w="850"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6030</w:t>
            </w:r>
          </w:p>
        </w:tc>
        <w:tc>
          <w:tcPr>
            <w:tcW w:w="851"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3210</w:t>
            </w:r>
          </w:p>
        </w:tc>
        <w:tc>
          <w:tcPr>
            <w:tcW w:w="1276"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400,0</w:t>
            </w:r>
          </w:p>
        </w:tc>
        <w:tc>
          <w:tcPr>
            <w:tcW w:w="1329"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0,0</w:t>
            </w:r>
          </w:p>
        </w:tc>
        <w:tc>
          <w:tcPr>
            <w:tcW w:w="953"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0,0</w:t>
            </w:r>
          </w:p>
        </w:tc>
      </w:tr>
      <w:tr w:rsidR="006D4D31" w:rsidRPr="004C7383" w:rsidTr="00A02D32">
        <w:trPr>
          <w:trHeight w:val="300"/>
        </w:trPr>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rsidR="006D4D31" w:rsidRPr="004C7383" w:rsidRDefault="006D4D31" w:rsidP="00A02D32">
            <w:pPr>
              <w:rPr>
                <w:rFonts w:ascii="Times New Roman" w:hAnsi="Times New Roman"/>
                <w:sz w:val="28"/>
                <w:szCs w:val="28"/>
              </w:rPr>
            </w:pPr>
            <w:r w:rsidRPr="004C7383">
              <w:rPr>
                <w:rFonts w:ascii="Times New Roman" w:hAnsi="Times New Roman"/>
                <w:sz w:val="28"/>
                <w:szCs w:val="28"/>
              </w:rPr>
              <w:lastRenderedPageBreak/>
              <w:t>Капітальний ремонт огорожі кладовища ( ПКД )</w:t>
            </w:r>
          </w:p>
        </w:tc>
        <w:tc>
          <w:tcPr>
            <w:tcW w:w="850"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6030</w:t>
            </w:r>
          </w:p>
        </w:tc>
        <w:tc>
          <w:tcPr>
            <w:tcW w:w="851"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3210</w:t>
            </w:r>
          </w:p>
        </w:tc>
        <w:tc>
          <w:tcPr>
            <w:tcW w:w="1276"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50,0</w:t>
            </w:r>
          </w:p>
        </w:tc>
        <w:tc>
          <w:tcPr>
            <w:tcW w:w="1329"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50,0</w:t>
            </w:r>
          </w:p>
        </w:tc>
        <w:tc>
          <w:tcPr>
            <w:tcW w:w="953"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0,0</w:t>
            </w:r>
          </w:p>
        </w:tc>
      </w:tr>
      <w:tr w:rsidR="006D4D31" w:rsidRPr="004C7383" w:rsidTr="00A02D32">
        <w:trPr>
          <w:trHeight w:val="300"/>
        </w:trPr>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rsidR="006D4D31" w:rsidRPr="004C7383" w:rsidRDefault="006D4D31" w:rsidP="00A02D32">
            <w:pPr>
              <w:rPr>
                <w:rFonts w:ascii="Times New Roman" w:hAnsi="Times New Roman"/>
                <w:sz w:val="28"/>
                <w:szCs w:val="28"/>
              </w:rPr>
            </w:pPr>
            <w:r w:rsidRPr="004C7383">
              <w:rPr>
                <w:rFonts w:ascii="Times New Roman" w:hAnsi="Times New Roman"/>
                <w:sz w:val="28"/>
                <w:szCs w:val="28"/>
              </w:rPr>
              <w:t>Капітальний ремонт тротуарів ( ПКД)</w:t>
            </w:r>
          </w:p>
        </w:tc>
        <w:tc>
          <w:tcPr>
            <w:tcW w:w="850"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6030</w:t>
            </w:r>
          </w:p>
        </w:tc>
        <w:tc>
          <w:tcPr>
            <w:tcW w:w="851"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3210</w:t>
            </w:r>
          </w:p>
        </w:tc>
        <w:tc>
          <w:tcPr>
            <w:tcW w:w="1276"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200,0</w:t>
            </w:r>
          </w:p>
        </w:tc>
        <w:tc>
          <w:tcPr>
            <w:tcW w:w="1329"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0,0</w:t>
            </w:r>
          </w:p>
        </w:tc>
        <w:tc>
          <w:tcPr>
            <w:tcW w:w="953"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0,0</w:t>
            </w:r>
          </w:p>
        </w:tc>
      </w:tr>
      <w:tr w:rsidR="006D4D31" w:rsidRPr="004C7383" w:rsidTr="00A02D32">
        <w:trPr>
          <w:trHeight w:val="330"/>
        </w:trPr>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rsidR="006D4D31" w:rsidRPr="004C7383" w:rsidRDefault="006D4D31" w:rsidP="00A02D32">
            <w:pPr>
              <w:rPr>
                <w:rFonts w:ascii="Times New Roman" w:hAnsi="Times New Roman"/>
                <w:sz w:val="28"/>
                <w:szCs w:val="28"/>
              </w:rPr>
            </w:pPr>
            <w:r w:rsidRPr="004C7383">
              <w:rPr>
                <w:rFonts w:ascii="Times New Roman" w:hAnsi="Times New Roman"/>
                <w:sz w:val="28"/>
                <w:szCs w:val="28"/>
              </w:rPr>
              <w:t>Придбання та встановлення дорожніх знаків</w:t>
            </w:r>
          </w:p>
        </w:tc>
        <w:tc>
          <w:tcPr>
            <w:tcW w:w="850"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6030</w:t>
            </w:r>
          </w:p>
        </w:tc>
        <w:tc>
          <w:tcPr>
            <w:tcW w:w="851"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3210</w:t>
            </w:r>
          </w:p>
        </w:tc>
        <w:tc>
          <w:tcPr>
            <w:tcW w:w="1276"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150,0</w:t>
            </w:r>
          </w:p>
        </w:tc>
        <w:tc>
          <w:tcPr>
            <w:tcW w:w="1329"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0,0</w:t>
            </w:r>
          </w:p>
        </w:tc>
        <w:tc>
          <w:tcPr>
            <w:tcW w:w="953"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r w:rsidRPr="004C7383">
              <w:rPr>
                <w:rFonts w:ascii="Times New Roman" w:hAnsi="Times New Roman"/>
                <w:sz w:val="28"/>
                <w:szCs w:val="28"/>
              </w:rPr>
              <w:t>0,0</w:t>
            </w:r>
          </w:p>
        </w:tc>
      </w:tr>
      <w:tr w:rsidR="006D4D31" w:rsidRPr="004C7383" w:rsidTr="00A02D32">
        <w:trPr>
          <w:trHeight w:val="33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6D4D31" w:rsidRPr="004C7383" w:rsidRDefault="006D4D31" w:rsidP="00A02D32">
            <w:pPr>
              <w:rPr>
                <w:rFonts w:ascii="Times New Roman" w:hAnsi="Times New Roman"/>
                <w:b/>
                <w:bCs/>
                <w:sz w:val="28"/>
                <w:szCs w:val="28"/>
              </w:rPr>
            </w:pPr>
            <w:r w:rsidRPr="004C7383">
              <w:rPr>
                <w:rFonts w:ascii="Times New Roman" w:hAnsi="Times New Roman"/>
                <w:b/>
                <w:bCs/>
                <w:sz w:val="28"/>
                <w:szCs w:val="28"/>
              </w:rPr>
              <w:t>Разом по КПКВ 6030 (спеціальний фонд)</w:t>
            </w:r>
          </w:p>
        </w:tc>
        <w:tc>
          <w:tcPr>
            <w:tcW w:w="850"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b/>
                <w:bCs/>
                <w:sz w:val="28"/>
                <w:szCs w:val="28"/>
              </w:rPr>
            </w:pPr>
            <w:r w:rsidRPr="004C7383">
              <w:rPr>
                <w:rFonts w:ascii="Times New Roman" w:hAnsi="Times New Roman"/>
                <w:b/>
                <w:bCs/>
                <w:sz w:val="28"/>
                <w:szCs w:val="28"/>
              </w:rPr>
              <w:t>6030</w:t>
            </w:r>
          </w:p>
        </w:tc>
        <w:tc>
          <w:tcPr>
            <w:tcW w:w="851"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p>
        </w:tc>
        <w:tc>
          <w:tcPr>
            <w:tcW w:w="1276"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b/>
                <w:bCs/>
                <w:sz w:val="28"/>
                <w:szCs w:val="28"/>
              </w:rPr>
            </w:pPr>
            <w:r w:rsidRPr="004C7383">
              <w:rPr>
                <w:rFonts w:ascii="Times New Roman" w:hAnsi="Times New Roman"/>
                <w:b/>
                <w:bCs/>
                <w:sz w:val="28"/>
                <w:szCs w:val="28"/>
              </w:rPr>
              <w:t>1299,0</w:t>
            </w:r>
          </w:p>
        </w:tc>
        <w:tc>
          <w:tcPr>
            <w:tcW w:w="1329"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b/>
                <w:bCs/>
                <w:sz w:val="28"/>
                <w:szCs w:val="28"/>
              </w:rPr>
            </w:pPr>
            <w:r w:rsidRPr="004C7383">
              <w:rPr>
                <w:rFonts w:ascii="Times New Roman" w:hAnsi="Times New Roman"/>
                <w:b/>
                <w:bCs/>
                <w:sz w:val="28"/>
                <w:szCs w:val="28"/>
              </w:rPr>
              <w:t>549,0</w:t>
            </w:r>
          </w:p>
        </w:tc>
        <w:tc>
          <w:tcPr>
            <w:tcW w:w="953"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b/>
                <w:bCs/>
                <w:sz w:val="28"/>
                <w:szCs w:val="28"/>
              </w:rPr>
            </w:pPr>
            <w:r w:rsidRPr="004C7383">
              <w:rPr>
                <w:rFonts w:ascii="Times New Roman" w:hAnsi="Times New Roman"/>
                <w:b/>
                <w:bCs/>
                <w:sz w:val="28"/>
                <w:szCs w:val="28"/>
              </w:rPr>
              <w:t>0,0</w:t>
            </w:r>
          </w:p>
        </w:tc>
      </w:tr>
      <w:tr w:rsidR="006D4D31" w:rsidRPr="004C7383" w:rsidTr="00A02D32">
        <w:trPr>
          <w:trHeight w:val="300"/>
        </w:trPr>
        <w:tc>
          <w:tcPr>
            <w:tcW w:w="482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D4D31" w:rsidRPr="004C7383" w:rsidRDefault="006D4D31" w:rsidP="00A02D32">
            <w:pPr>
              <w:rPr>
                <w:rFonts w:ascii="Times New Roman" w:hAnsi="Times New Roman"/>
                <w:b/>
                <w:bCs/>
                <w:sz w:val="28"/>
                <w:szCs w:val="28"/>
              </w:rPr>
            </w:pPr>
            <w:r w:rsidRPr="004C7383">
              <w:rPr>
                <w:rFonts w:ascii="Times New Roman" w:hAnsi="Times New Roman"/>
                <w:b/>
                <w:bCs/>
                <w:sz w:val="28"/>
                <w:szCs w:val="28"/>
              </w:rPr>
              <w:t>Всього по КПКВ 6030</w:t>
            </w:r>
          </w:p>
        </w:tc>
        <w:tc>
          <w:tcPr>
            <w:tcW w:w="850"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b/>
                <w:bCs/>
                <w:sz w:val="28"/>
                <w:szCs w:val="28"/>
              </w:rPr>
            </w:pPr>
          </w:p>
        </w:tc>
        <w:tc>
          <w:tcPr>
            <w:tcW w:w="851"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p>
        </w:tc>
        <w:tc>
          <w:tcPr>
            <w:tcW w:w="1276"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b/>
                <w:bCs/>
                <w:sz w:val="28"/>
                <w:szCs w:val="28"/>
              </w:rPr>
            </w:pPr>
            <w:r w:rsidRPr="004C7383">
              <w:rPr>
                <w:rFonts w:ascii="Times New Roman" w:hAnsi="Times New Roman"/>
                <w:b/>
                <w:bCs/>
                <w:sz w:val="28"/>
                <w:szCs w:val="28"/>
              </w:rPr>
              <w:t>9570,0</w:t>
            </w:r>
          </w:p>
        </w:tc>
        <w:tc>
          <w:tcPr>
            <w:tcW w:w="1329"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b/>
                <w:bCs/>
                <w:sz w:val="28"/>
                <w:szCs w:val="28"/>
              </w:rPr>
            </w:pPr>
            <w:r w:rsidRPr="004C7383">
              <w:rPr>
                <w:rFonts w:ascii="Times New Roman" w:hAnsi="Times New Roman"/>
                <w:b/>
                <w:bCs/>
                <w:sz w:val="28"/>
                <w:szCs w:val="28"/>
              </w:rPr>
              <w:t>6721,0</w:t>
            </w:r>
          </w:p>
        </w:tc>
        <w:tc>
          <w:tcPr>
            <w:tcW w:w="953"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b/>
                <w:bCs/>
                <w:sz w:val="28"/>
                <w:szCs w:val="28"/>
              </w:rPr>
            </w:pPr>
            <w:r w:rsidRPr="004C7383">
              <w:rPr>
                <w:rFonts w:ascii="Times New Roman" w:hAnsi="Times New Roman"/>
                <w:b/>
                <w:bCs/>
                <w:sz w:val="28"/>
                <w:szCs w:val="28"/>
              </w:rPr>
              <w:t>4840,4</w:t>
            </w:r>
          </w:p>
        </w:tc>
      </w:tr>
      <w:tr w:rsidR="006D4D31" w:rsidRPr="004C7383" w:rsidTr="00A02D32">
        <w:trPr>
          <w:trHeight w:val="385"/>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6D4D31" w:rsidRPr="004C7383" w:rsidRDefault="006D4D31" w:rsidP="00A02D32">
            <w:pPr>
              <w:rPr>
                <w:rFonts w:ascii="Times New Roman" w:hAnsi="Times New Roman"/>
                <w:b/>
                <w:bCs/>
                <w:sz w:val="28"/>
                <w:szCs w:val="28"/>
              </w:rPr>
            </w:pPr>
            <w:r w:rsidRPr="004C7383">
              <w:rPr>
                <w:rFonts w:ascii="Times New Roman" w:hAnsi="Times New Roman"/>
                <w:b/>
                <w:bCs/>
                <w:sz w:val="28"/>
                <w:szCs w:val="28"/>
              </w:rPr>
              <w:t>ВСЬОГО по загальному фонду видатки  ЖКГ</w:t>
            </w:r>
          </w:p>
        </w:tc>
        <w:tc>
          <w:tcPr>
            <w:tcW w:w="850"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b/>
                <w:bCs/>
                <w:sz w:val="28"/>
                <w:szCs w:val="28"/>
              </w:rPr>
            </w:pPr>
            <w:r w:rsidRPr="004C7383">
              <w:rPr>
                <w:rFonts w:ascii="Times New Roman" w:hAnsi="Times New Roman"/>
                <w:b/>
                <w:bCs/>
                <w:sz w:val="28"/>
                <w:szCs w:val="28"/>
              </w:rPr>
              <w:t>6000</w:t>
            </w:r>
          </w:p>
        </w:tc>
        <w:tc>
          <w:tcPr>
            <w:tcW w:w="851"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sz w:val="28"/>
                <w:szCs w:val="28"/>
              </w:rPr>
            </w:pPr>
          </w:p>
        </w:tc>
        <w:tc>
          <w:tcPr>
            <w:tcW w:w="1276"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b/>
                <w:bCs/>
                <w:sz w:val="28"/>
                <w:szCs w:val="28"/>
              </w:rPr>
            </w:pPr>
            <w:r w:rsidRPr="004C7383">
              <w:rPr>
                <w:rFonts w:ascii="Times New Roman" w:hAnsi="Times New Roman"/>
                <w:b/>
                <w:bCs/>
                <w:sz w:val="28"/>
                <w:szCs w:val="28"/>
              </w:rPr>
              <w:t>8271,0</w:t>
            </w:r>
          </w:p>
        </w:tc>
        <w:tc>
          <w:tcPr>
            <w:tcW w:w="1329"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b/>
                <w:bCs/>
                <w:sz w:val="28"/>
                <w:szCs w:val="28"/>
              </w:rPr>
            </w:pPr>
            <w:r w:rsidRPr="004C7383">
              <w:rPr>
                <w:rFonts w:ascii="Times New Roman" w:hAnsi="Times New Roman"/>
                <w:b/>
                <w:bCs/>
                <w:sz w:val="28"/>
                <w:szCs w:val="28"/>
              </w:rPr>
              <w:t>6172,0</w:t>
            </w:r>
          </w:p>
        </w:tc>
        <w:tc>
          <w:tcPr>
            <w:tcW w:w="953"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b/>
                <w:bCs/>
                <w:sz w:val="28"/>
                <w:szCs w:val="28"/>
              </w:rPr>
            </w:pPr>
            <w:r w:rsidRPr="004C7383">
              <w:rPr>
                <w:rFonts w:ascii="Times New Roman" w:hAnsi="Times New Roman"/>
                <w:b/>
                <w:bCs/>
                <w:sz w:val="28"/>
                <w:szCs w:val="28"/>
              </w:rPr>
              <w:t>4840,4</w:t>
            </w:r>
          </w:p>
        </w:tc>
      </w:tr>
      <w:tr w:rsidR="006D4D31" w:rsidRPr="004C7383" w:rsidTr="00A02D32">
        <w:trPr>
          <w:trHeight w:val="285"/>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6D4D31" w:rsidRPr="004C7383" w:rsidRDefault="006D4D31" w:rsidP="00A02D32">
            <w:pPr>
              <w:ind w:right="-108"/>
              <w:rPr>
                <w:rFonts w:ascii="Times New Roman" w:hAnsi="Times New Roman"/>
                <w:b/>
                <w:bCs/>
                <w:sz w:val="28"/>
                <w:szCs w:val="28"/>
              </w:rPr>
            </w:pPr>
            <w:r w:rsidRPr="004C7383">
              <w:rPr>
                <w:rFonts w:ascii="Times New Roman" w:hAnsi="Times New Roman"/>
                <w:b/>
                <w:bCs/>
                <w:sz w:val="28"/>
                <w:szCs w:val="28"/>
              </w:rPr>
              <w:t>ВСЬОГО по спеціальному фонду видатки  ЖКГ</w:t>
            </w:r>
          </w:p>
        </w:tc>
        <w:tc>
          <w:tcPr>
            <w:tcW w:w="850"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b/>
                <w:bCs/>
                <w:sz w:val="28"/>
                <w:szCs w:val="28"/>
              </w:rPr>
            </w:pPr>
            <w:r w:rsidRPr="004C7383">
              <w:rPr>
                <w:rFonts w:ascii="Times New Roman" w:hAnsi="Times New Roman"/>
                <w:b/>
                <w:bCs/>
                <w:sz w:val="28"/>
                <w:szCs w:val="28"/>
              </w:rPr>
              <w:t>6000</w:t>
            </w:r>
          </w:p>
        </w:tc>
        <w:tc>
          <w:tcPr>
            <w:tcW w:w="851"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b/>
                <w:bCs/>
                <w:sz w:val="28"/>
                <w:szCs w:val="28"/>
              </w:rPr>
            </w:pPr>
          </w:p>
        </w:tc>
        <w:tc>
          <w:tcPr>
            <w:tcW w:w="1276"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b/>
                <w:bCs/>
                <w:sz w:val="28"/>
                <w:szCs w:val="28"/>
              </w:rPr>
            </w:pPr>
            <w:r w:rsidRPr="004C7383">
              <w:rPr>
                <w:rFonts w:ascii="Times New Roman" w:hAnsi="Times New Roman"/>
                <w:b/>
                <w:bCs/>
                <w:sz w:val="28"/>
                <w:szCs w:val="28"/>
              </w:rPr>
              <w:t>3149,0</w:t>
            </w:r>
          </w:p>
        </w:tc>
        <w:tc>
          <w:tcPr>
            <w:tcW w:w="1329"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b/>
                <w:bCs/>
                <w:sz w:val="28"/>
                <w:szCs w:val="28"/>
              </w:rPr>
            </w:pPr>
            <w:r w:rsidRPr="004C7383">
              <w:rPr>
                <w:rFonts w:ascii="Times New Roman" w:hAnsi="Times New Roman"/>
                <w:b/>
                <w:bCs/>
                <w:sz w:val="28"/>
                <w:szCs w:val="28"/>
              </w:rPr>
              <w:t>2223,8</w:t>
            </w:r>
          </w:p>
        </w:tc>
        <w:tc>
          <w:tcPr>
            <w:tcW w:w="953"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b/>
                <w:bCs/>
                <w:sz w:val="28"/>
                <w:szCs w:val="28"/>
              </w:rPr>
            </w:pPr>
            <w:r w:rsidRPr="004C7383">
              <w:rPr>
                <w:rFonts w:ascii="Times New Roman" w:hAnsi="Times New Roman"/>
                <w:b/>
                <w:bCs/>
                <w:sz w:val="28"/>
                <w:szCs w:val="28"/>
              </w:rPr>
              <w:t>0,0</w:t>
            </w:r>
          </w:p>
        </w:tc>
      </w:tr>
      <w:tr w:rsidR="006D4D31" w:rsidRPr="004C7383" w:rsidTr="00A02D32">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6D4D31" w:rsidRPr="004C7383" w:rsidRDefault="006D4D31" w:rsidP="00A02D32">
            <w:pPr>
              <w:rPr>
                <w:rFonts w:ascii="Times New Roman" w:hAnsi="Times New Roman"/>
                <w:b/>
                <w:bCs/>
                <w:sz w:val="28"/>
                <w:szCs w:val="28"/>
              </w:rPr>
            </w:pPr>
            <w:r w:rsidRPr="004C7383">
              <w:rPr>
                <w:rFonts w:ascii="Times New Roman" w:hAnsi="Times New Roman"/>
                <w:b/>
                <w:bCs/>
                <w:sz w:val="28"/>
                <w:szCs w:val="28"/>
              </w:rPr>
              <w:t>Всього видатки ЖКГ</w:t>
            </w:r>
          </w:p>
        </w:tc>
        <w:tc>
          <w:tcPr>
            <w:tcW w:w="850"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b/>
                <w:bCs/>
                <w:sz w:val="28"/>
                <w:szCs w:val="28"/>
              </w:rPr>
            </w:pPr>
            <w:r w:rsidRPr="004C7383">
              <w:rPr>
                <w:rFonts w:ascii="Times New Roman" w:hAnsi="Times New Roman"/>
                <w:b/>
                <w:bCs/>
                <w:sz w:val="28"/>
                <w:szCs w:val="28"/>
              </w:rPr>
              <w:t>6000</w:t>
            </w:r>
          </w:p>
        </w:tc>
        <w:tc>
          <w:tcPr>
            <w:tcW w:w="851"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b/>
                <w:bCs/>
                <w:sz w:val="28"/>
                <w:szCs w:val="28"/>
              </w:rPr>
            </w:pPr>
          </w:p>
        </w:tc>
        <w:tc>
          <w:tcPr>
            <w:tcW w:w="1276"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b/>
                <w:bCs/>
                <w:sz w:val="28"/>
                <w:szCs w:val="28"/>
              </w:rPr>
            </w:pPr>
            <w:r w:rsidRPr="004C7383">
              <w:rPr>
                <w:rFonts w:ascii="Times New Roman" w:hAnsi="Times New Roman"/>
                <w:b/>
                <w:bCs/>
                <w:sz w:val="28"/>
                <w:szCs w:val="28"/>
              </w:rPr>
              <w:t>11420,0</w:t>
            </w:r>
          </w:p>
        </w:tc>
        <w:tc>
          <w:tcPr>
            <w:tcW w:w="1329"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b/>
                <w:bCs/>
                <w:sz w:val="28"/>
                <w:szCs w:val="28"/>
              </w:rPr>
            </w:pPr>
            <w:r w:rsidRPr="004C7383">
              <w:rPr>
                <w:rFonts w:ascii="Times New Roman" w:hAnsi="Times New Roman"/>
                <w:b/>
                <w:bCs/>
                <w:sz w:val="28"/>
                <w:szCs w:val="28"/>
              </w:rPr>
              <w:t>8395,8</w:t>
            </w:r>
          </w:p>
        </w:tc>
        <w:tc>
          <w:tcPr>
            <w:tcW w:w="953" w:type="dxa"/>
            <w:tcBorders>
              <w:top w:val="nil"/>
              <w:left w:val="nil"/>
              <w:bottom w:val="single" w:sz="4" w:space="0" w:color="auto"/>
              <w:right w:val="single" w:sz="4" w:space="0" w:color="auto"/>
            </w:tcBorders>
            <w:shd w:val="clear" w:color="auto" w:fill="auto"/>
            <w:noWrap/>
            <w:vAlign w:val="bottom"/>
          </w:tcPr>
          <w:p w:rsidR="006D4D31" w:rsidRPr="004C7383" w:rsidRDefault="006D4D31" w:rsidP="00A02D32">
            <w:pPr>
              <w:jc w:val="center"/>
              <w:rPr>
                <w:rFonts w:ascii="Times New Roman" w:hAnsi="Times New Roman"/>
                <w:b/>
                <w:bCs/>
                <w:sz w:val="28"/>
                <w:szCs w:val="28"/>
              </w:rPr>
            </w:pPr>
            <w:r w:rsidRPr="004C7383">
              <w:rPr>
                <w:rFonts w:ascii="Times New Roman" w:hAnsi="Times New Roman"/>
                <w:b/>
                <w:bCs/>
                <w:sz w:val="28"/>
                <w:szCs w:val="28"/>
              </w:rPr>
              <w:t>4840,4</w:t>
            </w:r>
          </w:p>
        </w:tc>
      </w:tr>
    </w:tbl>
    <w:p w:rsidR="006D4D31" w:rsidRPr="004C7383" w:rsidRDefault="006D4D31" w:rsidP="006D4D31">
      <w:pPr>
        <w:ind w:firstLine="840"/>
        <w:jc w:val="center"/>
        <w:rPr>
          <w:rFonts w:ascii="Times New Roman" w:hAnsi="Times New Roman"/>
          <w:b/>
          <w:i/>
          <w:snapToGrid w:val="0"/>
          <w:sz w:val="28"/>
          <w:szCs w:val="28"/>
        </w:rPr>
      </w:pPr>
    </w:p>
    <w:p w:rsidR="006D4D31" w:rsidRPr="004C7383" w:rsidRDefault="006D4D31" w:rsidP="006D4D31">
      <w:pPr>
        <w:ind w:firstLine="840"/>
        <w:jc w:val="both"/>
        <w:rPr>
          <w:rFonts w:ascii="Times New Roman" w:hAnsi="Times New Roman"/>
          <w:b/>
          <w:bCs/>
          <w:color w:val="0070C0"/>
          <w:sz w:val="28"/>
          <w:szCs w:val="28"/>
        </w:rPr>
      </w:pPr>
      <w:r w:rsidRPr="004C7383">
        <w:rPr>
          <w:rFonts w:ascii="Times New Roman" w:hAnsi="Times New Roman"/>
          <w:b/>
          <w:snapToGrid w:val="0"/>
          <w:color w:val="0070C0"/>
          <w:sz w:val="28"/>
          <w:szCs w:val="28"/>
        </w:rPr>
        <w:t xml:space="preserve">              </w:t>
      </w:r>
    </w:p>
    <w:p w:rsidR="006D4D31" w:rsidRPr="004C7383" w:rsidRDefault="006D4D31" w:rsidP="006D4D31">
      <w:pPr>
        <w:ind w:firstLine="840"/>
        <w:jc w:val="center"/>
        <w:rPr>
          <w:rStyle w:val="rvts48"/>
          <w:rFonts w:ascii="Times New Roman" w:eastAsia="Calibri" w:hAnsi="Times New Roman"/>
          <w:b/>
          <w:bCs/>
          <w:iCs/>
          <w:sz w:val="28"/>
          <w:szCs w:val="28"/>
          <w:u w:val="single"/>
        </w:rPr>
      </w:pPr>
      <w:r w:rsidRPr="004C7383">
        <w:rPr>
          <w:rStyle w:val="rvts48"/>
          <w:rFonts w:ascii="Times New Roman" w:eastAsia="Calibri" w:hAnsi="Times New Roman"/>
          <w:b/>
          <w:bCs/>
          <w:iCs/>
          <w:sz w:val="28"/>
          <w:szCs w:val="28"/>
          <w:u w:val="single"/>
        </w:rPr>
        <w:t xml:space="preserve">Будівництво та регіональний розвиток </w:t>
      </w:r>
      <w:r w:rsidRPr="004C7383">
        <w:rPr>
          <w:rFonts w:ascii="Times New Roman" w:hAnsi="Times New Roman"/>
          <w:b/>
          <w:sz w:val="28"/>
          <w:szCs w:val="28"/>
          <w:u w:val="single"/>
        </w:rPr>
        <w:t xml:space="preserve"> ТПКВК  7300</w:t>
      </w: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t xml:space="preserve">    </w:t>
      </w:r>
    </w:p>
    <w:p w:rsidR="006D4D31" w:rsidRPr="004C7383" w:rsidRDefault="006D4D31" w:rsidP="006D4D31">
      <w:pPr>
        <w:ind w:firstLine="720"/>
        <w:jc w:val="both"/>
        <w:rPr>
          <w:rFonts w:ascii="Times New Roman" w:hAnsi="Times New Roman"/>
          <w:bCs/>
          <w:sz w:val="28"/>
          <w:szCs w:val="28"/>
        </w:rPr>
      </w:pPr>
      <w:r w:rsidRPr="004C7383">
        <w:rPr>
          <w:rFonts w:ascii="Times New Roman" w:hAnsi="Times New Roman"/>
          <w:sz w:val="28"/>
          <w:szCs w:val="28"/>
        </w:rPr>
        <w:lastRenderedPageBreak/>
        <w:t xml:space="preserve">На заходи з виконання програм по будівництву та регіональному розвитку територій  в бюджеті територіальної громади на 2022 рік заплановані видатки в сумі      </w:t>
      </w:r>
      <w:r w:rsidRPr="004C7383">
        <w:rPr>
          <w:rFonts w:ascii="Times New Roman" w:hAnsi="Times New Roman"/>
          <w:b/>
          <w:sz w:val="28"/>
          <w:szCs w:val="28"/>
          <w:highlight w:val="yellow"/>
        </w:rPr>
        <w:t>2 968,9</w:t>
      </w:r>
      <w:r w:rsidRPr="004C7383">
        <w:rPr>
          <w:rFonts w:ascii="Times New Roman" w:hAnsi="Times New Roman"/>
          <w:b/>
          <w:sz w:val="28"/>
          <w:szCs w:val="28"/>
        </w:rPr>
        <w:t xml:space="preserve"> тис. грн</w:t>
      </w:r>
      <w:r w:rsidRPr="004C7383">
        <w:rPr>
          <w:rFonts w:ascii="Times New Roman" w:hAnsi="Times New Roman"/>
          <w:sz w:val="28"/>
          <w:szCs w:val="28"/>
        </w:rPr>
        <w:t xml:space="preserve">. </w:t>
      </w:r>
      <w:r w:rsidRPr="004C7383">
        <w:rPr>
          <w:rFonts w:ascii="Times New Roman" w:hAnsi="Times New Roman"/>
          <w:bCs/>
          <w:sz w:val="28"/>
          <w:szCs w:val="28"/>
        </w:rPr>
        <w:t>Зокрема:</w:t>
      </w:r>
    </w:p>
    <w:p w:rsidR="006D4D31" w:rsidRPr="004C7383" w:rsidRDefault="006D4D31" w:rsidP="006D4D31">
      <w:pPr>
        <w:numPr>
          <w:ilvl w:val="0"/>
          <w:numId w:val="11"/>
        </w:numPr>
        <w:shd w:val="clear" w:color="auto" w:fill="FFFFFF"/>
        <w:spacing w:after="0" w:line="322" w:lineRule="exact"/>
        <w:ind w:left="1211"/>
        <w:rPr>
          <w:rFonts w:ascii="Times New Roman" w:hAnsi="Times New Roman"/>
          <w:b/>
          <w:bCs/>
          <w:spacing w:val="-5"/>
          <w:sz w:val="28"/>
          <w:szCs w:val="28"/>
        </w:rPr>
      </w:pPr>
      <w:r w:rsidRPr="004C7383">
        <w:rPr>
          <w:rFonts w:ascii="Times New Roman" w:hAnsi="Times New Roman"/>
          <w:b/>
          <w:bCs/>
          <w:spacing w:val="-5"/>
          <w:sz w:val="28"/>
          <w:szCs w:val="28"/>
        </w:rPr>
        <w:t xml:space="preserve">будівництво інших  об´єктів комунальної власності    </w:t>
      </w:r>
      <w:r w:rsidRPr="004C7383">
        <w:rPr>
          <w:rFonts w:ascii="Times New Roman" w:hAnsi="Times New Roman"/>
          <w:b/>
          <w:i/>
          <w:sz w:val="28"/>
          <w:szCs w:val="28"/>
        </w:rPr>
        <w:t>ТПКВК 7330</w:t>
      </w: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t xml:space="preserve">           1.  Для виготовлення ПКД на будівництво каналізування в смт. Розділ, відповідно до «Екологічної програми на 2022 рік та прогноз на 2023-2024 роки»  передбачено видатки в сумі </w:t>
      </w:r>
      <w:r w:rsidRPr="004C7383">
        <w:rPr>
          <w:rFonts w:ascii="Times New Roman" w:hAnsi="Times New Roman"/>
          <w:b/>
          <w:sz w:val="28"/>
          <w:szCs w:val="28"/>
        </w:rPr>
        <w:t>100,0 тис. грн</w:t>
      </w:r>
      <w:r w:rsidRPr="004C7383">
        <w:rPr>
          <w:rFonts w:ascii="Times New Roman" w:hAnsi="Times New Roman"/>
          <w:sz w:val="28"/>
          <w:szCs w:val="28"/>
        </w:rPr>
        <w:t>. Протягом звітного періоду кошти не використовувались.</w:t>
      </w:r>
      <w:r w:rsidRPr="004C7383">
        <w:rPr>
          <w:rFonts w:ascii="Times New Roman" w:hAnsi="Times New Roman"/>
          <w:sz w:val="28"/>
          <w:szCs w:val="28"/>
        </w:rPr>
        <w:tab/>
        <w:t xml:space="preserve">2. На виконання частини робіт з реконструкції парку біля озера (Набережна), в тому числі виготовлення ПКД, відповідно до «Програми благоустрою на 2022 рік та прогноз на 2023-2024 роки» передбачено видатки в сумі </w:t>
      </w:r>
      <w:r w:rsidRPr="004C7383">
        <w:rPr>
          <w:rFonts w:ascii="Times New Roman" w:hAnsi="Times New Roman"/>
          <w:b/>
          <w:sz w:val="28"/>
          <w:szCs w:val="28"/>
        </w:rPr>
        <w:t>50,0 тис. грн</w:t>
      </w:r>
      <w:r w:rsidRPr="004C7383">
        <w:rPr>
          <w:rFonts w:ascii="Times New Roman" w:hAnsi="Times New Roman"/>
          <w:sz w:val="28"/>
          <w:szCs w:val="28"/>
        </w:rPr>
        <w:t xml:space="preserve">. Протягом звітного періоду кошти не використовувались. </w:t>
      </w: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tab/>
        <w:t xml:space="preserve">3. На виконання частини робіт з реконструкції Площі Героїв Майдану, відповідно до «Програми благоустрою на 2022 рік та прогноз на 2023-2024 роки» передбачено видатки в сумі </w:t>
      </w:r>
      <w:r w:rsidRPr="004C7383">
        <w:rPr>
          <w:rFonts w:ascii="Times New Roman" w:hAnsi="Times New Roman"/>
          <w:b/>
          <w:sz w:val="28"/>
          <w:szCs w:val="28"/>
        </w:rPr>
        <w:t>2600,0 тис. грн</w:t>
      </w:r>
      <w:r w:rsidRPr="004C7383">
        <w:rPr>
          <w:rFonts w:ascii="Times New Roman" w:hAnsi="Times New Roman"/>
          <w:sz w:val="28"/>
          <w:szCs w:val="28"/>
        </w:rPr>
        <w:t>. Протягом звітного періоду кошти не використовувались.</w:t>
      </w: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t xml:space="preserve"> </w:t>
      </w:r>
    </w:p>
    <w:p w:rsidR="006D4D31" w:rsidRPr="004C7383" w:rsidRDefault="006D4D31" w:rsidP="006D4D31">
      <w:pPr>
        <w:numPr>
          <w:ilvl w:val="0"/>
          <w:numId w:val="11"/>
        </w:numPr>
        <w:spacing w:after="0" w:line="240" w:lineRule="auto"/>
        <w:jc w:val="both"/>
        <w:rPr>
          <w:rFonts w:ascii="Times New Roman" w:hAnsi="Times New Roman"/>
          <w:sz w:val="28"/>
          <w:szCs w:val="28"/>
        </w:rPr>
      </w:pPr>
      <w:r w:rsidRPr="004C7383">
        <w:rPr>
          <w:rFonts w:ascii="Times New Roman" w:hAnsi="Times New Roman"/>
          <w:b/>
          <w:sz w:val="28"/>
          <w:szCs w:val="28"/>
        </w:rPr>
        <w:t>виконання інвестиційних проектів в рамках здійснення заходів щодо соціально-економічного розвитку окремих територій</w:t>
      </w:r>
      <w:r w:rsidRPr="004C7383">
        <w:rPr>
          <w:rFonts w:ascii="Times New Roman" w:hAnsi="Times New Roman"/>
          <w:b/>
          <w:i/>
          <w:sz w:val="28"/>
          <w:szCs w:val="28"/>
        </w:rPr>
        <w:t xml:space="preserve">  ТПКВК 7363</w:t>
      </w:r>
    </w:p>
    <w:p w:rsidR="006D4D31" w:rsidRPr="004C7383" w:rsidRDefault="006D4D31" w:rsidP="006D4D31">
      <w:pPr>
        <w:ind w:firstLine="840"/>
        <w:jc w:val="both"/>
        <w:rPr>
          <w:rFonts w:ascii="Times New Roman" w:hAnsi="Times New Roman"/>
          <w:sz w:val="28"/>
          <w:szCs w:val="28"/>
        </w:rPr>
      </w:pPr>
      <w:r w:rsidRPr="004C7383">
        <w:rPr>
          <w:rFonts w:ascii="Times New Roman" w:hAnsi="Times New Roman"/>
          <w:sz w:val="28"/>
          <w:szCs w:val="28"/>
        </w:rPr>
        <w:t xml:space="preserve">Для  придбання та встановлення дитячого майданчика біля Будинку дитячої та юнацької творчості м. Новий Розділ, відповідно до «Програми благоустрою на 2022 рік та прогноз на 2023-2024 роки» передбачено видатки в сумі </w:t>
      </w:r>
      <w:r w:rsidRPr="004C7383">
        <w:rPr>
          <w:rFonts w:ascii="Times New Roman" w:hAnsi="Times New Roman"/>
          <w:b/>
          <w:sz w:val="28"/>
          <w:szCs w:val="28"/>
        </w:rPr>
        <w:t>118,9 тис. грн</w:t>
      </w:r>
      <w:r w:rsidRPr="004C7383">
        <w:rPr>
          <w:rFonts w:ascii="Times New Roman" w:hAnsi="Times New Roman"/>
          <w:sz w:val="28"/>
          <w:szCs w:val="28"/>
        </w:rPr>
        <w:t xml:space="preserve">. Роботи виконані. Наявна кредиторська заборгованість в сумі </w:t>
      </w:r>
      <w:r w:rsidRPr="004C7383">
        <w:rPr>
          <w:rFonts w:ascii="Times New Roman" w:hAnsi="Times New Roman"/>
          <w:b/>
          <w:sz w:val="28"/>
          <w:szCs w:val="28"/>
        </w:rPr>
        <w:t>118,9 тис. грн.</w:t>
      </w:r>
    </w:p>
    <w:p w:rsidR="006D4D31" w:rsidRPr="004C7383" w:rsidRDefault="006D4D31" w:rsidP="006D4D31">
      <w:pPr>
        <w:jc w:val="both"/>
        <w:rPr>
          <w:rFonts w:ascii="Times New Roman" w:hAnsi="Times New Roman"/>
          <w:sz w:val="28"/>
          <w:szCs w:val="28"/>
        </w:rPr>
      </w:pPr>
    </w:p>
    <w:p w:rsidR="006D4D31" w:rsidRPr="004C7383" w:rsidRDefault="006D4D31" w:rsidP="006D4D31">
      <w:pPr>
        <w:numPr>
          <w:ilvl w:val="0"/>
          <w:numId w:val="11"/>
        </w:numPr>
        <w:spacing w:after="0" w:line="240" w:lineRule="auto"/>
        <w:jc w:val="both"/>
        <w:rPr>
          <w:rFonts w:ascii="Times New Roman" w:hAnsi="Times New Roman"/>
          <w:bCs/>
          <w:sz w:val="28"/>
          <w:szCs w:val="28"/>
        </w:rPr>
      </w:pPr>
      <w:r w:rsidRPr="004C7383">
        <w:rPr>
          <w:rFonts w:ascii="Times New Roman" w:hAnsi="Times New Roman"/>
          <w:b/>
          <w:sz w:val="28"/>
          <w:szCs w:val="28"/>
        </w:rPr>
        <w:t>реалізація інших заходів щодо соціально-економічного розвитку територій</w:t>
      </w:r>
      <w:r w:rsidRPr="004C7383">
        <w:rPr>
          <w:rFonts w:ascii="Times New Roman" w:hAnsi="Times New Roman"/>
          <w:b/>
          <w:bCs/>
          <w:spacing w:val="-5"/>
          <w:sz w:val="28"/>
          <w:szCs w:val="28"/>
        </w:rPr>
        <w:t xml:space="preserve"> </w:t>
      </w:r>
      <w:r w:rsidRPr="004C7383">
        <w:rPr>
          <w:rFonts w:ascii="Times New Roman" w:hAnsi="Times New Roman"/>
          <w:b/>
          <w:i/>
          <w:sz w:val="28"/>
          <w:szCs w:val="28"/>
        </w:rPr>
        <w:t>ТПКВК 7370</w:t>
      </w:r>
    </w:p>
    <w:p w:rsidR="006D4D31" w:rsidRPr="004C7383" w:rsidRDefault="006D4D31" w:rsidP="006D4D31">
      <w:pPr>
        <w:ind w:firstLine="708"/>
        <w:jc w:val="both"/>
        <w:rPr>
          <w:rFonts w:ascii="Times New Roman" w:hAnsi="Times New Roman"/>
          <w:sz w:val="28"/>
          <w:szCs w:val="28"/>
        </w:rPr>
      </w:pPr>
      <w:r w:rsidRPr="004C7383">
        <w:rPr>
          <w:rFonts w:ascii="Times New Roman" w:hAnsi="Times New Roman"/>
          <w:sz w:val="28"/>
          <w:szCs w:val="28"/>
        </w:rPr>
        <w:t xml:space="preserve">Для виготовлення ПКД на реконструкцію мереж зовнішнього освітлення, відповідно до «Програми благоустрою на 2022 рік та прогноз на 2023-2024 роки» передбачено видатки в сумі </w:t>
      </w:r>
      <w:r w:rsidRPr="004C7383">
        <w:rPr>
          <w:rFonts w:ascii="Times New Roman" w:hAnsi="Times New Roman"/>
          <w:b/>
          <w:sz w:val="28"/>
          <w:szCs w:val="28"/>
        </w:rPr>
        <w:t>100,0 тис. грн</w:t>
      </w:r>
      <w:r w:rsidRPr="004C7383">
        <w:rPr>
          <w:rFonts w:ascii="Times New Roman" w:hAnsi="Times New Roman"/>
          <w:sz w:val="28"/>
          <w:szCs w:val="28"/>
        </w:rPr>
        <w:t xml:space="preserve">. Протягом звітного періоду кошти не використовувались. </w:t>
      </w:r>
    </w:p>
    <w:p w:rsidR="006D4D31" w:rsidRPr="004C7383" w:rsidRDefault="006D4D31" w:rsidP="006D4D31">
      <w:pPr>
        <w:ind w:firstLine="708"/>
        <w:jc w:val="both"/>
        <w:rPr>
          <w:rFonts w:ascii="Times New Roman" w:hAnsi="Times New Roman"/>
          <w:sz w:val="28"/>
          <w:szCs w:val="28"/>
        </w:rPr>
      </w:pPr>
      <w:r w:rsidRPr="004C7383">
        <w:rPr>
          <w:rFonts w:ascii="Times New Roman" w:hAnsi="Times New Roman"/>
          <w:sz w:val="28"/>
          <w:szCs w:val="28"/>
        </w:rPr>
        <w:t xml:space="preserve">Протягом січня – вересня місяця 2022 року  по </w:t>
      </w:r>
      <w:r w:rsidRPr="004C7383">
        <w:rPr>
          <w:rFonts w:ascii="Times New Roman" w:hAnsi="Times New Roman"/>
          <w:b/>
          <w:sz w:val="28"/>
          <w:szCs w:val="28"/>
        </w:rPr>
        <w:t>ТПКВК  7300</w:t>
      </w:r>
      <w:r w:rsidRPr="004C7383">
        <w:rPr>
          <w:rFonts w:ascii="Times New Roman" w:hAnsi="Times New Roman"/>
          <w:sz w:val="28"/>
          <w:szCs w:val="28"/>
        </w:rPr>
        <w:t xml:space="preserve"> «</w:t>
      </w:r>
      <w:r w:rsidRPr="004C7383">
        <w:rPr>
          <w:rStyle w:val="rvts48"/>
          <w:rFonts w:ascii="Times New Roman" w:eastAsia="Calibri" w:hAnsi="Times New Roman"/>
          <w:bCs/>
          <w:iCs/>
          <w:sz w:val="28"/>
          <w:szCs w:val="28"/>
          <w:u w:val="single"/>
        </w:rPr>
        <w:t>Будівництво та регіональний розвиток»</w:t>
      </w:r>
      <w:r w:rsidRPr="004C7383">
        <w:rPr>
          <w:rFonts w:ascii="Times New Roman" w:hAnsi="Times New Roman"/>
          <w:sz w:val="28"/>
          <w:szCs w:val="28"/>
        </w:rPr>
        <w:t xml:space="preserve"> касові видатки не проводились.</w:t>
      </w:r>
    </w:p>
    <w:p w:rsidR="006D4D31" w:rsidRPr="004C7383" w:rsidRDefault="006D4D31" w:rsidP="006D4D31">
      <w:pPr>
        <w:ind w:firstLine="708"/>
        <w:rPr>
          <w:rFonts w:ascii="Times New Roman" w:hAnsi="Times New Roman"/>
          <w:sz w:val="28"/>
          <w:szCs w:val="28"/>
          <w:u w:val="single"/>
        </w:rPr>
      </w:pPr>
    </w:p>
    <w:p w:rsidR="006D4D31" w:rsidRPr="004C7383" w:rsidRDefault="006D4D31" w:rsidP="006D4D31">
      <w:pPr>
        <w:ind w:left="708" w:hanging="708"/>
        <w:jc w:val="center"/>
        <w:rPr>
          <w:rFonts w:ascii="Times New Roman" w:hAnsi="Times New Roman"/>
          <w:b/>
          <w:sz w:val="28"/>
          <w:szCs w:val="28"/>
          <w:u w:val="single"/>
        </w:rPr>
      </w:pPr>
      <w:r w:rsidRPr="004C7383">
        <w:rPr>
          <w:rFonts w:ascii="Times New Roman" w:hAnsi="Times New Roman"/>
          <w:b/>
          <w:sz w:val="28"/>
          <w:szCs w:val="28"/>
          <w:u w:val="single"/>
        </w:rPr>
        <w:lastRenderedPageBreak/>
        <w:t>Ремонт і  утримання доріг ТПКВК  7461</w:t>
      </w:r>
    </w:p>
    <w:p w:rsidR="006D4D31" w:rsidRPr="004C7383" w:rsidRDefault="006D4D31" w:rsidP="006D4D31">
      <w:pPr>
        <w:ind w:left="708" w:hanging="708"/>
        <w:jc w:val="center"/>
        <w:rPr>
          <w:rFonts w:ascii="Times New Roman" w:hAnsi="Times New Roman"/>
          <w:b/>
          <w:sz w:val="28"/>
          <w:szCs w:val="28"/>
          <w:u w:val="single"/>
        </w:rPr>
      </w:pPr>
    </w:p>
    <w:p w:rsidR="006D4D31" w:rsidRPr="004C7383" w:rsidRDefault="006D4D31" w:rsidP="006D4D31">
      <w:pPr>
        <w:tabs>
          <w:tab w:val="left" w:pos="2977"/>
        </w:tabs>
        <w:ind w:firstLine="840"/>
        <w:jc w:val="both"/>
        <w:rPr>
          <w:rFonts w:ascii="Times New Roman" w:hAnsi="Times New Roman"/>
          <w:bCs/>
          <w:sz w:val="28"/>
          <w:szCs w:val="28"/>
        </w:rPr>
      </w:pPr>
      <w:r w:rsidRPr="004C7383">
        <w:rPr>
          <w:rFonts w:ascii="Times New Roman" w:hAnsi="Times New Roman"/>
          <w:bCs/>
          <w:sz w:val="28"/>
          <w:szCs w:val="28"/>
        </w:rPr>
        <w:t xml:space="preserve">Відповідно </w:t>
      </w:r>
      <w:r w:rsidRPr="004C7383">
        <w:rPr>
          <w:rFonts w:ascii="Times New Roman" w:hAnsi="Times New Roman"/>
          <w:sz w:val="28"/>
          <w:szCs w:val="28"/>
        </w:rPr>
        <w:t>«Програми благоустрою на 2022 рік та прогноз на 2023-2024 роки» д</w:t>
      </w:r>
      <w:r w:rsidRPr="004C7383">
        <w:rPr>
          <w:rFonts w:ascii="Times New Roman" w:hAnsi="Times New Roman"/>
          <w:bCs/>
          <w:sz w:val="28"/>
          <w:szCs w:val="28"/>
        </w:rPr>
        <w:t xml:space="preserve">ля проведення ремонтних робіт доріг на території громади  передбачено кошти в сумі  </w:t>
      </w:r>
      <w:r w:rsidRPr="004C7383">
        <w:rPr>
          <w:rFonts w:ascii="Times New Roman" w:hAnsi="Times New Roman"/>
          <w:b/>
          <w:bCs/>
          <w:sz w:val="28"/>
          <w:szCs w:val="28"/>
        </w:rPr>
        <w:t xml:space="preserve">9 176,1 тис. грн., </w:t>
      </w:r>
      <w:r w:rsidRPr="004C7383">
        <w:rPr>
          <w:rFonts w:ascii="Times New Roman" w:hAnsi="Times New Roman"/>
          <w:bCs/>
          <w:sz w:val="28"/>
          <w:szCs w:val="28"/>
        </w:rPr>
        <w:t>на січень-вересень</w:t>
      </w:r>
      <w:r w:rsidRPr="004C7383">
        <w:rPr>
          <w:rFonts w:ascii="Times New Roman" w:hAnsi="Times New Roman"/>
          <w:b/>
          <w:bCs/>
          <w:sz w:val="28"/>
          <w:szCs w:val="28"/>
        </w:rPr>
        <w:t xml:space="preserve"> – 8226,3 </w:t>
      </w:r>
      <w:r w:rsidRPr="004C7383">
        <w:rPr>
          <w:rFonts w:ascii="Times New Roman" w:hAnsi="Times New Roman"/>
          <w:bCs/>
          <w:sz w:val="28"/>
          <w:szCs w:val="28"/>
        </w:rPr>
        <w:t>тис. грн.,</w:t>
      </w:r>
      <w:r w:rsidRPr="004C7383">
        <w:rPr>
          <w:rFonts w:ascii="Times New Roman" w:hAnsi="Times New Roman"/>
          <w:b/>
          <w:bCs/>
          <w:sz w:val="28"/>
          <w:szCs w:val="28"/>
        </w:rPr>
        <w:t xml:space="preserve"> </w:t>
      </w:r>
      <w:r w:rsidRPr="004C7383">
        <w:rPr>
          <w:rFonts w:ascii="Times New Roman" w:hAnsi="Times New Roman"/>
          <w:bCs/>
          <w:sz w:val="28"/>
          <w:szCs w:val="28"/>
        </w:rPr>
        <w:t>в т.ч. на:</w:t>
      </w:r>
    </w:p>
    <w:p w:rsidR="006D4D31" w:rsidRPr="004C7383" w:rsidRDefault="006D4D31" w:rsidP="006D4D31">
      <w:pPr>
        <w:numPr>
          <w:ilvl w:val="0"/>
          <w:numId w:val="11"/>
        </w:numPr>
        <w:tabs>
          <w:tab w:val="left" w:pos="2977"/>
        </w:tabs>
        <w:spacing w:after="0" w:line="240" w:lineRule="auto"/>
        <w:jc w:val="both"/>
        <w:rPr>
          <w:rFonts w:ascii="Times New Roman" w:hAnsi="Times New Roman"/>
          <w:sz w:val="28"/>
          <w:szCs w:val="28"/>
        </w:rPr>
      </w:pPr>
      <w:r w:rsidRPr="004C7383">
        <w:rPr>
          <w:rFonts w:ascii="Times New Roman" w:hAnsi="Times New Roman"/>
          <w:bCs/>
          <w:sz w:val="28"/>
          <w:szCs w:val="28"/>
        </w:rPr>
        <w:t xml:space="preserve">поточний ремонт </w:t>
      </w:r>
      <w:r w:rsidRPr="004C7383">
        <w:rPr>
          <w:rFonts w:ascii="Times New Roman" w:hAnsi="Times New Roman"/>
          <w:sz w:val="28"/>
          <w:szCs w:val="28"/>
        </w:rPr>
        <w:t xml:space="preserve"> – </w:t>
      </w:r>
      <w:r w:rsidRPr="004C7383">
        <w:rPr>
          <w:rFonts w:ascii="Times New Roman" w:hAnsi="Times New Roman"/>
          <w:b/>
          <w:sz w:val="28"/>
          <w:szCs w:val="28"/>
        </w:rPr>
        <w:t>6 814,3</w:t>
      </w:r>
      <w:r w:rsidRPr="004C7383">
        <w:rPr>
          <w:rFonts w:ascii="Times New Roman" w:hAnsi="Times New Roman"/>
          <w:bCs/>
          <w:sz w:val="28"/>
          <w:szCs w:val="28"/>
        </w:rPr>
        <w:t xml:space="preserve"> </w:t>
      </w:r>
      <w:r w:rsidRPr="004C7383">
        <w:rPr>
          <w:rFonts w:ascii="Times New Roman" w:hAnsi="Times New Roman"/>
          <w:sz w:val="28"/>
          <w:szCs w:val="28"/>
        </w:rPr>
        <w:t>тис. грн.;</w:t>
      </w:r>
    </w:p>
    <w:p w:rsidR="006D4D31" w:rsidRPr="004C7383" w:rsidRDefault="006D4D31" w:rsidP="006D4D31">
      <w:pPr>
        <w:numPr>
          <w:ilvl w:val="0"/>
          <w:numId w:val="11"/>
        </w:numPr>
        <w:tabs>
          <w:tab w:val="left" w:pos="2977"/>
        </w:tabs>
        <w:spacing w:after="0" w:line="240" w:lineRule="auto"/>
        <w:jc w:val="both"/>
        <w:rPr>
          <w:rFonts w:ascii="Times New Roman" w:hAnsi="Times New Roman"/>
          <w:sz w:val="28"/>
          <w:szCs w:val="28"/>
        </w:rPr>
      </w:pPr>
      <w:r w:rsidRPr="004C7383">
        <w:rPr>
          <w:rFonts w:ascii="Times New Roman" w:hAnsi="Times New Roman"/>
          <w:bCs/>
          <w:sz w:val="28"/>
          <w:szCs w:val="28"/>
        </w:rPr>
        <w:t xml:space="preserve">капітальний ремонт – </w:t>
      </w:r>
      <w:r w:rsidRPr="004C7383">
        <w:rPr>
          <w:rFonts w:ascii="Times New Roman" w:hAnsi="Times New Roman"/>
          <w:b/>
          <w:bCs/>
          <w:sz w:val="28"/>
          <w:szCs w:val="28"/>
        </w:rPr>
        <w:t>1 412,0</w:t>
      </w:r>
      <w:r w:rsidRPr="004C7383">
        <w:rPr>
          <w:rFonts w:ascii="Times New Roman" w:hAnsi="Times New Roman"/>
          <w:bCs/>
          <w:sz w:val="28"/>
          <w:szCs w:val="28"/>
        </w:rPr>
        <w:t xml:space="preserve"> тис. грн.                            </w:t>
      </w:r>
    </w:p>
    <w:p w:rsidR="006D4D31" w:rsidRPr="004C7383" w:rsidRDefault="006D4D31" w:rsidP="006D4D31">
      <w:pPr>
        <w:ind w:firstLine="708"/>
        <w:jc w:val="both"/>
        <w:rPr>
          <w:rFonts w:ascii="Times New Roman" w:hAnsi="Times New Roman"/>
          <w:bCs/>
          <w:sz w:val="28"/>
          <w:szCs w:val="28"/>
        </w:rPr>
      </w:pPr>
      <w:r w:rsidRPr="004C7383">
        <w:rPr>
          <w:rFonts w:ascii="Times New Roman" w:hAnsi="Times New Roman"/>
          <w:bCs/>
          <w:sz w:val="28"/>
          <w:szCs w:val="28"/>
        </w:rPr>
        <w:t xml:space="preserve">Станом на 01.10.2022 р.  виконано роботи з  поточного ремонту доріг в сумі          </w:t>
      </w:r>
      <w:r w:rsidRPr="004C7383">
        <w:rPr>
          <w:rFonts w:ascii="Times New Roman" w:hAnsi="Times New Roman"/>
          <w:b/>
          <w:bCs/>
          <w:sz w:val="28"/>
          <w:szCs w:val="28"/>
        </w:rPr>
        <w:t xml:space="preserve">6 704,1 </w:t>
      </w:r>
      <w:r w:rsidRPr="004C7383">
        <w:rPr>
          <w:rFonts w:ascii="Times New Roman" w:hAnsi="Times New Roman"/>
          <w:bCs/>
          <w:sz w:val="28"/>
          <w:szCs w:val="28"/>
        </w:rPr>
        <w:t xml:space="preserve">тис. грн. Касові видатки склали </w:t>
      </w:r>
      <w:r w:rsidRPr="004C7383">
        <w:rPr>
          <w:rFonts w:ascii="Times New Roman" w:hAnsi="Times New Roman"/>
          <w:b/>
          <w:bCs/>
          <w:sz w:val="28"/>
          <w:szCs w:val="28"/>
        </w:rPr>
        <w:t>6 606,7</w:t>
      </w:r>
      <w:r w:rsidRPr="004C7383">
        <w:rPr>
          <w:rFonts w:ascii="Times New Roman" w:hAnsi="Times New Roman"/>
          <w:bCs/>
          <w:sz w:val="28"/>
          <w:szCs w:val="28"/>
        </w:rPr>
        <w:t xml:space="preserve"> тис. грн.,  </w:t>
      </w:r>
      <w:r w:rsidRPr="004C7383">
        <w:rPr>
          <w:rFonts w:ascii="Times New Roman" w:hAnsi="Times New Roman"/>
          <w:b/>
          <w:bCs/>
          <w:sz w:val="28"/>
          <w:szCs w:val="28"/>
        </w:rPr>
        <w:t xml:space="preserve">97,4 </w:t>
      </w:r>
      <w:r w:rsidRPr="004C7383">
        <w:rPr>
          <w:rFonts w:ascii="Times New Roman" w:hAnsi="Times New Roman"/>
          <w:bCs/>
          <w:sz w:val="28"/>
          <w:szCs w:val="28"/>
        </w:rPr>
        <w:t>тис. грн.</w:t>
      </w:r>
      <w:r w:rsidRPr="004C7383">
        <w:rPr>
          <w:rFonts w:ascii="Times New Roman" w:hAnsi="Times New Roman"/>
          <w:b/>
          <w:bCs/>
          <w:sz w:val="28"/>
          <w:szCs w:val="28"/>
        </w:rPr>
        <w:t xml:space="preserve"> - </w:t>
      </w:r>
      <w:r w:rsidRPr="004C7383">
        <w:rPr>
          <w:rFonts w:ascii="Times New Roman" w:hAnsi="Times New Roman"/>
          <w:bCs/>
          <w:sz w:val="28"/>
          <w:szCs w:val="28"/>
        </w:rPr>
        <w:t xml:space="preserve">кредиторська заборгованість. Витрати по договору «Капітальний ремонт вул. Коцюбинського в          с.Березина Львівської області» (рішення суду) в сумі  </w:t>
      </w:r>
      <w:r w:rsidRPr="004C7383">
        <w:rPr>
          <w:rFonts w:ascii="Times New Roman" w:hAnsi="Times New Roman"/>
          <w:b/>
          <w:bCs/>
          <w:sz w:val="28"/>
          <w:szCs w:val="28"/>
        </w:rPr>
        <w:t xml:space="preserve">978,6 </w:t>
      </w:r>
      <w:r w:rsidRPr="004C7383">
        <w:rPr>
          <w:rFonts w:ascii="Times New Roman" w:hAnsi="Times New Roman"/>
          <w:bCs/>
          <w:sz w:val="28"/>
          <w:szCs w:val="28"/>
        </w:rPr>
        <w:t>тис. грн.- кредиторська заборгованість.</w:t>
      </w:r>
    </w:p>
    <w:p w:rsidR="006D4D31" w:rsidRPr="004C7383" w:rsidRDefault="006D4D31" w:rsidP="006D4D31">
      <w:pPr>
        <w:rPr>
          <w:rFonts w:ascii="Times New Roman" w:hAnsi="Times New Roman"/>
          <w:b/>
          <w:bCs/>
          <w:sz w:val="28"/>
          <w:szCs w:val="28"/>
          <w:u w:val="single"/>
        </w:rPr>
      </w:pPr>
    </w:p>
    <w:p w:rsidR="006D4D31" w:rsidRPr="004C7383" w:rsidRDefault="006D4D31" w:rsidP="006D4D31">
      <w:pPr>
        <w:ind w:left="708" w:hanging="708"/>
        <w:jc w:val="center"/>
        <w:rPr>
          <w:rFonts w:ascii="Times New Roman" w:hAnsi="Times New Roman"/>
          <w:b/>
          <w:sz w:val="28"/>
          <w:szCs w:val="28"/>
          <w:u w:val="single"/>
        </w:rPr>
      </w:pPr>
      <w:r w:rsidRPr="004C7383">
        <w:rPr>
          <w:rFonts w:ascii="Times New Roman" w:hAnsi="Times New Roman"/>
          <w:b/>
          <w:bCs/>
          <w:sz w:val="28"/>
          <w:szCs w:val="28"/>
          <w:u w:val="single"/>
        </w:rPr>
        <w:t xml:space="preserve"> Охорона та раціональне використання природних ресурсів</w:t>
      </w:r>
      <w:r w:rsidRPr="004C7383">
        <w:rPr>
          <w:rFonts w:ascii="Times New Roman" w:hAnsi="Times New Roman"/>
          <w:b/>
          <w:sz w:val="28"/>
          <w:szCs w:val="28"/>
          <w:u w:val="single"/>
        </w:rPr>
        <w:t xml:space="preserve">  ТПКВК  8300</w:t>
      </w:r>
    </w:p>
    <w:p w:rsidR="006D4D31" w:rsidRPr="004C7383" w:rsidRDefault="006D4D31" w:rsidP="006D4D31">
      <w:pPr>
        <w:jc w:val="center"/>
        <w:rPr>
          <w:rFonts w:ascii="Times New Roman" w:hAnsi="Times New Roman"/>
          <w:b/>
          <w:bCs/>
          <w:sz w:val="28"/>
          <w:szCs w:val="28"/>
          <w:u w:val="single"/>
        </w:rPr>
      </w:pPr>
    </w:p>
    <w:p w:rsidR="006D4D31" w:rsidRPr="004C7383" w:rsidRDefault="006D4D31" w:rsidP="006D4D31">
      <w:pPr>
        <w:ind w:firstLine="840"/>
        <w:jc w:val="both"/>
        <w:rPr>
          <w:rFonts w:ascii="Times New Roman" w:hAnsi="Times New Roman"/>
          <w:sz w:val="28"/>
          <w:szCs w:val="28"/>
        </w:rPr>
      </w:pPr>
      <w:r w:rsidRPr="004C7383">
        <w:rPr>
          <w:rFonts w:ascii="Times New Roman" w:hAnsi="Times New Roman"/>
          <w:sz w:val="28"/>
          <w:szCs w:val="28"/>
        </w:rPr>
        <w:t>На фінансування «Екологічної програми на 2022 рік</w:t>
      </w:r>
      <w:r w:rsidRPr="004C7383">
        <w:rPr>
          <w:rFonts w:ascii="Times New Roman" w:hAnsi="Times New Roman"/>
          <w:bCs/>
          <w:sz w:val="28"/>
          <w:szCs w:val="28"/>
        </w:rPr>
        <w:t xml:space="preserve"> та прогноз на 2023-2024 роки</w:t>
      </w:r>
      <w:r w:rsidRPr="004C7383">
        <w:rPr>
          <w:rFonts w:ascii="Times New Roman" w:hAnsi="Times New Roman"/>
          <w:sz w:val="28"/>
          <w:szCs w:val="28"/>
        </w:rPr>
        <w:t xml:space="preserve">» передбачено кошти в сумі </w:t>
      </w:r>
      <w:r w:rsidRPr="004C7383">
        <w:rPr>
          <w:rFonts w:ascii="Times New Roman" w:hAnsi="Times New Roman"/>
          <w:b/>
          <w:sz w:val="28"/>
          <w:szCs w:val="28"/>
        </w:rPr>
        <w:t>56,2</w:t>
      </w:r>
      <w:r w:rsidRPr="004C7383">
        <w:rPr>
          <w:rFonts w:ascii="Times New Roman" w:hAnsi="Times New Roman"/>
          <w:sz w:val="28"/>
          <w:szCs w:val="28"/>
        </w:rPr>
        <w:t xml:space="preserve"> тис. грн., на січень-вересень 2022 року заплановано </w:t>
      </w:r>
      <w:r w:rsidRPr="004C7383">
        <w:rPr>
          <w:rFonts w:ascii="Times New Roman" w:hAnsi="Times New Roman"/>
          <w:b/>
          <w:sz w:val="28"/>
          <w:szCs w:val="28"/>
        </w:rPr>
        <w:t>49,8</w:t>
      </w:r>
      <w:r w:rsidRPr="004C7383">
        <w:rPr>
          <w:rFonts w:ascii="Times New Roman" w:hAnsi="Times New Roman"/>
          <w:sz w:val="28"/>
          <w:szCs w:val="28"/>
        </w:rPr>
        <w:t xml:space="preserve"> тис. грн. </w:t>
      </w:r>
      <w:r w:rsidRPr="004C7383">
        <w:rPr>
          <w:rFonts w:ascii="Times New Roman" w:hAnsi="Times New Roman"/>
          <w:bCs/>
          <w:sz w:val="28"/>
          <w:szCs w:val="28"/>
        </w:rPr>
        <w:t xml:space="preserve">Протягом звітного періоду  видатки склали  </w:t>
      </w:r>
      <w:r w:rsidRPr="004C7383">
        <w:rPr>
          <w:rFonts w:ascii="Times New Roman" w:hAnsi="Times New Roman"/>
          <w:b/>
          <w:bCs/>
          <w:sz w:val="28"/>
          <w:szCs w:val="28"/>
        </w:rPr>
        <w:t>25,0</w:t>
      </w:r>
      <w:r w:rsidRPr="004C7383">
        <w:rPr>
          <w:rFonts w:ascii="Times New Roman" w:hAnsi="Times New Roman"/>
          <w:bCs/>
          <w:sz w:val="28"/>
          <w:szCs w:val="28"/>
        </w:rPr>
        <w:t xml:space="preserve"> тис. грн. на ліквідацію стихійних сміттєзвалищ.</w:t>
      </w:r>
      <w:r w:rsidRPr="004C7383">
        <w:rPr>
          <w:rFonts w:ascii="Times New Roman" w:hAnsi="Times New Roman"/>
          <w:sz w:val="28"/>
          <w:szCs w:val="28"/>
        </w:rPr>
        <w:t xml:space="preserve"> </w:t>
      </w:r>
    </w:p>
    <w:p w:rsidR="006D4D31" w:rsidRPr="004C7383" w:rsidRDefault="006D4D31" w:rsidP="006D4D31">
      <w:pPr>
        <w:ind w:firstLine="600"/>
        <w:jc w:val="both"/>
        <w:rPr>
          <w:rFonts w:ascii="Times New Roman" w:hAnsi="Times New Roman"/>
          <w:sz w:val="28"/>
          <w:szCs w:val="28"/>
        </w:rPr>
      </w:pPr>
    </w:p>
    <w:p w:rsidR="006D4D31" w:rsidRPr="004C7383" w:rsidRDefault="006D4D31" w:rsidP="006D4D31">
      <w:pPr>
        <w:ind w:firstLine="840"/>
        <w:jc w:val="both"/>
        <w:rPr>
          <w:rFonts w:ascii="Times New Roman" w:hAnsi="Times New Roman"/>
          <w:sz w:val="28"/>
          <w:szCs w:val="28"/>
        </w:rPr>
      </w:pPr>
    </w:p>
    <w:p w:rsidR="006D4D31" w:rsidRPr="004C7383" w:rsidRDefault="006D4D31" w:rsidP="006D4D31">
      <w:pPr>
        <w:ind w:firstLine="840"/>
        <w:jc w:val="both"/>
        <w:rPr>
          <w:rFonts w:ascii="Times New Roman" w:hAnsi="Times New Roman"/>
          <w:sz w:val="28"/>
          <w:szCs w:val="28"/>
        </w:rPr>
      </w:pPr>
    </w:p>
    <w:p w:rsidR="006D4D31" w:rsidRPr="004C7383" w:rsidRDefault="006D4D31" w:rsidP="006D4D31">
      <w:pPr>
        <w:ind w:firstLine="840"/>
        <w:jc w:val="both"/>
        <w:rPr>
          <w:rFonts w:ascii="Times New Roman" w:hAnsi="Times New Roman"/>
          <w:sz w:val="28"/>
          <w:szCs w:val="28"/>
        </w:rPr>
      </w:pPr>
      <w:r w:rsidRPr="004C7383">
        <w:rPr>
          <w:rFonts w:ascii="Times New Roman" w:hAnsi="Times New Roman"/>
          <w:sz w:val="28"/>
          <w:szCs w:val="28"/>
        </w:rPr>
        <w:t xml:space="preserve">              </w:t>
      </w:r>
    </w:p>
    <w:p w:rsidR="006D4D31" w:rsidRPr="004C7383" w:rsidRDefault="006D4D31" w:rsidP="006D4D31">
      <w:pPr>
        <w:ind w:firstLine="840"/>
        <w:jc w:val="center"/>
        <w:rPr>
          <w:rFonts w:ascii="Times New Roman" w:hAnsi="Times New Roman"/>
          <w:b/>
          <w:sz w:val="28"/>
          <w:szCs w:val="28"/>
          <w:u w:val="single"/>
        </w:rPr>
      </w:pPr>
      <w:r w:rsidRPr="004C7383">
        <w:rPr>
          <w:rFonts w:ascii="Times New Roman" w:hAnsi="Times New Roman"/>
          <w:b/>
          <w:sz w:val="28"/>
          <w:szCs w:val="28"/>
          <w:u w:val="single"/>
        </w:rPr>
        <w:t>Сільське, лісове, рибне господарство та мисливство</w:t>
      </w:r>
    </w:p>
    <w:p w:rsidR="006D4D31" w:rsidRPr="004C7383" w:rsidRDefault="006D4D31" w:rsidP="006D4D31">
      <w:pPr>
        <w:ind w:firstLine="840"/>
        <w:jc w:val="both"/>
        <w:rPr>
          <w:rFonts w:ascii="Times New Roman" w:hAnsi="Times New Roman"/>
          <w:b/>
          <w:sz w:val="28"/>
          <w:szCs w:val="28"/>
          <w:u w:val="single"/>
        </w:rPr>
      </w:pP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t>По КТКВК 7110 «Реалізація програм в галузі сільського господарства» використано 66,5тис.грн. (61,8 % до річного плану з урахуванням змін), в тому числі по загальному фонду – 47,5тис. грн.,  по спеціальному  - 19,0тис. грн</w:t>
      </w:r>
    </w:p>
    <w:p w:rsidR="006D4D31" w:rsidRPr="004C7383" w:rsidRDefault="006D4D31" w:rsidP="006D4D31">
      <w:pPr>
        <w:ind w:firstLine="840"/>
        <w:jc w:val="both"/>
        <w:rPr>
          <w:rFonts w:ascii="Times New Roman" w:hAnsi="Times New Roman"/>
          <w:sz w:val="28"/>
          <w:szCs w:val="28"/>
        </w:rPr>
      </w:pPr>
      <w:r w:rsidRPr="004C7383">
        <w:rPr>
          <w:rFonts w:ascii="Times New Roman" w:hAnsi="Times New Roman"/>
          <w:sz w:val="28"/>
          <w:szCs w:val="28"/>
        </w:rPr>
        <w:t>. По КТКВК 7130 «Здійснення заходів із землеустрою»  у звітному періоді кошти не викостовувались</w:t>
      </w: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t xml:space="preserve">                  </w:t>
      </w:r>
    </w:p>
    <w:p w:rsidR="006D4D31" w:rsidRPr="004C7383" w:rsidRDefault="006D4D31" w:rsidP="006D4D31">
      <w:pPr>
        <w:ind w:left="708" w:hanging="708"/>
        <w:jc w:val="both"/>
        <w:rPr>
          <w:rFonts w:ascii="Times New Roman" w:hAnsi="Times New Roman"/>
          <w:b/>
          <w:sz w:val="28"/>
          <w:szCs w:val="28"/>
          <w:u w:val="single"/>
        </w:rPr>
      </w:pPr>
    </w:p>
    <w:p w:rsidR="006D4D31" w:rsidRPr="004C7383" w:rsidRDefault="006D4D31" w:rsidP="006D4D31">
      <w:pPr>
        <w:ind w:left="708" w:hanging="708"/>
        <w:jc w:val="center"/>
        <w:rPr>
          <w:rFonts w:ascii="Times New Roman" w:hAnsi="Times New Roman"/>
          <w:b/>
          <w:sz w:val="28"/>
          <w:szCs w:val="28"/>
          <w:u w:val="single"/>
        </w:rPr>
      </w:pPr>
      <w:r w:rsidRPr="004C7383">
        <w:rPr>
          <w:rFonts w:ascii="Times New Roman" w:hAnsi="Times New Roman"/>
          <w:b/>
          <w:sz w:val="28"/>
          <w:szCs w:val="28"/>
          <w:u w:val="single"/>
        </w:rPr>
        <w:t>Інші програми та заходи, пов’язані з економічною діяльністю</w:t>
      </w:r>
    </w:p>
    <w:p w:rsidR="006D4D31" w:rsidRPr="004C7383" w:rsidRDefault="006D4D31" w:rsidP="006D4D31">
      <w:pPr>
        <w:ind w:left="708" w:hanging="708"/>
        <w:jc w:val="both"/>
        <w:rPr>
          <w:rFonts w:ascii="Times New Roman" w:hAnsi="Times New Roman"/>
          <w:sz w:val="28"/>
          <w:szCs w:val="28"/>
        </w:rPr>
      </w:pPr>
    </w:p>
    <w:p w:rsidR="006D4D31" w:rsidRPr="004C7383" w:rsidRDefault="006D4D31" w:rsidP="006D4D31">
      <w:pPr>
        <w:ind w:firstLine="708"/>
        <w:jc w:val="both"/>
        <w:rPr>
          <w:rFonts w:ascii="Times New Roman" w:hAnsi="Times New Roman"/>
          <w:sz w:val="28"/>
          <w:szCs w:val="28"/>
        </w:rPr>
      </w:pPr>
      <w:r w:rsidRPr="004C7383">
        <w:rPr>
          <w:rFonts w:ascii="Times New Roman" w:hAnsi="Times New Roman"/>
          <w:sz w:val="28"/>
          <w:szCs w:val="28"/>
        </w:rPr>
        <w:t xml:space="preserve">  По КТКВК 7640 « Заходи з енергозбереження» використано 33,1тис.грн. по спеціальному фонду. По КТКВК 7693 «Інші заходи, пов’язані з економічною діяльністю», по  КТКВК 7680 «Членські внески до асоціацій органів місцевого самоврядування» та по  КТКВК 7650 «Проведення експертної грошової оцінки земельної ділянки чи права на неї»  у звітному періоді  кошти не використовувались.</w:t>
      </w:r>
    </w:p>
    <w:p w:rsidR="006D4D31" w:rsidRPr="004C7383" w:rsidRDefault="006D4D31" w:rsidP="006D4D31">
      <w:pPr>
        <w:ind w:firstLine="708"/>
        <w:jc w:val="both"/>
        <w:rPr>
          <w:rFonts w:ascii="Times New Roman" w:hAnsi="Times New Roman"/>
          <w:sz w:val="28"/>
          <w:szCs w:val="28"/>
        </w:rPr>
      </w:pPr>
    </w:p>
    <w:p w:rsidR="006D4D31" w:rsidRPr="004C7383" w:rsidRDefault="006D4D31" w:rsidP="006D4D31">
      <w:pPr>
        <w:ind w:firstLine="708"/>
        <w:jc w:val="center"/>
        <w:rPr>
          <w:rFonts w:ascii="Times New Roman" w:hAnsi="Times New Roman"/>
          <w:b/>
          <w:sz w:val="28"/>
          <w:szCs w:val="28"/>
          <w:u w:val="single"/>
        </w:rPr>
      </w:pPr>
      <w:r w:rsidRPr="004C7383">
        <w:rPr>
          <w:rFonts w:ascii="Times New Roman" w:hAnsi="Times New Roman"/>
          <w:b/>
          <w:sz w:val="28"/>
          <w:szCs w:val="28"/>
          <w:u w:val="single"/>
        </w:rPr>
        <w:t>Інша діяльність</w:t>
      </w:r>
    </w:p>
    <w:p w:rsidR="006D4D31" w:rsidRPr="004C7383" w:rsidRDefault="006D4D31" w:rsidP="006D4D31">
      <w:pPr>
        <w:ind w:firstLine="567"/>
        <w:jc w:val="both"/>
        <w:rPr>
          <w:rFonts w:ascii="Times New Roman" w:hAnsi="Times New Roman"/>
          <w:sz w:val="28"/>
          <w:szCs w:val="28"/>
        </w:rPr>
      </w:pPr>
      <w:r w:rsidRPr="004C7383">
        <w:rPr>
          <w:rFonts w:ascii="Times New Roman" w:hAnsi="Times New Roman"/>
          <w:sz w:val="28"/>
          <w:szCs w:val="28"/>
        </w:rPr>
        <w:t xml:space="preserve">   Протягом звітного періоду </w:t>
      </w:r>
      <w:r w:rsidRPr="004C7383">
        <w:rPr>
          <w:rFonts w:ascii="Times New Roman" w:hAnsi="Times New Roman"/>
          <w:i/>
          <w:sz w:val="28"/>
          <w:szCs w:val="28"/>
        </w:rPr>
        <w:t xml:space="preserve">на заходи із запобігання та ліквідації надзвичайних ситуацій та наслідків стихійного лиха» (КТКВК 8110) </w:t>
      </w:r>
      <w:r w:rsidRPr="004C7383">
        <w:rPr>
          <w:rFonts w:ascii="Times New Roman" w:hAnsi="Times New Roman"/>
          <w:sz w:val="28"/>
          <w:szCs w:val="28"/>
        </w:rPr>
        <w:t xml:space="preserve">використано  469,86 тис.грн. або </w:t>
      </w:r>
      <w:r w:rsidRPr="004C7383">
        <w:rPr>
          <w:rFonts w:ascii="Times New Roman" w:hAnsi="Times New Roman"/>
          <w:b/>
          <w:sz w:val="28"/>
          <w:szCs w:val="28"/>
        </w:rPr>
        <w:t>93,97</w:t>
      </w:r>
      <w:r w:rsidRPr="004C7383">
        <w:rPr>
          <w:rFonts w:ascii="Times New Roman" w:hAnsi="Times New Roman"/>
          <w:sz w:val="28"/>
          <w:szCs w:val="28"/>
        </w:rPr>
        <w:t xml:space="preserve"> % до річного плану з урахуванням змін, з них за загальним фондом – </w:t>
      </w:r>
      <w:r w:rsidRPr="004C7383">
        <w:rPr>
          <w:rFonts w:ascii="Times New Roman" w:hAnsi="Times New Roman"/>
          <w:b/>
          <w:sz w:val="28"/>
          <w:szCs w:val="28"/>
        </w:rPr>
        <w:t>50,4</w:t>
      </w:r>
      <w:r w:rsidRPr="004C7383">
        <w:rPr>
          <w:rFonts w:ascii="Times New Roman" w:hAnsi="Times New Roman"/>
          <w:sz w:val="28"/>
          <w:szCs w:val="28"/>
        </w:rPr>
        <w:t xml:space="preserve"> тис. грн (</w:t>
      </w:r>
      <w:r w:rsidRPr="004C7383">
        <w:rPr>
          <w:rFonts w:ascii="Times New Roman" w:hAnsi="Times New Roman"/>
          <w:b/>
          <w:sz w:val="28"/>
          <w:szCs w:val="28"/>
        </w:rPr>
        <w:t>10,1</w:t>
      </w:r>
      <w:r w:rsidRPr="004C7383">
        <w:rPr>
          <w:rFonts w:ascii="Times New Roman" w:hAnsi="Times New Roman"/>
          <w:sz w:val="28"/>
          <w:szCs w:val="28"/>
        </w:rPr>
        <w:t xml:space="preserve"> % до річного плану та 10,1 % до плану за звітний період) по міській Програмі «Накопичення міського матеріального резерву Новороздільської територіальної громади для запобігання та ліквідації наслідків надзвичайних ситуацій техногенного та природного характеру на час воєнного та надзвичайного стану на 2022 рік та прогноз 2023-2024 роки» придбано паливно-мастильні матеріали , спеціальним – </w:t>
      </w:r>
      <w:r w:rsidRPr="004C7383">
        <w:rPr>
          <w:rFonts w:ascii="Times New Roman" w:hAnsi="Times New Roman"/>
          <w:b/>
          <w:sz w:val="28"/>
          <w:szCs w:val="28"/>
        </w:rPr>
        <w:t>419,46</w:t>
      </w:r>
      <w:r w:rsidRPr="004C7383">
        <w:rPr>
          <w:rFonts w:ascii="Times New Roman" w:hAnsi="Times New Roman"/>
          <w:sz w:val="28"/>
          <w:szCs w:val="28"/>
        </w:rPr>
        <w:t xml:space="preserve"> тис. грн.  отримано благодійну допомогу для запобігання наслідків та захисту населення у надзвичайних ситуаціях мирного і воєнного стану (трансляційні підсилювачі та рупори.</w:t>
      </w:r>
    </w:p>
    <w:p w:rsidR="006D4D31" w:rsidRPr="004C7383" w:rsidRDefault="006D4D31" w:rsidP="006D4D31">
      <w:pPr>
        <w:jc w:val="both"/>
        <w:rPr>
          <w:rFonts w:ascii="Times New Roman" w:hAnsi="Times New Roman"/>
          <w:sz w:val="28"/>
          <w:szCs w:val="28"/>
        </w:rPr>
      </w:pPr>
    </w:p>
    <w:p w:rsidR="006D4D31" w:rsidRPr="004C7383" w:rsidRDefault="006D4D31" w:rsidP="006D4D31">
      <w:pPr>
        <w:ind w:firstLine="840"/>
        <w:jc w:val="both"/>
        <w:rPr>
          <w:rFonts w:ascii="Times New Roman" w:hAnsi="Times New Roman"/>
          <w:sz w:val="28"/>
          <w:szCs w:val="28"/>
        </w:rPr>
      </w:pPr>
    </w:p>
    <w:p w:rsidR="006D4D31" w:rsidRPr="004C7383" w:rsidRDefault="006D4D31" w:rsidP="006D4D31">
      <w:pPr>
        <w:ind w:firstLine="840"/>
        <w:jc w:val="center"/>
        <w:rPr>
          <w:rFonts w:ascii="Times New Roman" w:hAnsi="Times New Roman"/>
          <w:b/>
          <w:sz w:val="28"/>
          <w:szCs w:val="28"/>
          <w:u w:val="single"/>
        </w:rPr>
      </w:pPr>
      <w:r w:rsidRPr="004C7383">
        <w:rPr>
          <w:rFonts w:ascii="Times New Roman" w:hAnsi="Times New Roman"/>
          <w:b/>
          <w:sz w:val="28"/>
          <w:szCs w:val="28"/>
          <w:u w:val="single"/>
        </w:rPr>
        <w:t>КПКВК 8700 Резервний фонд</w:t>
      </w:r>
    </w:p>
    <w:p w:rsidR="006D4D31" w:rsidRPr="004C7383" w:rsidRDefault="006D4D31" w:rsidP="006D4D31">
      <w:pPr>
        <w:ind w:firstLine="840"/>
        <w:jc w:val="both"/>
        <w:rPr>
          <w:rFonts w:ascii="Times New Roman" w:hAnsi="Times New Roman"/>
          <w:sz w:val="28"/>
          <w:szCs w:val="28"/>
        </w:rPr>
      </w:pPr>
    </w:p>
    <w:p w:rsidR="006D4D31" w:rsidRPr="004C7383" w:rsidRDefault="006D4D31" w:rsidP="006D4D31">
      <w:pPr>
        <w:tabs>
          <w:tab w:val="left" w:pos="480"/>
        </w:tabs>
        <w:jc w:val="both"/>
        <w:rPr>
          <w:rFonts w:ascii="Times New Roman" w:hAnsi="Times New Roman"/>
          <w:sz w:val="28"/>
          <w:szCs w:val="28"/>
        </w:rPr>
      </w:pPr>
      <w:r w:rsidRPr="004C7383">
        <w:rPr>
          <w:rFonts w:ascii="Times New Roman" w:hAnsi="Times New Roman"/>
          <w:sz w:val="28"/>
          <w:szCs w:val="28"/>
        </w:rPr>
        <w:t xml:space="preserve"> </w:t>
      </w:r>
      <w:r w:rsidRPr="004C7383">
        <w:rPr>
          <w:rFonts w:ascii="Times New Roman" w:hAnsi="Times New Roman"/>
          <w:sz w:val="28"/>
          <w:szCs w:val="28"/>
        </w:rPr>
        <w:tab/>
        <w:t>Резервний фонд на 2022 році затверджено в сумі 1800,0 тис. грн. Протягом звітного періоду кошти резервного фонду скеровано:</w:t>
      </w:r>
    </w:p>
    <w:p w:rsidR="006D4D31" w:rsidRPr="004C7383" w:rsidRDefault="006D4D31" w:rsidP="006D4D31">
      <w:pPr>
        <w:numPr>
          <w:ilvl w:val="0"/>
          <w:numId w:val="13"/>
        </w:numPr>
        <w:tabs>
          <w:tab w:val="clear" w:pos="720"/>
          <w:tab w:val="num" w:pos="0"/>
        </w:tabs>
        <w:spacing w:after="0" w:line="240" w:lineRule="auto"/>
        <w:ind w:left="0" w:firstLine="360"/>
        <w:jc w:val="both"/>
        <w:rPr>
          <w:rFonts w:ascii="Times New Roman" w:hAnsi="Times New Roman"/>
          <w:sz w:val="28"/>
          <w:szCs w:val="28"/>
        </w:rPr>
      </w:pPr>
      <w:r w:rsidRPr="004C7383">
        <w:rPr>
          <w:rFonts w:ascii="Times New Roman" w:hAnsi="Times New Roman"/>
          <w:sz w:val="28"/>
          <w:szCs w:val="28"/>
        </w:rPr>
        <w:t xml:space="preserve">Рішенням виконавчого комітету від 25.02.2022 року №80  в сумі 150,0 тис.грн. виконавчому комітету Новороздільської міської ради по коду програмної класифікації 0218775 “Інші заходи за рахунок коштів резервного фонду місцевого бюджету” по КЕКВ 2210 „Предмети, матеріали, обладнання та інвентар ” в сумі  50,00 тис.грн. (п’ятдесят тисяч гривень) на придбання паливно-мастильних матеріалів (талони), та управлінню культури спорту та гуманітарної політики по коду програмної класифікації 1028775“Інші заходи за рахунок коштів резервного фонду місцевого бюджету”, КЕКВ 2610 “Субсидії та поточні трансферти підприємствам” в сумі 100.00 тис.грн. (сто тисяч гривень) для одержувача КНП «Новороздільчська міська лікарня», на здійснення заходів із запобігання виникнення на території Новороздільської територіальної громади надзвичайної ситуації техногенного характеру, а саме на медикаменти та перев’язувальні матеріали. </w:t>
      </w:r>
    </w:p>
    <w:p w:rsidR="006D4D31" w:rsidRPr="004C7383" w:rsidRDefault="006D4D31" w:rsidP="006D4D31">
      <w:pPr>
        <w:numPr>
          <w:ilvl w:val="0"/>
          <w:numId w:val="13"/>
        </w:numPr>
        <w:tabs>
          <w:tab w:val="clear" w:pos="720"/>
          <w:tab w:val="num" w:pos="0"/>
        </w:tabs>
        <w:spacing w:after="0" w:line="240" w:lineRule="auto"/>
        <w:ind w:left="0" w:firstLine="360"/>
        <w:jc w:val="both"/>
        <w:rPr>
          <w:rFonts w:ascii="Times New Roman" w:hAnsi="Times New Roman"/>
          <w:sz w:val="28"/>
          <w:szCs w:val="28"/>
        </w:rPr>
      </w:pPr>
      <w:r w:rsidRPr="004C7383">
        <w:rPr>
          <w:rFonts w:ascii="Times New Roman" w:hAnsi="Times New Roman"/>
          <w:sz w:val="28"/>
          <w:szCs w:val="28"/>
        </w:rPr>
        <w:t>Рішенням виконавчого комітету від 15.03.2022 року №84  в сумі 190,0 тис.грн. виконавчому комітету Новороздільської міської ради по коду програмної класифікації 0218775  “Інші заходи за рахунок коштів резервного фонду місцевого бюджету ” по КЕКВ 2210 „Предмети, матеріали, обладнання та інвентар ” кошти  в сумі  190,00  тис.грн. (сто дев’яносто тисяч гривень) на здійснення заходів з охорони, мобілізації, благоустрою, тощо,  а саме для  придбання паливно-мастильних матеріалів (бензин та дизпаливо в скретч- картах).</w:t>
      </w:r>
    </w:p>
    <w:p w:rsidR="006D4D31" w:rsidRPr="004C7383" w:rsidRDefault="006D4D31" w:rsidP="006D4D31">
      <w:pPr>
        <w:numPr>
          <w:ilvl w:val="0"/>
          <w:numId w:val="13"/>
        </w:numPr>
        <w:tabs>
          <w:tab w:val="clear" w:pos="720"/>
          <w:tab w:val="num" w:pos="0"/>
        </w:tabs>
        <w:spacing w:after="0" w:line="240" w:lineRule="auto"/>
        <w:ind w:left="0" w:firstLine="360"/>
        <w:jc w:val="both"/>
        <w:rPr>
          <w:rFonts w:ascii="Times New Roman" w:hAnsi="Times New Roman"/>
          <w:sz w:val="28"/>
          <w:szCs w:val="28"/>
        </w:rPr>
      </w:pPr>
      <w:r w:rsidRPr="004C7383">
        <w:rPr>
          <w:rFonts w:ascii="Times New Roman" w:hAnsi="Times New Roman"/>
          <w:sz w:val="28"/>
          <w:szCs w:val="28"/>
        </w:rPr>
        <w:t>Рішенням виконавчого комітету від 1.05.2022 року №119  в сумі 50,0 тис.грн. виконавчому комітету Новороздільської міської ради по коду програмної класифікації 0218775  “Інші заходи за рахунок коштів резервного фонду місцевого бюджету ” по КЕКВ 2210 „Предмети, матеріали, обладнання та інвентар ” кошти  в сумі  50,00 тис.грн. (п’ятдесят тисяч гривень) на здійснення заходів з охорони, мобілізації, благоустрою, тощо  для  придбання паливно-мастильних матеріалів (бензин та дизпаливо в скретч- картах).</w:t>
      </w:r>
    </w:p>
    <w:p w:rsidR="006D4D31" w:rsidRPr="004C7383" w:rsidRDefault="006D4D31" w:rsidP="006D4D31">
      <w:pPr>
        <w:numPr>
          <w:ilvl w:val="0"/>
          <w:numId w:val="13"/>
        </w:numPr>
        <w:tabs>
          <w:tab w:val="clear" w:pos="720"/>
          <w:tab w:val="num" w:pos="0"/>
        </w:tabs>
        <w:spacing w:after="0" w:line="240" w:lineRule="auto"/>
        <w:ind w:left="0" w:firstLine="360"/>
        <w:jc w:val="both"/>
        <w:rPr>
          <w:rFonts w:ascii="Times New Roman" w:hAnsi="Times New Roman"/>
          <w:sz w:val="28"/>
          <w:szCs w:val="28"/>
        </w:rPr>
      </w:pPr>
      <w:r w:rsidRPr="004C7383">
        <w:rPr>
          <w:rFonts w:ascii="Times New Roman" w:hAnsi="Times New Roman"/>
          <w:sz w:val="28"/>
          <w:szCs w:val="28"/>
        </w:rPr>
        <w:t xml:space="preserve">Рішенням виконавчого комітету від 23.09.2022 року № 303  в сумі 50,0 тис.грн. виконавчому комітету Новороздільської міської ради по коду програмної класифікації 0218775  “Інші заходи за рахунок коштів резервного фонду місцевого бюджету ” по </w:t>
      </w:r>
      <w:r w:rsidRPr="004C7383">
        <w:rPr>
          <w:rFonts w:ascii="Times New Roman" w:hAnsi="Times New Roman"/>
          <w:sz w:val="28"/>
          <w:szCs w:val="28"/>
        </w:rPr>
        <w:lastRenderedPageBreak/>
        <w:t xml:space="preserve">КЕКВ 2210 „Предмети, матеріали, обладнання та інвентар ” кошти  в сумі  50,00 тис.грн. (п’ятдесят тисяч гривень) на забезпечення виконання заходів з територіальної оборони, підтримку збройних сил України, а саме військової частини А7077. </w:t>
      </w:r>
    </w:p>
    <w:p w:rsidR="006D4D31" w:rsidRPr="004C7383" w:rsidRDefault="006D4D31" w:rsidP="006D4D31">
      <w:pPr>
        <w:ind w:left="360"/>
        <w:jc w:val="both"/>
        <w:rPr>
          <w:rFonts w:ascii="Times New Roman" w:hAnsi="Times New Roman"/>
          <w:sz w:val="28"/>
          <w:szCs w:val="28"/>
        </w:rPr>
      </w:pPr>
    </w:p>
    <w:p w:rsidR="006D4D31" w:rsidRPr="004C7383" w:rsidRDefault="006D4D31" w:rsidP="006D4D31">
      <w:pPr>
        <w:jc w:val="center"/>
        <w:rPr>
          <w:rFonts w:ascii="Times New Roman" w:hAnsi="Times New Roman"/>
          <w:b/>
          <w:i/>
          <w:sz w:val="28"/>
          <w:szCs w:val="28"/>
        </w:rPr>
      </w:pPr>
      <w:r w:rsidRPr="004C7383">
        <w:rPr>
          <w:rFonts w:ascii="Times New Roman" w:hAnsi="Times New Roman"/>
          <w:b/>
          <w:i/>
          <w:sz w:val="28"/>
          <w:szCs w:val="28"/>
        </w:rPr>
        <w:t>СТАН  РОЗРАХУНКІВ  З  ДЕБІТОРАМИ  І  КРЕДИТОРАМИ</w:t>
      </w:r>
    </w:p>
    <w:p w:rsidR="006D4D31" w:rsidRPr="004C7383" w:rsidRDefault="006D4D31" w:rsidP="006D4D31">
      <w:pPr>
        <w:jc w:val="center"/>
        <w:rPr>
          <w:rFonts w:ascii="Times New Roman" w:hAnsi="Times New Roman"/>
          <w:b/>
          <w:i/>
          <w:sz w:val="28"/>
          <w:szCs w:val="28"/>
        </w:rPr>
      </w:pPr>
    </w:p>
    <w:p w:rsidR="006D4D31" w:rsidRPr="004C7383" w:rsidRDefault="006D4D31" w:rsidP="006D4D31">
      <w:pPr>
        <w:jc w:val="center"/>
        <w:rPr>
          <w:rFonts w:ascii="Times New Roman" w:hAnsi="Times New Roman"/>
          <w:b/>
          <w:i/>
          <w:sz w:val="28"/>
          <w:szCs w:val="28"/>
        </w:rPr>
      </w:pPr>
      <w:r w:rsidRPr="004C7383">
        <w:rPr>
          <w:rFonts w:ascii="Times New Roman" w:hAnsi="Times New Roman"/>
          <w:b/>
          <w:i/>
          <w:sz w:val="28"/>
          <w:szCs w:val="28"/>
        </w:rPr>
        <w:t>ЗАГАЛЬНИЙ ФОНД</w:t>
      </w:r>
    </w:p>
    <w:p w:rsidR="006D4D31" w:rsidRPr="004C7383" w:rsidRDefault="006D4D31" w:rsidP="006D4D31">
      <w:pPr>
        <w:jc w:val="center"/>
        <w:rPr>
          <w:rFonts w:ascii="Times New Roman" w:hAnsi="Times New Roman"/>
          <w:b/>
          <w:i/>
          <w:sz w:val="28"/>
          <w:szCs w:val="28"/>
        </w:rPr>
      </w:pPr>
    </w:p>
    <w:p w:rsidR="006D4D31" w:rsidRPr="004C7383" w:rsidRDefault="006D4D31" w:rsidP="006D4D31">
      <w:pPr>
        <w:jc w:val="both"/>
        <w:rPr>
          <w:rFonts w:ascii="Times New Roman" w:hAnsi="Times New Roman"/>
          <w:b/>
          <w:i/>
          <w:sz w:val="28"/>
          <w:szCs w:val="28"/>
        </w:rPr>
      </w:pPr>
      <w:r w:rsidRPr="004C7383">
        <w:rPr>
          <w:rFonts w:ascii="Times New Roman" w:hAnsi="Times New Roman"/>
          <w:b/>
          <w:i/>
          <w:sz w:val="28"/>
          <w:szCs w:val="28"/>
        </w:rPr>
        <w:t xml:space="preserve"> </w:t>
      </w:r>
      <w:r w:rsidRPr="004C7383">
        <w:rPr>
          <w:rFonts w:ascii="Times New Roman" w:hAnsi="Times New Roman"/>
          <w:b/>
          <w:i/>
          <w:sz w:val="28"/>
          <w:szCs w:val="28"/>
        </w:rPr>
        <w:tab/>
      </w:r>
      <w:r w:rsidRPr="004C7383">
        <w:rPr>
          <w:rFonts w:ascii="Times New Roman" w:hAnsi="Times New Roman"/>
          <w:b/>
          <w:i/>
          <w:color w:val="FF0000"/>
          <w:sz w:val="28"/>
          <w:szCs w:val="28"/>
        </w:rPr>
        <w:t xml:space="preserve"> </w:t>
      </w:r>
      <w:r w:rsidRPr="004C7383">
        <w:rPr>
          <w:rFonts w:ascii="Times New Roman" w:hAnsi="Times New Roman"/>
          <w:b/>
          <w:i/>
          <w:sz w:val="28"/>
          <w:szCs w:val="28"/>
        </w:rPr>
        <w:t xml:space="preserve">На  01.01.2022р.  дебіторська  заборгованість  становила  545 821,01  грн. </w:t>
      </w:r>
    </w:p>
    <w:p w:rsidR="006D4D31" w:rsidRPr="004C7383" w:rsidRDefault="006D4D31" w:rsidP="006D4D31">
      <w:pPr>
        <w:jc w:val="both"/>
        <w:rPr>
          <w:rFonts w:ascii="Times New Roman" w:hAnsi="Times New Roman"/>
          <w:b/>
          <w:i/>
          <w:sz w:val="28"/>
          <w:szCs w:val="28"/>
        </w:rPr>
      </w:pPr>
      <w:r w:rsidRPr="004C7383">
        <w:rPr>
          <w:rFonts w:ascii="Times New Roman" w:hAnsi="Times New Roman"/>
          <w:b/>
          <w:i/>
          <w:sz w:val="28"/>
          <w:szCs w:val="28"/>
        </w:rPr>
        <w:t xml:space="preserve">    Станом на 01.10.2022 р. становить  16 834,00 грн.,  тобто  зменшилась  на  528 987,01  грн. </w:t>
      </w:r>
    </w:p>
    <w:p w:rsidR="006D4D31" w:rsidRPr="004C7383" w:rsidRDefault="006D4D31" w:rsidP="006D4D31">
      <w:pPr>
        <w:jc w:val="both"/>
        <w:rPr>
          <w:rFonts w:ascii="Times New Roman" w:hAnsi="Times New Roman"/>
          <w:b/>
          <w:i/>
          <w:sz w:val="28"/>
          <w:szCs w:val="28"/>
        </w:rPr>
      </w:pPr>
      <w:r w:rsidRPr="004C7383">
        <w:rPr>
          <w:rFonts w:ascii="Times New Roman" w:hAnsi="Times New Roman"/>
          <w:b/>
          <w:i/>
          <w:sz w:val="28"/>
          <w:szCs w:val="28"/>
        </w:rPr>
        <w:t xml:space="preserve">   в тому числі в розрізі  установ:</w:t>
      </w:r>
    </w:p>
    <w:p w:rsidR="006D4D31" w:rsidRPr="004C7383" w:rsidRDefault="006D4D31" w:rsidP="006D4D31">
      <w:pPr>
        <w:pStyle w:val="docdata"/>
        <w:spacing w:before="0" w:beforeAutospacing="0" w:after="0" w:afterAutospacing="0"/>
        <w:rPr>
          <w:i/>
          <w:sz w:val="28"/>
          <w:szCs w:val="28"/>
        </w:rPr>
      </w:pPr>
      <w:bookmarkStart w:id="0" w:name="_Hlk100226428"/>
      <w:r w:rsidRPr="004C7383">
        <w:rPr>
          <w:b/>
          <w:i/>
          <w:sz w:val="28"/>
          <w:szCs w:val="28"/>
        </w:rPr>
        <w:t xml:space="preserve">- Фінансове управління  Новороздільської  міської  ради –  990,00 грн., </w:t>
      </w:r>
      <w:r w:rsidRPr="004C7383">
        <w:rPr>
          <w:i/>
          <w:sz w:val="28"/>
          <w:szCs w:val="28"/>
        </w:rPr>
        <w:t>в т.ч. по КПК:</w:t>
      </w:r>
    </w:p>
    <w:p w:rsidR="006D4D31" w:rsidRPr="004C7383" w:rsidRDefault="006D4D31" w:rsidP="006D4D31">
      <w:pPr>
        <w:pStyle w:val="docdata"/>
        <w:spacing w:before="0" w:beforeAutospacing="0" w:after="0" w:afterAutospacing="0"/>
        <w:rPr>
          <w:sz w:val="28"/>
          <w:szCs w:val="28"/>
        </w:rPr>
      </w:pPr>
      <w:r w:rsidRPr="004C7383">
        <w:rPr>
          <w:b/>
          <w:sz w:val="28"/>
          <w:szCs w:val="28"/>
        </w:rPr>
        <w:t xml:space="preserve">3710160 -  990,00 грн. </w:t>
      </w:r>
      <w:r w:rsidRPr="004C7383">
        <w:rPr>
          <w:sz w:val="28"/>
          <w:szCs w:val="28"/>
        </w:rPr>
        <w:t>КЕКВ 2210 –  990,00 грн. -  за передплату період. видань на 2022р. перед ТОВ НВП «Фактор».</w:t>
      </w:r>
    </w:p>
    <w:p w:rsidR="006D4D31" w:rsidRPr="004C7383" w:rsidRDefault="006D4D31" w:rsidP="006D4D31">
      <w:pPr>
        <w:pStyle w:val="docdata"/>
        <w:spacing w:before="0" w:beforeAutospacing="0" w:after="0" w:afterAutospacing="0"/>
        <w:rPr>
          <w:i/>
          <w:sz w:val="28"/>
          <w:szCs w:val="28"/>
        </w:rPr>
      </w:pPr>
      <w:bookmarkStart w:id="1" w:name="_Hlk100228304"/>
      <w:bookmarkEnd w:id="0"/>
      <w:r w:rsidRPr="004C7383">
        <w:rPr>
          <w:sz w:val="28"/>
          <w:szCs w:val="28"/>
        </w:rPr>
        <w:t xml:space="preserve">- </w:t>
      </w:r>
      <w:r w:rsidRPr="004C7383">
        <w:rPr>
          <w:b/>
          <w:i/>
          <w:sz w:val="28"/>
          <w:szCs w:val="28"/>
        </w:rPr>
        <w:t>Відділ освіти  Новороздільської міської ради –1 470,00 грн.,</w:t>
      </w:r>
      <w:r w:rsidRPr="004C7383">
        <w:rPr>
          <w:i/>
          <w:sz w:val="28"/>
          <w:szCs w:val="28"/>
        </w:rPr>
        <w:t>  в тому числі по КПК:</w:t>
      </w:r>
      <w:bookmarkEnd w:id="1"/>
    </w:p>
    <w:p w:rsidR="006D4D31" w:rsidRPr="004C7383" w:rsidRDefault="006D4D31" w:rsidP="006D4D31">
      <w:pPr>
        <w:rPr>
          <w:rFonts w:ascii="Times New Roman" w:hAnsi="Times New Roman"/>
          <w:sz w:val="28"/>
          <w:szCs w:val="28"/>
        </w:rPr>
      </w:pPr>
      <w:r w:rsidRPr="004C7383">
        <w:rPr>
          <w:rFonts w:ascii="Times New Roman" w:hAnsi="Times New Roman"/>
          <w:b/>
          <w:sz w:val="28"/>
          <w:szCs w:val="28"/>
        </w:rPr>
        <w:t xml:space="preserve">0611141 – 1 470,00 грн. </w:t>
      </w:r>
      <w:r w:rsidRPr="004C7383">
        <w:rPr>
          <w:rFonts w:ascii="Times New Roman" w:hAnsi="Times New Roman"/>
          <w:sz w:val="28"/>
          <w:szCs w:val="28"/>
        </w:rPr>
        <w:t>КЕКВ 2210 – 1 470,00 грн.- за комплект « Бюджетна бухгалтерія та оплата праці на 2022 р. перед  ТОВ НВП «Фактор».</w:t>
      </w:r>
    </w:p>
    <w:p w:rsidR="006D4D31" w:rsidRPr="004C7383" w:rsidRDefault="006D4D31" w:rsidP="006D4D31">
      <w:pPr>
        <w:pStyle w:val="docdata"/>
        <w:spacing w:before="0" w:beforeAutospacing="0" w:after="0" w:afterAutospacing="0"/>
        <w:rPr>
          <w:i/>
          <w:sz w:val="28"/>
          <w:szCs w:val="28"/>
        </w:rPr>
      </w:pPr>
      <w:r w:rsidRPr="004C7383">
        <w:rPr>
          <w:b/>
          <w:i/>
          <w:sz w:val="28"/>
          <w:szCs w:val="28"/>
        </w:rPr>
        <w:t xml:space="preserve">- Управління соціального захисту населення  - 14 374,00 грн., </w:t>
      </w:r>
      <w:r w:rsidRPr="004C7383">
        <w:rPr>
          <w:i/>
          <w:sz w:val="28"/>
          <w:szCs w:val="28"/>
        </w:rPr>
        <w:t>в т.ч. по КПК:</w:t>
      </w:r>
    </w:p>
    <w:p w:rsidR="006D4D31" w:rsidRPr="004C7383" w:rsidRDefault="006D4D31" w:rsidP="006D4D31">
      <w:pPr>
        <w:pStyle w:val="docdata"/>
        <w:spacing w:before="0" w:beforeAutospacing="0" w:after="0" w:afterAutospacing="0"/>
        <w:rPr>
          <w:b/>
          <w:sz w:val="28"/>
          <w:szCs w:val="28"/>
        </w:rPr>
      </w:pPr>
      <w:r w:rsidRPr="004C7383">
        <w:rPr>
          <w:b/>
          <w:sz w:val="28"/>
          <w:szCs w:val="28"/>
        </w:rPr>
        <w:t>0813242 - 14 374,00 грн.</w:t>
      </w:r>
    </w:p>
    <w:p w:rsidR="006D4D31" w:rsidRPr="004C7383" w:rsidRDefault="006D4D31" w:rsidP="006D4D31">
      <w:pPr>
        <w:rPr>
          <w:rFonts w:ascii="Times New Roman" w:hAnsi="Times New Roman"/>
          <w:sz w:val="28"/>
          <w:szCs w:val="28"/>
        </w:rPr>
      </w:pPr>
      <w:r w:rsidRPr="004C7383">
        <w:rPr>
          <w:rFonts w:ascii="Times New Roman" w:hAnsi="Times New Roman"/>
          <w:sz w:val="28"/>
          <w:szCs w:val="28"/>
        </w:rPr>
        <w:t>КЕКВ 2210 – 14 374,00 грн. -  за передплату газети «Вісник Розділля» для одиноких громадян.</w:t>
      </w:r>
    </w:p>
    <w:p w:rsidR="006D4D31" w:rsidRPr="004C7383" w:rsidRDefault="006D4D31" w:rsidP="006D4D31">
      <w:pPr>
        <w:jc w:val="both"/>
        <w:rPr>
          <w:rFonts w:ascii="Times New Roman" w:hAnsi="Times New Roman"/>
          <w:b/>
          <w:i/>
          <w:sz w:val="28"/>
          <w:szCs w:val="28"/>
        </w:rPr>
      </w:pPr>
    </w:p>
    <w:p w:rsidR="006D4D31" w:rsidRPr="004C7383" w:rsidRDefault="006D4D31" w:rsidP="006D4D31">
      <w:pPr>
        <w:jc w:val="both"/>
        <w:rPr>
          <w:rFonts w:ascii="Times New Roman" w:hAnsi="Times New Roman"/>
          <w:b/>
          <w:i/>
          <w:sz w:val="28"/>
          <w:szCs w:val="28"/>
        </w:rPr>
      </w:pPr>
      <w:r w:rsidRPr="004C7383">
        <w:rPr>
          <w:rFonts w:ascii="Times New Roman" w:hAnsi="Times New Roman"/>
          <w:b/>
          <w:i/>
          <w:sz w:val="28"/>
          <w:szCs w:val="28"/>
        </w:rPr>
        <w:t xml:space="preserve">        На 01.01.2022р. кредиторська  заборгованість  становила  0  грн. Станом</w:t>
      </w:r>
    </w:p>
    <w:p w:rsidR="006D4D31" w:rsidRPr="004C7383" w:rsidRDefault="006D4D31" w:rsidP="006D4D31">
      <w:pPr>
        <w:jc w:val="both"/>
        <w:rPr>
          <w:rFonts w:ascii="Times New Roman" w:hAnsi="Times New Roman"/>
          <w:b/>
          <w:i/>
          <w:sz w:val="28"/>
          <w:szCs w:val="28"/>
        </w:rPr>
      </w:pPr>
      <w:r w:rsidRPr="004C7383">
        <w:rPr>
          <w:rFonts w:ascii="Times New Roman" w:hAnsi="Times New Roman"/>
          <w:b/>
          <w:i/>
          <w:sz w:val="28"/>
          <w:szCs w:val="28"/>
        </w:rPr>
        <w:t xml:space="preserve"> на  01.10.2022р.  становить   5 460 088,16 грн.,   тобто  збільшилась  на  5 460 088,16  грн. </w:t>
      </w:r>
    </w:p>
    <w:p w:rsidR="006D4D31" w:rsidRPr="004C7383" w:rsidRDefault="006D4D31" w:rsidP="006D4D31">
      <w:pPr>
        <w:jc w:val="both"/>
        <w:rPr>
          <w:rFonts w:ascii="Times New Roman" w:hAnsi="Times New Roman"/>
          <w:b/>
          <w:i/>
          <w:sz w:val="28"/>
          <w:szCs w:val="28"/>
        </w:rPr>
      </w:pPr>
      <w:r w:rsidRPr="004C7383">
        <w:rPr>
          <w:rFonts w:ascii="Times New Roman" w:hAnsi="Times New Roman"/>
          <w:b/>
          <w:i/>
          <w:sz w:val="28"/>
          <w:szCs w:val="28"/>
        </w:rPr>
        <w:lastRenderedPageBreak/>
        <w:t>в  тому  числі  в  розрізі  установ:</w:t>
      </w:r>
    </w:p>
    <w:p w:rsidR="006D4D31" w:rsidRPr="004C7383" w:rsidRDefault="006D4D31" w:rsidP="006D4D31">
      <w:pPr>
        <w:pStyle w:val="docdata"/>
        <w:spacing w:before="0" w:beforeAutospacing="0" w:after="0" w:afterAutospacing="0"/>
        <w:rPr>
          <w:i/>
          <w:sz w:val="28"/>
          <w:szCs w:val="28"/>
        </w:rPr>
      </w:pPr>
      <w:r w:rsidRPr="004C7383">
        <w:rPr>
          <w:b/>
          <w:i/>
          <w:sz w:val="28"/>
          <w:szCs w:val="28"/>
        </w:rPr>
        <w:t xml:space="preserve">- Новороздільський територіальний центр - 2 812,00 грн., </w:t>
      </w:r>
      <w:r w:rsidRPr="004C7383">
        <w:rPr>
          <w:i/>
          <w:sz w:val="28"/>
          <w:szCs w:val="28"/>
        </w:rPr>
        <w:t>в т.ч. по КПК:</w:t>
      </w:r>
    </w:p>
    <w:p w:rsidR="006D4D31" w:rsidRPr="004C7383" w:rsidRDefault="006D4D31" w:rsidP="006D4D31">
      <w:pPr>
        <w:pStyle w:val="docdata"/>
        <w:spacing w:before="0" w:beforeAutospacing="0" w:after="0" w:afterAutospacing="0"/>
        <w:rPr>
          <w:sz w:val="28"/>
          <w:szCs w:val="28"/>
        </w:rPr>
      </w:pPr>
      <w:r w:rsidRPr="004C7383">
        <w:rPr>
          <w:b/>
          <w:i/>
          <w:sz w:val="28"/>
          <w:szCs w:val="28"/>
        </w:rPr>
        <w:t xml:space="preserve">0813104 – 2 812,00 грн. (прострочена).  </w:t>
      </w:r>
      <w:r w:rsidRPr="004C7383">
        <w:rPr>
          <w:sz w:val="28"/>
          <w:szCs w:val="28"/>
        </w:rPr>
        <w:t>КЕКВ 2210 –  1 711,00 грн. -  за  рекламні таблиці ( прострочена) ФОП Ляшко Н.П. КЕКВ 2210 -   1 101,00 грн. – за бланки (прострочена) ФОП Ощипок М.М.</w:t>
      </w:r>
    </w:p>
    <w:p w:rsidR="006D4D31" w:rsidRPr="004C7383" w:rsidRDefault="006D4D31" w:rsidP="006D4D31">
      <w:pPr>
        <w:rPr>
          <w:rFonts w:ascii="Times New Roman" w:hAnsi="Times New Roman"/>
          <w:sz w:val="28"/>
          <w:szCs w:val="28"/>
        </w:rPr>
      </w:pPr>
      <w:bookmarkStart w:id="2" w:name="_Hlk100226966"/>
      <w:r w:rsidRPr="004C7383">
        <w:rPr>
          <w:rFonts w:ascii="Times New Roman" w:hAnsi="Times New Roman"/>
          <w:sz w:val="28"/>
          <w:szCs w:val="28"/>
        </w:rPr>
        <w:t>-</w:t>
      </w:r>
      <w:r w:rsidRPr="004C7383">
        <w:rPr>
          <w:rFonts w:ascii="Times New Roman" w:hAnsi="Times New Roman"/>
          <w:i/>
          <w:sz w:val="28"/>
          <w:szCs w:val="28"/>
        </w:rPr>
        <w:t xml:space="preserve"> </w:t>
      </w:r>
      <w:r w:rsidRPr="004C7383">
        <w:rPr>
          <w:rFonts w:ascii="Times New Roman" w:hAnsi="Times New Roman"/>
          <w:b/>
          <w:i/>
          <w:sz w:val="28"/>
          <w:szCs w:val="28"/>
        </w:rPr>
        <w:t>Відділ освіти  Новороздільської міської ради –</w:t>
      </w:r>
      <w:r w:rsidRPr="004C7383">
        <w:rPr>
          <w:rFonts w:ascii="Times New Roman" w:hAnsi="Times New Roman"/>
          <w:b/>
          <w:sz w:val="28"/>
          <w:szCs w:val="28"/>
        </w:rPr>
        <w:t xml:space="preserve"> 5 281 364,94 грн.,  </w:t>
      </w:r>
      <w:r w:rsidRPr="004C7383">
        <w:rPr>
          <w:rFonts w:ascii="Times New Roman" w:hAnsi="Times New Roman"/>
          <w:sz w:val="28"/>
          <w:szCs w:val="28"/>
        </w:rPr>
        <w:t>в тому числі по КПК:</w:t>
      </w:r>
    </w:p>
    <w:p w:rsidR="006D4D31" w:rsidRPr="004C7383" w:rsidRDefault="006D4D31" w:rsidP="006D4D31">
      <w:pPr>
        <w:rPr>
          <w:rFonts w:ascii="Times New Roman" w:hAnsi="Times New Roman"/>
          <w:sz w:val="28"/>
          <w:szCs w:val="28"/>
        </w:rPr>
      </w:pPr>
      <w:r w:rsidRPr="004C7383">
        <w:rPr>
          <w:rFonts w:ascii="Times New Roman" w:hAnsi="Times New Roman"/>
          <w:b/>
          <w:sz w:val="28"/>
          <w:szCs w:val="28"/>
        </w:rPr>
        <w:t xml:space="preserve">0610160 – 29 920,51 грн. </w:t>
      </w:r>
      <w:r w:rsidRPr="004C7383">
        <w:rPr>
          <w:rFonts w:ascii="Times New Roman" w:hAnsi="Times New Roman"/>
          <w:sz w:val="28"/>
          <w:szCs w:val="28"/>
        </w:rPr>
        <w:t>КЕКВ 2111 –  24 525,01 грн. -  заробітна плата за 2 половину вересня  - т. випл. 07.10.2022 р. КЕКВ 2120 –    5 395,50 грн.- нарахування на з/плату за 2 пол. вересня - т. випл.07.10.2022 р.</w:t>
      </w:r>
    </w:p>
    <w:p w:rsidR="006D4D31" w:rsidRPr="004C7383" w:rsidRDefault="006D4D31" w:rsidP="006D4D31">
      <w:pPr>
        <w:jc w:val="both"/>
        <w:rPr>
          <w:rFonts w:ascii="Times New Roman" w:hAnsi="Times New Roman"/>
          <w:sz w:val="28"/>
          <w:szCs w:val="28"/>
        </w:rPr>
      </w:pPr>
      <w:r w:rsidRPr="004C7383">
        <w:rPr>
          <w:rFonts w:ascii="Times New Roman" w:hAnsi="Times New Roman"/>
          <w:b/>
          <w:sz w:val="28"/>
          <w:szCs w:val="28"/>
        </w:rPr>
        <w:t xml:space="preserve">0611010 –  1 453 580,31 грн. </w:t>
      </w:r>
      <w:r w:rsidRPr="004C7383">
        <w:rPr>
          <w:rFonts w:ascii="Times New Roman" w:hAnsi="Times New Roman"/>
          <w:sz w:val="28"/>
          <w:szCs w:val="28"/>
        </w:rPr>
        <w:t>КЕКВ 2111 – 1 162 417,81 грн.- заробітна плата за 2 половину вересня - т. випл. 07.10.2022 р. КЕКВ 2120 –    258 926,31 грн.- нарахування на з/плату за 2 пол. вересня - т. випл.07.10.2022 р. КЕКВ 2210 –      12 276,80 грн. В т.ч.    4 455,50 грн. перед ФОП Лялюк Д.В.за лампи, кухонний інвентар, бланки 3 200,00 грн. перед ФОП Коломойченко С.І. за печатки та кліше 2 867,30 грн. перед ФОП Крижанівським А.М. за медикаменти для оповнення аптечок 1 754,00 грн. перед ПП Шуригайло М.С. за бланки КЕКВ 2240 –  3 563,77 грн. в т.ч.       700,01 грн. перед ТзОВ«Енергія-Новий Розділ» за розпл. та пломб-ня лічильників 353,76 грн. перед КП « Розділ» за розпломбування та пломбування лічильників 10,00 грн. перед ТзОВ « Новітні інформаційні мережі –НІМ» за інтернет 2 500,00 грн. перед ФОП Зробок О.П. за перезарядку вогнегасників КЕКВ 2272 – 16395,16 грн. перед ТзОВ « Енергія – Новий Розділ» за воду та водовідведення КЕКВ 2800 –         0,46 грн. перед ПАТ « Укртелеком»- пеня за телекомунікаційні послуги;</w:t>
      </w: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t xml:space="preserve">       </w:t>
      </w:r>
    </w:p>
    <w:p w:rsidR="006D4D31" w:rsidRPr="004C7383" w:rsidRDefault="006D4D31" w:rsidP="006D4D31">
      <w:pPr>
        <w:jc w:val="both"/>
        <w:rPr>
          <w:rFonts w:ascii="Times New Roman" w:hAnsi="Times New Roman"/>
          <w:b/>
          <w:sz w:val="28"/>
          <w:szCs w:val="28"/>
        </w:rPr>
      </w:pPr>
      <w:r w:rsidRPr="004C7383">
        <w:rPr>
          <w:rFonts w:ascii="Times New Roman" w:hAnsi="Times New Roman"/>
          <w:b/>
          <w:sz w:val="28"/>
          <w:szCs w:val="28"/>
        </w:rPr>
        <w:t>0611021 – 720 687, 32  грн.</w:t>
      </w: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t>КЕКВ 2111 – 498 547,69 грн. -  заробітна плата за 2 пол. вересня - термін виплати 07.10.2022 р.</w:t>
      </w: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t xml:space="preserve">КЕКВ 2120 – 112 480,54 грн. - нарахування на з/плату за 2 пол. вересня – термін випл. 07.10.2022 р.;КЕКВ 2210 – 57 009,50 грн. в т.ч. 8 831,00 грн. перед Крижанівським А.М. за медикаменти для поповнення аптечок 4 250,00 грн. перед ФОП Коломойченко С.І. за печатки та кліше 43 928,50 грн. перед ПП Шуригайло М.С. за шкільну документацію КЕКВ 2240 – 41 802,15 грн. в т.ч.  3 870,00 грн. перед КП « Розділжитлосервіс» за поточний ремонт покрівлі              650,15 грн. перед ТзОВ « Енергія –Новий Розділ» за розпл. </w:t>
      </w:r>
      <w:r w:rsidRPr="004C7383">
        <w:rPr>
          <w:rFonts w:ascii="Times New Roman" w:hAnsi="Times New Roman"/>
          <w:sz w:val="28"/>
          <w:szCs w:val="28"/>
        </w:rPr>
        <w:lastRenderedPageBreak/>
        <w:t>та плом-ння  лічильників 33 250,00 грн. перед ТзОВ « Новітні інформаційні мережі –НІМ» за ТО локальної мережі з                               встановленням  WI FI точок доступу 4 032,00 грн. перед ФОП Хуторний І.О. за поточний ремонт електронного обчислювача  вузла обліку теплової енергії КЕКВ 2272 – 10 166,75 грн. перед ТзОВ « Енергія – Новий Розділ» за воду та водовідведення КЕКВ 2800 –      680,69 грн.</w:t>
      </w:r>
    </w:p>
    <w:p w:rsidR="006D4D31" w:rsidRPr="004C7383" w:rsidRDefault="006D4D31" w:rsidP="006D4D31">
      <w:pPr>
        <w:rPr>
          <w:rFonts w:ascii="Times New Roman" w:hAnsi="Times New Roman"/>
          <w:sz w:val="28"/>
          <w:szCs w:val="28"/>
        </w:rPr>
      </w:pPr>
      <w:r w:rsidRPr="004C7383">
        <w:rPr>
          <w:rFonts w:ascii="Times New Roman" w:hAnsi="Times New Roman"/>
          <w:sz w:val="28"/>
          <w:szCs w:val="28"/>
        </w:rPr>
        <w:t>В т. ч.   -  0,69 грн. перед ПАТ « Укртелеком» пеня за телекомунікаційні послуги  680,00 грн.- перед Верещинською С.М. за відшкодування адмінзбору за проведення державної реєстрації юридичної особи</w:t>
      </w:r>
    </w:p>
    <w:p w:rsidR="006D4D31" w:rsidRPr="004C7383" w:rsidRDefault="006D4D31" w:rsidP="006D4D31">
      <w:pPr>
        <w:jc w:val="both"/>
        <w:rPr>
          <w:rFonts w:ascii="Times New Roman" w:hAnsi="Times New Roman"/>
          <w:sz w:val="28"/>
          <w:szCs w:val="28"/>
        </w:rPr>
      </w:pPr>
      <w:r w:rsidRPr="004C7383">
        <w:rPr>
          <w:rFonts w:ascii="Times New Roman" w:hAnsi="Times New Roman"/>
          <w:b/>
          <w:sz w:val="28"/>
          <w:szCs w:val="28"/>
        </w:rPr>
        <w:t xml:space="preserve">0611031 –  2 649 209,81 грн. </w:t>
      </w:r>
      <w:r w:rsidRPr="004C7383">
        <w:rPr>
          <w:rFonts w:ascii="Times New Roman" w:hAnsi="Times New Roman"/>
          <w:sz w:val="28"/>
          <w:szCs w:val="28"/>
        </w:rPr>
        <w:t>КЕКВ 2111 – 2 181 579,94 грн. - заробітна плата за 2 пол. вересня  - термін виплати 07.10.2022 р. КЕКВ 2120 –    467 629,87 грн.- нарахування на з/плату за 2 пол. вересня – т. випл. 07.10.2022 р.</w:t>
      </w:r>
    </w:p>
    <w:p w:rsidR="006D4D31" w:rsidRPr="004C7383" w:rsidRDefault="006D4D31" w:rsidP="006D4D31">
      <w:pPr>
        <w:jc w:val="both"/>
        <w:rPr>
          <w:rFonts w:ascii="Times New Roman" w:hAnsi="Times New Roman"/>
          <w:b/>
          <w:sz w:val="28"/>
          <w:szCs w:val="28"/>
        </w:rPr>
      </w:pPr>
      <w:r w:rsidRPr="004C7383">
        <w:rPr>
          <w:rFonts w:ascii="Times New Roman" w:hAnsi="Times New Roman"/>
          <w:b/>
          <w:sz w:val="28"/>
          <w:szCs w:val="28"/>
        </w:rPr>
        <w:t>0611070 –  100 070,96 грн.</w:t>
      </w: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t>КЕКВ 2111 –  80 579,57 грн. -  заробітна плата за 2 пол. вересня  - термін виплати 07.10.2022 р.</w:t>
      </w: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t>КЕКВ 2120 –  17 158,29 грн.- нарахування на з/плату за 2 пол. вересня – термін випл.07.10.2022р. КЕКВ 2210 – 2 185,00 грн. перед ПП Шуригайло М.С. за шкільну документацію КЕКВ 2272 – 147,88 грн. перед ТзОВ «Енергія-Новий Розділ» за воду та водовідведення КЕКВ 2800 - 0,22 грн. перед ПАТ « Укртелеком» пеня за телекомунікаційні послуги</w:t>
      </w:r>
    </w:p>
    <w:p w:rsidR="006D4D31" w:rsidRPr="004C7383" w:rsidRDefault="006D4D31" w:rsidP="006D4D31">
      <w:pPr>
        <w:jc w:val="both"/>
        <w:rPr>
          <w:rFonts w:ascii="Times New Roman" w:hAnsi="Times New Roman"/>
          <w:b/>
          <w:sz w:val="28"/>
          <w:szCs w:val="28"/>
        </w:rPr>
      </w:pPr>
      <w:r w:rsidRPr="004C7383">
        <w:rPr>
          <w:rFonts w:ascii="Times New Roman" w:hAnsi="Times New Roman"/>
          <w:b/>
          <w:sz w:val="28"/>
          <w:szCs w:val="28"/>
        </w:rPr>
        <w:t>0611141 – 134 872,80 грн.</w:t>
      </w: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t>КЕКВ 2111 – 107 090,36  грн. - заробітна плата за 2 пол. вересня - термін виплати 07.10.2022 р.</w:t>
      </w: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t xml:space="preserve">КЕКВ 2120 –    24 332,18 грн. - нарахування на з/плату за 2 пол. вересня – термін випл.07.10.2022 р. КЕКВ 2210 –         154,50 грн. перед ФОП Лялюк Д.В. за мікрофібру, рукавиці КЕКВ 2240 –      3 000,00 грн. перед ФОП Романяк А.М. за проведення автотоварознавчої  експертизи автобусів    КЕКВ 2272 –         295,76 грн.  перед ТзОВ «Енергія-Новий Розділ» за воду та водовідведення      </w:t>
      </w:r>
    </w:p>
    <w:p w:rsidR="006D4D31" w:rsidRPr="004C7383" w:rsidRDefault="006D4D31" w:rsidP="006D4D31">
      <w:pPr>
        <w:jc w:val="both"/>
        <w:rPr>
          <w:rFonts w:ascii="Times New Roman" w:hAnsi="Times New Roman"/>
          <w:sz w:val="28"/>
          <w:szCs w:val="28"/>
        </w:rPr>
      </w:pPr>
      <w:r w:rsidRPr="004C7383">
        <w:rPr>
          <w:rFonts w:ascii="Times New Roman" w:hAnsi="Times New Roman"/>
          <w:b/>
          <w:sz w:val="28"/>
          <w:szCs w:val="28"/>
        </w:rPr>
        <w:t xml:space="preserve">0611152 – 35 482,44 грн. </w:t>
      </w:r>
      <w:r w:rsidRPr="004C7383">
        <w:rPr>
          <w:rFonts w:ascii="Times New Roman" w:hAnsi="Times New Roman"/>
          <w:sz w:val="28"/>
          <w:szCs w:val="28"/>
        </w:rPr>
        <w:t>КЕКВ 2111 –  28 057,96 грн. -  заробітна плата за 2 пол. вересня  - термін виплати 07.10.2022 р. КЕКВ 2120 –    7 424,48 грн. - нарахування на з/плату за 2 пол. вересня – термін випл. 07.10.2022 р.</w:t>
      </w:r>
    </w:p>
    <w:p w:rsidR="006D4D31" w:rsidRPr="004C7383" w:rsidRDefault="006D4D31" w:rsidP="006D4D31">
      <w:pPr>
        <w:jc w:val="both"/>
        <w:rPr>
          <w:rFonts w:ascii="Times New Roman" w:hAnsi="Times New Roman"/>
          <w:b/>
          <w:sz w:val="28"/>
          <w:szCs w:val="28"/>
        </w:rPr>
      </w:pPr>
      <w:r w:rsidRPr="004C7383">
        <w:rPr>
          <w:rFonts w:ascii="Times New Roman" w:hAnsi="Times New Roman"/>
          <w:b/>
          <w:sz w:val="28"/>
          <w:szCs w:val="28"/>
        </w:rPr>
        <w:lastRenderedPageBreak/>
        <w:t>0615031 -   157 540,79 грн.</w:t>
      </w: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t>КЕКВ 2111 – 128 385,38 грн. - заробітна плата за 2 пол. вересня  - термін виплати 07.10.2022 р.</w:t>
      </w: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t>КЕКВ 2120 –   26 974,04 грн. - нарахування на з/плату за 2 пол. вересня – терм.випл. 07.10.2022 р. КЕКВ 2272 –     2 181,23 грн. перед ТзОВ «Енергія-Новий Розділ» за воду та водовідведення</w:t>
      </w: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t>КЕКВ 2800 –            0,14 грн. перед ПАТ « Укртелеком»- пеня за телекомунікаційні послуги</w:t>
      </w:r>
    </w:p>
    <w:p w:rsidR="006D4D31" w:rsidRPr="004C7383" w:rsidRDefault="006D4D31" w:rsidP="006D4D31">
      <w:pPr>
        <w:jc w:val="both"/>
        <w:rPr>
          <w:rFonts w:ascii="Times New Roman" w:hAnsi="Times New Roman"/>
          <w:b/>
          <w:i/>
          <w:sz w:val="28"/>
          <w:szCs w:val="28"/>
          <w:u w:val="single"/>
        </w:rPr>
      </w:pPr>
      <w:r w:rsidRPr="004C7383">
        <w:rPr>
          <w:rFonts w:ascii="Times New Roman" w:hAnsi="Times New Roman"/>
          <w:b/>
          <w:i/>
          <w:sz w:val="28"/>
          <w:szCs w:val="28"/>
        </w:rPr>
        <w:t>- Виконавчий комітет Новороздільської міської ради – 35 261,94 грн.</w:t>
      </w:r>
      <w:r w:rsidRPr="004C7383">
        <w:rPr>
          <w:rFonts w:ascii="Times New Roman" w:hAnsi="Times New Roman"/>
          <w:i/>
          <w:sz w:val="28"/>
          <w:szCs w:val="28"/>
        </w:rPr>
        <w:t xml:space="preserve"> в т.ч. по КПК:</w:t>
      </w:r>
    </w:p>
    <w:p w:rsidR="006D4D31" w:rsidRPr="004C7383" w:rsidRDefault="006D4D31" w:rsidP="006D4D31">
      <w:pPr>
        <w:jc w:val="both"/>
        <w:rPr>
          <w:rFonts w:ascii="Times New Roman" w:hAnsi="Times New Roman"/>
          <w:b/>
          <w:sz w:val="28"/>
          <w:szCs w:val="28"/>
        </w:rPr>
      </w:pPr>
      <w:r w:rsidRPr="004C7383">
        <w:rPr>
          <w:rFonts w:ascii="Times New Roman" w:hAnsi="Times New Roman"/>
          <w:b/>
          <w:sz w:val="28"/>
          <w:szCs w:val="28"/>
        </w:rPr>
        <w:t xml:space="preserve">0210150 – 3 862,80 грн. </w:t>
      </w:r>
      <w:r w:rsidRPr="004C7383">
        <w:rPr>
          <w:rFonts w:ascii="Times New Roman" w:hAnsi="Times New Roman"/>
          <w:sz w:val="28"/>
          <w:szCs w:val="28"/>
        </w:rPr>
        <w:t>(в т.ч. прострочена)</w:t>
      </w: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t>КЕКВ 2210 – 1 824,00 грн. – за бланки ФОП Дасів М.М. КЕКВ 2240 – 2 038,80 грн. – за поточний ремонт водовідведення в санвузлі адмінбудівлі по вул.Ходорівська,11а, с. Станківці КП «Розділжитлосервіс»</w:t>
      </w:r>
    </w:p>
    <w:p w:rsidR="006D4D31" w:rsidRPr="004C7383" w:rsidRDefault="006D4D31" w:rsidP="006D4D31">
      <w:pPr>
        <w:jc w:val="both"/>
        <w:rPr>
          <w:rFonts w:ascii="Times New Roman" w:hAnsi="Times New Roman"/>
          <w:sz w:val="28"/>
          <w:szCs w:val="28"/>
        </w:rPr>
      </w:pPr>
      <w:r w:rsidRPr="004C7383">
        <w:rPr>
          <w:rFonts w:ascii="Times New Roman" w:hAnsi="Times New Roman"/>
          <w:b/>
          <w:sz w:val="28"/>
          <w:szCs w:val="28"/>
        </w:rPr>
        <w:t xml:space="preserve">0210160 – 660,00 грн. (прострочена) </w:t>
      </w:r>
      <w:r w:rsidRPr="004C7383">
        <w:rPr>
          <w:rFonts w:ascii="Times New Roman" w:hAnsi="Times New Roman"/>
          <w:sz w:val="28"/>
          <w:szCs w:val="28"/>
        </w:rPr>
        <w:t>КЕКВ 2210 –  660,00 грн. перед ФОП Дасів М.М. за бланки</w:t>
      </w:r>
      <w:bookmarkEnd w:id="2"/>
    </w:p>
    <w:p w:rsidR="006D4D31" w:rsidRPr="004C7383" w:rsidRDefault="006D4D31" w:rsidP="006D4D31">
      <w:pPr>
        <w:jc w:val="both"/>
        <w:rPr>
          <w:rFonts w:ascii="Times New Roman" w:hAnsi="Times New Roman"/>
          <w:sz w:val="28"/>
          <w:szCs w:val="28"/>
        </w:rPr>
      </w:pPr>
      <w:r w:rsidRPr="004C7383">
        <w:rPr>
          <w:rFonts w:ascii="Times New Roman" w:hAnsi="Times New Roman"/>
          <w:b/>
          <w:sz w:val="28"/>
          <w:szCs w:val="28"/>
        </w:rPr>
        <w:t>0217693 -23 400,00 грн</w:t>
      </w:r>
      <w:r w:rsidRPr="004C7383">
        <w:rPr>
          <w:rFonts w:ascii="Times New Roman" w:hAnsi="Times New Roman"/>
          <w:sz w:val="28"/>
          <w:szCs w:val="28"/>
        </w:rPr>
        <w:t>. КЕКВ 2240 - 23 400,00 грн. – за послуги з незалежної оцінки вартості частини вбудованих нежилих приміщень перед ФОП Бублик А.Р.(в т.ч. 18 000,00 грн.- прострочена)</w:t>
      </w:r>
    </w:p>
    <w:p w:rsidR="006D4D31" w:rsidRPr="004C7383" w:rsidRDefault="006D4D31" w:rsidP="006D4D31">
      <w:pPr>
        <w:jc w:val="both"/>
        <w:rPr>
          <w:rFonts w:ascii="Times New Roman" w:hAnsi="Times New Roman"/>
          <w:sz w:val="28"/>
          <w:szCs w:val="28"/>
        </w:rPr>
      </w:pPr>
      <w:r w:rsidRPr="004C7383">
        <w:rPr>
          <w:rFonts w:ascii="Times New Roman" w:hAnsi="Times New Roman"/>
          <w:b/>
          <w:sz w:val="28"/>
          <w:szCs w:val="28"/>
        </w:rPr>
        <w:t>0217461 -7 339,14 грн</w:t>
      </w:r>
      <w:r w:rsidRPr="004C7383">
        <w:rPr>
          <w:rFonts w:ascii="Times New Roman" w:hAnsi="Times New Roman"/>
          <w:sz w:val="28"/>
          <w:szCs w:val="28"/>
        </w:rPr>
        <w:t>. (прострочена) КЕКВ 2800 - 7 339,14 грн. – судові витрати</w:t>
      </w:r>
    </w:p>
    <w:p w:rsidR="006D4D31" w:rsidRPr="004C7383" w:rsidRDefault="006D4D31" w:rsidP="006D4D31">
      <w:pPr>
        <w:ind w:left="360"/>
        <w:jc w:val="both"/>
        <w:rPr>
          <w:rFonts w:ascii="Times New Roman" w:hAnsi="Times New Roman"/>
          <w:i/>
          <w:sz w:val="28"/>
          <w:szCs w:val="28"/>
        </w:rPr>
      </w:pPr>
    </w:p>
    <w:p w:rsidR="006D4D31" w:rsidRPr="004C7383" w:rsidRDefault="006D4D31" w:rsidP="006D4D31">
      <w:pPr>
        <w:numPr>
          <w:ilvl w:val="0"/>
          <w:numId w:val="14"/>
        </w:numPr>
        <w:spacing w:after="0" w:line="240" w:lineRule="auto"/>
        <w:jc w:val="both"/>
        <w:rPr>
          <w:rFonts w:ascii="Times New Roman" w:hAnsi="Times New Roman"/>
          <w:i/>
          <w:sz w:val="28"/>
          <w:szCs w:val="28"/>
        </w:rPr>
      </w:pPr>
      <w:r w:rsidRPr="004C7383">
        <w:rPr>
          <w:rFonts w:ascii="Times New Roman" w:hAnsi="Times New Roman"/>
          <w:b/>
          <w:i/>
          <w:sz w:val="28"/>
          <w:szCs w:val="28"/>
        </w:rPr>
        <w:t>Управління культури, спорту та гуманітарної політики – 11 500,00 грн.</w:t>
      </w:r>
      <w:r w:rsidRPr="004C7383">
        <w:rPr>
          <w:rFonts w:ascii="Times New Roman" w:hAnsi="Times New Roman"/>
          <w:i/>
          <w:sz w:val="28"/>
          <w:szCs w:val="28"/>
        </w:rPr>
        <w:t xml:space="preserve"> в т.ч. по КПК:</w:t>
      </w:r>
    </w:p>
    <w:p w:rsidR="006D4D31" w:rsidRPr="004C7383" w:rsidRDefault="006D4D31" w:rsidP="006D4D31">
      <w:pPr>
        <w:ind w:hanging="567"/>
        <w:jc w:val="both"/>
        <w:rPr>
          <w:rFonts w:ascii="Times New Roman" w:hAnsi="Times New Roman"/>
          <w:b/>
          <w:sz w:val="28"/>
          <w:szCs w:val="28"/>
        </w:rPr>
      </w:pPr>
      <w:r w:rsidRPr="004C7383">
        <w:rPr>
          <w:rFonts w:ascii="Times New Roman" w:hAnsi="Times New Roman"/>
          <w:b/>
          <w:sz w:val="28"/>
          <w:szCs w:val="28"/>
        </w:rPr>
        <w:t xml:space="preserve">         1014030 - 3 000,00 грн.</w:t>
      </w:r>
    </w:p>
    <w:p w:rsidR="006D4D31" w:rsidRPr="004C7383" w:rsidRDefault="006D4D31" w:rsidP="006D4D31">
      <w:pPr>
        <w:ind w:left="-567"/>
        <w:jc w:val="both"/>
        <w:rPr>
          <w:rFonts w:ascii="Times New Roman" w:hAnsi="Times New Roman"/>
          <w:sz w:val="28"/>
          <w:szCs w:val="28"/>
        </w:rPr>
      </w:pPr>
      <w:r w:rsidRPr="004C7383">
        <w:rPr>
          <w:rFonts w:ascii="Times New Roman" w:hAnsi="Times New Roman"/>
          <w:sz w:val="28"/>
          <w:szCs w:val="28"/>
        </w:rPr>
        <w:t xml:space="preserve">         КЕКВ 2210 – 3 000,00 грн. Постанова КМУ №188 (Порядок №590) (ФОП Ємець Н. Р. за      </w:t>
      </w:r>
    </w:p>
    <w:p w:rsidR="006D4D31" w:rsidRPr="004C7383" w:rsidRDefault="006D4D31" w:rsidP="006D4D31">
      <w:pPr>
        <w:ind w:left="-567"/>
        <w:jc w:val="both"/>
        <w:rPr>
          <w:rFonts w:ascii="Times New Roman" w:hAnsi="Times New Roman"/>
          <w:sz w:val="28"/>
          <w:szCs w:val="28"/>
        </w:rPr>
      </w:pPr>
      <w:r w:rsidRPr="004C7383">
        <w:rPr>
          <w:rFonts w:ascii="Times New Roman" w:hAnsi="Times New Roman"/>
          <w:sz w:val="28"/>
          <w:szCs w:val="28"/>
        </w:rPr>
        <w:t xml:space="preserve">         канцелярське приладдя).</w:t>
      </w:r>
    </w:p>
    <w:p w:rsidR="006D4D31" w:rsidRPr="004C7383" w:rsidRDefault="006D4D31" w:rsidP="006D4D31">
      <w:pPr>
        <w:ind w:hanging="567"/>
        <w:jc w:val="both"/>
        <w:rPr>
          <w:rFonts w:ascii="Times New Roman" w:hAnsi="Times New Roman"/>
          <w:sz w:val="28"/>
          <w:szCs w:val="28"/>
        </w:rPr>
      </w:pPr>
      <w:r w:rsidRPr="004C7383">
        <w:rPr>
          <w:rFonts w:ascii="Times New Roman" w:hAnsi="Times New Roman"/>
          <w:b/>
          <w:sz w:val="28"/>
          <w:szCs w:val="28"/>
        </w:rPr>
        <w:lastRenderedPageBreak/>
        <w:t xml:space="preserve">          1014081 – 4 500,00 грн. (прострочена)</w:t>
      </w:r>
      <w:r w:rsidRPr="004C7383">
        <w:rPr>
          <w:rFonts w:ascii="Times New Roman" w:hAnsi="Times New Roman"/>
          <w:sz w:val="28"/>
          <w:szCs w:val="28"/>
        </w:rPr>
        <w:t xml:space="preserve"> КЕКВ 2240 –  4 500,00 грн. Постанова КМУ №188 (Порядок №590) (ПП «Юридична фірма «Світ права» - 3 500,00 грн. - за юридичні послуги з питань  проведення  відкритих  торгів; ФОП Романяк А.М.– 1 000 грн. -  за послуги проведення транспортно-   товарознавчого дослідження транспортного засобу)</w:t>
      </w:r>
    </w:p>
    <w:p w:rsidR="006D4D31" w:rsidRPr="004C7383" w:rsidRDefault="006D4D31" w:rsidP="006D4D31">
      <w:pPr>
        <w:ind w:hanging="567"/>
        <w:jc w:val="both"/>
        <w:rPr>
          <w:rFonts w:ascii="Times New Roman" w:hAnsi="Times New Roman"/>
          <w:sz w:val="28"/>
          <w:szCs w:val="28"/>
        </w:rPr>
      </w:pPr>
      <w:r w:rsidRPr="004C7383">
        <w:rPr>
          <w:rFonts w:ascii="Times New Roman" w:hAnsi="Times New Roman"/>
          <w:b/>
          <w:sz w:val="28"/>
          <w:szCs w:val="28"/>
        </w:rPr>
        <w:t xml:space="preserve">         1014082 – 4 000,00 грн.(прострочена)  </w:t>
      </w:r>
      <w:r w:rsidRPr="004C7383">
        <w:rPr>
          <w:rFonts w:ascii="Times New Roman" w:hAnsi="Times New Roman"/>
          <w:sz w:val="28"/>
          <w:szCs w:val="28"/>
        </w:rPr>
        <w:t>КЕКВ 2210 – 4 000,00 грн. Постанова КМУ №188 (Порядок №590) (ФОП Леськів Г.В.(кошики    квітів).</w:t>
      </w:r>
    </w:p>
    <w:p w:rsidR="006D4D31" w:rsidRPr="004C7383" w:rsidRDefault="006D4D31" w:rsidP="006D4D31">
      <w:pPr>
        <w:ind w:left="-27"/>
        <w:jc w:val="both"/>
        <w:rPr>
          <w:rFonts w:ascii="Times New Roman" w:hAnsi="Times New Roman"/>
          <w:b/>
          <w:i/>
          <w:sz w:val="28"/>
          <w:szCs w:val="28"/>
        </w:rPr>
      </w:pPr>
      <w:r w:rsidRPr="004C7383">
        <w:rPr>
          <w:rFonts w:ascii="Times New Roman" w:hAnsi="Times New Roman"/>
          <w:b/>
          <w:i/>
          <w:sz w:val="28"/>
          <w:szCs w:val="28"/>
        </w:rPr>
        <w:t xml:space="preserve">-Управління житлово-комунального господарства  Новороздільської міської ради - </w:t>
      </w:r>
    </w:p>
    <w:p w:rsidR="006D4D31" w:rsidRPr="004C7383" w:rsidRDefault="006D4D31" w:rsidP="006D4D31">
      <w:pPr>
        <w:ind w:left="-27"/>
        <w:jc w:val="both"/>
        <w:rPr>
          <w:rFonts w:ascii="Times New Roman" w:hAnsi="Times New Roman"/>
          <w:b/>
          <w:i/>
          <w:sz w:val="28"/>
          <w:szCs w:val="28"/>
        </w:rPr>
      </w:pPr>
      <w:r w:rsidRPr="004C7383">
        <w:rPr>
          <w:rFonts w:ascii="Times New Roman" w:hAnsi="Times New Roman"/>
          <w:b/>
          <w:i/>
          <w:sz w:val="28"/>
          <w:szCs w:val="28"/>
        </w:rPr>
        <w:t xml:space="preserve"> 39 087,90 грн. в т.ч. по КПК:</w:t>
      </w:r>
    </w:p>
    <w:p w:rsidR="006D4D31" w:rsidRPr="004C7383" w:rsidRDefault="006D4D31" w:rsidP="006D4D31">
      <w:pPr>
        <w:ind w:left="-27"/>
        <w:jc w:val="both"/>
        <w:rPr>
          <w:rFonts w:ascii="Times New Roman" w:hAnsi="Times New Roman"/>
          <w:sz w:val="28"/>
          <w:szCs w:val="28"/>
        </w:rPr>
      </w:pPr>
      <w:r w:rsidRPr="004C7383">
        <w:rPr>
          <w:rFonts w:ascii="Times New Roman" w:hAnsi="Times New Roman"/>
          <w:b/>
          <w:sz w:val="28"/>
          <w:szCs w:val="28"/>
        </w:rPr>
        <w:t xml:space="preserve">1217130 – 39 087,90 грн. з них 34 815,88 грн.(прострочена) </w:t>
      </w:r>
      <w:r w:rsidRPr="004C7383">
        <w:rPr>
          <w:rFonts w:ascii="Times New Roman" w:hAnsi="Times New Roman"/>
          <w:sz w:val="28"/>
          <w:szCs w:val="28"/>
        </w:rPr>
        <w:t>КЕКВ 2240 – 39 087,90 грн. за надання послуг з «Виконання землевпорядних робіт з розроблення технічної документації із землеустрою щодо інвентаризації земельних ділянок сільськогосподарського призначення комунальної власності для ведення товарного сільськогосподарського виробництва на території Новороздільської міської ради», перед перед ФОП Ностер М.Ф.- 28 049,73 грн. та ПП «Нива» - 6 766,15 грн., ФОП Ностер М.Ф.- 4 272,02 грн.  за розробку технічної документації із землеустрою щодо поділу та об’єднання земельних ділянок.</w:t>
      </w: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t>-</w:t>
      </w:r>
      <w:r w:rsidRPr="004C7383">
        <w:rPr>
          <w:rFonts w:ascii="Times New Roman" w:hAnsi="Times New Roman"/>
          <w:b/>
          <w:sz w:val="28"/>
          <w:szCs w:val="28"/>
        </w:rPr>
        <w:t xml:space="preserve"> </w:t>
      </w:r>
      <w:r w:rsidRPr="004C7383">
        <w:rPr>
          <w:rFonts w:ascii="Times New Roman" w:hAnsi="Times New Roman"/>
          <w:b/>
          <w:i/>
          <w:sz w:val="28"/>
          <w:szCs w:val="28"/>
        </w:rPr>
        <w:t>ДП «Благоустрій» КП «РЖС» Новороздільської міської ради</w:t>
      </w:r>
      <w:r w:rsidRPr="004C7383">
        <w:rPr>
          <w:rFonts w:ascii="Times New Roman" w:hAnsi="Times New Roman"/>
          <w:i/>
          <w:sz w:val="28"/>
          <w:szCs w:val="28"/>
        </w:rPr>
        <w:t xml:space="preserve"> - </w:t>
      </w:r>
      <w:r w:rsidRPr="004C7383">
        <w:rPr>
          <w:rFonts w:ascii="Times New Roman" w:hAnsi="Times New Roman"/>
          <w:b/>
          <w:i/>
          <w:sz w:val="28"/>
          <w:szCs w:val="28"/>
        </w:rPr>
        <w:t>90 061,38 грн.</w:t>
      </w:r>
      <w:r w:rsidRPr="004C7383">
        <w:rPr>
          <w:rFonts w:ascii="Times New Roman" w:hAnsi="Times New Roman"/>
          <w:i/>
          <w:sz w:val="28"/>
          <w:szCs w:val="28"/>
        </w:rPr>
        <w:t xml:space="preserve"> </w:t>
      </w:r>
      <w:r w:rsidRPr="004C7383">
        <w:rPr>
          <w:rFonts w:ascii="Times New Roman" w:hAnsi="Times New Roman"/>
          <w:sz w:val="28"/>
          <w:szCs w:val="28"/>
        </w:rPr>
        <w:t>в т.ч. по КПК:</w:t>
      </w:r>
    </w:p>
    <w:p w:rsidR="006D4D31" w:rsidRPr="004C7383" w:rsidRDefault="006D4D31" w:rsidP="006D4D31">
      <w:pPr>
        <w:jc w:val="both"/>
        <w:rPr>
          <w:rFonts w:ascii="Times New Roman" w:hAnsi="Times New Roman"/>
          <w:sz w:val="28"/>
          <w:szCs w:val="28"/>
        </w:rPr>
      </w:pPr>
      <w:r w:rsidRPr="004C7383">
        <w:rPr>
          <w:rFonts w:ascii="Times New Roman" w:hAnsi="Times New Roman"/>
          <w:b/>
          <w:sz w:val="28"/>
          <w:szCs w:val="28"/>
        </w:rPr>
        <w:t>1217461 – 90 061,38 грн.</w:t>
      </w:r>
      <w:r w:rsidRPr="004C7383">
        <w:rPr>
          <w:rFonts w:ascii="Times New Roman" w:hAnsi="Times New Roman"/>
          <w:sz w:val="28"/>
          <w:szCs w:val="28"/>
        </w:rPr>
        <w:t xml:space="preserve"> </w:t>
      </w: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t xml:space="preserve">КЕКВ 2610 – 90 061,38 грн.- за надання послуг з технічного нагляду за виконанням експлуатац.      </w:t>
      </w: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t xml:space="preserve">                                                  утримання  доріг  перед  ФОП  Складановський І.Л.,  а  саме:</w:t>
      </w: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t>- 7 650,23 грн. бульвар Довженка (поворот до вул..Сагайдачного) в м.Новий Розділ;</w:t>
      </w: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t>- 7 524,82 грн. вул. Шкільна в селі Гранки-Кути;</w:t>
      </w: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t>- 6 270,68 грн.вул. Шевченка (від ПЦУ до Вул..Травневої) в селі Березівці;</w:t>
      </w: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t>- 14 229,64 грн.вул. Грушевського (біля дит.садочку) в селі Березина;</w:t>
      </w: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lastRenderedPageBreak/>
        <w:t>- 6 897,75 грн. вул. І.Франка( від Римо-католицького костелу Воздвиження Чесного Хреста до кладовища) в селі Березівці;</w:t>
      </w: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t>- 11 572,00 грн. вул. Наддністрянська в селі Тужанівці</w:t>
      </w: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t>- 10 811,00 грн. вул. Кривецького в смт Розділ;</w:t>
      </w: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t>\- 25 105,26 грн. вул. Шашкевича (  від ж.б.№29 по просп. Шевченка до ж.б.№15 по вул. Шашкевича) в м. Новий Розділ</w:t>
      </w:r>
    </w:p>
    <w:p w:rsidR="006D4D31" w:rsidRPr="004C7383" w:rsidRDefault="006D4D31" w:rsidP="006D4D31">
      <w:pPr>
        <w:jc w:val="both"/>
        <w:rPr>
          <w:rFonts w:ascii="Times New Roman" w:hAnsi="Times New Roman"/>
          <w:color w:val="FF0000"/>
          <w:sz w:val="28"/>
          <w:szCs w:val="28"/>
        </w:rPr>
      </w:pP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t xml:space="preserve">                                                 </w:t>
      </w:r>
      <w:r w:rsidRPr="004C7383">
        <w:rPr>
          <w:rFonts w:ascii="Times New Roman" w:hAnsi="Times New Roman"/>
          <w:b/>
          <w:i/>
          <w:sz w:val="28"/>
          <w:szCs w:val="28"/>
        </w:rPr>
        <w:t>СПЕЦІАЛЬНИЙ ФОНД</w:t>
      </w:r>
      <w:r w:rsidRPr="004C7383">
        <w:rPr>
          <w:rFonts w:ascii="Times New Roman" w:hAnsi="Times New Roman"/>
          <w:sz w:val="28"/>
          <w:szCs w:val="28"/>
        </w:rPr>
        <w:t xml:space="preserve"> </w:t>
      </w:r>
    </w:p>
    <w:p w:rsidR="006D4D31" w:rsidRPr="004C7383" w:rsidRDefault="006D4D31" w:rsidP="006D4D31">
      <w:pPr>
        <w:jc w:val="both"/>
        <w:rPr>
          <w:rFonts w:ascii="Times New Roman" w:hAnsi="Times New Roman"/>
          <w:sz w:val="28"/>
          <w:szCs w:val="28"/>
        </w:rPr>
      </w:pPr>
    </w:p>
    <w:p w:rsidR="006D4D31" w:rsidRPr="004C7383" w:rsidRDefault="006D4D31" w:rsidP="006D4D31">
      <w:pPr>
        <w:jc w:val="both"/>
        <w:rPr>
          <w:rFonts w:ascii="Times New Roman" w:hAnsi="Times New Roman"/>
          <w:b/>
          <w:i/>
          <w:sz w:val="28"/>
          <w:szCs w:val="28"/>
        </w:rPr>
      </w:pPr>
      <w:r w:rsidRPr="004C7383">
        <w:rPr>
          <w:rFonts w:ascii="Times New Roman" w:hAnsi="Times New Roman"/>
          <w:b/>
          <w:i/>
          <w:sz w:val="28"/>
          <w:szCs w:val="28"/>
        </w:rPr>
        <w:t xml:space="preserve">          </w:t>
      </w:r>
      <w:bookmarkStart w:id="3" w:name="_Hlk100227591"/>
      <w:r w:rsidRPr="004C7383">
        <w:rPr>
          <w:rFonts w:ascii="Times New Roman" w:hAnsi="Times New Roman"/>
          <w:b/>
          <w:i/>
          <w:sz w:val="28"/>
          <w:szCs w:val="28"/>
        </w:rPr>
        <w:t xml:space="preserve">Станом на 01.01.2022 р. кредиторська  заборгованість  (доходи)  становила </w:t>
      </w:r>
    </w:p>
    <w:p w:rsidR="006D4D31" w:rsidRPr="004C7383" w:rsidRDefault="006D4D31" w:rsidP="006D4D31">
      <w:pPr>
        <w:jc w:val="both"/>
        <w:rPr>
          <w:rFonts w:ascii="Times New Roman" w:hAnsi="Times New Roman"/>
          <w:b/>
          <w:i/>
          <w:sz w:val="28"/>
          <w:szCs w:val="28"/>
        </w:rPr>
      </w:pPr>
      <w:r w:rsidRPr="004C7383">
        <w:rPr>
          <w:rFonts w:ascii="Times New Roman" w:hAnsi="Times New Roman"/>
          <w:b/>
          <w:i/>
          <w:sz w:val="28"/>
          <w:szCs w:val="28"/>
        </w:rPr>
        <w:t>186 716,61 грн. Станом на 01.10.2022 р. кредиторська заборгованість (доходи) становить  147 672,20  грн.  тобто  зменшилась  на  39 044,41 грн. в  тому числі  в  розрізі установ:</w:t>
      </w:r>
      <w:bookmarkEnd w:id="3"/>
    </w:p>
    <w:p w:rsidR="006D4D31" w:rsidRPr="004C7383" w:rsidRDefault="006D4D31" w:rsidP="006D4D31">
      <w:pPr>
        <w:jc w:val="both"/>
        <w:rPr>
          <w:rFonts w:ascii="Times New Roman" w:hAnsi="Times New Roman"/>
          <w:b/>
          <w:i/>
          <w:sz w:val="28"/>
          <w:szCs w:val="28"/>
        </w:rPr>
      </w:pPr>
      <w:r w:rsidRPr="004C7383">
        <w:rPr>
          <w:rFonts w:ascii="Times New Roman" w:hAnsi="Times New Roman"/>
          <w:b/>
          <w:i/>
          <w:sz w:val="28"/>
          <w:szCs w:val="28"/>
        </w:rPr>
        <w:t xml:space="preserve"> </w:t>
      </w:r>
    </w:p>
    <w:p w:rsidR="006D4D31" w:rsidRPr="004C7383" w:rsidRDefault="006D4D31" w:rsidP="006D4D31">
      <w:pPr>
        <w:jc w:val="both"/>
        <w:rPr>
          <w:rFonts w:ascii="Times New Roman" w:hAnsi="Times New Roman"/>
          <w:sz w:val="28"/>
          <w:szCs w:val="28"/>
        </w:rPr>
      </w:pPr>
      <w:r w:rsidRPr="004C7383">
        <w:rPr>
          <w:rFonts w:ascii="Times New Roman" w:hAnsi="Times New Roman"/>
          <w:b/>
          <w:i/>
          <w:sz w:val="28"/>
          <w:szCs w:val="28"/>
        </w:rPr>
        <w:t>- Управління культури, спорту та гуманітарної політики</w:t>
      </w:r>
      <w:r w:rsidRPr="004C7383">
        <w:rPr>
          <w:rFonts w:ascii="Times New Roman" w:hAnsi="Times New Roman"/>
          <w:b/>
          <w:sz w:val="28"/>
          <w:szCs w:val="28"/>
        </w:rPr>
        <w:t xml:space="preserve"> </w:t>
      </w:r>
      <w:r w:rsidRPr="004C7383">
        <w:rPr>
          <w:rFonts w:ascii="Times New Roman" w:hAnsi="Times New Roman"/>
          <w:sz w:val="28"/>
          <w:szCs w:val="28"/>
        </w:rPr>
        <w:t>–</w:t>
      </w:r>
      <w:r w:rsidRPr="004C7383">
        <w:rPr>
          <w:rFonts w:ascii="Times New Roman" w:hAnsi="Times New Roman"/>
          <w:b/>
          <w:sz w:val="28"/>
          <w:szCs w:val="28"/>
        </w:rPr>
        <w:t xml:space="preserve"> 7 580,00 грн., </w:t>
      </w:r>
      <w:r w:rsidRPr="004C7383">
        <w:rPr>
          <w:rFonts w:ascii="Times New Roman" w:hAnsi="Times New Roman"/>
          <w:sz w:val="28"/>
          <w:szCs w:val="28"/>
        </w:rPr>
        <w:t>в т. ч. по КФК:</w:t>
      </w:r>
    </w:p>
    <w:p w:rsidR="006D4D31" w:rsidRPr="004C7383" w:rsidRDefault="006D4D31" w:rsidP="006D4D31">
      <w:pPr>
        <w:jc w:val="both"/>
        <w:rPr>
          <w:rFonts w:ascii="Times New Roman" w:hAnsi="Times New Roman"/>
          <w:b/>
          <w:i/>
          <w:sz w:val="28"/>
          <w:szCs w:val="28"/>
        </w:rPr>
      </w:pPr>
      <w:r w:rsidRPr="004C7383">
        <w:rPr>
          <w:rFonts w:ascii="Times New Roman" w:hAnsi="Times New Roman"/>
          <w:b/>
          <w:sz w:val="28"/>
          <w:szCs w:val="28"/>
        </w:rPr>
        <w:t>1011080 – 7 580,00 грн</w:t>
      </w:r>
      <w:r w:rsidRPr="004C7383">
        <w:rPr>
          <w:rFonts w:ascii="Times New Roman" w:hAnsi="Times New Roman"/>
          <w:sz w:val="28"/>
          <w:szCs w:val="28"/>
        </w:rPr>
        <w:t>. - переплата за навчання дітей на жовтень</w:t>
      </w:r>
      <w:r w:rsidRPr="004C7383">
        <w:rPr>
          <w:rFonts w:ascii="Times New Roman" w:hAnsi="Times New Roman"/>
          <w:b/>
          <w:i/>
          <w:sz w:val="28"/>
          <w:szCs w:val="28"/>
        </w:rPr>
        <w:t xml:space="preserve"> </w:t>
      </w:r>
      <w:r w:rsidRPr="004C7383">
        <w:rPr>
          <w:rFonts w:ascii="Times New Roman" w:hAnsi="Times New Roman"/>
          <w:sz w:val="28"/>
          <w:szCs w:val="28"/>
        </w:rPr>
        <w:t>2022 р.</w:t>
      </w:r>
    </w:p>
    <w:p w:rsidR="006D4D31" w:rsidRPr="004C7383" w:rsidRDefault="006D4D31" w:rsidP="006D4D31">
      <w:pPr>
        <w:jc w:val="both"/>
        <w:rPr>
          <w:rFonts w:ascii="Times New Roman" w:hAnsi="Times New Roman"/>
          <w:b/>
          <w:i/>
          <w:sz w:val="28"/>
          <w:szCs w:val="28"/>
        </w:rPr>
      </w:pPr>
    </w:p>
    <w:p w:rsidR="006D4D31" w:rsidRPr="004C7383" w:rsidRDefault="006D4D31" w:rsidP="006D4D31">
      <w:pPr>
        <w:jc w:val="both"/>
        <w:rPr>
          <w:rFonts w:ascii="Times New Roman" w:hAnsi="Times New Roman"/>
          <w:sz w:val="28"/>
          <w:szCs w:val="28"/>
        </w:rPr>
      </w:pPr>
      <w:bookmarkStart w:id="4" w:name="_Hlk100227656"/>
      <w:r w:rsidRPr="004C7383">
        <w:rPr>
          <w:rFonts w:ascii="Times New Roman" w:hAnsi="Times New Roman"/>
          <w:b/>
          <w:i/>
          <w:sz w:val="28"/>
          <w:szCs w:val="28"/>
        </w:rPr>
        <w:t xml:space="preserve">- Відділ освіти – </w:t>
      </w:r>
      <w:bookmarkEnd w:id="4"/>
      <w:r w:rsidRPr="004C7383">
        <w:rPr>
          <w:rFonts w:ascii="Times New Roman" w:hAnsi="Times New Roman"/>
          <w:b/>
          <w:sz w:val="28"/>
          <w:szCs w:val="28"/>
        </w:rPr>
        <w:t>140 092,20грн.,</w:t>
      </w:r>
      <w:r w:rsidRPr="004C7383">
        <w:rPr>
          <w:rFonts w:ascii="Times New Roman" w:hAnsi="Times New Roman"/>
          <w:sz w:val="28"/>
          <w:szCs w:val="28"/>
        </w:rPr>
        <w:t xml:space="preserve"> в тому числі по КФК</w:t>
      </w:r>
    </w:p>
    <w:p w:rsidR="006D4D31" w:rsidRPr="004C7383" w:rsidRDefault="006D4D31" w:rsidP="006D4D31">
      <w:pPr>
        <w:jc w:val="both"/>
        <w:rPr>
          <w:rFonts w:ascii="Times New Roman" w:hAnsi="Times New Roman"/>
          <w:sz w:val="28"/>
          <w:szCs w:val="28"/>
        </w:rPr>
      </w:pPr>
      <w:r w:rsidRPr="004C7383">
        <w:rPr>
          <w:rFonts w:ascii="Times New Roman" w:hAnsi="Times New Roman"/>
          <w:b/>
          <w:sz w:val="28"/>
          <w:szCs w:val="28"/>
        </w:rPr>
        <w:t>0611010 –138133,11грн.</w:t>
      </w:r>
      <w:r w:rsidRPr="004C7383">
        <w:rPr>
          <w:rFonts w:ascii="Times New Roman" w:hAnsi="Times New Roman"/>
          <w:sz w:val="28"/>
          <w:szCs w:val="28"/>
        </w:rPr>
        <w:t xml:space="preserve"> (батьківська плата) </w:t>
      </w:r>
    </w:p>
    <w:p w:rsidR="006D4D31" w:rsidRPr="004C7383" w:rsidRDefault="006D4D31" w:rsidP="006D4D31">
      <w:pPr>
        <w:jc w:val="both"/>
        <w:rPr>
          <w:rFonts w:ascii="Times New Roman" w:hAnsi="Times New Roman"/>
          <w:sz w:val="28"/>
          <w:szCs w:val="28"/>
        </w:rPr>
      </w:pPr>
      <w:r w:rsidRPr="004C7383">
        <w:rPr>
          <w:rFonts w:ascii="Times New Roman" w:hAnsi="Times New Roman"/>
          <w:b/>
          <w:sz w:val="28"/>
          <w:szCs w:val="28"/>
        </w:rPr>
        <w:t xml:space="preserve">0611021 – 1959,09 грн. – </w:t>
      </w:r>
      <w:r w:rsidRPr="004C7383">
        <w:rPr>
          <w:rFonts w:ascii="Times New Roman" w:hAnsi="Times New Roman"/>
          <w:sz w:val="28"/>
          <w:szCs w:val="28"/>
        </w:rPr>
        <w:t xml:space="preserve">переплата за оренду приміщень         </w:t>
      </w:r>
    </w:p>
    <w:p w:rsidR="006D4D31" w:rsidRPr="004C7383" w:rsidRDefault="006D4D31" w:rsidP="006D4D31">
      <w:pPr>
        <w:jc w:val="both"/>
        <w:rPr>
          <w:rFonts w:ascii="Times New Roman" w:hAnsi="Times New Roman"/>
          <w:sz w:val="28"/>
          <w:szCs w:val="28"/>
        </w:rPr>
      </w:pPr>
    </w:p>
    <w:p w:rsidR="006D4D31" w:rsidRPr="004C7383" w:rsidRDefault="006D4D31" w:rsidP="006D4D31">
      <w:pPr>
        <w:jc w:val="both"/>
        <w:rPr>
          <w:rFonts w:ascii="Times New Roman" w:hAnsi="Times New Roman"/>
          <w:b/>
          <w:i/>
          <w:sz w:val="28"/>
          <w:szCs w:val="28"/>
        </w:rPr>
      </w:pPr>
      <w:r w:rsidRPr="004C7383">
        <w:rPr>
          <w:rFonts w:ascii="Times New Roman" w:hAnsi="Times New Roman"/>
          <w:b/>
          <w:i/>
          <w:sz w:val="28"/>
          <w:szCs w:val="28"/>
        </w:rPr>
        <w:lastRenderedPageBreak/>
        <w:t xml:space="preserve">         Станом  на  01.01.2022 р.  дебіторська  заборгованість  (доходи)  становила           44 642,40  грн. Станом  на  01.10.2022р. дебіторська  заборгованість (доходи) становить</w:t>
      </w:r>
    </w:p>
    <w:p w:rsidR="006D4D31" w:rsidRPr="004C7383" w:rsidRDefault="006D4D31" w:rsidP="006D4D31">
      <w:pPr>
        <w:jc w:val="both"/>
        <w:rPr>
          <w:rFonts w:ascii="Times New Roman" w:hAnsi="Times New Roman"/>
          <w:b/>
          <w:i/>
          <w:sz w:val="28"/>
          <w:szCs w:val="28"/>
        </w:rPr>
      </w:pPr>
      <w:r w:rsidRPr="004C7383">
        <w:rPr>
          <w:rFonts w:ascii="Times New Roman" w:hAnsi="Times New Roman"/>
          <w:b/>
          <w:i/>
          <w:sz w:val="28"/>
          <w:szCs w:val="28"/>
        </w:rPr>
        <w:t>137 998,83 грн. тобто збільшилась на 93 356,43  грн. в  тому  числі  в  розрізі  установ:</w:t>
      </w:r>
    </w:p>
    <w:p w:rsidR="006D4D31" w:rsidRPr="004C7383" w:rsidRDefault="006D4D31" w:rsidP="006D4D31">
      <w:pPr>
        <w:jc w:val="both"/>
        <w:rPr>
          <w:rFonts w:ascii="Times New Roman" w:hAnsi="Times New Roman"/>
          <w:b/>
          <w:i/>
          <w:sz w:val="28"/>
          <w:szCs w:val="28"/>
        </w:rPr>
      </w:pPr>
      <w:r w:rsidRPr="004C7383">
        <w:rPr>
          <w:rFonts w:ascii="Times New Roman" w:hAnsi="Times New Roman"/>
          <w:b/>
          <w:i/>
          <w:sz w:val="28"/>
          <w:szCs w:val="28"/>
        </w:rPr>
        <w:t xml:space="preserve"> </w:t>
      </w:r>
    </w:p>
    <w:p w:rsidR="006D4D31" w:rsidRPr="004C7383" w:rsidRDefault="006D4D31" w:rsidP="006D4D31">
      <w:pPr>
        <w:jc w:val="both"/>
        <w:rPr>
          <w:rFonts w:ascii="Times New Roman" w:hAnsi="Times New Roman"/>
          <w:sz w:val="28"/>
          <w:szCs w:val="28"/>
        </w:rPr>
      </w:pPr>
      <w:r w:rsidRPr="004C7383">
        <w:rPr>
          <w:rFonts w:ascii="Times New Roman" w:hAnsi="Times New Roman"/>
          <w:b/>
          <w:i/>
          <w:sz w:val="28"/>
          <w:szCs w:val="28"/>
        </w:rPr>
        <w:t>- Управління культури, спорту та гуманітарної політики</w:t>
      </w:r>
      <w:r w:rsidRPr="004C7383">
        <w:rPr>
          <w:rFonts w:ascii="Times New Roman" w:hAnsi="Times New Roman"/>
          <w:b/>
          <w:sz w:val="28"/>
          <w:szCs w:val="28"/>
        </w:rPr>
        <w:t xml:space="preserve"> </w:t>
      </w:r>
      <w:r w:rsidRPr="004C7383">
        <w:rPr>
          <w:rFonts w:ascii="Times New Roman" w:hAnsi="Times New Roman"/>
          <w:sz w:val="28"/>
          <w:szCs w:val="28"/>
        </w:rPr>
        <w:t xml:space="preserve">– </w:t>
      </w:r>
      <w:r w:rsidRPr="004C7383">
        <w:rPr>
          <w:rFonts w:ascii="Times New Roman" w:hAnsi="Times New Roman"/>
          <w:b/>
          <w:i/>
          <w:sz w:val="28"/>
          <w:szCs w:val="28"/>
        </w:rPr>
        <w:t>91 975,28 грн.,</w:t>
      </w:r>
      <w:r w:rsidRPr="004C7383">
        <w:rPr>
          <w:rFonts w:ascii="Times New Roman" w:hAnsi="Times New Roman"/>
          <w:b/>
          <w:sz w:val="28"/>
          <w:szCs w:val="28"/>
        </w:rPr>
        <w:t xml:space="preserve"> </w:t>
      </w:r>
      <w:r w:rsidRPr="004C7383">
        <w:rPr>
          <w:rFonts w:ascii="Times New Roman" w:hAnsi="Times New Roman"/>
          <w:sz w:val="28"/>
          <w:szCs w:val="28"/>
        </w:rPr>
        <w:t>в тому числі по КФК:</w:t>
      </w:r>
    </w:p>
    <w:p w:rsidR="006D4D31" w:rsidRPr="004C7383" w:rsidRDefault="006D4D31" w:rsidP="006D4D31">
      <w:pPr>
        <w:jc w:val="both"/>
        <w:rPr>
          <w:rFonts w:ascii="Times New Roman" w:hAnsi="Times New Roman"/>
          <w:sz w:val="28"/>
          <w:szCs w:val="28"/>
        </w:rPr>
      </w:pPr>
      <w:r w:rsidRPr="004C7383">
        <w:rPr>
          <w:rFonts w:ascii="Times New Roman" w:hAnsi="Times New Roman"/>
          <w:b/>
          <w:sz w:val="28"/>
          <w:szCs w:val="28"/>
        </w:rPr>
        <w:t>1011080 - 38 760,00 грн</w:t>
      </w:r>
      <w:r w:rsidRPr="004C7383">
        <w:rPr>
          <w:rFonts w:ascii="Times New Roman" w:hAnsi="Times New Roman"/>
          <w:sz w:val="28"/>
          <w:szCs w:val="28"/>
        </w:rPr>
        <w:t>.- несвоєчасна оплата за навчання дітей за вересень  2022 р.</w:t>
      </w:r>
    </w:p>
    <w:p w:rsidR="006D4D31" w:rsidRPr="004C7383" w:rsidRDefault="006D4D31" w:rsidP="006D4D31">
      <w:pPr>
        <w:jc w:val="both"/>
        <w:rPr>
          <w:rFonts w:ascii="Times New Roman" w:hAnsi="Times New Roman"/>
          <w:sz w:val="28"/>
          <w:szCs w:val="28"/>
        </w:rPr>
      </w:pPr>
      <w:r w:rsidRPr="004C7383">
        <w:rPr>
          <w:rFonts w:ascii="Times New Roman" w:hAnsi="Times New Roman"/>
          <w:b/>
          <w:sz w:val="28"/>
          <w:szCs w:val="28"/>
        </w:rPr>
        <w:t xml:space="preserve">1014060 –53 215,28 грн. - </w:t>
      </w:r>
      <w:r w:rsidRPr="004C7383">
        <w:rPr>
          <w:rFonts w:ascii="Times New Roman" w:hAnsi="Times New Roman"/>
          <w:sz w:val="28"/>
          <w:szCs w:val="28"/>
        </w:rPr>
        <w:t xml:space="preserve"> несвоєчасна плата за оренду приміщень .</w:t>
      </w:r>
    </w:p>
    <w:p w:rsidR="006D4D31" w:rsidRPr="004C7383" w:rsidRDefault="006D4D31" w:rsidP="006D4D31">
      <w:pPr>
        <w:jc w:val="both"/>
        <w:rPr>
          <w:rFonts w:ascii="Times New Roman" w:hAnsi="Times New Roman"/>
          <w:b/>
          <w:sz w:val="28"/>
          <w:szCs w:val="28"/>
        </w:rPr>
      </w:pPr>
    </w:p>
    <w:p w:rsidR="006D4D31" w:rsidRPr="004C7383" w:rsidRDefault="006D4D31" w:rsidP="006D4D31">
      <w:pPr>
        <w:jc w:val="both"/>
        <w:rPr>
          <w:rFonts w:ascii="Times New Roman" w:hAnsi="Times New Roman"/>
          <w:b/>
          <w:sz w:val="28"/>
          <w:szCs w:val="28"/>
        </w:rPr>
      </w:pPr>
      <w:r w:rsidRPr="004C7383">
        <w:rPr>
          <w:rFonts w:ascii="Times New Roman" w:hAnsi="Times New Roman"/>
          <w:b/>
          <w:sz w:val="28"/>
          <w:szCs w:val="28"/>
        </w:rPr>
        <w:t xml:space="preserve">- </w:t>
      </w:r>
      <w:r w:rsidRPr="004C7383">
        <w:rPr>
          <w:rFonts w:ascii="Times New Roman" w:hAnsi="Times New Roman"/>
          <w:b/>
          <w:i/>
          <w:sz w:val="28"/>
          <w:szCs w:val="28"/>
        </w:rPr>
        <w:t>Відділ освіти –</w:t>
      </w:r>
      <w:r w:rsidRPr="004C7383">
        <w:rPr>
          <w:rFonts w:ascii="Times New Roman" w:hAnsi="Times New Roman"/>
          <w:i/>
          <w:sz w:val="28"/>
          <w:szCs w:val="28"/>
        </w:rPr>
        <w:t xml:space="preserve"> </w:t>
      </w:r>
      <w:r w:rsidRPr="004C7383">
        <w:rPr>
          <w:rFonts w:ascii="Times New Roman" w:hAnsi="Times New Roman"/>
          <w:b/>
          <w:i/>
          <w:sz w:val="28"/>
          <w:szCs w:val="28"/>
        </w:rPr>
        <w:t xml:space="preserve"> 46 023,55грн.</w:t>
      </w:r>
      <w:r w:rsidRPr="004C7383">
        <w:rPr>
          <w:rFonts w:ascii="Times New Roman" w:hAnsi="Times New Roman"/>
          <w:sz w:val="28"/>
          <w:szCs w:val="28"/>
        </w:rPr>
        <w:t xml:space="preserve"> в тому числі по КФК:</w:t>
      </w:r>
    </w:p>
    <w:p w:rsidR="006D4D31" w:rsidRPr="004C7383" w:rsidRDefault="006D4D31" w:rsidP="006D4D31">
      <w:pPr>
        <w:jc w:val="both"/>
        <w:rPr>
          <w:rFonts w:ascii="Times New Roman" w:hAnsi="Times New Roman"/>
          <w:sz w:val="28"/>
          <w:szCs w:val="28"/>
        </w:rPr>
      </w:pPr>
      <w:r w:rsidRPr="004C7383">
        <w:rPr>
          <w:rFonts w:ascii="Times New Roman" w:hAnsi="Times New Roman"/>
          <w:b/>
          <w:sz w:val="28"/>
          <w:szCs w:val="28"/>
        </w:rPr>
        <w:t>0611010 –  46 023,50</w:t>
      </w:r>
      <w:r w:rsidRPr="004C7383">
        <w:rPr>
          <w:rFonts w:ascii="Times New Roman" w:hAnsi="Times New Roman"/>
          <w:sz w:val="28"/>
          <w:szCs w:val="28"/>
        </w:rPr>
        <w:t>грн.(батьківська плата)</w:t>
      </w:r>
    </w:p>
    <w:p w:rsidR="006D4D31" w:rsidRPr="004C7383" w:rsidRDefault="006D4D31" w:rsidP="006D4D31">
      <w:pPr>
        <w:jc w:val="both"/>
        <w:rPr>
          <w:rFonts w:ascii="Times New Roman" w:hAnsi="Times New Roman"/>
          <w:sz w:val="28"/>
          <w:szCs w:val="28"/>
        </w:rPr>
      </w:pPr>
      <w:r w:rsidRPr="004C7383">
        <w:rPr>
          <w:rFonts w:ascii="Times New Roman" w:hAnsi="Times New Roman"/>
          <w:b/>
          <w:sz w:val="28"/>
          <w:szCs w:val="28"/>
        </w:rPr>
        <w:t>0611021 – 0,05грн(</w:t>
      </w:r>
      <w:r w:rsidRPr="004C7383">
        <w:rPr>
          <w:rFonts w:ascii="Times New Roman" w:hAnsi="Times New Roman"/>
          <w:sz w:val="28"/>
          <w:szCs w:val="28"/>
        </w:rPr>
        <w:t>Сидор М.Р.-1035,70грн</w:t>
      </w:r>
      <w:r w:rsidRPr="004C7383">
        <w:rPr>
          <w:rFonts w:ascii="Times New Roman" w:hAnsi="Times New Roman"/>
          <w:b/>
          <w:sz w:val="28"/>
          <w:szCs w:val="28"/>
        </w:rPr>
        <w:t>.,</w:t>
      </w:r>
      <w:r w:rsidRPr="004C7383">
        <w:rPr>
          <w:rFonts w:ascii="Times New Roman" w:hAnsi="Times New Roman"/>
          <w:sz w:val="28"/>
          <w:szCs w:val="28"/>
        </w:rPr>
        <w:t xml:space="preserve">Щерба-59,45грн.,ГО»Фенікс-спорт»-927,00грн.)   </w:t>
      </w:r>
    </w:p>
    <w:p w:rsidR="006D4D31" w:rsidRPr="004C7383" w:rsidRDefault="006D4D31" w:rsidP="006D4D31">
      <w:pPr>
        <w:jc w:val="both"/>
        <w:rPr>
          <w:rFonts w:ascii="Times New Roman" w:hAnsi="Times New Roman"/>
          <w:color w:val="FF0000"/>
          <w:sz w:val="28"/>
          <w:szCs w:val="28"/>
        </w:rPr>
      </w:pPr>
    </w:p>
    <w:p w:rsidR="006D4D31" w:rsidRPr="004C7383" w:rsidRDefault="006D4D31" w:rsidP="006D4D31">
      <w:pPr>
        <w:jc w:val="both"/>
        <w:rPr>
          <w:rFonts w:ascii="Times New Roman" w:hAnsi="Times New Roman"/>
          <w:b/>
          <w:i/>
          <w:sz w:val="28"/>
          <w:szCs w:val="28"/>
        </w:rPr>
      </w:pPr>
      <w:r w:rsidRPr="004C7383">
        <w:rPr>
          <w:rFonts w:ascii="Times New Roman" w:hAnsi="Times New Roman"/>
          <w:b/>
          <w:i/>
          <w:sz w:val="28"/>
          <w:szCs w:val="28"/>
        </w:rPr>
        <w:tab/>
        <w:t xml:space="preserve"> Станом на 01.01.2022 р. кредиторська  заборгованість  (видатки) становила  0,00  грн.  Станом  на  01.10.2022 р. кредиторська  заборгованість  (видатки)  становить 1 433 333,36 грн.  тобто  збільшилась  на  1 433 333,36   грн. в  тому числі  в  розрізі установ:</w:t>
      </w:r>
    </w:p>
    <w:p w:rsidR="006D4D31" w:rsidRPr="004C7383" w:rsidRDefault="006D4D31" w:rsidP="006D4D31">
      <w:pPr>
        <w:jc w:val="both"/>
        <w:rPr>
          <w:rFonts w:ascii="Times New Roman" w:hAnsi="Times New Roman"/>
          <w:sz w:val="28"/>
          <w:szCs w:val="28"/>
        </w:rPr>
      </w:pPr>
    </w:p>
    <w:p w:rsidR="006D4D31" w:rsidRPr="004C7383" w:rsidRDefault="006D4D31" w:rsidP="006D4D31">
      <w:pPr>
        <w:jc w:val="both"/>
        <w:rPr>
          <w:rFonts w:ascii="Times New Roman" w:hAnsi="Times New Roman"/>
          <w:sz w:val="28"/>
          <w:szCs w:val="28"/>
        </w:rPr>
      </w:pPr>
      <w:r w:rsidRPr="004C7383">
        <w:rPr>
          <w:rFonts w:ascii="Times New Roman" w:hAnsi="Times New Roman"/>
          <w:b/>
          <w:i/>
          <w:sz w:val="28"/>
          <w:szCs w:val="28"/>
        </w:rPr>
        <w:t>- Управління культури, спорту та гуманітарної політики</w:t>
      </w:r>
      <w:r w:rsidRPr="004C7383">
        <w:rPr>
          <w:rFonts w:ascii="Times New Roman" w:hAnsi="Times New Roman"/>
          <w:b/>
          <w:sz w:val="28"/>
          <w:szCs w:val="28"/>
        </w:rPr>
        <w:t xml:space="preserve"> </w:t>
      </w:r>
      <w:r w:rsidRPr="004C7383">
        <w:rPr>
          <w:rFonts w:ascii="Times New Roman" w:hAnsi="Times New Roman"/>
          <w:sz w:val="28"/>
          <w:szCs w:val="28"/>
        </w:rPr>
        <w:t>–</w:t>
      </w:r>
      <w:r w:rsidRPr="004C7383">
        <w:rPr>
          <w:rFonts w:ascii="Times New Roman" w:hAnsi="Times New Roman"/>
          <w:b/>
          <w:sz w:val="28"/>
          <w:szCs w:val="28"/>
        </w:rPr>
        <w:t xml:space="preserve"> </w:t>
      </w:r>
      <w:r w:rsidRPr="004C7383">
        <w:rPr>
          <w:rFonts w:ascii="Times New Roman" w:hAnsi="Times New Roman"/>
          <w:b/>
          <w:i/>
          <w:sz w:val="28"/>
          <w:szCs w:val="28"/>
        </w:rPr>
        <w:t>37 805,11 грн. (простр.),</w:t>
      </w:r>
      <w:r w:rsidRPr="004C7383">
        <w:rPr>
          <w:rFonts w:ascii="Times New Roman" w:hAnsi="Times New Roman"/>
          <w:b/>
          <w:sz w:val="28"/>
          <w:szCs w:val="28"/>
        </w:rPr>
        <w:t xml:space="preserve"> </w:t>
      </w:r>
      <w:r w:rsidRPr="004C7383">
        <w:rPr>
          <w:rFonts w:ascii="Times New Roman" w:hAnsi="Times New Roman"/>
          <w:sz w:val="28"/>
          <w:szCs w:val="28"/>
        </w:rPr>
        <w:t>в т. ч. по КФК</w:t>
      </w:r>
    </w:p>
    <w:p w:rsidR="006D4D31" w:rsidRPr="004C7383" w:rsidRDefault="006D4D31" w:rsidP="006D4D31">
      <w:pPr>
        <w:jc w:val="both"/>
        <w:rPr>
          <w:rFonts w:ascii="Times New Roman" w:hAnsi="Times New Roman"/>
          <w:sz w:val="28"/>
          <w:szCs w:val="28"/>
        </w:rPr>
      </w:pPr>
      <w:r w:rsidRPr="004C7383">
        <w:rPr>
          <w:rFonts w:ascii="Times New Roman" w:hAnsi="Times New Roman"/>
          <w:b/>
          <w:sz w:val="28"/>
          <w:szCs w:val="28"/>
        </w:rPr>
        <w:t xml:space="preserve">1014060 – 37 805,11 грн. </w:t>
      </w:r>
      <w:r w:rsidRPr="004C7383">
        <w:rPr>
          <w:rFonts w:ascii="Times New Roman" w:hAnsi="Times New Roman"/>
          <w:sz w:val="28"/>
          <w:szCs w:val="28"/>
        </w:rPr>
        <w:t xml:space="preserve">КЕКВ 3142 –  5 952,11  грн. перед  ДП  «Укрдержбудекспертиза»  за  експертизу  проекту  будівництва  «Реконструкція будівлі КУ МБК «Молодість»  із                                              впровадженням енергозберігаючих заходів по пр. </w:t>
      </w:r>
      <w:r w:rsidRPr="004C7383">
        <w:rPr>
          <w:rFonts w:ascii="Times New Roman" w:hAnsi="Times New Roman"/>
          <w:sz w:val="28"/>
          <w:szCs w:val="28"/>
        </w:rPr>
        <w:lastRenderedPageBreak/>
        <w:t>Шевченка 13 у м. Новий Розділ Львівської області. Коригування. КЕКВ 3142 - 31 853,00 грн. перед ТзОВ «Інвестбізнеспроект» за ПКД по об’єкту будівництва будівництва  «Реконструкція будівлі КУ МБК «Молодість»  із                                              впровадженням енергозберігаючих заходів по пр. Шевченка 13 у м. Новий Розділ Львівської області. Коригування.</w:t>
      </w:r>
    </w:p>
    <w:p w:rsidR="006D4D31" w:rsidRPr="004C7383" w:rsidRDefault="006D4D31" w:rsidP="006D4D31">
      <w:pPr>
        <w:jc w:val="both"/>
        <w:rPr>
          <w:rFonts w:ascii="Times New Roman" w:hAnsi="Times New Roman"/>
          <w:b/>
          <w:i/>
          <w:sz w:val="28"/>
          <w:szCs w:val="28"/>
        </w:rPr>
      </w:pPr>
    </w:p>
    <w:p w:rsidR="006D4D31" w:rsidRPr="004C7383" w:rsidRDefault="006D4D31" w:rsidP="006D4D31">
      <w:pPr>
        <w:jc w:val="both"/>
        <w:rPr>
          <w:rFonts w:ascii="Times New Roman" w:hAnsi="Times New Roman"/>
          <w:b/>
          <w:i/>
          <w:sz w:val="28"/>
          <w:szCs w:val="28"/>
          <w:u w:val="single"/>
        </w:rPr>
      </w:pPr>
      <w:r w:rsidRPr="004C7383">
        <w:rPr>
          <w:rFonts w:ascii="Times New Roman" w:hAnsi="Times New Roman"/>
          <w:b/>
          <w:i/>
          <w:sz w:val="28"/>
          <w:szCs w:val="28"/>
        </w:rPr>
        <w:t>- Виконавчий комітет Новороздільської міської ради – 1 224 456,25 грн.</w:t>
      </w:r>
      <w:r w:rsidRPr="004C7383">
        <w:rPr>
          <w:rFonts w:ascii="Times New Roman" w:hAnsi="Times New Roman"/>
          <w:i/>
          <w:sz w:val="28"/>
          <w:szCs w:val="28"/>
        </w:rPr>
        <w:t xml:space="preserve"> в т.ч. по КПК:</w:t>
      </w:r>
    </w:p>
    <w:p w:rsidR="006D4D31" w:rsidRPr="004C7383" w:rsidRDefault="006D4D31" w:rsidP="006D4D31">
      <w:pPr>
        <w:jc w:val="both"/>
        <w:rPr>
          <w:rFonts w:ascii="Times New Roman" w:hAnsi="Times New Roman"/>
          <w:sz w:val="28"/>
          <w:szCs w:val="28"/>
        </w:rPr>
      </w:pPr>
      <w:r w:rsidRPr="004C7383">
        <w:rPr>
          <w:rFonts w:ascii="Times New Roman" w:hAnsi="Times New Roman"/>
          <w:b/>
          <w:sz w:val="28"/>
          <w:szCs w:val="28"/>
        </w:rPr>
        <w:t>0210160 – 245 904,00 грн. (прострочена)</w:t>
      </w: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t>КЕКВ 3132 –  242 492,00 грн. перед ФОП Складановський І.Л. кап.ремонт приміщення амін.будівлі Новороздільської міської ради, КЕКВ 3132 – 3 412,00 грн. – перед ФОП Скакун В.Б. за технагляд по кап.ремонту</w:t>
      </w:r>
    </w:p>
    <w:p w:rsidR="006D4D31" w:rsidRPr="004C7383" w:rsidRDefault="006D4D31" w:rsidP="006D4D31">
      <w:pPr>
        <w:jc w:val="both"/>
        <w:rPr>
          <w:rFonts w:ascii="Times New Roman" w:hAnsi="Times New Roman"/>
          <w:sz w:val="28"/>
          <w:szCs w:val="28"/>
        </w:rPr>
      </w:pPr>
      <w:r w:rsidRPr="004C7383">
        <w:rPr>
          <w:rFonts w:ascii="Times New Roman" w:hAnsi="Times New Roman"/>
          <w:b/>
          <w:sz w:val="28"/>
          <w:szCs w:val="28"/>
        </w:rPr>
        <w:t>0217461 -978 552,25 грн</w:t>
      </w:r>
      <w:r w:rsidRPr="004C7383">
        <w:rPr>
          <w:rFonts w:ascii="Times New Roman" w:hAnsi="Times New Roman"/>
          <w:sz w:val="28"/>
          <w:szCs w:val="28"/>
        </w:rPr>
        <w:t xml:space="preserve">. </w:t>
      </w:r>
      <w:r w:rsidRPr="004C7383">
        <w:rPr>
          <w:rFonts w:ascii="Times New Roman" w:hAnsi="Times New Roman"/>
          <w:b/>
          <w:sz w:val="28"/>
          <w:szCs w:val="28"/>
        </w:rPr>
        <w:t xml:space="preserve">(прострочена) </w:t>
      </w:r>
      <w:r w:rsidRPr="004C7383">
        <w:rPr>
          <w:rFonts w:ascii="Times New Roman" w:hAnsi="Times New Roman"/>
          <w:sz w:val="28"/>
          <w:szCs w:val="28"/>
        </w:rPr>
        <w:t>КЕКВ3132-978 552,25 – по ухвалі суду кап. ремонт вул.. Коцюбинського в с.Березина ТзОВ «Альт буд ЛВ »</w:t>
      </w:r>
    </w:p>
    <w:p w:rsidR="006D4D31" w:rsidRPr="004C7383" w:rsidRDefault="006D4D31" w:rsidP="006D4D31">
      <w:pPr>
        <w:jc w:val="both"/>
        <w:rPr>
          <w:rFonts w:ascii="Times New Roman" w:hAnsi="Times New Roman"/>
          <w:b/>
          <w:i/>
          <w:sz w:val="28"/>
          <w:szCs w:val="28"/>
        </w:rPr>
      </w:pPr>
    </w:p>
    <w:p w:rsidR="006D4D31" w:rsidRPr="004C7383" w:rsidRDefault="006D4D31" w:rsidP="006D4D31">
      <w:pPr>
        <w:ind w:left="-27"/>
        <w:jc w:val="both"/>
        <w:rPr>
          <w:rFonts w:ascii="Times New Roman" w:hAnsi="Times New Roman"/>
          <w:b/>
          <w:i/>
          <w:sz w:val="28"/>
          <w:szCs w:val="28"/>
        </w:rPr>
      </w:pPr>
      <w:r w:rsidRPr="004C7383">
        <w:rPr>
          <w:rFonts w:ascii="Times New Roman" w:hAnsi="Times New Roman"/>
          <w:b/>
          <w:i/>
          <w:sz w:val="28"/>
          <w:szCs w:val="28"/>
        </w:rPr>
        <w:t xml:space="preserve">-Управління житлово-комунального господарства  Новороздільської міської ради - </w:t>
      </w:r>
    </w:p>
    <w:p w:rsidR="006D4D31" w:rsidRPr="004C7383" w:rsidRDefault="006D4D31" w:rsidP="006D4D31">
      <w:pPr>
        <w:ind w:left="-27"/>
        <w:jc w:val="both"/>
        <w:rPr>
          <w:rFonts w:ascii="Times New Roman" w:hAnsi="Times New Roman"/>
          <w:b/>
          <w:i/>
          <w:sz w:val="28"/>
          <w:szCs w:val="28"/>
        </w:rPr>
      </w:pPr>
      <w:r w:rsidRPr="004C7383">
        <w:rPr>
          <w:rFonts w:ascii="Times New Roman" w:hAnsi="Times New Roman"/>
          <w:b/>
          <w:i/>
          <w:sz w:val="28"/>
          <w:szCs w:val="28"/>
        </w:rPr>
        <w:t xml:space="preserve"> 18 971,00 грн. в т.ч. по КПК:</w:t>
      </w:r>
    </w:p>
    <w:p w:rsidR="006D4D31" w:rsidRPr="004C7383" w:rsidRDefault="006D4D31" w:rsidP="006D4D31">
      <w:pPr>
        <w:ind w:left="-27"/>
        <w:jc w:val="both"/>
        <w:rPr>
          <w:rFonts w:ascii="Times New Roman" w:hAnsi="Times New Roman"/>
          <w:sz w:val="28"/>
          <w:szCs w:val="28"/>
        </w:rPr>
      </w:pPr>
      <w:r w:rsidRPr="004C7383">
        <w:rPr>
          <w:rFonts w:ascii="Times New Roman" w:hAnsi="Times New Roman"/>
          <w:b/>
          <w:sz w:val="28"/>
          <w:szCs w:val="28"/>
        </w:rPr>
        <w:t xml:space="preserve">1217110 – 18 971,00 грн. </w:t>
      </w:r>
      <w:r w:rsidRPr="004C7383">
        <w:rPr>
          <w:rFonts w:ascii="Times New Roman" w:hAnsi="Times New Roman"/>
          <w:sz w:val="28"/>
          <w:szCs w:val="28"/>
        </w:rPr>
        <w:t xml:space="preserve">КЕКВ 2240 – 18 971,00 грн. перед ФОП Тюлько О.Б. за надання послуг з «Поліпшення громадських пасовищ, площею </w:t>
      </w:r>
      <w:smartTag w:uri="urn:schemas-microsoft-com:office:smarttags" w:element="metricconverter">
        <w:smartTagPr>
          <w:attr w:name="ProductID" w:val="55,6724 га"/>
        </w:smartTagPr>
        <w:r w:rsidRPr="004C7383">
          <w:rPr>
            <w:rFonts w:ascii="Times New Roman" w:hAnsi="Times New Roman"/>
            <w:sz w:val="28"/>
            <w:szCs w:val="28"/>
          </w:rPr>
          <w:t>55,6724 га</w:t>
        </w:r>
      </w:smartTag>
      <w:r w:rsidRPr="004C7383">
        <w:rPr>
          <w:rFonts w:ascii="Times New Roman" w:hAnsi="Times New Roman"/>
          <w:sz w:val="28"/>
          <w:szCs w:val="28"/>
        </w:rPr>
        <w:t xml:space="preserve"> в с. Підгірці та с. Тужанівці Новороздільської міської ради».</w:t>
      </w:r>
    </w:p>
    <w:p w:rsidR="006D4D31" w:rsidRPr="004C7383" w:rsidRDefault="006D4D31" w:rsidP="006D4D31">
      <w:pPr>
        <w:jc w:val="both"/>
        <w:rPr>
          <w:rFonts w:ascii="Times New Roman" w:hAnsi="Times New Roman"/>
          <w:sz w:val="28"/>
          <w:szCs w:val="28"/>
        </w:rPr>
      </w:pPr>
      <w:r w:rsidRPr="004C7383">
        <w:rPr>
          <w:rFonts w:ascii="Times New Roman" w:hAnsi="Times New Roman"/>
          <w:i/>
          <w:sz w:val="28"/>
          <w:szCs w:val="28"/>
        </w:rPr>
        <w:t>-</w:t>
      </w:r>
      <w:r w:rsidRPr="004C7383">
        <w:rPr>
          <w:rFonts w:ascii="Times New Roman" w:hAnsi="Times New Roman"/>
          <w:b/>
          <w:i/>
          <w:sz w:val="28"/>
          <w:szCs w:val="28"/>
        </w:rPr>
        <w:t xml:space="preserve"> ДП «Благоустрій» КП «РЖС» Новороздільської міської ради</w:t>
      </w:r>
      <w:r w:rsidRPr="004C7383">
        <w:rPr>
          <w:rFonts w:ascii="Times New Roman" w:hAnsi="Times New Roman"/>
          <w:i/>
          <w:sz w:val="28"/>
          <w:szCs w:val="28"/>
        </w:rPr>
        <w:t xml:space="preserve"> – </w:t>
      </w:r>
      <w:r w:rsidRPr="004C7383">
        <w:rPr>
          <w:rFonts w:ascii="Times New Roman" w:hAnsi="Times New Roman"/>
          <w:b/>
          <w:i/>
          <w:sz w:val="28"/>
          <w:szCs w:val="28"/>
        </w:rPr>
        <w:t>118 900,00 грн.</w:t>
      </w:r>
      <w:r w:rsidRPr="004C7383">
        <w:rPr>
          <w:rFonts w:ascii="Times New Roman" w:hAnsi="Times New Roman"/>
          <w:sz w:val="28"/>
          <w:szCs w:val="28"/>
        </w:rPr>
        <w:t xml:space="preserve"> в т.ч. по КПК:</w:t>
      </w:r>
    </w:p>
    <w:p w:rsidR="006D4D31" w:rsidRPr="004C7383" w:rsidRDefault="006D4D31" w:rsidP="006D4D31">
      <w:pPr>
        <w:jc w:val="both"/>
        <w:rPr>
          <w:rFonts w:ascii="Times New Roman" w:hAnsi="Times New Roman"/>
          <w:sz w:val="28"/>
          <w:szCs w:val="28"/>
        </w:rPr>
      </w:pPr>
      <w:r w:rsidRPr="004C7383">
        <w:rPr>
          <w:rFonts w:ascii="Times New Roman" w:hAnsi="Times New Roman"/>
          <w:b/>
          <w:i/>
          <w:sz w:val="28"/>
          <w:szCs w:val="28"/>
        </w:rPr>
        <w:t xml:space="preserve">1217363 -118 900,00 грн. КЕКВ 3210 – 118 900,00 грн. </w:t>
      </w:r>
      <w:r w:rsidRPr="004C7383">
        <w:rPr>
          <w:rFonts w:ascii="Times New Roman" w:hAnsi="Times New Roman"/>
          <w:sz w:val="28"/>
          <w:szCs w:val="28"/>
        </w:rPr>
        <w:t>за придбання і встановлення дитячого майданчика біля Будинку дитячої та юнацької творчості м. Новий Розділ перед ФОП Верницький О.М.</w:t>
      </w:r>
    </w:p>
    <w:p w:rsidR="006D4D31" w:rsidRPr="004C7383" w:rsidRDefault="006D4D31" w:rsidP="006D4D31">
      <w:pPr>
        <w:numPr>
          <w:ilvl w:val="0"/>
          <w:numId w:val="14"/>
        </w:numPr>
        <w:tabs>
          <w:tab w:val="clear" w:pos="720"/>
          <w:tab w:val="num" w:pos="360"/>
        </w:tabs>
        <w:spacing w:after="0" w:line="240" w:lineRule="auto"/>
        <w:ind w:left="360"/>
        <w:jc w:val="both"/>
        <w:rPr>
          <w:rFonts w:ascii="Times New Roman" w:hAnsi="Times New Roman"/>
          <w:sz w:val="28"/>
          <w:szCs w:val="28"/>
        </w:rPr>
      </w:pPr>
      <w:r w:rsidRPr="004C7383">
        <w:rPr>
          <w:rFonts w:ascii="Times New Roman" w:hAnsi="Times New Roman"/>
          <w:b/>
          <w:i/>
          <w:sz w:val="28"/>
          <w:szCs w:val="28"/>
        </w:rPr>
        <w:t>Відділ освіти – 33 201,00 грн.</w:t>
      </w:r>
      <w:r w:rsidRPr="004C7383">
        <w:rPr>
          <w:rFonts w:ascii="Times New Roman" w:hAnsi="Times New Roman"/>
          <w:b/>
          <w:sz w:val="28"/>
          <w:szCs w:val="28"/>
        </w:rPr>
        <w:t xml:space="preserve"> </w:t>
      </w:r>
      <w:r w:rsidRPr="004C7383">
        <w:rPr>
          <w:rFonts w:ascii="Times New Roman" w:hAnsi="Times New Roman"/>
          <w:sz w:val="28"/>
          <w:szCs w:val="28"/>
        </w:rPr>
        <w:t>в т.ч.</w:t>
      </w:r>
      <w:r w:rsidRPr="004C7383">
        <w:rPr>
          <w:rFonts w:ascii="Times New Roman" w:hAnsi="Times New Roman"/>
          <w:b/>
          <w:sz w:val="28"/>
          <w:szCs w:val="28"/>
        </w:rPr>
        <w:t xml:space="preserve"> </w:t>
      </w:r>
      <w:r w:rsidRPr="004C7383">
        <w:rPr>
          <w:rFonts w:ascii="Times New Roman" w:hAnsi="Times New Roman"/>
          <w:sz w:val="28"/>
          <w:szCs w:val="28"/>
        </w:rPr>
        <w:t xml:space="preserve">по КПК: </w:t>
      </w:r>
      <w:r w:rsidRPr="004C7383">
        <w:rPr>
          <w:rFonts w:ascii="Times New Roman" w:hAnsi="Times New Roman"/>
          <w:b/>
          <w:i/>
          <w:sz w:val="28"/>
          <w:szCs w:val="28"/>
        </w:rPr>
        <w:t>0611010 –</w:t>
      </w:r>
      <w:r w:rsidRPr="004C7383">
        <w:rPr>
          <w:rFonts w:ascii="Times New Roman" w:hAnsi="Times New Roman"/>
          <w:b/>
          <w:sz w:val="28"/>
          <w:szCs w:val="28"/>
        </w:rPr>
        <w:t xml:space="preserve"> 5 670,00 грн. </w:t>
      </w:r>
      <w:r w:rsidRPr="004C7383">
        <w:rPr>
          <w:rFonts w:ascii="Times New Roman" w:hAnsi="Times New Roman"/>
          <w:sz w:val="28"/>
          <w:szCs w:val="28"/>
        </w:rPr>
        <w:t>КЕКВ 2230 – 5 670,00 грн. за продукти харчування перед ТзОВ «Родина»</w:t>
      </w:r>
    </w:p>
    <w:p w:rsidR="006D4D31" w:rsidRPr="004C7383" w:rsidRDefault="006D4D31" w:rsidP="006D4D31">
      <w:pPr>
        <w:jc w:val="both"/>
        <w:rPr>
          <w:rFonts w:ascii="Times New Roman" w:hAnsi="Times New Roman"/>
          <w:b/>
          <w:sz w:val="28"/>
          <w:szCs w:val="28"/>
        </w:rPr>
      </w:pPr>
      <w:r w:rsidRPr="004C7383">
        <w:rPr>
          <w:rFonts w:ascii="Times New Roman" w:hAnsi="Times New Roman"/>
          <w:b/>
          <w:sz w:val="28"/>
          <w:szCs w:val="28"/>
        </w:rPr>
        <w:lastRenderedPageBreak/>
        <w:t xml:space="preserve"> 0611021 – 27 531,00,00 грн.</w:t>
      </w:r>
    </w:p>
    <w:p w:rsidR="006D4D31" w:rsidRPr="004C7383" w:rsidRDefault="006D4D31" w:rsidP="006D4D31">
      <w:pPr>
        <w:jc w:val="both"/>
        <w:rPr>
          <w:rFonts w:ascii="Times New Roman" w:hAnsi="Times New Roman"/>
          <w:sz w:val="28"/>
          <w:szCs w:val="28"/>
        </w:rPr>
      </w:pPr>
      <w:r w:rsidRPr="004C7383">
        <w:rPr>
          <w:rFonts w:ascii="Times New Roman" w:hAnsi="Times New Roman"/>
          <w:sz w:val="28"/>
          <w:szCs w:val="28"/>
        </w:rPr>
        <w:t>КЕКВ 2210</w:t>
      </w:r>
      <w:r w:rsidRPr="004C7383">
        <w:rPr>
          <w:rFonts w:ascii="Times New Roman" w:hAnsi="Times New Roman"/>
          <w:b/>
          <w:sz w:val="28"/>
          <w:szCs w:val="28"/>
        </w:rPr>
        <w:t xml:space="preserve"> - </w:t>
      </w:r>
      <w:r w:rsidRPr="004C7383">
        <w:rPr>
          <w:rFonts w:ascii="Times New Roman" w:hAnsi="Times New Roman"/>
          <w:sz w:val="28"/>
          <w:szCs w:val="28"/>
        </w:rPr>
        <w:t>7 971,00 грн.(ФОП Павлій О.І.) за газонокосарку, КЕКВ 3132 – 19 560,00 грн.: 5 400,00 грн. ТзОВ «УКРЕКСПЕРТИЗАГРУП» за експертизу                        14 160,00 грн. КП»</w:t>
      </w:r>
    </w:p>
    <w:p w:rsidR="006D4D31" w:rsidRPr="004C7383" w:rsidRDefault="006D4D31" w:rsidP="006D4D31">
      <w:pPr>
        <w:jc w:val="center"/>
        <w:rPr>
          <w:rFonts w:ascii="Times New Roman" w:hAnsi="Times New Roman"/>
          <w:b/>
          <w:i/>
          <w:sz w:val="28"/>
          <w:szCs w:val="28"/>
        </w:rPr>
      </w:pPr>
    </w:p>
    <w:p w:rsidR="006D4D31" w:rsidRPr="004C7383" w:rsidRDefault="006D4D31" w:rsidP="006D4D31">
      <w:pPr>
        <w:jc w:val="center"/>
        <w:rPr>
          <w:rFonts w:ascii="Times New Roman" w:hAnsi="Times New Roman"/>
          <w:b/>
          <w:i/>
          <w:sz w:val="28"/>
          <w:szCs w:val="28"/>
        </w:rPr>
      </w:pPr>
    </w:p>
    <w:p w:rsidR="006D4D31" w:rsidRPr="004C7383" w:rsidRDefault="006D4D31" w:rsidP="006D4D31">
      <w:pPr>
        <w:jc w:val="both"/>
        <w:rPr>
          <w:rFonts w:ascii="Times New Roman" w:hAnsi="Times New Roman"/>
          <w:sz w:val="28"/>
          <w:szCs w:val="28"/>
        </w:rPr>
      </w:pPr>
    </w:p>
    <w:p w:rsidR="006D4D31" w:rsidRPr="00D61E08" w:rsidRDefault="006D4D31" w:rsidP="006D4D31">
      <w:pPr>
        <w:ind w:firstLine="600"/>
        <w:jc w:val="both"/>
        <w:rPr>
          <w:rFonts w:ascii="Times New Roman" w:hAnsi="Times New Roman"/>
          <w:bCs/>
          <w:color w:val="0000FF"/>
          <w:sz w:val="28"/>
          <w:szCs w:val="28"/>
        </w:rPr>
      </w:pPr>
      <w:r w:rsidRPr="00D61E08">
        <w:rPr>
          <w:rFonts w:ascii="Times New Roman" w:hAnsi="Times New Roman"/>
          <w:bCs/>
          <w:sz w:val="28"/>
          <w:szCs w:val="28"/>
        </w:rPr>
        <w:t>НАЧАЛЬНИК ФІНУПРАВЛІННЯ                      Ігор РИЧАГІВСЬКИЙ</w:t>
      </w:r>
    </w:p>
    <w:p w:rsidR="006D4D31" w:rsidRPr="001E7FA5" w:rsidRDefault="006D4D31" w:rsidP="006D4D31">
      <w:pPr>
        <w:tabs>
          <w:tab w:val="left" w:pos="11590"/>
        </w:tabs>
        <w:spacing w:after="75" w:line="225" w:lineRule="atLeast"/>
        <w:rPr>
          <w:b/>
          <w:bCs/>
          <w:lang w:eastAsia="uk-UA"/>
        </w:rPr>
      </w:pPr>
    </w:p>
    <w:p w:rsidR="006D4D31" w:rsidRPr="001E7FA5" w:rsidRDefault="006D4D31" w:rsidP="006D4D31">
      <w:pPr>
        <w:tabs>
          <w:tab w:val="left" w:pos="11590"/>
        </w:tabs>
        <w:spacing w:after="75" w:line="225" w:lineRule="atLeast"/>
        <w:jc w:val="center"/>
        <w:rPr>
          <w:b/>
          <w:bCs/>
          <w:lang w:eastAsia="uk-UA"/>
        </w:rPr>
      </w:pPr>
    </w:p>
    <w:p w:rsidR="006D4D31" w:rsidRPr="001E7FA5" w:rsidRDefault="006D4D31" w:rsidP="006D4D31">
      <w:pPr>
        <w:tabs>
          <w:tab w:val="left" w:pos="11590"/>
        </w:tabs>
        <w:spacing w:after="75" w:line="225" w:lineRule="atLeast"/>
        <w:jc w:val="center"/>
        <w:rPr>
          <w:b/>
          <w:bCs/>
          <w:lang w:eastAsia="uk-UA"/>
        </w:rPr>
      </w:pPr>
    </w:p>
    <w:p w:rsidR="006D4D31" w:rsidRPr="001E7FA5" w:rsidRDefault="006D4D31" w:rsidP="006D4D31">
      <w:pPr>
        <w:tabs>
          <w:tab w:val="left" w:pos="11590"/>
        </w:tabs>
        <w:spacing w:after="75" w:line="225" w:lineRule="atLeast"/>
        <w:jc w:val="center"/>
        <w:rPr>
          <w:b/>
          <w:bCs/>
          <w:lang w:eastAsia="uk-UA"/>
        </w:rPr>
      </w:pPr>
    </w:p>
    <w:p w:rsidR="006D4D31" w:rsidRPr="001E7FA5" w:rsidRDefault="006D4D31" w:rsidP="006D4D31">
      <w:pPr>
        <w:tabs>
          <w:tab w:val="left" w:pos="11590"/>
        </w:tabs>
        <w:spacing w:after="75" w:line="225" w:lineRule="atLeast"/>
        <w:jc w:val="center"/>
        <w:rPr>
          <w:b/>
          <w:bCs/>
          <w:lang w:eastAsia="uk-UA"/>
        </w:rPr>
      </w:pPr>
    </w:p>
    <w:p w:rsidR="006D4D31" w:rsidRPr="001E7FA5" w:rsidRDefault="006D4D31" w:rsidP="006D4D31">
      <w:pPr>
        <w:tabs>
          <w:tab w:val="left" w:pos="11590"/>
        </w:tabs>
        <w:spacing w:after="75" w:line="225" w:lineRule="atLeast"/>
        <w:jc w:val="center"/>
        <w:rPr>
          <w:b/>
          <w:bCs/>
          <w:lang w:eastAsia="uk-UA"/>
        </w:rPr>
      </w:pPr>
    </w:p>
    <w:p w:rsidR="006D4D31" w:rsidRPr="001E7FA5" w:rsidRDefault="006D4D31" w:rsidP="006D4D31">
      <w:pPr>
        <w:tabs>
          <w:tab w:val="left" w:pos="11590"/>
        </w:tabs>
        <w:spacing w:after="75" w:line="225" w:lineRule="atLeast"/>
        <w:jc w:val="center"/>
        <w:rPr>
          <w:b/>
          <w:bCs/>
          <w:lang w:eastAsia="uk-UA"/>
        </w:rPr>
      </w:pPr>
    </w:p>
    <w:p w:rsidR="006D4D31" w:rsidRPr="001E7FA5" w:rsidRDefault="006D4D31" w:rsidP="006D4D31">
      <w:pPr>
        <w:tabs>
          <w:tab w:val="left" w:pos="11590"/>
        </w:tabs>
        <w:spacing w:after="75" w:line="225" w:lineRule="atLeast"/>
        <w:jc w:val="center"/>
        <w:rPr>
          <w:b/>
          <w:bCs/>
          <w:lang w:eastAsia="uk-UA"/>
        </w:rPr>
      </w:pPr>
    </w:p>
    <w:p w:rsidR="006D4D31" w:rsidRPr="001E7FA5" w:rsidRDefault="006D4D31" w:rsidP="006D4D31">
      <w:pPr>
        <w:tabs>
          <w:tab w:val="left" w:pos="11590"/>
        </w:tabs>
        <w:spacing w:after="75" w:line="225" w:lineRule="atLeast"/>
        <w:jc w:val="center"/>
        <w:rPr>
          <w:b/>
          <w:bCs/>
          <w:lang w:eastAsia="uk-UA"/>
        </w:rPr>
      </w:pPr>
    </w:p>
    <w:p w:rsidR="006D4D31" w:rsidRPr="001E7FA5" w:rsidRDefault="006D4D31" w:rsidP="006D4D31">
      <w:pPr>
        <w:tabs>
          <w:tab w:val="left" w:pos="11590"/>
        </w:tabs>
        <w:spacing w:after="75" w:line="225" w:lineRule="atLeast"/>
        <w:jc w:val="center"/>
        <w:rPr>
          <w:b/>
          <w:bCs/>
          <w:lang w:eastAsia="uk-UA"/>
        </w:rPr>
      </w:pPr>
    </w:p>
    <w:p w:rsidR="006D4D31" w:rsidRPr="001E7FA5" w:rsidRDefault="006D4D31" w:rsidP="006D4D31">
      <w:pPr>
        <w:tabs>
          <w:tab w:val="left" w:pos="11590"/>
        </w:tabs>
        <w:spacing w:after="75" w:line="225" w:lineRule="atLeast"/>
        <w:jc w:val="center"/>
        <w:rPr>
          <w:b/>
          <w:bCs/>
          <w:lang w:eastAsia="uk-UA"/>
        </w:rPr>
      </w:pPr>
    </w:p>
    <w:p w:rsidR="006D4D31" w:rsidRPr="001E7FA5" w:rsidRDefault="006D4D31" w:rsidP="006D4D31">
      <w:pPr>
        <w:tabs>
          <w:tab w:val="left" w:pos="11590"/>
        </w:tabs>
        <w:spacing w:after="75" w:line="225" w:lineRule="atLeast"/>
        <w:jc w:val="center"/>
        <w:rPr>
          <w:b/>
          <w:bCs/>
          <w:lang w:eastAsia="uk-UA"/>
        </w:rPr>
      </w:pPr>
    </w:p>
    <w:p w:rsidR="006D4D31" w:rsidRPr="001E7FA5" w:rsidRDefault="006D4D31" w:rsidP="006D4D31">
      <w:pPr>
        <w:tabs>
          <w:tab w:val="left" w:pos="11590"/>
        </w:tabs>
        <w:spacing w:after="75" w:line="225" w:lineRule="atLeast"/>
        <w:jc w:val="center"/>
        <w:rPr>
          <w:b/>
          <w:bCs/>
          <w:lang w:eastAsia="uk-UA"/>
        </w:rPr>
      </w:pPr>
    </w:p>
    <w:p w:rsidR="006D4D31" w:rsidRPr="001E7FA5" w:rsidRDefault="006D4D31" w:rsidP="006D4D31">
      <w:pPr>
        <w:tabs>
          <w:tab w:val="left" w:pos="11590"/>
        </w:tabs>
        <w:spacing w:after="75" w:line="225" w:lineRule="atLeast"/>
        <w:jc w:val="center"/>
        <w:rPr>
          <w:b/>
          <w:bCs/>
          <w:lang w:eastAsia="uk-UA"/>
        </w:rPr>
      </w:pPr>
    </w:p>
    <w:p w:rsidR="006D4D31" w:rsidRPr="001E7FA5" w:rsidRDefault="006D4D31" w:rsidP="006D4D31">
      <w:pPr>
        <w:tabs>
          <w:tab w:val="left" w:pos="11590"/>
        </w:tabs>
        <w:spacing w:after="75" w:line="225" w:lineRule="atLeast"/>
        <w:jc w:val="center"/>
        <w:rPr>
          <w:b/>
          <w:bCs/>
          <w:lang w:eastAsia="uk-UA"/>
        </w:rPr>
      </w:pPr>
    </w:p>
    <w:p w:rsidR="006D4D31" w:rsidRPr="001E7FA5" w:rsidRDefault="006D4D31" w:rsidP="006D4D31">
      <w:pPr>
        <w:tabs>
          <w:tab w:val="left" w:pos="11590"/>
        </w:tabs>
        <w:spacing w:after="75" w:line="225" w:lineRule="atLeast"/>
        <w:jc w:val="center"/>
        <w:rPr>
          <w:b/>
          <w:bCs/>
          <w:lang w:eastAsia="uk-UA"/>
        </w:rPr>
      </w:pPr>
    </w:p>
    <w:p w:rsidR="006D4D31" w:rsidRPr="001E7FA5" w:rsidRDefault="006D4D31" w:rsidP="006D4D31">
      <w:pPr>
        <w:tabs>
          <w:tab w:val="left" w:pos="11590"/>
        </w:tabs>
        <w:ind w:firstLine="1383"/>
        <w:rPr>
          <w:bCs/>
          <w:lang w:eastAsia="uk-UA"/>
        </w:rPr>
      </w:pPr>
    </w:p>
    <w:p w:rsidR="006D4D31" w:rsidRPr="001E7FA5" w:rsidRDefault="006D4D31" w:rsidP="006D4D31">
      <w:pPr>
        <w:rPr>
          <w:b/>
          <w:spacing w:val="-20"/>
          <w:w w:val="122"/>
        </w:rPr>
        <w:sectPr w:rsidR="006D4D31" w:rsidRPr="001E7FA5" w:rsidSect="00DA4E80">
          <w:footnotePr>
            <w:numFmt w:val="chicago"/>
            <w:numRestart w:val="eachPage"/>
          </w:footnotePr>
          <w:pgSz w:w="16834" w:h="11909" w:orient="landscape"/>
          <w:pgMar w:top="1134" w:right="357" w:bottom="852" w:left="567" w:header="708" w:footer="708" w:gutter="0"/>
          <w:cols w:space="720"/>
          <w:docGrid w:linePitch="299"/>
        </w:sectPr>
      </w:pPr>
    </w:p>
    <w:p w:rsidR="006D4D31" w:rsidRPr="001E7FA5" w:rsidRDefault="006D4D31" w:rsidP="006D4D31">
      <w:pPr>
        <w:tabs>
          <w:tab w:val="left" w:pos="11590"/>
        </w:tabs>
        <w:autoSpaceDE w:val="0"/>
        <w:autoSpaceDN w:val="0"/>
        <w:adjustRightInd w:val="0"/>
        <w:jc w:val="center"/>
        <w:rPr>
          <w:b/>
          <w:bCs/>
          <w:i/>
          <w:lang w:eastAsia="uk-UA"/>
        </w:rPr>
      </w:pPr>
    </w:p>
    <w:p w:rsidR="006D4D31" w:rsidRPr="001E7FA5" w:rsidRDefault="006D4D31" w:rsidP="006D4D31">
      <w:pPr>
        <w:tabs>
          <w:tab w:val="left" w:pos="11590"/>
        </w:tabs>
        <w:autoSpaceDE w:val="0"/>
        <w:autoSpaceDN w:val="0"/>
        <w:adjustRightInd w:val="0"/>
        <w:jc w:val="center"/>
        <w:rPr>
          <w:b/>
          <w:bCs/>
          <w:i/>
          <w:lang w:eastAsia="uk-UA"/>
        </w:rPr>
      </w:pPr>
    </w:p>
    <w:p w:rsidR="006D4D31" w:rsidRPr="001E7FA5" w:rsidRDefault="006D4D31" w:rsidP="006D4D31">
      <w:pPr>
        <w:tabs>
          <w:tab w:val="left" w:pos="11590"/>
        </w:tabs>
        <w:autoSpaceDE w:val="0"/>
        <w:autoSpaceDN w:val="0"/>
        <w:adjustRightInd w:val="0"/>
        <w:jc w:val="center"/>
        <w:rPr>
          <w:b/>
          <w:bCs/>
          <w:i/>
          <w:lang w:eastAsia="uk-UA"/>
        </w:rPr>
      </w:pPr>
    </w:p>
    <w:p w:rsidR="006D4D31" w:rsidRPr="001E7FA5" w:rsidRDefault="006D4D31" w:rsidP="006D4D31">
      <w:pPr>
        <w:tabs>
          <w:tab w:val="left" w:pos="11590"/>
        </w:tabs>
        <w:autoSpaceDE w:val="0"/>
        <w:autoSpaceDN w:val="0"/>
        <w:adjustRightInd w:val="0"/>
        <w:jc w:val="center"/>
        <w:rPr>
          <w:b/>
          <w:bCs/>
          <w:i/>
          <w:lang w:eastAsia="uk-UA"/>
        </w:rPr>
      </w:pPr>
    </w:p>
    <w:p w:rsidR="006D4D31" w:rsidRPr="001E7FA5" w:rsidRDefault="006D4D31" w:rsidP="006D4D31">
      <w:pPr>
        <w:tabs>
          <w:tab w:val="left" w:pos="11590"/>
        </w:tabs>
        <w:autoSpaceDE w:val="0"/>
        <w:autoSpaceDN w:val="0"/>
        <w:adjustRightInd w:val="0"/>
        <w:jc w:val="center"/>
        <w:rPr>
          <w:b/>
          <w:bCs/>
          <w:i/>
          <w:lang w:eastAsia="uk-UA"/>
        </w:rPr>
      </w:pPr>
    </w:p>
    <w:p w:rsidR="006D4D31" w:rsidRPr="001E7FA5" w:rsidRDefault="006D4D31" w:rsidP="006D4D31">
      <w:pPr>
        <w:tabs>
          <w:tab w:val="left" w:pos="11590"/>
        </w:tabs>
        <w:autoSpaceDE w:val="0"/>
        <w:autoSpaceDN w:val="0"/>
        <w:adjustRightInd w:val="0"/>
        <w:jc w:val="center"/>
        <w:rPr>
          <w:b/>
          <w:bCs/>
          <w:i/>
          <w:lang w:eastAsia="uk-UA"/>
        </w:rPr>
      </w:pPr>
    </w:p>
    <w:p w:rsidR="006D4D31" w:rsidRPr="001E7FA5" w:rsidRDefault="006D4D31" w:rsidP="006D4D31">
      <w:pPr>
        <w:tabs>
          <w:tab w:val="left" w:pos="11590"/>
        </w:tabs>
        <w:autoSpaceDE w:val="0"/>
        <w:autoSpaceDN w:val="0"/>
        <w:adjustRightInd w:val="0"/>
        <w:jc w:val="center"/>
        <w:rPr>
          <w:b/>
          <w:bCs/>
          <w:i/>
          <w:lang w:eastAsia="uk-UA"/>
        </w:rPr>
      </w:pPr>
    </w:p>
    <w:p w:rsidR="006D4D31" w:rsidRPr="001E7FA5" w:rsidRDefault="006D4D31" w:rsidP="006D4D31">
      <w:pPr>
        <w:tabs>
          <w:tab w:val="left" w:pos="11590"/>
        </w:tabs>
        <w:autoSpaceDE w:val="0"/>
        <w:autoSpaceDN w:val="0"/>
        <w:adjustRightInd w:val="0"/>
        <w:jc w:val="center"/>
        <w:rPr>
          <w:b/>
          <w:bCs/>
          <w:i/>
          <w:lang w:eastAsia="uk-UA"/>
        </w:rPr>
      </w:pPr>
    </w:p>
    <w:p w:rsidR="006D4D31" w:rsidRPr="001E7FA5" w:rsidRDefault="006D4D31" w:rsidP="006D4D31">
      <w:pPr>
        <w:tabs>
          <w:tab w:val="left" w:pos="11590"/>
        </w:tabs>
        <w:autoSpaceDE w:val="0"/>
        <w:autoSpaceDN w:val="0"/>
        <w:adjustRightInd w:val="0"/>
        <w:jc w:val="center"/>
        <w:rPr>
          <w:b/>
          <w:bCs/>
          <w:i/>
          <w:lang w:eastAsia="uk-UA"/>
        </w:rPr>
      </w:pPr>
    </w:p>
    <w:p w:rsidR="006D4D31" w:rsidRPr="001E7FA5" w:rsidRDefault="006D4D31" w:rsidP="006D4D31">
      <w:pPr>
        <w:tabs>
          <w:tab w:val="left" w:pos="11590"/>
        </w:tabs>
        <w:autoSpaceDE w:val="0"/>
        <w:autoSpaceDN w:val="0"/>
        <w:adjustRightInd w:val="0"/>
        <w:jc w:val="center"/>
        <w:rPr>
          <w:b/>
          <w:bCs/>
          <w:i/>
          <w:lang w:eastAsia="uk-UA"/>
        </w:rPr>
      </w:pPr>
    </w:p>
    <w:p w:rsidR="006D4D31" w:rsidRPr="001E7FA5" w:rsidRDefault="006D4D31" w:rsidP="006D4D31">
      <w:pPr>
        <w:tabs>
          <w:tab w:val="left" w:pos="11590"/>
        </w:tabs>
        <w:autoSpaceDE w:val="0"/>
        <w:autoSpaceDN w:val="0"/>
        <w:adjustRightInd w:val="0"/>
        <w:jc w:val="center"/>
        <w:rPr>
          <w:b/>
          <w:bCs/>
          <w:i/>
          <w:lang w:eastAsia="uk-UA"/>
        </w:rPr>
      </w:pPr>
    </w:p>
    <w:p w:rsidR="006D4D31" w:rsidRPr="001E7FA5" w:rsidRDefault="006D4D31" w:rsidP="006D4D31">
      <w:pPr>
        <w:tabs>
          <w:tab w:val="left" w:pos="11590"/>
        </w:tabs>
        <w:autoSpaceDE w:val="0"/>
        <w:autoSpaceDN w:val="0"/>
        <w:adjustRightInd w:val="0"/>
        <w:jc w:val="center"/>
        <w:rPr>
          <w:b/>
          <w:bCs/>
          <w:i/>
          <w:lang w:eastAsia="uk-UA"/>
        </w:rPr>
      </w:pPr>
    </w:p>
    <w:p w:rsidR="006D4D31" w:rsidRPr="001E7FA5" w:rsidRDefault="006D4D31" w:rsidP="006D4D31">
      <w:pPr>
        <w:tabs>
          <w:tab w:val="left" w:pos="11590"/>
        </w:tabs>
        <w:autoSpaceDE w:val="0"/>
        <w:autoSpaceDN w:val="0"/>
        <w:adjustRightInd w:val="0"/>
        <w:jc w:val="center"/>
        <w:rPr>
          <w:b/>
          <w:bCs/>
          <w:i/>
          <w:lang w:eastAsia="uk-UA"/>
        </w:rPr>
      </w:pPr>
    </w:p>
    <w:p w:rsidR="006D4D31" w:rsidRPr="001E7FA5" w:rsidRDefault="006D4D31" w:rsidP="006D4D31">
      <w:pPr>
        <w:tabs>
          <w:tab w:val="left" w:pos="11590"/>
        </w:tabs>
        <w:autoSpaceDE w:val="0"/>
        <w:autoSpaceDN w:val="0"/>
        <w:adjustRightInd w:val="0"/>
        <w:jc w:val="center"/>
        <w:rPr>
          <w:b/>
          <w:bCs/>
          <w:i/>
          <w:lang w:eastAsia="uk-UA"/>
        </w:rPr>
      </w:pPr>
    </w:p>
    <w:p w:rsidR="006D4D31" w:rsidRPr="001E7FA5" w:rsidRDefault="006D4D31" w:rsidP="006D4D31">
      <w:pPr>
        <w:tabs>
          <w:tab w:val="left" w:pos="11590"/>
        </w:tabs>
        <w:autoSpaceDE w:val="0"/>
        <w:autoSpaceDN w:val="0"/>
        <w:adjustRightInd w:val="0"/>
        <w:jc w:val="center"/>
        <w:rPr>
          <w:b/>
          <w:bCs/>
          <w:i/>
          <w:lang w:eastAsia="uk-UA"/>
        </w:rPr>
      </w:pPr>
    </w:p>
    <w:p w:rsidR="006D4D31" w:rsidRPr="001E7FA5" w:rsidRDefault="006D4D31" w:rsidP="006D4D31">
      <w:pPr>
        <w:tabs>
          <w:tab w:val="left" w:pos="11590"/>
        </w:tabs>
        <w:ind w:left="-540" w:firstLine="540"/>
        <w:jc w:val="both"/>
        <w:rPr>
          <w:b/>
          <w:lang w:eastAsia="uk-UA"/>
        </w:rPr>
      </w:pPr>
    </w:p>
    <w:p w:rsidR="006D4D31" w:rsidRDefault="006D4D31" w:rsidP="006D4D31">
      <w:pPr>
        <w:jc w:val="both"/>
        <w:rPr>
          <w:b/>
          <w:lang w:eastAsia="uk-UA"/>
        </w:rPr>
        <w:sectPr w:rsidR="006D4D31" w:rsidSect="00DA4E80">
          <w:pgSz w:w="11906" w:h="16838"/>
          <w:pgMar w:top="851" w:right="1418" w:bottom="851" w:left="851" w:header="709" w:footer="709" w:gutter="0"/>
          <w:cols w:space="708"/>
          <w:docGrid w:linePitch="360"/>
        </w:sectPr>
      </w:pPr>
    </w:p>
    <w:p w:rsidR="006D4D31" w:rsidRPr="001E7FA5" w:rsidRDefault="006D4D31" w:rsidP="006D4D31">
      <w:pPr>
        <w:jc w:val="both"/>
        <w:rPr>
          <w:b/>
          <w:lang w:eastAsia="uk-UA"/>
        </w:rPr>
      </w:pPr>
    </w:p>
    <w:p w:rsidR="006D4D31" w:rsidRPr="001E7FA5" w:rsidRDefault="006D4D31" w:rsidP="006D4D31"/>
    <w:p w:rsidR="006D4D31" w:rsidRDefault="006D4D31" w:rsidP="006D4D31">
      <w:pPr>
        <w:rPr>
          <w:rFonts w:ascii="Times New Roman" w:hAnsi="Times New Roman"/>
          <w:b/>
          <w:sz w:val="28"/>
          <w:szCs w:val="28"/>
        </w:rPr>
      </w:pPr>
    </w:p>
    <w:p w:rsidR="006D4D31" w:rsidRDefault="006D4D31" w:rsidP="006D4D31">
      <w:pPr>
        <w:rPr>
          <w:rFonts w:ascii="Times New Roman" w:hAnsi="Times New Roman"/>
          <w:b/>
          <w:sz w:val="28"/>
          <w:szCs w:val="28"/>
        </w:rPr>
      </w:pPr>
    </w:p>
    <w:p w:rsidR="006D4D31" w:rsidRDefault="006D4D31" w:rsidP="006D4D31">
      <w:pPr>
        <w:rPr>
          <w:rFonts w:ascii="Times New Roman" w:hAnsi="Times New Roman"/>
          <w:b/>
          <w:sz w:val="28"/>
          <w:szCs w:val="28"/>
        </w:rPr>
      </w:pPr>
    </w:p>
    <w:p w:rsidR="006D4D31" w:rsidRDefault="006D4D31" w:rsidP="006D4D31">
      <w:pPr>
        <w:rPr>
          <w:rFonts w:ascii="Times New Roman" w:hAnsi="Times New Roman"/>
          <w:b/>
          <w:sz w:val="28"/>
          <w:szCs w:val="28"/>
        </w:rPr>
      </w:pPr>
    </w:p>
    <w:p w:rsidR="006D4D31" w:rsidRDefault="006D4D31" w:rsidP="006D4D31">
      <w:pPr>
        <w:rPr>
          <w:rFonts w:ascii="Times New Roman" w:hAnsi="Times New Roman"/>
          <w:b/>
          <w:sz w:val="28"/>
          <w:szCs w:val="28"/>
        </w:rPr>
      </w:pPr>
    </w:p>
    <w:p w:rsidR="006D4D31" w:rsidRDefault="006D4D31" w:rsidP="006D4D31">
      <w:pPr>
        <w:rPr>
          <w:rFonts w:ascii="Times New Roman" w:hAnsi="Times New Roman"/>
          <w:b/>
          <w:sz w:val="28"/>
          <w:szCs w:val="28"/>
        </w:rPr>
      </w:pPr>
    </w:p>
    <w:p w:rsidR="00263685" w:rsidRPr="006D4D31" w:rsidRDefault="00263685" w:rsidP="006D4D31"/>
    <w:sectPr w:rsidR="00263685" w:rsidRPr="006D4D31" w:rsidSect="00263685">
      <w:footerReference w:type="default" r:id="rI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E80" w:rsidRDefault="006D4D31">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51DC"/>
    <w:multiLevelType w:val="hybridMultilevel"/>
    <w:tmpl w:val="12A6EF80"/>
    <w:lvl w:ilvl="0" w:tplc="AE68829C">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
    <w:nsid w:val="0A3E0AFD"/>
    <w:multiLevelType w:val="hybridMultilevel"/>
    <w:tmpl w:val="A7C48E8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nsid w:val="0A6D2087"/>
    <w:multiLevelType w:val="hybridMultilevel"/>
    <w:tmpl w:val="09484D8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01C0C57"/>
    <w:multiLevelType w:val="hybridMultilevel"/>
    <w:tmpl w:val="B2F628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02D0526"/>
    <w:multiLevelType w:val="hybridMultilevel"/>
    <w:tmpl w:val="1F58CE5A"/>
    <w:lvl w:ilvl="0" w:tplc="A11E819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25E86275"/>
    <w:multiLevelType w:val="hybridMultilevel"/>
    <w:tmpl w:val="B5C022E8"/>
    <w:lvl w:ilvl="0" w:tplc="FFFFFFFF">
      <w:start w:val="1"/>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6">
    <w:nsid w:val="272F65B8"/>
    <w:multiLevelType w:val="hybridMultilevel"/>
    <w:tmpl w:val="CD5A9524"/>
    <w:lvl w:ilvl="0" w:tplc="69EE3236">
      <w:start w:val="4"/>
      <w:numFmt w:val="bullet"/>
      <w:lvlText w:val="-"/>
      <w:lvlJc w:val="left"/>
      <w:pPr>
        <w:tabs>
          <w:tab w:val="num" w:pos="720"/>
        </w:tabs>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47C2733"/>
    <w:multiLevelType w:val="hybridMultilevel"/>
    <w:tmpl w:val="0EA4261E"/>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69D17D7"/>
    <w:multiLevelType w:val="hybridMultilevel"/>
    <w:tmpl w:val="1F2680A4"/>
    <w:lvl w:ilvl="0" w:tplc="2C041112">
      <w:numFmt w:val="bullet"/>
      <w:lvlText w:val="-"/>
      <w:lvlJc w:val="left"/>
      <w:pPr>
        <w:tabs>
          <w:tab w:val="num" w:pos="1593"/>
        </w:tabs>
        <w:ind w:left="1593" w:hanging="885"/>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9">
    <w:nsid w:val="5F7E2E52"/>
    <w:multiLevelType w:val="hybridMultilevel"/>
    <w:tmpl w:val="C784B5B8"/>
    <w:lvl w:ilvl="0" w:tplc="2E12C3AA">
      <w:start w:val="202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FBC07A7"/>
    <w:multiLevelType w:val="hybridMultilevel"/>
    <w:tmpl w:val="0AE0A7EE"/>
    <w:lvl w:ilvl="0" w:tplc="0422000F">
      <w:start w:val="4"/>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1">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0553DBC"/>
    <w:multiLevelType w:val="hybridMultilevel"/>
    <w:tmpl w:val="34643B04"/>
    <w:lvl w:ilvl="0" w:tplc="CE62249E">
      <w:start w:val="39"/>
      <w:numFmt w:val="bullet"/>
      <w:lvlText w:val="-"/>
      <w:lvlJc w:val="left"/>
      <w:pPr>
        <w:tabs>
          <w:tab w:val="num" w:pos="720"/>
        </w:tabs>
        <w:ind w:left="720" w:hanging="360"/>
      </w:pPr>
      <w:rPr>
        <w:rFonts w:ascii="Times New Roman" w:eastAsia="Times New Roman" w:hAnsi="Times New Roman" w:cs="Times New Roman" w:hint="default"/>
        <w:b/>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3">
    <w:nsid w:val="75952555"/>
    <w:multiLevelType w:val="hybridMultilevel"/>
    <w:tmpl w:val="5DBC4E98"/>
    <w:lvl w:ilvl="0" w:tplc="0AEA1260">
      <w:start w:val="5"/>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numFmt w:val="chicago"/>
    <w:numRestart w:val="eachPage"/>
  </w:footnotePr>
  <w:compat/>
  <w:rsids>
    <w:rsidRoot w:val="00CB1652"/>
    <w:rsid w:val="00025879"/>
    <w:rsid w:val="000A410B"/>
    <w:rsid w:val="00263685"/>
    <w:rsid w:val="006D4D31"/>
    <w:rsid w:val="00801FAF"/>
    <w:rsid w:val="00885330"/>
    <w:rsid w:val="0098683C"/>
    <w:rsid w:val="00A270C0"/>
    <w:rsid w:val="00CB1652"/>
    <w:rsid w:val="00E026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652"/>
    <w:rPr>
      <w:rFonts w:ascii="Calibri" w:eastAsia="Times New Roman" w:hAnsi="Calibri" w:cs="Times New Roman"/>
      <w:lang w:val="uk-UA"/>
    </w:rPr>
  </w:style>
  <w:style w:type="paragraph" w:styleId="1">
    <w:name w:val="heading 1"/>
    <w:aliases w:val="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0"/>
    <w:qFormat/>
    <w:rsid w:val="00885330"/>
    <w:pPr>
      <w:keepNext/>
      <w:spacing w:before="240" w:after="60" w:line="240" w:lineRule="auto"/>
      <w:outlineLvl w:val="0"/>
    </w:pPr>
    <w:rPr>
      <w:rFonts w:ascii="Arial" w:eastAsia="Calibri" w:hAnsi="Arial" w:cs="Arial"/>
      <w:b/>
      <w:bCs/>
      <w:kern w:val="32"/>
      <w:sz w:val="32"/>
      <w:szCs w:val="32"/>
      <w:lang w:val="ru-RU" w:eastAsia="ru-RU"/>
    </w:rPr>
  </w:style>
  <w:style w:type="paragraph" w:styleId="2">
    <w:name w:val="heading 2"/>
    <w:basedOn w:val="a"/>
    <w:next w:val="a"/>
    <w:link w:val="20"/>
    <w:unhideWhenUsed/>
    <w:qFormat/>
    <w:rsid w:val="00885330"/>
    <w:pPr>
      <w:keepNext/>
      <w:spacing w:before="240" w:after="60" w:line="240" w:lineRule="auto"/>
      <w:outlineLvl w:val="1"/>
    </w:pPr>
    <w:rPr>
      <w:rFonts w:ascii="Arial" w:eastAsia="Calibri" w:hAnsi="Arial" w:cs="Arial"/>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16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1652"/>
    <w:rPr>
      <w:rFonts w:ascii="Tahoma" w:eastAsia="Times New Roman" w:hAnsi="Tahoma" w:cs="Tahoma"/>
      <w:sz w:val="16"/>
      <w:szCs w:val="16"/>
      <w:lang w:val="uk-UA"/>
    </w:rPr>
  </w:style>
  <w:style w:type="paragraph" w:styleId="a5">
    <w:name w:val="footer"/>
    <w:basedOn w:val="a"/>
    <w:link w:val="a6"/>
    <w:uiPriority w:val="99"/>
    <w:unhideWhenUsed/>
    <w:rsid w:val="000A410B"/>
    <w:pPr>
      <w:tabs>
        <w:tab w:val="center" w:pos="4819"/>
        <w:tab w:val="right" w:pos="9639"/>
      </w:tabs>
      <w:spacing w:after="0" w:line="240" w:lineRule="auto"/>
    </w:pPr>
  </w:style>
  <w:style w:type="character" w:customStyle="1" w:styleId="a6">
    <w:name w:val="Нижний колонтитул Знак"/>
    <w:basedOn w:val="a0"/>
    <w:link w:val="a5"/>
    <w:uiPriority w:val="99"/>
    <w:rsid w:val="000A410B"/>
    <w:rPr>
      <w:rFonts w:ascii="Calibri" w:eastAsia="Times New Roman" w:hAnsi="Calibri" w:cs="Times New Roman"/>
      <w:lang w:val="uk-UA"/>
    </w:rPr>
  </w:style>
  <w:style w:type="paragraph" w:styleId="a7">
    <w:name w:val="header"/>
    <w:basedOn w:val="a"/>
    <w:link w:val="a8"/>
    <w:rsid w:val="00801FAF"/>
    <w:pPr>
      <w:tabs>
        <w:tab w:val="center" w:pos="4677"/>
        <w:tab w:val="right" w:pos="9355"/>
      </w:tabs>
      <w:spacing w:after="0" w:line="240" w:lineRule="auto"/>
    </w:pPr>
    <w:rPr>
      <w:rFonts w:ascii="Times New Roman" w:hAnsi="Times New Roman"/>
      <w:sz w:val="24"/>
      <w:szCs w:val="24"/>
      <w:lang w:val="ru-RU" w:eastAsia="ru-RU"/>
    </w:rPr>
  </w:style>
  <w:style w:type="character" w:customStyle="1" w:styleId="a8">
    <w:name w:val="Верхний колонтитул Знак"/>
    <w:basedOn w:val="a0"/>
    <w:link w:val="a7"/>
    <w:rsid w:val="00801FAF"/>
    <w:rPr>
      <w:rFonts w:ascii="Times New Roman" w:eastAsia="Times New Roman" w:hAnsi="Times New Roman" w:cs="Times New Roman"/>
      <w:sz w:val="24"/>
      <w:szCs w:val="24"/>
      <w:lang w:eastAsia="ru-RU"/>
    </w:rPr>
  </w:style>
  <w:style w:type="paragraph" w:styleId="a9">
    <w:name w:val="List Paragraph"/>
    <w:basedOn w:val="a"/>
    <w:uiPriority w:val="34"/>
    <w:qFormat/>
    <w:rsid w:val="00801FAF"/>
    <w:pPr>
      <w:spacing w:after="0" w:line="240" w:lineRule="auto"/>
      <w:ind w:left="708"/>
      <w:jc w:val="both"/>
    </w:pPr>
    <w:rPr>
      <w:rFonts w:ascii="Times New Roman" w:hAnsi="Times New Roman"/>
      <w:sz w:val="26"/>
      <w:szCs w:val="20"/>
      <w:lang w:eastAsia="ru-RU"/>
    </w:rPr>
  </w:style>
  <w:style w:type="character" w:customStyle="1" w:styleId="10">
    <w:name w:val="Заголовок 1 Знак"/>
    <w:aliases w:val="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w:basedOn w:val="a0"/>
    <w:link w:val="1"/>
    <w:rsid w:val="00885330"/>
    <w:rPr>
      <w:rFonts w:ascii="Arial" w:eastAsia="Calibri" w:hAnsi="Arial" w:cs="Arial"/>
      <w:b/>
      <w:bCs/>
      <w:kern w:val="32"/>
      <w:sz w:val="32"/>
      <w:szCs w:val="32"/>
      <w:lang w:eastAsia="ru-RU"/>
    </w:rPr>
  </w:style>
  <w:style w:type="character" w:customStyle="1" w:styleId="20">
    <w:name w:val="Заголовок 2 Знак"/>
    <w:basedOn w:val="a0"/>
    <w:link w:val="2"/>
    <w:rsid w:val="00885330"/>
    <w:rPr>
      <w:rFonts w:ascii="Arial" w:eastAsia="Calibri" w:hAnsi="Arial" w:cs="Arial"/>
      <w:b/>
      <w:bCs/>
      <w:i/>
      <w:iCs/>
      <w:sz w:val="28"/>
      <w:szCs w:val="28"/>
      <w:lang w:eastAsia="ru-RU"/>
    </w:rPr>
  </w:style>
  <w:style w:type="paragraph" w:styleId="aa">
    <w:name w:val="Body Text"/>
    <w:basedOn w:val="a"/>
    <w:link w:val="ab"/>
    <w:semiHidden/>
    <w:unhideWhenUsed/>
    <w:rsid w:val="00885330"/>
    <w:pPr>
      <w:widowControl w:val="0"/>
      <w:autoSpaceDE w:val="0"/>
      <w:autoSpaceDN w:val="0"/>
      <w:spacing w:after="0" w:line="240" w:lineRule="auto"/>
    </w:pPr>
    <w:rPr>
      <w:rFonts w:ascii="Times New Roman" w:eastAsia="Calibri" w:hAnsi="Times New Roman"/>
      <w:sz w:val="26"/>
      <w:szCs w:val="26"/>
    </w:rPr>
  </w:style>
  <w:style w:type="character" w:customStyle="1" w:styleId="ab">
    <w:name w:val="Основной текст Знак"/>
    <w:basedOn w:val="a0"/>
    <w:link w:val="aa"/>
    <w:semiHidden/>
    <w:rsid w:val="00885330"/>
    <w:rPr>
      <w:rFonts w:ascii="Times New Roman" w:eastAsia="Calibri" w:hAnsi="Times New Roman" w:cs="Times New Roman"/>
      <w:sz w:val="26"/>
      <w:szCs w:val="26"/>
      <w:lang w:val="uk-UA"/>
    </w:rPr>
  </w:style>
  <w:style w:type="paragraph" w:styleId="ac">
    <w:name w:val="Plain Text"/>
    <w:basedOn w:val="a"/>
    <w:link w:val="11"/>
    <w:unhideWhenUsed/>
    <w:rsid w:val="00885330"/>
    <w:pPr>
      <w:spacing w:after="0" w:line="240" w:lineRule="auto"/>
    </w:pPr>
    <w:rPr>
      <w:rFonts w:ascii="Courier New" w:eastAsia="Calibri" w:hAnsi="Courier New" w:cs="Courier New"/>
      <w:sz w:val="20"/>
      <w:szCs w:val="20"/>
      <w:lang w:val="ru-RU" w:eastAsia="ru-RU"/>
    </w:rPr>
  </w:style>
  <w:style w:type="character" w:customStyle="1" w:styleId="ad">
    <w:name w:val="Текст Знак"/>
    <w:basedOn w:val="a0"/>
    <w:link w:val="ac"/>
    <w:uiPriority w:val="99"/>
    <w:semiHidden/>
    <w:rsid w:val="00885330"/>
    <w:rPr>
      <w:rFonts w:ascii="Consolas" w:eastAsia="Times New Roman" w:hAnsi="Consolas" w:cs="Times New Roman"/>
      <w:sz w:val="21"/>
      <w:szCs w:val="21"/>
      <w:lang w:val="uk-UA"/>
    </w:rPr>
  </w:style>
  <w:style w:type="paragraph" w:customStyle="1" w:styleId="12">
    <w:name w:val="Абзац списка1"/>
    <w:basedOn w:val="a"/>
    <w:rsid w:val="00885330"/>
    <w:pPr>
      <w:spacing w:after="0" w:line="240" w:lineRule="auto"/>
      <w:ind w:left="720"/>
      <w:contextualSpacing/>
    </w:pPr>
    <w:rPr>
      <w:rFonts w:ascii="Times New Roman" w:eastAsia="Calibri" w:hAnsi="Times New Roman"/>
      <w:sz w:val="24"/>
      <w:szCs w:val="24"/>
      <w:lang w:val="ru-RU" w:eastAsia="ru-RU"/>
    </w:rPr>
  </w:style>
  <w:style w:type="character" w:customStyle="1" w:styleId="11">
    <w:name w:val="Текст Знак1"/>
    <w:basedOn w:val="a0"/>
    <w:link w:val="ac"/>
    <w:locked/>
    <w:rsid w:val="00885330"/>
    <w:rPr>
      <w:rFonts w:ascii="Courier New" w:eastAsia="Calibri" w:hAnsi="Courier New" w:cs="Courier New"/>
      <w:sz w:val="20"/>
      <w:szCs w:val="20"/>
      <w:lang w:eastAsia="ru-RU"/>
    </w:rPr>
  </w:style>
  <w:style w:type="paragraph" w:customStyle="1" w:styleId="docdata">
    <w:name w:val="docdata"/>
    <w:aliases w:val="docy,v5,20758,baiaagaaboqcaaad5uwaaaxztaaaaaaaaaaaaaaaaaaaaaaaaaaaaaaaaaaaaaaaaaaaaaaaaaaaaaaaaaaaaaaaaaaaaaaaaaaaaaaaaaaaaaaaaaaaaaaaaaaaaaaaaaaaaaaaaaaaaaaaaaaaaaaaaaaaaaaaaaaaaaaaaaaaaaaaaaaaaaaaaaaaaaaaaaaaaaaaaaaaaaaaaaaaaaaaaaaaaaaaaaaaaaa"/>
    <w:basedOn w:val="a"/>
    <w:rsid w:val="006D4D31"/>
    <w:pPr>
      <w:spacing w:before="100" w:beforeAutospacing="1" w:after="100" w:afterAutospacing="1" w:line="240" w:lineRule="auto"/>
    </w:pPr>
    <w:rPr>
      <w:rFonts w:ascii="Times New Roman" w:hAnsi="Times New Roman"/>
      <w:sz w:val="24"/>
      <w:szCs w:val="24"/>
      <w:lang w:eastAsia="uk-UA"/>
    </w:rPr>
  </w:style>
  <w:style w:type="character" w:customStyle="1" w:styleId="rvts48">
    <w:name w:val="rvts48"/>
    <w:basedOn w:val="a0"/>
    <w:rsid w:val="006D4D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6473</Words>
  <Characters>36900</Characters>
  <Application>Microsoft Office Word</Application>
  <DocSecurity>0</DocSecurity>
  <Lines>307</Lines>
  <Paragraphs>86</Paragraphs>
  <ScaleCrop>false</ScaleCrop>
  <Company/>
  <LinksUpToDate>false</LinksUpToDate>
  <CharactersWithSpaces>43287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User114</dc:creator>
  <cp:lastModifiedBy>User114</cp:lastModifiedBy>
  <cp:revision>2</cp:revision>
  <dcterms:created xsi:type="dcterms:W3CDTF">2023-01-10T06:54:00Z</dcterms:created>
  <dcterms:modified xsi:type="dcterms:W3CDTF">2023-01-10T06:54:00Z</dcterms:modified>
</cp:coreProperties>
</file>