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75" w:rsidRDefault="00A27B75" w:rsidP="00A27B75">
      <w:pPr>
        <w:spacing w:after="0"/>
        <w:rPr>
          <w:rFonts w:ascii="Times New Roman" w:hAnsi="Times New Roman"/>
          <w:sz w:val="28"/>
          <w:szCs w:val="28"/>
          <w:lang w:val="en-US"/>
        </w:rPr>
      </w:pPr>
    </w:p>
    <w:p w:rsidR="00A27B75" w:rsidRDefault="00A27B75" w:rsidP="00A27B75">
      <w:pPr>
        <w:spacing w:after="0"/>
        <w:rPr>
          <w:rFonts w:ascii="Times New Roman" w:hAnsi="Times New Roman"/>
          <w:sz w:val="28"/>
          <w:szCs w:val="28"/>
          <w:lang w:val="en-US"/>
        </w:rPr>
      </w:pPr>
    </w:p>
    <w:p w:rsidR="00A27B75" w:rsidRDefault="00A27B75" w:rsidP="00A27B75">
      <w:pPr>
        <w:spacing w:after="0"/>
        <w:rPr>
          <w:rFonts w:ascii="Times New Roman" w:hAnsi="Times New Roman"/>
          <w:sz w:val="28"/>
          <w:szCs w:val="28"/>
          <w:lang w:val="en-US"/>
        </w:rPr>
      </w:pPr>
    </w:p>
    <w:p w:rsidR="00A27B75" w:rsidRDefault="00A27B75" w:rsidP="00A27B75">
      <w:pPr>
        <w:spacing w:after="0"/>
        <w:rPr>
          <w:rFonts w:ascii="Times New Roman" w:hAnsi="Times New Roman"/>
          <w:sz w:val="28"/>
          <w:szCs w:val="28"/>
          <w:lang w:val="en-US"/>
        </w:rPr>
      </w:pPr>
    </w:p>
    <w:p w:rsidR="00A27B75" w:rsidRDefault="00A27B75" w:rsidP="00A27B75">
      <w:pPr>
        <w:spacing w:after="0"/>
        <w:rPr>
          <w:rFonts w:ascii="Times New Roman" w:hAnsi="Times New Roman"/>
          <w:sz w:val="28"/>
          <w:szCs w:val="28"/>
          <w:lang w:val="en-US"/>
        </w:rPr>
      </w:pPr>
    </w:p>
    <w:p w:rsidR="00A27B75" w:rsidRDefault="00A27B75" w:rsidP="00A27B75">
      <w:pPr>
        <w:spacing w:after="0"/>
        <w:rPr>
          <w:rFonts w:ascii="Times New Roman" w:hAnsi="Times New Roman"/>
          <w:sz w:val="28"/>
          <w:szCs w:val="28"/>
          <w:lang w:val="en-US"/>
        </w:rPr>
      </w:pPr>
    </w:p>
    <w:p w:rsidR="00A27B75" w:rsidRPr="009C703A" w:rsidRDefault="00A27B75" w:rsidP="00A27B75">
      <w:pPr>
        <w:spacing w:after="0"/>
        <w:rPr>
          <w:rFonts w:ascii="Times New Roman" w:hAnsi="Times New Roman"/>
          <w:sz w:val="28"/>
          <w:szCs w:val="28"/>
        </w:rPr>
      </w:pPr>
    </w:p>
    <w:p w:rsidR="00A27B75" w:rsidRDefault="00A27B75" w:rsidP="00A27B75">
      <w:pPr>
        <w:spacing w:after="0"/>
        <w:rPr>
          <w:rFonts w:ascii="Times New Roman" w:hAnsi="Times New Roman"/>
          <w:sz w:val="28"/>
          <w:szCs w:val="28"/>
          <w:lang w:val="en-US"/>
        </w:rPr>
      </w:pPr>
    </w:p>
    <w:p w:rsidR="00A27B75" w:rsidRDefault="00A27B75" w:rsidP="00A27B75">
      <w:pPr>
        <w:spacing w:after="0"/>
        <w:ind w:left="-284" w:right="424"/>
        <w:jc w:val="both"/>
        <w:rPr>
          <w:rFonts w:ascii="Times New Roman" w:hAnsi="Times New Roman"/>
          <w:sz w:val="27"/>
          <w:szCs w:val="27"/>
        </w:rPr>
      </w:pPr>
      <w:r>
        <w:rPr>
          <w:rFonts w:ascii="Times New Roman" w:hAnsi="Times New Roman"/>
          <w:sz w:val="27"/>
          <w:szCs w:val="27"/>
        </w:rPr>
        <w:t xml:space="preserve">   </w:t>
      </w:r>
    </w:p>
    <w:p w:rsidR="00A27B75" w:rsidRDefault="00A27B75" w:rsidP="00A27B75">
      <w:pPr>
        <w:shd w:val="clear" w:color="auto" w:fill="FAFAFA"/>
        <w:jc w:val="center"/>
        <w:rPr>
          <w:rFonts w:ascii="Arial" w:hAnsi="Arial" w:cs="Arial"/>
          <w:sz w:val="18"/>
          <w:szCs w:val="18"/>
        </w:rPr>
      </w:pPr>
      <w:r>
        <w:rPr>
          <w:rFonts w:ascii="Arial" w:hAnsi="Arial" w:cs="Arial"/>
          <w:noProof/>
          <w:sz w:val="18"/>
          <w:szCs w:val="18"/>
          <w:lang w:val="ru-RU" w:eastAsia="ru-RU"/>
        </w:rPr>
        <w:drawing>
          <wp:inline distT="0" distB="0" distL="0" distR="0">
            <wp:extent cx="419100" cy="590550"/>
            <wp:effectExtent l="19050" t="0" r="0" b="0"/>
            <wp:docPr id="5"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19100" cy="590550"/>
                    </a:xfrm>
                    <a:prstGeom prst="rect">
                      <a:avLst/>
                    </a:prstGeom>
                    <a:noFill/>
                    <a:ln w="9525">
                      <a:noFill/>
                      <a:miter lim="800000"/>
                      <a:headEnd/>
                      <a:tailEnd/>
                    </a:ln>
                  </pic:spPr>
                </pic:pic>
              </a:graphicData>
            </a:graphic>
          </wp:inline>
        </w:drawing>
      </w:r>
    </w:p>
    <w:p w:rsidR="00A27B75" w:rsidRDefault="00A27B75" w:rsidP="00A27B75">
      <w:pPr>
        <w:rPr>
          <w:rFonts w:ascii="Times New Roman" w:hAnsi="Times New Roman"/>
          <w:sz w:val="24"/>
          <w:szCs w:val="24"/>
        </w:rPr>
      </w:pPr>
      <w:r>
        <w:rPr>
          <w:rFonts w:ascii="Arial" w:hAnsi="Arial" w:cs="Arial"/>
          <w:sz w:val="18"/>
          <w:szCs w:val="18"/>
        </w:rPr>
        <w:br/>
      </w:r>
    </w:p>
    <w:p w:rsidR="00A27B75" w:rsidRDefault="00A27B75" w:rsidP="00A27B75">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1261</w:t>
      </w:r>
    </w:p>
    <w:p w:rsidR="00A27B75" w:rsidRDefault="00A27B75" w:rsidP="00A27B75">
      <w:pPr>
        <w:spacing w:after="0"/>
        <w:ind w:left="-284" w:right="424"/>
        <w:jc w:val="both"/>
        <w:rPr>
          <w:rFonts w:ascii="Times New Roman" w:hAnsi="Times New Roman"/>
          <w:sz w:val="27"/>
          <w:szCs w:val="27"/>
        </w:rPr>
      </w:pPr>
    </w:p>
    <w:p w:rsidR="00A27B75" w:rsidRPr="00024B4D" w:rsidRDefault="00A27B75" w:rsidP="00A27B75">
      <w:pPr>
        <w:spacing w:after="0"/>
        <w:ind w:left="-284" w:right="424"/>
        <w:jc w:val="both"/>
        <w:rPr>
          <w:rFonts w:ascii="Times New Roman" w:hAnsi="Times New Roman"/>
          <w:sz w:val="28"/>
          <w:szCs w:val="28"/>
          <w:lang w:val="ru-RU"/>
        </w:rPr>
      </w:pPr>
      <w:r>
        <w:rPr>
          <w:rFonts w:ascii="Times New Roman" w:hAnsi="Times New Roman"/>
          <w:sz w:val="28"/>
          <w:szCs w:val="28"/>
        </w:rPr>
        <w:t xml:space="preserve">     24.</w:t>
      </w:r>
      <w:r w:rsidRPr="00024B4D">
        <w:rPr>
          <w:rFonts w:ascii="Times New Roman" w:hAnsi="Times New Roman"/>
          <w:sz w:val="28"/>
          <w:szCs w:val="28"/>
          <w:lang w:val="ru-RU"/>
        </w:rPr>
        <w:t>1</w:t>
      </w:r>
      <w:r>
        <w:rPr>
          <w:rFonts w:ascii="Times New Roman" w:hAnsi="Times New Roman"/>
          <w:sz w:val="28"/>
          <w:szCs w:val="28"/>
        </w:rPr>
        <w:t>1.2022</w:t>
      </w:r>
    </w:p>
    <w:p w:rsidR="00A27B75" w:rsidRPr="00A6095F" w:rsidRDefault="00A27B75" w:rsidP="00A27B75">
      <w:pPr>
        <w:pStyle w:val="af5"/>
        <w:shd w:val="clear" w:color="auto" w:fill="FFFFFF"/>
        <w:spacing w:before="0" w:beforeAutospacing="0" w:after="0" w:afterAutospacing="0" w:line="276" w:lineRule="auto"/>
        <w:jc w:val="both"/>
        <w:rPr>
          <w:sz w:val="28"/>
          <w:szCs w:val="28"/>
        </w:rPr>
      </w:pPr>
      <w:r w:rsidRPr="00A6095F">
        <w:rPr>
          <w:sz w:val="28"/>
          <w:szCs w:val="28"/>
        </w:rPr>
        <w:t xml:space="preserve">Про затвердження Правил благоустрою </w:t>
      </w:r>
    </w:p>
    <w:p w:rsidR="00A27B75" w:rsidRPr="00A6095F" w:rsidRDefault="00A27B75" w:rsidP="00A27B75">
      <w:pPr>
        <w:pStyle w:val="af5"/>
        <w:shd w:val="clear" w:color="auto" w:fill="FFFFFF"/>
        <w:spacing w:before="0" w:beforeAutospacing="0" w:after="0" w:afterAutospacing="0" w:line="276" w:lineRule="auto"/>
        <w:jc w:val="both"/>
        <w:rPr>
          <w:sz w:val="28"/>
          <w:szCs w:val="28"/>
        </w:rPr>
      </w:pPr>
      <w:r w:rsidRPr="00A6095F">
        <w:rPr>
          <w:sz w:val="28"/>
          <w:szCs w:val="28"/>
        </w:rPr>
        <w:t xml:space="preserve">населених пунктів </w:t>
      </w:r>
      <w:proofErr w:type="spellStart"/>
      <w:r w:rsidRPr="00A6095F">
        <w:rPr>
          <w:sz w:val="28"/>
          <w:szCs w:val="28"/>
        </w:rPr>
        <w:t>Новороздільської</w:t>
      </w:r>
      <w:proofErr w:type="spellEnd"/>
      <w:r w:rsidRPr="00A6095F">
        <w:rPr>
          <w:sz w:val="28"/>
          <w:szCs w:val="28"/>
        </w:rPr>
        <w:t xml:space="preserve"> </w:t>
      </w:r>
    </w:p>
    <w:p w:rsidR="00A27B75" w:rsidRPr="00A6095F" w:rsidRDefault="00A27B75" w:rsidP="00A27B75">
      <w:pPr>
        <w:pStyle w:val="af5"/>
        <w:shd w:val="clear" w:color="auto" w:fill="FFFFFF"/>
        <w:spacing w:before="0" w:beforeAutospacing="0" w:after="0" w:afterAutospacing="0" w:line="276" w:lineRule="auto"/>
        <w:jc w:val="both"/>
        <w:rPr>
          <w:bCs/>
          <w:color w:val="000000"/>
          <w:sz w:val="28"/>
          <w:szCs w:val="28"/>
          <w:bdr w:val="none" w:sz="0" w:space="0" w:color="auto" w:frame="1"/>
        </w:rPr>
      </w:pPr>
      <w:r w:rsidRPr="00A6095F">
        <w:rPr>
          <w:sz w:val="28"/>
          <w:szCs w:val="28"/>
        </w:rPr>
        <w:t>територіальної громади</w:t>
      </w:r>
    </w:p>
    <w:p w:rsidR="00A27B75" w:rsidRPr="00A6095F" w:rsidRDefault="00A27B75" w:rsidP="00A27B75">
      <w:pPr>
        <w:pStyle w:val="af5"/>
        <w:shd w:val="clear" w:color="auto" w:fill="FFFFFF"/>
        <w:spacing w:before="0" w:beforeAutospacing="0" w:after="0" w:afterAutospacing="0" w:line="276" w:lineRule="auto"/>
        <w:jc w:val="both"/>
        <w:rPr>
          <w:color w:val="333333"/>
          <w:sz w:val="28"/>
          <w:szCs w:val="28"/>
        </w:rPr>
      </w:pPr>
    </w:p>
    <w:p w:rsidR="00A27B75" w:rsidRPr="00A6095F" w:rsidRDefault="00A27B75" w:rsidP="00A27B75">
      <w:pPr>
        <w:pStyle w:val="af5"/>
        <w:shd w:val="clear" w:color="auto" w:fill="FFFFFF"/>
        <w:spacing w:before="0" w:beforeAutospacing="0" w:after="0" w:afterAutospacing="0" w:line="276" w:lineRule="auto"/>
        <w:jc w:val="both"/>
        <w:rPr>
          <w:sz w:val="28"/>
          <w:szCs w:val="28"/>
        </w:rPr>
      </w:pPr>
      <w:r w:rsidRPr="00A6095F">
        <w:rPr>
          <w:sz w:val="28"/>
          <w:szCs w:val="28"/>
          <w:bdr w:val="none" w:sz="0" w:space="0" w:color="auto" w:frame="1"/>
        </w:rPr>
        <w:t xml:space="preserve">         Керуючись статтею 143 Конституції України, статтею 26 Закону України «Про місцеве самоврядування в Україні», відповідно до законів України «Про благоустрій населених пунктів», «Про засади державної регуляторної політики у сфері господарської діяльності», наказу Міністерства регіонального розвитку, будівництва та житлово-комунального господарства України від 27 листопада 2017 року № 310 «Про затвердження Типових правил благоустрою території населеного пункту», з метою покращення санітарного стану та благоустрою території населених пунктів </w:t>
      </w:r>
      <w:proofErr w:type="spellStart"/>
      <w:r w:rsidRPr="00A6095F">
        <w:rPr>
          <w:sz w:val="28"/>
          <w:szCs w:val="28"/>
          <w:bdr w:val="none" w:sz="0" w:space="0" w:color="auto" w:frame="1"/>
        </w:rPr>
        <w:t>Новороздільської</w:t>
      </w:r>
      <w:proofErr w:type="spellEnd"/>
      <w:r w:rsidRPr="00A6095F">
        <w:rPr>
          <w:sz w:val="28"/>
          <w:szCs w:val="28"/>
          <w:bdr w:val="none" w:sz="0" w:space="0" w:color="auto" w:frame="1"/>
        </w:rPr>
        <w:t xml:space="preserve"> територіальної громади, </w:t>
      </w:r>
      <w:r w:rsidRPr="00A6095F">
        <w:rPr>
          <w:sz w:val="28"/>
          <w:szCs w:val="28"/>
          <w:bdr w:val="none" w:sz="0" w:space="0" w:color="auto" w:frame="1"/>
          <w:lang w:val="en-US"/>
        </w:rPr>
        <w:t>XXV</w:t>
      </w:r>
      <w:r w:rsidRPr="00A6095F">
        <w:rPr>
          <w:sz w:val="28"/>
          <w:szCs w:val="28"/>
          <w:bdr w:val="none" w:sz="0" w:space="0" w:color="auto" w:frame="1"/>
        </w:rPr>
        <w:t xml:space="preserve"> сесія </w:t>
      </w:r>
      <w:proofErr w:type="spellStart"/>
      <w:r w:rsidRPr="00A6095F">
        <w:rPr>
          <w:sz w:val="28"/>
          <w:szCs w:val="28"/>
          <w:bdr w:val="none" w:sz="0" w:space="0" w:color="auto" w:frame="1"/>
        </w:rPr>
        <w:t>Новороздільської</w:t>
      </w:r>
      <w:proofErr w:type="spellEnd"/>
      <w:r w:rsidRPr="00A6095F">
        <w:rPr>
          <w:sz w:val="28"/>
          <w:szCs w:val="28"/>
          <w:bdr w:val="none" w:sz="0" w:space="0" w:color="auto" w:frame="1"/>
        </w:rPr>
        <w:t xml:space="preserve"> міської ради VIII демократичного скликання</w:t>
      </w:r>
    </w:p>
    <w:p w:rsidR="00A27B75" w:rsidRPr="00A6095F" w:rsidRDefault="00A27B75" w:rsidP="00A27B75">
      <w:pPr>
        <w:pStyle w:val="bodytext30"/>
        <w:shd w:val="clear" w:color="auto" w:fill="FFFFFF"/>
        <w:spacing w:before="0" w:beforeAutospacing="0" w:after="0" w:afterAutospacing="0" w:line="276" w:lineRule="auto"/>
        <w:rPr>
          <w:color w:val="333333"/>
          <w:sz w:val="28"/>
          <w:szCs w:val="28"/>
        </w:rPr>
      </w:pPr>
      <w:r w:rsidRPr="00A6095F">
        <w:rPr>
          <w:bCs/>
          <w:color w:val="333333"/>
          <w:sz w:val="28"/>
          <w:szCs w:val="28"/>
          <w:bdr w:val="none" w:sz="0" w:space="0" w:color="auto" w:frame="1"/>
        </w:rPr>
        <w:t>В И Р І Ш И Л А:</w:t>
      </w:r>
      <w:r w:rsidRPr="00A6095F">
        <w:rPr>
          <w:color w:val="333333"/>
          <w:sz w:val="28"/>
          <w:szCs w:val="28"/>
        </w:rPr>
        <w:t> </w:t>
      </w:r>
    </w:p>
    <w:p w:rsidR="00A27B75" w:rsidRPr="00A6095F" w:rsidRDefault="00A27B75" w:rsidP="00A27B75">
      <w:pPr>
        <w:shd w:val="clear" w:color="auto" w:fill="FFFFFF"/>
        <w:spacing w:after="0"/>
        <w:ind w:right="225"/>
        <w:jc w:val="both"/>
        <w:rPr>
          <w:rFonts w:ascii="Times New Roman" w:hAnsi="Times New Roman"/>
          <w:sz w:val="28"/>
          <w:szCs w:val="28"/>
        </w:rPr>
      </w:pPr>
      <w:r>
        <w:rPr>
          <w:rFonts w:ascii="Times New Roman" w:hAnsi="Times New Roman"/>
          <w:sz w:val="28"/>
          <w:szCs w:val="28"/>
          <w:bdr w:val="none" w:sz="0" w:space="0" w:color="auto" w:frame="1"/>
        </w:rPr>
        <w:t xml:space="preserve">       </w:t>
      </w:r>
      <w:r w:rsidRPr="00A6095F">
        <w:rPr>
          <w:rFonts w:ascii="Times New Roman" w:hAnsi="Times New Roman"/>
          <w:sz w:val="28"/>
          <w:szCs w:val="28"/>
          <w:bdr w:val="none" w:sz="0" w:space="0" w:color="auto" w:frame="1"/>
        </w:rPr>
        <w:t>1. Затвердити</w:t>
      </w:r>
      <w:r w:rsidRPr="00A6095F">
        <w:rPr>
          <w:rFonts w:ascii="Times New Roman" w:hAnsi="Times New Roman"/>
          <w:b/>
          <w:sz w:val="28"/>
          <w:szCs w:val="28"/>
        </w:rPr>
        <w:t xml:space="preserve"> </w:t>
      </w:r>
      <w:r w:rsidRPr="00A6095F">
        <w:rPr>
          <w:rFonts w:ascii="Times New Roman" w:hAnsi="Times New Roman"/>
          <w:sz w:val="28"/>
          <w:szCs w:val="28"/>
        </w:rPr>
        <w:t xml:space="preserve">Правила благоустрою населених пунктів </w:t>
      </w:r>
      <w:proofErr w:type="spellStart"/>
      <w:r w:rsidRPr="00A6095F">
        <w:rPr>
          <w:rFonts w:ascii="Times New Roman" w:hAnsi="Times New Roman"/>
          <w:sz w:val="28"/>
          <w:szCs w:val="28"/>
        </w:rPr>
        <w:t>Новороздільської</w:t>
      </w:r>
      <w:proofErr w:type="spellEnd"/>
      <w:r w:rsidRPr="00A6095F">
        <w:rPr>
          <w:rFonts w:ascii="Times New Roman" w:hAnsi="Times New Roman"/>
          <w:sz w:val="28"/>
          <w:szCs w:val="28"/>
        </w:rPr>
        <w:t xml:space="preserve"> територіальної громади,</w:t>
      </w:r>
      <w:r w:rsidRPr="00A6095F">
        <w:rPr>
          <w:rFonts w:ascii="Times New Roman" w:hAnsi="Times New Roman"/>
          <w:sz w:val="28"/>
          <w:szCs w:val="28"/>
          <w:bdr w:val="none" w:sz="0" w:space="0" w:color="auto" w:frame="1"/>
        </w:rPr>
        <w:t xml:space="preserve"> що додаються.</w:t>
      </w:r>
    </w:p>
    <w:p w:rsidR="00A27B75" w:rsidRPr="00A6095F" w:rsidRDefault="00A27B75" w:rsidP="00A27B75">
      <w:pPr>
        <w:shd w:val="clear" w:color="auto" w:fill="FFFFFF"/>
        <w:spacing w:after="0"/>
        <w:ind w:right="225"/>
        <w:jc w:val="both"/>
        <w:rPr>
          <w:rFonts w:ascii="Times New Roman" w:hAnsi="Times New Roman"/>
          <w:sz w:val="28"/>
          <w:szCs w:val="28"/>
        </w:rPr>
      </w:pPr>
      <w:r>
        <w:rPr>
          <w:rFonts w:ascii="Times New Roman" w:hAnsi="Times New Roman"/>
          <w:sz w:val="28"/>
          <w:szCs w:val="28"/>
          <w:bdr w:val="none" w:sz="0" w:space="0" w:color="auto" w:frame="1"/>
        </w:rPr>
        <w:t xml:space="preserve">      </w:t>
      </w:r>
      <w:r w:rsidRPr="00A6095F">
        <w:rPr>
          <w:rFonts w:ascii="Times New Roman" w:hAnsi="Times New Roman"/>
          <w:sz w:val="28"/>
          <w:szCs w:val="28"/>
          <w:bdr w:val="none" w:sz="0" w:space="0" w:color="auto" w:frame="1"/>
          <w:lang w:val="ru-RU"/>
        </w:rPr>
        <w:t>2</w:t>
      </w:r>
      <w:proofErr w:type="spellStart"/>
      <w:r w:rsidRPr="00A6095F">
        <w:rPr>
          <w:rFonts w:ascii="Times New Roman" w:hAnsi="Times New Roman"/>
          <w:sz w:val="28"/>
          <w:szCs w:val="28"/>
          <w:bdr w:val="none" w:sz="0" w:space="0" w:color="auto" w:frame="1"/>
        </w:rPr>
        <w:t>.Вважати</w:t>
      </w:r>
      <w:proofErr w:type="spellEnd"/>
      <w:r w:rsidRPr="00A6095F">
        <w:rPr>
          <w:rFonts w:ascii="Times New Roman" w:hAnsi="Times New Roman"/>
          <w:sz w:val="28"/>
          <w:szCs w:val="28"/>
          <w:bdr w:val="none" w:sz="0" w:space="0" w:color="auto" w:frame="1"/>
        </w:rPr>
        <w:t xml:space="preserve"> такими, що втратили чинність:</w:t>
      </w:r>
    </w:p>
    <w:p w:rsidR="00A27B75" w:rsidRPr="00A6095F" w:rsidRDefault="00A27B75" w:rsidP="00A27B75">
      <w:pPr>
        <w:shd w:val="clear" w:color="auto" w:fill="FFFFFF"/>
        <w:spacing w:after="0"/>
        <w:ind w:right="225"/>
        <w:jc w:val="both"/>
        <w:rPr>
          <w:rFonts w:ascii="Times New Roman" w:hAnsi="Times New Roman"/>
          <w:spacing w:val="-5"/>
          <w:sz w:val="28"/>
          <w:szCs w:val="28"/>
          <w:shd w:val="clear" w:color="auto" w:fill="FFFFFF"/>
        </w:rPr>
      </w:pPr>
      <w:r w:rsidRPr="00A6095F">
        <w:rPr>
          <w:rFonts w:ascii="Times New Roman" w:hAnsi="Times New Roman"/>
          <w:sz w:val="28"/>
          <w:szCs w:val="28"/>
        </w:rPr>
        <w:lastRenderedPageBreak/>
        <w:t xml:space="preserve">-  рішення </w:t>
      </w:r>
      <w:proofErr w:type="spellStart"/>
      <w:r w:rsidRPr="00A6095F">
        <w:rPr>
          <w:rFonts w:ascii="Times New Roman" w:hAnsi="Times New Roman"/>
          <w:sz w:val="28"/>
          <w:szCs w:val="28"/>
        </w:rPr>
        <w:t>Новороздільської</w:t>
      </w:r>
      <w:proofErr w:type="spellEnd"/>
      <w:r w:rsidRPr="00A6095F">
        <w:rPr>
          <w:rFonts w:ascii="Times New Roman" w:hAnsi="Times New Roman"/>
          <w:sz w:val="28"/>
          <w:szCs w:val="28"/>
        </w:rPr>
        <w:t xml:space="preserve"> міської ради № 536 від 18.12.2008 року </w:t>
      </w:r>
      <w:r w:rsidRPr="00A6095F">
        <w:rPr>
          <w:rFonts w:ascii="Times New Roman" w:hAnsi="Times New Roman"/>
          <w:spacing w:val="-5"/>
          <w:sz w:val="28"/>
          <w:szCs w:val="28"/>
          <w:shd w:val="clear" w:color="auto" w:fill="FFFFFF"/>
        </w:rPr>
        <w:t xml:space="preserve">«Про затвердження </w:t>
      </w:r>
      <w:r w:rsidRPr="00A6095F">
        <w:rPr>
          <w:rFonts w:ascii="Times New Roman" w:hAnsi="Times New Roman"/>
          <w:sz w:val="28"/>
          <w:szCs w:val="28"/>
        </w:rPr>
        <w:t>Правил   благоустрою та забезпечення чистоти і порядку в м. Новий Розділ»</w:t>
      </w:r>
      <w:r w:rsidRPr="00A6095F">
        <w:rPr>
          <w:rFonts w:ascii="Times New Roman" w:hAnsi="Times New Roman"/>
          <w:sz w:val="28"/>
          <w:szCs w:val="28"/>
          <w:shd w:val="clear" w:color="auto" w:fill="FFFFFF"/>
        </w:rPr>
        <w:t>;</w:t>
      </w:r>
    </w:p>
    <w:p w:rsidR="00A27B75" w:rsidRPr="00A6095F" w:rsidRDefault="00A27B75" w:rsidP="00A27B75">
      <w:pPr>
        <w:shd w:val="clear" w:color="auto" w:fill="FFFFFF"/>
        <w:spacing w:after="0"/>
        <w:ind w:right="225"/>
        <w:jc w:val="both"/>
        <w:rPr>
          <w:rFonts w:ascii="Times New Roman" w:hAnsi="Times New Roman"/>
          <w:spacing w:val="-5"/>
          <w:sz w:val="28"/>
          <w:szCs w:val="28"/>
          <w:shd w:val="clear" w:color="auto" w:fill="FFFFFF"/>
        </w:rPr>
      </w:pPr>
      <w:r w:rsidRPr="00A6095F">
        <w:rPr>
          <w:rFonts w:ascii="Times New Roman" w:hAnsi="Times New Roman"/>
          <w:spacing w:val="-5"/>
          <w:sz w:val="28"/>
          <w:szCs w:val="28"/>
          <w:shd w:val="clear" w:color="auto" w:fill="FFFFFF"/>
        </w:rPr>
        <w:t xml:space="preserve"> </w:t>
      </w:r>
      <w:r w:rsidRPr="00A6095F">
        <w:rPr>
          <w:rFonts w:ascii="Times New Roman" w:hAnsi="Times New Roman"/>
          <w:sz w:val="28"/>
          <w:szCs w:val="28"/>
          <w:bdr w:val="none" w:sz="0" w:space="0" w:color="auto" w:frame="1"/>
        </w:rPr>
        <w:t xml:space="preserve">-  рішення </w:t>
      </w:r>
      <w:proofErr w:type="spellStart"/>
      <w:r w:rsidRPr="00A6095F">
        <w:rPr>
          <w:rFonts w:ascii="Times New Roman" w:hAnsi="Times New Roman"/>
          <w:sz w:val="28"/>
          <w:szCs w:val="28"/>
          <w:bdr w:val="none" w:sz="0" w:space="0" w:color="auto" w:frame="1"/>
        </w:rPr>
        <w:t>Роздільської</w:t>
      </w:r>
      <w:proofErr w:type="spellEnd"/>
      <w:r w:rsidRPr="00A6095F">
        <w:rPr>
          <w:rFonts w:ascii="Times New Roman" w:hAnsi="Times New Roman"/>
          <w:sz w:val="28"/>
          <w:szCs w:val="28"/>
          <w:bdr w:val="none" w:sz="0" w:space="0" w:color="auto" w:frame="1"/>
        </w:rPr>
        <w:t xml:space="preserve"> селищної ради № 57 від 11 лютого 2016 року «Про затвердження   Правив благоустрою </w:t>
      </w:r>
      <w:proofErr w:type="spellStart"/>
      <w:r w:rsidRPr="00A6095F">
        <w:rPr>
          <w:rFonts w:ascii="Times New Roman" w:hAnsi="Times New Roman"/>
          <w:sz w:val="28"/>
          <w:szCs w:val="28"/>
          <w:bdr w:val="none" w:sz="0" w:space="0" w:color="auto" w:frame="1"/>
        </w:rPr>
        <w:t>смт</w:t>
      </w:r>
      <w:proofErr w:type="spellEnd"/>
      <w:r w:rsidRPr="00A6095F">
        <w:rPr>
          <w:rFonts w:ascii="Times New Roman" w:hAnsi="Times New Roman"/>
          <w:sz w:val="28"/>
          <w:szCs w:val="28"/>
          <w:bdr w:val="none" w:sz="0" w:space="0" w:color="auto" w:frame="1"/>
        </w:rPr>
        <w:t>. Розділ»;</w:t>
      </w:r>
    </w:p>
    <w:p w:rsidR="00A27B75" w:rsidRPr="00A6095F" w:rsidRDefault="00A27B75" w:rsidP="00A27B75">
      <w:pPr>
        <w:shd w:val="clear" w:color="auto" w:fill="FFFFFF"/>
        <w:spacing w:after="0"/>
        <w:ind w:right="225"/>
        <w:jc w:val="both"/>
        <w:rPr>
          <w:rFonts w:ascii="Times New Roman" w:hAnsi="Times New Roman"/>
          <w:sz w:val="28"/>
          <w:szCs w:val="28"/>
          <w:bdr w:val="none" w:sz="0" w:space="0" w:color="auto" w:frame="1"/>
        </w:rPr>
      </w:pPr>
      <w:r w:rsidRPr="00A6095F">
        <w:rPr>
          <w:rFonts w:ascii="Times New Roman" w:hAnsi="Times New Roman"/>
          <w:sz w:val="28"/>
          <w:szCs w:val="28"/>
          <w:bdr w:val="none" w:sz="0" w:space="0" w:color="auto" w:frame="1"/>
        </w:rPr>
        <w:t xml:space="preserve">  - рішення  </w:t>
      </w:r>
      <w:proofErr w:type="spellStart"/>
      <w:r w:rsidRPr="00A6095F">
        <w:rPr>
          <w:rFonts w:ascii="Times New Roman" w:hAnsi="Times New Roman"/>
          <w:sz w:val="28"/>
          <w:szCs w:val="28"/>
          <w:bdr w:val="none" w:sz="0" w:space="0" w:color="auto" w:frame="1"/>
        </w:rPr>
        <w:t>Станківецької</w:t>
      </w:r>
      <w:proofErr w:type="spellEnd"/>
      <w:r w:rsidRPr="00A6095F">
        <w:rPr>
          <w:rFonts w:ascii="Times New Roman" w:hAnsi="Times New Roman"/>
          <w:sz w:val="28"/>
          <w:szCs w:val="28"/>
          <w:bdr w:val="none" w:sz="0" w:space="0" w:color="auto" w:frame="1"/>
        </w:rPr>
        <w:t xml:space="preserve"> сільської ради № 125 від 24 травня 2012 року  «Про затвердження Правив благоустрою </w:t>
      </w:r>
      <w:proofErr w:type="spellStart"/>
      <w:r w:rsidRPr="00A6095F">
        <w:rPr>
          <w:rFonts w:ascii="Times New Roman" w:hAnsi="Times New Roman"/>
          <w:sz w:val="28"/>
          <w:szCs w:val="28"/>
          <w:bdr w:val="none" w:sz="0" w:space="0" w:color="auto" w:frame="1"/>
        </w:rPr>
        <w:t>Станківецької</w:t>
      </w:r>
      <w:proofErr w:type="spellEnd"/>
      <w:r w:rsidRPr="00A6095F">
        <w:rPr>
          <w:rFonts w:ascii="Times New Roman" w:hAnsi="Times New Roman"/>
          <w:sz w:val="28"/>
          <w:szCs w:val="28"/>
          <w:bdr w:val="none" w:sz="0" w:space="0" w:color="auto" w:frame="1"/>
        </w:rPr>
        <w:t xml:space="preserve"> сільської ради»;</w:t>
      </w:r>
    </w:p>
    <w:p w:rsidR="00A27B75" w:rsidRPr="00A6095F" w:rsidRDefault="00A27B75" w:rsidP="00A27B75">
      <w:pPr>
        <w:shd w:val="clear" w:color="auto" w:fill="FFFFFF"/>
        <w:spacing w:after="0"/>
        <w:ind w:right="225" w:firstLine="360"/>
        <w:jc w:val="both"/>
        <w:rPr>
          <w:rFonts w:ascii="Times New Roman" w:hAnsi="Times New Roman"/>
          <w:sz w:val="28"/>
          <w:szCs w:val="28"/>
          <w:bdr w:val="none" w:sz="0" w:space="0" w:color="auto" w:frame="1"/>
        </w:rPr>
      </w:pPr>
      <w:r w:rsidRPr="00A6095F">
        <w:rPr>
          <w:rFonts w:ascii="Times New Roman" w:hAnsi="Times New Roman"/>
          <w:sz w:val="28"/>
          <w:szCs w:val="28"/>
          <w:bdr w:val="none" w:sz="0" w:space="0" w:color="auto" w:frame="1"/>
        </w:rPr>
        <w:t xml:space="preserve">- рішення </w:t>
      </w:r>
      <w:proofErr w:type="spellStart"/>
      <w:r w:rsidRPr="00A6095F">
        <w:rPr>
          <w:rFonts w:ascii="Times New Roman" w:hAnsi="Times New Roman"/>
          <w:sz w:val="28"/>
          <w:szCs w:val="28"/>
          <w:bdr w:val="none" w:sz="0" w:space="0" w:color="auto" w:frame="1"/>
        </w:rPr>
        <w:t>Горішненської</w:t>
      </w:r>
      <w:proofErr w:type="spellEnd"/>
      <w:r w:rsidRPr="00A6095F">
        <w:rPr>
          <w:rFonts w:ascii="Times New Roman" w:hAnsi="Times New Roman"/>
          <w:sz w:val="28"/>
          <w:szCs w:val="28"/>
          <w:bdr w:val="none" w:sz="0" w:space="0" w:color="auto" w:frame="1"/>
        </w:rPr>
        <w:t xml:space="preserve"> сільської ради № 55 від 17 червня 2016 року «Про затвердження Правил благоустрою сіл </w:t>
      </w:r>
      <w:proofErr w:type="spellStart"/>
      <w:r w:rsidRPr="00A6095F">
        <w:rPr>
          <w:rFonts w:ascii="Times New Roman" w:hAnsi="Times New Roman"/>
          <w:sz w:val="28"/>
          <w:szCs w:val="28"/>
          <w:bdr w:val="none" w:sz="0" w:space="0" w:color="auto" w:frame="1"/>
        </w:rPr>
        <w:t>Горішне</w:t>
      </w:r>
      <w:proofErr w:type="spellEnd"/>
      <w:r w:rsidRPr="00A6095F">
        <w:rPr>
          <w:rFonts w:ascii="Times New Roman" w:hAnsi="Times New Roman"/>
          <w:sz w:val="28"/>
          <w:szCs w:val="28"/>
          <w:bdr w:val="none" w:sz="0" w:space="0" w:color="auto" w:frame="1"/>
        </w:rPr>
        <w:t xml:space="preserve"> і </w:t>
      </w:r>
      <w:proofErr w:type="spellStart"/>
      <w:r w:rsidRPr="00A6095F">
        <w:rPr>
          <w:rFonts w:ascii="Times New Roman" w:hAnsi="Times New Roman"/>
          <w:sz w:val="28"/>
          <w:szCs w:val="28"/>
          <w:bdr w:val="none" w:sz="0" w:space="0" w:color="auto" w:frame="1"/>
        </w:rPr>
        <w:t>Долішне</w:t>
      </w:r>
      <w:proofErr w:type="spellEnd"/>
      <w:r w:rsidRPr="00A6095F">
        <w:rPr>
          <w:rFonts w:ascii="Times New Roman" w:hAnsi="Times New Roman"/>
          <w:sz w:val="28"/>
          <w:szCs w:val="28"/>
          <w:bdr w:val="none" w:sz="0" w:space="0" w:color="auto" w:frame="1"/>
        </w:rPr>
        <w:t xml:space="preserve">, </w:t>
      </w:r>
      <w:proofErr w:type="spellStart"/>
      <w:r w:rsidRPr="00A6095F">
        <w:rPr>
          <w:rFonts w:ascii="Times New Roman" w:hAnsi="Times New Roman"/>
          <w:sz w:val="28"/>
          <w:szCs w:val="28"/>
          <w:bdr w:val="none" w:sz="0" w:space="0" w:color="auto" w:frame="1"/>
        </w:rPr>
        <w:t>Горішненьської</w:t>
      </w:r>
      <w:proofErr w:type="spellEnd"/>
      <w:r w:rsidRPr="00A6095F">
        <w:rPr>
          <w:rFonts w:ascii="Times New Roman" w:hAnsi="Times New Roman"/>
          <w:sz w:val="28"/>
          <w:szCs w:val="28"/>
          <w:bdr w:val="none" w:sz="0" w:space="0" w:color="auto" w:frame="1"/>
        </w:rPr>
        <w:t xml:space="preserve"> сільської ради»;</w:t>
      </w:r>
    </w:p>
    <w:p w:rsidR="00A27B75" w:rsidRPr="00A6095F" w:rsidRDefault="00A27B75" w:rsidP="00A27B75">
      <w:pPr>
        <w:shd w:val="clear" w:color="auto" w:fill="FFFFFF"/>
        <w:spacing w:after="0"/>
        <w:ind w:right="225" w:firstLine="360"/>
        <w:jc w:val="both"/>
        <w:rPr>
          <w:rFonts w:ascii="Times New Roman" w:hAnsi="Times New Roman"/>
          <w:sz w:val="28"/>
          <w:szCs w:val="28"/>
          <w:bdr w:val="none" w:sz="0" w:space="0" w:color="auto" w:frame="1"/>
        </w:rPr>
      </w:pPr>
      <w:r w:rsidRPr="00A6095F">
        <w:rPr>
          <w:rFonts w:ascii="Times New Roman" w:hAnsi="Times New Roman"/>
          <w:sz w:val="28"/>
          <w:szCs w:val="28"/>
          <w:bdr w:val="none" w:sz="0" w:space="0" w:color="auto" w:frame="1"/>
        </w:rPr>
        <w:t xml:space="preserve">- рішення </w:t>
      </w:r>
      <w:proofErr w:type="spellStart"/>
      <w:r w:rsidRPr="00A6095F">
        <w:rPr>
          <w:rFonts w:ascii="Times New Roman" w:hAnsi="Times New Roman"/>
          <w:sz w:val="28"/>
          <w:szCs w:val="28"/>
          <w:bdr w:val="none" w:sz="0" w:space="0" w:color="auto" w:frame="1"/>
        </w:rPr>
        <w:t>Берездівецької</w:t>
      </w:r>
      <w:proofErr w:type="spellEnd"/>
      <w:r w:rsidRPr="00A6095F">
        <w:rPr>
          <w:rFonts w:ascii="Times New Roman" w:hAnsi="Times New Roman"/>
          <w:sz w:val="28"/>
          <w:szCs w:val="28"/>
          <w:bdr w:val="none" w:sz="0" w:space="0" w:color="auto" w:frame="1"/>
        </w:rPr>
        <w:t xml:space="preserve"> сільської ради № 146 від 27 грудня 2011 року «Про затвердження Правил благоустрою </w:t>
      </w:r>
      <w:proofErr w:type="spellStart"/>
      <w:r w:rsidRPr="00A6095F">
        <w:rPr>
          <w:rFonts w:ascii="Times New Roman" w:hAnsi="Times New Roman"/>
          <w:sz w:val="28"/>
          <w:szCs w:val="28"/>
          <w:bdr w:val="none" w:sz="0" w:space="0" w:color="auto" w:frame="1"/>
        </w:rPr>
        <w:t>Берездівецької</w:t>
      </w:r>
      <w:proofErr w:type="spellEnd"/>
      <w:r w:rsidRPr="00A6095F">
        <w:rPr>
          <w:rFonts w:ascii="Times New Roman" w:hAnsi="Times New Roman"/>
          <w:sz w:val="28"/>
          <w:szCs w:val="28"/>
          <w:bdr w:val="none" w:sz="0" w:space="0" w:color="auto" w:frame="1"/>
        </w:rPr>
        <w:t xml:space="preserve"> сільської ради»;</w:t>
      </w:r>
    </w:p>
    <w:p w:rsidR="00A27B75" w:rsidRPr="00A6095F" w:rsidRDefault="00A27B75" w:rsidP="00A27B75">
      <w:pPr>
        <w:shd w:val="clear" w:color="auto" w:fill="FFFFFF"/>
        <w:spacing w:after="0"/>
        <w:ind w:right="225" w:firstLine="360"/>
        <w:jc w:val="both"/>
        <w:rPr>
          <w:rFonts w:ascii="Times New Roman" w:hAnsi="Times New Roman"/>
          <w:sz w:val="28"/>
          <w:szCs w:val="28"/>
        </w:rPr>
      </w:pPr>
      <w:r w:rsidRPr="00A6095F">
        <w:rPr>
          <w:rFonts w:ascii="Times New Roman" w:hAnsi="Times New Roman"/>
          <w:sz w:val="28"/>
          <w:szCs w:val="28"/>
          <w:bdr w:val="none" w:sz="0" w:space="0" w:color="auto" w:frame="1"/>
        </w:rPr>
        <w:t xml:space="preserve">-  рішення </w:t>
      </w:r>
      <w:proofErr w:type="spellStart"/>
      <w:r w:rsidRPr="00A6095F">
        <w:rPr>
          <w:rFonts w:ascii="Times New Roman" w:hAnsi="Times New Roman"/>
          <w:sz w:val="28"/>
          <w:szCs w:val="28"/>
          <w:bdr w:val="none" w:sz="0" w:space="0" w:color="auto" w:frame="1"/>
        </w:rPr>
        <w:t>Березинської</w:t>
      </w:r>
      <w:proofErr w:type="spellEnd"/>
      <w:r w:rsidRPr="00A6095F">
        <w:rPr>
          <w:rFonts w:ascii="Times New Roman" w:hAnsi="Times New Roman"/>
          <w:sz w:val="28"/>
          <w:szCs w:val="28"/>
          <w:bdr w:val="none" w:sz="0" w:space="0" w:color="auto" w:frame="1"/>
        </w:rPr>
        <w:t xml:space="preserve"> сільської ради  № 77 від 16 травня 2016 року «Про затвердження Правил благоустрою с. Березина». </w:t>
      </w:r>
    </w:p>
    <w:p w:rsidR="00A27B75" w:rsidRPr="00A6095F" w:rsidRDefault="00A27B75" w:rsidP="00A27B75">
      <w:pPr>
        <w:shd w:val="clear" w:color="auto" w:fill="FFFFFF"/>
        <w:spacing w:after="0"/>
        <w:ind w:right="225"/>
        <w:jc w:val="both"/>
        <w:rPr>
          <w:rFonts w:ascii="Times New Roman" w:hAnsi="Times New Roman"/>
          <w:sz w:val="28"/>
          <w:szCs w:val="28"/>
        </w:rPr>
      </w:pPr>
      <w:r>
        <w:rPr>
          <w:rFonts w:ascii="Times New Roman" w:hAnsi="Times New Roman"/>
          <w:sz w:val="28"/>
          <w:szCs w:val="28"/>
          <w:bdr w:val="none" w:sz="0" w:space="0" w:color="auto" w:frame="1"/>
        </w:rPr>
        <w:t xml:space="preserve">       </w:t>
      </w:r>
      <w:r w:rsidRPr="00A6095F">
        <w:rPr>
          <w:rFonts w:ascii="Times New Roman" w:hAnsi="Times New Roman"/>
          <w:sz w:val="28"/>
          <w:szCs w:val="28"/>
          <w:bdr w:val="none" w:sz="0" w:space="0" w:color="auto" w:frame="1"/>
        </w:rPr>
        <w:t>3.</w:t>
      </w:r>
      <w:r>
        <w:rPr>
          <w:rFonts w:ascii="Times New Roman" w:hAnsi="Times New Roman"/>
          <w:sz w:val="28"/>
          <w:szCs w:val="28"/>
          <w:bdr w:val="none" w:sz="0" w:space="0" w:color="auto" w:frame="1"/>
        </w:rPr>
        <w:t xml:space="preserve"> </w:t>
      </w:r>
      <w:r w:rsidRPr="00A6095F">
        <w:rPr>
          <w:rFonts w:ascii="Times New Roman" w:hAnsi="Times New Roman"/>
          <w:sz w:val="28"/>
          <w:szCs w:val="28"/>
          <w:bdr w:val="none" w:sz="0" w:space="0" w:color="auto" w:frame="1"/>
        </w:rPr>
        <w:t xml:space="preserve">Дане рішення оприлюднити у   засобах масової інформації та на сайті </w:t>
      </w:r>
      <w:proofErr w:type="spellStart"/>
      <w:r w:rsidRPr="00A6095F">
        <w:rPr>
          <w:rFonts w:ascii="Times New Roman" w:hAnsi="Times New Roman"/>
          <w:sz w:val="28"/>
          <w:szCs w:val="28"/>
          <w:bdr w:val="none" w:sz="0" w:space="0" w:color="auto" w:frame="1"/>
        </w:rPr>
        <w:t>Новороздільської</w:t>
      </w:r>
      <w:proofErr w:type="spellEnd"/>
      <w:r w:rsidRPr="00A6095F">
        <w:rPr>
          <w:rFonts w:ascii="Times New Roman" w:hAnsi="Times New Roman"/>
          <w:sz w:val="28"/>
          <w:szCs w:val="28"/>
          <w:bdr w:val="none" w:sz="0" w:space="0" w:color="auto" w:frame="1"/>
        </w:rPr>
        <w:t xml:space="preserve"> міської ради. </w:t>
      </w:r>
    </w:p>
    <w:p w:rsidR="00A27B75" w:rsidRPr="00A6095F" w:rsidRDefault="00A27B75" w:rsidP="00A27B75">
      <w:pPr>
        <w:shd w:val="clear" w:color="auto" w:fill="FFFFFF"/>
        <w:spacing w:after="0"/>
        <w:ind w:right="225"/>
        <w:jc w:val="both"/>
        <w:rPr>
          <w:rFonts w:ascii="Times New Roman" w:hAnsi="Times New Roman"/>
          <w:sz w:val="28"/>
          <w:szCs w:val="28"/>
        </w:rPr>
      </w:pPr>
      <w:r>
        <w:rPr>
          <w:rFonts w:ascii="Times New Roman" w:hAnsi="Times New Roman"/>
          <w:sz w:val="28"/>
          <w:szCs w:val="28"/>
          <w:bdr w:val="none" w:sz="0" w:space="0" w:color="auto" w:frame="1"/>
        </w:rPr>
        <w:t xml:space="preserve">     </w:t>
      </w:r>
      <w:r w:rsidRPr="00A6095F">
        <w:rPr>
          <w:rFonts w:ascii="Times New Roman" w:hAnsi="Times New Roman"/>
          <w:sz w:val="28"/>
          <w:szCs w:val="28"/>
          <w:bdr w:val="none" w:sz="0" w:space="0" w:color="auto" w:frame="1"/>
        </w:rPr>
        <w:t xml:space="preserve">4. Контроль за виконанням цього рішення покласти на постійну комісію </w:t>
      </w:r>
      <w:proofErr w:type="spellStart"/>
      <w:r w:rsidRPr="00A6095F">
        <w:rPr>
          <w:rFonts w:ascii="Times New Roman" w:hAnsi="Times New Roman"/>
          <w:sz w:val="28"/>
          <w:szCs w:val="28"/>
          <w:bdr w:val="none" w:sz="0" w:space="0" w:color="auto" w:frame="1"/>
        </w:rPr>
        <w:t>Новороздільської</w:t>
      </w:r>
      <w:proofErr w:type="spellEnd"/>
      <w:r w:rsidRPr="00A6095F">
        <w:rPr>
          <w:rFonts w:ascii="Times New Roman" w:hAnsi="Times New Roman"/>
          <w:sz w:val="28"/>
          <w:szCs w:val="28"/>
          <w:bdr w:val="none" w:sz="0" w:space="0" w:color="auto" w:frame="1"/>
        </w:rPr>
        <w:t xml:space="preserve"> міської ради з питань комунального господарства, промисловості, підприємництва, інвестицій та охорони навколишнього природного середовища (голова – Фартушок О.С.).</w:t>
      </w:r>
    </w:p>
    <w:p w:rsidR="00A27B75" w:rsidRDefault="00A27B75" w:rsidP="00A27B75">
      <w:pPr>
        <w:shd w:val="clear" w:color="auto" w:fill="FFFFFF"/>
        <w:ind w:right="225"/>
        <w:rPr>
          <w:rFonts w:ascii="Times New Roman" w:hAnsi="Times New Roman"/>
        </w:rPr>
      </w:pPr>
    </w:p>
    <w:p w:rsidR="00A27B75" w:rsidRPr="000655D9" w:rsidRDefault="00A27B75" w:rsidP="00A27B75">
      <w:pPr>
        <w:shd w:val="clear" w:color="auto" w:fill="FFFFFF"/>
        <w:ind w:right="225"/>
        <w:rPr>
          <w:rFonts w:ascii="Times New Roman" w:hAnsi="Times New Roman"/>
        </w:rPr>
      </w:pPr>
    </w:p>
    <w:p w:rsidR="00A27B75" w:rsidRPr="007A62BE" w:rsidRDefault="00A27B75" w:rsidP="00A27B75">
      <w:pPr>
        <w:shd w:val="clear" w:color="auto" w:fill="FFFFFF"/>
        <w:ind w:left="360" w:right="225"/>
        <w:jc w:val="both"/>
        <w:rPr>
          <w:rFonts w:ascii="Times New Roman" w:hAnsi="Times New Roman"/>
          <w:bdr w:val="none" w:sz="0" w:space="0" w:color="auto" w:frame="1"/>
        </w:rPr>
      </w:pPr>
      <w:r w:rsidRPr="000655D9">
        <w:rPr>
          <w:rFonts w:ascii="Times New Roman" w:hAnsi="Times New Roman"/>
          <w:b/>
          <w:bdr w:val="none" w:sz="0" w:space="0" w:color="auto" w:frame="1"/>
        </w:rPr>
        <w:t xml:space="preserve">     </w:t>
      </w:r>
      <w:r>
        <w:rPr>
          <w:rFonts w:ascii="Times New Roman" w:hAnsi="Times New Roman"/>
          <w:bdr w:val="none" w:sz="0" w:space="0" w:color="auto" w:frame="1"/>
        </w:rPr>
        <w:t xml:space="preserve">   </w:t>
      </w:r>
      <w:r w:rsidRPr="007A62BE">
        <w:rPr>
          <w:rFonts w:ascii="Times New Roman" w:hAnsi="Times New Roman"/>
          <w:bdr w:val="none" w:sz="0" w:space="0" w:color="auto" w:frame="1"/>
        </w:rPr>
        <w:t>МІСЬКИЙ ГОЛОВА                                                          Ярина  ЯЦЕНКО</w:t>
      </w:r>
    </w:p>
    <w:p w:rsidR="00A27B75" w:rsidRPr="007A62BE" w:rsidRDefault="00A27B75" w:rsidP="00A27B75">
      <w:pPr>
        <w:shd w:val="clear" w:color="auto" w:fill="FFFFFF"/>
        <w:ind w:left="360" w:right="225"/>
        <w:jc w:val="both"/>
        <w:rPr>
          <w:rFonts w:ascii="Times New Roman" w:hAnsi="Times New Roman"/>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Default="00A27B75" w:rsidP="00A27B75">
      <w:pPr>
        <w:shd w:val="clear" w:color="auto" w:fill="FFFFFF"/>
        <w:ind w:left="360" w:right="225"/>
        <w:jc w:val="both"/>
        <w:rPr>
          <w:rFonts w:ascii="Times New Roman" w:hAnsi="Times New Roman"/>
          <w:b/>
          <w:bdr w:val="none" w:sz="0" w:space="0" w:color="auto" w:frame="1"/>
        </w:rPr>
      </w:pPr>
    </w:p>
    <w:p w:rsidR="00A27B75" w:rsidRPr="00236CE0" w:rsidRDefault="00A27B75" w:rsidP="00A27B75">
      <w:pPr>
        <w:shd w:val="clear" w:color="auto" w:fill="FFFFFF"/>
        <w:spacing w:after="0"/>
        <w:ind w:right="225"/>
        <w:jc w:val="both"/>
        <w:rPr>
          <w:rFonts w:ascii="Times New Roman" w:hAnsi="Times New Roman"/>
          <w:b/>
          <w:sz w:val="28"/>
          <w:szCs w:val="28"/>
          <w:bdr w:val="none" w:sz="0" w:space="0" w:color="auto" w:frame="1"/>
        </w:rPr>
      </w:pPr>
    </w:p>
    <w:p w:rsidR="00A27B75" w:rsidRPr="00C00A1C" w:rsidRDefault="00A27B75" w:rsidP="00A27B75">
      <w:pPr>
        <w:pStyle w:val="af5"/>
        <w:shd w:val="clear" w:color="auto" w:fill="FFFFFF"/>
        <w:spacing w:before="0" w:beforeAutospacing="0" w:after="0" w:afterAutospacing="0" w:line="276" w:lineRule="auto"/>
        <w:jc w:val="right"/>
        <w:rPr>
          <w:sz w:val="28"/>
          <w:szCs w:val="28"/>
          <w:bdr w:val="none" w:sz="0" w:space="0" w:color="auto" w:frame="1"/>
          <w:lang w:val="ru-RU"/>
        </w:rPr>
      </w:pPr>
      <w:r w:rsidRPr="00236CE0">
        <w:rPr>
          <w:sz w:val="28"/>
          <w:szCs w:val="28"/>
          <w:bdr w:val="none" w:sz="0" w:space="0" w:color="auto" w:frame="1"/>
        </w:rPr>
        <w:t xml:space="preserve">                                                                                         Додаток </w:t>
      </w:r>
    </w:p>
    <w:p w:rsidR="00A27B75" w:rsidRPr="00C00A1C" w:rsidRDefault="00A27B75" w:rsidP="00A27B75">
      <w:pPr>
        <w:pStyle w:val="af5"/>
        <w:shd w:val="clear" w:color="auto" w:fill="FFFFFF"/>
        <w:spacing w:before="0" w:beforeAutospacing="0" w:after="0" w:afterAutospacing="0" w:line="276" w:lineRule="auto"/>
        <w:jc w:val="right"/>
        <w:rPr>
          <w:sz w:val="28"/>
          <w:szCs w:val="28"/>
          <w:bdr w:val="none" w:sz="0" w:space="0" w:color="auto" w:frame="1"/>
          <w:lang w:val="ru-RU"/>
        </w:rPr>
      </w:pPr>
      <w:r w:rsidRPr="00236CE0">
        <w:rPr>
          <w:sz w:val="28"/>
          <w:szCs w:val="28"/>
          <w:bdr w:val="none" w:sz="0" w:space="0" w:color="auto" w:frame="1"/>
        </w:rPr>
        <w:t>до рішення № 1261</w:t>
      </w:r>
    </w:p>
    <w:p w:rsidR="00A27B75" w:rsidRPr="00236CE0" w:rsidRDefault="00A27B75" w:rsidP="00A27B75">
      <w:pPr>
        <w:pStyle w:val="af5"/>
        <w:shd w:val="clear" w:color="auto" w:fill="FFFFFF"/>
        <w:spacing w:before="0" w:beforeAutospacing="0" w:after="0" w:afterAutospacing="0" w:line="276" w:lineRule="auto"/>
        <w:jc w:val="right"/>
        <w:rPr>
          <w:sz w:val="28"/>
          <w:szCs w:val="28"/>
          <w:bdr w:val="none" w:sz="0" w:space="0" w:color="auto" w:frame="1"/>
        </w:rPr>
      </w:pPr>
      <w:r w:rsidRPr="00236CE0">
        <w:rPr>
          <w:sz w:val="28"/>
          <w:szCs w:val="28"/>
          <w:bdr w:val="none" w:sz="0" w:space="0" w:color="auto" w:frame="1"/>
        </w:rPr>
        <w:t xml:space="preserve">                                                                 </w:t>
      </w:r>
      <w:r w:rsidRPr="00236CE0">
        <w:rPr>
          <w:sz w:val="28"/>
          <w:szCs w:val="28"/>
          <w:bdr w:val="none" w:sz="0" w:space="0" w:color="auto" w:frame="1"/>
          <w:lang w:val="en-US"/>
        </w:rPr>
        <w:t>XXV</w:t>
      </w:r>
      <w:r w:rsidRPr="00236CE0">
        <w:rPr>
          <w:sz w:val="28"/>
          <w:szCs w:val="28"/>
          <w:bdr w:val="none" w:sz="0" w:space="0" w:color="auto" w:frame="1"/>
        </w:rPr>
        <w:t xml:space="preserve"> сесії </w:t>
      </w:r>
      <w:proofErr w:type="spellStart"/>
      <w:r w:rsidRPr="00236CE0">
        <w:rPr>
          <w:sz w:val="28"/>
          <w:szCs w:val="28"/>
          <w:bdr w:val="none" w:sz="0" w:space="0" w:color="auto" w:frame="1"/>
        </w:rPr>
        <w:t>Новороздільської</w:t>
      </w:r>
      <w:proofErr w:type="spellEnd"/>
      <w:r w:rsidRPr="00236CE0">
        <w:rPr>
          <w:sz w:val="28"/>
          <w:szCs w:val="28"/>
          <w:bdr w:val="none" w:sz="0" w:space="0" w:color="auto" w:frame="1"/>
        </w:rPr>
        <w:t xml:space="preserve"> міської ради</w:t>
      </w:r>
    </w:p>
    <w:p w:rsidR="00A27B75" w:rsidRPr="00236CE0" w:rsidRDefault="00A27B75" w:rsidP="00A27B75">
      <w:pPr>
        <w:pStyle w:val="af5"/>
        <w:shd w:val="clear" w:color="auto" w:fill="FFFFFF"/>
        <w:spacing w:before="0" w:beforeAutospacing="0" w:after="0" w:afterAutospacing="0" w:line="276" w:lineRule="auto"/>
        <w:jc w:val="right"/>
        <w:rPr>
          <w:sz w:val="28"/>
          <w:szCs w:val="28"/>
        </w:rPr>
      </w:pPr>
      <w:r w:rsidRPr="00236CE0">
        <w:rPr>
          <w:sz w:val="28"/>
          <w:szCs w:val="28"/>
          <w:bdr w:val="none" w:sz="0" w:space="0" w:color="auto" w:frame="1"/>
        </w:rPr>
        <w:t xml:space="preserve">                                                                                              VIII демократичного скликання</w:t>
      </w:r>
    </w:p>
    <w:p w:rsidR="00A27B75" w:rsidRPr="00236CE0" w:rsidRDefault="00A27B75" w:rsidP="00A27B75">
      <w:pPr>
        <w:spacing w:after="0"/>
        <w:jc w:val="right"/>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«Правила</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 благоустрою населених пунктів </w:t>
      </w: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Новий Розділ</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2022 рік</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C00A1C" w:rsidRDefault="00A27B75" w:rsidP="00A27B75">
      <w:pPr>
        <w:spacing w:after="0"/>
        <w:jc w:val="center"/>
        <w:rPr>
          <w:rFonts w:ascii="Times New Roman" w:hAnsi="Times New Roman"/>
          <w:b/>
          <w:sz w:val="28"/>
          <w:szCs w:val="28"/>
        </w:rPr>
      </w:pPr>
      <w:r w:rsidRPr="00C00A1C">
        <w:rPr>
          <w:rFonts w:ascii="Times New Roman" w:hAnsi="Times New Roman"/>
          <w:b/>
          <w:sz w:val="28"/>
          <w:szCs w:val="28"/>
        </w:rPr>
        <w:t xml:space="preserve">Правила благоустрою населених пунктів </w:t>
      </w:r>
      <w:proofErr w:type="spellStart"/>
      <w:r w:rsidRPr="00C00A1C">
        <w:rPr>
          <w:rFonts w:ascii="Times New Roman" w:hAnsi="Times New Roman"/>
          <w:b/>
          <w:sz w:val="28"/>
          <w:szCs w:val="28"/>
        </w:rPr>
        <w:t>Новороздільської</w:t>
      </w:r>
      <w:proofErr w:type="spellEnd"/>
      <w:r w:rsidRPr="00C00A1C">
        <w:rPr>
          <w:rFonts w:ascii="Times New Roman" w:hAnsi="Times New Roman"/>
          <w:b/>
          <w:sz w:val="28"/>
          <w:szCs w:val="28"/>
        </w:rPr>
        <w:t xml:space="preserve"> Територіальної громади</w:t>
      </w:r>
    </w:p>
    <w:p w:rsidR="00A27B75" w:rsidRDefault="00A27B75" w:rsidP="00A27B75">
      <w:pPr>
        <w:spacing w:after="0"/>
        <w:jc w:val="center"/>
        <w:rPr>
          <w:rFonts w:ascii="Times New Roman" w:hAnsi="Times New Roman"/>
          <w:b/>
          <w:sz w:val="24"/>
          <w:szCs w:val="24"/>
        </w:rPr>
      </w:pPr>
      <w:r w:rsidRPr="00C00A1C">
        <w:rPr>
          <w:rFonts w:ascii="Times New Roman" w:hAnsi="Times New Roman"/>
          <w:b/>
          <w:sz w:val="24"/>
          <w:szCs w:val="24"/>
        </w:rPr>
        <w:t>ЗМІСТ</w:t>
      </w:r>
    </w:p>
    <w:p w:rsidR="00A27B75" w:rsidRPr="00C00A1C" w:rsidRDefault="00A27B75" w:rsidP="00A27B75">
      <w:pPr>
        <w:spacing w:after="0"/>
        <w:jc w:val="center"/>
        <w:rPr>
          <w:rFonts w:ascii="Times New Roman" w:hAnsi="Times New Roman"/>
          <w:b/>
          <w:sz w:val="24"/>
          <w:szCs w:val="24"/>
        </w:rPr>
      </w:pPr>
    </w:p>
    <w:p w:rsidR="00A27B75" w:rsidRPr="00C00A1C" w:rsidRDefault="00A27B75" w:rsidP="00A27B75">
      <w:pPr>
        <w:spacing w:after="0"/>
        <w:ind w:right="-44"/>
        <w:jc w:val="both"/>
        <w:rPr>
          <w:rFonts w:ascii="Times New Roman" w:hAnsi="Times New Roman"/>
          <w:b/>
          <w:sz w:val="24"/>
          <w:szCs w:val="24"/>
        </w:rPr>
      </w:pPr>
      <w:r w:rsidRPr="00C00A1C">
        <w:rPr>
          <w:rFonts w:ascii="Times New Roman" w:hAnsi="Times New Roman"/>
          <w:b/>
          <w:sz w:val="24"/>
          <w:szCs w:val="24"/>
        </w:rPr>
        <w:t>1.Загальні положення……………………………………………………………………… ст. 3</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2.  Права та </w:t>
      </w:r>
      <w:r>
        <w:rPr>
          <w:rFonts w:ascii="Times New Roman" w:hAnsi="Times New Roman"/>
          <w:b/>
          <w:sz w:val="24"/>
          <w:szCs w:val="24"/>
        </w:rPr>
        <w:t xml:space="preserve"> </w:t>
      </w:r>
      <w:r w:rsidRPr="00C00A1C">
        <w:rPr>
          <w:rFonts w:ascii="Times New Roman" w:hAnsi="Times New Roman"/>
          <w:b/>
          <w:sz w:val="24"/>
          <w:szCs w:val="24"/>
        </w:rPr>
        <w:t xml:space="preserve">обов’язки громадян у сфері благоустрою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9</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3. Права та обов’язки підприємств, установ та організацій, фізичних осіб </w:t>
      </w:r>
      <w:proofErr w:type="spellStart"/>
      <w:r w:rsidRPr="00C00A1C">
        <w:rPr>
          <w:rFonts w:ascii="Times New Roman" w:hAnsi="Times New Roman"/>
          <w:b/>
          <w:sz w:val="24"/>
          <w:szCs w:val="24"/>
        </w:rPr>
        <w:t>–підприємців</w:t>
      </w:r>
      <w:proofErr w:type="spellEnd"/>
      <w:r w:rsidRPr="00C00A1C">
        <w:rPr>
          <w:rFonts w:ascii="Times New Roman" w:hAnsi="Times New Roman"/>
          <w:b/>
          <w:sz w:val="24"/>
          <w:szCs w:val="24"/>
        </w:rPr>
        <w:t xml:space="preserve"> у сфері благоустрою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10</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4.  Здійснення благоустрою та утримання території населених пунктів </w:t>
      </w:r>
    </w:p>
    <w:p w:rsidR="00A27B75" w:rsidRPr="00C00A1C" w:rsidRDefault="00A27B75" w:rsidP="00A27B75">
      <w:pPr>
        <w:spacing w:after="0"/>
        <w:jc w:val="both"/>
        <w:rPr>
          <w:rFonts w:ascii="Times New Roman" w:hAnsi="Times New Roman"/>
          <w:b/>
          <w:sz w:val="24"/>
          <w:szCs w:val="24"/>
        </w:rPr>
      </w:pP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громади………………………………………….……………………………………………ст. 10</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5. Вимоги до утримання елементів благоустрою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24</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6. Порядок здійснення благоустрою, утримання об’єктів та елементів благоустрою під   час будівництва, земляних, монтажних, ремонтних та інших робіт…………………ст. 28</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7. Освітлення територій і будівель………………………………………………………</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33</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8. Вимоги до утримання зелених насаджень……………………………………………</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33</w:t>
      </w:r>
    </w:p>
    <w:p w:rsidR="00A27B75" w:rsidRPr="00C00A1C" w:rsidRDefault="00A27B75" w:rsidP="00A27B75">
      <w:pPr>
        <w:pStyle w:val="rvps2"/>
        <w:shd w:val="clear" w:color="auto" w:fill="FFFFFF"/>
        <w:spacing w:before="0" w:beforeAutospacing="0" w:after="0" w:afterAutospacing="0" w:line="276" w:lineRule="auto"/>
        <w:jc w:val="both"/>
        <w:rPr>
          <w:b/>
          <w:color w:val="333333"/>
        </w:rPr>
      </w:pPr>
      <w:r w:rsidRPr="00C00A1C">
        <w:rPr>
          <w:b/>
        </w:rPr>
        <w:lastRenderedPageBreak/>
        <w:t>9. Захист населення від шкідливого впливу шуму, неіонізуючих випромінювань та інших фізичних факторів……………………………………………………………………………………...ст. 34</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color w:val="333333"/>
          <w:sz w:val="24"/>
          <w:szCs w:val="24"/>
        </w:rPr>
        <w:t xml:space="preserve">10. </w:t>
      </w:r>
      <w:r w:rsidRPr="00C00A1C">
        <w:rPr>
          <w:rFonts w:ascii="Times New Roman" w:hAnsi="Times New Roman"/>
          <w:b/>
          <w:sz w:val="24"/>
          <w:szCs w:val="24"/>
        </w:rPr>
        <w:t>Порядок розміщення  малих архітектурних форм, тимчасових споруд ….….…ст. 36</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11. Заборона дій суб’єктів господарювання та громадян встановлених</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 Правилами…………………………………………………………………………………</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36</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12. Фінансування заходів з благоустрою…………………………………………………ст. 38</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13. Контроль у сфері благоустрою території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w:t>
      </w:r>
      <w:proofErr w:type="spellStart"/>
      <w:r w:rsidRPr="00C00A1C">
        <w:rPr>
          <w:rFonts w:ascii="Times New Roman" w:hAnsi="Times New Roman"/>
          <w:b/>
          <w:sz w:val="24"/>
          <w:szCs w:val="24"/>
        </w:rPr>
        <w:t>.ст</w:t>
      </w:r>
      <w:proofErr w:type="spellEnd"/>
      <w:r w:rsidRPr="00C00A1C">
        <w:rPr>
          <w:rFonts w:ascii="Times New Roman" w:hAnsi="Times New Roman"/>
          <w:b/>
          <w:sz w:val="24"/>
          <w:szCs w:val="24"/>
        </w:rPr>
        <w:t>. 40</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14. Відповідальність громадян та юридичних осіб за порушення Правил благоустрою території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громади……………ст. 41</w:t>
      </w:r>
    </w:p>
    <w:p w:rsidR="00A27B75" w:rsidRPr="00C00A1C" w:rsidRDefault="00A27B75" w:rsidP="00A27B75">
      <w:pPr>
        <w:spacing w:after="0"/>
        <w:jc w:val="both"/>
        <w:rPr>
          <w:rFonts w:ascii="Times New Roman" w:hAnsi="Times New Roman"/>
          <w:b/>
          <w:sz w:val="24"/>
          <w:szCs w:val="24"/>
        </w:rPr>
      </w:pPr>
      <w:r w:rsidRPr="00C00A1C">
        <w:rPr>
          <w:rFonts w:ascii="Times New Roman" w:hAnsi="Times New Roman"/>
          <w:b/>
          <w:sz w:val="24"/>
          <w:szCs w:val="24"/>
        </w:rPr>
        <w:t xml:space="preserve">15. Внесення змін та доповнень до Правил благоустрою території населених пунктів </w:t>
      </w:r>
      <w:proofErr w:type="spellStart"/>
      <w:r w:rsidRPr="00C00A1C">
        <w:rPr>
          <w:rFonts w:ascii="Times New Roman" w:hAnsi="Times New Roman"/>
          <w:b/>
          <w:sz w:val="24"/>
          <w:szCs w:val="24"/>
        </w:rPr>
        <w:t>Новороздільської</w:t>
      </w:r>
      <w:proofErr w:type="spellEnd"/>
      <w:r w:rsidRPr="00C00A1C">
        <w:rPr>
          <w:rFonts w:ascii="Times New Roman" w:hAnsi="Times New Roman"/>
          <w:b/>
          <w:sz w:val="24"/>
          <w:szCs w:val="24"/>
        </w:rPr>
        <w:t xml:space="preserve"> територіальної громади…………………...……………………….…ст. 43</w:t>
      </w:r>
    </w:p>
    <w:p w:rsidR="00A27B75" w:rsidRPr="00C00A1C" w:rsidRDefault="00A27B75" w:rsidP="00A27B75">
      <w:pPr>
        <w:spacing w:after="0"/>
        <w:jc w:val="both"/>
        <w:rPr>
          <w:rFonts w:ascii="Times New Roman" w:hAnsi="Times New Roman"/>
          <w:b/>
          <w:sz w:val="24"/>
          <w:szCs w:val="24"/>
        </w:rPr>
      </w:pPr>
    </w:p>
    <w:p w:rsidR="00A27B75" w:rsidRPr="00C00A1C" w:rsidRDefault="00A27B75" w:rsidP="00A27B75">
      <w:pPr>
        <w:spacing w:after="0"/>
        <w:jc w:val="both"/>
        <w:rPr>
          <w:rFonts w:ascii="Times New Roman" w:hAnsi="Times New Roman"/>
          <w:b/>
          <w:sz w:val="24"/>
          <w:szCs w:val="24"/>
        </w:rPr>
      </w:pPr>
    </w:p>
    <w:p w:rsidR="00A27B75" w:rsidRPr="00C00A1C" w:rsidRDefault="00A27B75" w:rsidP="00A27B75">
      <w:pPr>
        <w:spacing w:after="0"/>
        <w:jc w:val="both"/>
        <w:rPr>
          <w:rFonts w:ascii="Times New Roman" w:hAnsi="Times New Roman"/>
          <w:b/>
          <w:sz w:val="24"/>
          <w:szCs w:val="24"/>
        </w:rPr>
      </w:pPr>
    </w:p>
    <w:p w:rsidR="00A27B75" w:rsidRPr="00C00A1C" w:rsidRDefault="00A27B75" w:rsidP="00A27B75">
      <w:pPr>
        <w:spacing w:after="0"/>
        <w:jc w:val="both"/>
        <w:rPr>
          <w:rFonts w:ascii="Times New Roman" w:hAnsi="Times New Roman"/>
          <w:b/>
          <w:sz w:val="24"/>
          <w:szCs w:val="24"/>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Default="00A27B75" w:rsidP="00A27B75">
      <w:pPr>
        <w:spacing w:after="0"/>
        <w:jc w:val="both"/>
        <w:rPr>
          <w:rFonts w:ascii="Times New Roman" w:hAnsi="Times New Roman"/>
          <w:b/>
          <w:sz w:val="28"/>
          <w:szCs w:val="28"/>
        </w:rPr>
      </w:pPr>
    </w:p>
    <w:p w:rsidR="00A27B75" w:rsidRPr="00236CE0" w:rsidRDefault="00A27B75" w:rsidP="00A27B75">
      <w:pPr>
        <w:spacing w:after="0"/>
        <w:jc w:val="both"/>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Правила благоустрою населених пунктів </w:t>
      </w: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1. Загальні положення</w:t>
      </w:r>
    </w:p>
    <w:p w:rsidR="00A27B75" w:rsidRPr="00236CE0" w:rsidRDefault="00A27B75" w:rsidP="00A27B75">
      <w:pPr>
        <w:spacing w:after="0"/>
        <w:ind w:firstLine="708"/>
        <w:jc w:val="both"/>
        <w:rPr>
          <w:rFonts w:ascii="Times New Roman" w:hAnsi="Times New Roman"/>
          <w:sz w:val="28"/>
          <w:szCs w:val="28"/>
        </w:rPr>
      </w:pPr>
      <w:r w:rsidRPr="00236CE0">
        <w:rPr>
          <w:rFonts w:ascii="Times New Roman" w:hAnsi="Times New Roman"/>
          <w:sz w:val="28"/>
          <w:szCs w:val="28"/>
        </w:rPr>
        <w:t xml:space="preserve">Правила благоустрою населених пунктів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 (далі - Правила) нормативно-правовий акт, який установлює правові, економічні, екологічні, соціальні та організаційні засади благоустрою та утримання територій об’єктів благоустрою території </w:t>
      </w:r>
      <w:r w:rsidRPr="00236CE0">
        <w:rPr>
          <w:rFonts w:ascii="Times New Roman" w:hAnsi="Times New Roman"/>
          <w:sz w:val="28"/>
          <w:szCs w:val="28"/>
        </w:rPr>
        <w:lastRenderedPageBreak/>
        <w:t xml:space="preserve">населених пунктів міста Новий Розділ, селища міського типу Розділ, сіл: </w:t>
      </w:r>
      <w:proofErr w:type="spellStart"/>
      <w:r w:rsidRPr="00236CE0">
        <w:rPr>
          <w:rFonts w:ascii="Times New Roman" w:hAnsi="Times New Roman"/>
          <w:sz w:val="28"/>
          <w:szCs w:val="28"/>
        </w:rPr>
        <w:t>Берездівці</w:t>
      </w:r>
      <w:proofErr w:type="spellEnd"/>
      <w:r w:rsidRPr="00236CE0">
        <w:rPr>
          <w:rFonts w:ascii="Times New Roman" w:hAnsi="Times New Roman"/>
          <w:sz w:val="28"/>
          <w:szCs w:val="28"/>
        </w:rPr>
        <w:t xml:space="preserve">, Березина, Горішнє, Долішнє, Гранки-Кути, </w:t>
      </w:r>
      <w:proofErr w:type="spellStart"/>
      <w:r w:rsidRPr="00236CE0">
        <w:rPr>
          <w:rFonts w:ascii="Times New Roman" w:hAnsi="Times New Roman"/>
          <w:sz w:val="28"/>
          <w:szCs w:val="28"/>
        </w:rPr>
        <w:t>Станкавці</w:t>
      </w:r>
      <w:proofErr w:type="spellEnd"/>
      <w:r w:rsidRPr="00236CE0">
        <w:rPr>
          <w:rFonts w:ascii="Times New Roman" w:hAnsi="Times New Roman"/>
          <w:sz w:val="28"/>
          <w:szCs w:val="28"/>
        </w:rPr>
        <w:t xml:space="preserve">, </w:t>
      </w:r>
      <w:proofErr w:type="spellStart"/>
      <w:r w:rsidRPr="00236CE0">
        <w:rPr>
          <w:rFonts w:ascii="Times New Roman" w:hAnsi="Times New Roman"/>
          <w:sz w:val="28"/>
          <w:szCs w:val="28"/>
        </w:rPr>
        <w:t>Тужанівці</w:t>
      </w:r>
      <w:proofErr w:type="spellEnd"/>
      <w:r w:rsidRPr="00236CE0">
        <w:rPr>
          <w:rFonts w:ascii="Times New Roman" w:hAnsi="Times New Roman"/>
          <w:sz w:val="28"/>
          <w:szCs w:val="28"/>
        </w:rPr>
        <w:t xml:space="preserve">, </w:t>
      </w:r>
      <w:proofErr w:type="spellStart"/>
      <w:r w:rsidRPr="00236CE0">
        <w:rPr>
          <w:rFonts w:ascii="Times New Roman" w:hAnsi="Times New Roman"/>
          <w:sz w:val="28"/>
          <w:szCs w:val="28"/>
        </w:rPr>
        <w:t>Підгірці</w:t>
      </w:r>
      <w:proofErr w:type="spellEnd"/>
      <w:r w:rsidRPr="00236CE0">
        <w:rPr>
          <w:rFonts w:ascii="Times New Roman" w:hAnsi="Times New Roman"/>
          <w:sz w:val="28"/>
          <w:szCs w:val="28"/>
        </w:rPr>
        <w:t xml:space="preserve">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  (далі – Громади), регулює права та обов’язки учасників правовідносин у сфері благоустрою території населених пунктів Громади, визначає комплекс заходів, необхідних для забезпечення чистоти і порядку та створення умов, сприятливих для життєдіяльності людини.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Правила є обов’язковими для виконання на території</w:t>
      </w:r>
      <w:r w:rsidRPr="00236CE0">
        <w:rPr>
          <w:rFonts w:ascii="Times New Roman" w:hAnsi="Times New Roman"/>
          <w:sz w:val="28"/>
          <w:szCs w:val="28"/>
        </w:rPr>
        <w:t xml:space="preserve"> населених пунктів Громади органами місцевого самоврядування, державними органами,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У цих Правилах наведені нижче терміни вживаються в такому значенні</w:t>
      </w:r>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b/>
          <w:sz w:val="28"/>
          <w:szCs w:val="28"/>
        </w:rPr>
      </w:pPr>
      <w:r w:rsidRPr="00236CE0">
        <w:rPr>
          <w:rFonts w:ascii="Times New Roman" w:hAnsi="Times New Roman"/>
          <w:b/>
          <w:sz w:val="28"/>
          <w:szCs w:val="28"/>
        </w:rPr>
        <w:t>Автомобільна дорога</w:t>
      </w:r>
      <w:r w:rsidRPr="00236CE0">
        <w:rPr>
          <w:rFonts w:ascii="Times New Roman" w:hAnsi="Times New Roman"/>
          <w:color w:val="333333"/>
          <w:sz w:val="28"/>
          <w:szCs w:val="28"/>
          <w:shd w:val="clear" w:color="auto" w:fill="FFFFFF"/>
        </w:rPr>
        <w:t xml:space="preserve"> - лінійний комплекс інженерних споруд, призначений для безперервного, безпечного та зручного руху транспортних засобів;</w:t>
      </w:r>
    </w:p>
    <w:p w:rsidR="00A27B75" w:rsidRPr="00236CE0" w:rsidRDefault="00A27B75" w:rsidP="00A27B75">
      <w:pPr>
        <w:spacing w:after="0"/>
        <w:jc w:val="both"/>
        <w:rPr>
          <w:rFonts w:ascii="Times New Roman" w:hAnsi="Times New Roman"/>
          <w:sz w:val="28"/>
          <w:szCs w:val="28"/>
        </w:rPr>
      </w:pPr>
      <w:proofErr w:type="spellStart"/>
      <w:r w:rsidRPr="00236CE0">
        <w:rPr>
          <w:rFonts w:ascii="Times New Roman" w:hAnsi="Times New Roman"/>
          <w:b/>
          <w:sz w:val="28"/>
          <w:szCs w:val="28"/>
        </w:rPr>
        <w:t>Балансоутримувач</w:t>
      </w:r>
      <w:proofErr w:type="spellEnd"/>
      <w:r w:rsidRPr="00236CE0">
        <w:rPr>
          <w:rFonts w:ascii="Times New Roman" w:hAnsi="Times New Roman"/>
          <w:sz w:val="28"/>
          <w:szCs w:val="28"/>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експлуатацією згідно з законом;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Благоустрій населених пунктів</w:t>
      </w:r>
      <w:r w:rsidRPr="00236CE0">
        <w:rPr>
          <w:rFonts w:ascii="Times New Roman" w:hAnsi="Times New Roman"/>
          <w:sz w:val="28"/>
          <w:szCs w:val="28"/>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покращання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27B75" w:rsidRPr="00236CE0" w:rsidRDefault="00A27B75" w:rsidP="00A27B75">
      <w:pPr>
        <w:spacing w:after="0"/>
        <w:jc w:val="both"/>
        <w:rPr>
          <w:rFonts w:ascii="Times New Roman" w:hAnsi="Times New Roman"/>
          <w:color w:val="333333"/>
          <w:sz w:val="28"/>
          <w:szCs w:val="28"/>
          <w:shd w:val="clear" w:color="auto" w:fill="FFFFFF"/>
        </w:rPr>
      </w:pPr>
      <w:r w:rsidRPr="00236CE0">
        <w:rPr>
          <w:rFonts w:ascii="Times New Roman" w:hAnsi="Times New Roman"/>
          <w:b/>
          <w:sz w:val="28"/>
          <w:szCs w:val="28"/>
        </w:rPr>
        <w:t xml:space="preserve">Відходи </w:t>
      </w:r>
      <w:r w:rsidRPr="00236CE0">
        <w:rPr>
          <w:rFonts w:ascii="Times New Roman" w:hAnsi="Times New Roman"/>
          <w:sz w:val="28"/>
          <w:szCs w:val="28"/>
        </w:rPr>
        <w:t xml:space="preserve">- </w:t>
      </w:r>
      <w:r w:rsidRPr="00236CE0">
        <w:rPr>
          <w:rFonts w:ascii="Times New Roman" w:hAnsi="Times New Roman"/>
          <w:color w:val="333333"/>
          <w:sz w:val="28"/>
          <w:szCs w:val="28"/>
          <w:shd w:val="clear" w:color="auto" w:fill="FFFFFF"/>
        </w:rPr>
        <w:t>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rsidR="00A27B75" w:rsidRPr="00236CE0" w:rsidRDefault="00A27B75" w:rsidP="00A27B75">
      <w:pPr>
        <w:spacing w:after="0"/>
        <w:jc w:val="both"/>
        <w:rPr>
          <w:rFonts w:ascii="Times New Roman" w:hAnsi="Times New Roman"/>
          <w:color w:val="333333"/>
          <w:sz w:val="28"/>
          <w:szCs w:val="28"/>
          <w:shd w:val="clear" w:color="auto" w:fill="FFFFFF"/>
        </w:rPr>
      </w:pPr>
      <w:r w:rsidRPr="00236CE0">
        <w:rPr>
          <w:rFonts w:ascii="Times New Roman" w:hAnsi="Times New Roman"/>
          <w:b/>
          <w:sz w:val="28"/>
          <w:szCs w:val="28"/>
        </w:rPr>
        <w:t xml:space="preserve">Вулиця </w:t>
      </w:r>
      <w:r w:rsidRPr="00236CE0">
        <w:rPr>
          <w:rFonts w:ascii="Times New Roman" w:hAnsi="Times New Roman"/>
          <w:sz w:val="28"/>
          <w:szCs w:val="28"/>
        </w:rPr>
        <w:t xml:space="preserve">- </w:t>
      </w:r>
      <w:r w:rsidRPr="00236CE0">
        <w:rPr>
          <w:rFonts w:ascii="Times New Roman" w:hAnsi="Times New Roman"/>
          <w:color w:val="333333"/>
          <w:sz w:val="28"/>
          <w:szCs w:val="28"/>
          <w:shd w:val="clear" w:color="auto" w:fill="FFFFFF"/>
        </w:rPr>
        <w:t>автомобільна дорога, призначена для руху транспорту і пішоходів, прокладання наземних і підземних інженерних мереж у межах населених пунктів;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Вулично-дорожня мережа</w:t>
      </w:r>
      <w:r w:rsidRPr="00236CE0">
        <w:rPr>
          <w:rFonts w:ascii="Times New Roman" w:hAnsi="Times New Roman"/>
          <w:sz w:val="28"/>
          <w:szCs w:val="28"/>
        </w:rPr>
        <w:t xml:space="preserve"> - призначена для руху транспортних засобів і пішоходів мережа вулиць, доріг, </w:t>
      </w:r>
      <w:proofErr w:type="spellStart"/>
      <w:r w:rsidRPr="00236CE0">
        <w:rPr>
          <w:rFonts w:ascii="Times New Roman" w:hAnsi="Times New Roman"/>
          <w:sz w:val="28"/>
          <w:szCs w:val="28"/>
        </w:rPr>
        <w:t>внутрішньоквартальні</w:t>
      </w:r>
      <w:proofErr w:type="spellEnd"/>
      <w:r w:rsidRPr="00236CE0">
        <w:rPr>
          <w:rFonts w:ascii="Times New Roman" w:hAnsi="Times New Roman"/>
          <w:sz w:val="28"/>
          <w:szCs w:val="28"/>
        </w:rPr>
        <w:t xml:space="preserve"> та інші проїзди, </w:t>
      </w:r>
      <w:r w:rsidRPr="00236CE0">
        <w:rPr>
          <w:rFonts w:ascii="Times New Roman" w:hAnsi="Times New Roman"/>
          <w:sz w:val="28"/>
          <w:szCs w:val="28"/>
        </w:rPr>
        <w:lastRenderedPageBreak/>
        <w:t>тротуари, пішохідні та велосипедні доріжки, набережні,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A27B75" w:rsidRPr="00236CE0" w:rsidRDefault="00A27B75" w:rsidP="00A27B75">
      <w:pPr>
        <w:spacing w:after="0"/>
        <w:jc w:val="both"/>
        <w:rPr>
          <w:rFonts w:ascii="Times New Roman" w:hAnsi="Times New Roman"/>
          <w:color w:val="212529"/>
          <w:sz w:val="28"/>
          <w:szCs w:val="28"/>
          <w:shd w:val="clear" w:color="auto" w:fill="FFFFFF"/>
        </w:rPr>
      </w:pPr>
      <w:r w:rsidRPr="00236CE0">
        <w:rPr>
          <w:rFonts w:ascii="Times New Roman" w:hAnsi="Times New Roman"/>
          <w:color w:val="212529"/>
          <w:sz w:val="28"/>
          <w:szCs w:val="28"/>
          <w:shd w:val="clear" w:color="auto" w:fill="FFFFFF"/>
        </w:rPr>
        <w:t xml:space="preserve">Газон - певна ділянка однорідної території з штучним дерновим </w:t>
      </w:r>
      <w:r w:rsidRPr="00236CE0">
        <w:rPr>
          <w:rFonts w:ascii="Times New Roman" w:hAnsi="Times New Roman"/>
          <w:color w:val="212529"/>
          <w:sz w:val="28"/>
          <w:szCs w:val="28"/>
        </w:rPr>
        <w:br/>
      </w:r>
      <w:r w:rsidRPr="00236CE0">
        <w:rPr>
          <w:rFonts w:ascii="Times New Roman" w:hAnsi="Times New Roman"/>
          <w:color w:val="212529"/>
          <w:sz w:val="28"/>
          <w:szCs w:val="28"/>
          <w:shd w:val="clear" w:color="auto" w:fill="FFFFFF"/>
        </w:rPr>
        <w:t xml:space="preserve">покривом,     який     створюється    посівом    і    вирощуванням </w:t>
      </w:r>
      <w:r w:rsidRPr="00236CE0">
        <w:rPr>
          <w:rFonts w:ascii="Times New Roman" w:hAnsi="Times New Roman"/>
          <w:color w:val="212529"/>
          <w:sz w:val="28"/>
          <w:szCs w:val="28"/>
        </w:rPr>
        <w:br/>
      </w:r>
      <w:proofErr w:type="spellStart"/>
      <w:r w:rsidRPr="00236CE0">
        <w:rPr>
          <w:rFonts w:ascii="Times New Roman" w:hAnsi="Times New Roman"/>
          <w:color w:val="212529"/>
          <w:sz w:val="28"/>
          <w:szCs w:val="28"/>
          <w:shd w:val="clear" w:color="auto" w:fill="FFFFFF"/>
        </w:rPr>
        <w:t>дерноутворювальних</w:t>
      </w:r>
      <w:proofErr w:type="spellEnd"/>
      <w:r w:rsidRPr="00236CE0">
        <w:rPr>
          <w:rFonts w:ascii="Times New Roman" w:hAnsi="Times New Roman"/>
          <w:color w:val="212529"/>
          <w:sz w:val="28"/>
          <w:szCs w:val="28"/>
          <w:shd w:val="clear" w:color="auto" w:fill="FFFFFF"/>
        </w:rPr>
        <w:t xml:space="preserve">  трав  (переважно  багаторічних   злаків)   або </w:t>
      </w:r>
      <w:r w:rsidRPr="00236CE0">
        <w:rPr>
          <w:rFonts w:ascii="Times New Roman" w:hAnsi="Times New Roman"/>
          <w:color w:val="212529"/>
          <w:sz w:val="28"/>
          <w:szCs w:val="28"/>
        </w:rPr>
        <w:br/>
      </w:r>
      <w:r w:rsidRPr="00236CE0">
        <w:rPr>
          <w:rFonts w:ascii="Times New Roman" w:hAnsi="Times New Roman"/>
          <w:color w:val="212529"/>
          <w:sz w:val="28"/>
          <w:szCs w:val="28"/>
          <w:shd w:val="clear" w:color="auto" w:fill="FFFFFF"/>
        </w:rPr>
        <w:t>одернуванням.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Дорожнє покриття</w:t>
      </w:r>
      <w:r w:rsidRPr="00236CE0">
        <w:rPr>
          <w:rFonts w:ascii="Times New Roman" w:hAnsi="Times New Roman"/>
          <w:sz w:val="28"/>
          <w:szCs w:val="28"/>
        </w:rPr>
        <w:t xml:space="preserve"> - укріплені верхні шари дороги, що сприймають навантаження від транспортних засобів;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Замовник будівельних робіт</w:t>
      </w:r>
      <w:r w:rsidRPr="00236CE0">
        <w:rPr>
          <w:rFonts w:ascii="Times New Roman" w:hAnsi="Times New Roman"/>
          <w:sz w:val="28"/>
          <w:szCs w:val="28"/>
        </w:rPr>
        <w:t xml:space="preserve">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Заходи з благоустрою населених пунктів</w:t>
      </w:r>
      <w:r w:rsidRPr="00236CE0">
        <w:rPr>
          <w:rFonts w:ascii="Times New Roman" w:hAnsi="Times New Roman"/>
          <w:sz w:val="28"/>
          <w:szCs w:val="28"/>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Зелені насадження</w:t>
      </w:r>
      <w:r w:rsidRPr="00236CE0">
        <w:rPr>
          <w:rFonts w:ascii="Times New Roman" w:hAnsi="Times New Roman"/>
          <w:sz w:val="28"/>
          <w:szCs w:val="28"/>
        </w:rPr>
        <w:t xml:space="preserve"> - деревна, чагарникова, квіткова та трав’яна рослинність природного і штучного походження на визначеній території населеного пункту;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 xml:space="preserve">Кладовище </w:t>
      </w:r>
      <w:r w:rsidRPr="00236CE0">
        <w:rPr>
          <w:rFonts w:ascii="Times New Roman" w:hAnsi="Times New Roman"/>
          <w:sz w:val="28"/>
          <w:szCs w:val="28"/>
        </w:rPr>
        <w:t xml:space="preserve">- </w:t>
      </w:r>
      <w:r w:rsidRPr="00236CE0">
        <w:rPr>
          <w:rFonts w:ascii="Times New Roman" w:hAnsi="Times New Roman"/>
          <w:sz w:val="28"/>
          <w:szCs w:val="28"/>
          <w:shd w:val="clear" w:color="auto" w:fill="FFFFFF"/>
        </w:rPr>
        <w:t xml:space="preserve">відведена в установленому законом порядку земельна ділянка з </w:t>
      </w:r>
      <w:proofErr w:type="spellStart"/>
      <w:r w:rsidRPr="00236CE0">
        <w:rPr>
          <w:rFonts w:ascii="Times New Roman" w:hAnsi="Times New Roman"/>
          <w:sz w:val="28"/>
          <w:szCs w:val="28"/>
          <w:shd w:val="clear" w:color="auto" w:fill="FFFFFF"/>
        </w:rPr>
        <w:t>облаштованими</w:t>
      </w:r>
      <w:proofErr w:type="spellEnd"/>
      <w:r w:rsidRPr="00236CE0">
        <w:rPr>
          <w:rFonts w:ascii="Times New Roman" w:hAnsi="Times New Roman"/>
          <w:sz w:val="28"/>
          <w:szCs w:val="28"/>
          <w:shd w:val="clear" w:color="auto" w:fill="FFFFFF"/>
        </w:rPr>
        <w:t xml:space="preserve">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Користувачі дорожніх об’єктів</w:t>
      </w:r>
      <w:r w:rsidRPr="00236CE0">
        <w:rPr>
          <w:rFonts w:ascii="Times New Roman" w:hAnsi="Times New Roman"/>
          <w:sz w:val="28"/>
          <w:szCs w:val="28"/>
        </w:rPr>
        <w:t xml:space="preserve"> - </w:t>
      </w:r>
      <w:r w:rsidRPr="00236CE0">
        <w:rPr>
          <w:rFonts w:ascii="Times New Roman" w:hAnsi="Times New Roman"/>
          <w:sz w:val="28"/>
          <w:szCs w:val="28"/>
          <w:shd w:val="clear" w:color="auto" w:fill="FFFFFF"/>
        </w:rPr>
        <w:t xml:space="preserve">учасники дорожнього </w:t>
      </w:r>
      <w:r w:rsidRPr="00236CE0">
        <w:rPr>
          <w:rFonts w:ascii="Times New Roman" w:hAnsi="Times New Roman"/>
          <w:sz w:val="28"/>
          <w:szCs w:val="28"/>
        </w:rPr>
        <w:br/>
      </w:r>
      <w:r w:rsidRPr="00236CE0">
        <w:rPr>
          <w:rFonts w:ascii="Times New Roman" w:hAnsi="Times New Roman"/>
          <w:sz w:val="28"/>
          <w:szCs w:val="28"/>
          <w:shd w:val="clear" w:color="auto" w:fill="FFFFFF"/>
        </w:rPr>
        <w:t xml:space="preserve">руху, власники та користувачі земельних ділянок, які знаходяться в </w:t>
      </w:r>
      <w:r w:rsidRPr="00236CE0">
        <w:rPr>
          <w:rFonts w:ascii="Times New Roman" w:hAnsi="Times New Roman"/>
          <w:sz w:val="28"/>
          <w:szCs w:val="28"/>
        </w:rPr>
        <w:br/>
      </w:r>
      <w:r w:rsidRPr="00236CE0">
        <w:rPr>
          <w:rFonts w:ascii="Times New Roman" w:hAnsi="Times New Roman"/>
          <w:sz w:val="28"/>
          <w:szCs w:val="28"/>
          <w:shd w:val="clear" w:color="auto" w:fill="FFFFFF"/>
        </w:rPr>
        <w:t xml:space="preserve">межах смуги   відчуження  автомобільних  (позаміських)  доріг  або </w:t>
      </w:r>
      <w:r w:rsidRPr="00236CE0">
        <w:rPr>
          <w:rFonts w:ascii="Times New Roman" w:hAnsi="Times New Roman"/>
          <w:sz w:val="28"/>
          <w:szCs w:val="28"/>
        </w:rPr>
        <w:br/>
      </w:r>
      <w:r w:rsidRPr="00236CE0">
        <w:rPr>
          <w:rFonts w:ascii="Times New Roman" w:hAnsi="Times New Roman"/>
          <w:sz w:val="28"/>
          <w:szCs w:val="28"/>
          <w:shd w:val="clear" w:color="auto" w:fill="FFFFFF"/>
        </w:rPr>
        <w:t xml:space="preserve">червоних ліній  міських  вулиць  і   доріг, а також власники </w:t>
      </w:r>
      <w:r w:rsidRPr="00236CE0">
        <w:rPr>
          <w:rFonts w:ascii="Times New Roman" w:hAnsi="Times New Roman"/>
          <w:sz w:val="28"/>
          <w:szCs w:val="28"/>
        </w:rPr>
        <w:br/>
      </w:r>
      <w:r w:rsidRPr="00236CE0">
        <w:rPr>
          <w:rFonts w:ascii="Times New Roman" w:hAnsi="Times New Roman"/>
          <w:sz w:val="28"/>
          <w:szCs w:val="28"/>
          <w:shd w:val="clear" w:color="auto" w:fill="FFFFFF"/>
        </w:rPr>
        <w:t xml:space="preserve">(користувачі) малих архітектурних форм для провадження </w:t>
      </w:r>
      <w:r w:rsidRPr="00236CE0">
        <w:rPr>
          <w:rFonts w:ascii="Times New Roman" w:hAnsi="Times New Roman"/>
          <w:sz w:val="28"/>
          <w:szCs w:val="28"/>
        </w:rPr>
        <w:br/>
      </w:r>
      <w:proofErr w:type="spellStart"/>
      <w:r w:rsidRPr="00236CE0">
        <w:rPr>
          <w:rFonts w:ascii="Times New Roman" w:hAnsi="Times New Roman"/>
          <w:sz w:val="28"/>
          <w:szCs w:val="28"/>
          <w:shd w:val="clear" w:color="auto" w:fill="FFFFFF"/>
        </w:rPr>
        <w:t>підприємницькоїдіяльності</w:t>
      </w:r>
      <w:proofErr w:type="spellEnd"/>
      <w:r w:rsidRPr="00236CE0">
        <w:rPr>
          <w:rFonts w:ascii="Times New Roman" w:hAnsi="Times New Roman"/>
          <w:sz w:val="28"/>
          <w:szCs w:val="28"/>
          <w:shd w:val="clear" w:color="auto" w:fill="FFFFFF"/>
        </w:rPr>
        <w:t xml:space="preserve">,   рекламних  засобів  та  інженерних </w:t>
      </w:r>
      <w:r w:rsidRPr="00236CE0">
        <w:rPr>
          <w:rFonts w:ascii="Times New Roman" w:hAnsi="Times New Roman"/>
          <w:sz w:val="28"/>
          <w:szCs w:val="28"/>
        </w:rPr>
        <w:br/>
      </w:r>
      <w:r w:rsidRPr="00236CE0">
        <w:rPr>
          <w:rFonts w:ascii="Times New Roman" w:hAnsi="Times New Roman"/>
          <w:sz w:val="28"/>
          <w:szCs w:val="28"/>
          <w:shd w:val="clear" w:color="auto" w:fill="FFFFFF"/>
        </w:rPr>
        <w:t>комунікацій  і  споруд,  розташованих  у зазначених межах.</w:t>
      </w:r>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color w:val="202122"/>
          <w:sz w:val="28"/>
          <w:szCs w:val="28"/>
          <w:shd w:val="clear" w:color="auto" w:fill="FFFFFF"/>
        </w:rPr>
        <w:t>Тимчасова споруда</w:t>
      </w:r>
      <w:r w:rsidRPr="00236CE0">
        <w:rPr>
          <w:rFonts w:ascii="Times New Roman" w:hAnsi="Times New Roman"/>
          <w:color w:val="202122"/>
          <w:sz w:val="28"/>
          <w:szCs w:val="28"/>
          <w:shd w:val="clear" w:color="auto" w:fill="FFFFFF"/>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b/>
          <w:color w:val="202122"/>
          <w:sz w:val="28"/>
          <w:szCs w:val="28"/>
          <w:shd w:val="clear" w:color="auto" w:fill="FFFFFF"/>
        </w:rPr>
      </w:pPr>
      <w:r w:rsidRPr="00236CE0">
        <w:rPr>
          <w:rFonts w:ascii="Times New Roman" w:hAnsi="Times New Roman"/>
          <w:b/>
          <w:color w:val="202122"/>
          <w:sz w:val="28"/>
          <w:szCs w:val="28"/>
          <w:shd w:val="clear" w:color="auto" w:fill="FFFFFF"/>
        </w:rPr>
        <w:t xml:space="preserve">Тимчасова споруда пересувна  - </w:t>
      </w:r>
      <w:r w:rsidRPr="00236CE0">
        <w:rPr>
          <w:rFonts w:ascii="Times New Roman" w:hAnsi="Times New Roman"/>
          <w:color w:val="333333"/>
          <w:sz w:val="28"/>
          <w:szCs w:val="28"/>
          <w:shd w:val="clear" w:color="auto" w:fill="FFFFFF"/>
        </w:rPr>
        <w:t xml:space="preserve">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w:t>
      </w:r>
      <w:r w:rsidRPr="00236CE0">
        <w:rPr>
          <w:rFonts w:ascii="Times New Roman" w:hAnsi="Times New Roman"/>
          <w:color w:val="333333"/>
          <w:sz w:val="28"/>
          <w:szCs w:val="28"/>
          <w:shd w:val="clear" w:color="auto" w:fill="FFFFFF"/>
        </w:rPr>
        <w:lastRenderedPageBreak/>
        <w:t>торговельний автомат, інші пристрої для сезонної роздрібної торгівлі та іншої підприємницької діяльності;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color w:val="202122"/>
          <w:sz w:val="28"/>
          <w:szCs w:val="28"/>
          <w:shd w:val="clear" w:color="auto" w:fill="FFFFFF"/>
        </w:rPr>
        <w:t xml:space="preserve">Тимчасова споруда стаціонарна - </w:t>
      </w:r>
      <w:r w:rsidRPr="00236CE0">
        <w:rPr>
          <w:rFonts w:ascii="Times New Roman" w:hAnsi="Times New Roman"/>
          <w:color w:val="333333"/>
          <w:sz w:val="28"/>
          <w:szCs w:val="28"/>
          <w:shd w:val="clear" w:color="auto" w:fill="FFFFFF"/>
        </w:rPr>
        <w:t xml:space="preserve">споруда, яка має закрите приміщення для тимчасового перебування людей і по зовнішньому контуру площу до 30 </w:t>
      </w:r>
      <w:proofErr w:type="spellStart"/>
      <w:r w:rsidRPr="00236CE0">
        <w:rPr>
          <w:rFonts w:ascii="Times New Roman" w:hAnsi="Times New Roman"/>
          <w:color w:val="333333"/>
          <w:sz w:val="28"/>
          <w:szCs w:val="28"/>
          <w:shd w:val="clear" w:color="auto" w:fill="FFFFFF"/>
        </w:rPr>
        <w:t>кв.м</w:t>
      </w:r>
      <w:proofErr w:type="spellEnd"/>
      <w:r w:rsidRPr="00236CE0">
        <w:rPr>
          <w:rFonts w:ascii="Times New Roman" w:hAnsi="Times New Roman"/>
          <w:color w:val="333333"/>
          <w:sz w:val="28"/>
          <w:szCs w:val="28"/>
          <w:shd w:val="clear" w:color="auto" w:fill="FFFFFF"/>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Постійне місце торгівлі та сфери послуг (стаціонарна мережа</w:t>
      </w:r>
      <w:r w:rsidRPr="00236CE0">
        <w:rPr>
          <w:rFonts w:ascii="Times New Roman" w:hAnsi="Times New Roman"/>
          <w:sz w:val="28"/>
          <w:szCs w:val="28"/>
        </w:rPr>
        <w:t xml:space="preserve">) – спеціально відведене місце для торгівлі та сфери послуг в об’єктах нерухомого майна, які розташовані на землі і не можуть бути переміщені в інше місце без втрати їх якісних або функціональних характеристик (властивостей); в будівлях, спорудах, які мають закрите приміщення для тимчасового перебування людей і по зовнішньому контуру мають площу до 30 </w:t>
      </w:r>
      <w:proofErr w:type="spellStart"/>
      <w:r w:rsidRPr="00236CE0">
        <w:rPr>
          <w:rFonts w:ascii="Times New Roman" w:hAnsi="Times New Roman"/>
          <w:sz w:val="28"/>
          <w:szCs w:val="28"/>
        </w:rPr>
        <w:t>кв.м</w:t>
      </w:r>
      <w:proofErr w:type="spellEnd"/>
      <w:r w:rsidRPr="00236CE0">
        <w:rPr>
          <w:rFonts w:ascii="Times New Roman" w:hAnsi="Times New Roman"/>
          <w:sz w:val="28"/>
          <w:szCs w:val="28"/>
        </w:rPr>
        <w:t>. (стаціонарна мала архітектурна форма);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 xml:space="preserve">Прилегла територія </w:t>
      </w:r>
      <w:r w:rsidRPr="00236CE0">
        <w:rPr>
          <w:rFonts w:ascii="Times New Roman" w:hAnsi="Times New Roman"/>
          <w:sz w:val="28"/>
          <w:szCs w:val="28"/>
        </w:rPr>
        <w:t xml:space="preserve">– </w:t>
      </w:r>
      <w:r w:rsidRPr="00236CE0">
        <w:rPr>
          <w:rFonts w:ascii="Times New Roman" w:hAnsi="Times New Roman"/>
          <w:color w:val="333333"/>
          <w:sz w:val="28"/>
          <w:szCs w:val="28"/>
          <w:shd w:val="clear" w:color="auto" w:fill="FFFFFF"/>
        </w:rPr>
        <w:t>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A27B75" w:rsidRPr="00236CE0" w:rsidRDefault="00A27B75" w:rsidP="00A27B75">
      <w:pPr>
        <w:spacing w:after="0"/>
        <w:jc w:val="both"/>
        <w:rPr>
          <w:rFonts w:ascii="Times New Roman" w:hAnsi="Times New Roman"/>
          <w:sz w:val="28"/>
          <w:szCs w:val="28"/>
          <w:shd w:val="clear" w:color="auto" w:fill="F0F0F0"/>
        </w:rPr>
      </w:pPr>
      <w:r w:rsidRPr="00236CE0">
        <w:rPr>
          <w:rFonts w:ascii="Times New Roman" w:hAnsi="Times New Roman"/>
          <w:b/>
          <w:sz w:val="28"/>
          <w:szCs w:val="28"/>
        </w:rPr>
        <w:t>Прибудинкова територія</w:t>
      </w:r>
      <w:r w:rsidRPr="00236CE0">
        <w:rPr>
          <w:rFonts w:ascii="Times New Roman" w:hAnsi="Times New Roman"/>
          <w:sz w:val="28"/>
          <w:szCs w:val="28"/>
        </w:rPr>
        <w:t xml:space="preserve"> – </w:t>
      </w:r>
      <w:r w:rsidRPr="00236CE0">
        <w:rPr>
          <w:rFonts w:ascii="Times New Roman" w:hAnsi="Times New Roman"/>
          <w:color w:val="333333"/>
          <w:sz w:val="28"/>
          <w:szCs w:val="28"/>
          <w:shd w:val="clear" w:color="auto" w:fill="FFFFFF"/>
        </w:rPr>
        <w:t>територія навколо багатоквартирного будинку, визначена на підставі відповідної містобудівної та землевпорядної документації в межах відповідної земельної ділянки, на якій розташовані багатоквартирний будинок і належні до нього будівлі і споруди, та необхідна для обслуговування багатоквартирного будинку та забезпечення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r w:rsidRPr="00236CE0">
        <w:rPr>
          <w:rFonts w:ascii="Times New Roman" w:hAnsi="Times New Roman"/>
          <w:color w:val="2A2928"/>
          <w:sz w:val="28"/>
          <w:szCs w:val="28"/>
          <w:shd w:val="clear" w:color="auto" w:fill="FFFFFF"/>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Проїзна частина</w:t>
      </w:r>
      <w:r w:rsidRPr="00236CE0">
        <w:rPr>
          <w:rFonts w:ascii="Times New Roman" w:hAnsi="Times New Roman"/>
          <w:sz w:val="28"/>
          <w:szCs w:val="28"/>
        </w:rPr>
        <w:t xml:space="preserve"> - частина автомобільної дороги, безпосередньо призначена для руху транспортних засобів;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Реконструкція будівель та споруд</w:t>
      </w:r>
      <w:r w:rsidRPr="00236CE0">
        <w:rPr>
          <w:rFonts w:ascii="Times New Roman" w:hAnsi="Times New Roman"/>
          <w:sz w:val="28"/>
          <w:szCs w:val="28"/>
        </w:rPr>
        <w:t xml:space="preserve"> – </w:t>
      </w:r>
      <w:r w:rsidRPr="00236CE0">
        <w:rPr>
          <w:rFonts w:ascii="Times New Roman" w:hAnsi="Times New Roman"/>
          <w:b/>
          <w:bCs/>
          <w:sz w:val="28"/>
          <w:szCs w:val="28"/>
          <w:shd w:val="clear" w:color="auto" w:fill="FFFFFF"/>
        </w:rPr>
        <w:t>це</w:t>
      </w:r>
      <w:r w:rsidRPr="00236CE0">
        <w:rPr>
          <w:rFonts w:ascii="Times New Roman" w:hAnsi="Times New Roman"/>
          <w:sz w:val="28"/>
          <w:szCs w:val="28"/>
          <w:shd w:val="clear" w:color="auto" w:fill="FFFFFF"/>
        </w:rPr>
        <w:t> їхнє перероблення з метою часткової чи повної зміни функціонального призначення, встановлення нового ефективного обладнання, покращення забудови території відповідно до сучасних підвищених нормативних вимог.</w:t>
      </w:r>
    </w:p>
    <w:p w:rsidR="00A27B75" w:rsidRPr="00236CE0" w:rsidRDefault="00A27B75" w:rsidP="00A27B75">
      <w:pPr>
        <w:spacing w:after="0"/>
        <w:jc w:val="both"/>
        <w:rPr>
          <w:rFonts w:ascii="Times New Roman" w:hAnsi="Times New Roman"/>
          <w:b/>
          <w:sz w:val="28"/>
          <w:szCs w:val="28"/>
        </w:rPr>
      </w:pPr>
      <w:r w:rsidRPr="00236CE0">
        <w:rPr>
          <w:rFonts w:ascii="Times New Roman" w:hAnsi="Times New Roman"/>
          <w:b/>
          <w:sz w:val="28"/>
          <w:szCs w:val="28"/>
        </w:rPr>
        <w:t>Ремонт будівель та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а) поточний - </w:t>
      </w:r>
      <w:r w:rsidRPr="00236CE0">
        <w:rPr>
          <w:rFonts w:ascii="Times New Roman" w:hAnsi="Times New Roman"/>
          <w:sz w:val="28"/>
          <w:szCs w:val="28"/>
          <w:shd w:val="clear" w:color="auto" w:fill="FFFFFF"/>
        </w:rPr>
        <w:t xml:space="preserve">це комплекс ремонтно-будівельних робіт, який передбачає систематичне та своєчасне підтримання експлуатаційних якостей та попередження передчасного зносу конструкцій і інженерного обладнання. Якщо будівля в цілому не підлягає капітальному ремонту, комплекс робіт поточного ремонту може враховувати окремі роботи, які класифікуються як такі, що відносяться до капітального ремонту (крім робіт, які передбачають заміну та модернізацію конструктивних елементів будівлі). Поточний ремонт повинен провадитись з періодичністю, що забезпечує ефективну експлуатацію будівлі або об'єкта з моменту завершення його будівництва </w:t>
      </w:r>
      <w:r w:rsidRPr="00236CE0">
        <w:rPr>
          <w:rFonts w:ascii="Times New Roman" w:hAnsi="Times New Roman"/>
          <w:sz w:val="28"/>
          <w:szCs w:val="28"/>
          <w:shd w:val="clear" w:color="auto" w:fill="FFFFFF"/>
        </w:rPr>
        <w:lastRenderedPageBreak/>
        <w:t>(капітального ремонту) до моменту постановки на черговий капітальний ремонт (реконструкцію).</w:t>
      </w: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r w:rsidRPr="00236CE0">
        <w:rPr>
          <w:rFonts w:ascii="Times New Roman" w:hAnsi="Times New Roman" w:cs="Times New Roman"/>
          <w:sz w:val="28"/>
          <w:szCs w:val="28"/>
        </w:rPr>
        <w:t xml:space="preserve">б) </w:t>
      </w:r>
      <w:r w:rsidRPr="00236CE0">
        <w:rPr>
          <w:rFonts w:ascii="Times New Roman" w:hAnsi="Times New Roman" w:cs="Times New Roman"/>
          <w:color w:val="212529"/>
          <w:sz w:val="28"/>
          <w:szCs w:val="28"/>
        </w:rPr>
        <w:t xml:space="preserve">капітальний  -  комплекс ремонтно-будівельних </w:t>
      </w:r>
      <w:r w:rsidRPr="00236CE0">
        <w:rPr>
          <w:rFonts w:ascii="Times New Roman" w:hAnsi="Times New Roman" w:cs="Times New Roman"/>
          <w:color w:val="212529"/>
          <w:sz w:val="28"/>
          <w:szCs w:val="28"/>
        </w:rPr>
        <w:br/>
        <w:t xml:space="preserve">робіт,  пов'язаних  з відновленням або поліпшенням експлуатаційних </w:t>
      </w:r>
      <w:r w:rsidRPr="00236CE0">
        <w:rPr>
          <w:rFonts w:ascii="Times New Roman" w:hAnsi="Times New Roman" w:cs="Times New Roman"/>
          <w:color w:val="212529"/>
          <w:sz w:val="28"/>
          <w:szCs w:val="28"/>
        </w:rPr>
        <w:br/>
        <w:t xml:space="preserve">показників  будинку,  із  заміною  або  відновленням  несучих  або </w:t>
      </w:r>
      <w:r w:rsidRPr="00236CE0">
        <w:rPr>
          <w:rFonts w:ascii="Times New Roman" w:hAnsi="Times New Roman" w:cs="Times New Roman"/>
          <w:color w:val="212529"/>
          <w:sz w:val="28"/>
          <w:szCs w:val="28"/>
        </w:rPr>
        <w:br/>
        <w:t xml:space="preserve">огороджувальних конструкцій,  інженерного обладнання та обладнання </w:t>
      </w:r>
      <w:r w:rsidRPr="00236CE0">
        <w:rPr>
          <w:rFonts w:ascii="Times New Roman" w:hAnsi="Times New Roman" w:cs="Times New Roman"/>
          <w:color w:val="212529"/>
          <w:sz w:val="28"/>
          <w:szCs w:val="28"/>
        </w:rPr>
        <w:br/>
        <w:t xml:space="preserve">протипожежного захисту  без зміни будівельних габаритів об'єкта та </w:t>
      </w:r>
      <w:r w:rsidRPr="00236CE0">
        <w:rPr>
          <w:rFonts w:ascii="Times New Roman" w:hAnsi="Times New Roman" w:cs="Times New Roman"/>
          <w:color w:val="212529"/>
          <w:sz w:val="28"/>
          <w:szCs w:val="28"/>
        </w:rPr>
        <w:br/>
        <w:t xml:space="preserve">його техніко-економічних показників. </w:t>
      </w: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Ручне прибирання</w:t>
      </w:r>
      <w:r w:rsidRPr="00236CE0">
        <w:rPr>
          <w:rFonts w:ascii="Times New Roman" w:hAnsi="Times New Roman"/>
          <w:sz w:val="28"/>
          <w:szCs w:val="28"/>
        </w:rPr>
        <w:t xml:space="preserve"> – прибирання на відповідній території вручну шляхом збирання випадкового сміття, підмітання мітлою, прибирання сміття, снігу, льоду;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Робоче місце</w:t>
      </w:r>
      <w:r w:rsidRPr="00236CE0">
        <w:rPr>
          <w:rFonts w:ascii="Times New Roman" w:hAnsi="Times New Roman"/>
          <w:sz w:val="28"/>
          <w:szCs w:val="28"/>
        </w:rPr>
        <w:t xml:space="preserve"> - місце постійного або тимчасового перебування працівника в процесі трудової діяльності;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 xml:space="preserve">Сквер </w:t>
      </w:r>
      <w:r w:rsidRPr="00236CE0">
        <w:rPr>
          <w:rFonts w:ascii="Times New Roman" w:hAnsi="Times New Roman"/>
          <w:sz w:val="28"/>
          <w:szCs w:val="28"/>
        </w:rPr>
        <w:t>– упорядкована й озеленена ділянка, площею від 0,2 до 2 га, яка є елементом архітектурно-художнього оформлення населених пунктів та призначена для короткочасного відпочинку населення;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Спортивні споруди</w:t>
      </w:r>
      <w:r w:rsidRPr="00236CE0">
        <w:rPr>
          <w:rFonts w:ascii="Times New Roman" w:hAnsi="Times New Roman"/>
          <w:sz w:val="28"/>
          <w:szCs w:val="28"/>
        </w:rPr>
        <w:t xml:space="preserve"> - окремі будівлі і комплекси споруд, призначені для оздоровчих та навчально-тренувальних занять, а також змагань з різних видів спорту;</w:t>
      </w:r>
    </w:p>
    <w:p w:rsidR="00A27B75" w:rsidRPr="00236CE0" w:rsidRDefault="00A27B75" w:rsidP="00A27B75">
      <w:pPr>
        <w:spacing w:after="0"/>
        <w:jc w:val="both"/>
        <w:rPr>
          <w:rFonts w:ascii="Times New Roman" w:hAnsi="Times New Roman"/>
          <w:color w:val="333333"/>
          <w:sz w:val="28"/>
          <w:szCs w:val="28"/>
          <w:shd w:val="clear" w:color="auto" w:fill="FFFFFF"/>
        </w:rPr>
      </w:pPr>
      <w:r w:rsidRPr="00236CE0">
        <w:rPr>
          <w:rFonts w:ascii="Times New Roman" w:hAnsi="Times New Roman"/>
          <w:b/>
          <w:color w:val="333333"/>
          <w:sz w:val="28"/>
          <w:szCs w:val="28"/>
          <w:shd w:val="clear" w:color="auto" w:fill="FFFFFF"/>
        </w:rPr>
        <w:t> Суб'єктами у сфері благоустрою населених пунктів</w:t>
      </w:r>
      <w:r w:rsidRPr="00236CE0">
        <w:rPr>
          <w:rFonts w:ascii="Times New Roman" w:hAnsi="Times New Roman"/>
          <w:color w:val="333333"/>
          <w:sz w:val="28"/>
          <w:szCs w:val="28"/>
          <w:shd w:val="clear" w:color="auto" w:fill="FFFFFF"/>
        </w:rPr>
        <w:t xml:space="preserve"> є органи державної влади та органи місцевого самоврядування, підприємства, установи, організації, органи самоорганізації населення, громадяни.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color w:val="333333"/>
          <w:sz w:val="28"/>
          <w:szCs w:val="28"/>
          <w:shd w:val="clear" w:color="auto" w:fill="FFFFFF"/>
        </w:rPr>
        <w:t xml:space="preserve">Схема розміщення тимчасових споруд (ТС) </w:t>
      </w:r>
      <w:r w:rsidRPr="00236CE0">
        <w:rPr>
          <w:rFonts w:ascii="Times New Roman" w:hAnsi="Times New Roman"/>
          <w:color w:val="333333"/>
          <w:sz w:val="28"/>
          <w:szCs w:val="28"/>
          <w:shd w:val="clear" w:color="auto" w:fill="FFFFFF"/>
        </w:rPr>
        <w:t>- графічні матеріали, виконані на топографо-геодезичній основі М 1 : 500 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ТС із прив’язкою до місцевості (будівлі, споруди, інженерні мережі тощо), планувальними обмеженнями та зазначенням заходів щодо благоустрою та озеленення прилеглої території (розташування квітників, під’їздів, урн, влаштування дорожнього покриття або мощення фігурними елементами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 xml:space="preserve">Територія </w:t>
      </w:r>
      <w:r w:rsidRPr="00236CE0">
        <w:rPr>
          <w:rFonts w:ascii="Times New Roman" w:hAnsi="Times New Roman"/>
          <w:sz w:val="28"/>
          <w:szCs w:val="28"/>
        </w:rPr>
        <w:t>-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 набережних, прибудинкових територій, земельних ділянок громадян,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lastRenderedPageBreak/>
        <w:t>Утримання в належному стані території</w:t>
      </w:r>
      <w:r w:rsidRPr="00236CE0">
        <w:rPr>
          <w:rFonts w:ascii="Times New Roman" w:hAnsi="Times New Roman"/>
          <w:sz w:val="28"/>
          <w:szCs w:val="28"/>
        </w:rPr>
        <w:t xml:space="preserve">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Утримання будинків і прибудинкових територій</w:t>
      </w:r>
      <w:r w:rsidRPr="00236CE0">
        <w:rPr>
          <w:rFonts w:ascii="Times New Roman" w:hAnsi="Times New Roman"/>
          <w:sz w:val="28"/>
          <w:szCs w:val="28"/>
        </w:rPr>
        <w:t xml:space="preserve"> - господарська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b/>
          <w:sz w:val="28"/>
          <w:szCs w:val="28"/>
        </w:rPr>
        <w:t>«Червоні лінії» вулиць і доріг</w:t>
      </w:r>
      <w:r w:rsidRPr="00236CE0">
        <w:rPr>
          <w:rFonts w:ascii="Times New Roman" w:hAnsi="Times New Roman"/>
          <w:sz w:val="28"/>
          <w:szCs w:val="28"/>
        </w:rPr>
        <w:t xml:space="preserve"> – </w:t>
      </w:r>
      <w:r w:rsidRPr="00236CE0">
        <w:rPr>
          <w:rFonts w:ascii="Times New Roman" w:hAnsi="Times New Roman"/>
          <w:color w:val="333333"/>
          <w:sz w:val="28"/>
          <w:szCs w:val="28"/>
          <w:shd w:val="clear" w:color="auto" w:fill="FFFFFF"/>
        </w:rPr>
        <w:t>визначені в містобудівній документації щодо пунктів геодезичної мережі межі існуючих та запроектованих вулиць, доріг, майданів, які розділяють території забудови та території іншого призначення;</w:t>
      </w:r>
      <w:r w:rsidRPr="00236CE0">
        <w:rPr>
          <w:rFonts w:ascii="Times New Roman" w:hAnsi="Times New Roman"/>
          <w:sz w:val="28"/>
          <w:szCs w:val="28"/>
        </w:rPr>
        <w:t>.</w:t>
      </w:r>
    </w:p>
    <w:p w:rsidR="00A27B75" w:rsidRPr="00236CE0" w:rsidRDefault="00A27B75" w:rsidP="00A27B75">
      <w:pPr>
        <w:spacing w:after="0"/>
        <w:rPr>
          <w:rFonts w:ascii="Times New Roman" w:hAnsi="Times New Roman"/>
          <w:sz w:val="28"/>
          <w:szCs w:val="28"/>
        </w:rPr>
      </w:pPr>
      <w:r w:rsidRPr="00236CE0">
        <w:rPr>
          <w:rFonts w:ascii="Times New Roman" w:hAnsi="Times New Roman"/>
          <w:sz w:val="28"/>
          <w:szCs w:val="28"/>
        </w:rPr>
        <w:t>1.1. Визначення сфери дії Правил та учасників правовідносин у цій сфері.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 Ці Правила регулюють права та </w:t>
      </w:r>
      <w:proofErr w:type="spellStart"/>
      <w:r w:rsidRPr="00236CE0">
        <w:rPr>
          <w:rFonts w:ascii="Times New Roman" w:hAnsi="Times New Roman"/>
          <w:sz w:val="28"/>
          <w:szCs w:val="28"/>
        </w:rPr>
        <w:t>обо’язки</w:t>
      </w:r>
      <w:proofErr w:type="spellEnd"/>
      <w:r w:rsidRPr="00236CE0">
        <w:rPr>
          <w:rFonts w:ascii="Times New Roman" w:hAnsi="Times New Roman"/>
          <w:sz w:val="28"/>
          <w:szCs w:val="28"/>
        </w:rPr>
        <w:t xml:space="preserve"> учасників правовідносин у сфері благоустрою населених пунктів громади, визначають комплекс заходів, необхідних для забезпечення чистоти і порядку в населених пунктів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1.1.2. Суб’єктами у сфері благоустрою є органи державної влади, органи місцевого самоврядування, підприємства, установи, організації, підприємці, органи самоорганізації населення, громадяни.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Учасниками правовідносин у сфері благоустрою території населених пунктів Громади згідно з цими Правилами є власники, користувачі, уповноважені та інші посадові особи підприємств,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контроль за станом благоустрою території населених пунктів Громади. Об’єкти благоустрою території населених пунктів Громади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 Організацію благоустрою території населених пунктів Громади забезпечують органи місцевого самоврядування відповідно до повноважень, встановлених законом. Благоустрій здійснюється в обов’язковому порядку на всій території населених пунктів Громади. Та іншими нормативно правовими актами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1.1.3. Правила містять загальнообов’язкові на території населених пунктів норми, за порушення яких передбачена відповідальність згідно з Кодексом України про адміністративні правопорушення та інших нормативно правових актів.</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1.1.4. Правила розроблені з урахуванням державних, громадських та приватних інтересів та є обов’язковими для виконання всіма розміщеними на території  громади органами державної влади, об’єднаннями громадян, підприємствами, установами та організаціями, громадянами, іноземцями та особами без громадянства, які перебувають на території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Повноваження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 (далі – Міська рада), її виконавчих органів та органів самоорганізації населення у сфері благоустрою визначені Законами України </w:t>
      </w:r>
      <w:proofErr w:type="spellStart"/>
      <w:r w:rsidRPr="00236CE0">
        <w:rPr>
          <w:rFonts w:ascii="Times New Roman" w:hAnsi="Times New Roman"/>
          <w:sz w:val="28"/>
          <w:szCs w:val="28"/>
        </w:rPr>
        <w:t>„Про</w:t>
      </w:r>
      <w:proofErr w:type="spellEnd"/>
      <w:r w:rsidRPr="00236CE0">
        <w:rPr>
          <w:rFonts w:ascii="Times New Roman" w:hAnsi="Times New Roman"/>
          <w:sz w:val="28"/>
          <w:szCs w:val="28"/>
        </w:rPr>
        <w:t xml:space="preserve"> місцеве самоврядування в </w:t>
      </w:r>
      <w:proofErr w:type="spellStart"/>
      <w:r w:rsidRPr="00236CE0">
        <w:rPr>
          <w:rFonts w:ascii="Times New Roman" w:hAnsi="Times New Roman"/>
          <w:sz w:val="28"/>
          <w:szCs w:val="28"/>
        </w:rPr>
        <w:t>Україні”</w:t>
      </w:r>
      <w:proofErr w:type="spellEnd"/>
      <w:r w:rsidRPr="00236CE0">
        <w:rPr>
          <w:rFonts w:ascii="Times New Roman" w:hAnsi="Times New Roman"/>
          <w:sz w:val="28"/>
          <w:szCs w:val="28"/>
        </w:rPr>
        <w:t xml:space="preserve">, </w:t>
      </w:r>
      <w:proofErr w:type="spellStart"/>
      <w:r w:rsidRPr="00236CE0">
        <w:rPr>
          <w:rFonts w:ascii="Times New Roman" w:hAnsi="Times New Roman"/>
          <w:sz w:val="28"/>
          <w:szCs w:val="28"/>
        </w:rPr>
        <w:t>„Про</w:t>
      </w:r>
      <w:proofErr w:type="spellEnd"/>
      <w:r w:rsidRPr="00236CE0">
        <w:rPr>
          <w:rFonts w:ascii="Times New Roman" w:hAnsi="Times New Roman"/>
          <w:sz w:val="28"/>
          <w:szCs w:val="28"/>
        </w:rPr>
        <w:t xml:space="preserve"> благоустрій населених </w:t>
      </w:r>
      <w:proofErr w:type="spellStart"/>
      <w:r w:rsidRPr="00236CE0">
        <w:rPr>
          <w:rFonts w:ascii="Times New Roman" w:hAnsi="Times New Roman"/>
          <w:sz w:val="28"/>
          <w:szCs w:val="28"/>
        </w:rPr>
        <w:t>пунктів”</w:t>
      </w:r>
      <w:proofErr w:type="spellEnd"/>
      <w:r w:rsidRPr="00236CE0">
        <w:rPr>
          <w:rFonts w:ascii="Times New Roman" w:hAnsi="Times New Roman"/>
          <w:sz w:val="28"/>
          <w:szCs w:val="28"/>
        </w:rPr>
        <w:t>, «Про органи самоорганізації населення», іншими нормативно-правовими актами України.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Міська рада забезпечує вільний доступ населення, підприємств, установ, організацій всіх форм власності до цих Правил Правила є відкритими та доступними.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Правила забезпечують державні, громадські та приватні інтереси.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Правила розроблені відповідно до Законів України «Про благоустрій населених пунктів», «Про місцеве самоврядування в Україні», «Про охорону навколишнього природного середовища», «Про відходи», «Про охорону атмосферного повітря», «Про регулювання містобудівної діяльності», «Про охорону культурної спадщини», «Про відповідальність підприємств, їх об’єднань, установ та організацій за правопорушення в сфері містобудування», «Про </w:t>
      </w:r>
      <w:proofErr w:type="spellStart"/>
      <w:r w:rsidRPr="00236CE0">
        <w:rPr>
          <w:rFonts w:ascii="Times New Roman" w:hAnsi="Times New Roman"/>
          <w:sz w:val="28"/>
          <w:szCs w:val="28"/>
        </w:rPr>
        <w:t>житлово-</w:t>
      </w:r>
      <w:proofErr w:type="spellEnd"/>
      <w:r w:rsidRPr="00236CE0">
        <w:rPr>
          <w:rFonts w:ascii="Times New Roman" w:hAnsi="Times New Roman"/>
          <w:sz w:val="28"/>
          <w:szCs w:val="28"/>
        </w:rPr>
        <w:t xml:space="preserve"> комунальні послуги», «Про рекламу», «Про забезпечення санітарного та епідемічного благополуччя населення», «Про засади державної регуляторної політики», «Кодексу України про адміністративні правопорушення», інших нормативно-правових актів України.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 Участь громадян, громадських організацій у виконанні Правил.</w:t>
      </w:r>
    </w:p>
    <w:p w:rsidR="00A27B75" w:rsidRPr="00236CE0" w:rsidRDefault="00A27B75" w:rsidP="00A27B75">
      <w:pPr>
        <w:spacing w:after="0"/>
        <w:rPr>
          <w:rFonts w:ascii="Times New Roman" w:hAnsi="Times New Roman"/>
          <w:sz w:val="28"/>
          <w:szCs w:val="28"/>
        </w:rPr>
      </w:pPr>
      <w:r w:rsidRPr="00236CE0">
        <w:rPr>
          <w:rFonts w:ascii="Times New Roman" w:hAnsi="Times New Roman"/>
          <w:sz w:val="28"/>
          <w:szCs w:val="28"/>
        </w:rPr>
        <w:t>1.2.1. Громадяни, громадські організації беруть участь у виконанні Правил шляхом реалізації своїх прав та обов’язків у сфері благоустрою, передбачених законодавством, та контролю за їх виконанням, а також надають пропозиції щодо внесення змін до цих Правил.</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 Комплексний благоустрій території населених пунктів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w:t>
      </w:r>
    </w:p>
    <w:p w:rsidR="00A27B75" w:rsidRPr="00236CE0" w:rsidRDefault="00A27B75" w:rsidP="00A27B75">
      <w:pPr>
        <w:pStyle w:val="rvps2"/>
        <w:shd w:val="clear" w:color="auto" w:fill="FFFFFF"/>
        <w:spacing w:before="0" w:beforeAutospacing="0" w:after="0" w:afterAutospacing="0" w:line="276" w:lineRule="auto"/>
        <w:jc w:val="both"/>
        <w:rPr>
          <w:color w:val="333333"/>
          <w:sz w:val="28"/>
          <w:szCs w:val="28"/>
        </w:rPr>
      </w:pPr>
      <w:r w:rsidRPr="00236CE0">
        <w:rPr>
          <w:sz w:val="28"/>
          <w:szCs w:val="28"/>
        </w:rPr>
        <w:lastRenderedPageBreak/>
        <w:t xml:space="preserve">1.3.1. </w:t>
      </w:r>
      <w:r w:rsidRPr="00236CE0">
        <w:rPr>
          <w:color w:val="333333"/>
          <w:sz w:val="28"/>
          <w:szCs w:val="28"/>
        </w:rPr>
        <w:t>Комплексним благоустроєм вважається проведення на визначеній території населеного пункту громади (мікрорайон, квартал, парк, бульвар, вулиця, провулок, узвіз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покращання її естетичного вигляду громади.</w:t>
      </w:r>
    </w:p>
    <w:p w:rsidR="00A27B75" w:rsidRPr="00236CE0" w:rsidRDefault="00A27B75" w:rsidP="00A27B75">
      <w:pPr>
        <w:spacing w:after="0"/>
        <w:jc w:val="both"/>
        <w:rPr>
          <w:rFonts w:ascii="Times New Roman" w:hAnsi="Times New Roman"/>
          <w:sz w:val="28"/>
          <w:szCs w:val="28"/>
        </w:rPr>
      </w:pPr>
      <w:bookmarkStart w:id="0" w:name="n236"/>
      <w:bookmarkEnd w:id="0"/>
      <w:r w:rsidRPr="00236CE0">
        <w:rPr>
          <w:rFonts w:ascii="Times New Roman" w:hAnsi="Times New Roman"/>
          <w:sz w:val="28"/>
          <w:szCs w:val="28"/>
        </w:rPr>
        <w:t xml:space="preserve">1.3.2. </w:t>
      </w:r>
      <w:proofErr w:type="spellStart"/>
      <w:r w:rsidRPr="00236CE0">
        <w:rPr>
          <w:rFonts w:ascii="Times New Roman" w:hAnsi="Times New Roman"/>
          <w:sz w:val="28"/>
          <w:szCs w:val="28"/>
        </w:rPr>
        <w:t>Проетування</w:t>
      </w:r>
      <w:proofErr w:type="spellEnd"/>
      <w:r w:rsidRPr="00236CE0">
        <w:rPr>
          <w:rFonts w:ascii="Times New Roman" w:hAnsi="Times New Roman"/>
          <w:sz w:val="28"/>
          <w:szCs w:val="28"/>
        </w:rPr>
        <w:t xml:space="preserve">, </w:t>
      </w:r>
      <w:r w:rsidRPr="00236CE0">
        <w:rPr>
          <w:rFonts w:ascii="Times New Roman" w:hAnsi="Times New Roman"/>
          <w:sz w:val="28"/>
          <w:szCs w:val="28"/>
          <w:shd w:val="clear" w:color="auto" w:fill="FFFFFF"/>
        </w:rPr>
        <w:t>будівництво та реконструкція об'єктів комплексного благоустрою здійснюються на основі генеральних планів населених пунктів громади, комплексних транспортних схем та схем організації дорожнього руху, детальних планів територій, планів червоних ліній з урахуванням природно-кліматичних умов і містобудівних особливостей населеного пункту, експлуатаційних, протипожежних,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1.3.3.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До об’єктів благоустрою населених пунктів громади належать:</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1" w:name="n110"/>
      <w:bookmarkEnd w:id="1"/>
      <w:r w:rsidRPr="00236CE0">
        <w:rPr>
          <w:color w:val="333333"/>
          <w:sz w:val="28"/>
          <w:szCs w:val="28"/>
        </w:rPr>
        <w:t>1) території загального користування:</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 w:name="n111"/>
      <w:bookmarkEnd w:id="2"/>
      <w:r w:rsidRPr="00236CE0">
        <w:rPr>
          <w:color w:val="333333"/>
          <w:sz w:val="28"/>
          <w:szCs w:val="28"/>
        </w:rPr>
        <w:t>а) 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3" w:name="n112"/>
      <w:bookmarkEnd w:id="3"/>
      <w:r w:rsidRPr="00236CE0">
        <w:rPr>
          <w:color w:val="333333"/>
          <w:sz w:val="28"/>
          <w:szCs w:val="28"/>
        </w:rPr>
        <w:t>б) пам'ятки культурної та історичної спадщини;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 w:name="n113"/>
      <w:bookmarkEnd w:id="4"/>
      <w:r w:rsidRPr="00236CE0">
        <w:rPr>
          <w:color w:val="333333"/>
          <w:sz w:val="28"/>
          <w:szCs w:val="28"/>
        </w:rPr>
        <w:t>в) майдани, площі, бульвари, проспекти;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5" w:name="n114"/>
      <w:bookmarkEnd w:id="5"/>
      <w:r w:rsidRPr="00236CE0">
        <w:rPr>
          <w:color w:val="333333"/>
          <w:sz w:val="28"/>
          <w:szCs w:val="28"/>
        </w:rPr>
        <w:t>г) вулиці, дороги, провулки, узвози, проїзди, пішохідні та велосипедні доріжки;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6" w:name="n115"/>
      <w:bookmarkEnd w:id="6"/>
      <w:r w:rsidRPr="00236CE0">
        <w:rPr>
          <w:color w:val="333333"/>
          <w:sz w:val="28"/>
          <w:szCs w:val="28"/>
        </w:rPr>
        <w:t>ґ) пляжі;</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 w:name="n116"/>
      <w:bookmarkEnd w:id="7"/>
      <w:r w:rsidRPr="00236CE0">
        <w:rPr>
          <w:color w:val="333333"/>
          <w:sz w:val="28"/>
          <w:szCs w:val="28"/>
        </w:rPr>
        <w:t>д) кладовища;</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 w:name="n117"/>
      <w:bookmarkEnd w:id="8"/>
      <w:r w:rsidRPr="00236CE0">
        <w:rPr>
          <w:color w:val="333333"/>
          <w:sz w:val="28"/>
          <w:szCs w:val="28"/>
        </w:rPr>
        <w:t>е) інші території загального користування;</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 w:name="n118"/>
      <w:bookmarkEnd w:id="9"/>
      <w:r w:rsidRPr="00236CE0">
        <w:rPr>
          <w:color w:val="333333"/>
          <w:sz w:val="28"/>
          <w:szCs w:val="28"/>
        </w:rPr>
        <w:t>2) прибудинкові території;</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10" w:name="n119"/>
      <w:bookmarkEnd w:id="10"/>
      <w:r w:rsidRPr="00236CE0">
        <w:rPr>
          <w:color w:val="333333"/>
          <w:sz w:val="28"/>
          <w:szCs w:val="28"/>
        </w:rPr>
        <w:t>3) території будівель та споруд інженерного захисту територій;</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11" w:name="n120"/>
      <w:bookmarkEnd w:id="11"/>
      <w:r w:rsidRPr="00236CE0">
        <w:rPr>
          <w:color w:val="333333"/>
          <w:sz w:val="28"/>
          <w:szCs w:val="28"/>
        </w:rPr>
        <w:t>4) території підприємств, установ, організацій та закріплені за ними території на умовах договору.</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12" w:name="n121"/>
      <w:bookmarkEnd w:id="12"/>
      <w:r w:rsidRPr="00236CE0">
        <w:rPr>
          <w:color w:val="333333"/>
          <w:sz w:val="28"/>
          <w:szCs w:val="28"/>
        </w:rPr>
        <w:t>2. До об'єктів благоустрою можуть належати також інші території в межах населеного пункту.</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 Елементами благоустрою є:</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r w:rsidRPr="00236CE0">
        <w:rPr>
          <w:sz w:val="28"/>
          <w:szCs w:val="28"/>
        </w:rPr>
        <w:t>1) покриття площ, вулиць, доріг, проїздів, алей, бульварів, тротуарів, пішохідних зон і доріжок відповідно до діючих норм;</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3" w:name="n430"/>
      <w:bookmarkStart w:id="14" w:name="n210"/>
      <w:bookmarkEnd w:id="13"/>
      <w:bookmarkEnd w:id="14"/>
      <w:r w:rsidRPr="00236CE0">
        <w:rPr>
          <w:sz w:val="28"/>
          <w:szCs w:val="28"/>
        </w:rPr>
        <w:t>2) 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5" w:name="n211"/>
      <w:bookmarkEnd w:id="15"/>
      <w:r w:rsidRPr="00236CE0">
        <w:rPr>
          <w:sz w:val="28"/>
          <w:szCs w:val="28"/>
        </w:rPr>
        <w:t>3) будівлі та споруди системи збирання і вивезення відходів;</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6" w:name="n212"/>
      <w:bookmarkEnd w:id="16"/>
      <w:r w:rsidRPr="00236CE0">
        <w:rPr>
          <w:sz w:val="28"/>
          <w:szCs w:val="28"/>
        </w:rPr>
        <w:t>4) засоби та обладнання зовнішнього освітлення та зовнішньої реклами;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7" w:name="n213"/>
      <w:bookmarkEnd w:id="17"/>
      <w:r w:rsidRPr="00236CE0">
        <w:rPr>
          <w:sz w:val="28"/>
          <w:szCs w:val="28"/>
        </w:rPr>
        <w:t>5) технічні засоби регулювання дорожнього руху;</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8" w:name="n214"/>
      <w:bookmarkEnd w:id="18"/>
      <w:r w:rsidRPr="00236CE0">
        <w:rPr>
          <w:sz w:val="28"/>
          <w:szCs w:val="28"/>
        </w:rPr>
        <w:t>6) будівлі та споруди системи інженерного захисту території;</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19" w:name="n215"/>
      <w:bookmarkEnd w:id="19"/>
      <w:r w:rsidRPr="00236CE0">
        <w:rPr>
          <w:sz w:val="28"/>
          <w:szCs w:val="28"/>
        </w:rPr>
        <w:t>7) комплекси та об'єкти монументального мистецтва, декоративні фонтани і басейни, штучні паркові водоспади;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20" w:name="n216"/>
      <w:bookmarkStart w:id="21" w:name="n217"/>
      <w:bookmarkEnd w:id="20"/>
      <w:bookmarkEnd w:id="21"/>
      <w:r w:rsidRPr="00236CE0">
        <w:rPr>
          <w:sz w:val="28"/>
          <w:szCs w:val="28"/>
        </w:rPr>
        <w:t>8) обладнання елементи дитячих, спортивних та інших майданчиків;</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22" w:name="n218"/>
      <w:bookmarkEnd w:id="22"/>
      <w:r w:rsidRPr="00236CE0">
        <w:rPr>
          <w:sz w:val="28"/>
          <w:szCs w:val="28"/>
        </w:rPr>
        <w:t>9) малі архітектурні форми;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23" w:name="n219"/>
      <w:bookmarkEnd w:id="23"/>
      <w:r w:rsidRPr="00236CE0">
        <w:rPr>
          <w:sz w:val="28"/>
          <w:szCs w:val="28"/>
        </w:rPr>
        <w:t xml:space="preserve">10) інші елементи </w:t>
      </w:r>
      <w:proofErr w:type="spellStart"/>
      <w:r w:rsidRPr="00236CE0">
        <w:rPr>
          <w:sz w:val="28"/>
          <w:szCs w:val="28"/>
        </w:rPr>
        <w:t>благаустрою</w:t>
      </w:r>
      <w:proofErr w:type="spellEnd"/>
      <w:r w:rsidRPr="00236CE0">
        <w:rPr>
          <w:sz w:val="28"/>
          <w:szCs w:val="28"/>
        </w:rPr>
        <w:t>, визначені нормативно-правовими актами.</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2. Права та обов’язки громадян у сфері благоустрою населених</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пунктів </w:t>
      </w: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2.1. Громадяни у сфері благоустрою мають право:</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color w:val="333333"/>
          <w:sz w:val="28"/>
          <w:szCs w:val="28"/>
        </w:rPr>
        <w:t>1) користуватись об'єктами благоустрою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4" w:name="n151"/>
      <w:bookmarkEnd w:id="24"/>
      <w:r w:rsidRPr="00236CE0">
        <w:rPr>
          <w:color w:val="333333"/>
          <w:sz w:val="28"/>
          <w:szCs w:val="28"/>
        </w:rPr>
        <w:t>2) брати участь в обговоренні правил та проектів благоустрою території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5" w:name="n152"/>
      <w:bookmarkEnd w:id="25"/>
      <w:r w:rsidRPr="00236CE0">
        <w:rPr>
          <w:color w:val="333333"/>
          <w:sz w:val="28"/>
          <w:szCs w:val="28"/>
        </w:rPr>
        <w:t>3) вносити на розгляд органів місцевого самоврядування, підприємств, установ та організацій пропозиції з питань благоустрою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6" w:name="n153"/>
      <w:bookmarkEnd w:id="26"/>
      <w:r w:rsidRPr="00236CE0">
        <w:rPr>
          <w:color w:val="333333"/>
          <w:sz w:val="28"/>
          <w:szCs w:val="28"/>
        </w:rPr>
        <w:t>4) отримувати в установленому законом порядку повну та достовірну інформацію про затвердження правил благоустрою території населеного пункту та внесення до них змін, а також роз'яснення їх змісту;</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7" w:name="n154"/>
      <w:bookmarkEnd w:id="27"/>
      <w:r w:rsidRPr="00236CE0">
        <w:rPr>
          <w:color w:val="333333"/>
          <w:sz w:val="28"/>
          <w:szCs w:val="28"/>
        </w:rPr>
        <w:t>5)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8" w:name="n155"/>
      <w:bookmarkEnd w:id="28"/>
      <w:r w:rsidRPr="00236CE0">
        <w:rPr>
          <w:color w:val="333333"/>
          <w:sz w:val="28"/>
          <w:szCs w:val="28"/>
        </w:rPr>
        <w:t>6)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29" w:name="n156"/>
      <w:bookmarkEnd w:id="29"/>
      <w:r w:rsidRPr="00236CE0">
        <w:rPr>
          <w:color w:val="333333"/>
          <w:sz w:val="28"/>
          <w:szCs w:val="28"/>
        </w:rPr>
        <w:t xml:space="preserve">7) звертатись до суду з позовом про відшкодування шкоди, заподіяної майну чи здоров'ю громадян унаслідок дій чи бездіяльності </w:t>
      </w:r>
      <w:proofErr w:type="spellStart"/>
      <w:r w:rsidRPr="00236CE0">
        <w:rPr>
          <w:color w:val="333333"/>
          <w:sz w:val="28"/>
          <w:szCs w:val="28"/>
        </w:rPr>
        <w:t>балансоутримувачів</w:t>
      </w:r>
      <w:proofErr w:type="spellEnd"/>
      <w:r w:rsidRPr="00236CE0">
        <w:rPr>
          <w:color w:val="333333"/>
          <w:sz w:val="28"/>
          <w:szCs w:val="28"/>
        </w:rPr>
        <w:t xml:space="preserve"> об'єктів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2.2. Громадяни у сфері благоустрою  зобов’язані:</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r w:rsidRPr="00236CE0">
        <w:rPr>
          <w:sz w:val="28"/>
          <w:szCs w:val="28"/>
        </w:rPr>
        <w:lastRenderedPageBreak/>
        <w:t>1)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0" w:name="n159"/>
      <w:bookmarkStart w:id="31" w:name="n160"/>
      <w:bookmarkEnd w:id="30"/>
      <w:bookmarkEnd w:id="31"/>
      <w:r w:rsidRPr="00236CE0">
        <w:rPr>
          <w:sz w:val="28"/>
          <w:szCs w:val="28"/>
        </w:rPr>
        <w:t>2) дотримуватися правил благоустрою території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2" w:name="n161"/>
      <w:bookmarkEnd w:id="32"/>
      <w:r w:rsidRPr="00236CE0">
        <w:rPr>
          <w:sz w:val="28"/>
          <w:szCs w:val="28"/>
        </w:rPr>
        <w:t>3) не порушувати права і законні інтереси інших суб'єктів благоустрою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3" w:name="n162"/>
      <w:bookmarkEnd w:id="33"/>
      <w:r w:rsidRPr="00236CE0">
        <w:rPr>
          <w:sz w:val="28"/>
          <w:szCs w:val="28"/>
        </w:rPr>
        <w:t>4) відшкодовувати в установленому порядку збитки, завдані порушенням законодавства з питань благоустрою населених пунктів;</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4" w:name="n163"/>
      <w:bookmarkEnd w:id="34"/>
      <w:r w:rsidRPr="00236CE0">
        <w:rPr>
          <w:sz w:val="28"/>
          <w:szCs w:val="28"/>
        </w:rPr>
        <w:t>5)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A27B75" w:rsidRPr="00236CE0" w:rsidRDefault="00A27B75" w:rsidP="00A27B75">
      <w:pPr>
        <w:spacing w:after="0"/>
        <w:ind w:firstLine="450"/>
        <w:jc w:val="both"/>
        <w:rPr>
          <w:rFonts w:ascii="Times New Roman" w:hAnsi="Times New Roman"/>
          <w:sz w:val="28"/>
          <w:szCs w:val="28"/>
        </w:rPr>
      </w:pPr>
      <w:r w:rsidRPr="00236CE0">
        <w:rPr>
          <w:rFonts w:ascii="Times New Roman" w:hAnsi="Times New Roman"/>
          <w:sz w:val="28"/>
          <w:szCs w:val="28"/>
        </w:rPr>
        <w:t>6) 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3. Права та обов’язки підприємств, установ та організацій, фізичних осіб –</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підприємців у сфері благоустрою населених пунктів </w:t>
      </w:r>
      <w:proofErr w:type="spellStart"/>
      <w:r w:rsidRPr="00236CE0">
        <w:rPr>
          <w:rFonts w:ascii="Times New Roman" w:hAnsi="Times New Roman"/>
          <w:b/>
          <w:sz w:val="28"/>
          <w:szCs w:val="28"/>
        </w:rPr>
        <w:t>Новороздільської</w:t>
      </w:r>
      <w:proofErr w:type="spellEnd"/>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територіальної громади.</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3.1. Підприємства, установи та організації, фізичні особи – підприємці у сфері благоустрою населених пунктів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 мають право:</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color w:val="333333"/>
          <w:sz w:val="28"/>
          <w:szCs w:val="28"/>
        </w:rPr>
        <w:t>1) брати участь в обговоренні проектів законодавчих та інших нормативно-правових актів з благоустрою громади;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color w:val="333333"/>
          <w:sz w:val="28"/>
          <w:szCs w:val="28"/>
        </w:rPr>
        <w:t>2) вимагати зупинення робіт, що виконуються з порушенням правил благоустрою території населених пунктів або призводять до її нецільового використання;</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color w:val="333333"/>
          <w:sz w:val="28"/>
          <w:szCs w:val="28"/>
        </w:rPr>
        <w:t>3)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color w:val="333333"/>
          <w:sz w:val="28"/>
          <w:szCs w:val="28"/>
        </w:rPr>
        <w:t>4) вносити на розгляд органів місцевого самоврядування пропозиції щодо поліпшення благоустрою громади.</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4. Порядок здійснення благоустрою та утримання території</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населених пунктів </w:t>
      </w: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4.1. Загальні вимоги до порядку здійснення благоустрою та утримання об’єктів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4.1.1. Відповідальність за дотримання правил благоустрою та утримання в належному стані територій підприємств, установ, організацій, присадибних та земельних ділянок, об‘єктів благоустрою, покладається на власників або користувачів (</w:t>
      </w:r>
      <w:proofErr w:type="spellStart"/>
      <w:r w:rsidRPr="00236CE0">
        <w:rPr>
          <w:rFonts w:ascii="Times New Roman" w:hAnsi="Times New Roman"/>
          <w:sz w:val="28"/>
          <w:szCs w:val="28"/>
        </w:rPr>
        <w:t>балансоутримувачів</w:t>
      </w:r>
      <w:proofErr w:type="spellEnd"/>
      <w:r w:rsidRPr="00236CE0">
        <w:rPr>
          <w:rFonts w:ascii="Times New Roman" w:hAnsi="Times New Roman"/>
          <w:sz w:val="28"/>
          <w:szCs w:val="28"/>
        </w:rPr>
        <w:t>) даних територій, ділянок та об‘єктів.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4.1.2. </w:t>
      </w:r>
      <w:proofErr w:type="spellStart"/>
      <w:r w:rsidRPr="00236CE0">
        <w:rPr>
          <w:rFonts w:ascii="Times New Roman" w:hAnsi="Times New Roman"/>
          <w:sz w:val="28"/>
          <w:szCs w:val="28"/>
        </w:rPr>
        <w:t>Балансоутримувач</w:t>
      </w:r>
      <w:proofErr w:type="spellEnd"/>
      <w:r w:rsidRPr="00236CE0">
        <w:rPr>
          <w:rFonts w:ascii="Times New Roman" w:hAnsi="Times New Roman"/>
          <w:sz w:val="28"/>
          <w:szCs w:val="28"/>
        </w:rPr>
        <w:t xml:space="preserve"> забезпечує утримання у належному стані та своєчасний ремонт об’єкта благоустрою власними силами або може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4.1.3. </w:t>
      </w:r>
      <w:proofErr w:type="spellStart"/>
      <w:r w:rsidRPr="00236CE0">
        <w:rPr>
          <w:rFonts w:ascii="Times New Roman" w:hAnsi="Times New Roman"/>
          <w:sz w:val="28"/>
          <w:szCs w:val="28"/>
        </w:rPr>
        <w:t>Балансоутримувач</w:t>
      </w:r>
      <w:proofErr w:type="spellEnd"/>
      <w:r w:rsidRPr="00236CE0">
        <w:rPr>
          <w:rFonts w:ascii="Times New Roman" w:hAnsi="Times New Roman"/>
          <w:sz w:val="28"/>
          <w:szCs w:val="28"/>
        </w:rPr>
        <w:t xml:space="preserve"> об’єкта благоустрою несе повну відповідальність за виконання заходів з утримання та ремонту цього об’єкта у повному обсязі.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4.1.4. Порядок розподілу обов’язків між підприємствами, установами та організаціями 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зобов’язана утримувати у належному стані територію, право користування якою їй надано законом. Утримання може здійснюватися спільно на підставі угоди.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4.1.5. На території об’єкта благоустрою відповідно до затвердженої містобудівної документації можуть бути розташовані будівлі та споруди торговельного, соціально-культурного, спортивного та іншого призначення за умови отримання всіх необхідних узгоджень відповідно до чинного законодавства. Власники цих будівель та споруд зобов’язані забезпечити належне утримання наданої їм у встановленому порядку земельної ділянки, а також закріпленої за ними території (прилеглої території) та/або брати пайову участь в утриманні об’єкта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4.1.6. 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4.1.7. Контроль за надходженням плати за користування об’єктами благоустрою (їх частинами), місцевих податків та зборів здійснюють уповноважені особи відповідно до законодавства.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4.2. Благоустрій присадибних та земельних ділянок проводиться її власниками або користувачами.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4.2.1. Власники або користувачі територій підприємств, установ, організацій, присадибних та земельних ділянок зобов‘язані: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використовувати території та земельні ділянки за цільовим призначенням;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своєчасно платити земельний податок та орендну плату;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не допускати засмічення територій та земельних ділянок промисловими та побутовими відходами, каналізаційними стоками та бур’янами;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забезпечувати належне утримання територій загального користування, прилеглих (до 5м.) до їхніх територій та присадибних ділянок (прибирати, викошувати бур‘яни, чистити водовідвідні канави);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домашню худобу і птицю утримувати в приміщеннях побудованих відповідно до будівельного паспорта чи погодженого проекту забудови;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особисте селянське господарство та будь-яку (в т.ч. підприємницьку) діяльність на присадибних ділянках проводити способами, що не створюють незручностей мешканцям сусідніх ділянок (шум, затінення, задимлення, неприємні запахи, забур’янення, проникнення гілок та коренів дерев та кущів і т.п.);</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утримувати собак, котів і хижих </w:t>
      </w:r>
      <w:proofErr w:type="spellStart"/>
      <w:r w:rsidRPr="00236CE0">
        <w:rPr>
          <w:rFonts w:ascii="Times New Roman" w:hAnsi="Times New Roman"/>
          <w:sz w:val="28"/>
          <w:szCs w:val="28"/>
        </w:rPr>
        <w:t>твирин</w:t>
      </w:r>
      <w:proofErr w:type="spellEnd"/>
      <w:r w:rsidRPr="00236CE0">
        <w:rPr>
          <w:rFonts w:ascii="Times New Roman" w:hAnsi="Times New Roman"/>
          <w:b/>
          <w:bCs/>
          <w:color w:val="212529"/>
          <w:sz w:val="28"/>
          <w:szCs w:val="28"/>
          <w:shd w:val="clear" w:color="auto" w:fill="FFFFFF"/>
        </w:rPr>
        <w:t xml:space="preserve"> </w:t>
      </w:r>
      <w:r w:rsidRPr="00236CE0">
        <w:rPr>
          <w:rFonts w:ascii="Times New Roman" w:hAnsi="Times New Roman"/>
          <w:sz w:val="28"/>
          <w:szCs w:val="28"/>
        </w:rPr>
        <w:t>виключно на власних територіях і відповідно до Правил утримання собак, котів і хижих тварин.</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4.3. Порядок здійснення благоустрою та утримання територій загального 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4.3.1. Доріг, вулиць, провулків.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Власники доріг, вулиць або уповноважені ними органи повинні здійснювати їх експлуатаційне утримання,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 Використовувати дороги не за їх призначенням і встановлювати засоби організації дорожнього руху дозволяється лише за узгодженими з уповноваженими підрозділами Національної поліції, рішеннями власників доріг або уповноважених ними органів. Озеленення вулиць і доріг здійснюється відповідно до встановлених норм та правил.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Забороняється заправляти транспортні засоби пально-мастильними матеріалами з автомобільних та інших пересувних </w:t>
      </w:r>
      <w:proofErr w:type="spellStart"/>
      <w:r w:rsidRPr="00236CE0">
        <w:rPr>
          <w:rFonts w:ascii="Times New Roman" w:hAnsi="Times New Roman"/>
          <w:sz w:val="28"/>
          <w:szCs w:val="28"/>
        </w:rPr>
        <w:t>бензогазозаправників</w:t>
      </w:r>
      <w:proofErr w:type="spellEnd"/>
      <w:r w:rsidRPr="00236CE0">
        <w:rPr>
          <w:rFonts w:ascii="Times New Roman" w:hAnsi="Times New Roman"/>
          <w:sz w:val="28"/>
          <w:szCs w:val="28"/>
        </w:rPr>
        <w:t xml:space="preserve">, займатися торгівлею пально-мастильними та іншими матеріалами і виробами, а також мити транспортні засоби на проїзній частині дорожніх об’єктів, узбіччі та тротуарах.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shd w:val="clear" w:color="auto" w:fill="FFFFFF"/>
        </w:rPr>
        <w:lastRenderedPageBreak/>
        <w:t>Суб’єкти господарської діяльності, які є власниками земельних ділянок та/або землекористувачами, а також власниками та/або користувачі тимчасових споруд, що розташовані в межах «червоних ліній» вулиць і доріг, зобов’язані на закріпленій території</w:t>
      </w:r>
      <w:r w:rsidRPr="00236CE0">
        <w:rPr>
          <w:rFonts w:ascii="Times New Roman" w:hAnsi="Times New Roman"/>
          <w:sz w:val="28"/>
          <w:szCs w:val="28"/>
        </w:rPr>
        <w:t>:</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r w:rsidRPr="00236CE0">
        <w:rPr>
          <w:sz w:val="28"/>
          <w:szCs w:val="28"/>
        </w:rPr>
        <w:t>- забезпечувати утримання та ремонт відповідної території;</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5" w:name="n69"/>
      <w:bookmarkEnd w:id="35"/>
      <w:r w:rsidRPr="00236CE0">
        <w:rPr>
          <w:sz w:val="28"/>
          <w:szCs w:val="28"/>
        </w:rPr>
        <w:t>- 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6" w:name="n70"/>
      <w:bookmarkEnd w:id="36"/>
      <w:r w:rsidRPr="00236CE0">
        <w:rPr>
          <w:sz w:val="28"/>
          <w:szCs w:val="28"/>
        </w:rPr>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7" w:name="n71"/>
      <w:bookmarkEnd w:id="37"/>
      <w:r w:rsidRPr="00236CE0">
        <w:rPr>
          <w:sz w:val="28"/>
          <w:szCs w:val="28"/>
        </w:rPr>
        <w:t>дотримуватись вимог норм і правил щодо охорони дорожніх об’єктів.</w:t>
      </w:r>
    </w:p>
    <w:p w:rsidR="00A27B75" w:rsidRPr="00236CE0" w:rsidRDefault="00A27B75" w:rsidP="00A27B75">
      <w:pPr>
        <w:spacing w:after="0"/>
        <w:jc w:val="both"/>
        <w:rPr>
          <w:rFonts w:ascii="Times New Roman" w:hAnsi="Times New Roman"/>
          <w:b/>
          <w:sz w:val="28"/>
          <w:szCs w:val="28"/>
        </w:rPr>
      </w:pPr>
      <w:r w:rsidRPr="00236CE0">
        <w:rPr>
          <w:rFonts w:ascii="Times New Roman" w:hAnsi="Times New Roman"/>
          <w:b/>
          <w:sz w:val="28"/>
          <w:szCs w:val="28"/>
        </w:rPr>
        <w:t>У межах «червоних ліній» вулиць і доріг забороняється:</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r w:rsidRPr="00236CE0">
        <w:rPr>
          <w:sz w:val="28"/>
          <w:szCs w:val="28"/>
        </w:rPr>
        <w:t>- розміщувати споруди та об’єкти;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8" w:name="n74"/>
      <w:bookmarkEnd w:id="38"/>
      <w:r w:rsidRPr="00236CE0">
        <w:rPr>
          <w:sz w:val="28"/>
          <w:szCs w:val="28"/>
        </w:rPr>
        <w:t>- смітити, псувати дорожнє покриття, обладнання, зелені насадження;</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39" w:name="n75"/>
      <w:bookmarkEnd w:id="39"/>
      <w:r w:rsidRPr="00236CE0">
        <w:rPr>
          <w:sz w:val="28"/>
          <w:szCs w:val="28"/>
        </w:rPr>
        <w:t>- спалювати сміття, опале листя та інші відходи, складати їх для тривалого зберігання;</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40" w:name="n76"/>
      <w:bookmarkEnd w:id="40"/>
      <w:r w:rsidRPr="00236CE0">
        <w:rPr>
          <w:sz w:val="28"/>
          <w:szCs w:val="28"/>
        </w:rPr>
        <w:t>- скидати промислові та меліоративні води в систему дорожнього зливостоку;</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41" w:name="n77"/>
      <w:bookmarkEnd w:id="41"/>
      <w:r w:rsidRPr="00236CE0">
        <w:rPr>
          <w:sz w:val="28"/>
          <w:szCs w:val="28"/>
        </w:rPr>
        <w:t>- встановлювати намети;</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42" w:name="n78"/>
      <w:bookmarkEnd w:id="42"/>
      <w:r w:rsidRPr="00236CE0">
        <w:rPr>
          <w:sz w:val="28"/>
          <w:szCs w:val="28"/>
        </w:rPr>
        <w:t>- випасати худобу та свійську птицю;</w:t>
      </w:r>
    </w:p>
    <w:p w:rsidR="00A27B75" w:rsidRPr="00236CE0" w:rsidRDefault="00A27B75" w:rsidP="00A27B75">
      <w:pPr>
        <w:pStyle w:val="rvps2"/>
        <w:shd w:val="clear" w:color="auto" w:fill="FFFFFF"/>
        <w:spacing w:before="0" w:beforeAutospacing="0" w:after="0" w:afterAutospacing="0" w:line="276" w:lineRule="auto"/>
        <w:ind w:firstLine="450"/>
        <w:jc w:val="both"/>
        <w:rPr>
          <w:sz w:val="28"/>
          <w:szCs w:val="28"/>
        </w:rPr>
      </w:pPr>
      <w:bookmarkStart w:id="43" w:name="n79"/>
      <w:bookmarkEnd w:id="43"/>
      <w:r w:rsidRPr="00236CE0">
        <w:rPr>
          <w:sz w:val="28"/>
          <w:szCs w:val="28"/>
        </w:rPr>
        <w:t>- скидати сніг.</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4.3.2. Кладовищ.</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Утримання кладовищ,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ради або уповноваженим підприємством за рахунок коштів місцевого бюджету.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Утримання в належному естетичному та санітарному стані могил, місць родинного поховання здійснюється відповідно їх користувачами за рахунок власних коштів.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Утримання у належному стані територій кладовищ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Поховання померлих здійснюється з дотриманням вимог </w:t>
      </w:r>
      <w:proofErr w:type="spellStart"/>
      <w:r w:rsidRPr="00236CE0">
        <w:rPr>
          <w:rFonts w:ascii="Times New Roman" w:hAnsi="Times New Roman"/>
          <w:sz w:val="28"/>
          <w:szCs w:val="28"/>
        </w:rPr>
        <w:t>санітарно-</w:t>
      </w:r>
      <w:proofErr w:type="spellEnd"/>
      <w:r w:rsidRPr="00236CE0">
        <w:rPr>
          <w:rFonts w:ascii="Times New Roman" w:hAnsi="Times New Roman"/>
          <w:sz w:val="28"/>
          <w:szCs w:val="28"/>
        </w:rPr>
        <w:t xml:space="preserve"> епідеміологічного законодавства.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4.3.3. Майданчиків для дозвілля та відпочинку.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Утримання майданчиків для дозвілля та відпочинку здійснюють з дотриманням санітарних та технічних норм. 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стані, своєчасно очищатися від бруду, сміття, снігу, льоду.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Не допускається наявність поламаного, небезпечного для життя та здоров’я громадян обладнання, елементів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4.4. Порядок здійснення благоустрою та утримання прибудинкової території, прилеглих територій і територій житлової та громадської забудови.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4.4.1. 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4.4.2. Утримання в належному стані та благоустрій прибудинкової території житлового будинку, належних до нього будівель, споруд проводиться власником цього будинку або підприємством, установою, організацією, з якими власником укладено відповідний договір на утримання та благоустрій прибудинкової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4.4.3. Благоустрій присадибної ділянки та прилеглої до присадибної ділянки території проводиться її власником або користувачем цієї ділянки.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4.4.4. 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міської ради як безхазяйні, виконавчим органом, уповноваженим підприємством, установою, </w:t>
      </w:r>
      <w:proofErr w:type="spellStart"/>
      <w:r w:rsidRPr="00236CE0">
        <w:rPr>
          <w:rFonts w:ascii="Times New Roman" w:hAnsi="Times New Roman"/>
          <w:sz w:val="28"/>
          <w:szCs w:val="28"/>
        </w:rPr>
        <w:t>організацєю</w:t>
      </w:r>
      <w:proofErr w:type="spellEnd"/>
      <w:r w:rsidRPr="00236CE0">
        <w:rPr>
          <w:rFonts w:ascii="Times New Roman" w:hAnsi="Times New Roman"/>
          <w:sz w:val="28"/>
          <w:szCs w:val="28"/>
        </w:rPr>
        <w:t xml:space="preserve">.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4.4.5. 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канави та яри, особливо на території, прилеглі до приватної забудови.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4.4.6. Не допускається залишати автотранспортні засоби, механізми на проїздах або переобладнувати їх, що заважає руху спеціальних машин «швидкої допомоги», пожежної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4.4.7. Забороняється розміщення та/або залишення будівельних матеріалів (піску, щебеню, мішків із матеріалами та ін.), будівельного сміття та відходів на прибудинкових територіях, територіях житлової та громадської забудови понад строки проведення будівельних та інших ремонтних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4.5. Порядок здійснення благоустрою та утримання територій будівель та споруд інженерного захисту, санітарних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4.5.1. Утримання в належному стані територій будівель та споруд інженерного захисту територій, санітарних споруд здійснюється їх </w:t>
      </w:r>
      <w:proofErr w:type="spellStart"/>
      <w:r w:rsidRPr="00236CE0">
        <w:rPr>
          <w:rFonts w:ascii="Times New Roman" w:hAnsi="Times New Roman"/>
          <w:sz w:val="28"/>
          <w:szCs w:val="28"/>
        </w:rPr>
        <w:t>балансоутримувачами</w:t>
      </w:r>
      <w:proofErr w:type="spellEnd"/>
      <w:r w:rsidRPr="00236CE0">
        <w:rPr>
          <w:rFonts w:ascii="Times New Roman" w:hAnsi="Times New Roman"/>
          <w:sz w:val="28"/>
          <w:szCs w:val="28"/>
        </w:rPr>
        <w:t xml:space="preserve"> відповідно до закону, цих Правил та інших нормативних актів.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4.5.2. Благоустрій та утримання територій будівель та споруд інженерного захисту територій, санітарних споруд мають забезпечувати нормальну роботу та експлуатацію вказаних будівель та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4.6. Порядок санітарного очищення території населених пунктів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 Збирання і вивезення побутових відходів, очистка території населених пунктів громади регулюються Законом України «Про відходи» ЗУ «Про благоустрій населених пунктів», ЗУ «Про житлово-комунальні послуги», постанови Кабінету Міністрів України від 10 грудня 2008 року №1070 «Про затвердження Правил надання послуг з поводження з побутовими відходами».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4.6.2. Санітарне очищення території населених пунктів Громади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громади відповідно до вимог цих Правил, санітарних норм та правил, рішень міської ради, чинного законодавства.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4.6.3. Обов’язок по ручному прибиранню територій, вчинення </w:t>
      </w:r>
      <w:proofErr w:type="spellStart"/>
      <w:r w:rsidRPr="00236CE0">
        <w:rPr>
          <w:rFonts w:ascii="Times New Roman" w:hAnsi="Times New Roman"/>
          <w:sz w:val="28"/>
          <w:szCs w:val="28"/>
        </w:rPr>
        <w:t>протиожеледних</w:t>
      </w:r>
      <w:proofErr w:type="spellEnd"/>
      <w:r w:rsidRPr="00236CE0">
        <w:rPr>
          <w:rFonts w:ascii="Times New Roman" w:hAnsi="Times New Roman"/>
          <w:sz w:val="28"/>
          <w:szCs w:val="28"/>
        </w:rPr>
        <w:t xml:space="preserve"> заходів: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покриття проїзної частини вулиць, провулків, тротуарів за кошти місцевого бюджету – покладається на відповідні служби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2) тротуарів, покриття проїзної частини </w:t>
      </w:r>
      <w:proofErr w:type="spellStart"/>
      <w:r w:rsidRPr="00236CE0">
        <w:rPr>
          <w:rFonts w:ascii="Times New Roman" w:hAnsi="Times New Roman"/>
          <w:sz w:val="28"/>
          <w:szCs w:val="28"/>
        </w:rPr>
        <w:t>внутрішньоквартальних</w:t>
      </w:r>
      <w:proofErr w:type="spellEnd"/>
      <w:r w:rsidRPr="00236CE0">
        <w:rPr>
          <w:rFonts w:ascii="Times New Roman" w:hAnsi="Times New Roman"/>
          <w:sz w:val="28"/>
          <w:szCs w:val="28"/>
        </w:rPr>
        <w:t xml:space="preserve"> доріг, територій, суміжних (прилеглих) з приватними домоволодіннями, - </w:t>
      </w:r>
      <w:r w:rsidRPr="00236CE0">
        <w:rPr>
          <w:rFonts w:ascii="Times New Roman" w:hAnsi="Times New Roman"/>
          <w:sz w:val="28"/>
          <w:szCs w:val="28"/>
        </w:rPr>
        <w:lastRenderedPageBreak/>
        <w:t>покладається на власників домоволодінь, а контроль за виконанням цього обов’язку на виконавчі органи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 дворів, тротуарів, покриття проїзної частини, територій, прилеглих до будівель громадської забудови, прибудинкової території – покладається на </w:t>
      </w:r>
      <w:proofErr w:type="spellStart"/>
      <w:r w:rsidRPr="00236CE0">
        <w:rPr>
          <w:rFonts w:ascii="Times New Roman" w:hAnsi="Times New Roman"/>
          <w:sz w:val="28"/>
          <w:szCs w:val="28"/>
        </w:rPr>
        <w:t>балансоутримувача</w:t>
      </w:r>
      <w:proofErr w:type="spellEnd"/>
      <w:r w:rsidRPr="00236CE0">
        <w:rPr>
          <w:rFonts w:ascii="Times New Roman" w:hAnsi="Times New Roman"/>
          <w:sz w:val="28"/>
          <w:szCs w:val="28"/>
        </w:rPr>
        <w:t xml:space="preserve"> будівель, власників, користувачів;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тротуарів, територій, прилеглих до торговельних центрів, об’єктів побутового обслуговування, громадського харчування, магазинів, ринків, палаток, ларьків, кіосків, інших об’єктів торгівлі – покладається на суб’єктів господарювання, що експлуатують вказані об’єкти;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 охоронних зон ліній електропередач – покладається на відповідні підприємства, що їх експлуатують;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 прилеглих до трансформаторних, газорозподільних, тяглових підстанцій у радіусі 5м. - покладається на підприємства, установи, організації на балансі в яких знаходяться вказані об’єкти;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8) місць для зупинки маршрутних транспортних засобів, крім кінцевих, де відсутні об’єкти торговельної діяльності та які розміщені не на прибудинковій території – покладається на відповідні організації.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9) зелених насаджень, спортивних, дитячих та інших рекреаційних зон, скверів та майданчиків для дозвілля та відпочинку – покладається на їх </w:t>
      </w:r>
      <w:proofErr w:type="spellStart"/>
      <w:r w:rsidRPr="00236CE0">
        <w:rPr>
          <w:rFonts w:ascii="Times New Roman" w:hAnsi="Times New Roman"/>
          <w:sz w:val="28"/>
          <w:szCs w:val="28"/>
        </w:rPr>
        <w:t>балансоутримувачів</w:t>
      </w:r>
      <w:proofErr w:type="spellEnd"/>
      <w:r w:rsidRPr="00236CE0">
        <w:rPr>
          <w:rFonts w:ascii="Times New Roman" w:hAnsi="Times New Roman"/>
          <w:sz w:val="28"/>
          <w:szCs w:val="28"/>
        </w:rPr>
        <w:t xml:space="preserve"> або відповідні організації.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10) місць встановлення </w:t>
      </w:r>
      <w:proofErr w:type="spellStart"/>
      <w:r w:rsidRPr="00236CE0">
        <w:rPr>
          <w:rFonts w:ascii="Times New Roman" w:hAnsi="Times New Roman"/>
          <w:sz w:val="28"/>
          <w:szCs w:val="28"/>
        </w:rPr>
        <w:t>сміттєзбірників</w:t>
      </w:r>
      <w:proofErr w:type="spellEnd"/>
      <w:r w:rsidRPr="00236CE0">
        <w:rPr>
          <w:rFonts w:ascii="Times New Roman" w:hAnsi="Times New Roman"/>
          <w:sz w:val="28"/>
          <w:szCs w:val="28"/>
        </w:rPr>
        <w:t xml:space="preserve"> - покладається на підприємства, установи, організації, на балансі в яких знаходяться вказані об’єкти;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 прибирання територій, які відведені під проектування та забудову,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 прибирання відведеної та прийнятої будівельниками під забудову території, а також території навколо будівельних майданчиків по периметру на відстані 15м. виконується будівельними організаціями до здачі об’єкта в експлуатацію;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 Профілактичний огляд </w:t>
      </w:r>
      <w:proofErr w:type="spellStart"/>
      <w:r w:rsidRPr="00236CE0">
        <w:rPr>
          <w:rFonts w:ascii="Times New Roman" w:hAnsi="Times New Roman"/>
          <w:sz w:val="28"/>
          <w:szCs w:val="28"/>
        </w:rPr>
        <w:t>зливоприймальних</w:t>
      </w:r>
      <w:proofErr w:type="spellEnd"/>
      <w:r w:rsidRPr="00236CE0">
        <w:rPr>
          <w:rFonts w:ascii="Times New Roman" w:hAnsi="Times New Roman"/>
          <w:sz w:val="28"/>
          <w:szCs w:val="28"/>
        </w:rPr>
        <w:t xml:space="preserve"> колодязів та їх очищення проводиться підприємствами, в яких вони знаходяться на балансі, не менше одного разу на квартал.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Рішенням виконкому міської ради за підприємствами, установами, організаціями, приватними підприємцями можуть бути закріплені для прибирання інші території в межах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4.6.4. Підприємства, установи та організації незалежно від форм власності, громадяни – суб’єкти підприємницької діяльності та громадяни зобов’язані щодня прибирати прилеглі та закріплені території, як правило з 6 год. до 10 год. та з 16 год., а також підтримувати належний санітарний стан впродовж всього встановленого режиму роботи (для закладів торгівлі, ресторанного господарства та сфери послуг), та не допускати несанкціонованої торгівлі з рук на прилеглій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4.6.5. При наявності розриву між будівлями або земельними ділянками, якщо межа між ними не визначена, межею є середина розриву.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4.6.6. Підприємства, організації, установи та суб’єкти підприємницької діяльності, незалежно від форм власності та відомчої належності, які розміщені в житлових будинках та на територіях </w:t>
      </w:r>
      <w:proofErr w:type="spellStart"/>
      <w:r w:rsidRPr="00236CE0">
        <w:rPr>
          <w:rFonts w:ascii="Times New Roman" w:hAnsi="Times New Roman"/>
          <w:sz w:val="28"/>
          <w:szCs w:val="28"/>
        </w:rPr>
        <w:t>будинковолодінь</w:t>
      </w:r>
      <w:proofErr w:type="spellEnd"/>
      <w:r w:rsidRPr="00236CE0">
        <w:rPr>
          <w:rFonts w:ascii="Times New Roman" w:hAnsi="Times New Roman"/>
          <w:sz w:val="28"/>
          <w:szCs w:val="28"/>
        </w:rPr>
        <w:t>, а також кіоски, майстерні, лотки тощо повинні здійснювати прибирання у відповідності до затверджених карто - схем територій прибирання, прибирання  здійснюється працівниками цих підприємств чи організацій.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4.6.7. Прибирання на ділянках навколо вуличних кіосків, ринків, павільйонів, лотків, майстерень з ремонту годинників та взуття, трансформаторних підстанцій, теплопунктів, бойлерних та пересувних об’єктів торгівлі  здійснюють власники цих об’єктів у відповідності до затверджених карто – схем прибирання, а від сміття, характерного для цього об’єкта, на відстані забруднення відходами.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Забороняється  використовувати прилеглу територію навколо вуличних кіосків, ринків, павільйонів, лотків, майстерень з ремонту годинників та взуття, трансформаторних підстанцій, теплопунктів, бойлерних та пересувних об’єктів торгівлі для складування тари та товарів.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4.6.8.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w:t>
      </w:r>
      <w:proofErr w:type="spellStart"/>
      <w:r w:rsidRPr="00236CE0">
        <w:rPr>
          <w:rFonts w:ascii="Times New Roman" w:hAnsi="Times New Roman"/>
          <w:sz w:val="28"/>
          <w:szCs w:val="28"/>
        </w:rPr>
        <w:t>бордюрного</w:t>
      </w:r>
      <w:proofErr w:type="spellEnd"/>
      <w:r w:rsidRPr="00236CE0">
        <w:rPr>
          <w:rFonts w:ascii="Times New Roman" w:hAnsi="Times New Roman"/>
          <w:sz w:val="28"/>
          <w:szCs w:val="28"/>
        </w:rPr>
        <w:t xml:space="preserve"> каменю чи до краю проїзної частини (включаючи наявні канави між проїзною частиною вулиці і відповідною територією);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2) забезпечення вивезення сміття, бруду, побутових відходів, опалого листя на відведені для цього ділянки. Вивезення сміття, побутових відходів </w:t>
      </w:r>
      <w:r w:rsidRPr="00236CE0">
        <w:rPr>
          <w:rFonts w:ascii="Times New Roman" w:hAnsi="Times New Roman"/>
          <w:sz w:val="28"/>
          <w:szCs w:val="28"/>
        </w:rPr>
        <w:lastRenderedPageBreak/>
        <w:t>здійснюється власником, або шляхом укладення відповідних договорів із спеціалізованими підприємствами;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 регулярне прибирання місць встановлення </w:t>
      </w:r>
      <w:proofErr w:type="spellStart"/>
      <w:r w:rsidRPr="00236CE0">
        <w:rPr>
          <w:rFonts w:ascii="Times New Roman" w:hAnsi="Times New Roman"/>
          <w:sz w:val="28"/>
          <w:szCs w:val="28"/>
        </w:rPr>
        <w:t>сміттєзбірників</w:t>
      </w:r>
      <w:proofErr w:type="spellEnd"/>
      <w:r w:rsidRPr="00236CE0">
        <w:rPr>
          <w:rFonts w:ascii="Times New Roman" w:hAnsi="Times New Roman"/>
          <w:sz w:val="28"/>
          <w:szCs w:val="28"/>
        </w:rPr>
        <w:t>, а також місць, забруднених побутовими та іншими відходами, на територіях, прилеглих до будинків та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регулярне знищення бур’янів, скошування трави заввишки більше 15 см., видалення сухостійних дерев та чагарників, видалення сухого та поламаного гілля та забезпечення їх вивезення.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не допущення пошкодження елементів благоустрою, розташованих на прилеглих територіях;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 з додержанням встановлених норм та правил здійснення утримання в належному стані фасадів будівель, огорож та інших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 проведення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 регулярне прибирання канав, що прилягають до території житлового будинку чи земельної ділянки від сміття, побутових відходів, бруду, опалого листя, а також проведення належним чином поглиблення канав у разі їх замулення.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4.6.9. Для запобігання забруднення випадковим сміттям вулиць та інших об’єктів благоустрою, зобов’язання по встановленню та утриманню урн покладається на: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підприємства, організації, фізичних осіб – підприємців, що здійснюють торгівлю та побутове обслуговування  – біля входу в торгівельні зали, магазини, салони, інші приміщення з території загального користування, а також біля палаток, кіосків, павільйонів, інших виносних/вуличних об’єктів торгівлі та послуг;</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4.6.10. Особи, на яких покладено обов’язок по встановленню урн, зобов’язані утримувати їх у справному й охайному стані, очищати від сміття в міру їх наповнення, у разі стійкого забруднення – промивати.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Забороняється використовувати будь-яку тару в якості урн (картонні коробки, відра, кошики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4.6.11. Тротуари, доріжки у скверах, місця для зупинки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w:t>
      </w:r>
      <w:r w:rsidRPr="00236CE0">
        <w:rPr>
          <w:rFonts w:ascii="Times New Roman" w:hAnsi="Times New Roman"/>
          <w:sz w:val="28"/>
          <w:szCs w:val="28"/>
        </w:rPr>
        <w:lastRenderedPageBreak/>
        <w:t>піщаною сумішшю та іншими дозволеними для цього матеріалами підприємства, організації, установи та громадяни, за якими закріплені ці ділянки для утримання, або особи, яким такий обов’язок переданий за договором.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4.6.12. Механізоване посипання піщаною або змішаною сумішшю та обробка іншими дозволеними для цієї мети матеріалами проїзної частини вулиць, перехресть проводиться в порядку, встановленим нормативними актами.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4.6.13. </w:t>
      </w:r>
      <w:proofErr w:type="spellStart"/>
      <w:r w:rsidRPr="00236CE0">
        <w:rPr>
          <w:rFonts w:ascii="Times New Roman" w:hAnsi="Times New Roman"/>
          <w:sz w:val="28"/>
          <w:szCs w:val="28"/>
        </w:rPr>
        <w:t>Балансоутримувачі</w:t>
      </w:r>
      <w:proofErr w:type="spellEnd"/>
      <w:r w:rsidRPr="00236CE0">
        <w:rPr>
          <w:rFonts w:ascii="Times New Roman" w:hAnsi="Times New Roman"/>
          <w:sz w:val="28"/>
          <w:szCs w:val="28"/>
        </w:rPr>
        <w:t>, підприємства, установи та організації, громадяни можуть укладати договори з відповідними підприємствами про прибирання, у тому числі механізоване, полив, посипання піщаною сумішшю та іншими дозволеними для цього матеріалами вулиць, перехресть, тротуарів, закріплених за ними територій, та інші дії або проводити ці роботи самостійно.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4.6.15. Вивезення сміття, відходів здійснюється у спеціально відведені для таких цілей місця.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4.6.16. Забороняється вивезення відходів, сміття, снігу, листя, льоду у місця, які не призначені для цього.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4.6.17. Забороняється несанкціоноване скидання і розміщення відходів у підземних горизонтах, на територіях рекреаційного призначення, в межах водоохоронних зон, в інших місцях, що може створювати небезпеку для навколишнього природного середовища та здоров’я людини.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4.6.18. Визначення територій, прилеглих до територій підприємств, установ, організацій, громадян, які підлягають прибиранню, контроль за їх санітарним очищенням, своєчасним вивезенням твердих побутових відходів з території приватної забудови, ліквідація стихійних звалищ покладається на виконком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4.7. Загальні толоки з прибирання населених пунктів громади - передостання субота напередодні Великодніх свят та напередодні Храмових празників територіальної громади або за розпорядженням міського голови.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4.8. Особливості сезонного прибирання.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4.8.1. Зимове прибирання забезпечує нормальний рух пішоходів та транспорту і включає: підмітання та зсув снігу; усунення слизькості; прибирання снігу та сніжно-льодяних утворень до твердого покриття.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Прибирання вулиць і тротуарів, площ в період снігопаду проводиться комунальними спеціалізованими підприємствами та суб’єктами господарювання на прилеглій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2) Прибирання здійснюється негайно з початку снігопаду, для запобігання накату, безперервно - до закінчення снігопаду.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 На територіях прибирання суб’єкти господарювання та підприємницької діяльності прибирають: тротуари від снігу і льоду та посипають їх піском; дахи, водостічні труби, карнизи від льоду із забезпеченням заходів безпеки (встановлення огорож на тротуарах і негайне прибирання скинутого снігу </w:t>
      </w:r>
      <w:proofErr w:type="spellStart"/>
      <w:r w:rsidRPr="00236CE0">
        <w:rPr>
          <w:rFonts w:ascii="Times New Roman" w:hAnsi="Times New Roman"/>
          <w:sz w:val="28"/>
          <w:szCs w:val="28"/>
        </w:rPr>
        <w:t>тальоду</w:t>
      </w:r>
      <w:proofErr w:type="spellEnd"/>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Пісок заготовлюється кожним суб’єктом господарювання до настання холодів.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 Тротуари вулиць в мікрорайонах приватної забудови прибирають домовласники в межах свого </w:t>
      </w:r>
      <w:proofErr w:type="spellStart"/>
      <w:r w:rsidRPr="00236CE0">
        <w:rPr>
          <w:rFonts w:ascii="Times New Roman" w:hAnsi="Times New Roman"/>
          <w:sz w:val="28"/>
          <w:szCs w:val="28"/>
        </w:rPr>
        <w:t>будинковолодіння</w:t>
      </w:r>
      <w:proofErr w:type="spellEnd"/>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 Переміщення снігу з тротуару на проїжджу частину вулиці чи дороги з метою його механізованого видалення снігові вали слід розміщувати на відстані не більше одного метра від бордюру.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7) Формування снігових валів не допускається на перехрестях, на зупинках маршрутних транспортних засобів, в місцях в‘їзду у двори та </w:t>
      </w:r>
      <w:proofErr w:type="spellStart"/>
      <w:r w:rsidRPr="00236CE0">
        <w:rPr>
          <w:rFonts w:ascii="Times New Roman" w:hAnsi="Times New Roman"/>
          <w:sz w:val="28"/>
          <w:szCs w:val="28"/>
        </w:rPr>
        <w:t>внутрішньоквартальних</w:t>
      </w:r>
      <w:proofErr w:type="spellEnd"/>
      <w:r w:rsidRPr="00236CE0">
        <w:rPr>
          <w:rFonts w:ascii="Times New Roman" w:hAnsi="Times New Roman"/>
          <w:sz w:val="28"/>
          <w:szCs w:val="28"/>
        </w:rPr>
        <w:t xml:space="preserve"> територіях, а також на зелених насадженнях, решітках </w:t>
      </w:r>
      <w:proofErr w:type="spellStart"/>
      <w:r w:rsidRPr="00236CE0">
        <w:rPr>
          <w:rFonts w:ascii="Times New Roman" w:hAnsi="Times New Roman"/>
          <w:sz w:val="28"/>
          <w:szCs w:val="28"/>
        </w:rPr>
        <w:t>зливоприймальних</w:t>
      </w:r>
      <w:proofErr w:type="spellEnd"/>
      <w:r w:rsidRPr="00236CE0">
        <w:rPr>
          <w:rFonts w:ascii="Times New Roman" w:hAnsi="Times New Roman"/>
          <w:sz w:val="28"/>
          <w:szCs w:val="28"/>
        </w:rPr>
        <w:t xml:space="preserve"> колодязів, контейнерних майданчиках для збору твердо-побутових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8) Вивезення снігу здійснюється у спеціально відведені місця.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4.8.2. Весною та в період танення снігу, крім звичайних </w:t>
      </w:r>
      <w:proofErr w:type="spellStart"/>
      <w:r w:rsidRPr="00236CE0">
        <w:rPr>
          <w:rFonts w:ascii="Times New Roman" w:hAnsi="Times New Roman"/>
          <w:sz w:val="28"/>
          <w:szCs w:val="28"/>
        </w:rPr>
        <w:t>прибиральних</w:t>
      </w:r>
      <w:proofErr w:type="spellEnd"/>
      <w:r w:rsidRPr="00236CE0">
        <w:rPr>
          <w:rFonts w:ascii="Times New Roman" w:hAnsi="Times New Roman"/>
          <w:sz w:val="28"/>
          <w:szCs w:val="28"/>
        </w:rPr>
        <w:t xml:space="preserve"> робіт, розчищаються канави для стоку води до приймальних колодязів зливової мережі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4.8.3. Літнє прибирання містить: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Підмітання пилу та сміття з поверхні покриття.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Полив територій для зменшення пилоутворення та підвищення вологості повітря.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 Регулярне косіння трави на газонах, зелених зонах. Максимальна висота травостою має бути 15 см. В разі невиконання скошування, роботи можуть проводити комунальні підприємства </w:t>
      </w:r>
      <w:proofErr w:type="spellStart"/>
      <w:r w:rsidRPr="00236CE0">
        <w:rPr>
          <w:rFonts w:ascii="Times New Roman" w:hAnsi="Times New Roman"/>
          <w:sz w:val="28"/>
          <w:szCs w:val="28"/>
        </w:rPr>
        <w:t>Новороздільськкої</w:t>
      </w:r>
      <w:proofErr w:type="spellEnd"/>
      <w:r w:rsidRPr="00236CE0">
        <w:rPr>
          <w:rFonts w:ascii="Times New Roman" w:hAnsi="Times New Roman"/>
          <w:sz w:val="28"/>
          <w:szCs w:val="28"/>
        </w:rPr>
        <w:t xml:space="preserve"> міської ради з подальшим відшкодуванням їм вартості робіт власниками/користувачами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Знищення бур’янів, карантинних рослин, омели та парослі на деревах.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4.8.4. Восени, крім звичайних </w:t>
      </w:r>
      <w:proofErr w:type="spellStart"/>
      <w:r w:rsidRPr="00236CE0">
        <w:rPr>
          <w:rFonts w:ascii="Times New Roman" w:hAnsi="Times New Roman"/>
          <w:sz w:val="28"/>
          <w:szCs w:val="28"/>
        </w:rPr>
        <w:t>прибиральних</w:t>
      </w:r>
      <w:proofErr w:type="spellEnd"/>
      <w:r w:rsidRPr="00236CE0">
        <w:rPr>
          <w:rFonts w:ascii="Times New Roman" w:hAnsi="Times New Roman"/>
          <w:sz w:val="28"/>
          <w:szCs w:val="28"/>
        </w:rPr>
        <w:t xml:space="preserve"> робіт, здійснюється підмітання, згрібання листя, що вивозиться у встановлені місця.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4.9.5. Незалежно від пори року, крім прибирання територій, очищаються від сміття і миються урни, таблички (вказівники) з найменуванням вулиці та номера будинку, прибираються території контейнерних майданчиків та біля них.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4.9. Порядок збирання, вивезення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4.9.1. Відходи вивозяться виконавцем послуг з вивезення твердих побутових відходів на підставі укладених договорів та згідно з цими Правилами, а також самостійно підприємствами спеціально обладнаним транспортом.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 Виконавець послуг з вивезення побутових відходів зобов’язаний вивозити спецмашинами всі побутові відходи з визначеної території, вивантажувати і складувати їх відповідно до діючих правил, поставити контейнери в достатній кількості та необхідного об’єму і забезпечувати їх вивіз згідно з затвердженим графіком, погодженим у встановленому порядку.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4.9.3. Виконавці послуг з утримання будинків, споруд і прибудинкових територій, суб’єкти підприємницької діяльності, що обслуговують житлові будинки, житлово-будівельні кооперативи, житлові кооперативи, об’єднання співвласників багатоквартирних будинків, управителі та інші обслуговуючі житловий фонд організації та громадяни, які мають будинки на правах приватної власності, щороку, за два місяці до кінця календарного року, зобов’язані укладати договори на вивезення, приймання та знешкодження побутових відходів на наступний рік або вносити зміни до діючих договорів в разі зміни кількості проживаючих чи за інших підстав, що впливають на об’єми побутових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4.9.4. У разі розірвання споживачем договору на вивіз побутових відходів, надавач послуг зобов’язаний повідомити Управління житлово-комунального господарства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4.9.5. При укладанні угод на вивіз твердих побутових відходів з суб’єктами господарювання надавачами послуг вказується місце контейнера, в який викидаються побутові відходи.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4.9.6. Місця (майданчики) передбачені для розміщення контейнерів для збору побутових відходів визначаються та затверджуються виконавчим комітетом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4.9.7. Майданчики для встановлення контейнерів повинні мати водонепроникне покриття і при можливості мають бути огороджені з трьох боків.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Відстань від житлових будинків, дитячих закладів, спортивних площадок і від місць відпочинку населення має бути не менше 20 м., але не більше 100 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4.9.8. В районах існуючої забудови, де немає можливості дотримання нормативних відстаней та у конфліктних ситуаціях, місця встановлення контейнерів встановлюються </w:t>
      </w:r>
      <w:proofErr w:type="spellStart"/>
      <w:r w:rsidRPr="00236CE0">
        <w:rPr>
          <w:rFonts w:ascii="Times New Roman" w:hAnsi="Times New Roman"/>
          <w:sz w:val="28"/>
          <w:szCs w:val="28"/>
        </w:rPr>
        <w:t>комісійно</w:t>
      </w:r>
      <w:proofErr w:type="spellEnd"/>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4.9.9. Забороняється збереження відходів у несанкціонованих місцях і об’єктах.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4.9.10. Графіки руху спецавтотранспорту зі збору побутових відходів розробляються спеціалізованим підприємством та погоджуються у встановленому порядку.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4.9.11. Спеціалізованим з надання комунальних послуг підприємствам дозволяється проводити роботи з вивезення  побутових відходів у нічний час.</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4.9.12. Відповідальність за технічний і санітарний стан контейнерних майданчиків покладається на споживачів </w:t>
      </w:r>
      <w:proofErr w:type="spellStart"/>
      <w:r w:rsidRPr="00236CE0">
        <w:rPr>
          <w:rFonts w:ascii="Times New Roman" w:hAnsi="Times New Roman"/>
          <w:sz w:val="28"/>
          <w:szCs w:val="28"/>
        </w:rPr>
        <w:t>балансоутримувачів</w:t>
      </w:r>
      <w:proofErr w:type="spellEnd"/>
      <w:r w:rsidRPr="00236CE0">
        <w:rPr>
          <w:rFonts w:ascii="Times New Roman" w:hAnsi="Times New Roman"/>
          <w:sz w:val="28"/>
          <w:szCs w:val="28"/>
        </w:rPr>
        <w:t>, власників.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4.9.13. Прибирання контейнерних майданчиків та місць завантаження твердих побутових відходів після їх вивантаження з контейнерів у </w:t>
      </w:r>
      <w:proofErr w:type="spellStart"/>
      <w:r w:rsidRPr="00236CE0">
        <w:rPr>
          <w:rFonts w:ascii="Times New Roman" w:hAnsi="Times New Roman"/>
          <w:sz w:val="28"/>
          <w:szCs w:val="28"/>
        </w:rPr>
        <w:t>спецавтомобіль</w:t>
      </w:r>
      <w:proofErr w:type="spellEnd"/>
      <w:r w:rsidRPr="00236CE0">
        <w:rPr>
          <w:rFonts w:ascii="Times New Roman" w:hAnsi="Times New Roman"/>
          <w:sz w:val="28"/>
          <w:szCs w:val="28"/>
        </w:rPr>
        <w:t xml:space="preserve"> здійснює надавач послуг. За належний технічний, санітарний та естетичний стан </w:t>
      </w:r>
      <w:proofErr w:type="spellStart"/>
      <w:r w:rsidRPr="00236CE0">
        <w:rPr>
          <w:rFonts w:ascii="Times New Roman" w:hAnsi="Times New Roman"/>
          <w:sz w:val="28"/>
          <w:szCs w:val="28"/>
        </w:rPr>
        <w:t>сміттєзбірників</w:t>
      </w:r>
      <w:proofErr w:type="spellEnd"/>
      <w:r w:rsidRPr="00236CE0">
        <w:rPr>
          <w:rFonts w:ascii="Times New Roman" w:hAnsi="Times New Roman"/>
          <w:sz w:val="28"/>
          <w:szCs w:val="28"/>
        </w:rPr>
        <w:t xml:space="preserve"> (контейнерів) відповідає їх власник (надавач послуг).</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4.9.14. В разі порушення графіка вивезення твердих побутових відходів з контейнерів з технічних чи настання обставин непереборної сили, надавач послуг з вивезення твердих побутових відходів зобов’язаний впродовж однієї години повідомити споживача послуг і Управління житлово-комунального господарства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4.9.15. Забороняється заповнювати контейнерні ємності палаючими або тліючими відходами, великогабаритними предметами, снігом, льодом, а також відходами, що можуть псувати контейнер і спецавтотранспорт.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4.9.16. Великогабаритні відходи, будівельні відходи вивозяться спецавтотранспортом на полігони для захоронення твердих побутових відходів, за заявками та за кошти виробників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4.9.17. Власники приватних </w:t>
      </w:r>
      <w:proofErr w:type="spellStart"/>
      <w:r w:rsidRPr="00236CE0">
        <w:rPr>
          <w:rFonts w:ascii="Times New Roman" w:hAnsi="Times New Roman"/>
          <w:sz w:val="28"/>
          <w:szCs w:val="28"/>
        </w:rPr>
        <w:t>будинковолодінь</w:t>
      </w:r>
      <w:proofErr w:type="spellEnd"/>
      <w:r w:rsidRPr="00236CE0">
        <w:rPr>
          <w:rFonts w:ascii="Times New Roman" w:hAnsi="Times New Roman"/>
          <w:sz w:val="28"/>
          <w:szCs w:val="28"/>
        </w:rPr>
        <w:t xml:space="preserve"> зобов’язані укласти договори з виконавцями послуг з вивезення побутових відходів, споруд і прибудинкових територій на вивіз великогабаритних відходів зі спеціалізованими організаціями.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4.9.18. Великогабаритні відходи, підготовлені до вивезення, розміщуються біля краю проїжджої частини на майданчику, призначеному для розміщення контейнерів, не раніше 17.00 напередодні дня вивозу або не пізніше 7.00 у день вивозу таким чином, щоб не перешкоджати вуличному руху, пішоходам, а також регулярному вивозу побутових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4.9.19. Власники або орендарі житлових та нежилих приміщень перед виконанням ремонтно-будівельних робіт укладають угоду з спеціалізованим підприємством на вивіз будівельного сміття.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При виконанні ремонтних робіт не пізніше ніж за тиждень попереджають ОСББ чи інших уповноважених осіб підприємств, які обслуговують будинок, що обслуговує будинок, про намір виконання ремонтних робіт, погоджують </w:t>
      </w:r>
      <w:r w:rsidRPr="00236CE0">
        <w:rPr>
          <w:rFonts w:ascii="Times New Roman" w:hAnsi="Times New Roman"/>
          <w:sz w:val="28"/>
          <w:szCs w:val="28"/>
        </w:rPr>
        <w:lastRenderedPageBreak/>
        <w:t>місце тимчасового розміщення будівельних відходів та забезпечують їх вивезення.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4.9.20. Будівельні та транспортні підприємства: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Складують будівельне сміття на будівельному і ремонтно-будівельному майданчику, не захаращуючи пожежні проїзди, пішохідні доріжки, не пошкоджуючи зелені насадження та газони, не затемнюючи вікна житлових приміщень будівельними матеріалами на прибудинкових територіях.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Вивозять будівельне сміття з будівельних і ремонтно-будівельних майданчиків не менш ніж один раз в десять днів, не допускаючи накопичення будівельного сміття на майданчиках та прилеглих територіях.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3) При перевезенні будівельних відходів, </w:t>
      </w:r>
      <w:proofErr w:type="spellStart"/>
      <w:r w:rsidRPr="00236CE0">
        <w:rPr>
          <w:rFonts w:ascii="Times New Roman" w:hAnsi="Times New Roman"/>
          <w:sz w:val="28"/>
          <w:szCs w:val="28"/>
        </w:rPr>
        <w:t>неущільненого</w:t>
      </w:r>
      <w:proofErr w:type="spellEnd"/>
      <w:r w:rsidRPr="00236CE0">
        <w:rPr>
          <w:rFonts w:ascii="Times New Roman" w:hAnsi="Times New Roman"/>
          <w:sz w:val="28"/>
          <w:szCs w:val="28"/>
        </w:rPr>
        <w:t xml:space="preserve"> ґрунту, відходів розкриття дорожнього покриття сипких вантажів та твердих побутових відходів автотранспорт накривається брезентом.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4.9.21. Вивіз рідких нечистот із вигрібних туалетів </w:t>
      </w:r>
      <w:proofErr w:type="spellStart"/>
      <w:r w:rsidRPr="00236CE0">
        <w:rPr>
          <w:rFonts w:ascii="Times New Roman" w:hAnsi="Times New Roman"/>
          <w:sz w:val="28"/>
          <w:szCs w:val="28"/>
        </w:rPr>
        <w:t>будинковолодінь</w:t>
      </w:r>
      <w:proofErr w:type="spellEnd"/>
      <w:r w:rsidRPr="00236CE0">
        <w:rPr>
          <w:rFonts w:ascii="Times New Roman" w:hAnsi="Times New Roman"/>
          <w:sz w:val="28"/>
          <w:szCs w:val="28"/>
        </w:rPr>
        <w:t xml:space="preserve"> незалежно від їх форм власності та відомчої належності здійснюється спеціалізованим транспортом.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4.9.22. Власники будинків забезпечують вільний під’їзд до вигрібних ям і туалетів та освітлення цих територій в темний час доби.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4.9.23. Вибирання твердих осадків із каналізаційних колодязів, вигрібних туалетів та ям проводиться безпосередньо на транспортний засіб для негайного їх вивезення.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4.9.24. Дворові та громадські туалети утримуються їх власниками в постійній чистоті і справності та щодня дезінфікуються.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4.9.25. Токсичні та шкідливі складові побутових відходів (наприклад, медикаменти, акумулятори, гальванічні елементи, фарби, розчинники, лаки, клеї, кислоти, луги, засоби захисту рослин і дерев’яних виробів, люмінесцентні трубки, термометри та інший брухт, який містить ртуть, олії та забруднені оліями відходи, конденсатори), окремо збираються і накопичуються виробниками відходів.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4.9.26. Вивезення цих відходів здійснюється спеціалізованими організаціями, які мають відповідні ліцензії, за окремими договорами на спеціалізовані підприємства, де провадиться їх сортування, знешкодження та знищення.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4.10. Вимоги до впорядкування територій підприємств, установ,організацій.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4.10.1. Впорядкування територій здійснюється в порядку, встановленому законодавством.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4.10.2. Проектами землеустрою щодо впорядкування існуючих землеволодінь та </w:t>
      </w:r>
      <w:proofErr w:type="spellStart"/>
      <w:r w:rsidRPr="00236CE0">
        <w:rPr>
          <w:rFonts w:ascii="Times New Roman" w:hAnsi="Times New Roman"/>
          <w:sz w:val="28"/>
          <w:szCs w:val="28"/>
        </w:rPr>
        <w:t>землекористувань</w:t>
      </w:r>
      <w:proofErr w:type="spellEnd"/>
      <w:r w:rsidRPr="00236CE0">
        <w:rPr>
          <w:rFonts w:ascii="Times New Roman" w:hAnsi="Times New Roman"/>
          <w:sz w:val="28"/>
          <w:szCs w:val="28"/>
        </w:rPr>
        <w:t xml:space="preserve"> передбачаються заходи щодо впорядкування структури земельних угідь, усунення черезсмужжя, далекоземелля, ламаності меж, ерозійних процесів та інших екологічних наслідків нераціонального </w:t>
      </w:r>
      <w:r w:rsidRPr="00236CE0">
        <w:rPr>
          <w:rFonts w:ascii="Times New Roman" w:hAnsi="Times New Roman"/>
          <w:sz w:val="28"/>
          <w:szCs w:val="28"/>
        </w:rPr>
        <w:lastRenderedPageBreak/>
        <w:t>використання земель і створення територіальних умов для функціонування всіх галузей економіки, формування й удосконалення раціональної системи існуючого землеволодіння та землекористування.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4.11. Обмеження при використанні об’єктів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4.11.1. На об’єктах благоустрою забороняється:</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4" w:name="n138"/>
      <w:bookmarkStart w:id="45" w:name="n139"/>
      <w:bookmarkEnd w:id="44"/>
      <w:bookmarkEnd w:id="45"/>
      <w:r w:rsidRPr="00236CE0">
        <w:rPr>
          <w:color w:val="333333"/>
          <w:sz w:val="28"/>
          <w:szCs w:val="28"/>
          <w:lang w:val="ru-RU"/>
        </w:rPr>
        <w:t>1</w:t>
      </w:r>
      <w:r w:rsidRPr="00236CE0">
        <w:rPr>
          <w:color w:val="333333"/>
          <w:sz w:val="28"/>
          <w:szCs w:val="28"/>
        </w:rPr>
        <w:t>) самовільно влаштовувати городи, створювати, пошкоджувати або знищувати газони, самовільно висаджувати та знищувати дерева, кущі тощо;</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6" w:name="n140"/>
      <w:bookmarkEnd w:id="46"/>
      <w:r w:rsidRPr="00236CE0">
        <w:rPr>
          <w:color w:val="333333"/>
          <w:sz w:val="28"/>
          <w:szCs w:val="28"/>
        </w:rPr>
        <w:t>2) вивозити і звалювати в не відведених для цього місцях відходи, траву, гілки, деревину, листя, сніг;</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7" w:name="n141"/>
      <w:bookmarkEnd w:id="47"/>
      <w:r w:rsidRPr="00236CE0">
        <w:rPr>
          <w:color w:val="333333"/>
          <w:sz w:val="28"/>
          <w:szCs w:val="28"/>
        </w:rPr>
        <w:t>3) складувати будівельні матеріали, конструкції, обладнання за межами будівельних майданчиків;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8" w:name="n142"/>
      <w:bookmarkEnd w:id="48"/>
      <w:r w:rsidRPr="00236CE0">
        <w:rPr>
          <w:color w:val="333333"/>
          <w:sz w:val="28"/>
          <w:szCs w:val="28"/>
        </w:rPr>
        <w:t>4) самовільно встановлювати об'єкти зовнішньої реклами, торговельні лотки, павільйони, кіоски тощо;</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49" w:name="n143"/>
      <w:bookmarkEnd w:id="49"/>
      <w:r w:rsidRPr="00236CE0">
        <w:rPr>
          <w:color w:val="333333"/>
          <w:sz w:val="28"/>
          <w:szCs w:val="28"/>
        </w:rPr>
        <w:t>5) встановлювати технічні засоби регулювання дорожнього руху без погодження з відповідними органами Національної поліції;</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50" w:name="n144"/>
      <w:bookmarkStart w:id="51" w:name="n145"/>
      <w:bookmarkStart w:id="52" w:name="n146"/>
      <w:bookmarkEnd w:id="50"/>
      <w:bookmarkEnd w:id="51"/>
      <w:bookmarkEnd w:id="52"/>
      <w:r w:rsidRPr="00236CE0">
        <w:rPr>
          <w:color w:val="333333"/>
          <w:sz w:val="28"/>
          <w:szCs w:val="28"/>
        </w:rPr>
        <w:t>7) випасати худобу, вигулювати та дресирувати тварин у не відведених для цього місцях;</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53" w:name="n147"/>
      <w:bookmarkEnd w:id="53"/>
      <w:r w:rsidRPr="00236CE0">
        <w:rPr>
          <w:color w:val="333333"/>
          <w:sz w:val="28"/>
          <w:szCs w:val="28"/>
        </w:rPr>
        <w:t>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4.12.1. Забороняється куріння тютюнових виробів на робочих місцях та в громадських місцях (за винятком місць, спеціально для цього відведених).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Забороняється споживання пива, алкогольних та слабоалкогольних напоїв: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у закладах охорони здоров’я;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2) у навчальних та </w:t>
      </w:r>
      <w:proofErr w:type="spellStart"/>
      <w:r w:rsidRPr="00236CE0">
        <w:rPr>
          <w:rFonts w:ascii="Times New Roman" w:hAnsi="Times New Roman"/>
          <w:sz w:val="28"/>
          <w:szCs w:val="28"/>
        </w:rPr>
        <w:t>освітньо-виховних</w:t>
      </w:r>
      <w:proofErr w:type="spellEnd"/>
      <w:r w:rsidRPr="00236CE0">
        <w:rPr>
          <w:rFonts w:ascii="Times New Roman" w:hAnsi="Times New Roman"/>
          <w:sz w:val="28"/>
          <w:szCs w:val="28"/>
        </w:rPr>
        <w:t xml:space="preserve"> закладах;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у громадському транспорті, на зупинках транспорту;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у закладах культури;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у закритих спортивних спорудах (крім пива у пластиковій тарі);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 на дитячих майданчиках;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 на спортивних майданчиках;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 у приміщеннях органів місцевого самоврядування, інших державних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установ.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Забороняється куріння тютюнових виробів: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у закладах охорони здоров’я;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2) у навчальних та </w:t>
      </w:r>
      <w:proofErr w:type="spellStart"/>
      <w:r w:rsidRPr="00236CE0">
        <w:rPr>
          <w:rFonts w:ascii="Times New Roman" w:hAnsi="Times New Roman"/>
          <w:sz w:val="28"/>
          <w:szCs w:val="28"/>
        </w:rPr>
        <w:t>освітньо-виховних</w:t>
      </w:r>
      <w:proofErr w:type="spellEnd"/>
      <w:r w:rsidRPr="00236CE0">
        <w:rPr>
          <w:rFonts w:ascii="Times New Roman" w:hAnsi="Times New Roman"/>
          <w:sz w:val="28"/>
          <w:szCs w:val="28"/>
        </w:rPr>
        <w:t xml:space="preserve"> закладах;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на дитячих майданчиках;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на спортивних майданчиках;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у громадському транспорті, зупинках громадського транспорту;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Забороняється, крім спеціально відведених для цього місць, куріння тютюнових виробів: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у закладах громадського харчування;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у приміщеннях органів державної влади та органів місцевого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самоврядування, інших державних установ;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у приміщеннях закладів культури;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у приміщеннях закритих спортивних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у приміщеннях підприємств, установ та організацій всіх форм власності.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4.12.2. У місцях та закладах, де куріння заборонено, має бути розміщена наочна інформація, яка складається із графічного знака про заборону куріння та тексту такого змісту: «Куріння заборонено!».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4.12.3. У спеціально відведених для куріння місцях розміщується наочна інформація, яка складається із відповідного графічного знака та тексту такого змісту: «Місце для куріння. Куріння шкодить Вашому здоров’ю!».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яку завдає здоров’ю людини куріння тютюнових виробів.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 місцях для куріння має бути розміщено прямокутний графічний знак із текстом такого змісту: «Місце для куріння» та інформація про шкоду, яку завдає здоров’ю людини куріння тютюнових виробів, із текстом такого змісту: «Куріння шкодить Вашому здоров’ю!».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4.12.5. На час проведення масових заходів виконавчий комітет в межах відповідної адміністративної території може заборонити або обмежити споживання пива (крім пива у пластиковій тарі), алкогольних, слабоалкогольних напоїв та куріння тютюнових виробів;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 Обмеження (обтяження) на використання земельних ділянок об’єктів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4.13.1. На використання власником або землекористувачем земельної ділянки або її частини може бути встановлено обмеження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4.13.3. Правовий режим земель охоронних зон визначається законодавством України. Охоронні зони створюються: уздовж ліній зв’язку, електропередачі, </w:t>
      </w:r>
      <w:r w:rsidRPr="00236CE0">
        <w:rPr>
          <w:rFonts w:ascii="Times New Roman" w:hAnsi="Times New Roman"/>
          <w:sz w:val="28"/>
          <w:szCs w:val="28"/>
        </w:rPr>
        <w:lastRenderedPageBreak/>
        <w:t>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4.13.6.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5. Вимоги до утримання елементів благоустрою населених пунктів</w:t>
      </w:r>
    </w:p>
    <w:p w:rsidR="00A27B75" w:rsidRPr="00236CE0" w:rsidRDefault="00A27B75" w:rsidP="00A27B75">
      <w:pPr>
        <w:spacing w:after="0"/>
        <w:jc w:val="center"/>
        <w:rPr>
          <w:rFonts w:ascii="Times New Roman" w:hAnsi="Times New Roman"/>
          <w:b/>
          <w:sz w:val="28"/>
          <w:szCs w:val="28"/>
        </w:rPr>
      </w:pP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5.1. Порядок утримання покриття вулиць, доріг, тротуарів.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5.1.1. Єдині правила ремонту і утримання автомобільних доріг, вулиць, правила користування ними та їх охорони затверджуються Кабінетом Міністрів України.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5.1.2. Правила користування, ремонту і утримання приватних і відомчих дорожніх об’єктів та правила їх охорони встановлюються власниками цих </w:t>
      </w:r>
      <w:proofErr w:type="spellStart"/>
      <w:r w:rsidRPr="00236CE0">
        <w:rPr>
          <w:rFonts w:ascii="Times New Roman" w:hAnsi="Times New Roman"/>
          <w:sz w:val="28"/>
          <w:szCs w:val="28"/>
        </w:rPr>
        <w:lastRenderedPageBreak/>
        <w:t>обэ’єктів</w:t>
      </w:r>
      <w:proofErr w:type="spellEnd"/>
      <w:r w:rsidRPr="00236CE0">
        <w:rPr>
          <w:rFonts w:ascii="Times New Roman" w:hAnsi="Times New Roman"/>
          <w:sz w:val="28"/>
          <w:szCs w:val="28"/>
        </w:rPr>
        <w:t xml:space="preserve"> за погодженням з уповноваженими підрозділами Національної поліції.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5.1.3. Усі роботи по будівництву, реконструкції і ремонту автомобільних доріг, вулиць, пішохідних доріжок, іншого покриття повинні здійснюватись згідно з проектами та вимогами правил, нормативів і стандартів України з безпеки дорожнього руху.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5.1.4. 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5.1.5. Утримання в належному стані покриття вулиць, доріг, тротуарів, у тому числі їх санітарне очищення, здійснюється відповідно до цих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 Порядок утримання зелених насаджень на об’єктах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 Утримання зелених насаджень здійснюється згідно з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10.04.2006р. № 105, цими Правилами, іншими нормативними актами.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5.2.2. Охороні та відновленню підлягають усі зелені насадження в межах населених пунктів громади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5.2.3. Охорона, утримання та відновлення зелених насаджень на об’єктах благоустрою, а також видалення дерев, які виросли самосівом, здійснюються за рахунок коштів місцевого бюджету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5.2.4. Інвентаризація зелених насаджень проводиться відповідно до «Інструкції з технічної інвентаризації зелених насаджень у містах та селищах міського типу України», затвердженої наказом Держбуду України від 24.12.2001 №226.</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5.2.5. Місця висадки зелених насаджень визначаються за погодженням з Управлінням ЖКГ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5.2.6. Поточне утримання дерев, клумб, тротуарних газонів, зелених майданчиків прибудинкової території покладається на підприємства, установи, організації - </w:t>
      </w:r>
      <w:proofErr w:type="spellStart"/>
      <w:r w:rsidRPr="00236CE0">
        <w:rPr>
          <w:rFonts w:ascii="Times New Roman" w:hAnsi="Times New Roman"/>
          <w:sz w:val="28"/>
          <w:szCs w:val="28"/>
        </w:rPr>
        <w:t>балансоутримувача</w:t>
      </w:r>
      <w:proofErr w:type="spellEnd"/>
      <w:r w:rsidRPr="00236CE0">
        <w:rPr>
          <w:rFonts w:ascii="Times New Roman" w:hAnsi="Times New Roman"/>
          <w:sz w:val="28"/>
          <w:szCs w:val="28"/>
        </w:rPr>
        <w:t xml:space="preserve"> (незалежно від форм власності), і </w:t>
      </w:r>
      <w:r w:rsidRPr="00236CE0">
        <w:rPr>
          <w:rFonts w:ascii="Times New Roman" w:hAnsi="Times New Roman"/>
          <w:sz w:val="28"/>
          <w:szCs w:val="28"/>
        </w:rPr>
        <w:lastRenderedPageBreak/>
        <w:t>громадян – власників будинків на територіях, прилеглих до їх споруд та будинків.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5.2.7. Усі роботи по поточному утриманню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5.2.8.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5.2.9.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5.2.10.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видалення.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5.2.11. Порядок видалення зелених насаджень регламентується Порядком видалення дерев, кущів, газонів і квітників у населених пунктах, затвердженим постановою Кабінету Міністрів України від 01.08.2006р. № 1045 зі змінами та доповненнями.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5.2.12. У процесі ліквідації наслідків стихійного лиха, аварійної і надзвичайної ситуації, а також у разі, коли стан зелених насаджень загрожує життю, здоров’ю фізичних та/або юридичних осіб, видалення зелених насаджень здійснюється негайно з подальшим оформленням акта обстеження.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5.2.13. Видалення зелених насаджень на території кладовищ здійснюється за рішенням </w:t>
      </w:r>
      <w:proofErr w:type="spellStart"/>
      <w:r w:rsidRPr="00236CE0">
        <w:rPr>
          <w:rFonts w:ascii="Times New Roman" w:hAnsi="Times New Roman"/>
          <w:sz w:val="28"/>
          <w:szCs w:val="28"/>
        </w:rPr>
        <w:t>балансоутримувача</w:t>
      </w:r>
      <w:proofErr w:type="spellEnd"/>
      <w:r w:rsidRPr="00236CE0">
        <w:rPr>
          <w:rFonts w:ascii="Times New Roman" w:hAnsi="Times New Roman"/>
          <w:sz w:val="28"/>
          <w:szCs w:val="28"/>
        </w:rPr>
        <w:t>.</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r w:rsidRPr="00236CE0">
        <w:rPr>
          <w:rFonts w:ascii="Times New Roman" w:hAnsi="Times New Roman" w:cs="Times New Roman"/>
          <w:sz w:val="28"/>
          <w:szCs w:val="28"/>
        </w:rPr>
        <w:t xml:space="preserve">5.2.14. </w:t>
      </w:r>
      <w:r w:rsidRPr="00236CE0">
        <w:rPr>
          <w:rFonts w:ascii="Times New Roman" w:hAnsi="Times New Roman" w:cs="Times New Roman"/>
          <w:color w:val="212529"/>
          <w:sz w:val="28"/>
          <w:szCs w:val="28"/>
        </w:rPr>
        <w:t>На   об'єктах    благоустрою    зеленого    господарства забороняється:</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54" w:name="o97"/>
      <w:bookmarkEnd w:id="54"/>
      <w:r w:rsidRPr="00236CE0">
        <w:rPr>
          <w:rFonts w:ascii="Times New Roman" w:hAnsi="Times New Roman" w:cs="Times New Roman"/>
          <w:color w:val="212529"/>
          <w:sz w:val="28"/>
          <w:szCs w:val="28"/>
        </w:rPr>
        <w:t xml:space="preserve">   -  самовільно влаштовувати городи,  пошкоджувати  дерева,  кущі, квітники, газони;</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55" w:name="o98"/>
      <w:bookmarkEnd w:id="55"/>
      <w:r w:rsidRPr="00236CE0">
        <w:rPr>
          <w:rFonts w:ascii="Times New Roman" w:hAnsi="Times New Roman" w:cs="Times New Roman"/>
          <w:color w:val="212529"/>
          <w:sz w:val="28"/>
          <w:szCs w:val="28"/>
        </w:rPr>
        <w:t xml:space="preserve">    - вивозити і  звалювати  в  не  відведених  для  цього   місцях відходи, сміття, траву, гілки, деревину, сніг, листя тощо;</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56" w:name="o99"/>
      <w:bookmarkEnd w:id="56"/>
      <w:r w:rsidRPr="00236CE0">
        <w:rPr>
          <w:rFonts w:ascii="Times New Roman" w:hAnsi="Times New Roman" w:cs="Times New Roman"/>
          <w:color w:val="212529"/>
          <w:sz w:val="28"/>
          <w:szCs w:val="28"/>
        </w:rPr>
        <w:t xml:space="preserve">    - складувати будівельні матеріали, конструкції, обладнання;</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bookmarkStart w:id="57" w:name="o100"/>
      <w:bookmarkEnd w:id="57"/>
      <w:r w:rsidRPr="00236CE0">
        <w:rPr>
          <w:rFonts w:ascii="Times New Roman" w:hAnsi="Times New Roman" w:cs="Times New Roman"/>
          <w:color w:val="212529"/>
          <w:sz w:val="28"/>
          <w:szCs w:val="28"/>
        </w:rPr>
        <w:t xml:space="preserve">    - самовільно встановлювати    об'єкти    зовнішньої    реклами, торговельні лотки, павільйони, кіоски тощо;</w:t>
      </w: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58" w:name="o101"/>
      <w:bookmarkEnd w:id="58"/>
      <w:r w:rsidRPr="00236CE0">
        <w:rPr>
          <w:rFonts w:ascii="Times New Roman" w:hAnsi="Times New Roman" w:cs="Times New Roman"/>
          <w:color w:val="212529"/>
          <w:sz w:val="28"/>
          <w:szCs w:val="28"/>
        </w:rPr>
        <w:t xml:space="preserve">   -  посипати кухонною сіллю сніг та лід на тротуарах;</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59" w:name="o102"/>
      <w:bookmarkEnd w:id="59"/>
      <w:r w:rsidRPr="00236CE0">
        <w:rPr>
          <w:rFonts w:ascii="Times New Roman" w:hAnsi="Times New Roman" w:cs="Times New Roman"/>
          <w:color w:val="212529"/>
          <w:sz w:val="28"/>
          <w:szCs w:val="28"/>
        </w:rPr>
        <w:t xml:space="preserve">   -  влаштовувати стоянки автомашин, суден, катерів;</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0" w:name="o103"/>
      <w:bookmarkEnd w:id="60"/>
      <w:r w:rsidRPr="00236CE0">
        <w:rPr>
          <w:rFonts w:ascii="Times New Roman" w:hAnsi="Times New Roman" w:cs="Times New Roman"/>
          <w:color w:val="212529"/>
          <w:sz w:val="28"/>
          <w:szCs w:val="28"/>
        </w:rPr>
        <w:t xml:space="preserve">   -  влаштовувати зупинки  пасажирського  транспорту  та </w:t>
      </w:r>
      <w:proofErr w:type="spellStart"/>
      <w:r w:rsidRPr="00236CE0">
        <w:rPr>
          <w:rFonts w:ascii="Times New Roman" w:hAnsi="Times New Roman" w:cs="Times New Roman"/>
          <w:color w:val="212529"/>
          <w:sz w:val="28"/>
          <w:szCs w:val="28"/>
        </w:rPr>
        <w:t>паркувати</w:t>
      </w:r>
      <w:proofErr w:type="spellEnd"/>
      <w:r w:rsidRPr="00236CE0">
        <w:rPr>
          <w:rFonts w:ascii="Times New Roman" w:hAnsi="Times New Roman" w:cs="Times New Roman"/>
          <w:color w:val="212529"/>
          <w:sz w:val="28"/>
          <w:szCs w:val="28"/>
        </w:rPr>
        <w:t xml:space="preserve"> автотранспортні засоби на газонах;</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1" w:name="o104"/>
      <w:bookmarkEnd w:id="61"/>
      <w:r w:rsidRPr="00236CE0">
        <w:rPr>
          <w:rFonts w:ascii="Times New Roman" w:hAnsi="Times New Roman" w:cs="Times New Roman"/>
          <w:color w:val="212529"/>
          <w:sz w:val="28"/>
          <w:szCs w:val="28"/>
        </w:rPr>
        <w:t xml:space="preserve">  - влаштовувати ігри на газонах;</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bookmarkStart w:id="62" w:name="o105"/>
      <w:bookmarkEnd w:id="62"/>
      <w:r w:rsidRPr="00236CE0">
        <w:rPr>
          <w:rFonts w:ascii="Times New Roman" w:hAnsi="Times New Roman" w:cs="Times New Roman"/>
          <w:color w:val="212529"/>
          <w:sz w:val="28"/>
          <w:szCs w:val="28"/>
        </w:rPr>
        <w:t xml:space="preserve">   - спалювати суху рослинність, розпалювати багаття та порушувати інші правила протипожежної безпеки;</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jc w:val="both"/>
        <w:rPr>
          <w:rFonts w:ascii="Times New Roman" w:hAnsi="Times New Roman" w:cs="Times New Roman"/>
          <w:color w:val="212529"/>
          <w:sz w:val="28"/>
          <w:szCs w:val="28"/>
        </w:rPr>
      </w:pPr>
      <w:bookmarkStart w:id="63" w:name="o106"/>
      <w:bookmarkEnd w:id="63"/>
      <w:r w:rsidRPr="00236CE0">
        <w:rPr>
          <w:rFonts w:ascii="Times New Roman" w:hAnsi="Times New Roman" w:cs="Times New Roman"/>
          <w:color w:val="212529"/>
          <w:sz w:val="28"/>
          <w:szCs w:val="28"/>
        </w:rPr>
        <w:t xml:space="preserve">   -  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4" w:name="o107"/>
      <w:bookmarkEnd w:id="64"/>
      <w:r w:rsidRPr="00236CE0">
        <w:rPr>
          <w:rFonts w:ascii="Times New Roman" w:hAnsi="Times New Roman" w:cs="Times New Roman"/>
          <w:color w:val="212529"/>
          <w:sz w:val="28"/>
          <w:szCs w:val="28"/>
        </w:rPr>
        <w:t xml:space="preserve">   -  добувати з дерев сік, смолу, наносити механічні пошкодження;</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5" w:name="o108"/>
      <w:bookmarkEnd w:id="65"/>
      <w:r w:rsidRPr="00236CE0">
        <w:rPr>
          <w:rFonts w:ascii="Times New Roman" w:hAnsi="Times New Roman" w:cs="Times New Roman"/>
          <w:color w:val="212529"/>
          <w:sz w:val="28"/>
          <w:szCs w:val="28"/>
        </w:rPr>
        <w:t xml:space="preserve">   -  рвати квіти, ламати гілки дерев;</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6" w:name="o109"/>
      <w:bookmarkEnd w:id="66"/>
      <w:r w:rsidRPr="00236CE0">
        <w:rPr>
          <w:rFonts w:ascii="Times New Roman" w:hAnsi="Times New Roman" w:cs="Times New Roman"/>
          <w:color w:val="212529"/>
          <w:sz w:val="28"/>
          <w:szCs w:val="28"/>
        </w:rPr>
        <w:t xml:space="preserve">   -  винищувати мурашники, ловити птахів і звірів;</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7" w:name="o110"/>
      <w:bookmarkEnd w:id="67"/>
      <w:r w:rsidRPr="00236CE0">
        <w:rPr>
          <w:rFonts w:ascii="Times New Roman" w:hAnsi="Times New Roman" w:cs="Times New Roman"/>
          <w:color w:val="212529"/>
          <w:sz w:val="28"/>
          <w:szCs w:val="28"/>
        </w:rPr>
        <w:t xml:space="preserve">   -  випасати худобу,  вигулювати  та  дресирувати  тварин  у   не відведених для цього місцях;</w:t>
      </w: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p>
    <w:p w:rsidR="00A27B75" w:rsidRPr="00236CE0" w:rsidRDefault="00A27B75" w:rsidP="00A27B75">
      <w:pPr>
        <w:pStyle w:val="HTML"/>
        <w:shd w:val="clear" w:color="auto" w:fill="FFFFFF"/>
        <w:spacing w:line="276" w:lineRule="auto"/>
        <w:rPr>
          <w:rFonts w:ascii="Times New Roman" w:hAnsi="Times New Roman" w:cs="Times New Roman"/>
          <w:color w:val="212529"/>
          <w:sz w:val="28"/>
          <w:szCs w:val="28"/>
        </w:rPr>
      </w:pPr>
      <w:bookmarkStart w:id="68" w:name="o111"/>
      <w:bookmarkEnd w:id="68"/>
      <w:r w:rsidRPr="00236CE0">
        <w:rPr>
          <w:rFonts w:ascii="Times New Roman" w:hAnsi="Times New Roman" w:cs="Times New Roman"/>
          <w:color w:val="212529"/>
          <w:sz w:val="28"/>
          <w:szCs w:val="28"/>
        </w:rPr>
        <w:lastRenderedPageBreak/>
        <w:t xml:space="preserve">   -  здійснювати ремонт,  обслуговування  та  миття   транспортних засобів, машин, механізмів у не відведених для цього місцях. </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5.2.15. За самовільне знищення і пошкодження зелених насаджень керівники підприємств, установ та організацій, а також фізичні особи, винні в спричиненні шкоди зеленим насадженням, самовільній вирубці, невжитті заходів охорони, у недбалому та необережному відношенні до об’єктів озеленення, притягуються до відповідальності та відшкодовують спричинені збитки у встановленому законодавством розмірі та порядку.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5.2.16. За вимушене знесення та пошкодження зелених насаджень (при будівництві, прокладанні комунікацій тощо) підприємства, установи, організації та фізичні особи зобов’язані відшкодувати їх відновлювальну вартість на рахунок спеціального фонду місцевого бюджету  з подальшим спрямуванням цих сум на відновлення зелених насаджень.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5.2.17. За незаконну порубку або пошкодження дерев з винних осіб стягується спричинена шкода та штраф у встановленому чинним законодавством розмірі.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5.2.18. Видалення пошкоджених хворобами та шкідниками зелених насаджень, знищення бур’янів покладається на: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щодо насаджень, що належать до комунальної власності – спеціалізоване комунальне підприємство;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2) на вулицях перед будівлями до проїзної частини, промислових будівель та споруд, а також на </w:t>
      </w:r>
      <w:proofErr w:type="spellStart"/>
      <w:r w:rsidRPr="00236CE0">
        <w:rPr>
          <w:rFonts w:ascii="Times New Roman" w:hAnsi="Times New Roman"/>
          <w:sz w:val="28"/>
          <w:szCs w:val="28"/>
        </w:rPr>
        <w:t>балансоутримувачів</w:t>
      </w:r>
      <w:proofErr w:type="spellEnd"/>
      <w:r w:rsidRPr="00236CE0">
        <w:rPr>
          <w:rFonts w:ascii="Times New Roman" w:hAnsi="Times New Roman"/>
          <w:sz w:val="28"/>
          <w:szCs w:val="28"/>
        </w:rPr>
        <w:t xml:space="preserve"> будівель підприємств побуту, торгівлі, закладів освіти, охорони здоров’я, які розташовані на території житлової забудови;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на територіях підприємств, а також на прилеглих до них ділянках і санітарно-захисних зонах – на ці підприємства;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на територіях, відведених під будівництво та прилеглих до них ділянок – з дня початку робіт – на замовників будівництва;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на приватних садибах та прилеглих ділянках – на їх власників.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5.3.  Утримання будинків та споруд, їх фасадів.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5.3.1.  Утримання будинків та споруд, їх фасадів здійснюється відповідно до вимог ДБН А.2.2-3-2012 «Склад та зміст проектної документації на будівництва», та інших нормативних актів.</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5.5.  Утримання спортивних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5.5.1. Матеріально-технічну базу фізичної культури і спорту складають усі види фізкультурно-оздоровчих і спортивних споруд, фізкультурно-</w:t>
      </w:r>
      <w:r w:rsidRPr="00236CE0">
        <w:rPr>
          <w:rFonts w:ascii="Times New Roman" w:hAnsi="Times New Roman"/>
          <w:sz w:val="28"/>
          <w:szCs w:val="28"/>
        </w:rPr>
        <w:lastRenderedPageBreak/>
        <w:t>спортивного спорядження і обладнання, інше майно, призначене для занять фізичною культурою і спортом.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5.5.2. Власники фізкультурно-оздоровчих і спортивних споруд, спеціальних приміщень для занять фізкультурою і спортом та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5.5.3. Адміністрація фізкультурно-оздоровчих і спортивних споруд та організатор спортивного заходу або занять фізичною культурою забезпечують належне обладнання місць проведення фізкультурно-спортивних занять і змагань відповідно до правил 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 і спортом.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5.5.4. 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5.6. Порядок утримання обладнання та елементів благоустрою дитячих, спортивних та інших майданчиків для дозвілля та відпочинку.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5.6.1. Утримання в належному стані обладнання та елементів благоустрою дитячих, спортивних та інших майданчиків для дозвілля та відпочинку покладається на </w:t>
      </w:r>
      <w:proofErr w:type="spellStart"/>
      <w:r w:rsidRPr="00236CE0">
        <w:rPr>
          <w:rFonts w:ascii="Times New Roman" w:hAnsi="Times New Roman"/>
          <w:sz w:val="28"/>
          <w:szCs w:val="28"/>
        </w:rPr>
        <w:t>балансоутримувачів</w:t>
      </w:r>
      <w:proofErr w:type="spellEnd"/>
      <w:r w:rsidRPr="00236CE0">
        <w:rPr>
          <w:rFonts w:ascii="Times New Roman" w:hAnsi="Times New Roman"/>
          <w:sz w:val="28"/>
          <w:szCs w:val="28"/>
        </w:rPr>
        <w:t xml:space="preserve"> вказаного майна або осіб, на території яких розміщені вказані майданчики.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5.6.2. 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5.6.3. 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5.7. </w:t>
      </w:r>
      <w:proofErr w:type="spellStart"/>
      <w:r w:rsidRPr="00236CE0">
        <w:rPr>
          <w:rFonts w:ascii="Times New Roman" w:hAnsi="Times New Roman"/>
          <w:sz w:val="28"/>
          <w:szCs w:val="28"/>
        </w:rPr>
        <w:t>Утриманя</w:t>
      </w:r>
      <w:proofErr w:type="spellEnd"/>
      <w:r w:rsidRPr="00236CE0">
        <w:rPr>
          <w:rFonts w:ascii="Times New Roman" w:hAnsi="Times New Roman"/>
          <w:sz w:val="28"/>
          <w:szCs w:val="28"/>
        </w:rPr>
        <w:t xml:space="preserve"> тимчасових споруд для провадження підприємницької діяльності.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5.7.1. Утримання тимчасових споруд для провадження підприємницької здійснюється їх власниками.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5.7.2. Біля кожної тимчасової споруди повинно бути зовнішнє штучне освітлення, а також впритул до неї покриття вдосконаленого типу відповідно до вимог законодавства.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5.7.3. У разі розміщення тимчасових споруд на відстані більше 2 метрів від тротуару до неї з тротуару повинна бути побудована пішохідна доріжка завширшки 1,5 метра.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5.7.4. Біля кожної тимчасової споруди встановлюється урна для сміття.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5.7.5. Підключення тимчасових споруд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 об’єктів.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5.7.6. Під час розміщення тимчасових споруд не допускається пошкодження або знищення зелених насаджень.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5.8.  Утримання кладовищ.</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Утримання кладовищ здійснюється згідно Порядку утримання кладовищ та інших місць поховань затверджених наказом Держжитлокомунгоспу України №193 від 19.11.2003 року.</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6.  Здійснення благоустрою, утримання об’єктів та елементів благоустрою під час будівництва, земляних, монтажних, ремонтних та інших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 Виконання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 Будівельні підприємства зобов’язані належним чином утримувати земельні ділянки, виділені під будівництво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6.1.2. При проектуванні, будівництві, реконструкції об’єктів містобудування обов’язково передбачається: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комплексний благоустрій відповідної території, у тому числі безперешкодний доступ до об’єктів та елементів благоустрою і можливість їх використання інвалідами та особами з обмеженими можливостями;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розміщення гаражів-стоянок або улаштування спеціальних майданчиків для паркування відповідно до чинних державних будівельних норм;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організація архітектурно-декоративного освітлення об’єктів благоустрою з додержанням вимог органів архітектури та будівельних норм та правил.</w:t>
      </w:r>
    </w:p>
    <w:p w:rsidR="00A27B75" w:rsidRPr="00236CE0" w:rsidRDefault="00A27B75" w:rsidP="00A27B75">
      <w:pPr>
        <w:spacing w:after="0"/>
        <w:jc w:val="both"/>
        <w:rPr>
          <w:rFonts w:ascii="Times New Roman" w:hAnsi="Times New Roman"/>
          <w:color w:val="333333"/>
          <w:sz w:val="28"/>
          <w:szCs w:val="28"/>
          <w:shd w:val="clear" w:color="auto" w:fill="FFFFFF"/>
        </w:rPr>
      </w:pPr>
      <w:r w:rsidRPr="00236CE0">
        <w:rPr>
          <w:rFonts w:ascii="Times New Roman" w:hAnsi="Times New Roman"/>
          <w:sz w:val="28"/>
          <w:szCs w:val="28"/>
        </w:rPr>
        <w:t xml:space="preserve">6.1.3. </w:t>
      </w:r>
      <w:r w:rsidRPr="00236CE0">
        <w:rPr>
          <w:rFonts w:ascii="Times New Roman" w:hAnsi="Times New Roman"/>
          <w:color w:val="333333"/>
          <w:sz w:val="28"/>
          <w:szCs w:val="28"/>
          <w:shd w:val="clear" w:color="auto" w:fill="FFFFFF"/>
        </w:rPr>
        <w:t>Проектування, будівництво та реконструкція об'єктів комплексного благоустрою здійснюються на основі генерального плану населеного пункту, комплексних транспортних схем та схем організації дорожнього руху, детальних планів територій, планів червоних ліній з урахуванням природно-кліматичних умов і містобудівних особливостей населеного пункту, експлуатаційних, протипожежних,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color w:val="333333"/>
          <w:sz w:val="28"/>
          <w:szCs w:val="28"/>
          <w:shd w:val="clear" w:color="auto" w:fill="FFFFFF"/>
        </w:rPr>
        <w:lastRenderedPageBreak/>
        <w:t xml:space="preserve"> </w:t>
      </w:r>
      <w:r w:rsidRPr="00236CE0">
        <w:rPr>
          <w:rFonts w:ascii="Times New Roman" w:hAnsi="Times New Roman"/>
          <w:sz w:val="28"/>
          <w:szCs w:val="28"/>
        </w:rPr>
        <w:t xml:space="preserve"> 6.1.4. 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комунікацій.</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r w:rsidRPr="00236CE0">
        <w:rPr>
          <w:sz w:val="28"/>
          <w:szCs w:val="28"/>
        </w:rPr>
        <w:t xml:space="preserve">6.1.5. </w:t>
      </w:r>
      <w:r w:rsidRPr="00236CE0">
        <w:rPr>
          <w:color w:val="333333"/>
          <w:sz w:val="28"/>
          <w:szCs w:val="28"/>
        </w:rPr>
        <w:t>Планування і забудова населених пунктів, формування мікрорайонів, проектування, будівництво і реконструкція об’єктів фізичного оточення без пристосування для використання особами з інвалідністю не допускаються. Зазначена діяльність здійснюється з урахуванням думки громадських об’єднань осіб з інвалідністю.</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69" w:name="n248"/>
      <w:bookmarkEnd w:id="69"/>
      <w:r w:rsidRPr="00236CE0">
        <w:rPr>
          <w:color w:val="333333"/>
          <w:sz w:val="28"/>
          <w:szCs w:val="28"/>
        </w:rPr>
        <w:t>У разі якщо діючі об’єкти неможливо повністю пристосувати для потреб осіб з інвалідністю, за погодженням з громадськими об’єднаннями осіб з інвалідністю здійснюється їх розумне пристосування з урахуванням універсального дизайну.</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0" w:name="n249"/>
      <w:bookmarkEnd w:id="70"/>
      <w:r w:rsidRPr="00236CE0">
        <w:rPr>
          <w:color w:val="333333"/>
          <w:sz w:val="28"/>
          <w:szCs w:val="28"/>
        </w:rPr>
        <w:t>Фінансування зазначених заходів здійснюється за рахунок власників (</w:t>
      </w:r>
      <w:proofErr w:type="spellStart"/>
      <w:r w:rsidRPr="00236CE0">
        <w:rPr>
          <w:color w:val="333333"/>
          <w:sz w:val="28"/>
          <w:szCs w:val="28"/>
        </w:rPr>
        <w:t>балансоутримувачів</w:t>
      </w:r>
      <w:proofErr w:type="spellEnd"/>
      <w:r w:rsidRPr="00236CE0">
        <w:rPr>
          <w:color w:val="333333"/>
          <w:sz w:val="28"/>
          <w:szCs w:val="28"/>
        </w:rPr>
        <w:t>) об’єктів або орендарів згідно із договором оренди.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6.1.6. Замовники, суб’єкти господарювання у сфері будівництва та інші особи зобов’язані: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утримувати в належному стані та у встановленому порядку огороджувати земельні ділянки, що відведені уповноваженими органами під будівництво;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2) здійснювати виконання будівельних (монтажних) робіт (у тому числі з реконструкції та нового будівництва) з додержанням будівельних норм та правил;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5) 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6) негайно не більше ніж за добу прибирати на прилеглих до будівельних майданчиків територіях залишки будівельних матеріалів, ґрунту і сміття, що виникли у процесі будівельних, ремонтних та відновлювальних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 не допускати випадків виїзду автотранспорту з будівельних майданчиків на проїзну частину вулиць із забрудненими колесами;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 організувати механічне або ручне очищення і миття автотранспортних засобів при їх виїзді з будівельних майданчиків на проїзну частину вулиць;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9) 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w:t>
      </w:r>
      <w:r w:rsidRPr="00236CE0">
        <w:rPr>
          <w:rFonts w:ascii="Times New Roman" w:hAnsi="Times New Roman"/>
          <w:sz w:val="28"/>
          <w:szCs w:val="28"/>
        </w:rPr>
        <w:lastRenderedPageBreak/>
        <w:t>матеріалами, пошкодження тари, розвіювання безтарних вантажів, руху із незакріпленим вантажем, забруднення або запилення повітря;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10) не допускати відкачування та виливання води на проїзну частину вулиць, тротуари, а також відведення стічних вод на тротуари, шляхи та інші місця, не передбачені технологією відводу стічних вод;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 при здачі в експлуатацію об’єктів нового будівництва, реконструкції та комплексного капітального ремонту будівель чи споруд проводити комплексний благоустрій відповідної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 не допускати прокладання трубопроводів інженерних мереж на поверхні шляхів, тротуарів, пішохідних доріжок.</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6.1.7. Виконавець робіт зобов’язаний дотримуватися передбаченого проектом порядку, графіка та терміну їх виконання і створити умови для безпечного руху транспорту і пішоходів згідно з Правилами дорожнього руху.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6.1.8. Для руху пішоходів з обох сторін вулиці повинна залишатися смуга тротуару шириною не менше 1,5 м., в особливих випадках - одна сторона тротуару може бути зайнята повністю, але з обов’язковим збереженням руху пішоходів по всій ширині протилежного тротуару.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6.1.9. Розробка ґрунту в котлованах і траншеях при перетині ними підземних комунікацій дозволяється тільки після встановлення ручним шурфуванням фактичного місця розміщення цих комунікацій.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6.1.10. Земляні роботи поблизу існуючих комунікацій та при їх перетині виконуються відповідно до вимог будівельних норм і правил. У місцях розкопок потрібно забезпечити заїзд в мікрорайони, двори, а також входи в приміщення, для чого організація зобов’язана встановити перехідні пішохідні містки з поручнями, шириною не менше 0,75 м., з перилами висотою не менше 1 м., розраховані на навантаження не менше 400 кг. на один погонний метр містка.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6.1.11. У зимовий період пішохідні містки через траншеї очищаються від снігу та льоду і посипаються піском організацією, яка виконує роботи.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6.1.12. При виявленні підземних комунікацій, що не вказані в проекті, виконавець робіт зобов’язаний повідомити про це відповідні експлуатаційні організації.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6.1.13. При пошкодженні з вини замовника будь-якої споруди (комунікації) під час виконання робіт виконавець зобов’язаний повідомити про це власника комунікації. Виконання робіт повинно бути зупинено до прибуття представника організації, яка експлуатує ці споруди. Ліквідація пошкоджень проводиться власниками споруд. Організації, які пошкодили споруди, виконують земляні роботи за вказівкою власника пошкоджених споруд і оплачують йому вартість ремонтних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6.1.14. Забороняється засипати землею та іншими сипучими матеріалами і сміттям кришки люків та камер на трасах підземних інженерних мереж і під’їздах до наземних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6.1.15. При потребі тимчасово складати ґрунт та будівельні матеріали в місцях розташування коло6язів та зливової каналізації, їх необхідно відгородити і забезпечити підходи до них.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6.1.16. Ґрунт, вийнятий з котлованів, траншей на проїжджу частину і тротуари, підлягає негайному вивезенню впродовж дня.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6.1.17. Поперечний перехід проїжджих частин вулиць виконується тільки безтраншейним способом (горизонтальним бурінням, </w:t>
      </w:r>
      <w:proofErr w:type="spellStart"/>
      <w:r w:rsidRPr="00236CE0">
        <w:rPr>
          <w:rFonts w:ascii="Times New Roman" w:hAnsi="Times New Roman"/>
          <w:sz w:val="28"/>
          <w:szCs w:val="28"/>
        </w:rPr>
        <w:t>штольним</w:t>
      </w:r>
      <w:proofErr w:type="spellEnd"/>
      <w:r w:rsidRPr="00236CE0">
        <w:rPr>
          <w:rFonts w:ascii="Times New Roman" w:hAnsi="Times New Roman"/>
          <w:sz w:val="28"/>
          <w:szCs w:val="28"/>
        </w:rPr>
        <w:t xml:space="preserve"> методом або проколом).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6.1.18. Після виконання робіт в осінньо-зимовий період замовник зобов’язаний утримувати місце розкопки в належному стані, по мірі потреби підсипати її щебенем та відсівом, а в місцях інтенсивного руху транспорту та на центральних вулицях – тимчасово відновити холодним асфальтом (або аналогічними технологіями).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6.1.19. Засипання траншей після будівництва, реконструкції або ремонту підземних мереж та споруд може здійснюватися тільки після складання акта, підписаного представниками технагляду замовника та організації, яка буде утримувати ці підземні мережі та споруди.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6.1.20. Засипання траншей та котлованів повинно здійснюватися з дотриманням технічних умов, проектно-кошторисної документації та заходів, що необхідні для збереження конструкцій і їх ізоляції.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6.1.21. Перед початком проведення земляних робіт асфальтобетонне покриття повинно обрізатись бензорізом, ґрунт, вибраний з траншеї вивозиться повністю, а траншея на всю глибину засипається гравійно-піщаною сумішшю та щебенем з пошаровим трамбуванням і зволоженням.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6.1.22. Після закінчення будівництва, реконструкції або ремонту підземних інженерних мереж та споруд виконавець зобов’язаний до здачі траншеї під відновлення шляхового покриття або зелених насаджень, прибрати залишки ґрунту та сміття до передачі розкопки під відновлення.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6.1.23. Після здачі розкопки виконавець земляних робіт повинен відновити дорожнє та тротуарне покриття за власні кошти в термін до 20 календарних днів. Відновлення асфальтного покриття проводиться згідно з технологією проведення робіт при стабільних температурах повітря не нижче +5 o  С в період будівельного сезону.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Зруйноване асфальтобетонне покриття під час виконання робіт в </w:t>
      </w:r>
      <w:proofErr w:type="spellStart"/>
      <w:r w:rsidRPr="00236CE0">
        <w:rPr>
          <w:rFonts w:ascii="Times New Roman" w:hAnsi="Times New Roman"/>
          <w:sz w:val="28"/>
          <w:szCs w:val="28"/>
        </w:rPr>
        <w:t>осінньо-</w:t>
      </w:r>
      <w:proofErr w:type="spellEnd"/>
      <w:r w:rsidRPr="00236CE0">
        <w:rPr>
          <w:rFonts w:ascii="Times New Roman" w:hAnsi="Times New Roman"/>
          <w:sz w:val="28"/>
          <w:szCs w:val="28"/>
        </w:rPr>
        <w:t xml:space="preserve"> зимовий період відновлюється не пізніше 15 травня поточного або наступного року.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Виконавець відновлювальних робіт зобов’язаний дати гарантію на виконані відновлювальні роботи.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Виявлені недоліки впродовж гарантійного терміну усуваються виконавцем робіт за власний рахунок впродовж 5-ти робочих днів.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Якщо виконавець робіт не усунув недоліки впродовж 10 робочих днів, недоліки може ліквідувати власником чи </w:t>
      </w:r>
      <w:proofErr w:type="spellStart"/>
      <w:r w:rsidRPr="00236CE0">
        <w:rPr>
          <w:rFonts w:ascii="Times New Roman" w:hAnsi="Times New Roman"/>
          <w:sz w:val="28"/>
          <w:szCs w:val="28"/>
        </w:rPr>
        <w:t>балансоусримувачем</w:t>
      </w:r>
      <w:proofErr w:type="spellEnd"/>
      <w:r w:rsidRPr="00236CE0">
        <w:rPr>
          <w:rFonts w:ascii="Times New Roman" w:hAnsi="Times New Roman"/>
          <w:sz w:val="28"/>
          <w:szCs w:val="28"/>
        </w:rPr>
        <w:t xml:space="preserve"> з подальшим стягненням витрачених коштів з виконавця земляних робіт в добровільному або судовому порядку.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6.1.24. Контроль за додержанням цих Правил при проведенні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та ін.), та відновлення благоустрою здійснює Управління </w:t>
      </w:r>
      <w:proofErr w:type="spellStart"/>
      <w:r w:rsidRPr="00236CE0">
        <w:rPr>
          <w:rFonts w:ascii="Times New Roman" w:hAnsi="Times New Roman"/>
          <w:sz w:val="28"/>
          <w:szCs w:val="28"/>
        </w:rPr>
        <w:t>житлово-</w:t>
      </w:r>
      <w:proofErr w:type="spellEnd"/>
      <w:r w:rsidRPr="00236CE0">
        <w:rPr>
          <w:rFonts w:ascii="Times New Roman" w:hAnsi="Times New Roman"/>
          <w:sz w:val="28"/>
          <w:szCs w:val="28"/>
        </w:rPr>
        <w:t xml:space="preserve"> комунального господарства.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6.2. Аварійно-відновлювані роботи на підземних інженерних мережах.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6.2.1. Після отримання повідомлення про аварію власник мережі зобов’язаний викликати аварійну бригаду під керівництвом відповідальної особи і приступити до роботи, створивши безпечні умови для людей, руху транспорту, збереження розміщених поруч інженерних мереж.</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6.2.2. Одночасно з відправкою аварійної бригади необхідно повідомити телефонограмою про характер і місце аварії організації, які мають суміжні з місцем аварії комунікації, Управління житлово-комунального господарства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 та додатково при аварії на проїжджій частині - уповноважені підрозділи Національної поліції.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6.2.3. Організації, що мають суміжні з місцем аварії комунікації, при отриманні телефонограми, зобов’язані негайно направити на місце аварії свого представника, який повинен вказати розміщення відповідних комунікацій і стежити за дотриманням встановленого порядку виконання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6.2.4. У разі пошкодження чи знищення елементів благоустрою, що допущено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у ході усунення аварії на власних інженерних мережах чи власних об’єктах, відновлювальні роботи проводяться за його рахунок.</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6.3. Порядок здійснення благоустрою, утримання об’єктів та елементів благоустрою під час проведення святкових, розважальних та інших масових заходів.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6.3.1. Під час проведення святкових, розважальних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w:t>
      </w:r>
      <w:r w:rsidRPr="00236CE0">
        <w:rPr>
          <w:rFonts w:ascii="Times New Roman" w:hAnsi="Times New Roman"/>
          <w:sz w:val="28"/>
          <w:szCs w:val="28"/>
        </w:rPr>
        <w:lastRenderedPageBreak/>
        <w:t>газонів, дерев, кущів), своєчасне прибирання, збір та вивезення сміття з відповідної території, не допускати його накопичення.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6.3.2. На час організації зазначених масових заходів, включаючи вуличну торгівлю,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громади,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Проведення заходів без укладення вказаного договору (договорів) не допускається, за винятком випадків прийняття обов’язку по прибиранню, збору та  вивезенню сміття, відновлення зелених насаджень власними силами.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6.3.3. Якщо організатором або замовником проведення святкових, розважальних та інших масових заходів виступає </w:t>
      </w:r>
      <w:proofErr w:type="spellStart"/>
      <w:r w:rsidRPr="00236CE0">
        <w:rPr>
          <w:rFonts w:ascii="Times New Roman" w:hAnsi="Times New Roman"/>
          <w:sz w:val="28"/>
          <w:szCs w:val="28"/>
        </w:rPr>
        <w:t>оган</w:t>
      </w:r>
      <w:proofErr w:type="spellEnd"/>
      <w:r w:rsidRPr="00236CE0">
        <w:rPr>
          <w:rFonts w:ascii="Times New Roman" w:hAnsi="Times New Roman"/>
          <w:sz w:val="28"/>
          <w:szCs w:val="28"/>
        </w:rPr>
        <w:t xml:space="preserve"> місцевого </w:t>
      </w:r>
      <w:proofErr w:type="spellStart"/>
      <w:r w:rsidRPr="00236CE0">
        <w:rPr>
          <w:rFonts w:ascii="Times New Roman" w:hAnsi="Times New Roman"/>
          <w:sz w:val="28"/>
          <w:szCs w:val="28"/>
        </w:rPr>
        <w:t>самоврядуванн</w:t>
      </w:r>
      <w:proofErr w:type="spellEnd"/>
      <w:r w:rsidRPr="00236CE0">
        <w:rPr>
          <w:rFonts w:ascii="Times New Roman" w:hAnsi="Times New Roman"/>
          <w:sz w:val="28"/>
          <w:szCs w:val="28"/>
        </w:rPr>
        <w:t>, розпорядженням міського голови або рішенням виконавчого комітету міської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6.3.4. Після завершення вказаних у цьому розділі заходів організатори, замовники або відповідальні особи зобов’язані забезпечити 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6.3.5. На період підготовки і проведення масових і офіційних заходів (свята, народні гуляння, фестивалі, спортивні змагання, конференції та ін.) на вулицях і 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перехресть, пішохідних переходів, місць для зупинки маршрутних транспортних засобів.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6.4. Порядок здійснення благоустрою, утримання об’єктів та елементів благоустрою суб’єктами господарювання, що здійснюють торговельну діяльність та діяльність з надання побутових послуг.</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6.4.1. 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6.4.2. Приватні підприємці, керівники і власники підприємств торгівлі і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6.4.3. Забороняється зберігати товари і тару на прилеглих до об’єктів торговельної діяльності та/або сфери послуг територіях, проїзної частині вулиць, тротуарах, інших територіях загального 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6.4.4. Лотки, столи, ємності з напоями та інші пересувні елементи вуличної торгівлі розміщуються лише на тротуарах за межею пішохідної частини.</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7. Освітлення територій і будівель.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7.1. Загальні положення.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7.1.1.Утримання мереж та обладнання зовнішнього вуличного освітлення реалізується відповідно до Державних будівельних норм України, галузевих комунальних норм України «Виробничі показники часу з поточного ремонту та обслуговування об’єктів зовнішнього освітлення» (ГКН 02.08-008-2002), наказу Держжитлокомунгоспу від 17.05.2005 N 76 «Про затвердження Правил утримання жилих будинків та прибудинкових територій» та інших нормативно правових актів.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7.2. Основні вимоги до зовнішнього освітлення.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7.2.1.Середня яскравість тротуарів, які примикають до проїзної частини вулиць, доріг, повинна бути не менше половини середньої яскравості покриття проїзної частини цих вулиць, доріг і площ.</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7.2.2. Включення та відключення зовнішнього освітлення вулиць та доріг, виконується згідно з графіком.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7.2.3. Пошкодження мереж зовнішнього освітлення, ліхтарів та усунення можливих пошкоджень мереж, що можуть призвести до травмування людей, проводиться обслуговуючою організацією (власником,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негайно.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7.2.4. У випадку пошкодження мереж мешканцями громади чи представниками юридичних осіб, роботи з ремонту та відновлення мереж проводяться за рахунок винних осіб.</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7.2.5. Роботи з ремонту мереж зовнішнього освітлення проводяться з огородженням місць проведення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7.2.6. Зовнішнє архітектурне освітлення повинно забезпечувати у вечірній час добру видимість і виразність найбільш важливих об’єктів благоустрою і підвищувати комфортність світлового середовища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7.2.7. Будь-яке втручання сторонніх осіб у роботу мережі зовнішнього освітлення заборонено. У випадку виявлення таких втручань винні особи притягуються до відповідальності за порушення Правил у відповідності до чинного законодавства.</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8. Вимоги до утримання зелених насаджень.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8.1. Утримання зелених насаджень регламентується Правилами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N 105.</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8.2. Охорона, утримання та відновлення зелених насаджень на об’єктах благоустрою, а також видалення дерев, які виросли самосівом, здійснюється за рахунок коштів місцевого бюджету, а на земельних ділянках, переданих у власність, наданих у постійне користування або в оренду, за рахунок коштів їх власників або користувачів відповідно до нормативів, затверджених у встановленому порядку.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8.3. Утримання територій зелених насаджень в неналежному стані (забур’яненими, зарослими дикорослими кущами та деревами, засміченими), не виконання підприємствами, установами, організаціями, фізичними особами вимог щодо їх утримання є порушенням цих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8.4. Громадяни та юридичні особи зобов‘язані щорічно проводити підрізку дерев та кущів з метою попередження їх проникнення на сусідні території, території загального користування та з метою попередження пошкодження ліній електропередач та інших наземних та підземних комунікацій.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8.5. Заборонено громадянам та юридичним особам висаджувати дерева та кущі вздовж доріг та в місцях загального користування без погодження з виконавчим комітетом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8.6. На територіях лісопаркових зон, парків, скверів, зелених зон прибудинкових територій забороняється самовільне видалення дерев та кущів, спалювання гілок та побутових відходів, нищення рослинності та ґрунтового покрову.</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pStyle w:val="rvps2"/>
        <w:shd w:val="clear" w:color="auto" w:fill="FFFFFF"/>
        <w:spacing w:before="0" w:beforeAutospacing="0" w:after="0" w:afterAutospacing="0" w:line="276" w:lineRule="auto"/>
        <w:ind w:firstLine="450"/>
        <w:jc w:val="center"/>
        <w:rPr>
          <w:b/>
          <w:color w:val="333333"/>
          <w:sz w:val="28"/>
          <w:szCs w:val="28"/>
        </w:rPr>
      </w:pPr>
      <w:r w:rsidRPr="00236CE0">
        <w:rPr>
          <w:b/>
          <w:sz w:val="28"/>
          <w:szCs w:val="28"/>
        </w:rPr>
        <w:t xml:space="preserve">9. </w:t>
      </w:r>
      <w:r w:rsidRPr="00236CE0">
        <w:rPr>
          <w:rStyle w:val="rvts9"/>
          <w:b/>
          <w:bCs/>
          <w:color w:val="333333"/>
          <w:sz w:val="28"/>
          <w:szCs w:val="28"/>
        </w:rPr>
        <w:t> </w:t>
      </w:r>
      <w:r w:rsidRPr="00236CE0">
        <w:rPr>
          <w:b/>
          <w:color w:val="333333"/>
          <w:sz w:val="28"/>
          <w:szCs w:val="28"/>
        </w:rPr>
        <w:t>Захист населення від шкідливого впливу шуму, неіонізуючих випромінювань та інших фізичних факторів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1" w:name="n700"/>
      <w:bookmarkEnd w:id="71"/>
      <w:r w:rsidRPr="00236CE0">
        <w:rPr>
          <w:color w:val="333333"/>
          <w:sz w:val="28"/>
          <w:szCs w:val="28"/>
        </w:rPr>
        <w:t xml:space="preserve">Підприємства, установи, організації та громадяни при здійсненні будь-яких видів діяльності з метою відвернення і зменшення шкідливого впливу </w:t>
      </w:r>
      <w:r w:rsidRPr="00236CE0">
        <w:rPr>
          <w:color w:val="333333"/>
          <w:sz w:val="28"/>
          <w:szCs w:val="28"/>
        </w:rPr>
        <w:lastRenderedPageBreak/>
        <w:t>на здоров'я населення шуму, неіонізуючих випромінювань та інших фізичних факторів зобов'язані:</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2" w:name="n701"/>
      <w:bookmarkEnd w:id="72"/>
      <w:r w:rsidRPr="00236CE0">
        <w:rPr>
          <w:color w:val="333333"/>
          <w:sz w:val="28"/>
          <w:szCs w:val="28"/>
        </w:rPr>
        <w:t>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3" w:name="n702"/>
      <w:bookmarkEnd w:id="73"/>
      <w:r w:rsidRPr="00236CE0">
        <w:rPr>
          <w:color w:val="333333"/>
          <w:sz w:val="28"/>
          <w:szCs w:val="28"/>
        </w:rPr>
        <w:t>2. 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4" w:name="n703"/>
      <w:bookmarkEnd w:id="74"/>
      <w:r w:rsidRPr="00236CE0">
        <w:rPr>
          <w:color w:val="333333"/>
          <w:sz w:val="28"/>
          <w:szCs w:val="28"/>
        </w:rPr>
        <w:t>3. Вживати заходів щодо недопущення впродовж доби перевищень рівнів шуму, встановлених санітарними нормами, в таких приміщеннях і на таких територіях (захищені об'єкти):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5" w:name="n704"/>
      <w:bookmarkEnd w:id="75"/>
      <w:r w:rsidRPr="00236CE0">
        <w:rPr>
          <w:color w:val="333333"/>
          <w:sz w:val="28"/>
          <w:szCs w:val="28"/>
        </w:rPr>
        <w:t>1) жилих будинків і прибудинкових територіях;</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6" w:name="n705"/>
      <w:bookmarkEnd w:id="76"/>
      <w:r w:rsidRPr="00236CE0">
        <w:rPr>
          <w:color w:val="333333"/>
          <w:sz w:val="28"/>
          <w:szCs w:val="28"/>
        </w:rPr>
        <w:t>2) лікувальних, санаторно-курортних закладів, будинків-інтернатів, закладів освіти, культури;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7" w:name="n706"/>
      <w:bookmarkEnd w:id="77"/>
      <w:r w:rsidRPr="00236CE0">
        <w:rPr>
          <w:color w:val="333333"/>
          <w:sz w:val="28"/>
          <w:szCs w:val="28"/>
        </w:rPr>
        <w:t>3) готелів і гуртожитків;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8" w:name="n707"/>
      <w:bookmarkEnd w:id="78"/>
      <w:r w:rsidRPr="00236CE0">
        <w:rPr>
          <w:color w:val="333333"/>
          <w:sz w:val="28"/>
          <w:szCs w:val="28"/>
        </w:rPr>
        <w:t>4) розташованих у межах населених пунктів закладів громадського харчування, торгівлі, побутового обслуговування, розважального та грального бізнесу;</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79" w:name="n708"/>
      <w:bookmarkEnd w:id="79"/>
      <w:r w:rsidRPr="00236CE0">
        <w:rPr>
          <w:color w:val="333333"/>
          <w:sz w:val="28"/>
          <w:szCs w:val="28"/>
        </w:rPr>
        <w:t>5) інших будівель і споруд, у яких постійно чи тимчасово перебувають люди;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0" w:name="n709"/>
      <w:bookmarkEnd w:id="80"/>
      <w:r w:rsidRPr="00236CE0">
        <w:rPr>
          <w:color w:val="333333"/>
          <w:sz w:val="28"/>
          <w:szCs w:val="28"/>
        </w:rPr>
        <w:t>6) парків, скверів, зон відпочинку, розташованих на території мікрорайонів і груп житлових будинків.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1" w:name="n710"/>
      <w:bookmarkEnd w:id="81"/>
      <w:r w:rsidRPr="00236CE0">
        <w:rPr>
          <w:color w:val="333333"/>
          <w:sz w:val="28"/>
          <w:szCs w:val="28"/>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2" w:name="n711"/>
      <w:bookmarkEnd w:id="82"/>
      <w:r w:rsidRPr="00236CE0">
        <w:rPr>
          <w:color w:val="333333"/>
          <w:sz w:val="28"/>
          <w:szCs w:val="28"/>
        </w:rPr>
        <w:t>У нічний час, із двадцять другої до восьмої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3" w:name="n712"/>
      <w:bookmarkEnd w:id="83"/>
      <w:r w:rsidRPr="00236CE0">
        <w:rPr>
          <w:color w:val="333333"/>
          <w:sz w:val="28"/>
          <w:szCs w:val="28"/>
        </w:rPr>
        <w:t xml:space="preserve">Проведення на захищених об'єктах ремонтних робіт, що супроводжуються шумом, забороняється у робочі дні з двадцять першої до восьмої години, а у святкові та неробочі дні - цілодобово. Власник або орендар приміщень, у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w:t>
      </w:r>
      <w:r w:rsidRPr="00236CE0">
        <w:rPr>
          <w:color w:val="333333"/>
          <w:sz w:val="28"/>
          <w:szCs w:val="28"/>
        </w:rPr>
        <w:lastRenderedPageBreak/>
        <w:t>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4" w:name="n713"/>
      <w:bookmarkEnd w:id="84"/>
      <w:r w:rsidRPr="00236CE0">
        <w:rPr>
          <w:color w:val="333333"/>
          <w:sz w:val="28"/>
          <w:szCs w:val="28"/>
        </w:rPr>
        <w:t>Передбачені частинами другою, третьою та четвертою </w:t>
      </w:r>
      <w:proofErr w:type="spellStart"/>
      <w:r w:rsidRPr="00236CE0">
        <w:rPr>
          <w:color w:val="333333"/>
          <w:sz w:val="28"/>
          <w:szCs w:val="28"/>
        </w:rPr>
        <w:t>ціго</w:t>
      </w:r>
      <w:proofErr w:type="spellEnd"/>
      <w:r w:rsidRPr="00236CE0">
        <w:rPr>
          <w:color w:val="333333"/>
          <w:sz w:val="28"/>
          <w:szCs w:val="28"/>
        </w:rPr>
        <w:t xml:space="preserve"> розділу вимоги щодо додержання тиші та обмежень певних видів діяльності, що супроводжуються шумом, не поширюються на випадки: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5" w:name="n714"/>
      <w:bookmarkEnd w:id="85"/>
      <w:r w:rsidRPr="00236CE0">
        <w:rPr>
          <w:color w:val="333333"/>
          <w:sz w:val="28"/>
          <w:szCs w:val="28"/>
        </w:rPr>
        <w:t>1)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6" w:name="n715"/>
      <w:bookmarkEnd w:id="86"/>
      <w:r w:rsidRPr="00236CE0">
        <w:rPr>
          <w:color w:val="333333"/>
          <w:sz w:val="28"/>
          <w:szCs w:val="28"/>
        </w:rPr>
        <w:t>2)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7" w:name="n716"/>
      <w:bookmarkEnd w:id="87"/>
      <w:r w:rsidRPr="00236CE0">
        <w:rPr>
          <w:color w:val="333333"/>
          <w:sz w:val="28"/>
          <w:szCs w:val="28"/>
        </w:rPr>
        <w:t>3) попередження та/або ліквідації наслідків аварій, стихійного лиха, інших надзвичайних ситуацій;</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8" w:name="n717"/>
      <w:bookmarkEnd w:id="88"/>
      <w:r w:rsidRPr="00236CE0">
        <w:rPr>
          <w:color w:val="333333"/>
          <w:sz w:val="28"/>
          <w:szCs w:val="28"/>
        </w:rPr>
        <w:t>4) надання невідкладної допомоги, попередження або припинення правопорушень;</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89" w:name="n718"/>
      <w:bookmarkEnd w:id="89"/>
      <w:r w:rsidRPr="00236CE0">
        <w:rPr>
          <w:color w:val="333333"/>
          <w:sz w:val="28"/>
          <w:szCs w:val="28"/>
        </w:rPr>
        <w:t>5) попередження крадіжок, пожеж, а також виконання завдань цивільної оборони;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0" w:name="n719"/>
      <w:bookmarkEnd w:id="90"/>
      <w:r w:rsidRPr="00236CE0">
        <w:rPr>
          <w:color w:val="333333"/>
          <w:sz w:val="28"/>
          <w:szCs w:val="28"/>
        </w:rPr>
        <w:t>6)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1" w:name="n720"/>
      <w:bookmarkEnd w:id="91"/>
      <w:r w:rsidRPr="00236CE0">
        <w:rPr>
          <w:color w:val="333333"/>
          <w:sz w:val="28"/>
          <w:szCs w:val="28"/>
        </w:rPr>
        <w:t>7)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2" w:name="n721"/>
      <w:bookmarkEnd w:id="92"/>
      <w:r w:rsidRPr="00236CE0">
        <w:rPr>
          <w:color w:val="333333"/>
          <w:sz w:val="28"/>
          <w:szCs w:val="28"/>
        </w:rPr>
        <w:t xml:space="preserve">8) відзначення встановлених законом святкових і неробочих днів, дня міста, проведення спортивних змагань, інших свят відповідно до </w:t>
      </w:r>
      <w:proofErr w:type="spellStart"/>
      <w:r w:rsidRPr="00236CE0">
        <w:rPr>
          <w:color w:val="333333"/>
          <w:sz w:val="28"/>
          <w:szCs w:val="28"/>
        </w:rPr>
        <w:t>розпорядженя</w:t>
      </w:r>
      <w:proofErr w:type="spellEnd"/>
      <w:r w:rsidRPr="00236CE0">
        <w:rPr>
          <w:color w:val="333333"/>
          <w:sz w:val="28"/>
          <w:szCs w:val="28"/>
        </w:rPr>
        <w:t xml:space="preserve"> міського голови;</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3" w:name="n722"/>
      <w:bookmarkEnd w:id="93"/>
      <w:r w:rsidRPr="00236CE0">
        <w:rPr>
          <w:color w:val="333333"/>
          <w:sz w:val="28"/>
          <w:szCs w:val="28"/>
        </w:rPr>
        <w:t>9) проведення салютів, феєрверків, інших заходів із використанням вибухових речовин і піротехнічних засобів у заборонений час за погодженням з виконавчим комітетом.</w:t>
      </w:r>
    </w:p>
    <w:p w:rsidR="00A27B75" w:rsidRPr="00236CE0" w:rsidRDefault="00A27B75" w:rsidP="00A27B75">
      <w:pPr>
        <w:pStyle w:val="rvps2"/>
        <w:shd w:val="clear" w:color="auto" w:fill="FFFFFF"/>
        <w:spacing w:before="0" w:beforeAutospacing="0" w:after="0" w:afterAutospacing="0" w:line="276" w:lineRule="auto"/>
        <w:ind w:firstLine="450"/>
        <w:jc w:val="both"/>
        <w:rPr>
          <w:color w:val="333333"/>
          <w:sz w:val="28"/>
          <w:szCs w:val="28"/>
        </w:rPr>
      </w:pPr>
      <w:bookmarkStart w:id="94" w:name="n723"/>
      <w:bookmarkStart w:id="95" w:name="n724"/>
      <w:bookmarkEnd w:id="94"/>
      <w:bookmarkEnd w:id="95"/>
      <w:r w:rsidRPr="00236CE0">
        <w:rPr>
          <w:color w:val="333333"/>
          <w:sz w:val="28"/>
          <w:szCs w:val="28"/>
        </w:rPr>
        <w:t xml:space="preserve">Уповноважені особи </w:t>
      </w:r>
      <w:proofErr w:type="spellStart"/>
      <w:r w:rsidRPr="00236CE0">
        <w:rPr>
          <w:color w:val="333333"/>
          <w:sz w:val="28"/>
          <w:szCs w:val="28"/>
        </w:rPr>
        <w:t>Новороздільської</w:t>
      </w:r>
      <w:proofErr w:type="spellEnd"/>
      <w:r w:rsidRPr="00236CE0">
        <w:rPr>
          <w:color w:val="333333"/>
          <w:sz w:val="28"/>
          <w:szCs w:val="28"/>
        </w:rPr>
        <w:t xml:space="preserve"> міської ради в межах повноважень, встановлених законом, забезпечують контроль за додержанням керівниками та посадовими особами підприємств, установ, організацій усіх форм власності, а також громадянами санітарного та екологічного законодавства, цих правил, інших нормативно-правових актів у сфері захисту населення від шкідливого впливу шуму, неіонізуючих випромінювань та інших фізичних факторів.</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lastRenderedPageBreak/>
        <w:t>10. Порядок розміщення  малих архітектурних форм, тимчасових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10.1. Порядок розміщення  малих архітектурних форм та тимчасових споруд.</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10.1.1. Розміщення малих архітектурних форм здійснюється відповідно до Закону України «Про благоустрій населених пунктів»;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10.1.2. Розміщення тимчасових споруд для провадження підприємницької діяльності здійснюється у встановленому порядку. </w:t>
      </w:r>
    </w:p>
    <w:p w:rsidR="00A27B75" w:rsidRPr="00236CE0" w:rsidRDefault="00A27B75" w:rsidP="00A27B75">
      <w:pPr>
        <w:spacing w:after="0"/>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11. Заборона дій суб’єктів господарювання та фізичних осіб</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встановлених Правилами.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 Підприємствам, установам та організаціям незалежно від форм власності, фізичними особами – суб’єктам підприємницької діяльності та фізичними особами.</w:t>
      </w:r>
    </w:p>
    <w:p w:rsidR="00A27B75" w:rsidRPr="00236CE0" w:rsidRDefault="00A27B75" w:rsidP="00A27B75">
      <w:pPr>
        <w:spacing w:after="0"/>
        <w:jc w:val="both"/>
        <w:rPr>
          <w:rFonts w:ascii="Times New Roman" w:hAnsi="Times New Roman"/>
          <w:b/>
          <w:sz w:val="28"/>
          <w:szCs w:val="28"/>
        </w:rPr>
      </w:pPr>
      <w:r w:rsidRPr="00236CE0">
        <w:rPr>
          <w:rFonts w:ascii="Times New Roman" w:hAnsi="Times New Roman"/>
          <w:b/>
          <w:sz w:val="28"/>
          <w:szCs w:val="28"/>
        </w:rPr>
        <w:t>ЗАБОРОНЯЄТЬСЯ: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 Прийняття 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 Складування на вулицях і газонах  будівельних матеріалів (цегли, труб, піску, ґрунту, щебеню тощо), будівельного та побутового сміття, палива та інше.</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 Здійснення паркування автотранспорту на тротуарах, бордюрах, газонах та інших невстановлених для цього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11.1.4. Забруднювання проїжджої частини вулиць при перевезенні вантажів, виїзді автотранспорту з будівельних майданчиків, митті балконів зливанням води.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11.1.5. Проведення без відповідної проектно-кошторисної документації на вулицях, площах, подвір’ях роботи з прокладання водопровідних, каналізаційних та інших мереж.</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11.1.6. Без наявної та погодженої у встановленому порядку містобудівної документації, проектів будівництва будувати та реконструювати будь-які об‘єкти містобудування.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11.1.7. Витрушування одягу, килимів, інших речей у під’їздах, парадних входах до будинків, викидання з балконів і вікон різних предметів.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11.1.8. Виливання рідких відходів на міські території та у водойми.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11.1.9. Зливати відпрацьовані мастила на землю чи дорожнє покриття;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11.1.10. Проїзд у забрудненому одязі у пасажирському транспорті.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11.1.11. Городництво та садівництво на прибудинкових територіях.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11.1.12. Спалювання сміття, гілля, опалого листя, побутових, промислових та інших відходів, забруднення території хімічними та іншими розчинами.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11.1.13. Торгівля з рук, машин або іншим чином у невстановлених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11.1.14. Зривання квітів, гілок дерев та кущів на вулицях, в парках, скверах та інших місцях загального 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11.1.15. В’їзд автотранспорту, крім транспорту спеціального призначення, до місць масового відпочинку, парків, скверів, заповідних зон. Зони для стоянки автотранспорту, біля місць масового відпочинку людей, визначаються у встановленому порядку.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11.1.16. Складування сміття, відходів на територіях населених пунктів, на схилах озер, річок та інших водойм, а також в місцях масового відпочинку, лісосмугах, зелених насадженнях.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11.1.17. Скидання в зливову каналізацію виробничих і побутових стоків, нафтопродуктів, кидання сміття, піску та інше.</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11.1.18. Пересування вулицями  (з твердим покриттям) механізмів на гусеничному ходу (крім зимового періоду, під час снігових заметів).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11.1.19. Виведення водостічних елементів (труб, жолобів, ринв) на проїжджу частину вулиць.</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11.1.20. Заправка, миття, ремонт автомобілів та інших транспортних засобів у </w:t>
      </w:r>
      <w:proofErr w:type="spellStart"/>
      <w:r w:rsidRPr="00236CE0">
        <w:rPr>
          <w:rFonts w:ascii="Times New Roman" w:hAnsi="Times New Roman"/>
          <w:sz w:val="28"/>
          <w:szCs w:val="28"/>
        </w:rPr>
        <w:t>невідведених</w:t>
      </w:r>
      <w:proofErr w:type="spellEnd"/>
      <w:r w:rsidRPr="00236CE0">
        <w:rPr>
          <w:rFonts w:ascii="Times New Roman" w:hAnsi="Times New Roman"/>
          <w:sz w:val="28"/>
          <w:szCs w:val="28"/>
        </w:rPr>
        <w:t xml:space="preserve"> місцях;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11.1.21. Перекриття вулиць, шляхів до будівель, житлових будинків та споруд без погодження з уповноваженими підрозділами Національної поліції та Управління житлово-комунального господарства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11.1.22. Видалення дерев й кущів.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11.1.23. Вивішування та наклеювання на будинках спорудах, павільйонах, зупинках пасажирського транспорту, огорожах, на опорах та деревах оголошень, плакатів, афіш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11.1.24. Написання на стінах будинків, інших споруд, парканах, тротуарах, шляхах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11.1.25. Вивішування дорожніх знаків без погодження з уповноваженими підрозділами Національної поліції.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11.1.26. Викидання сміття, паперу, недопалків тощо на вулицях, площах, у парках, скверах та інших громадських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11.1.27. Допущення забруднення собаками, кішками та іншими свійськими тваринами сходових кліток, дворів, вулиць, газонів, а також їх вигул у громадських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11.1.28. Використання ємності для твердих побутових відходів не за призначенням. Спалювання сміття у контейнерах та урнах.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11.1.29. Паркування транспорту на </w:t>
      </w:r>
      <w:proofErr w:type="spellStart"/>
      <w:r w:rsidRPr="00236CE0">
        <w:rPr>
          <w:rFonts w:ascii="Times New Roman" w:hAnsi="Times New Roman"/>
          <w:sz w:val="28"/>
          <w:szCs w:val="28"/>
        </w:rPr>
        <w:t>внутрішньоквартальних</w:t>
      </w:r>
      <w:proofErr w:type="spellEnd"/>
      <w:r w:rsidRPr="00236CE0">
        <w:rPr>
          <w:rFonts w:ascii="Times New Roman" w:hAnsi="Times New Roman"/>
          <w:sz w:val="28"/>
          <w:szCs w:val="28"/>
        </w:rPr>
        <w:t xml:space="preserve"> проїздах, що заважає проїзду спеціальних машин швидкої допомоги, пожежних, </w:t>
      </w:r>
      <w:proofErr w:type="spellStart"/>
      <w:r w:rsidRPr="00236CE0">
        <w:rPr>
          <w:rFonts w:ascii="Times New Roman" w:hAnsi="Times New Roman"/>
          <w:sz w:val="28"/>
          <w:szCs w:val="28"/>
        </w:rPr>
        <w:t>прибиральної</w:t>
      </w:r>
      <w:proofErr w:type="spellEnd"/>
      <w:r w:rsidRPr="00236CE0">
        <w:rPr>
          <w:rFonts w:ascii="Times New Roman" w:hAnsi="Times New Roman"/>
          <w:sz w:val="28"/>
          <w:szCs w:val="28"/>
        </w:rPr>
        <w:t xml:space="preserve"> та аварійної техніки, а також влаштування постійних стоянок приватного та службового транспорту на прибудинкових територіях і територіях, прилеглих до колективних гаражів, автостоянок тощо.</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11.1.30. Проведення роздрібного або </w:t>
      </w:r>
      <w:proofErr w:type="spellStart"/>
      <w:r w:rsidRPr="00236CE0">
        <w:rPr>
          <w:rFonts w:ascii="Times New Roman" w:hAnsi="Times New Roman"/>
          <w:sz w:val="28"/>
          <w:szCs w:val="28"/>
        </w:rPr>
        <w:t>дрібнороздрібного</w:t>
      </w:r>
      <w:proofErr w:type="spellEnd"/>
      <w:r w:rsidRPr="00236CE0">
        <w:rPr>
          <w:rFonts w:ascii="Times New Roman" w:hAnsi="Times New Roman"/>
          <w:sz w:val="28"/>
          <w:szCs w:val="28"/>
        </w:rPr>
        <w:t xml:space="preserve"> продажу (включаючи виносну або виїзну торгівлю) і надання послуг населенню в невизначених для цього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11.1.31. Заїзд транспортним засобам (крім спецавтотранспорту) на тротуари та газони.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11.1.32. Захаращення проїздів до колодязів водопостачання, водовідведення, енергозабезпечення, засипання їх землею, сміттям, металобрухтом, зливання в них рідини, яка містить кислоти, солі, ґрунтові та атмосферні води, води після миття автомашин без попередньої очистки.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11.1.33. Очищення дахів від снігу та криги без встановлення тимчасових огорож в місцях скиду.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11.1.34. Організація будь-яких звалищ сміття (відходів сировини, будівельного і побутового сміття, накопичення снігу та криги) гноєсховищ, накопичення побутових та промислових відходів, будівельних матеріалів, скотомогильників тощо, спалювання сміття, листя, гілля та інших відходів, влаштування багаття в місцях спільного 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11.1.35. Самовільно встановлювати тимчасові і постійні огорожі й відгородження;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11.1.36. Самовільно встановлювати в межах червоних ліній риштування, складувати будівельні та інші матеріали;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11.1.37. Самовільно встановлювати малі архітектурні форми, тимчасові споруди, спеціальні конструкції зовнішньої реклами;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11.1.38. Посипати сіллю тротуари;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11.1.39. Проводити будь-які роботи, крім гідротехнічних, в межах охоронних зон річок та інших водоймищ;</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11.1.40. Випасати худобу, вигулювати та дресирувати тварин у не відведених для цього місцях;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11.1.41. Влаштовувати стоянки суден, катерів, інших моторних плавучих засобів у межах територій пляжів;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11.1.42. Висаджувати дерева та кущі вздовж доріг та в місцях загального користування без погодження з Управлінням ЖКГ.</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11.1.43. Самовільне видалення дерев та кущів, спалювання гілок та побутових відходів, нищення рослинності та ґрунтового покрову на </w:t>
      </w:r>
      <w:r w:rsidRPr="00236CE0">
        <w:rPr>
          <w:rFonts w:ascii="Times New Roman" w:hAnsi="Times New Roman"/>
          <w:sz w:val="28"/>
          <w:szCs w:val="28"/>
        </w:rPr>
        <w:lastRenderedPageBreak/>
        <w:t>територіях лісопаркових зон, парків, скверів, зелених зон, прибудинкових територіях.</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11.1.44. Вигулювати собак на квітниках, алеях, клумбах та інших заборонених </w:t>
      </w:r>
      <w:proofErr w:type="spellStart"/>
      <w:r w:rsidRPr="00236CE0">
        <w:rPr>
          <w:rFonts w:ascii="Times New Roman" w:hAnsi="Times New Roman"/>
          <w:sz w:val="28"/>
          <w:szCs w:val="28"/>
        </w:rPr>
        <w:t>місціях</w:t>
      </w:r>
      <w:proofErr w:type="spellEnd"/>
      <w:r w:rsidRPr="00236CE0">
        <w:rPr>
          <w:rFonts w:ascii="Times New Roman" w:hAnsi="Times New Roman"/>
          <w:sz w:val="28"/>
          <w:szCs w:val="28"/>
        </w:rPr>
        <w:t xml:space="preserve"> місцях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11.1.45. Вчинення інших дії, заборонених чинним законодавством України.</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12. Фінансування заходів з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 За рахунок коштів міського бюджету фінансуються: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12.1.1. Заходи з виконання місцевих програм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12.1.2. Охорона та утримання об’єктів благоустрою комунальної форми власності, переданих міською радою на баланс підприємствам, установам та організаціям.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12.1.3. Охорона, утримання та розвиток зелених насаджень на об’єктах благоустрою комунальної форми власності.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12.1.4. Роботи з утворення об’єктів рекреаційного призначення, які належать до комунальної власності.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12.1.5. Організація санітарного очищення територій, які належать до комунальної власності.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12.1.6. Інші заходи передбачені рішенням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12.2. За рахунок коштів підприємств, установ та організацій фінансуються заходи, спрямовані на: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12.2.1. Благоустрій, виконання робіт з ремонту і реконструкції доріг внутрішньогосподарського користування, озеленення, утримання в належному стані території, яка їм належить на праві власності або праві користування.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12.2.2. Усунення на закріплених за ними об’єктах благоустрою (їх частинах) пошкодження інженерних мереж, елементів благоустрою, а також наслідків аварій, що сталися з їх вини.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12.2.3. Благоустрій прибудинкових територій об’єктів нового будівництва, реконструкції, капітального ремонту будівель та споруд здійснюється за рахунок коштів забудовників (інвесторів).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12.2.4. Благоустрій прибудинкової території співвласників багатоквартирного будинку в разі передачі земельної ділянки в їх спільну сумісну власність, постійне користування здійснюється за рахунок коштів співвласників багатоквартирного будинку.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12.3. Підприємства, установи та організації на умовах договору, укладеного з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об’єкта благоустрою, можуть здійснювати часткове фінансування утримання закріпленої за ними території та/або брати пайову </w:t>
      </w:r>
      <w:r w:rsidRPr="00236CE0">
        <w:rPr>
          <w:rFonts w:ascii="Times New Roman" w:hAnsi="Times New Roman"/>
          <w:sz w:val="28"/>
          <w:szCs w:val="28"/>
        </w:rPr>
        <w:lastRenderedPageBreak/>
        <w:t>участь у фінансуванні утримання в належному стані всього об’єкта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12.4. Підприємства, установи та організації незалежно від форм власності, громадяни – суб’єкти підприємницької діяльності та громадяни можуть на добровільних засадах здійснювати внески на фінансування заходів з благоустрою території населеного пункту.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12.5. Благоустрій присадибних ділянок фінансується за рахунок коштів їх власників або користувачів.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12.6. Громадяни можуть на добровільних засадах здійснювати фінансування чи </w:t>
      </w:r>
      <w:proofErr w:type="spellStart"/>
      <w:r w:rsidRPr="00236CE0">
        <w:rPr>
          <w:rFonts w:ascii="Times New Roman" w:hAnsi="Times New Roman"/>
          <w:sz w:val="28"/>
          <w:szCs w:val="28"/>
        </w:rPr>
        <w:t>співфінансування</w:t>
      </w:r>
      <w:proofErr w:type="spellEnd"/>
      <w:r w:rsidRPr="00236CE0">
        <w:rPr>
          <w:rFonts w:ascii="Times New Roman" w:hAnsi="Times New Roman"/>
          <w:sz w:val="28"/>
          <w:szCs w:val="28"/>
        </w:rPr>
        <w:t xml:space="preserve"> заходів з благоустрою території мікрорайону, кварталу, вулиці або прибудинкової території за місцем проживання.</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13. Контроль у сфері благоустрою території населених пунктів</w:t>
      </w:r>
    </w:p>
    <w:p w:rsidR="00A27B75" w:rsidRPr="00236CE0" w:rsidRDefault="00A27B75" w:rsidP="00A27B75">
      <w:pPr>
        <w:spacing w:after="0"/>
        <w:jc w:val="center"/>
        <w:rPr>
          <w:rFonts w:ascii="Times New Roman" w:hAnsi="Times New Roman"/>
          <w:b/>
          <w:sz w:val="28"/>
          <w:szCs w:val="28"/>
        </w:rPr>
      </w:pP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13.1. Контроль у сфері благоустрою населених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13.2. Контроль за станом благоустрою населених пунктів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територіальної громади, виконанням цих Правил, у тому числі охорону зелених насаджень, створення місць відпочинку громадян, контроль за утриманням в належному стані закріплених за підприємствами, установами, організаціями територій здійснюється  уповноваженими </w:t>
      </w:r>
      <w:proofErr w:type="spellStart"/>
      <w:r w:rsidRPr="00236CE0">
        <w:rPr>
          <w:rFonts w:ascii="Times New Roman" w:hAnsi="Times New Roman"/>
          <w:sz w:val="28"/>
          <w:szCs w:val="28"/>
        </w:rPr>
        <w:t>осібами</w:t>
      </w:r>
      <w:proofErr w:type="spellEnd"/>
      <w:r w:rsidRPr="00236CE0">
        <w:rPr>
          <w:rFonts w:ascii="Times New Roman" w:hAnsi="Times New Roman"/>
          <w:sz w:val="28"/>
          <w:szCs w:val="28"/>
        </w:rPr>
        <w:t>.</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13.3.Вивонавчий комітет або уповноважені ним органи: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13.3.1. </w:t>
      </w:r>
      <w:proofErr w:type="spellStart"/>
      <w:r w:rsidRPr="00236CE0">
        <w:rPr>
          <w:rFonts w:ascii="Times New Roman" w:hAnsi="Times New Roman"/>
          <w:sz w:val="28"/>
          <w:szCs w:val="28"/>
        </w:rPr>
        <w:t>Затверджуює</w:t>
      </w:r>
      <w:proofErr w:type="spellEnd"/>
      <w:r w:rsidRPr="00236CE0">
        <w:rPr>
          <w:rFonts w:ascii="Times New Roman" w:hAnsi="Times New Roman"/>
          <w:sz w:val="28"/>
          <w:szCs w:val="28"/>
        </w:rPr>
        <w:t xml:space="preserve"> перелік вулиць, площ і проїздів, які підлягають механізованому прибиранню, а також черговість їх прибирання в літній та зимовий період року.</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13.3.2. </w:t>
      </w:r>
      <w:proofErr w:type="spellStart"/>
      <w:r w:rsidRPr="00236CE0">
        <w:rPr>
          <w:rFonts w:ascii="Times New Roman" w:hAnsi="Times New Roman"/>
          <w:sz w:val="28"/>
          <w:szCs w:val="28"/>
        </w:rPr>
        <w:t>Встановлють</w:t>
      </w:r>
      <w:proofErr w:type="spellEnd"/>
      <w:r w:rsidRPr="00236CE0">
        <w:rPr>
          <w:rFonts w:ascii="Times New Roman" w:hAnsi="Times New Roman"/>
          <w:sz w:val="28"/>
          <w:szCs w:val="28"/>
        </w:rPr>
        <w:t xml:space="preserve"> перелік територій і визначає межі санітарного прибирання закріплених та прилеглих територій між організаціями, підприємствами, установами, </w:t>
      </w:r>
      <w:proofErr w:type="spellStart"/>
      <w:r w:rsidRPr="00236CE0">
        <w:rPr>
          <w:rFonts w:ascii="Times New Roman" w:hAnsi="Times New Roman"/>
          <w:sz w:val="28"/>
          <w:szCs w:val="28"/>
        </w:rPr>
        <w:t>балансоутримувачами</w:t>
      </w:r>
      <w:proofErr w:type="spellEnd"/>
      <w:r w:rsidRPr="00236CE0">
        <w:rPr>
          <w:rFonts w:ascii="Times New Roman" w:hAnsi="Times New Roman"/>
          <w:sz w:val="28"/>
          <w:szCs w:val="28"/>
        </w:rPr>
        <w:t xml:space="preserve">, орендарями, організаціями, що експлуатують житлові будинки й офісні будинки, замовниками будівельних об’єктів, власниками, громадянами – суб’єктами </w:t>
      </w:r>
      <w:r w:rsidRPr="00236CE0">
        <w:rPr>
          <w:rFonts w:ascii="Times New Roman" w:hAnsi="Times New Roman"/>
          <w:sz w:val="28"/>
          <w:szCs w:val="28"/>
        </w:rPr>
        <w:lastRenderedPageBreak/>
        <w:t>підприємницької діяльності, громадянами на підставі цих Правил, розроблених карто - схемам та інших нормативно – правових актів.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13.3.3. </w:t>
      </w:r>
      <w:proofErr w:type="spellStart"/>
      <w:r w:rsidRPr="00236CE0">
        <w:rPr>
          <w:rFonts w:ascii="Times New Roman" w:hAnsi="Times New Roman"/>
          <w:sz w:val="28"/>
          <w:szCs w:val="28"/>
        </w:rPr>
        <w:t>Контролють</w:t>
      </w:r>
      <w:proofErr w:type="spellEnd"/>
      <w:r w:rsidRPr="00236CE0">
        <w:rPr>
          <w:rFonts w:ascii="Times New Roman" w:hAnsi="Times New Roman"/>
          <w:sz w:val="28"/>
          <w:szCs w:val="28"/>
        </w:rPr>
        <w:t xml:space="preserve"> стан експлуатації та утримання зелених насаджень незалежно від форм власності.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13.3.4. При прийманні в експлуатацію будівель та споруд має право встановлювати їх власникам зони прибирання прилеглої території.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13.3.5. </w:t>
      </w:r>
      <w:proofErr w:type="spellStart"/>
      <w:r w:rsidRPr="00236CE0">
        <w:rPr>
          <w:rFonts w:ascii="Times New Roman" w:hAnsi="Times New Roman"/>
          <w:sz w:val="28"/>
          <w:szCs w:val="28"/>
        </w:rPr>
        <w:t>Затверджуть</w:t>
      </w:r>
      <w:proofErr w:type="spellEnd"/>
      <w:r w:rsidRPr="00236CE0">
        <w:rPr>
          <w:rFonts w:ascii="Times New Roman" w:hAnsi="Times New Roman"/>
          <w:sz w:val="28"/>
          <w:szCs w:val="28"/>
        </w:rPr>
        <w:t xml:space="preserve"> норми накопичення твердих побутових відходів для житлових будинків, установ, закладів та підприємств громадського призначення.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13.4. Самоврядний контроль за станом благоустрою  здійснюється шляхом:</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проведення перевірок території;</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розгляду звернень підприємств, установ, організацій та громадян;</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13.5  Уповноважені особи у сфері благоустрою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1) 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села;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проводять перевірки і складають протоколи про порушення законодавства у 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3) надають допомогу органам державного контролю у сфері благоустрою у діяльності щодо запобігання порушенням законодавства про благоустрій населених пунктів;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4) здійснюють інші повноваження відповідно до закону.</w:t>
      </w: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14. Відповідальність громадян та юридичних осіб за порушення Правил</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благоустрою території населених пунктів </w:t>
      </w:r>
      <w:proofErr w:type="spellStart"/>
      <w:r w:rsidRPr="00236CE0">
        <w:rPr>
          <w:rFonts w:ascii="Times New Roman" w:hAnsi="Times New Roman"/>
          <w:b/>
          <w:sz w:val="28"/>
          <w:szCs w:val="28"/>
        </w:rPr>
        <w:t>Новороздільської</w:t>
      </w:r>
      <w:proofErr w:type="spellEnd"/>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14.1. Невиконання або порушення передбачених Правилами вимог та обов’язків вважається порушенням цих Правил. За порушення цих Правил </w:t>
      </w:r>
      <w:r w:rsidRPr="00236CE0">
        <w:rPr>
          <w:rFonts w:ascii="Times New Roman" w:hAnsi="Times New Roman"/>
          <w:sz w:val="28"/>
          <w:szCs w:val="28"/>
        </w:rPr>
        <w:lastRenderedPageBreak/>
        <w:t>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Законом України «Про забезпечення санітарного та епідемічного благополуччя населення», Законом України «Про відходи», Законом України «Про охорону навколишнього природного середовища», Законом України «Про охорону атмосферного повітря» Закону України «Про житлово-комунальні послуги»,цими Правилами, іншими нормативно-правовими актами та рішеннями міської ради та її виконавчими органами.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14.2. 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У разі, коли особи, винні у порушенні цих Правил, не виконують обов’язок щодо усунення наслідків порушення у встановлений строк, </w:t>
      </w:r>
      <w:proofErr w:type="spellStart"/>
      <w:r w:rsidRPr="00236CE0">
        <w:rPr>
          <w:rFonts w:ascii="Times New Roman" w:hAnsi="Times New Roman"/>
          <w:sz w:val="28"/>
          <w:szCs w:val="28"/>
        </w:rPr>
        <w:t>балансоутримувач</w:t>
      </w:r>
      <w:proofErr w:type="spellEnd"/>
      <w:r w:rsidRPr="00236CE0">
        <w:rPr>
          <w:rFonts w:ascii="Times New Roman" w:hAnsi="Times New Roman"/>
          <w:sz w:val="28"/>
          <w:szCs w:val="28"/>
        </w:rPr>
        <w:t xml:space="preserve"> чи власник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w:t>
      </w:r>
      <w:proofErr w:type="spellStart"/>
      <w:r w:rsidRPr="00236CE0">
        <w:rPr>
          <w:rFonts w:ascii="Times New Roman" w:hAnsi="Times New Roman"/>
          <w:sz w:val="28"/>
          <w:szCs w:val="28"/>
        </w:rPr>
        <w:t>балансоутримувач</w:t>
      </w:r>
      <w:proofErr w:type="spellEnd"/>
      <w:r w:rsidRPr="00236CE0">
        <w:rPr>
          <w:rFonts w:ascii="Times New Roman" w:hAnsi="Times New Roman"/>
          <w:sz w:val="28"/>
          <w:szCs w:val="28"/>
        </w:rPr>
        <w:t xml:space="preserve"> чи власник має право на відшкодування витрат (збитків), понесених у зв’язку з усуненням наслідків порушення вимог цих Правил.</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14.3.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у разі:</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 протиправного пошкодження чи знищення елементів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2) пошкодження чи знищення елементів благоустрою при: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ліквідації аварій на інженерних мережах та інших елементах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здійсненні ремонту інженерних мереж;</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видаленні аварійних сухостійних дерев та чагарників;</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прокладанні нових інженерних мереж;</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виконанні інших суспільно необхідних робіт.</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14.4.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 </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14.5. Розмір відшкодування збитків, завданих об’єкту благоустрою, визначається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 xml:space="preserve">14.6. У разі якщо пошкодження чи знищення елементів благоустрою здійснюється </w:t>
      </w:r>
      <w:proofErr w:type="spellStart"/>
      <w:r w:rsidRPr="00236CE0">
        <w:rPr>
          <w:rFonts w:ascii="Times New Roman" w:hAnsi="Times New Roman"/>
          <w:sz w:val="28"/>
          <w:szCs w:val="28"/>
        </w:rPr>
        <w:t>балансоутримувачем</w:t>
      </w:r>
      <w:proofErr w:type="spellEnd"/>
      <w:r w:rsidRPr="00236CE0">
        <w:rPr>
          <w:rFonts w:ascii="Times New Roman" w:hAnsi="Times New Roman"/>
          <w:sz w:val="28"/>
          <w:szCs w:val="28"/>
        </w:rPr>
        <w:t xml:space="preserve">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14.7.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14.8. 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населеного пункту або базової вартості одного квадратного метра землі на відновлення порушеного стану об’єкта благоустрою або довкілля.</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14.12. Надання в оренду територій, будівель і приміщень не знімає відповідальності з власника (</w:t>
      </w:r>
      <w:proofErr w:type="spellStart"/>
      <w:r w:rsidRPr="00236CE0">
        <w:rPr>
          <w:rFonts w:ascii="Times New Roman" w:hAnsi="Times New Roman"/>
          <w:sz w:val="28"/>
          <w:szCs w:val="28"/>
        </w:rPr>
        <w:t>балансоутримувача</w:t>
      </w:r>
      <w:proofErr w:type="spellEnd"/>
      <w:r w:rsidRPr="00236CE0">
        <w:rPr>
          <w:rFonts w:ascii="Times New Roman" w:hAnsi="Times New Roman"/>
          <w:sz w:val="28"/>
          <w:szCs w:val="28"/>
        </w:rPr>
        <w:t>) за їх технічний та санітарний стан.</w:t>
      </w:r>
    </w:p>
    <w:p w:rsidR="00A27B75" w:rsidRPr="00236CE0" w:rsidRDefault="00A27B75" w:rsidP="00A27B75">
      <w:pPr>
        <w:spacing w:after="0"/>
        <w:jc w:val="center"/>
        <w:rPr>
          <w:rFonts w:ascii="Times New Roman" w:hAnsi="Times New Roman"/>
          <w:b/>
          <w:sz w:val="28"/>
          <w:szCs w:val="28"/>
        </w:rPr>
      </w:pPr>
      <w:r w:rsidRPr="00236CE0">
        <w:rPr>
          <w:rFonts w:ascii="Times New Roman" w:hAnsi="Times New Roman"/>
          <w:b/>
          <w:sz w:val="28"/>
          <w:szCs w:val="28"/>
        </w:rPr>
        <w:t xml:space="preserve">15.  Внесення змін та доповнень до Правил благоустрою території населених пунктів </w:t>
      </w:r>
      <w:proofErr w:type="spellStart"/>
      <w:r w:rsidRPr="00236CE0">
        <w:rPr>
          <w:rFonts w:ascii="Times New Roman" w:hAnsi="Times New Roman"/>
          <w:b/>
          <w:sz w:val="28"/>
          <w:szCs w:val="28"/>
        </w:rPr>
        <w:t>Новороздільської</w:t>
      </w:r>
      <w:proofErr w:type="spellEnd"/>
      <w:r w:rsidRPr="00236CE0">
        <w:rPr>
          <w:rFonts w:ascii="Times New Roman" w:hAnsi="Times New Roman"/>
          <w:b/>
          <w:sz w:val="28"/>
          <w:szCs w:val="28"/>
        </w:rPr>
        <w:t xml:space="preserve"> територіальної громади.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lastRenderedPageBreak/>
        <w:t xml:space="preserve">15.1. Зміни та доповнення до цих Правил вносяться шляхом прийняття відповідного рішення на сесії </w:t>
      </w:r>
      <w:proofErr w:type="spellStart"/>
      <w:r w:rsidRPr="00236CE0">
        <w:rPr>
          <w:rFonts w:ascii="Times New Roman" w:hAnsi="Times New Roman"/>
          <w:sz w:val="28"/>
          <w:szCs w:val="28"/>
        </w:rPr>
        <w:t>Новороздільської</w:t>
      </w:r>
      <w:proofErr w:type="spellEnd"/>
      <w:r w:rsidRPr="00236CE0">
        <w:rPr>
          <w:rFonts w:ascii="Times New Roman" w:hAnsi="Times New Roman"/>
          <w:sz w:val="28"/>
          <w:szCs w:val="28"/>
        </w:rPr>
        <w:t xml:space="preserve"> міської ради.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15.2. Питання не врегульовані цими правилами регулюються чинними нормативно правовими актами.</w:t>
      </w:r>
    </w:p>
    <w:p w:rsidR="00A27B75" w:rsidRPr="00236CE0" w:rsidRDefault="00A27B75" w:rsidP="00A27B75">
      <w:pPr>
        <w:spacing w:after="0"/>
        <w:jc w:val="both"/>
        <w:rPr>
          <w:rFonts w:ascii="Times New Roman" w:hAnsi="Times New Roman"/>
          <w:sz w:val="28"/>
          <w:szCs w:val="28"/>
        </w:rPr>
      </w:pPr>
      <w:r w:rsidRPr="00236CE0">
        <w:rPr>
          <w:rFonts w:ascii="Times New Roman" w:hAnsi="Times New Roman"/>
          <w:sz w:val="28"/>
          <w:szCs w:val="28"/>
        </w:rPr>
        <w:t>15.3. У випадку суперечності цих правим нормативно правовим актам застосовується норма вищої нормативної сили.</w:t>
      </w: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p>
    <w:p w:rsidR="00A27B75" w:rsidRPr="00236CE0" w:rsidRDefault="00A27B75" w:rsidP="00A27B75">
      <w:pPr>
        <w:spacing w:after="0"/>
        <w:jc w:val="both"/>
        <w:rPr>
          <w:rFonts w:ascii="Times New Roman" w:hAnsi="Times New Roman"/>
          <w:sz w:val="28"/>
          <w:szCs w:val="28"/>
        </w:rPr>
      </w:pPr>
      <w:r>
        <w:rPr>
          <w:rFonts w:ascii="Times New Roman" w:hAnsi="Times New Roman"/>
          <w:sz w:val="28"/>
          <w:szCs w:val="28"/>
        </w:rPr>
        <w:t>СЕКРЕТАР РАДИ                                          Оксана ЦАРИК</w:t>
      </w:r>
    </w:p>
    <w:p w:rsidR="00A27B75" w:rsidRPr="00236CE0" w:rsidRDefault="00A27B75" w:rsidP="00A27B75">
      <w:pPr>
        <w:spacing w:after="0"/>
        <w:jc w:val="both"/>
        <w:rPr>
          <w:rFonts w:ascii="Times New Roman" w:hAnsi="Times New Roman"/>
          <w:b/>
          <w:sz w:val="28"/>
          <w:szCs w:val="28"/>
        </w:rPr>
      </w:pPr>
    </w:p>
    <w:p w:rsidR="00263685" w:rsidRPr="00A27B75" w:rsidRDefault="00263685" w:rsidP="00A27B75"/>
    <w:sectPr w:rsidR="00263685" w:rsidRPr="00A27B75" w:rsidSect="0026368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80" w:rsidRDefault="00A27B75">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946412"/>
    <w:lvl w:ilvl="0">
      <w:start w:val="1"/>
      <w:numFmt w:val="decimal"/>
      <w:lvlText w:val="%1."/>
      <w:lvlJc w:val="left"/>
      <w:pPr>
        <w:tabs>
          <w:tab w:val="num" w:pos="1492"/>
        </w:tabs>
        <w:ind w:left="1492" w:hanging="360"/>
      </w:pPr>
    </w:lvl>
  </w:abstractNum>
  <w:abstractNum w:abstractNumId="1">
    <w:nsid w:val="FFFFFF7D"/>
    <w:multiLevelType w:val="singleLevel"/>
    <w:tmpl w:val="3668B4EA"/>
    <w:lvl w:ilvl="0">
      <w:start w:val="1"/>
      <w:numFmt w:val="decimal"/>
      <w:lvlText w:val="%1."/>
      <w:lvlJc w:val="left"/>
      <w:pPr>
        <w:tabs>
          <w:tab w:val="num" w:pos="1209"/>
        </w:tabs>
        <w:ind w:left="1209" w:hanging="360"/>
      </w:pPr>
    </w:lvl>
  </w:abstractNum>
  <w:abstractNum w:abstractNumId="2">
    <w:nsid w:val="FFFFFF7E"/>
    <w:multiLevelType w:val="singleLevel"/>
    <w:tmpl w:val="6A56F8B0"/>
    <w:lvl w:ilvl="0">
      <w:start w:val="1"/>
      <w:numFmt w:val="decimal"/>
      <w:lvlText w:val="%1."/>
      <w:lvlJc w:val="left"/>
      <w:pPr>
        <w:tabs>
          <w:tab w:val="num" w:pos="926"/>
        </w:tabs>
        <w:ind w:left="926" w:hanging="360"/>
      </w:pPr>
    </w:lvl>
  </w:abstractNum>
  <w:abstractNum w:abstractNumId="3">
    <w:nsid w:val="FFFFFF7F"/>
    <w:multiLevelType w:val="singleLevel"/>
    <w:tmpl w:val="526A2CC2"/>
    <w:lvl w:ilvl="0">
      <w:start w:val="1"/>
      <w:numFmt w:val="decimal"/>
      <w:lvlText w:val="%1."/>
      <w:lvlJc w:val="left"/>
      <w:pPr>
        <w:tabs>
          <w:tab w:val="num" w:pos="643"/>
        </w:tabs>
        <w:ind w:left="643" w:hanging="360"/>
      </w:pPr>
    </w:lvl>
  </w:abstractNum>
  <w:abstractNum w:abstractNumId="4">
    <w:nsid w:val="FFFFFF80"/>
    <w:multiLevelType w:val="singleLevel"/>
    <w:tmpl w:val="D884C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CC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67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04CF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52CB06"/>
    <w:lvl w:ilvl="0">
      <w:start w:val="1"/>
      <w:numFmt w:val="decimal"/>
      <w:lvlText w:val="%1."/>
      <w:lvlJc w:val="left"/>
      <w:pPr>
        <w:tabs>
          <w:tab w:val="num" w:pos="360"/>
        </w:tabs>
        <w:ind w:left="360" w:hanging="360"/>
      </w:pPr>
    </w:lvl>
  </w:abstractNum>
  <w:abstractNum w:abstractNumId="9">
    <w:nsid w:val="FFFFFF89"/>
    <w:multiLevelType w:val="singleLevel"/>
    <w:tmpl w:val="FA74BA14"/>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00000004"/>
    <w:name w:val="WW8Num4"/>
    <w:lvl w:ilvl="0">
      <w:start w:val="2012"/>
      <w:numFmt w:val="bullet"/>
      <w:lvlText w:val="-"/>
      <w:lvlJc w:val="left"/>
      <w:pPr>
        <w:tabs>
          <w:tab w:val="num" w:pos="720"/>
        </w:tabs>
        <w:ind w:left="720" w:hanging="360"/>
      </w:pPr>
      <w:rPr>
        <w:rFonts w:ascii="Times New Roman" w:hAnsi="Times New Roman" w:cs="Times New Roman"/>
      </w:rPr>
    </w:lvl>
  </w:abstractNum>
  <w:abstractNum w:abstractNumId="11">
    <w:nsid w:val="01C7615D"/>
    <w:multiLevelType w:val="hybridMultilevel"/>
    <w:tmpl w:val="E098B3C6"/>
    <w:lvl w:ilvl="0" w:tplc="04190001">
      <w:start w:val="1"/>
      <w:numFmt w:val="bullet"/>
      <w:lvlText w:val=""/>
      <w:lvlJc w:val="left"/>
      <w:pPr>
        <w:ind w:left="2415" w:hanging="360"/>
      </w:pPr>
      <w:rPr>
        <w:rFonts w:ascii="Symbol" w:hAnsi="Symbol" w:hint="default"/>
      </w:rPr>
    </w:lvl>
    <w:lvl w:ilvl="1" w:tplc="04190003" w:tentative="1">
      <w:start w:val="1"/>
      <w:numFmt w:val="bullet"/>
      <w:lvlText w:val="o"/>
      <w:lvlJc w:val="left"/>
      <w:pPr>
        <w:ind w:left="3135" w:hanging="360"/>
      </w:pPr>
      <w:rPr>
        <w:rFonts w:ascii="Courier New" w:hAnsi="Courier New" w:hint="default"/>
      </w:rPr>
    </w:lvl>
    <w:lvl w:ilvl="2" w:tplc="04190005" w:tentative="1">
      <w:start w:val="1"/>
      <w:numFmt w:val="bullet"/>
      <w:lvlText w:val=""/>
      <w:lvlJc w:val="left"/>
      <w:pPr>
        <w:ind w:left="3855" w:hanging="360"/>
      </w:pPr>
      <w:rPr>
        <w:rFonts w:ascii="Wingdings" w:hAnsi="Wingdings" w:hint="default"/>
      </w:rPr>
    </w:lvl>
    <w:lvl w:ilvl="3" w:tplc="04190001" w:tentative="1">
      <w:start w:val="1"/>
      <w:numFmt w:val="bullet"/>
      <w:lvlText w:val=""/>
      <w:lvlJc w:val="left"/>
      <w:pPr>
        <w:ind w:left="4575" w:hanging="360"/>
      </w:pPr>
      <w:rPr>
        <w:rFonts w:ascii="Symbol" w:hAnsi="Symbol" w:hint="default"/>
      </w:rPr>
    </w:lvl>
    <w:lvl w:ilvl="4" w:tplc="04190003" w:tentative="1">
      <w:start w:val="1"/>
      <w:numFmt w:val="bullet"/>
      <w:lvlText w:val="o"/>
      <w:lvlJc w:val="left"/>
      <w:pPr>
        <w:ind w:left="5295" w:hanging="360"/>
      </w:pPr>
      <w:rPr>
        <w:rFonts w:ascii="Courier New" w:hAnsi="Courier New" w:hint="default"/>
      </w:rPr>
    </w:lvl>
    <w:lvl w:ilvl="5" w:tplc="04190005" w:tentative="1">
      <w:start w:val="1"/>
      <w:numFmt w:val="bullet"/>
      <w:lvlText w:val=""/>
      <w:lvlJc w:val="left"/>
      <w:pPr>
        <w:ind w:left="6015" w:hanging="360"/>
      </w:pPr>
      <w:rPr>
        <w:rFonts w:ascii="Wingdings" w:hAnsi="Wingdings" w:hint="default"/>
      </w:rPr>
    </w:lvl>
    <w:lvl w:ilvl="6" w:tplc="04190001" w:tentative="1">
      <w:start w:val="1"/>
      <w:numFmt w:val="bullet"/>
      <w:lvlText w:val=""/>
      <w:lvlJc w:val="left"/>
      <w:pPr>
        <w:ind w:left="6735" w:hanging="360"/>
      </w:pPr>
      <w:rPr>
        <w:rFonts w:ascii="Symbol" w:hAnsi="Symbol" w:hint="default"/>
      </w:rPr>
    </w:lvl>
    <w:lvl w:ilvl="7" w:tplc="04190003" w:tentative="1">
      <w:start w:val="1"/>
      <w:numFmt w:val="bullet"/>
      <w:lvlText w:val="o"/>
      <w:lvlJc w:val="left"/>
      <w:pPr>
        <w:ind w:left="7455" w:hanging="360"/>
      </w:pPr>
      <w:rPr>
        <w:rFonts w:ascii="Courier New" w:hAnsi="Courier New" w:hint="default"/>
      </w:rPr>
    </w:lvl>
    <w:lvl w:ilvl="8" w:tplc="04190005" w:tentative="1">
      <w:start w:val="1"/>
      <w:numFmt w:val="bullet"/>
      <w:lvlText w:val=""/>
      <w:lvlJc w:val="left"/>
      <w:pPr>
        <w:ind w:left="8175" w:hanging="360"/>
      </w:pPr>
      <w:rPr>
        <w:rFonts w:ascii="Wingdings" w:hAnsi="Wingdings" w:hint="default"/>
      </w:rPr>
    </w:lvl>
  </w:abstractNum>
  <w:abstractNum w:abstractNumId="12">
    <w:nsid w:val="02337C19"/>
    <w:multiLevelType w:val="hybridMultilevel"/>
    <w:tmpl w:val="74D0D024"/>
    <w:lvl w:ilvl="0" w:tplc="A580B35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8351DC"/>
    <w:multiLevelType w:val="hybridMultilevel"/>
    <w:tmpl w:val="12A6EF80"/>
    <w:lvl w:ilvl="0" w:tplc="AE68829C">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059B2880"/>
    <w:multiLevelType w:val="hybridMultilevel"/>
    <w:tmpl w:val="D318E1A8"/>
    <w:lvl w:ilvl="0" w:tplc="AE68829C">
      <w:numFmt w:val="bullet"/>
      <w:lvlText w:val="-"/>
      <w:lvlJc w:val="left"/>
      <w:pPr>
        <w:tabs>
          <w:tab w:val="num" w:pos="960"/>
        </w:tabs>
        <w:ind w:left="9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0A3E0AFD"/>
    <w:multiLevelType w:val="hybridMultilevel"/>
    <w:tmpl w:val="A7C48E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3A00CFE"/>
    <w:multiLevelType w:val="hybridMultilevel"/>
    <w:tmpl w:val="7A021CD4"/>
    <w:lvl w:ilvl="0" w:tplc="C060D922">
      <w:numFmt w:val="bullet"/>
      <w:lvlText w:val="-"/>
      <w:lvlJc w:val="left"/>
      <w:pPr>
        <w:ind w:left="720" w:hanging="360"/>
      </w:pPr>
      <w:rPr>
        <w:rFonts w:ascii="Times New Roman" w:eastAsia="Times New Roman" w:hAnsi="Times New Roman" w:cs="Times New Roman" w:hint="default"/>
        <w:color w:val="2222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82E5BAA"/>
    <w:multiLevelType w:val="hybridMultilevel"/>
    <w:tmpl w:val="B98846E2"/>
    <w:lvl w:ilvl="0" w:tplc="A98855CA">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nsid w:val="1C8D044C"/>
    <w:multiLevelType w:val="hybridMultilevel"/>
    <w:tmpl w:val="A6FCBB68"/>
    <w:lvl w:ilvl="0" w:tplc="3336F7E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1E875717"/>
    <w:multiLevelType w:val="hybridMultilevel"/>
    <w:tmpl w:val="B8681D5A"/>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25986421"/>
    <w:multiLevelType w:val="hybridMultilevel"/>
    <w:tmpl w:val="8486AB4A"/>
    <w:lvl w:ilvl="0" w:tplc="0422000F">
      <w:start w:val="1"/>
      <w:numFmt w:val="decimal"/>
      <w:lvlText w:val="%1."/>
      <w:lvlJc w:val="left"/>
      <w:pPr>
        <w:tabs>
          <w:tab w:val="num" w:pos="910"/>
        </w:tabs>
        <w:ind w:left="910" w:hanging="360"/>
      </w:pPr>
      <w:rPr>
        <w:rFonts w:hint="default"/>
      </w:rPr>
    </w:lvl>
    <w:lvl w:ilvl="1" w:tplc="04220019" w:tentative="1">
      <w:start w:val="1"/>
      <w:numFmt w:val="lowerLetter"/>
      <w:lvlText w:val="%2."/>
      <w:lvlJc w:val="left"/>
      <w:pPr>
        <w:tabs>
          <w:tab w:val="num" w:pos="1630"/>
        </w:tabs>
        <w:ind w:left="1630" w:hanging="360"/>
      </w:pPr>
    </w:lvl>
    <w:lvl w:ilvl="2" w:tplc="0422001B" w:tentative="1">
      <w:start w:val="1"/>
      <w:numFmt w:val="lowerRoman"/>
      <w:lvlText w:val="%3."/>
      <w:lvlJc w:val="right"/>
      <w:pPr>
        <w:tabs>
          <w:tab w:val="num" w:pos="2350"/>
        </w:tabs>
        <w:ind w:left="2350" w:hanging="180"/>
      </w:pPr>
    </w:lvl>
    <w:lvl w:ilvl="3" w:tplc="0422000F" w:tentative="1">
      <w:start w:val="1"/>
      <w:numFmt w:val="decimal"/>
      <w:lvlText w:val="%4."/>
      <w:lvlJc w:val="left"/>
      <w:pPr>
        <w:tabs>
          <w:tab w:val="num" w:pos="3070"/>
        </w:tabs>
        <w:ind w:left="3070" w:hanging="360"/>
      </w:pPr>
    </w:lvl>
    <w:lvl w:ilvl="4" w:tplc="04220019" w:tentative="1">
      <w:start w:val="1"/>
      <w:numFmt w:val="lowerLetter"/>
      <w:lvlText w:val="%5."/>
      <w:lvlJc w:val="left"/>
      <w:pPr>
        <w:tabs>
          <w:tab w:val="num" w:pos="3790"/>
        </w:tabs>
        <w:ind w:left="3790" w:hanging="360"/>
      </w:pPr>
    </w:lvl>
    <w:lvl w:ilvl="5" w:tplc="0422001B" w:tentative="1">
      <w:start w:val="1"/>
      <w:numFmt w:val="lowerRoman"/>
      <w:lvlText w:val="%6."/>
      <w:lvlJc w:val="right"/>
      <w:pPr>
        <w:tabs>
          <w:tab w:val="num" w:pos="4510"/>
        </w:tabs>
        <w:ind w:left="4510" w:hanging="180"/>
      </w:pPr>
    </w:lvl>
    <w:lvl w:ilvl="6" w:tplc="0422000F" w:tentative="1">
      <w:start w:val="1"/>
      <w:numFmt w:val="decimal"/>
      <w:lvlText w:val="%7."/>
      <w:lvlJc w:val="left"/>
      <w:pPr>
        <w:tabs>
          <w:tab w:val="num" w:pos="5230"/>
        </w:tabs>
        <w:ind w:left="5230" w:hanging="360"/>
      </w:pPr>
    </w:lvl>
    <w:lvl w:ilvl="7" w:tplc="04220019" w:tentative="1">
      <w:start w:val="1"/>
      <w:numFmt w:val="lowerLetter"/>
      <w:lvlText w:val="%8."/>
      <w:lvlJc w:val="left"/>
      <w:pPr>
        <w:tabs>
          <w:tab w:val="num" w:pos="5950"/>
        </w:tabs>
        <w:ind w:left="5950" w:hanging="360"/>
      </w:pPr>
    </w:lvl>
    <w:lvl w:ilvl="8" w:tplc="0422001B" w:tentative="1">
      <w:start w:val="1"/>
      <w:numFmt w:val="lowerRoman"/>
      <w:lvlText w:val="%9."/>
      <w:lvlJc w:val="right"/>
      <w:pPr>
        <w:tabs>
          <w:tab w:val="num" w:pos="6670"/>
        </w:tabs>
        <w:ind w:left="6670" w:hanging="180"/>
      </w:pPr>
    </w:lvl>
  </w:abstractNum>
  <w:abstractNum w:abstractNumId="24">
    <w:nsid w:val="25E86275"/>
    <w:multiLevelType w:val="hybridMultilevel"/>
    <w:tmpl w:val="B5C022E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5">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9D5B86"/>
    <w:multiLevelType w:val="hybridMultilevel"/>
    <w:tmpl w:val="CB84450A"/>
    <w:lvl w:ilvl="0" w:tplc="4F62FAD0">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32290A23"/>
    <w:multiLevelType w:val="hybridMultilevel"/>
    <w:tmpl w:val="80F249A2"/>
    <w:lvl w:ilvl="0" w:tplc="5472F6EE">
      <w:start w:val="1"/>
      <w:numFmt w:val="decimal"/>
      <w:lvlText w:val="%1."/>
      <w:lvlJc w:val="left"/>
      <w:pPr>
        <w:tabs>
          <w:tab w:val="num" w:pos="720"/>
        </w:tabs>
        <w:ind w:left="720" w:hanging="360"/>
      </w:pPr>
      <w:rPr>
        <w:rFonts w:hint="default"/>
      </w:rPr>
    </w:lvl>
    <w:lvl w:ilvl="1" w:tplc="AD263BF0">
      <w:numFmt w:val="none"/>
      <w:lvlText w:val=""/>
      <w:lvlJc w:val="left"/>
      <w:pPr>
        <w:tabs>
          <w:tab w:val="num" w:pos="360"/>
        </w:tabs>
      </w:pPr>
    </w:lvl>
    <w:lvl w:ilvl="2" w:tplc="CCC07B74">
      <w:numFmt w:val="none"/>
      <w:lvlText w:val=""/>
      <w:lvlJc w:val="left"/>
      <w:pPr>
        <w:tabs>
          <w:tab w:val="num" w:pos="360"/>
        </w:tabs>
      </w:pPr>
    </w:lvl>
    <w:lvl w:ilvl="3" w:tplc="B282A6EE">
      <w:numFmt w:val="none"/>
      <w:lvlText w:val=""/>
      <w:lvlJc w:val="left"/>
      <w:pPr>
        <w:tabs>
          <w:tab w:val="num" w:pos="360"/>
        </w:tabs>
      </w:pPr>
    </w:lvl>
    <w:lvl w:ilvl="4" w:tplc="84961570">
      <w:numFmt w:val="none"/>
      <w:lvlText w:val=""/>
      <w:lvlJc w:val="left"/>
      <w:pPr>
        <w:tabs>
          <w:tab w:val="num" w:pos="360"/>
        </w:tabs>
      </w:pPr>
    </w:lvl>
    <w:lvl w:ilvl="5" w:tplc="EDA45C48">
      <w:numFmt w:val="none"/>
      <w:lvlText w:val=""/>
      <w:lvlJc w:val="left"/>
      <w:pPr>
        <w:tabs>
          <w:tab w:val="num" w:pos="360"/>
        </w:tabs>
      </w:pPr>
    </w:lvl>
    <w:lvl w:ilvl="6" w:tplc="B5D2E974">
      <w:numFmt w:val="none"/>
      <w:lvlText w:val=""/>
      <w:lvlJc w:val="left"/>
      <w:pPr>
        <w:tabs>
          <w:tab w:val="num" w:pos="360"/>
        </w:tabs>
      </w:pPr>
    </w:lvl>
    <w:lvl w:ilvl="7" w:tplc="9514CE1E">
      <w:numFmt w:val="none"/>
      <w:lvlText w:val=""/>
      <w:lvlJc w:val="left"/>
      <w:pPr>
        <w:tabs>
          <w:tab w:val="num" w:pos="360"/>
        </w:tabs>
      </w:pPr>
    </w:lvl>
    <w:lvl w:ilvl="8" w:tplc="0236247A">
      <w:numFmt w:val="none"/>
      <w:lvlText w:val=""/>
      <w:lvlJc w:val="left"/>
      <w:pPr>
        <w:tabs>
          <w:tab w:val="num" w:pos="360"/>
        </w:tabs>
      </w:pPr>
    </w:lvl>
  </w:abstractNum>
  <w:abstractNum w:abstractNumId="28">
    <w:nsid w:val="347C2733"/>
    <w:multiLevelType w:val="hybridMultilevel"/>
    <w:tmpl w:val="0EA426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6884D44"/>
    <w:multiLevelType w:val="hybridMultilevel"/>
    <w:tmpl w:val="BF14006E"/>
    <w:lvl w:ilvl="0" w:tplc="C8A4E83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nsid w:val="3AA34249"/>
    <w:multiLevelType w:val="hybridMultilevel"/>
    <w:tmpl w:val="9EA6EB96"/>
    <w:lvl w:ilvl="0" w:tplc="9CAE579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1B45444"/>
    <w:multiLevelType w:val="multilevel"/>
    <w:tmpl w:val="3D86BAD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6BA211D"/>
    <w:multiLevelType w:val="hybridMultilevel"/>
    <w:tmpl w:val="B8E81C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53245ED7"/>
    <w:multiLevelType w:val="hybridMultilevel"/>
    <w:tmpl w:val="9AA656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546D23C6"/>
    <w:multiLevelType w:val="hybridMultilevel"/>
    <w:tmpl w:val="DA6C130E"/>
    <w:lvl w:ilvl="0" w:tplc="8EB0A156">
      <w:start w:val="9"/>
      <w:numFmt w:val="bullet"/>
      <w:lvlText w:val="-"/>
      <w:lvlJc w:val="left"/>
      <w:pPr>
        <w:tabs>
          <w:tab w:val="num" w:pos="1593"/>
        </w:tabs>
        <w:ind w:left="1593" w:hanging="885"/>
      </w:pPr>
      <w:rPr>
        <w:rFonts w:ascii="Times New Roman" w:eastAsia="Times New Roman" w:hAnsi="Times New Roman" w:cs="Times New Roman" w:hint="default"/>
        <w:color w:val="339966"/>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nsid w:val="569D17D7"/>
    <w:multiLevelType w:val="hybridMultilevel"/>
    <w:tmpl w:val="1F2680A4"/>
    <w:lvl w:ilvl="0" w:tplc="2C041112">
      <w:numFmt w:val="bullet"/>
      <w:lvlText w:val="-"/>
      <w:lvlJc w:val="left"/>
      <w:pPr>
        <w:tabs>
          <w:tab w:val="num" w:pos="1593"/>
        </w:tabs>
        <w:ind w:left="1593" w:hanging="88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6">
    <w:nsid w:val="5A8160EC"/>
    <w:multiLevelType w:val="hybridMultilevel"/>
    <w:tmpl w:val="09240186"/>
    <w:lvl w:ilvl="0" w:tplc="A0CA0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C71249F"/>
    <w:multiLevelType w:val="hybridMultilevel"/>
    <w:tmpl w:val="E12026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5F7E2E52"/>
    <w:multiLevelType w:val="hybridMultilevel"/>
    <w:tmpl w:val="C784B5B8"/>
    <w:lvl w:ilvl="0" w:tplc="2E12C3AA">
      <w:start w:val="202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BC07A7"/>
    <w:multiLevelType w:val="hybridMultilevel"/>
    <w:tmpl w:val="0AE0A7EE"/>
    <w:lvl w:ilvl="0" w:tplc="0422000F">
      <w:start w:val="4"/>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0">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553DBC"/>
    <w:multiLevelType w:val="hybridMultilevel"/>
    <w:tmpl w:val="34643B04"/>
    <w:lvl w:ilvl="0" w:tplc="CE62249E">
      <w:start w:val="39"/>
      <w:numFmt w:val="bullet"/>
      <w:lvlText w:val="-"/>
      <w:lvlJc w:val="left"/>
      <w:pPr>
        <w:tabs>
          <w:tab w:val="num" w:pos="720"/>
        </w:tabs>
        <w:ind w:left="720" w:hanging="360"/>
      </w:pPr>
      <w:rPr>
        <w:rFonts w:ascii="Times New Roman" w:eastAsia="Times New Roman" w:hAnsi="Times New Roman" w:cs="Times New Roman" w:hint="default"/>
        <w:b/>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2">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4"/>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5"/>
  </w:num>
  <w:num w:numId="14">
    <w:abstractNumId w:val="41"/>
  </w:num>
  <w:num w:numId="15">
    <w:abstractNumId w:val="27"/>
  </w:num>
  <w:num w:numId="16">
    <w:abstractNumId w:val="3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34"/>
  </w:num>
  <w:num w:numId="20">
    <w:abstractNumId w:val="13"/>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11"/>
  </w:num>
  <w:num w:numId="29">
    <w:abstractNumId w:val="2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3"/>
  </w:num>
  <w:num w:numId="42">
    <w:abstractNumId w:val="33"/>
  </w:num>
  <w:num w:numId="43">
    <w:abstractNumId w:val="20"/>
  </w:num>
  <w:num w:numId="44">
    <w:abstractNumId w:val="19"/>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52"/>
    <w:rsid w:val="00025879"/>
    <w:rsid w:val="000A410B"/>
    <w:rsid w:val="00263685"/>
    <w:rsid w:val="006225F6"/>
    <w:rsid w:val="006D4D31"/>
    <w:rsid w:val="00801FAF"/>
    <w:rsid w:val="00885330"/>
    <w:rsid w:val="0098683C"/>
    <w:rsid w:val="00A270C0"/>
    <w:rsid w:val="00A27B75"/>
    <w:rsid w:val="00CB1652"/>
    <w:rsid w:val="00E02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52"/>
    <w:rPr>
      <w:rFonts w:ascii="Calibri" w:eastAsia="Times New Roman" w:hAnsi="Calibri" w:cs="Times New Roman"/>
      <w:lang w:val="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0"/>
    <w:qFormat/>
    <w:rsid w:val="00885330"/>
    <w:pPr>
      <w:keepNext/>
      <w:spacing w:before="240" w:after="60" w:line="240" w:lineRule="auto"/>
      <w:outlineLvl w:val="0"/>
    </w:pPr>
    <w:rPr>
      <w:rFonts w:ascii="Arial" w:eastAsia="Calibri" w:hAnsi="Arial" w:cs="Arial"/>
      <w:b/>
      <w:bCs/>
      <w:kern w:val="32"/>
      <w:sz w:val="32"/>
      <w:szCs w:val="32"/>
      <w:lang w:val="ru-RU" w:eastAsia="ru-RU"/>
    </w:rPr>
  </w:style>
  <w:style w:type="paragraph" w:styleId="2">
    <w:name w:val="heading 2"/>
    <w:basedOn w:val="a"/>
    <w:next w:val="a"/>
    <w:link w:val="20"/>
    <w:unhideWhenUsed/>
    <w:qFormat/>
    <w:rsid w:val="00885330"/>
    <w:pPr>
      <w:keepNext/>
      <w:spacing w:before="240" w:after="60" w:line="240" w:lineRule="auto"/>
      <w:outlineLvl w:val="1"/>
    </w:pPr>
    <w:rPr>
      <w:rFonts w:ascii="Arial" w:eastAsia="Calibri" w:hAnsi="Arial" w:cs="Arial"/>
      <w:b/>
      <w:bCs/>
      <w:i/>
      <w:iCs/>
      <w:sz w:val="28"/>
      <w:szCs w:val="28"/>
      <w:lang w:val="ru-RU" w:eastAsia="ru-RU"/>
    </w:rPr>
  </w:style>
  <w:style w:type="paragraph" w:styleId="9">
    <w:name w:val="heading 9"/>
    <w:basedOn w:val="a"/>
    <w:next w:val="a"/>
    <w:link w:val="90"/>
    <w:qFormat/>
    <w:rsid w:val="00A27B75"/>
    <w:pPr>
      <w:keepNext/>
      <w:keepLines/>
      <w:spacing w:before="200" w:after="0" w:line="240" w:lineRule="auto"/>
      <w:outlineLvl w:val="8"/>
    </w:pPr>
    <w:rPr>
      <w:rFonts w:ascii="Cambria" w:hAnsi="Cambria"/>
      <w:i/>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CB165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B1652"/>
    <w:rPr>
      <w:rFonts w:ascii="Tahoma" w:eastAsia="Times New Roman" w:hAnsi="Tahoma" w:cs="Tahoma"/>
      <w:sz w:val="16"/>
      <w:szCs w:val="16"/>
      <w:lang w:val="uk-UA"/>
    </w:rPr>
  </w:style>
  <w:style w:type="paragraph" w:styleId="a5">
    <w:name w:val="footer"/>
    <w:basedOn w:val="a"/>
    <w:link w:val="a6"/>
    <w:uiPriority w:val="99"/>
    <w:unhideWhenUsed/>
    <w:rsid w:val="000A410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A410B"/>
    <w:rPr>
      <w:rFonts w:ascii="Calibri" w:eastAsia="Times New Roman" w:hAnsi="Calibri" w:cs="Times New Roman"/>
      <w:lang w:val="uk-UA"/>
    </w:rPr>
  </w:style>
  <w:style w:type="paragraph" w:styleId="a7">
    <w:name w:val="header"/>
    <w:basedOn w:val="a"/>
    <w:link w:val="a8"/>
    <w:rsid w:val="00801FAF"/>
    <w:pPr>
      <w:tabs>
        <w:tab w:val="center" w:pos="4677"/>
        <w:tab w:val="right" w:pos="9355"/>
      </w:tabs>
      <w:spacing w:after="0" w:line="240" w:lineRule="auto"/>
    </w:pPr>
    <w:rPr>
      <w:rFonts w:ascii="Times New Roman" w:hAnsi="Times New Roman"/>
      <w:sz w:val="24"/>
      <w:szCs w:val="24"/>
      <w:lang w:val="ru-RU" w:eastAsia="ru-RU"/>
    </w:rPr>
  </w:style>
  <w:style w:type="character" w:customStyle="1" w:styleId="a8">
    <w:name w:val="Верхний колонтитул Знак"/>
    <w:basedOn w:val="a0"/>
    <w:link w:val="a7"/>
    <w:rsid w:val="00801FAF"/>
    <w:rPr>
      <w:rFonts w:ascii="Times New Roman" w:eastAsia="Times New Roman" w:hAnsi="Times New Roman" w:cs="Times New Roman"/>
      <w:sz w:val="24"/>
      <w:szCs w:val="24"/>
      <w:lang w:eastAsia="ru-RU"/>
    </w:rPr>
  </w:style>
  <w:style w:type="paragraph" w:styleId="a9">
    <w:name w:val="List Paragraph"/>
    <w:basedOn w:val="a"/>
    <w:uiPriority w:val="34"/>
    <w:qFormat/>
    <w:rsid w:val="00801FAF"/>
    <w:pPr>
      <w:spacing w:after="0" w:line="240" w:lineRule="auto"/>
      <w:ind w:left="708"/>
      <w:jc w:val="both"/>
    </w:pPr>
    <w:rPr>
      <w:rFonts w:ascii="Times New Roman" w:hAnsi="Times New Roman"/>
      <w:sz w:val="26"/>
      <w:szCs w:val="20"/>
      <w:lang w:eastAsia="ru-RU"/>
    </w:rPr>
  </w:style>
  <w:style w:type="character" w:customStyle="1" w:styleId="10">
    <w:name w:val="Заголовок 1 Знак"/>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rsid w:val="00885330"/>
    <w:rPr>
      <w:rFonts w:ascii="Arial" w:eastAsia="Calibri" w:hAnsi="Arial" w:cs="Arial"/>
      <w:b/>
      <w:bCs/>
      <w:kern w:val="32"/>
      <w:sz w:val="32"/>
      <w:szCs w:val="32"/>
      <w:lang w:eastAsia="ru-RU"/>
    </w:rPr>
  </w:style>
  <w:style w:type="character" w:customStyle="1" w:styleId="20">
    <w:name w:val="Заголовок 2 Знак"/>
    <w:basedOn w:val="a0"/>
    <w:link w:val="2"/>
    <w:rsid w:val="00885330"/>
    <w:rPr>
      <w:rFonts w:ascii="Arial" w:eastAsia="Calibri" w:hAnsi="Arial" w:cs="Arial"/>
      <w:b/>
      <w:bCs/>
      <w:i/>
      <w:iCs/>
      <w:sz w:val="28"/>
      <w:szCs w:val="28"/>
      <w:lang w:eastAsia="ru-RU"/>
    </w:rPr>
  </w:style>
  <w:style w:type="paragraph" w:styleId="aa">
    <w:name w:val="Body Text"/>
    <w:basedOn w:val="a"/>
    <w:link w:val="ab"/>
    <w:semiHidden/>
    <w:unhideWhenUsed/>
    <w:rsid w:val="00885330"/>
    <w:pPr>
      <w:widowControl w:val="0"/>
      <w:autoSpaceDE w:val="0"/>
      <w:autoSpaceDN w:val="0"/>
      <w:spacing w:after="0" w:line="240" w:lineRule="auto"/>
    </w:pPr>
    <w:rPr>
      <w:rFonts w:ascii="Times New Roman" w:eastAsia="Calibri" w:hAnsi="Times New Roman"/>
      <w:sz w:val="26"/>
      <w:szCs w:val="26"/>
    </w:rPr>
  </w:style>
  <w:style w:type="character" w:customStyle="1" w:styleId="ab">
    <w:name w:val="Основной текст Знак"/>
    <w:basedOn w:val="a0"/>
    <w:link w:val="aa"/>
    <w:semiHidden/>
    <w:rsid w:val="00885330"/>
    <w:rPr>
      <w:rFonts w:ascii="Times New Roman" w:eastAsia="Calibri" w:hAnsi="Times New Roman" w:cs="Times New Roman"/>
      <w:sz w:val="26"/>
      <w:szCs w:val="26"/>
      <w:lang w:val="uk-UA"/>
    </w:rPr>
  </w:style>
  <w:style w:type="paragraph" w:styleId="ac">
    <w:name w:val="Plain Text"/>
    <w:basedOn w:val="a"/>
    <w:link w:val="11"/>
    <w:unhideWhenUsed/>
    <w:rsid w:val="00885330"/>
    <w:pPr>
      <w:spacing w:after="0" w:line="240" w:lineRule="auto"/>
    </w:pPr>
    <w:rPr>
      <w:rFonts w:ascii="Courier New" w:eastAsia="Calibri" w:hAnsi="Courier New" w:cs="Courier New"/>
      <w:sz w:val="20"/>
      <w:szCs w:val="20"/>
      <w:lang w:val="ru-RU" w:eastAsia="ru-RU"/>
    </w:rPr>
  </w:style>
  <w:style w:type="character" w:customStyle="1" w:styleId="ad">
    <w:name w:val="Текст Знак"/>
    <w:basedOn w:val="a0"/>
    <w:link w:val="ac"/>
    <w:semiHidden/>
    <w:rsid w:val="00885330"/>
    <w:rPr>
      <w:rFonts w:ascii="Consolas" w:eastAsia="Times New Roman" w:hAnsi="Consolas" w:cs="Times New Roman"/>
      <w:sz w:val="21"/>
      <w:szCs w:val="21"/>
      <w:lang w:val="uk-UA"/>
    </w:rPr>
  </w:style>
  <w:style w:type="paragraph" w:customStyle="1" w:styleId="12">
    <w:name w:val="Абзац списка1"/>
    <w:basedOn w:val="a"/>
    <w:rsid w:val="00885330"/>
    <w:pPr>
      <w:spacing w:after="0" w:line="240" w:lineRule="auto"/>
      <w:ind w:left="720"/>
      <w:contextualSpacing/>
    </w:pPr>
    <w:rPr>
      <w:rFonts w:ascii="Times New Roman" w:eastAsia="Calibri" w:hAnsi="Times New Roman"/>
      <w:sz w:val="24"/>
      <w:szCs w:val="24"/>
      <w:lang w:val="ru-RU" w:eastAsia="ru-RU"/>
    </w:rPr>
  </w:style>
  <w:style w:type="character" w:customStyle="1" w:styleId="11">
    <w:name w:val="Текст Знак1"/>
    <w:basedOn w:val="a0"/>
    <w:link w:val="ac"/>
    <w:locked/>
    <w:rsid w:val="00885330"/>
    <w:rPr>
      <w:rFonts w:ascii="Courier New" w:eastAsia="Calibri" w:hAnsi="Courier New" w:cs="Courier New"/>
      <w:sz w:val="20"/>
      <w:szCs w:val="20"/>
      <w:lang w:eastAsia="ru-RU"/>
    </w:rPr>
  </w:style>
  <w:style w:type="paragraph" w:customStyle="1" w:styleId="docdata">
    <w:name w:val="docdata"/>
    <w:aliases w:val="docy,v5,20758,baiaagaaboqcaaad5uwaaaxztaaaaaaaaaaaaaaaaaaaaaaaaaaaaaaaaaaaaaaaaaaaaaaaaaaaaaaaaaaaaaaaaaaaaaaaaaaaaaaaaaaaaaaaaaaaaaaaaaaaaaaaaaaaaaaaaaaaaaaaaaaaaaaaaaaaaaaaaaaaaaaaaaaaaaaaaaaaaaaaaaaaaaaaaaaaaaaaaaaaaaaaaaaaaaaaaaaaaaaaaaaaaaa"/>
    <w:basedOn w:val="a"/>
    <w:rsid w:val="006D4D31"/>
    <w:pPr>
      <w:spacing w:before="100" w:beforeAutospacing="1" w:after="100" w:afterAutospacing="1" w:line="240" w:lineRule="auto"/>
    </w:pPr>
    <w:rPr>
      <w:rFonts w:ascii="Times New Roman" w:hAnsi="Times New Roman"/>
      <w:sz w:val="24"/>
      <w:szCs w:val="24"/>
      <w:lang w:eastAsia="uk-UA"/>
    </w:rPr>
  </w:style>
  <w:style w:type="character" w:customStyle="1" w:styleId="rvts48">
    <w:name w:val="rvts48"/>
    <w:basedOn w:val="a0"/>
    <w:rsid w:val="006D4D31"/>
  </w:style>
  <w:style w:type="character" w:customStyle="1" w:styleId="90">
    <w:name w:val="Заголовок 9 Знак"/>
    <w:basedOn w:val="a0"/>
    <w:link w:val="9"/>
    <w:rsid w:val="00A27B75"/>
    <w:rPr>
      <w:rFonts w:ascii="Cambria" w:eastAsia="Times New Roman" w:hAnsi="Cambria" w:cs="Times New Roman"/>
      <w:i/>
      <w:color w:val="404040"/>
      <w:sz w:val="20"/>
      <w:szCs w:val="20"/>
      <w:lang w:eastAsia="ru-RU"/>
    </w:rPr>
  </w:style>
  <w:style w:type="character" w:styleId="ae">
    <w:name w:val="annotation reference"/>
    <w:basedOn w:val="a0"/>
    <w:uiPriority w:val="99"/>
    <w:semiHidden/>
    <w:unhideWhenUsed/>
    <w:rsid w:val="00A27B75"/>
    <w:rPr>
      <w:sz w:val="16"/>
      <w:szCs w:val="16"/>
    </w:rPr>
  </w:style>
  <w:style w:type="paragraph" w:styleId="af">
    <w:name w:val="annotation text"/>
    <w:basedOn w:val="a"/>
    <w:link w:val="af0"/>
    <w:uiPriority w:val="99"/>
    <w:semiHidden/>
    <w:unhideWhenUsed/>
    <w:rsid w:val="00A27B75"/>
    <w:pPr>
      <w:spacing w:line="240" w:lineRule="auto"/>
    </w:pPr>
    <w:rPr>
      <w:sz w:val="20"/>
      <w:szCs w:val="20"/>
    </w:rPr>
  </w:style>
  <w:style w:type="character" w:customStyle="1" w:styleId="af0">
    <w:name w:val="Текст примечания Знак"/>
    <w:basedOn w:val="a0"/>
    <w:link w:val="af"/>
    <w:uiPriority w:val="99"/>
    <w:semiHidden/>
    <w:rsid w:val="00A27B75"/>
    <w:rPr>
      <w:rFonts w:ascii="Calibri" w:eastAsia="Times New Roman" w:hAnsi="Calibri" w:cs="Times New Roman"/>
      <w:sz w:val="20"/>
      <w:szCs w:val="20"/>
      <w:lang w:val="uk-UA"/>
    </w:rPr>
  </w:style>
  <w:style w:type="paragraph" w:styleId="af1">
    <w:name w:val="annotation subject"/>
    <w:basedOn w:val="af"/>
    <w:next w:val="af"/>
    <w:link w:val="af2"/>
    <w:uiPriority w:val="99"/>
    <w:semiHidden/>
    <w:unhideWhenUsed/>
    <w:rsid w:val="00A27B75"/>
    <w:rPr>
      <w:b/>
      <w:bCs/>
    </w:rPr>
  </w:style>
  <w:style w:type="character" w:customStyle="1" w:styleId="af2">
    <w:name w:val="Тема примечания Знак"/>
    <w:basedOn w:val="af0"/>
    <w:link w:val="af1"/>
    <w:uiPriority w:val="99"/>
    <w:semiHidden/>
    <w:rsid w:val="00A27B75"/>
    <w:rPr>
      <w:b/>
      <w:bCs/>
    </w:rPr>
  </w:style>
  <w:style w:type="character" w:customStyle="1" w:styleId="110">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rsid w:val="00A27B75"/>
    <w:rPr>
      <w:rFonts w:ascii="Arial" w:hAnsi="Arial" w:cs="Arial"/>
      <w:b/>
      <w:bCs/>
      <w:kern w:val="32"/>
      <w:sz w:val="32"/>
      <w:szCs w:val="32"/>
    </w:rPr>
  </w:style>
  <w:style w:type="paragraph" w:customStyle="1" w:styleId="21">
    <w:name w:val="Знак Знак Знак Знак Знак Знак Знак Знак2"/>
    <w:basedOn w:val="a"/>
    <w:rsid w:val="00A27B75"/>
    <w:pPr>
      <w:spacing w:after="0" w:line="240" w:lineRule="auto"/>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A27B75"/>
    <w:pPr>
      <w:spacing w:after="0" w:line="240" w:lineRule="auto"/>
    </w:pPr>
    <w:rPr>
      <w:rFonts w:ascii="Verdana" w:hAnsi="Verdana" w:cs="Verdana"/>
      <w:sz w:val="28"/>
      <w:szCs w:val="28"/>
      <w:lang w:val="en-US"/>
    </w:rPr>
  </w:style>
  <w:style w:type="paragraph" w:customStyle="1" w:styleId="af3">
    <w:name w:val="Знак Знак Знак Знак"/>
    <w:basedOn w:val="a"/>
    <w:rsid w:val="00A27B75"/>
    <w:pPr>
      <w:spacing w:after="0" w:line="240" w:lineRule="auto"/>
    </w:pPr>
    <w:rPr>
      <w:rFonts w:ascii="Verdana" w:hAnsi="Verdana" w:cs="Verdana"/>
      <w:sz w:val="20"/>
      <w:szCs w:val="20"/>
      <w:lang w:val="en-US"/>
    </w:rPr>
  </w:style>
  <w:style w:type="character" w:customStyle="1" w:styleId="22">
    <w:name w:val="Основной текст 2 Знак"/>
    <w:basedOn w:val="a0"/>
    <w:link w:val="23"/>
    <w:rsid w:val="00A27B75"/>
    <w:rPr>
      <w:b/>
      <w:sz w:val="32"/>
      <w:u w:val="single"/>
      <w:lang w:eastAsia="ru-RU"/>
    </w:rPr>
  </w:style>
  <w:style w:type="paragraph" w:styleId="23">
    <w:name w:val="Body Text 2"/>
    <w:basedOn w:val="a"/>
    <w:link w:val="22"/>
    <w:rsid w:val="00A27B75"/>
    <w:pPr>
      <w:spacing w:after="0" w:line="240" w:lineRule="auto"/>
      <w:jc w:val="center"/>
    </w:pPr>
    <w:rPr>
      <w:rFonts w:asciiTheme="minorHAnsi" w:eastAsiaTheme="minorHAnsi" w:hAnsiTheme="minorHAnsi" w:cstheme="minorBidi"/>
      <w:b/>
      <w:sz w:val="32"/>
      <w:u w:val="single"/>
      <w:lang w:val="ru-RU" w:eastAsia="ru-RU"/>
    </w:rPr>
  </w:style>
  <w:style w:type="character" w:customStyle="1" w:styleId="210">
    <w:name w:val="Основной текст 2 Знак1"/>
    <w:basedOn w:val="a0"/>
    <w:link w:val="23"/>
    <w:uiPriority w:val="99"/>
    <w:semiHidden/>
    <w:rsid w:val="00A27B75"/>
    <w:rPr>
      <w:rFonts w:ascii="Calibri" w:eastAsia="Times New Roman" w:hAnsi="Calibri" w:cs="Times New Roman"/>
      <w:lang w:val="uk-UA"/>
    </w:rPr>
  </w:style>
  <w:style w:type="character" w:styleId="af4">
    <w:name w:val="Strong"/>
    <w:qFormat/>
    <w:rsid w:val="00A27B75"/>
    <w:rPr>
      <w:b/>
      <w:bCs/>
    </w:rPr>
  </w:style>
  <w:style w:type="paragraph" w:styleId="af5">
    <w:name w:val="Normal (Web)"/>
    <w:basedOn w:val="a"/>
    <w:rsid w:val="00A27B75"/>
    <w:pPr>
      <w:spacing w:before="100" w:beforeAutospacing="1" w:after="100" w:afterAutospacing="1" w:line="240" w:lineRule="auto"/>
    </w:pPr>
    <w:rPr>
      <w:rFonts w:ascii="Times New Roman" w:hAnsi="Times New Roman"/>
      <w:sz w:val="24"/>
      <w:szCs w:val="24"/>
      <w:lang w:eastAsia="uk-UA"/>
    </w:rPr>
  </w:style>
  <w:style w:type="paragraph" w:customStyle="1" w:styleId="bodytext30">
    <w:name w:val="bodytext30"/>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Heading9Char">
    <w:name w:val="Heading 9 Char"/>
    <w:basedOn w:val="a0"/>
    <w:semiHidden/>
    <w:locked/>
    <w:rsid w:val="00A27B75"/>
    <w:rPr>
      <w:rFonts w:ascii="Cambria" w:hAnsi="Cambria" w:cs="Times New Roman"/>
      <w:lang w:val="ru-RU" w:eastAsia="en-US"/>
    </w:rPr>
  </w:style>
  <w:style w:type="paragraph" w:customStyle="1" w:styleId="af6">
    <w:name w:val="Нормальний текст"/>
    <w:basedOn w:val="a"/>
    <w:rsid w:val="00A27B75"/>
    <w:pPr>
      <w:spacing w:before="120" w:after="0" w:line="240" w:lineRule="auto"/>
      <w:ind w:firstLine="567"/>
    </w:pPr>
    <w:rPr>
      <w:rFonts w:ascii="Antiqua" w:hAnsi="Antiqua"/>
      <w:sz w:val="26"/>
      <w:szCs w:val="20"/>
      <w:lang w:eastAsia="ru-RU"/>
    </w:rPr>
  </w:style>
  <w:style w:type="paragraph" w:customStyle="1" w:styleId="af7">
    <w:name w:val="Шапка документу"/>
    <w:basedOn w:val="a"/>
    <w:rsid w:val="00A27B75"/>
    <w:pPr>
      <w:keepNext/>
      <w:keepLines/>
      <w:spacing w:after="240" w:line="240" w:lineRule="auto"/>
      <w:ind w:left="4536"/>
      <w:jc w:val="center"/>
    </w:pPr>
    <w:rPr>
      <w:rFonts w:ascii="Antiqua" w:hAnsi="Antiqua"/>
      <w:sz w:val="26"/>
      <w:szCs w:val="20"/>
      <w:lang w:eastAsia="ru-RU"/>
    </w:rPr>
  </w:style>
  <w:style w:type="table" w:styleId="af8">
    <w:name w:val="Table Grid"/>
    <w:basedOn w:val="a1"/>
    <w:rsid w:val="00A27B75"/>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A27B75"/>
  </w:style>
  <w:style w:type="paragraph" w:customStyle="1" w:styleId="rvps2">
    <w:name w:val="rvps2"/>
    <w:basedOn w:val="a"/>
    <w:rsid w:val="00A27B7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basedOn w:val="a0"/>
    <w:rsid w:val="00A27B75"/>
  </w:style>
  <w:style w:type="character" w:styleId="afa">
    <w:name w:val="Hyperlink"/>
    <w:basedOn w:val="a0"/>
    <w:rsid w:val="00A27B75"/>
    <w:rPr>
      <w:color w:val="0000FF"/>
      <w:u w:val="single"/>
    </w:rPr>
  </w:style>
  <w:style w:type="paragraph" w:styleId="HTML">
    <w:name w:val="HTML Preformatted"/>
    <w:basedOn w:val="a"/>
    <w:link w:val="HTML0"/>
    <w:rsid w:val="00A2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rsid w:val="00A27B75"/>
    <w:rPr>
      <w:rFonts w:ascii="Courier New" w:eastAsia="Times New Roman" w:hAnsi="Courier New" w:cs="Courier New"/>
      <w:sz w:val="20"/>
      <w:szCs w:val="20"/>
      <w:lang w:val="uk-UA" w:eastAsia="uk-UA"/>
    </w:rPr>
  </w:style>
  <w:style w:type="character" w:customStyle="1" w:styleId="rvts9">
    <w:name w:val="rvts9"/>
    <w:basedOn w:val="a0"/>
    <w:rsid w:val="00A27B75"/>
  </w:style>
  <w:style w:type="character" w:styleId="afb">
    <w:name w:val="line number"/>
    <w:basedOn w:val="a0"/>
    <w:uiPriority w:val="99"/>
    <w:semiHidden/>
    <w:unhideWhenUsed/>
    <w:rsid w:val="00A27B75"/>
  </w:style>
  <w:style w:type="paragraph" w:styleId="24">
    <w:name w:val="Body Text Indent 2"/>
    <w:basedOn w:val="a"/>
    <w:link w:val="25"/>
    <w:uiPriority w:val="99"/>
    <w:unhideWhenUsed/>
    <w:rsid w:val="00A27B75"/>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0"/>
    <w:link w:val="24"/>
    <w:uiPriority w:val="99"/>
    <w:rsid w:val="00A27B75"/>
    <w:rPr>
      <w:rFonts w:ascii="Times New Roman" w:eastAsia="Times New Roman" w:hAnsi="Times New Roman" w:cs="Times New Roman"/>
      <w:sz w:val="24"/>
      <w:szCs w:val="24"/>
      <w:lang w:val="uk-UA" w:eastAsia="ru-RU"/>
    </w:rPr>
  </w:style>
  <w:style w:type="table" w:customStyle="1" w:styleId="13">
    <w:name w:val="Сетка таблицы1"/>
    <w:basedOn w:val="a1"/>
    <w:next w:val="af8"/>
    <w:uiPriority w:val="59"/>
    <w:rsid w:val="00A27B7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16967</Words>
  <Characters>96714</Characters>
  <Application>Microsoft Office Word</Application>
  <DocSecurity>0</DocSecurity>
  <Lines>805</Lines>
  <Paragraphs>226</Paragraphs>
  <ScaleCrop>false</ScaleCrop>
  <Company/>
  <LinksUpToDate>false</LinksUpToDate>
  <CharactersWithSpaces>113455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dc:creator>
  <cp:lastModifiedBy>User114</cp:lastModifiedBy>
  <cp:revision>2</cp:revision>
  <dcterms:created xsi:type="dcterms:W3CDTF">2023-01-10T06:55:00Z</dcterms:created>
  <dcterms:modified xsi:type="dcterms:W3CDTF">2023-01-10T06:55:00Z</dcterms:modified>
</cp:coreProperties>
</file>