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4A" w:rsidRPr="00E84EB3" w:rsidRDefault="00BA424A" w:rsidP="00BA424A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87611A" w:rsidRPr="0087611A" w:rsidRDefault="00BA424A" w:rsidP="0087611A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</w:p>
    <w:p w:rsidR="0087611A" w:rsidRPr="0087611A" w:rsidRDefault="0087611A" w:rsidP="0087611A">
      <w:pPr>
        <w:jc w:val="both"/>
        <w:rPr>
          <w:b/>
          <w:sz w:val="28"/>
          <w:szCs w:val="28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 w:val="28"/>
          <w:szCs w:val="28"/>
        </w:rPr>
        <w:t>3</w:t>
      </w:r>
    </w:p>
    <w:p w:rsidR="0087611A" w:rsidRDefault="0087611A" w:rsidP="0087611A">
      <w:pPr>
        <w:spacing w:line="360" w:lineRule="auto"/>
        <w:jc w:val="both"/>
        <w:rPr>
          <w:szCs w:val="26"/>
        </w:rPr>
      </w:pPr>
      <w:r>
        <w:rPr>
          <w:szCs w:val="26"/>
        </w:rPr>
        <w:t>11 січня 2023 року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7611A" w:rsidRDefault="0087611A" w:rsidP="0087611A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Відповідно  до ст. 53 Закону України  «Про місцеве самоврядування в Україні»,-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перше чергове засідання виконавчого комітету Новороздільської міської ради 20 січня 2023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87611A" w:rsidRDefault="0087611A" w:rsidP="0087611A">
      <w:pPr>
        <w:ind w:firstLine="567"/>
        <w:jc w:val="both"/>
        <w:rPr>
          <w:szCs w:val="26"/>
        </w:rPr>
      </w:pPr>
      <w:r>
        <w:rPr>
          <w:szCs w:val="26"/>
          <w:lang w:eastAsia="en-US"/>
        </w:rPr>
        <w:t xml:space="preserve">2.1. </w:t>
      </w:r>
      <w:r>
        <w:rPr>
          <w:szCs w:val="26"/>
        </w:rPr>
        <w:t>Про затвердження плану роботи виконавчого комітету та його засідань на 2023 рік;</w:t>
      </w:r>
    </w:p>
    <w:p w:rsidR="0087611A" w:rsidRDefault="0087611A" w:rsidP="0087611A">
      <w:pPr>
        <w:ind w:firstLine="567"/>
        <w:jc w:val="both"/>
        <w:rPr>
          <w:szCs w:val="26"/>
          <w:lang w:eastAsia="uk-UA"/>
        </w:rPr>
      </w:pPr>
      <w:r>
        <w:rPr>
          <w:szCs w:val="26"/>
        </w:rPr>
        <w:t xml:space="preserve">2.2. </w:t>
      </w:r>
      <w:r>
        <w:rPr>
          <w:szCs w:val="26"/>
          <w:lang w:eastAsia="uk-UA"/>
        </w:rPr>
        <w:t xml:space="preserve"> </w:t>
      </w:r>
      <w:r>
        <w:rPr>
          <w:szCs w:val="26"/>
          <w:lang w:eastAsia="ar-SA"/>
        </w:rPr>
        <w:t>Про питання архітектури та містобудування;</w:t>
      </w:r>
    </w:p>
    <w:p w:rsidR="0087611A" w:rsidRDefault="0087611A" w:rsidP="0087611A">
      <w:pPr>
        <w:ind w:firstLine="567"/>
        <w:jc w:val="both"/>
        <w:rPr>
          <w:szCs w:val="26"/>
          <w:lang w:eastAsia="ar-SA"/>
        </w:rPr>
      </w:pPr>
      <w:r>
        <w:rPr>
          <w:szCs w:val="26"/>
        </w:rPr>
        <w:t>2.3.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захист прав дітей;</w:t>
      </w:r>
    </w:p>
    <w:p w:rsidR="0087611A" w:rsidRDefault="0087611A" w:rsidP="0087611A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2.4. Про дозвіл на зміну договору найму;</w:t>
      </w:r>
    </w:p>
    <w:p w:rsidR="0087611A" w:rsidRDefault="0087611A" w:rsidP="0087611A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2.5. Про квартирний облік та виділення житлової площі;</w:t>
      </w:r>
    </w:p>
    <w:p w:rsidR="0087611A" w:rsidRDefault="0087611A" w:rsidP="0087611A">
      <w:pPr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2.6. Про приватизацію квартир комунального житлового фонду;</w:t>
      </w:r>
    </w:p>
    <w:p w:rsidR="0087611A" w:rsidRDefault="0087611A" w:rsidP="0087611A">
      <w:pPr>
        <w:ind w:firstLine="567"/>
        <w:jc w:val="both"/>
        <w:rPr>
          <w:szCs w:val="26"/>
          <w:lang w:eastAsia="ar-SA"/>
        </w:rPr>
      </w:pPr>
      <w:r>
        <w:rPr>
          <w:szCs w:val="26"/>
          <w:lang w:eastAsia="ar-SA"/>
        </w:rPr>
        <w:t>2.7. Про надання одноразової матеріальної допомоги;</w:t>
      </w:r>
    </w:p>
    <w:p w:rsidR="0087611A" w:rsidRDefault="0087611A" w:rsidP="0087611A">
      <w:pPr>
        <w:ind w:firstLine="567"/>
        <w:jc w:val="both"/>
        <w:rPr>
          <w:szCs w:val="26"/>
          <w:lang w:eastAsia="ar-SA"/>
        </w:rPr>
      </w:pPr>
      <w:r>
        <w:rPr>
          <w:szCs w:val="26"/>
        </w:rPr>
        <w:t xml:space="preserve">2.8 . </w:t>
      </w:r>
      <w:r>
        <w:rPr>
          <w:szCs w:val="26"/>
          <w:lang w:eastAsia="en-US"/>
        </w:rPr>
        <w:t>Про оренду комунального майна територіальної громади;</w:t>
      </w:r>
    </w:p>
    <w:p w:rsidR="0087611A" w:rsidRDefault="0087611A" w:rsidP="0087611A">
      <w:pPr>
        <w:ind w:firstLine="567"/>
        <w:jc w:val="both"/>
        <w:rPr>
          <w:szCs w:val="26"/>
        </w:rPr>
      </w:pPr>
      <w:r>
        <w:rPr>
          <w:szCs w:val="26"/>
        </w:rPr>
        <w:t>2.9. Різне.</w:t>
      </w:r>
    </w:p>
    <w:p w:rsidR="0087611A" w:rsidRDefault="0087611A" w:rsidP="0087611A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7611A" w:rsidRDefault="0087611A" w:rsidP="0087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7611A" w:rsidRDefault="0087611A" w:rsidP="0087611A">
      <w:pPr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Я.В.ЯЦЕНКО</w:t>
      </w:r>
    </w:p>
    <w:p w:rsidR="0087611A" w:rsidRDefault="0087611A" w:rsidP="0087611A">
      <w:pPr>
        <w:rPr>
          <w:rStyle w:val="aa"/>
          <w:color w:val="000000"/>
        </w:rPr>
      </w:pPr>
    </w:p>
    <w:p w:rsidR="0087611A" w:rsidRDefault="0087611A" w:rsidP="0087611A">
      <w:pPr>
        <w:jc w:val="both"/>
      </w:pPr>
    </w:p>
    <w:p w:rsidR="0087611A" w:rsidRDefault="0087611A" w:rsidP="0087611A">
      <w:pPr>
        <w:rPr>
          <w:rFonts w:eastAsia="MS Mincho"/>
          <w:sz w:val="24"/>
          <w:szCs w:val="24"/>
        </w:rPr>
      </w:pPr>
    </w:p>
    <w:p w:rsidR="007A441D" w:rsidRPr="001467D0" w:rsidRDefault="007A441D" w:rsidP="0087611A">
      <w:pPr>
        <w:tabs>
          <w:tab w:val="left" w:pos="2058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6D2B"/>
    <w:rsid w:val="00B478EB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3A58"/>
    <w:rsid w:val="00CA6571"/>
    <w:rsid w:val="00CB3FEF"/>
    <w:rsid w:val="00CB6851"/>
    <w:rsid w:val="00CC3187"/>
    <w:rsid w:val="00CD1812"/>
    <w:rsid w:val="00CD3C50"/>
    <w:rsid w:val="00CD5519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4911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242FA-0A72-4BD5-B7E1-85BD13E3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359</cp:revision>
  <cp:lastPrinted>2022-09-05T14:28:00Z</cp:lastPrinted>
  <dcterms:created xsi:type="dcterms:W3CDTF">2019-09-02T08:28:00Z</dcterms:created>
  <dcterms:modified xsi:type="dcterms:W3CDTF">2023-01-11T14:35:00Z</dcterms:modified>
</cp:coreProperties>
</file>