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F68" w:rsidRPr="002D2AFC" w:rsidRDefault="00531F68" w:rsidP="00531F68">
      <w:pPr>
        <w:jc w:val="center"/>
        <w:rPr>
          <w:lang w:val="uk-UA"/>
        </w:rPr>
      </w:pPr>
      <w:r w:rsidRPr="002D2AFC">
        <w:rPr>
          <w:bCs/>
          <w:sz w:val="28"/>
          <w:szCs w:val="28"/>
          <w:lang w:val="uk-UA"/>
        </w:rPr>
        <w:t>ПОЯСНЮВАЛЬНА ЗАПИСКА</w:t>
      </w:r>
    </w:p>
    <w:p w:rsidR="00531F68" w:rsidRPr="002D2AFC" w:rsidRDefault="00531F68" w:rsidP="00531F68">
      <w:pPr>
        <w:jc w:val="center"/>
        <w:rPr>
          <w:sz w:val="28"/>
          <w:szCs w:val="28"/>
          <w:lang w:val="uk-UA"/>
        </w:rPr>
      </w:pPr>
    </w:p>
    <w:p w:rsidR="00531F68" w:rsidRPr="002D2AFC" w:rsidRDefault="00531F68" w:rsidP="00531F68">
      <w:pPr>
        <w:jc w:val="center"/>
        <w:rPr>
          <w:sz w:val="28"/>
          <w:szCs w:val="28"/>
          <w:lang w:val="uk-UA"/>
        </w:rPr>
      </w:pPr>
    </w:p>
    <w:p w:rsidR="00531F68" w:rsidRPr="002D2AFC" w:rsidRDefault="00531F68" w:rsidP="00531F68">
      <w:pPr>
        <w:spacing w:line="240" w:lineRule="exact"/>
        <w:jc w:val="both"/>
        <w:rPr>
          <w:rStyle w:val="rvts0"/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>до проекту рішення виконавчого комітету Запорізької міської ради «</w:t>
      </w:r>
      <w:r w:rsidRPr="002D2AFC">
        <w:rPr>
          <w:sz w:val="28"/>
          <w:szCs w:val="28"/>
          <w:lang w:val="uk-UA"/>
        </w:rPr>
        <w:t xml:space="preserve">Про відключення  житлового будинку </w:t>
      </w:r>
      <w:r w:rsidRPr="00726BB2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101</w:t>
      </w:r>
      <w:r w:rsidRPr="00726BB2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Демократична</w:t>
      </w:r>
      <w:r w:rsidRPr="002D2AFC">
        <w:rPr>
          <w:sz w:val="28"/>
          <w:szCs w:val="28"/>
          <w:lang w:val="uk-UA"/>
        </w:rPr>
        <w:t xml:space="preserve"> від систем (мереж) постачання гарячої води», з метою </w:t>
      </w:r>
      <w:r w:rsidRPr="002D2AFC">
        <w:rPr>
          <w:rStyle w:val="rvts0"/>
          <w:sz w:val="28"/>
          <w:szCs w:val="28"/>
          <w:lang w:val="uk-UA"/>
        </w:rPr>
        <w:t>реалізації процедур, що передбачені Наказом Міністерства регіонального розвитку, будівництва та житлово-комунального господарства України від 26.07.2019 №169 «Про затвердження Порядку відключення споживачів від систем централізованого опалення та постачання гарячої води»</w:t>
      </w:r>
    </w:p>
    <w:p w:rsidR="00531F68" w:rsidRPr="002D2AFC" w:rsidRDefault="00531F68" w:rsidP="00531F68">
      <w:pPr>
        <w:jc w:val="both"/>
        <w:rPr>
          <w:rStyle w:val="rvts0"/>
          <w:sz w:val="28"/>
          <w:szCs w:val="28"/>
          <w:lang w:val="uk-UA"/>
        </w:rPr>
      </w:pPr>
    </w:p>
    <w:p w:rsidR="00531F68" w:rsidRPr="002D2AFC" w:rsidRDefault="00531F68" w:rsidP="00531F68">
      <w:pPr>
        <w:jc w:val="both"/>
        <w:rPr>
          <w:rStyle w:val="rvts0"/>
          <w:sz w:val="28"/>
          <w:szCs w:val="28"/>
          <w:lang w:val="uk-UA"/>
        </w:rPr>
      </w:pPr>
    </w:p>
    <w:p w:rsidR="00531F68" w:rsidRPr="00A65CE6" w:rsidRDefault="00531F68" w:rsidP="00531F68">
      <w:pPr>
        <w:spacing w:after="60"/>
        <w:jc w:val="center"/>
        <w:rPr>
          <w:rStyle w:val="rvts0"/>
          <w:sz w:val="28"/>
          <w:szCs w:val="28"/>
          <w:lang w:val="uk-UA"/>
        </w:rPr>
      </w:pPr>
      <w:r w:rsidRPr="00A65CE6">
        <w:rPr>
          <w:rStyle w:val="rvts0"/>
          <w:sz w:val="28"/>
          <w:szCs w:val="28"/>
          <w:lang w:val="uk-UA"/>
        </w:rPr>
        <w:t>1. Обґрунтування необхідності ухвалення проекту рішення</w:t>
      </w:r>
    </w:p>
    <w:p w:rsidR="00531F68" w:rsidRPr="002D2AFC" w:rsidRDefault="00531F68" w:rsidP="00531F68">
      <w:pPr>
        <w:ind w:firstLine="567"/>
        <w:jc w:val="both"/>
        <w:rPr>
          <w:rStyle w:val="rvts0"/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>Проект рішення виконавчого комітету Запорізької міської ради «</w:t>
      </w:r>
      <w:r w:rsidRPr="002D2AFC">
        <w:rPr>
          <w:sz w:val="28"/>
          <w:szCs w:val="28"/>
          <w:lang w:val="uk-UA"/>
        </w:rPr>
        <w:t xml:space="preserve">Про відключення  житлового будинку </w:t>
      </w:r>
      <w:r w:rsidRPr="00726BB2">
        <w:rPr>
          <w:sz w:val="28"/>
          <w:szCs w:val="28"/>
          <w:lang w:val="uk-UA"/>
        </w:rPr>
        <w:t>№</w:t>
      </w:r>
      <w:r w:rsidRPr="006A60F9">
        <w:rPr>
          <w:color w:val="1F497D"/>
          <w:sz w:val="28"/>
          <w:szCs w:val="28"/>
          <w:lang w:val="uk-UA"/>
        </w:rPr>
        <w:t>101</w:t>
      </w:r>
      <w:r w:rsidRPr="00726BB2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Демократична</w:t>
      </w:r>
      <w:r w:rsidRPr="002D2AFC">
        <w:rPr>
          <w:sz w:val="28"/>
          <w:szCs w:val="28"/>
          <w:lang w:val="uk-UA"/>
        </w:rPr>
        <w:t xml:space="preserve"> від систем (мереж) централізованого постачання гарячої води на території міста Запоріжжя»</w:t>
      </w:r>
      <w:r w:rsidRPr="002D2AFC">
        <w:rPr>
          <w:rStyle w:val="rvts0"/>
          <w:sz w:val="28"/>
          <w:szCs w:val="28"/>
          <w:lang w:val="uk-UA"/>
        </w:rPr>
        <w:t xml:space="preserve"> </w:t>
      </w:r>
      <w:r w:rsidRPr="002D2AFC">
        <w:rPr>
          <w:sz w:val="28"/>
          <w:szCs w:val="28"/>
          <w:lang w:val="uk-UA"/>
        </w:rPr>
        <w:t xml:space="preserve">з метою реалізації процедур, що передбачені Наказом Міністерства регіонального розвитку, будівництва та житлово-комунального господарства України від 26.07.2019 №169 «Про затвердження Порядку відключення споживачів від систем централізованого опалення та постачання гарячої води» (далі – Порядок), </w:t>
      </w:r>
      <w:r w:rsidRPr="002D2AFC">
        <w:rPr>
          <w:rStyle w:val="rvts0"/>
          <w:sz w:val="28"/>
          <w:szCs w:val="28"/>
          <w:lang w:val="uk-UA"/>
        </w:rPr>
        <w:t>розроблено для забезпечення єдиного підходу для регулювання процесу відключення споживачів від систем централізованого опалення та постачання гарячої води.</w:t>
      </w:r>
    </w:p>
    <w:p w:rsidR="00531F68" w:rsidRPr="002D2AFC" w:rsidRDefault="00531F68" w:rsidP="00531F68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 xml:space="preserve">Згідно з пунктами 1, 4 Розділу ІІ Порядку рішення щодо відключення власників (співвласників) будівель, у тому числі житлових будинків, від ЦО та/або ГВП приймається органом місцевого самоврядування відповідно до законодавства за письмовою заявою власника (співвласників) такої будівлі, в тому числі житлового будинку. </w:t>
      </w:r>
    </w:p>
    <w:p w:rsidR="00531F68" w:rsidRPr="002D2AFC" w:rsidRDefault="00531F68" w:rsidP="00531F68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 xml:space="preserve">Заява про відключення житлового будинку </w:t>
      </w:r>
      <w:r w:rsidRPr="00726BB2">
        <w:rPr>
          <w:sz w:val="28"/>
          <w:szCs w:val="28"/>
          <w:lang w:val="uk-UA"/>
        </w:rPr>
        <w:t>№</w:t>
      </w:r>
      <w:r w:rsidRPr="006A60F9">
        <w:rPr>
          <w:color w:val="1F497D"/>
          <w:sz w:val="28"/>
          <w:szCs w:val="28"/>
          <w:lang w:val="uk-UA"/>
        </w:rPr>
        <w:t>101</w:t>
      </w:r>
      <w:r w:rsidRPr="00726BB2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Демократична</w:t>
      </w:r>
      <w:r w:rsidRPr="002D2AFC">
        <w:rPr>
          <w:sz w:val="28"/>
          <w:szCs w:val="28"/>
          <w:lang w:val="uk-UA"/>
        </w:rPr>
        <w:t xml:space="preserve"> від систем (мереж) постачання гарячої води була  передана на розгляд Комісії  з питань щодо відключення споживачів від систем (мереж) централізованого опалення (теплопостачання) та постачання гарячої води.</w:t>
      </w:r>
    </w:p>
    <w:p w:rsidR="00531F68" w:rsidRPr="002D2AFC" w:rsidRDefault="00531F68" w:rsidP="00531F68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 xml:space="preserve">На засіданні Комісії була розглянута заява про відключення житлового будинку </w:t>
      </w:r>
      <w:r w:rsidRPr="006A60F9">
        <w:rPr>
          <w:color w:val="1F497D"/>
          <w:sz w:val="28"/>
          <w:szCs w:val="28"/>
          <w:lang w:val="uk-UA"/>
        </w:rPr>
        <w:t>№101</w:t>
      </w:r>
      <w:r w:rsidRPr="00726BB2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Демократична</w:t>
      </w:r>
      <w:r w:rsidRPr="002D2AFC">
        <w:rPr>
          <w:sz w:val="28"/>
          <w:szCs w:val="28"/>
          <w:lang w:val="uk-UA"/>
        </w:rPr>
        <w:t xml:space="preserve"> від систем (мереж) постачання гарячої води та було прийнято рішення, оформлене Протоколом від </w:t>
      </w:r>
      <w:r>
        <w:rPr>
          <w:sz w:val="28"/>
          <w:szCs w:val="28"/>
          <w:lang w:val="uk-UA"/>
        </w:rPr>
        <w:t>27</w:t>
      </w:r>
      <w:r w:rsidRPr="002D2AFC">
        <w:rPr>
          <w:sz w:val="28"/>
          <w:szCs w:val="28"/>
          <w:lang w:val="uk-UA"/>
        </w:rPr>
        <w:t>.04.2021 №</w:t>
      </w:r>
      <w:r>
        <w:rPr>
          <w:sz w:val="28"/>
          <w:szCs w:val="28"/>
          <w:lang w:val="uk-UA"/>
        </w:rPr>
        <w:t>5</w:t>
      </w:r>
      <w:r w:rsidRPr="002D2AFC">
        <w:rPr>
          <w:sz w:val="28"/>
          <w:szCs w:val="28"/>
          <w:lang w:val="uk-UA"/>
        </w:rPr>
        <w:t>.</w:t>
      </w:r>
    </w:p>
    <w:p w:rsidR="00531F68" w:rsidRPr="002D2AFC" w:rsidRDefault="00531F68" w:rsidP="00531F68">
      <w:pPr>
        <w:ind w:firstLine="567"/>
        <w:jc w:val="both"/>
        <w:rPr>
          <w:sz w:val="28"/>
          <w:szCs w:val="28"/>
          <w:lang w:val="uk-UA"/>
        </w:rPr>
      </w:pPr>
      <w:r w:rsidRPr="002D2AFC">
        <w:rPr>
          <w:sz w:val="28"/>
          <w:szCs w:val="28"/>
          <w:lang w:val="uk-UA"/>
        </w:rPr>
        <w:t>Згідно пункту 8 Розділу ІІ Порядку орган місцевого самоврядування на найближчому засіданні за участі заявника чи його уповноваженого представника приймає відповідно до законодавства рішення щодо відключення будівлі, в тому числі житлового будинку, від ЦО та/або ГВП з урахуванням рекомендацій Комісії. Копія рішення органу місцевого самоврядування надається заявникові.</w:t>
      </w:r>
    </w:p>
    <w:p w:rsidR="00531F68" w:rsidRPr="002D2AFC" w:rsidRDefault="00531F68" w:rsidP="00531F68">
      <w:pPr>
        <w:spacing w:after="60"/>
        <w:jc w:val="both"/>
        <w:rPr>
          <w:rStyle w:val="rvts0"/>
          <w:b/>
          <w:sz w:val="28"/>
          <w:szCs w:val="28"/>
          <w:lang w:val="uk-UA"/>
        </w:rPr>
      </w:pPr>
    </w:p>
    <w:p w:rsidR="00531F68" w:rsidRPr="00A65CE6" w:rsidRDefault="00531F68" w:rsidP="00531F68">
      <w:pPr>
        <w:spacing w:after="60"/>
        <w:jc w:val="center"/>
        <w:rPr>
          <w:rStyle w:val="rvts0"/>
          <w:sz w:val="28"/>
          <w:szCs w:val="28"/>
          <w:lang w:val="uk-UA"/>
        </w:rPr>
      </w:pPr>
      <w:r w:rsidRPr="00A65CE6">
        <w:rPr>
          <w:rStyle w:val="rvts0"/>
          <w:sz w:val="28"/>
          <w:szCs w:val="28"/>
          <w:lang w:val="uk-UA"/>
        </w:rPr>
        <w:t>2. Мета і завдання прийняття рішення</w:t>
      </w:r>
    </w:p>
    <w:p w:rsidR="00531F68" w:rsidRPr="002D2AFC" w:rsidRDefault="00531F68" w:rsidP="00531F68">
      <w:pPr>
        <w:jc w:val="both"/>
        <w:rPr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 xml:space="preserve">Метою цього проекту Рішення </w:t>
      </w:r>
      <w:r w:rsidRPr="002D2AFC">
        <w:rPr>
          <w:sz w:val="28"/>
          <w:szCs w:val="28"/>
          <w:lang w:val="uk-UA"/>
        </w:rPr>
        <w:t xml:space="preserve">є недопущення порушення прав власників квартир та нежитлових приміщень, порушень безпечної експлуатації </w:t>
      </w:r>
      <w:proofErr w:type="spellStart"/>
      <w:r w:rsidRPr="002D2AFC">
        <w:rPr>
          <w:sz w:val="28"/>
          <w:szCs w:val="28"/>
          <w:lang w:val="uk-UA"/>
        </w:rPr>
        <w:t>внутрішньобудинкових</w:t>
      </w:r>
      <w:proofErr w:type="spellEnd"/>
      <w:r w:rsidRPr="002D2AFC">
        <w:rPr>
          <w:sz w:val="28"/>
          <w:szCs w:val="28"/>
          <w:lang w:val="uk-UA"/>
        </w:rPr>
        <w:t xml:space="preserve"> систем та інженерного обладнання житлових будинків, недопущення самовільного відключення від систем централізованого опалення та постачання гарячої води.</w:t>
      </w:r>
    </w:p>
    <w:p w:rsidR="00531F68" w:rsidRPr="002D2AFC" w:rsidRDefault="00531F68" w:rsidP="00531F68">
      <w:pPr>
        <w:jc w:val="both"/>
        <w:rPr>
          <w:rStyle w:val="rvts0"/>
          <w:sz w:val="28"/>
          <w:szCs w:val="28"/>
          <w:lang w:val="uk-UA"/>
        </w:rPr>
      </w:pPr>
    </w:p>
    <w:p w:rsidR="00531F68" w:rsidRPr="00A65CE6" w:rsidRDefault="00531F68" w:rsidP="00531F68">
      <w:pPr>
        <w:spacing w:after="60"/>
        <w:jc w:val="center"/>
        <w:rPr>
          <w:rStyle w:val="rvts0"/>
          <w:sz w:val="28"/>
          <w:szCs w:val="28"/>
          <w:lang w:val="uk-UA"/>
        </w:rPr>
      </w:pPr>
      <w:r w:rsidRPr="00A65CE6">
        <w:rPr>
          <w:rStyle w:val="rvts0"/>
          <w:sz w:val="28"/>
          <w:szCs w:val="28"/>
          <w:lang w:val="uk-UA"/>
        </w:rPr>
        <w:lastRenderedPageBreak/>
        <w:t>3. Стан нормативно-правової бази  у даній сфері правового регулювання.</w:t>
      </w:r>
    </w:p>
    <w:p w:rsidR="00531F68" w:rsidRPr="002D2AFC" w:rsidRDefault="00531F68" w:rsidP="00531F68">
      <w:pPr>
        <w:jc w:val="both"/>
        <w:rPr>
          <w:rFonts w:eastAsia="Calibri"/>
          <w:sz w:val="28"/>
          <w:szCs w:val="28"/>
          <w:lang w:val="uk-UA"/>
        </w:rPr>
      </w:pPr>
      <w:r w:rsidRPr="002D2AFC">
        <w:rPr>
          <w:rStyle w:val="rvts0"/>
          <w:sz w:val="28"/>
          <w:szCs w:val="28"/>
          <w:lang w:val="uk-UA"/>
        </w:rPr>
        <w:t>Нормативно-правове регулювання у цій сфері забезпечується відповідно ст. 25, Закону України</w:t>
      </w:r>
      <w:r w:rsidRPr="002D2AFC">
        <w:rPr>
          <w:rStyle w:val="rvts0"/>
          <w:sz w:val="28"/>
          <w:szCs w:val="28"/>
        </w:rPr>
        <w:t xml:space="preserve"> </w:t>
      </w:r>
      <w:r w:rsidRPr="002D2AFC">
        <w:rPr>
          <w:rStyle w:val="rvts0"/>
          <w:sz w:val="28"/>
          <w:szCs w:val="28"/>
          <w:lang w:val="uk-UA"/>
        </w:rPr>
        <w:t>«Про місцеве самоврядування в Україні» , п. 6 п. 2 ст. 4 Закону</w:t>
      </w:r>
      <w:r w:rsidRPr="002D2AFC">
        <w:rPr>
          <w:rStyle w:val="rvts0"/>
          <w:sz w:val="28"/>
          <w:szCs w:val="28"/>
        </w:rPr>
        <w:t xml:space="preserve"> </w:t>
      </w:r>
      <w:r w:rsidRPr="002D2AFC">
        <w:rPr>
          <w:rStyle w:val="rvts0"/>
          <w:sz w:val="28"/>
          <w:szCs w:val="28"/>
          <w:lang w:val="uk-UA"/>
        </w:rPr>
        <w:t>України «Про житлово-комунальні</w:t>
      </w:r>
      <w:r w:rsidRPr="002D2AFC">
        <w:rPr>
          <w:rFonts w:eastAsia="Calibri"/>
          <w:sz w:val="28"/>
          <w:szCs w:val="28"/>
          <w:lang w:val="uk-UA"/>
        </w:rPr>
        <w:t xml:space="preserve"> послуги», </w:t>
      </w:r>
      <w:r>
        <w:rPr>
          <w:rFonts w:eastAsia="Calibri"/>
          <w:bCs/>
          <w:sz w:val="28"/>
          <w:szCs w:val="28"/>
          <w:lang w:val="uk-UA"/>
        </w:rPr>
        <w:t>п</w:t>
      </w:r>
      <w:r w:rsidRPr="002D2AFC">
        <w:rPr>
          <w:rFonts w:eastAsia="Calibri"/>
          <w:bCs/>
          <w:sz w:val="28"/>
          <w:szCs w:val="28"/>
          <w:lang w:val="uk-UA"/>
        </w:rPr>
        <w:t xml:space="preserve">остановою Кабінету Міністрів України від 21.08.2019р. №830 «Про затвердження Правил надання послуги з постачання теплової енергії і типових договорів про надання послуги з постачання теплової енергії», </w:t>
      </w:r>
      <w:r>
        <w:rPr>
          <w:rFonts w:eastAsia="Calibri"/>
          <w:bCs/>
          <w:sz w:val="28"/>
          <w:szCs w:val="28"/>
          <w:lang w:val="uk-UA"/>
        </w:rPr>
        <w:t>п</w:t>
      </w:r>
      <w:r w:rsidRPr="002D2AFC">
        <w:rPr>
          <w:rFonts w:eastAsia="Calibri"/>
          <w:bCs/>
          <w:sz w:val="28"/>
          <w:szCs w:val="28"/>
          <w:lang w:val="uk-UA"/>
        </w:rPr>
        <w:t>остановою Кабінету Міністрів України від 11.12.2019р. №1182 «Про затвердження Правил надання послуги з постачання гарячої води та типових договорів про надання послуги з постачання гарячої води»,</w:t>
      </w:r>
      <w:r w:rsidRPr="002D2AFC">
        <w:rPr>
          <w:rFonts w:eastAsia="Calibri"/>
          <w:sz w:val="28"/>
          <w:szCs w:val="28"/>
          <w:lang w:val="uk-UA"/>
        </w:rPr>
        <w:t xml:space="preserve"> «Порядку відключення споживачів від систем централізованого опалення та постачання гарячої води» затвердженим Наказом Міністерства регіонального розвитку, будівництва та житлово-комунального господарства України від 26.07.2019 № 169.</w:t>
      </w:r>
    </w:p>
    <w:p w:rsidR="00531F68" w:rsidRPr="002D2AFC" w:rsidRDefault="00531F68" w:rsidP="00531F68">
      <w:pPr>
        <w:spacing w:after="60"/>
        <w:jc w:val="both"/>
        <w:rPr>
          <w:rFonts w:eastAsia="Calibri"/>
          <w:b/>
          <w:sz w:val="28"/>
          <w:szCs w:val="28"/>
          <w:lang w:val="uk-UA"/>
        </w:rPr>
      </w:pPr>
    </w:p>
    <w:p w:rsidR="00531F68" w:rsidRPr="00A65CE6" w:rsidRDefault="00531F68" w:rsidP="00531F68">
      <w:pPr>
        <w:spacing w:after="60"/>
        <w:jc w:val="center"/>
        <w:rPr>
          <w:rFonts w:eastAsia="Calibri"/>
          <w:sz w:val="28"/>
          <w:szCs w:val="28"/>
          <w:lang w:val="uk-UA"/>
        </w:rPr>
      </w:pPr>
      <w:r w:rsidRPr="00A65CE6">
        <w:rPr>
          <w:rFonts w:eastAsia="Calibri"/>
          <w:sz w:val="28"/>
          <w:szCs w:val="28"/>
          <w:lang w:val="uk-UA"/>
        </w:rPr>
        <w:t>4. Фінансово-економічне обґрунтування.</w:t>
      </w:r>
    </w:p>
    <w:p w:rsidR="00531F68" w:rsidRPr="00622C2C" w:rsidRDefault="00531F68" w:rsidP="00531F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  <w:r w:rsidRPr="00622C2C">
        <w:rPr>
          <w:rFonts w:eastAsia="Calibri"/>
          <w:sz w:val="28"/>
          <w:szCs w:val="28"/>
          <w:lang w:val="uk-UA"/>
        </w:rPr>
        <w:t>Реалізація цього рішення не потребує фінансових витрат з місцевого бюджету.</w:t>
      </w:r>
    </w:p>
    <w:p w:rsidR="00531F68" w:rsidRPr="002D2AFC" w:rsidRDefault="00531F68" w:rsidP="00531F68">
      <w:pPr>
        <w:spacing w:after="60"/>
        <w:jc w:val="both"/>
        <w:rPr>
          <w:rFonts w:eastAsia="Calibri"/>
          <w:b/>
          <w:sz w:val="28"/>
          <w:szCs w:val="28"/>
          <w:lang w:val="uk-UA"/>
        </w:rPr>
      </w:pPr>
    </w:p>
    <w:p w:rsidR="00531F68" w:rsidRPr="00A65CE6" w:rsidRDefault="00531F68" w:rsidP="00531F68">
      <w:pPr>
        <w:spacing w:after="60"/>
        <w:jc w:val="center"/>
        <w:rPr>
          <w:rFonts w:eastAsia="Calibri"/>
          <w:sz w:val="28"/>
          <w:szCs w:val="28"/>
        </w:rPr>
      </w:pPr>
      <w:r w:rsidRPr="00A65CE6">
        <w:rPr>
          <w:rFonts w:eastAsia="Calibri"/>
          <w:sz w:val="28"/>
          <w:szCs w:val="28"/>
        </w:rPr>
        <w:t xml:space="preserve">5. Прогноз </w:t>
      </w:r>
      <w:proofErr w:type="spellStart"/>
      <w:r w:rsidRPr="00A65CE6">
        <w:rPr>
          <w:rFonts w:eastAsia="Calibri"/>
          <w:sz w:val="28"/>
          <w:szCs w:val="28"/>
        </w:rPr>
        <w:t>соціально-економічних</w:t>
      </w:r>
      <w:proofErr w:type="spellEnd"/>
      <w:r w:rsidRPr="00A65CE6">
        <w:rPr>
          <w:rFonts w:eastAsia="Calibri"/>
          <w:sz w:val="28"/>
          <w:szCs w:val="28"/>
        </w:rPr>
        <w:t xml:space="preserve"> та </w:t>
      </w:r>
      <w:proofErr w:type="spellStart"/>
      <w:r w:rsidRPr="00A65CE6">
        <w:rPr>
          <w:rFonts w:eastAsia="Calibri"/>
          <w:sz w:val="28"/>
          <w:szCs w:val="28"/>
        </w:rPr>
        <w:t>інших</w:t>
      </w:r>
      <w:proofErr w:type="spellEnd"/>
      <w:r w:rsidRPr="00A65CE6">
        <w:rPr>
          <w:rFonts w:eastAsia="Calibri"/>
          <w:sz w:val="28"/>
          <w:szCs w:val="28"/>
        </w:rPr>
        <w:t xml:space="preserve"> </w:t>
      </w:r>
      <w:proofErr w:type="spellStart"/>
      <w:r w:rsidRPr="00A65CE6">
        <w:rPr>
          <w:rFonts w:eastAsia="Calibri"/>
          <w:sz w:val="28"/>
          <w:szCs w:val="28"/>
        </w:rPr>
        <w:t>наслідків</w:t>
      </w:r>
      <w:proofErr w:type="spellEnd"/>
      <w:r w:rsidRPr="00A65CE6">
        <w:rPr>
          <w:rFonts w:eastAsia="Calibri"/>
          <w:sz w:val="28"/>
          <w:szCs w:val="28"/>
        </w:rPr>
        <w:t xml:space="preserve"> </w:t>
      </w:r>
      <w:proofErr w:type="spellStart"/>
      <w:r w:rsidRPr="00A65CE6">
        <w:rPr>
          <w:rFonts w:eastAsia="Calibri"/>
          <w:sz w:val="28"/>
          <w:szCs w:val="28"/>
        </w:rPr>
        <w:t>прийняття</w:t>
      </w:r>
      <w:proofErr w:type="spellEnd"/>
      <w:r w:rsidRPr="00A65CE6">
        <w:rPr>
          <w:rFonts w:eastAsia="Calibri"/>
          <w:sz w:val="28"/>
          <w:szCs w:val="28"/>
        </w:rPr>
        <w:t xml:space="preserve"> </w:t>
      </w:r>
      <w:proofErr w:type="spellStart"/>
      <w:r w:rsidRPr="00A65CE6">
        <w:rPr>
          <w:rFonts w:eastAsia="Calibri"/>
          <w:sz w:val="28"/>
          <w:szCs w:val="28"/>
        </w:rPr>
        <w:t>рішень</w:t>
      </w:r>
      <w:proofErr w:type="spellEnd"/>
      <w:r w:rsidRPr="00A65CE6">
        <w:rPr>
          <w:rFonts w:eastAsia="Calibri"/>
          <w:sz w:val="28"/>
          <w:szCs w:val="28"/>
        </w:rPr>
        <w:t>.</w:t>
      </w:r>
    </w:p>
    <w:p w:rsidR="00531F68" w:rsidRPr="002D2AFC" w:rsidRDefault="00531F68" w:rsidP="00531F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  <w:proofErr w:type="spellStart"/>
      <w:r w:rsidRPr="002D2AFC">
        <w:rPr>
          <w:rFonts w:eastAsia="Calibri"/>
          <w:sz w:val="28"/>
          <w:szCs w:val="28"/>
        </w:rPr>
        <w:t>Прийняття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цього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рішення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надасть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можливість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недопущення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самовільного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відключення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від</w:t>
      </w:r>
      <w:proofErr w:type="spellEnd"/>
      <w:r w:rsidRPr="002D2AFC">
        <w:rPr>
          <w:rFonts w:eastAsia="Calibri"/>
          <w:sz w:val="28"/>
          <w:szCs w:val="28"/>
        </w:rPr>
        <w:t xml:space="preserve"> мереж</w:t>
      </w:r>
      <w:r w:rsidRPr="002D2AFC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централізованого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опалення</w:t>
      </w:r>
      <w:proofErr w:type="spellEnd"/>
      <w:r w:rsidRPr="002D2AFC">
        <w:rPr>
          <w:rFonts w:eastAsia="Calibri"/>
          <w:sz w:val="28"/>
          <w:szCs w:val="28"/>
        </w:rPr>
        <w:t xml:space="preserve"> та </w:t>
      </w:r>
      <w:proofErr w:type="spellStart"/>
      <w:r w:rsidRPr="002D2AFC">
        <w:rPr>
          <w:rFonts w:eastAsia="Calibri"/>
          <w:sz w:val="28"/>
          <w:szCs w:val="28"/>
        </w:rPr>
        <w:t>постачання</w:t>
      </w:r>
      <w:proofErr w:type="spellEnd"/>
      <w:r w:rsidRPr="002D2AFC">
        <w:rPr>
          <w:rFonts w:eastAsia="Calibri"/>
          <w:sz w:val="28"/>
          <w:szCs w:val="28"/>
        </w:rPr>
        <w:t xml:space="preserve"> </w:t>
      </w:r>
      <w:proofErr w:type="spellStart"/>
      <w:r w:rsidRPr="002D2AFC">
        <w:rPr>
          <w:rFonts w:eastAsia="Calibri"/>
          <w:sz w:val="28"/>
          <w:szCs w:val="28"/>
        </w:rPr>
        <w:t>гарячої</w:t>
      </w:r>
      <w:proofErr w:type="spellEnd"/>
      <w:r w:rsidRPr="002D2AFC">
        <w:rPr>
          <w:rFonts w:eastAsia="Calibri"/>
          <w:sz w:val="28"/>
          <w:szCs w:val="28"/>
        </w:rPr>
        <w:t xml:space="preserve"> води.</w:t>
      </w:r>
    </w:p>
    <w:p w:rsidR="00531F68" w:rsidRPr="002D2AFC" w:rsidRDefault="00531F68" w:rsidP="00531F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</w:p>
    <w:p w:rsidR="00531F68" w:rsidRPr="002D2AFC" w:rsidRDefault="00531F68" w:rsidP="00531F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5211"/>
        <w:gridCol w:w="2323"/>
        <w:gridCol w:w="2922"/>
      </w:tblGrid>
      <w:tr w:rsidR="00531F68" w:rsidRPr="002D2AFC" w:rsidTr="007D2FD0">
        <w:trPr>
          <w:trHeight w:val="266"/>
        </w:trPr>
        <w:tc>
          <w:tcPr>
            <w:tcW w:w="5211" w:type="dxa"/>
            <w:vAlign w:val="bottom"/>
          </w:tcPr>
          <w:p w:rsidR="00531F68" w:rsidRPr="002D2AFC" w:rsidRDefault="00531F68" w:rsidP="007D2FD0">
            <w:pPr>
              <w:spacing w:line="240" w:lineRule="exact"/>
              <w:rPr>
                <w:sz w:val="28"/>
                <w:szCs w:val="28"/>
                <w:lang w:val="uk-UA"/>
              </w:rPr>
            </w:pPr>
            <w:r w:rsidRPr="002D2AFC">
              <w:rPr>
                <w:sz w:val="28"/>
                <w:szCs w:val="28"/>
                <w:lang w:val="uk-UA"/>
              </w:rPr>
              <w:t>Директор департаменту з управління житлово-комунальним господарством Запорізької міської ради</w:t>
            </w:r>
          </w:p>
        </w:tc>
        <w:tc>
          <w:tcPr>
            <w:tcW w:w="2323" w:type="dxa"/>
          </w:tcPr>
          <w:p w:rsidR="00531F68" w:rsidRPr="002D2AFC" w:rsidRDefault="00531F68" w:rsidP="007D2FD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22" w:type="dxa"/>
            <w:vAlign w:val="bottom"/>
          </w:tcPr>
          <w:p w:rsidR="00531F68" w:rsidRPr="002D2AFC" w:rsidRDefault="00531F68" w:rsidP="007D2FD0">
            <w:pPr>
              <w:spacing w:line="240" w:lineRule="exact"/>
              <w:rPr>
                <w:sz w:val="28"/>
                <w:szCs w:val="28"/>
                <w:lang w:val="uk-UA"/>
              </w:rPr>
            </w:pPr>
            <w:r w:rsidRPr="002D2AFC">
              <w:rPr>
                <w:sz w:val="28"/>
                <w:szCs w:val="28"/>
                <w:lang w:val="uk-UA"/>
              </w:rPr>
              <w:t>С.Я. Польовий</w:t>
            </w:r>
          </w:p>
        </w:tc>
      </w:tr>
    </w:tbl>
    <w:p w:rsidR="00531F68" w:rsidRPr="00726BB2" w:rsidRDefault="00531F68" w:rsidP="00531F68">
      <w:pPr>
        <w:rPr>
          <w:lang w:val="uk-UA"/>
        </w:rPr>
      </w:pPr>
    </w:p>
    <w:p w:rsidR="00531F68" w:rsidRPr="00BE54E5" w:rsidRDefault="00531F68" w:rsidP="00531F68">
      <w:pPr>
        <w:spacing w:after="60"/>
        <w:jc w:val="both"/>
        <w:rPr>
          <w:rFonts w:eastAsia="Calibri"/>
          <w:sz w:val="28"/>
          <w:szCs w:val="28"/>
          <w:lang w:val="uk-UA"/>
        </w:rPr>
      </w:pPr>
    </w:p>
    <w:p w:rsidR="00531F68" w:rsidRPr="00726BB2" w:rsidRDefault="00531F68" w:rsidP="00531F68">
      <w:pPr>
        <w:spacing w:line="240" w:lineRule="exact"/>
        <w:jc w:val="both"/>
        <w:rPr>
          <w:lang w:val="uk-UA"/>
        </w:rPr>
      </w:pPr>
    </w:p>
    <w:p w:rsidR="00D81044" w:rsidRDefault="00D81044">
      <w:bookmarkStart w:id="0" w:name="_GoBack"/>
      <w:bookmarkEnd w:id="0"/>
    </w:p>
    <w:sectPr w:rsidR="00D81044" w:rsidSect="00D95BDF">
      <w:pgSz w:w="11906" w:h="16838"/>
      <w:pgMar w:top="1134" w:right="567" w:bottom="53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9D5"/>
    <w:rsid w:val="00531F68"/>
    <w:rsid w:val="00D81044"/>
    <w:rsid w:val="00DD3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B5AAFB-070F-41DA-91DF-2E8FAF17B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531F68"/>
    <w:rPr>
      <w:rFonts w:ascii="Verdana" w:hAnsi="Verdana" w:cs="Verdana"/>
      <w:sz w:val="20"/>
      <w:szCs w:val="20"/>
      <w:lang w:val="uk-UA" w:eastAsia="en-US"/>
    </w:rPr>
  </w:style>
  <w:style w:type="character" w:customStyle="1" w:styleId="rvts0">
    <w:name w:val="rvts0"/>
    <w:rsid w:val="00531F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2591</Words>
  <Characters>1478</Characters>
  <Application>Microsoft Office Word</Application>
  <DocSecurity>0</DocSecurity>
  <Lines>12</Lines>
  <Paragraphs>8</Paragraphs>
  <ScaleCrop>false</ScaleCrop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Діденко Ганна Миколаївна</dc:creator>
  <cp:keywords/>
  <dc:description/>
  <cp:lastModifiedBy>Діденко Ганна Миколаївна</cp:lastModifiedBy>
  <cp:revision>2</cp:revision>
  <dcterms:created xsi:type="dcterms:W3CDTF">2021-05-17T12:57:00Z</dcterms:created>
  <dcterms:modified xsi:type="dcterms:W3CDTF">2021-05-17T12:57:00Z</dcterms:modified>
</cp:coreProperties>
</file>