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B9F" w:rsidRPr="002D2AFC" w:rsidRDefault="002F3B9F" w:rsidP="002F3B9F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2F3B9F" w:rsidRPr="002D2AFC" w:rsidRDefault="002F3B9F" w:rsidP="002F3B9F">
      <w:pPr>
        <w:jc w:val="center"/>
        <w:rPr>
          <w:sz w:val="28"/>
          <w:szCs w:val="28"/>
          <w:lang w:val="uk-UA"/>
        </w:rPr>
      </w:pPr>
    </w:p>
    <w:p w:rsidR="002F3B9F" w:rsidRPr="002D2AFC" w:rsidRDefault="002F3B9F" w:rsidP="002F3B9F">
      <w:pPr>
        <w:jc w:val="center"/>
        <w:rPr>
          <w:sz w:val="28"/>
          <w:szCs w:val="28"/>
          <w:lang w:val="uk-UA"/>
        </w:rPr>
      </w:pPr>
    </w:p>
    <w:p w:rsidR="002F3B9F" w:rsidRPr="002D2AFC" w:rsidRDefault="002F3B9F" w:rsidP="002F3B9F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до проекту рішення виконавчого комітету Запорізької міської ради </w:t>
      </w:r>
      <w:r>
        <w:rPr>
          <w:sz w:val="28"/>
          <w:szCs w:val="28"/>
          <w:lang w:val="uk-UA"/>
        </w:rPr>
        <w:t xml:space="preserve">«Про відключення магазину ТОВ «Оля» по </w:t>
      </w:r>
      <w:r w:rsidRPr="00DE4E93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Хортицьке</w:t>
      </w:r>
      <w:proofErr w:type="spellEnd"/>
      <w:r>
        <w:rPr>
          <w:sz w:val="28"/>
          <w:szCs w:val="28"/>
          <w:lang w:val="uk-UA"/>
        </w:rPr>
        <w:t xml:space="preserve"> шосе, 10А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>централізованого опалення та постачання гарячої води»</w:t>
      </w:r>
      <w:r w:rsidRPr="002D2AFC">
        <w:rPr>
          <w:sz w:val="28"/>
          <w:szCs w:val="28"/>
          <w:lang w:val="uk-UA"/>
        </w:rPr>
        <w:t xml:space="preserve">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2F3B9F" w:rsidRPr="002D2AFC" w:rsidRDefault="002F3B9F" w:rsidP="002F3B9F">
      <w:pPr>
        <w:jc w:val="both"/>
        <w:rPr>
          <w:rStyle w:val="rvts0"/>
          <w:sz w:val="28"/>
          <w:szCs w:val="28"/>
          <w:lang w:val="uk-UA"/>
        </w:rPr>
      </w:pPr>
    </w:p>
    <w:p w:rsidR="002F3B9F" w:rsidRPr="006B7094" w:rsidRDefault="002F3B9F" w:rsidP="002F3B9F">
      <w:pPr>
        <w:jc w:val="both"/>
        <w:rPr>
          <w:rStyle w:val="rvts0"/>
          <w:sz w:val="28"/>
          <w:szCs w:val="28"/>
          <w:lang w:val="uk-UA"/>
        </w:rPr>
      </w:pPr>
    </w:p>
    <w:p w:rsidR="002F3B9F" w:rsidRPr="006B7094" w:rsidRDefault="002F3B9F" w:rsidP="002F3B9F">
      <w:pPr>
        <w:jc w:val="both"/>
        <w:rPr>
          <w:rStyle w:val="rvts0"/>
          <w:sz w:val="28"/>
          <w:szCs w:val="28"/>
          <w:lang w:val="uk-UA"/>
        </w:rPr>
      </w:pPr>
    </w:p>
    <w:p w:rsidR="002F3B9F" w:rsidRPr="00076054" w:rsidRDefault="002F3B9F" w:rsidP="002F3B9F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076054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2F3B9F" w:rsidRPr="002D2AFC" w:rsidRDefault="002F3B9F" w:rsidP="002F3B9F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Проект рішення виконавчого комітету Запорізької міської ради </w:t>
      </w:r>
      <w:r>
        <w:rPr>
          <w:sz w:val="28"/>
          <w:szCs w:val="28"/>
          <w:lang w:val="uk-UA"/>
        </w:rPr>
        <w:t xml:space="preserve">«Про відключення магазину ТОВ «Оля» по </w:t>
      </w:r>
      <w:r w:rsidRPr="00DE4E93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Хортицьке</w:t>
      </w:r>
      <w:proofErr w:type="spellEnd"/>
      <w:r>
        <w:rPr>
          <w:sz w:val="28"/>
          <w:szCs w:val="28"/>
          <w:lang w:val="uk-UA"/>
        </w:rPr>
        <w:t xml:space="preserve"> шосе, 10А</w:t>
      </w:r>
      <w:r w:rsidRPr="00776D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та постачання гарячої води»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2F3B9F" w:rsidRPr="002D2AFC" w:rsidRDefault="002F3B9F" w:rsidP="002F3B9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2F3B9F" w:rsidRPr="002D2AFC" w:rsidRDefault="002F3B9F" w:rsidP="002F3B9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</w:t>
      </w:r>
      <w:r>
        <w:rPr>
          <w:sz w:val="28"/>
          <w:szCs w:val="28"/>
          <w:lang w:val="uk-UA"/>
        </w:rPr>
        <w:t xml:space="preserve">магазину ТОВ «Оля» по </w:t>
      </w:r>
      <w:r w:rsidRPr="00DE4E93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Хортицьке</w:t>
      </w:r>
      <w:proofErr w:type="spellEnd"/>
      <w:r>
        <w:rPr>
          <w:sz w:val="28"/>
          <w:szCs w:val="28"/>
          <w:lang w:val="uk-UA"/>
        </w:rPr>
        <w:t xml:space="preserve"> шосе,</w:t>
      </w:r>
      <w:r w:rsidRPr="00A47B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10А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від систем (мереж) </w:t>
      </w:r>
      <w:r>
        <w:rPr>
          <w:sz w:val="28"/>
          <w:szCs w:val="28"/>
          <w:lang w:val="uk-UA"/>
        </w:rPr>
        <w:t>централізованого опалення та постачання гарячої води</w:t>
      </w:r>
      <w:r w:rsidRPr="002D2AFC">
        <w:rPr>
          <w:sz w:val="28"/>
          <w:szCs w:val="28"/>
          <w:lang w:val="uk-UA"/>
        </w:rPr>
        <w:t xml:space="preserve"> була передана на розгляд Комісії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2F3B9F" w:rsidRPr="002D2AFC" w:rsidRDefault="002F3B9F" w:rsidP="002F3B9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</w:t>
      </w:r>
      <w:r>
        <w:rPr>
          <w:sz w:val="28"/>
          <w:szCs w:val="28"/>
          <w:lang w:val="uk-UA"/>
        </w:rPr>
        <w:t xml:space="preserve">магазину ТОВ «Оля» по </w:t>
      </w:r>
      <w:r w:rsidRPr="00DE4E93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Хортицьке</w:t>
      </w:r>
      <w:proofErr w:type="spellEnd"/>
      <w:r>
        <w:rPr>
          <w:sz w:val="28"/>
          <w:szCs w:val="28"/>
          <w:lang w:val="uk-UA"/>
        </w:rPr>
        <w:t xml:space="preserve"> шосе,</w:t>
      </w:r>
      <w:r w:rsidRPr="00A47B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10А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від систем (мереж) </w:t>
      </w:r>
      <w:r>
        <w:rPr>
          <w:sz w:val="28"/>
          <w:szCs w:val="28"/>
          <w:lang w:val="uk-UA"/>
        </w:rPr>
        <w:t>централізованого опалення та постачання гарячої води</w:t>
      </w:r>
      <w:r w:rsidRPr="002D2AFC">
        <w:rPr>
          <w:sz w:val="28"/>
          <w:szCs w:val="28"/>
          <w:lang w:val="uk-UA"/>
        </w:rPr>
        <w:t xml:space="preserve">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2F3B9F" w:rsidRPr="002D2AFC" w:rsidRDefault="002F3B9F" w:rsidP="002F3B9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2F3B9F" w:rsidRPr="002D2AFC" w:rsidRDefault="002F3B9F" w:rsidP="002F3B9F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2F3B9F" w:rsidRPr="006B7094" w:rsidRDefault="002F3B9F" w:rsidP="002F3B9F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2F3B9F" w:rsidRDefault="002F3B9F" w:rsidP="002F3B9F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2F3B9F" w:rsidRDefault="002F3B9F" w:rsidP="002F3B9F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2F3B9F" w:rsidRPr="00076054" w:rsidRDefault="002F3B9F" w:rsidP="002F3B9F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076054">
        <w:rPr>
          <w:rStyle w:val="rvts0"/>
          <w:sz w:val="28"/>
          <w:szCs w:val="28"/>
          <w:lang w:val="uk-UA"/>
        </w:rPr>
        <w:lastRenderedPageBreak/>
        <w:t>2. Мета і завдання прийняття рішення</w:t>
      </w:r>
    </w:p>
    <w:p w:rsidR="002F3B9F" w:rsidRPr="002D2AFC" w:rsidRDefault="002F3B9F" w:rsidP="002F3B9F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</w:t>
      </w:r>
      <w:r>
        <w:rPr>
          <w:sz w:val="28"/>
          <w:szCs w:val="28"/>
          <w:lang w:val="uk-UA"/>
        </w:rPr>
        <w:t>будівель</w:t>
      </w:r>
      <w:r w:rsidRPr="002D2AFC">
        <w:rPr>
          <w:sz w:val="28"/>
          <w:szCs w:val="28"/>
          <w:lang w:val="uk-UA"/>
        </w:rPr>
        <w:t xml:space="preserve">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</w:t>
      </w:r>
      <w:r>
        <w:rPr>
          <w:sz w:val="28"/>
          <w:szCs w:val="28"/>
          <w:lang w:val="uk-UA"/>
        </w:rPr>
        <w:t xml:space="preserve"> </w:t>
      </w:r>
      <w:r w:rsidRPr="00A47BDA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івель</w:t>
      </w:r>
      <w:r w:rsidRPr="002D2AFC">
        <w:rPr>
          <w:sz w:val="28"/>
          <w:szCs w:val="28"/>
          <w:lang w:val="uk-UA"/>
        </w:rPr>
        <w:t>, недопущення самовільного відключення від систем централізованого опалення та постачання гарячої води.</w:t>
      </w:r>
    </w:p>
    <w:p w:rsidR="002F3B9F" w:rsidRPr="002D2AFC" w:rsidRDefault="002F3B9F" w:rsidP="002F3B9F">
      <w:pPr>
        <w:jc w:val="both"/>
        <w:rPr>
          <w:rStyle w:val="rvts0"/>
          <w:sz w:val="28"/>
          <w:szCs w:val="28"/>
          <w:lang w:val="uk-UA"/>
        </w:rPr>
      </w:pPr>
    </w:p>
    <w:p w:rsidR="002F3B9F" w:rsidRPr="00076054" w:rsidRDefault="002F3B9F" w:rsidP="002F3B9F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076054">
        <w:rPr>
          <w:rStyle w:val="rvts0"/>
          <w:sz w:val="28"/>
          <w:szCs w:val="28"/>
          <w:lang w:val="uk-UA"/>
        </w:rPr>
        <w:t>3. Стан нормативно-правової бази  у даній сфері правового регулювання.</w:t>
      </w:r>
    </w:p>
    <w:p w:rsidR="002F3B9F" w:rsidRPr="002D2AFC" w:rsidRDefault="002F3B9F" w:rsidP="002F3B9F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2F3B9F" w:rsidRPr="002D2AFC" w:rsidRDefault="002F3B9F" w:rsidP="002F3B9F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2F3B9F" w:rsidRPr="00076054" w:rsidRDefault="002F3B9F" w:rsidP="002F3B9F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076054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2F3B9F" w:rsidRPr="00622C2C" w:rsidRDefault="002F3B9F" w:rsidP="002F3B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2F3B9F" w:rsidRPr="002D2AFC" w:rsidRDefault="002F3B9F" w:rsidP="002F3B9F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2F3B9F" w:rsidRPr="00076054" w:rsidRDefault="002F3B9F" w:rsidP="002F3B9F">
      <w:pPr>
        <w:spacing w:after="60"/>
        <w:jc w:val="center"/>
        <w:rPr>
          <w:rFonts w:eastAsia="Calibri"/>
          <w:sz w:val="28"/>
          <w:szCs w:val="28"/>
        </w:rPr>
      </w:pPr>
      <w:r w:rsidRPr="00076054">
        <w:rPr>
          <w:rFonts w:eastAsia="Calibri"/>
          <w:sz w:val="28"/>
          <w:szCs w:val="28"/>
        </w:rPr>
        <w:t xml:space="preserve">5. Прогноз </w:t>
      </w:r>
      <w:proofErr w:type="spellStart"/>
      <w:r w:rsidRPr="00076054">
        <w:rPr>
          <w:rFonts w:eastAsia="Calibri"/>
          <w:sz w:val="28"/>
          <w:szCs w:val="28"/>
        </w:rPr>
        <w:t>соціально-економічних</w:t>
      </w:r>
      <w:proofErr w:type="spellEnd"/>
      <w:r w:rsidRPr="00076054">
        <w:rPr>
          <w:rFonts w:eastAsia="Calibri"/>
          <w:sz w:val="28"/>
          <w:szCs w:val="28"/>
        </w:rPr>
        <w:t xml:space="preserve"> та </w:t>
      </w:r>
      <w:proofErr w:type="spellStart"/>
      <w:r w:rsidRPr="00076054">
        <w:rPr>
          <w:rFonts w:eastAsia="Calibri"/>
          <w:sz w:val="28"/>
          <w:szCs w:val="28"/>
        </w:rPr>
        <w:t>інших</w:t>
      </w:r>
      <w:proofErr w:type="spellEnd"/>
      <w:r w:rsidRPr="00076054">
        <w:rPr>
          <w:rFonts w:eastAsia="Calibri"/>
          <w:sz w:val="28"/>
          <w:szCs w:val="28"/>
        </w:rPr>
        <w:t xml:space="preserve"> </w:t>
      </w:r>
      <w:proofErr w:type="spellStart"/>
      <w:r w:rsidRPr="00076054">
        <w:rPr>
          <w:rFonts w:eastAsia="Calibri"/>
          <w:sz w:val="28"/>
          <w:szCs w:val="28"/>
        </w:rPr>
        <w:t>наслідків</w:t>
      </w:r>
      <w:proofErr w:type="spellEnd"/>
      <w:r w:rsidRPr="00076054">
        <w:rPr>
          <w:rFonts w:eastAsia="Calibri"/>
          <w:sz w:val="28"/>
          <w:szCs w:val="28"/>
        </w:rPr>
        <w:t xml:space="preserve"> </w:t>
      </w:r>
      <w:proofErr w:type="spellStart"/>
      <w:r w:rsidRPr="00076054">
        <w:rPr>
          <w:rFonts w:eastAsia="Calibri"/>
          <w:sz w:val="28"/>
          <w:szCs w:val="28"/>
        </w:rPr>
        <w:t>прийняття</w:t>
      </w:r>
      <w:proofErr w:type="spellEnd"/>
      <w:r w:rsidRPr="00076054">
        <w:rPr>
          <w:rFonts w:eastAsia="Calibri"/>
          <w:sz w:val="28"/>
          <w:szCs w:val="28"/>
        </w:rPr>
        <w:t xml:space="preserve"> </w:t>
      </w:r>
      <w:proofErr w:type="spellStart"/>
      <w:r w:rsidRPr="00076054">
        <w:rPr>
          <w:rFonts w:eastAsia="Calibri"/>
          <w:sz w:val="28"/>
          <w:szCs w:val="28"/>
        </w:rPr>
        <w:t>рішень</w:t>
      </w:r>
      <w:proofErr w:type="spellEnd"/>
      <w:r w:rsidRPr="00076054">
        <w:rPr>
          <w:rFonts w:eastAsia="Calibri"/>
          <w:sz w:val="28"/>
          <w:szCs w:val="28"/>
        </w:rPr>
        <w:t>.</w:t>
      </w:r>
    </w:p>
    <w:p w:rsidR="002F3B9F" w:rsidRPr="002D2AFC" w:rsidRDefault="002F3B9F" w:rsidP="002F3B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2F3B9F" w:rsidRPr="002D2AFC" w:rsidRDefault="002F3B9F" w:rsidP="002F3B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2F3B9F" w:rsidRPr="002D2AFC" w:rsidRDefault="002F3B9F" w:rsidP="002F3B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2F3B9F" w:rsidRPr="002D2AFC" w:rsidTr="007B02A9">
        <w:trPr>
          <w:trHeight w:val="266"/>
        </w:trPr>
        <w:tc>
          <w:tcPr>
            <w:tcW w:w="5211" w:type="dxa"/>
            <w:vAlign w:val="bottom"/>
          </w:tcPr>
          <w:p w:rsidR="002F3B9F" w:rsidRPr="002D2AFC" w:rsidRDefault="002F3B9F" w:rsidP="007B02A9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2F3B9F" w:rsidRPr="002D2AFC" w:rsidRDefault="002F3B9F" w:rsidP="007B02A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2F3B9F" w:rsidRPr="002D2AFC" w:rsidRDefault="002F3B9F" w:rsidP="007B02A9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2F3B9F" w:rsidRPr="00726BB2" w:rsidRDefault="002F3B9F" w:rsidP="002F3B9F">
      <w:pPr>
        <w:rPr>
          <w:lang w:val="uk-UA"/>
        </w:rPr>
      </w:pPr>
    </w:p>
    <w:p w:rsidR="002F3B9F" w:rsidRPr="00BE54E5" w:rsidRDefault="002F3B9F" w:rsidP="002F3B9F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2F3B9F" w:rsidRPr="00726BB2" w:rsidRDefault="002F3B9F" w:rsidP="002F3B9F">
      <w:pPr>
        <w:spacing w:line="240" w:lineRule="exact"/>
        <w:jc w:val="both"/>
        <w:rPr>
          <w:lang w:val="uk-UA"/>
        </w:rPr>
      </w:pPr>
    </w:p>
    <w:p w:rsidR="00EC0E78" w:rsidRDefault="00EC0E78">
      <w:bookmarkStart w:id="0" w:name="_GoBack"/>
      <w:bookmarkEnd w:id="0"/>
    </w:p>
    <w:sectPr w:rsidR="00EC0E78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FE"/>
    <w:rsid w:val="00251EFE"/>
    <w:rsid w:val="002F3B9F"/>
    <w:rsid w:val="00EC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05574-0498-4117-8B45-77D34B58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F3B9F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2F3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2655</Words>
  <Characters>1514</Characters>
  <Application>Microsoft Office Word</Application>
  <DocSecurity>0</DocSecurity>
  <Lines>12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2021-05-17T13:25:00Z</dcterms:created>
  <dcterms:modified xsi:type="dcterms:W3CDTF">2021-05-17T13:25:00Z</dcterms:modified>
</cp:coreProperties>
</file>