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873" w:rsidRPr="001B58E6" w:rsidRDefault="00480873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80873" w:rsidRPr="00D53C98" w:rsidRDefault="00480873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480873" w:rsidRPr="00D53C98" w:rsidRDefault="00480873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Вічєвої Жанни Вікторівни, референта міського голови-головного спеціаліста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80873" w:rsidRPr="006B5459" w:rsidRDefault="00480873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Вічєвої Жанни Вікторівни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480873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873" w:rsidRDefault="00480873" w:rsidP="00F17C84">
      <w:r>
        <w:separator/>
      </w:r>
    </w:p>
  </w:endnote>
  <w:endnote w:type="continuationSeparator" w:id="1">
    <w:p w:rsidR="00480873" w:rsidRDefault="00480873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873" w:rsidRDefault="00480873" w:rsidP="00F17C84">
      <w:r>
        <w:separator/>
      </w:r>
    </w:p>
  </w:footnote>
  <w:footnote w:type="continuationSeparator" w:id="1">
    <w:p w:rsidR="00480873" w:rsidRDefault="00480873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73" w:rsidRDefault="00480873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0873" w:rsidRDefault="004808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73" w:rsidRDefault="00480873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80873" w:rsidRDefault="004808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0873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373DD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AE0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6EFF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136</Words>
  <Characters>780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cp:lastPrinted>2016-02-23T09:31:00Z</cp:lastPrinted>
  <dcterms:created xsi:type="dcterms:W3CDTF">2015-12-16T14:17:00Z</dcterms:created>
  <dcterms:modified xsi:type="dcterms:W3CDTF">2016-04-11T14:47:00Z</dcterms:modified>
</cp:coreProperties>
</file>