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6182" w:rsidRPr="003F3940" w:rsidRDefault="00936182" w:rsidP="00936182">
      <w:pPr>
        <w:tabs>
          <w:tab w:val="left" w:pos="5423"/>
        </w:tabs>
        <w:spacing w:after="0" w:line="240" w:lineRule="exact"/>
        <w:ind w:firstLine="5812"/>
        <w:rPr>
          <w:rFonts w:ascii="Times New Roman" w:hAnsi="Times New Roman" w:cs="Times New Roman"/>
          <w:sz w:val="28"/>
          <w:szCs w:val="28"/>
          <w:lang w:val="uk-UA" w:eastAsia="ru-RU"/>
        </w:rPr>
      </w:pPr>
      <w:r w:rsidRPr="003F3940">
        <w:rPr>
          <w:rFonts w:ascii="Times New Roman" w:hAnsi="Times New Roman" w:cs="Times New Roman"/>
          <w:sz w:val="28"/>
          <w:szCs w:val="28"/>
          <w:lang w:val="uk-UA" w:eastAsia="ru-RU"/>
        </w:rPr>
        <w:t>Додаток 2</w:t>
      </w:r>
    </w:p>
    <w:p w:rsidR="00936182" w:rsidRPr="003F3940" w:rsidRDefault="00936182" w:rsidP="00936182">
      <w:pPr>
        <w:tabs>
          <w:tab w:val="left" w:pos="6358"/>
        </w:tabs>
        <w:spacing w:after="0" w:line="240" w:lineRule="exact"/>
        <w:ind w:firstLine="5812"/>
        <w:rPr>
          <w:rFonts w:ascii="Times New Roman" w:hAnsi="Times New Roman" w:cs="Times New Roman"/>
          <w:sz w:val="28"/>
          <w:szCs w:val="28"/>
          <w:lang w:val="uk-UA" w:eastAsia="ru-RU"/>
        </w:rPr>
      </w:pPr>
      <w:r w:rsidRPr="003F3940">
        <w:rPr>
          <w:rFonts w:ascii="Times New Roman" w:hAnsi="Times New Roman" w:cs="Times New Roman"/>
          <w:sz w:val="28"/>
          <w:szCs w:val="28"/>
          <w:lang w:val="uk-UA" w:eastAsia="ru-RU"/>
        </w:rPr>
        <w:t xml:space="preserve">до розпорядження міського </w:t>
      </w:r>
    </w:p>
    <w:p w:rsidR="00936182" w:rsidRPr="003F3940" w:rsidRDefault="00936182" w:rsidP="00936182">
      <w:pPr>
        <w:tabs>
          <w:tab w:val="left" w:pos="6358"/>
        </w:tabs>
        <w:spacing w:after="0" w:line="240" w:lineRule="exact"/>
        <w:ind w:firstLine="5812"/>
        <w:rPr>
          <w:rFonts w:ascii="Times New Roman" w:hAnsi="Times New Roman" w:cs="Times New Roman"/>
          <w:sz w:val="28"/>
          <w:szCs w:val="28"/>
          <w:lang w:val="uk-UA" w:eastAsia="ru-RU"/>
        </w:rPr>
      </w:pPr>
      <w:r w:rsidRPr="003F3940">
        <w:rPr>
          <w:rFonts w:ascii="Times New Roman" w:hAnsi="Times New Roman" w:cs="Times New Roman"/>
          <w:sz w:val="28"/>
          <w:szCs w:val="28"/>
          <w:lang w:val="uk-UA" w:eastAsia="ru-RU"/>
        </w:rPr>
        <w:t>голови</w:t>
      </w:r>
    </w:p>
    <w:p w:rsidR="00936182" w:rsidRPr="003F3940" w:rsidRDefault="00936182" w:rsidP="00936182">
      <w:pPr>
        <w:tabs>
          <w:tab w:val="left" w:pos="6358"/>
        </w:tabs>
        <w:spacing w:after="0" w:line="240" w:lineRule="exact"/>
        <w:ind w:firstLine="5812"/>
        <w:rPr>
          <w:rFonts w:ascii="Times New Roman" w:hAnsi="Times New Roman" w:cs="Times New Roman"/>
          <w:sz w:val="28"/>
          <w:szCs w:val="28"/>
          <w:lang w:val="uk-UA" w:eastAsia="ru-RU"/>
        </w:rPr>
      </w:pPr>
    </w:p>
    <w:p w:rsidR="00936182" w:rsidRDefault="00936182" w:rsidP="00936182">
      <w:pPr>
        <w:tabs>
          <w:tab w:val="left" w:pos="5740"/>
        </w:tabs>
        <w:spacing w:after="0" w:line="240" w:lineRule="exact"/>
        <w:ind w:firstLine="5812"/>
        <w:rPr>
          <w:rFonts w:ascii="Times New Roman" w:hAnsi="Times New Roman" w:cs="Times New Roman"/>
          <w:sz w:val="28"/>
          <w:szCs w:val="28"/>
          <w:u w:val="single"/>
          <w:lang w:val="uk-UA" w:eastAsia="ru-RU"/>
        </w:rPr>
      </w:pPr>
      <w:r w:rsidRPr="003F3A81">
        <w:rPr>
          <w:rFonts w:ascii="Times New Roman" w:hAnsi="Times New Roman" w:cs="Times New Roman"/>
          <w:sz w:val="28"/>
          <w:szCs w:val="28"/>
          <w:u w:val="single"/>
          <w:lang w:val="uk-UA" w:eastAsia="ru-RU"/>
        </w:rPr>
        <w:t>10.10.2017  № 338 р</w:t>
      </w:r>
    </w:p>
    <w:p w:rsidR="00936182" w:rsidRPr="003F3940" w:rsidRDefault="00936182" w:rsidP="00936182">
      <w:pPr>
        <w:tabs>
          <w:tab w:val="left" w:pos="5423"/>
        </w:tabs>
        <w:spacing w:after="0" w:line="240" w:lineRule="exact"/>
        <w:rPr>
          <w:rFonts w:ascii="Times New Roman" w:hAnsi="Times New Roman" w:cs="Times New Roman"/>
          <w:sz w:val="28"/>
          <w:szCs w:val="28"/>
          <w:lang w:val="uk-UA" w:eastAsia="ru-RU"/>
        </w:rPr>
      </w:pPr>
    </w:p>
    <w:p w:rsidR="00936182" w:rsidRPr="003F3940" w:rsidRDefault="00936182" w:rsidP="00936182">
      <w:pPr>
        <w:tabs>
          <w:tab w:val="left" w:pos="5423"/>
        </w:tabs>
        <w:spacing w:after="0" w:line="240" w:lineRule="exact"/>
        <w:rPr>
          <w:rFonts w:ascii="Times New Roman" w:hAnsi="Times New Roman" w:cs="Times New Roman"/>
          <w:sz w:val="28"/>
          <w:szCs w:val="28"/>
          <w:lang w:val="uk-UA" w:eastAsia="ru-RU"/>
        </w:rPr>
      </w:pPr>
    </w:p>
    <w:p w:rsidR="00936182" w:rsidRPr="003F3940" w:rsidRDefault="00936182" w:rsidP="00936182">
      <w:pPr>
        <w:keepNext/>
        <w:tabs>
          <w:tab w:val="left" w:pos="5423"/>
        </w:tabs>
        <w:spacing w:after="0" w:line="240" w:lineRule="exact"/>
        <w:jc w:val="center"/>
        <w:outlineLvl w:val="0"/>
        <w:rPr>
          <w:rFonts w:ascii="Times New Roman" w:hAnsi="Times New Roman" w:cs="Times New Roman"/>
          <w:sz w:val="28"/>
          <w:szCs w:val="28"/>
          <w:lang w:val="uk-UA" w:eastAsia="ru-RU"/>
        </w:rPr>
      </w:pPr>
      <w:r w:rsidRPr="003F3940">
        <w:rPr>
          <w:rFonts w:ascii="Times New Roman" w:hAnsi="Times New Roman" w:cs="Times New Roman"/>
          <w:sz w:val="28"/>
          <w:szCs w:val="28"/>
          <w:lang w:val="uk-UA" w:eastAsia="ru-RU"/>
        </w:rPr>
        <w:t>ПОЛОЖЕННЯ</w:t>
      </w:r>
    </w:p>
    <w:p w:rsidR="00936182" w:rsidRPr="003F3940" w:rsidRDefault="00936182" w:rsidP="00936182">
      <w:pPr>
        <w:tabs>
          <w:tab w:val="left" w:pos="5423"/>
        </w:tabs>
        <w:spacing w:after="0" w:line="240" w:lineRule="exact"/>
        <w:jc w:val="center"/>
        <w:rPr>
          <w:rFonts w:ascii="Times New Roman" w:hAnsi="Times New Roman" w:cs="Times New Roman"/>
          <w:sz w:val="28"/>
          <w:szCs w:val="28"/>
          <w:lang w:val="uk-UA" w:eastAsia="ru-RU"/>
        </w:rPr>
      </w:pPr>
      <w:r w:rsidRPr="003F3940">
        <w:rPr>
          <w:rFonts w:ascii="Times New Roman" w:hAnsi="Times New Roman" w:cs="Times New Roman"/>
          <w:sz w:val="28"/>
          <w:szCs w:val="28"/>
          <w:lang w:val="uk-UA" w:eastAsia="ru-RU"/>
        </w:rPr>
        <w:t>про міську комісію з обстеження стану будівель, споруд, інженерних мереж і транспортних комунікацій, розроблення та здійснення заходів щодо їх безпечної експлуатації</w:t>
      </w:r>
    </w:p>
    <w:p w:rsidR="00936182" w:rsidRPr="003F3940" w:rsidRDefault="00936182" w:rsidP="00936182">
      <w:pPr>
        <w:tabs>
          <w:tab w:val="left" w:pos="5423"/>
        </w:tabs>
        <w:spacing w:after="0" w:line="240" w:lineRule="exact"/>
        <w:jc w:val="center"/>
        <w:rPr>
          <w:rFonts w:ascii="Times New Roman" w:hAnsi="Times New Roman" w:cs="Times New Roman"/>
          <w:sz w:val="28"/>
          <w:szCs w:val="28"/>
          <w:lang w:val="uk-UA" w:eastAsia="ru-RU"/>
        </w:rPr>
      </w:pPr>
    </w:p>
    <w:p w:rsidR="00936182" w:rsidRPr="00FA4FDD" w:rsidRDefault="00936182" w:rsidP="00936182">
      <w:pPr>
        <w:spacing w:after="0" w:line="240" w:lineRule="auto"/>
        <w:ind w:firstLine="709"/>
        <w:jc w:val="both"/>
        <w:rPr>
          <w:rFonts w:ascii="Times New Roman" w:hAnsi="Times New Roman" w:cs="Times New Roman"/>
          <w:sz w:val="28"/>
          <w:szCs w:val="24"/>
          <w:lang w:val="uk-UA" w:eastAsia="ru-RU"/>
        </w:rPr>
      </w:pPr>
      <w:r w:rsidRPr="00FA4FDD">
        <w:rPr>
          <w:rFonts w:ascii="Times New Roman" w:hAnsi="Times New Roman" w:cs="Times New Roman"/>
          <w:sz w:val="28"/>
          <w:szCs w:val="24"/>
          <w:lang w:val="uk-UA" w:eastAsia="ru-RU"/>
        </w:rPr>
        <w:t xml:space="preserve">1. Міська </w:t>
      </w:r>
      <w:r w:rsidRPr="00FA4FDD">
        <w:rPr>
          <w:rFonts w:ascii="Times New Roman" w:hAnsi="Times New Roman" w:cs="Times New Roman"/>
          <w:sz w:val="28"/>
          <w:szCs w:val="28"/>
          <w:lang w:val="uk-UA" w:eastAsia="ru-RU"/>
        </w:rPr>
        <w:t xml:space="preserve">комісія з обстеження стану будівель, споруд, інженерних мереж і транспортних комунікацій (далі – Комісія) </w:t>
      </w:r>
      <w:r w:rsidRPr="00FA4FDD">
        <w:rPr>
          <w:rFonts w:ascii="Times New Roman" w:hAnsi="Times New Roman" w:cs="Times New Roman"/>
          <w:sz w:val="28"/>
          <w:szCs w:val="24"/>
          <w:lang w:val="uk-UA" w:eastAsia="ru-RU"/>
        </w:rPr>
        <w:t>створена з метою розроблення та здійснення заходів щодо безпечної експлуатації будівель, споруд, інженерних мереж і транспортних комунікацій.</w:t>
      </w:r>
    </w:p>
    <w:p w:rsidR="00936182" w:rsidRPr="00FA4FDD" w:rsidRDefault="00936182" w:rsidP="00936182">
      <w:pPr>
        <w:spacing w:after="0" w:line="240" w:lineRule="auto"/>
        <w:ind w:firstLine="709"/>
        <w:jc w:val="both"/>
        <w:rPr>
          <w:rFonts w:ascii="Times New Roman" w:hAnsi="Times New Roman" w:cs="Times New Roman"/>
          <w:sz w:val="28"/>
          <w:szCs w:val="24"/>
          <w:lang w:val="uk-UA" w:eastAsia="ru-RU"/>
        </w:rPr>
      </w:pPr>
      <w:r w:rsidRPr="00FA4FDD">
        <w:rPr>
          <w:rFonts w:ascii="Times New Roman" w:hAnsi="Times New Roman" w:cs="Times New Roman"/>
          <w:sz w:val="28"/>
          <w:szCs w:val="24"/>
          <w:lang w:val="uk-UA" w:eastAsia="ru-RU"/>
        </w:rPr>
        <w:t>2. Це положення визначає порядок організації роботи К</w:t>
      </w:r>
      <w:r w:rsidRPr="00FA4FDD">
        <w:rPr>
          <w:rFonts w:ascii="Times New Roman" w:hAnsi="Times New Roman" w:cs="Times New Roman"/>
          <w:sz w:val="28"/>
          <w:szCs w:val="28"/>
          <w:lang w:val="uk-UA" w:eastAsia="ru-RU"/>
        </w:rPr>
        <w:t>омісії на території міста Запоріжжя.</w:t>
      </w:r>
      <w:r w:rsidRPr="00FA4FDD">
        <w:rPr>
          <w:rFonts w:ascii="Times New Roman" w:hAnsi="Times New Roman" w:cs="Times New Roman"/>
          <w:sz w:val="28"/>
          <w:szCs w:val="24"/>
          <w:lang w:val="uk-UA" w:eastAsia="ru-RU"/>
        </w:rPr>
        <w:t xml:space="preserve"> </w:t>
      </w:r>
    </w:p>
    <w:p w:rsidR="00936182" w:rsidRPr="00FA4FDD" w:rsidRDefault="00936182" w:rsidP="00936182">
      <w:pPr>
        <w:spacing w:after="0" w:line="240" w:lineRule="auto"/>
        <w:ind w:firstLine="709"/>
        <w:jc w:val="both"/>
        <w:rPr>
          <w:rFonts w:ascii="Times New Roman" w:hAnsi="Times New Roman" w:cs="Times New Roman"/>
          <w:sz w:val="28"/>
          <w:szCs w:val="28"/>
          <w:lang w:val="uk-UA" w:eastAsia="ru-RU"/>
        </w:rPr>
      </w:pPr>
      <w:r w:rsidRPr="00FA4FDD">
        <w:rPr>
          <w:rFonts w:ascii="Times New Roman" w:hAnsi="Times New Roman" w:cs="Times New Roman"/>
          <w:sz w:val="28"/>
          <w:szCs w:val="28"/>
          <w:lang w:val="uk-UA" w:eastAsia="ru-RU"/>
        </w:rPr>
        <w:t xml:space="preserve">3. </w:t>
      </w:r>
      <w:r w:rsidRPr="00FA4FDD">
        <w:rPr>
          <w:rFonts w:ascii="Times New Roman" w:hAnsi="Times New Roman" w:cs="Times New Roman"/>
          <w:color w:val="000000"/>
          <w:sz w:val="28"/>
          <w:szCs w:val="28"/>
          <w:lang w:val="uk-UA" w:eastAsia="ru-RU"/>
        </w:rPr>
        <w:t>Комісія у своїй діяльності керується Конституцією України, законами України, постановами Верховної Ради України, актами Президента України та Кабінету Міністрів України, наказами відповідних міністерств, рішеннями міської ради та виконавчого комітету міської ради, розпорядженнями міського голови, іншими нормативно-правовими актами, а також цим Положенням.</w:t>
      </w:r>
    </w:p>
    <w:p w:rsidR="00936182" w:rsidRPr="00FA4FDD" w:rsidRDefault="00936182" w:rsidP="00936182">
      <w:pPr>
        <w:spacing w:after="0" w:line="240" w:lineRule="auto"/>
        <w:ind w:firstLine="709"/>
        <w:jc w:val="both"/>
        <w:rPr>
          <w:rFonts w:ascii="Times New Roman" w:hAnsi="Times New Roman" w:cs="Times New Roman"/>
          <w:sz w:val="28"/>
          <w:szCs w:val="28"/>
          <w:lang w:val="uk-UA" w:eastAsia="ru-RU"/>
        </w:rPr>
      </w:pPr>
      <w:r w:rsidRPr="00FA4FDD">
        <w:rPr>
          <w:rFonts w:ascii="Times New Roman" w:hAnsi="Times New Roman" w:cs="Times New Roman"/>
          <w:color w:val="000000"/>
          <w:sz w:val="28"/>
          <w:szCs w:val="28"/>
          <w:lang w:val="uk-UA" w:eastAsia="ru-RU"/>
        </w:rPr>
        <w:t>4. Основними завданнями комісії є:</w:t>
      </w:r>
    </w:p>
    <w:p w:rsidR="00936182" w:rsidRPr="00FA4FDD" w:rsidRDefault="00936182" w:rsidP="00936182">
      <w:pPr>
        <w:spacing w:after="0" w:line="240" w:lineRule="auto"/>
        <w:ind w:firstLine="709"/>
        <w:jc w:val="both"/>
        <w:rPr>
          <w:rFonts w:ascii="Times New Roman" w:hAnsi="Times New Roman" w:cs="Times New Roman"/>
          <w:color w:val="000000"/>
          <w:sz w:val="28"/>
          <w:szCs w:val="28"/>
          <w:lang w:val="uk-UA" w:eastAsia="ru-RU"/>
        </w:rPr>
      </w:pPr>
      <w:r w:rsidRPr="00FA4FDD">
        <w:rPr>
          <w:rFonts w:ascii="Times New Roman" w:hAnsi="Times New Roman" w:cs="Times New Roman"/>
          <w:color w:val="000000"/>
          <w:sz w:val="28"/>
          <w:szCs w:val="28"/>
          <w:lang w:val="uk-UA" w:eastAsia="ru-RU"/>
        </w:rPr>
        <w:t xml:space="preserve">обстеження стану </w:t>
      </w:r>
      <w:r w:rsidRPr="00FA4FDD">
        <w:rPr>
          <w:rFonts w:ascii="Times New Roman" w:hAnsi="Times New Roman" w:cs="Times New Roman"/>
          <w:sz w:val="28"/>
          <w:szCs w:val="28"/>
          <w:lang w:val="uk-UA" w:eastAsia="ru-RU"/>
        </w:rPr>
        <w:t>будівель, споруд, інженерних мереж і транспортних комунікацій</w:t>
      </w:r>
      <w:r w:rsidRPr="00FA4FDD">
        <w:rPr>
          <w:rFonts w:ascii="Times New Roman" w:hAnsi="Times New Roman" w:cs="Times New Roman"/>
          <w:color w:val="000000"/>
          <w:sz w:val="28"/>
          <w:szCs w:val="28"/>
          <w:lang w:val="uk-UA" w:eastAsia="ru-RU"/>
        </w:rPr>
        <w:t xml:space="preserve"> та складення акту за встановленою формою;</w:t>
      </w:r>
    </w:p>
    <w:p w:rsidR="00936182" w:rsidRPr="00FA4FDD" w:rsidRDefault="00936182" w:rsidP="00936182">
      <w:pPr>
        <w:spacing w:after="0" w:line="240" w:lineRule="auto"/>
        <w:ind w:firstLine="709"/>
        <w:jc w:val="both"/>
        <w:rPr>
          <w:rFonts w:ascii="Times New Roman" w:hAnsi="Times New Roman" w:cs="Times New Roman"/>
          <w:sz w:val="28"/>
          <w:szCs w:val="28"/>
          <w:lang w:val="uk-UA" w:eastAsia="ru-RU"/>
        </w:rPr>
      </w:pPr>
      <w:r w:rsidRPr="00FA4FDD">
        <w:rPr>
          <w:rFonts w:ascii="Times New Roman" w:hAnsi="Times New Roman" w:cs="Times New Roman"/>
          <w:color w:val="000000"/>
          <w:sz w:val="28"/>
          <w:szCs w:val="28"/>
          <w:lang w:val="uk-UA" w:eastAsia="ru-RU"/>
        </w:rPr>
        <w:t xml:space="preserve">встановлення причин незадовільного стану </w:t>
      </w:r>
      <w:r w:rsidRPr="00FA4FDD">
        <w:rPr>
          <w:rFonts w:ascii="Times New Roman" w:hAnsi="Times New Roman" w:cs="Times New Roman"/>
          <w:sz w:val="28"/>
          <w:szCs w:val="28"/>
          <w:lang w:val="uk-UA" w:eastAsia="ru-RU"/>
        </w:rPr>
        <w:t>будівель, споруд, інженерних мереж і транспортних комунікацій;</w:t>
      </w:r>
    </w:p>
    <w:p w:rsidR="00936182" w:rsidRPr="00FA4FDD" w:rsidRDefault="00936182" w:rsidP="00936182">
      <w:pPr>
        <w:spacing w:after="0" w:line="240" w:lineRule="auto"/>
        <w:ind w:firstLine="709"/>
        <w:jc w:val="both"/>
        <w:rPr>
          <w:rFonts w:ascii="Times New Roman" w:hAnsi="Times New Roman" w:cs="Times New Roman"/>
          <w:color w:val="000000"/>
          <w:sz w:val="28"/>
          <w:szCs w:val="28"/>
          <w:lang w:val="uk-UA" w:eastAsia="ru-RU"/>
        </w:rPr>
      </w:pPr>
      <w:r w:rsidRPr="00FA4FDD">
        <w:rPr>
          <w:rFonts w:ascii="Times New Roman" w:hAnsi="Times New Roman" w:cs="Times New Roman"/>
          <w:color w:val="000000"/>
          <w:sz w:val="28"/>
          <w:szCs w:val="28"/>
          <w:lang w:val="uk-UA" w:eastAsia="ru-RU"/>
        </w:rPr>
        <w:t xml:space="preserve">перевірка обґрунтованості висновків про </w:t>
      </w:r>
      <w:r w:rsidRPr="00FA4FDD">
        <w:rPr>
          <w:rFonts w:ascii="Times New Roman" w:hAnsi="Times New Roman" w:cs="Times New Roman"/>
          <w:sz w:val="28"/>
          <w:szCs w:val="28"/>
          <w:lang w:val="uk-UA" w:eastAsia="ru-RU"/>
        </w:rPr>
        <w:t>проведення (</w:t>
      </w:r>
      <w:r w:rsidRPr="00FA4FDD">
        <w:rPr>
          <w:rFonts w:ascii="Times New Roman" w:hAnsi="Times New Roman" w:cs="Times New Roman"/>
          <w:color w:val="000000"/>
          <w:sz w:val="28"/>
          <w:szCs w:val="28"/>
          <w:lang w:val="uk-UA" w:eastAsia="ru-RU"/>
        </w:rPr>
        <w:t>недоцільність проведення</w:t>
      </w:r>
      <w:r w:rsidRPr="00FA4FDD">
        <w:rPr>
          <w:rFonts w:ascii="Times New Roman" w:hAnsi="Times New Roman" w:cs="Times New Roman"/>
          <w:sz w:val="28"/>
          <w:szCs w:val="28"/>
          <w:lang w:val="uk-UA" w:eastAsia="ru-RU"/>
        </w:rPr>
        <w:t>) поточного чи капітального ремонту будівель, споруд, інженерних мереж і транспортних комунікацій</w:t>
      </w:r>
      <w:r w:rsidRPr="00FA4FDD">
        <w:rPr>
          <w:rFonts w:ascii="Times New Roman" w:hAnsi="Times New Roman" w:cs="Times New Roman"/>
          <w:color w:val="000000"/>
          <w:sz w:val="28"/>
          <w:szCs w:val="28"/>
          <w:lang w:val="uk-UA" w:eastAsia="ru-RU"/>
        </w:rPr>
        <w:t>;</w:t>
      </w:r>
    </w:p>
    <w:p w:rsidR="00936182" w:rsidRPr="00FA4FDD" w:rsidRDefault="00936182" w:rsidP="00936182">
      <w:pPr>
        <w:spacing w:after="0" w:line="240" w:lineRule="auto"/>
        <w:ind w:firstLine="709"/>
        <w:jc w:val="both"/>
        <w:rPr>
          <w:rFonts w:ascii="Times New Roman" w:hAnsi="Times New Roman" w:cs="Times New Roman"/>
          <w:sz w:val="28"/>
          <w:szCs w:val="28"/>
          <w:lang w:val="uk-UA" w:eastAsia="ru-RU"/>
        </w:rPr>
      </w:pPr>
      <w:r w:rsidRPr="00FA4FDD">
        <w:rPr>
          <w:rFonts w:ascii="Times New Roman" w:hAnsi="Times New Roman" w:cs="Times New Roman"/>
          <w:color w:val="000000"/>
          <w:sz w:val="28"/>
          <w:szCs w:val="28"/>
          <w:lang w:val="uk-UA" w:eastAsia="ru-RU"/>
        </w:rPr>
        <w:t xml:space="preserve">внесення пропозицій з проектом відповідного рішення про </w:t>
      </w:r>
      <w:r w:rsidRPr="00FA4FDD">
        <w:rPr>
          <w:rFonts w:ascii="Times New Roman" w:hAnsi="Times New Roman" w:cs="Times New Roman"/>
          <w:sz w:val="28"/>
          <w:szCs w:val="28"/>
          <w:lang w:val="uk-UA" w:eastAsia="ru-RU"/>
        </w:rPr>
        <w:t>стан будівель, споруд, інженерних мереж і транспортних комунікацій</w:t>
      </w:r>
      <w:r w:rsidRPr="00FA4FDD">
        <w:rPr>
          <w:rFonts w:ascii="Times New Roman" w:hAnsi="Times New Roman" w:cs="Times New Roman"/>
          <w:color w:val="000000"/>
          <w:sz w:val="28"/>
          <w:szCs w:val="28"/>
          <w:lang w:val="uk-UA" w:eastAsia="ru-RU"/>
        </w:rPr>
        <w:t xml:space="preserve"> на розгляд виконавчого комітету міської ради, а при необхідності на розгляд комісії </w:t>
      </w:r>
      <w:r w:rsidRPr="00FA4FDD">
        <w:rPr>
          <w:rFonts w:ascii="Times New Roman" w:hAnsi="Times New Roman" w:cs="Times New Roman"/>
          <w:sz w:val="28"/>
          <w:szCs w:val="28"/>
          <w:lang w:val="uk-UA" w:eastAsia="ru-RU"/>
        </w:rPr>
        <w:t>з питань техногенно-екологічної безпеки і надзвичайних ситуацій м. Запоріжжя</w:t>
      </w:r>
      <w:r w:rsidRPr="00FA4FDD">
        <w:rPr>
          <w:rFonts w:ascii="Times New Roman" w:hAnsi="Times New Roman" w:cs="Times New Roman"/>
          <w:color w:val="000000"/>
          <w:sz w:val="28"/>
          <w:szCs w:val="28"/>
          <w:lang w:val="uk-UA" w:eastAsia="ru-RU"/>
        </w:rPr>
        <w:t>.</w:t>
      </w:r>
    </w:p>
    <w:p w:rsidR="00936182" w:rsidRPr="00FA4FDD" w:rsidRDefault="00936182" w:rsidP="00936182">
      <w:pPr>
        <w:spacing w:after="0" w:line="240" w:lineRule="auto"/>
        <w:ind w:firstLine="709"/>
        <w:jc w:val="both"/>
        <w:rPr>
          <w:rFonts w:ascii="Times New Roman" w:hAnsi="Times New Roman" w:cs="Times New Roman"/>
          <w:color w:val="000000"/>
          <w:sz w:val="28"/>
          <w:szCs w:val="28"/>
          <w:lang w:val="uk-UA" w:eastAsia="ru-RU"/>
        </w:rPr>
      </w:pPr>
      <w:r w:rsidRPr="00FA4FDD">
        <w:rPr>
          <w:rFonts w:ascii="Times New Roman" w:hAnsi="Times New Roman" w:cs="Times New Roman"/>
          <w:sz w:val="28"/>
          <w:szCs w:val="28"/>
          <w:lang w:val="uk-UA" w:eastAsia="ru-RU"/>
        </w:rPr>
        <w:t>Висновки комісії є підставою для вирішення питання подальшої експлуатації будівлі, споруди, інженерних мереж і транспортних комунікацій.</w:t>
      </w:r>
    </w:p>
    <w:p w:rsidR="00936182" w:rsidRPr="00FA4FDD" w:rsidRDefault="00936182" w:rsidP="00936182">
      <w:pPr>
        <w:spacing w:after="0" w:line="240" w:lineRule="auto"/>
        <w:ind w:firstLine="709"/>
        <w:jc w:val="both"/>
        <w:rPr>
          <w:rFonts w:ascii="Times New Roman" w:hAnsi="Times New Roman" w:cs="Times New Roman"/>
          <w:sz w:val="28"/>
          <w:szCs w:val="28"/>
          <w:lang w:val="uk-UA" w:eastAsia="ru-RU"/>
        </w:rPr>
      </w:pPr>
      <w:r w:rsidRPr="00FA4FDD">
        <w:rPr>
          <w:rFonts w:ascii="Times New Roman" w:hAnsi="Times New Roman" w:cs="Times New Roman"/>
          <w:sz w:val="28"/>
          <w:szCs w:val="28"/>
          <w:lang w:val="uk-UA" w:eastAsia="ru-RU"/>
        </w:rPr>
        <w:t>У випадку встановлення аварійної ситуації, висновки щодо її усунення, надані в акті обстеження, є обов’язковими до негайного виконання як власниками та користувачами будівель, споруд, інженерних мереж і транспортних комунікацій, так і комунальними службами міста та структурними підрозділами виконавчих органів міської ради.</w:t>
      </w:r>
    </w:p>
    <w:p w:rsidR="00936182" w:rsidRPr="00FA4FDD" w:rsidRDefault="00936182" w:rsidP="00936182">
      <w:pPr>
        <w:spacing w:after="0" w:line="240" w:lineRule="auto"/>
        <w:ind w:firstLine="709"/>
        <w:jc w:val="both"/>
        <w:rPr>
          <w:rFonts w:ascii="Times New Roman" w:hAnsi="Times New Roman" w:cs="Times New Roman"/>
          <w:color w:val="000000"/>
          <w:sz w:val="28"/>
          <w:szCs w:val="28"/>
          <w:lang w:val="uk-UA" w:eastAsia="ru-RU"/>
        </w:rPr>
      </w:pPr>
      <w:r w:rsidRPr="00FA4FDD">
        <w:rPr>
          <w:rFonts w:ascii="Times New Roman" w:hAnsi="Times New Roman" w:cs="Times New Roman"/>
          <w:color w:val="000000"/>
          <w:sz w:val="28"/>
          <w:szCs w:val="28"/>
          <w:lang w:val="uk-UA" w:eastAsia="ru-RU"/>
        </w:rPr>
        <w:t>5. Комісія має право:</w:t>
      </w:r>
    </w:p>
    <w:p w:rsidR="00936182" w:rsidRPr="00FA4FDD" w:rsidRDefault="00936182" w:rsidP="00936182">
      <w:pPr>
        <w:spacing w:after="0" w:line="240" w:lineRule="auto"/>
        <w:ind w:firstLine="709"/>
        <w:jc w:val="both"/>
        <w:rPr>
          <w:rFonts w:ascii="Times New Roman" w:hAnsi="Times New Roman" w:cs="Times New Roman"/>
          <w:color w:val="000000"/>
          <w:sz w:val="28"/>
          <w:szCs w:val="28"/>
          <w:lang w:val="uk-UA" w:eastAsia="ru-RU"/>
        </w:rPr>
      </w:pPr>
      <w:r w:rsidRPr="00FA4FDD">
        <w:rPr>
          <w:rFonts w:ascii="Times New Roman" w:hAnsi="Times New Roman" w:cs="Times New Roman"/>
          <w:color w:val="000000"/>
          <w:sz w:val="28"/>
          <w:szCs w:val="28"/>
          <w:lang w:val="uk-UA" w:eastAsia="ru-RU"/>
        </w:rPr>
        <w:t xml:space="preserve">залучати в установленому порядку до розгляду та опрацювання питань, що належать до її компетенції, </w:t>
      </w:r>
      <w:r>
        <w:rPr>
          <w:rFonts w:ascii="Times New Roman" w:hAnsi="Times New Roman" w:cs="Times New Roman"/>
          <w:color w:val="000000"/>
          <w:sz w:val="28"/>
          <w:szCs w:val="28"/>
          <w:lang w:val="uk-UA" w:eastAsia="ru-RU"/>
        </w:rPr>
        <w:t>відповідних фахівців підприємств, установ, організацій міста, незалежно від форм власності.</w:t>
      </w:r>
    </w:p>
    <w:p w:rsidR="00936182" w:rsidRDefault="00936182" w:rsidP="00936182">
      <w:pPr>
        <w:spacing w:after="0" w:line="240" w:lineRule="auto"/>
        <w:ind w:firstLine="709"/>
        <w:jc w:val="both"/>
        <w:rPr>
          <w:rFonts w:ascii="Times New Roman" w:hAnsi="Times New Roman" w:cs="Times New Roman"/>
          <w:color w:val="000000"/>
          <w:sz w:val="28"/>
          <w:szCs w:val="28"/>
          <w:lang w:val="uk-UA" w:eastAsia="ru-RU"/>
        </w:rPr>
      </w:pPr>
      <w:r w:rsidRPr="00FA4FDD">
        <w:rPr>
          <w:rFonts w:ascii="Times New Roman" w:hAnsi="Times New Roman" w:cs="Times New Roman"/>
          <w:color w:val="000000"/>
          <w:sz w:val="28"/>
          <w:szCs w:val="28"/>
          <w:lang w:val="uk-UA" w:eastAsia="ru-RU"/>
        </w:rPr>
        <w:t xml:space="preserve">6. Організацію роботи Комісії забезпечують голова, а в разі його відсутності </w:t>
      </w:r>
      <w:r>
        <w:rPr>
          <w:rFonts w:ascii="Times New Roman" w:hAnsi="Times New Roman" w:cs="Times New Roman"/>
          <w:color w:val="000000"/>
          <w:sz w:val="28"/>
          <w:szCs w:val="28"/>
          <w:lang w:val="uk-UA" w:eastAsia="ru-RU"/>
        </w:rPr>
        <w:t>його заступник</w:t>
      </w:r>
      <w:r w:rsidRPr="00FA4FDD">
        <w:rPr>
          <w:rFonts w:ascii="Times New Roman" w:hAnsi="Times New Roman" w:cs="Times New Roman"/>
          <w:color w:val="000000"/>
          <w:sz w:val="28"/>
          <w:szCs w:val="28"/>
          <w:lang w:val="uk-UA" w:eastAsia="ru-RU"/>
        </w:rPr>
        <w:t>.</w:t>
      </w:r>
    </w:p>
    <w:p w:rsidR="00936182" w:rsidRPr="00FA4FDD" w:rsidRDefault="00936182" w:rsidP="00936182">
      <w:pPr>
        <w:spacing w:after="0" w:line="240" w:lineRule="auto"/>
        <w:jc w:val="center"/>
        <w:rPr>
          <w:rFonts w:ascii="Times New Roman" w:hAnsi="Times New Roman" w:cs="Times New Roman"/>
          <w:color w:val="000000"/>
          <w:sz w:val="28"/>
          <w:szCs w:val="28"/>
          <w:lang w:val="uk-UA" w:eastAsia="ru-RU"/>
        </w:rPr>
      </w:pPr>
      <w:r>
        <w:rPr>
          <w:rFonts w:ascii="Times New Roman" w:hAnsi="Times New Roman" w:cs="Times New Roman"/>
          <w:color w:val="000000"/>
          <w:sz w:val="28"/>
          <w:szCs w:val="28"/>
          <w:lang w:val="uk-UA" w:eastAsia="ru-RU"/>
        </w:rPr>
        <w:lastRenderedPageBreak/>
        <w:t>2</w:t>
      </w:r>
    </w:p>
    <w:p w:rsidR="00936182" w:rsidRPr="00FA4FDD" w:rsidRDefault="00936182" w:rsidP="00936182">
      <w:pPr>
        <w:spacing w:after="0" w:line="240" w:lineRule="auto"/>
        <w:ind w:firstLine="709"/>
        <w:jc w:val="both"/>
        <w:rPr>
          <w:rFonts w:ascii="Times New Roman" w:hAnsi="Times New Roman" w:cs="Times New Roman"/>
          <w:color w:val="000000"/>
          <w:sz w:val="28"/>
          <w:szCs w:val="28"/>
          <w:lang w:val="uk-UA" w:eastAsia="ru-RU"/>
        </w:rPr>
      </w:pPr>
      <w:r w:rsidRPr="00FA4FDD">
        <w:rPr>
          <w:rFonts w:ascii="Times New Roman" w:hAnsi="Times New Roman" w:cs="Times New Roman"/>
          <w:color w:val="000000"/>
          <w:sz w:val="28"/>
          <w:szCs w:val="28"/>
          <w:lang w:val="uk-UA" w:eastAsia="ru-RU"/>
        </w:rPr>
        <w:t xml:space="preserve">Секретар комісії призначається головою комісії за належністю об’єкта обстеження. </w:t>
      </w:r>
    </w:p>
    <w:p w:rsidR="00936182" w:rsidRPr="00FA4FDD" w:rsidRDefault="00936182" w:rsidP="00936182">
      <w:pPr>
        <w:spacing w:after="0" w:line="240" w:lineRule="auto"/>
        <w:ind w:firstLine="709"/>
        <w:jc w:val="both"/>
        <w:rPr>
          <w:rFonts w:ascii="Times New Roman" w:hAnsi="Times New Roman" w:cs="Times New Roman"/>
          <w:color w:val="000000"/>
          <w:sz w:val="28"/>
          <w:szCs w:val="28"/>
          <w:lang w:val="uk-UA" w:eastAsia="ru-RU"/>
        </w:rPr>
      </w:pPr>
      <w:r w:rsidRPr="00FA4FDD">
        <w:rPr>
          <w:rFonts w:ascii="Times New Roman" w:hAnsi="Times New Roman" w:cs="Times New Roman"/>
          <w:color w:val="000000"/>
          <w:sz w:val="28"/>
          <w:szCs w:val="28"/>
          <w:lang w:val="uk-UA" w:eastAsia="ru-RU"/>
        </w:rPr>
        <w:t>7. Голова Комісії:</w:t>
      </w:r>
    </w:p>
    <w:p w:rsidR="00936182" w:rsidRPr="00FA4FDD" w:rsidRDefault="00936182" w:rsidP="00936182">
      <w:pPr>
        <w:spacing w:after="0" w:line="240" w:lineRule="auto"/>
        <w:ind w:firstLine="709"/>
        <w:jc w:val="both"/>
        <w:rPr>
          <w:rFonts w:ascii="Times New Roman" w:hAnsi="Times New Roman" w:cs="Times New Roman"/>
          <w:color w:val="000000"/>
          <w:sz w:val="28"/>
          <w:szCs w:val="28"/>
          <w:lang w:val="uk-UA" w:eastAsia="ru-RU"/>
        </w:rPr>
      </w:pPr>
      <w:r w:rsidRPr="00FA4FDD">
        <w:rPr>
          <w:rFonts w:ascii="Times New Roman" w:hAnsi="Times New Roman" w:cs="Times New Roman"/>
          <w:color w:val="000000"/>
          <w:sz w:val="28"/>
          <w:szCs w:val="28"/>
          <w:lang w:val="uk-UA" w:eastAsia="ru-RU"/>
        </w:rPr>
        <w:t>здійснює керівництво Комісією, визначає порядок її роботи;</w:t>
      </w:r>
    </w:p>
    <w:p w:rsidR="00936182" w:rsidRPr="00FA4FDD" w:rsidRDefault="00936182" w:rsidP="00936182">
      <w:pPr>
        <w:spacing w:after="0" w:line="240" w:lineRule="auto"/>
        <w:ind w:firstLine="709"/>
        <w:jc w:val="both"/>
        <w:rPr>
          <w:rFonts w:ascii="Times New Roman" w:hAnsi="Times New Roman" w:cs="Times New Roman"/>
          <w:color w:val="000000"/>
          <w:sz w:val="28"/>
          <w:szCs w:val="28"/>
          <w:lang w:val="uk-UA" w:eastAsia="ru-RU"/>
        </w:rPr>
      </w:pPr>
      <w:r w:rsidRPr="00FA4FDD">
        <w:rPr>
          <w:rFonts w:ascii="Times New Roman" w:hAnsi="Times New Roman" w:cs="Times New Roman"/>
          <w:color w:val="000000"/>
          <w:sz w:val="28"/>
          <w:szCs w:val="28"/>
          <w:lang w:val="uk-UA" w:eastAsia="ru-RU"/>
        </w:rPr>
        <w:t>головує на її засіданнях;</w:t>
      </w:r>
    </w:p>
    <w:p w:rsidR="00936182" w:rsidRPr="00FA4FDD" w:rsidRDefault="00936182" w:rsidP="00936182">
      <w:pPr>
        <w:spacing w:after="0" w:line="240" w:lineRule="auto"/>
        <w:ind w:firstLine="709"/>
        <w:jc w:val="both"/>
        <w:rPr>
          <w:rFonts w:ascii="Times New Roman" w:hAnsi="Times New Roman" w:cs="Times New Roman"/>
          <w:color w:val="000000"/>
          <w:sz w:val="28"/>
          <w:szCs w:val="28"/>
          <w:lang w:val="uk-UA" w:eastAsia="ru-RU"/>
        </w:rPr>
      </w:pPr>
      <w:r w:rsidRPr="00FA4FDD">
        <w:rPr>
          <w:rFonts w:ascii="Times New Roman" w:hAnsi="Times New Roman" w:cs="Times New Roman"/>
          <w:color w:val="000000"/>
          <w:sz w:val="28"/>
          <w:szCs w:val="28"/>
          <w:lang w:val="uk-UA" w:eastAsia="ru-RU"/>
        </w:rPr>
        <w:t>дає доручення членам Комісії;</w:t>
      </w:r>
    </w:p>
    <w:p w:rsidR="00936182" w:rsidRPr="00FA4FDD" w:rsidRDefault="00936182" w:rsidP="00936182">
      <w:pPr>
        <w:spacing w:after="0" w:line="240" w:lineRule="auto"/>
        <w:ind w:firstLine="709"/>
        <w:jc w:val="both"/>
        <w:rPr>
          <w:rFonts w:ascii="Times New Roman" w:hAnsi="Times New Roman" w:cs="Times New Roman"/>
          <w:sz w:val="28"/>
          <w:szCs w:val="28"/>
          <w:lang w:val="uk-UA" w:eastAsia="ru-RU"/>
        </w:rPr>
      </w:pPr>
      <w:r w:rsidRPr="00FA4FDD">
        <w:rPr>
          <w:rFonts w:ascii="Times New Roman" w:hAnsi="Times New Roman" w:cs="Times New Roman"/>
          <w:color w:val="000000"/>
          <w:sz w:val="28"/>
          <w:szCs w:val="28"/>
          <w:lang w:val="uk-UA" w:eastAsia="ru-RU"/>
        </w:rPr>
        <w:t>контролює стан виконання рішень Комісії з питань, що розглядалися;</w:t>
      </w:r>
    </w:p>
    <w:p w:rsidR="00936182" w:rsidRPr="00FA4FDD" w:rsidRDefault="00936182" w:rsidP="00936182">
      <w:pPr>
        <w:spacing w:after="0" w:line="240" w:lineRule="auto"/>
        <w:ind w:firstLine="709"/>
        <w:jc w:val="both"/>
        <w:rPr>
          <w:rFonts w:ascii="Times New Roman" w:hAnsi="Times New Roman" w:cs="Times New Roman"/>
          <w:color w:val="000000"/>
          <w:sz w:val="28"/>
          <w:szCs w:val="28"/>
          <w:lang w:val="uk-UA" w:eastAsia="ru-RU"/>
        </w:rPr>
      </w:pPr>
      <w:r w:rsidRPr="00FA4FDD">
        <w:rPr>
          <w:rFonts w:ascii="Times New Roman" w:hAnsi="Times New Roman" w:cs="Times New Roman"/>
          <w:color w:val="000000"/>
          <w:sz w:val="28"/>
          <w:szCs w:val="28"/>
          <w:lang w:val="uk-UA" w:eastAsia="ru-RU"/>
        </w:rPr>
        <w:t>запрошує для участі у роботі Комісії представників структурних підрозділів міської ради, інших установ, підприємств, організацій та громадських організацій за їх згодою;</w:t>
      </w:r>
    </w:p>
    <w:p w:rsidR="00936182" w:rsidRPr="00FA4FDD" w:rsidRDefault="00936182" w:rsidP="00936182">
      <w:pPr>
        <w:spacing w:after="0" w:line="240" w:lineRule="auto"/>
        <w:ind w:firstLine="709"/>
        <w:jc w:val="both"/>
        <w:rPr>
          <w:rFonts w:ascii="Times New Roman" w:hAnsi="Times New Roman" w:cs="Times New Roman"/>
          <w:color w:val="000000"/>
          <w:sz w:val="28"/>
          <w:szCs w:val="28"/>
          <w:lang w:val="uk-UA" w:eastAsia="ru-RU"/>
        </w:rPr>
      </w:pPr>
      <w:r w:rsidRPr="00FA4FDD">
        <w:rPr>
          <w:rFonts w:ascii="Times New Roman" w:hAnsi="Times New Roman" w:cs="Times New Roman"/>
          <w:color w:val="000000"/>
          <w:sz w:val="28"/>
          <w:szCs w:val="28"/>
          <w:lang w:val="uk-UA" w:eastAsia="ru-RU"/>
        </w:rPr>
        <w:t>несе персональну відповідальність за її роботу перед міським головою.</w:t>
      </w:r>
    </w:p>
    <w:p w:rsidR="00936182" w:rsidRPr="00FA4FDD" w:rsidRDefault="00936182" w:rsidP="00936182">
      <w:pPr>
        <w:spacing w:after="0" w:line="240" w:lineRule="auto"/>
        <w:ind w:firstLine="709"/>
        <w:jc w:val="both"/>
        <w:rPr>
          <w:rFonts w:ascii="Times New Roman" w:hAnsi="Times New Roman" w:cs="Times New Roman"/>
          <w:sz w:val="28"/>
          <w:szCs w:val="28"/>
          <w:lang w:val="uk-UA" w:eastAsia="ru-RU"/>
        </w:rPr>
      </w:pPr>
      <w:r w:rsidRPr="00FA4FDD">
        <w:rPr>
          <w:rFonts w:ascii="Times New Roman" w:hAnsi="Times New Roman" w:cs="Times New Roman"/>
          <w:sz w:val="28"/>
          <w:szCs w:val="28"/>
          <w:lang w:val="uk-UA" w:eastAsia="ru-RU"/>
        </w:rPr>
        <w:t xml:space="preserve">8. </w:t>
      </w:r>
      <w:r w:rsidRPr="00FA4FDD">
        <w:rPr>
          <w:rFonts w:ascii="Times New Roman" w:hAnsi="Times New Roman" w:cs="Times New Roman"/>
          <w:color w:val="000000"/>
          <w:sz w:val="28"/>
          <w:szCs w:val="28"/>
          <w:lang w:val="uk-UA" w:eastAsia="ru-RU"/>
        </w:rPr>
        <w:t>Заступник голови Комісії бере участь у:</w:t>
      </w:r>
    </w:p>
    <w:p w:rsidR="00936182" w:rsidRPr="00FA4FDD" w:rsidRDefault="00936182" w:rsidP="00936182">
      <w:pPr>
        <w:spacing w:after="0" w:line="240" w:lineRule="auto"/>
        <w:ind w:firstLine="709"/>
        <w:jc w:val="both"/>
        <w:rPr>
          <w:rFonts w:ascii="Times New Roman" w:hAnsi="Times New Roman" w:cs="Times New Roman"/>
          <w:sz w:val="28"/>
          <w:szCs w:val="28"/>
          <w:lang w:val="uk-UA" w:eastAsia="ru-RU"/>
        </w:rPr>
      </w:pPr>
      <w:r w:rsidRPr="00FA4FDD">
        <w:rPr>
          <w:rFonts w:ascii="Times New Roman" w:hAnsi="Times New Roman" w:cs="Times New Roman"/>
          <w:color w:val="000000"/>
          <w:sz w:val="28"/>
          <w:szCs w:val="28"/>
          <w:lang w:val="uk-UA" w:eastAsia="ru-RU"/>
        </w:rPr>
        <w:t>підготовці питань для розгляду на засіданнях Комісії;</w:t>
      </w:r>
    </w:p>
    <w:p w:rsidR="00936182" w:rsidRPr="00FA4FDD" w:rsidRDefault="00936182" w:rsidP="00936182">
      <w:pPr>
        <w:spacing w:after="0" w:line="240" w:lineRule="auto"/>
        <w:ind w:firstLine="709"/>
        <w:jc w:val="both"/>
        <w:rPr>
          <w:rFonts w:ascii="Times New Roman" w:hAnsi="Times New Roman" w:cs="Times New Roman"/>
          <w:sz w:val="28"/>
          <w:szCs w:val="28"/>
          <w:lang w:val="uk-UA" w:eastAsia="ru-RU"/>
        </w:rPr>
      </w:pPr>
      <w:r w:rsidRPr="00FA4FDD">
        <w:rPr>
          <w:rFonts w:ascii="Times New Roman" w:hAnsi="Times New Roman" w:cs="Times New Roman"/>
          <w:color w:val="000000"/>
          <w:sz w:val="28"/>
          <w:szCs w:val="28"/>
          <w:lang w:val="uk-UA" w:eastAsia="ru-RU"/>
        </w:rPr>
        <w:t>здійсненні контролю за виконанням рішень Комісії.</w:t>
      </w:r>
    </w:p>
    <w:p w:rsidR="00936182" w:rsidRPr="00FA4FDD" w:rsidRDefault="00936182" w:rsidP="00936182">
      <w:pPr>
        <w:spacing w:after="0" w:line="240" w:lineRule="auto"/>
        <w:ind w:firstLine="709"/>
        <w:jc w:val="both"/>
        <w:rPr>
          <w:rFonts w:ascii="Times New Roman" w:hAnsi="Times New Roman" w:cs="Times New Roman"/>
          <w:sz w:val="28"/>
          <w:szCs w:val="28"/>
          <w:lang w:val="uk-UA" w:eastAsia="ru-RU"/>
        </w:rPr>
      </w:pPr>
      <w:r w:rsidRPr="00FA4FDD">
        <w:rPr>
          <w:rFonts w:ascii="Times New Roman" w:hAnsi="Times New Roman" w:cs="Times New Roman"/>
          <w:sz w:val="28"/>
          <w:szCs w:val="28"/>
          <w:lang w:val="uk-UA" w:eastAsia="ru-RU"/>
        </w:rPr>
        <w:t xml:space="preserve">9. </w:t>
      </w:r>
      <w:r w:rsidRPr="00FA4FDD">
        <w:rPr>
          <w:rFonts w:ascii="Times New Roman" w:hAnsi="Times New Roman" w:cs="Times New Roman"/>
          <w:color w:val="000000"/>
          <w:sz w:val="28"/>
          <w:szCs w:val="28"/>
          <w:lang w:val="uk-UA" w:eastAsia="ru-RU"/>
        </w:rPr>
        <w:t>Секретар Комісії:</w:t>
      </w:r>
    </w:p>
    <w:p w:rsidR="00936182" w:rsidRPr="00FA4FDD" w:rsidRDefault="00936182" w:rsidP="00936182">
      <w:pPr>
        <w:spacing w:after="0" w:line="240" w:lineRule="auto"/>
        <w:ind w:firstLine="709"/>
        <w:jc w:val="both"/>
        <w:rPr>
          <w:rFonts w:ascii="Times New Roman" w:hAnsi="Times New Roman" w:cs="Times New Roman"/>
          <w:sz w:val="28"/>
          <w:szCs w:val="28"/>
          <w:lang w:val="uk-UA" w:eastAsia="ru-RU"/>
        </w:rPr>
      </w:pPr>
      <w:r w:rsidRPr="00FA4FDD">
        <w:rPr>
          <w:rFonts w:ascii="Times New Roman" w:hAnsi="Times New Roman" w:cs="Times New Roman"/>
          <w:color w:val="000000"/>
          <w:sz w:val="28"/>
          <w:szCs w:val="28"/>
          <w:lang w:val="uk-UA" w:eastAsia="ru-RU"/>
        </w:rPr>
        <w:t>здійснює організаційне та документальне забезпечення роботи Комісії;</w:t>
      </w:r>
    </w:p>
    <w:p w:rsidR="00936182" w:rsidRPr="00FA4FDD" w:rsidRDefault="00936182" w:rsidP="00936182">
      <w:pPr>
        <w:spacing w:after="0" w:line="240" w:lineRule="auto"/>
        <w:ind w:firstLine="709"/>
        <w:jc w:val="both"/>
        <w:rPr>
          <w:rFonts w:ascii="Times New Roman" w:hAnsi="Times New Roman" w:cs="Times New Roman"/>
          <w:color w:val="000000"/>
          <w:sz w:val="28"/>
          <w:szCs w:val="28"/>
          <w:lang w:val="uk-UA" w:eastAsia="ru-RU"/>
        </w:rPr>
      </w:pPr>
      <w:r w:rsidRPr="00FA4FDD">
        <w:rPr>
          <w:rFonts w:ascii="Times New Roman" w:hAnsi="Times New Roman" w:cs="Times New Roman"/>
          <w:color w:val="000000"/>
          <w:sz w:val="28"/>
          <w:szCs w:val="28"/>
          <w:lang w:val="uk-UA" w:eastAsia="ru-RU"/>
        </w:rPr>
        <w:t>погоджує з головою Комісії дату і місце проведення засідання Комісії;</w:t>
      </w:r>
    </w:p>
    <w:p w:rsidR="00936182" w:rsidRPr="00FA4FDD" w:rsidRDefault="00936182" w:rsidP="00936182">
      <w:pPr>
        <w:spacing w:after="0" w:line="240" w:lineRule="auto"/>
        <w:ind w:firstLine="709"/>
        <w:jc w:val="both"/>
        <w:rPr>
          <w:rFonts w:ascii="Times New Roman" w:hAnsi="Times New Roman" w:cs="Times New Roman"/>
          <w:color w:val="000000"/>
          <w:sz w:val="28"/>
          <w:szCs w:val="28"/>
          <w:lang w:val="uk-UA" w:eastAsia="ru-RU"/>
        </w:rPr>
      </w:pPr>
      <w:r w:rsidRPr="00FA4FDD">
        <w:rPr>
          <w:rFonts w:ascii="Times New Roman" w:hAnsi="Times New Roman" w:cs="Times New Roman"/>
          <w:color w:val="000000"/>
          <w:sz w:val="28"/>
          <w:szCs w:val="28"/>
          <w:lang w:val="uk-UA" w:eastAsia="ru-RU"/>
        </w:rPr>
        <w:t>інформує членів Комісії про час і місце проведення засідань;</w:t>
      </w:r>
    </w:p>
    <w:p w:rsidR="00936182" w:rsidRPr="00FA4FDD" w:rsidRDefault="00936182" w:rsidP="00936182">
      <w:pPr>
        <w:spacing w:after="0" w:line="240" w:lineRule="auto"/>
        <w:ind w:firstLine="709"/>
        <w:jc w:val="both"/>
        <w:rPr>
          <w:rFonts w:ascii="Times New Roman" w:hAnsi="Times New Roman" w:cs="Times New Roman"/>
          <w:color w:val="000000"/>
          <w:sz w:val="28"/>
          <w:szCs w:val="28"/>
          <w:lang w:val="uk-UA" w:eastAsia="ru-RU"/>
        </w:rPr>
      </w:pPr>
      <w:r w:rsidRPr="00FA4FDD">
        <w:rPr>
          <w:rFonts w:ascii="Times New Roman" w:hAnsi="Times New Roman" w:cs="Times New Roman"/>
          <w:color w:val="000000"/>
          <w:sz w:val="28"/>
          <w:szCs w:val="28"/>
          <w:lang w:val="uk-UA" w:eastAsia="ru-RU"/>
        </w:rPr>
        <w:t>несе відповідальність за підготовку проведення засідань Комісії, надання матеріалів, необхідних для проведення засідання Комісії;</w:t>
      </w:r>
    </w:p>
    <w:p w:rsidR="00936182" w:rsidRPr="00FA4FDD" w:rsidRDefault="00936182" w:rsidP="00936182">
      <w:pPr>
        <w:spacing w:after="0" w:line="240" w:lineRule="auto"/>
        <w:ind w:firstLine="709"/>
        <w:jc w:val="both"/>
        <w:rPr>
          <w:rFonts w:ascii="Times New Roman" w:hAnsi="Times New Roman" w:cs="Times New Roman"/>
          <w:color w:val="000000"/>
          <w:sz w:val="28"/>
          <w:szCs w:val="28"/>
          <w:lang w:val="uk-UA" w:eastAsia="ru-RU"/>
        </w:rPr>
      </w:pPr>
      <w:r w:rsidRPr="00FA4FDD">
        <w:rPr>
          <w:rFonts w:ascii="Times New Roman" w:hAnsi="Times New Roman" w:cs="Times New Roman"/>
          <w:color w:val="000000"/>
          <w:sz w:val="28"/>
          <w:szCs w:val="28"/>
          <w:lang w:val="uk-UA" w:eastAsia="ru-RU"/>
        </w:rPr>
        <w:t>оформлює акт обстеження технічного стану об’єкту та у дводенний термін з дати проведення засідання Комісії подає його на підпис голові Комісії;</w:t>
      </w:r>
    </w:p>
    <w:p w:rsidR="00936182" w:rsidRPr="00FA4FDD" w:rsidRDefault="00936182" w:rsidP="00936182">
      <w:pPr>
        <w:spacing w:after="0" w:line="240" w:lineRule="auto"/>
        <w:ind w:firstLine="709"/>
        <w:jc w:val="both"/>
        <w:rPr>
          <w:rFonts w:ascii="Times New Roman" w:hAnsi="Times New Roman" w:cs="Times New Roman"/>
          <w:color w:val="000000"/>
          <w:sz w:val="28"/>
          <w:szCs w:val="28"/>
          <w:lang w:val="uk-UA" w:eastAsia="ru-RU"/>
        </w:rPr>
      </w:pPr>
      <w:r w:rsidRPr="00FA4FDD">
        <w:rPr>
          <w:rFonts w:ascii="Times New Roman" w:hAnsi="Times New Roman" w:cs="Times New Roman"/>
          <w:color w:val="000000"/>
          <w:sz w:val="28"/>
          <w:szCs w:val="28"/>
          <w:lang w:val="uk-UA" w:eastAsia="ru-RU"/>
        </w:rPr>
        <w:t>забезпечує виготовлення необхідної кількості копій акту обстеження технічного стану об’єкту, їх відправлення членам Комісії та відповідальним виконавцям.</w:t>
      </w:r>
    </w:p>
    <w:p w:rsidR="00936182" w:rsidRPr="00FA4FDD" w:rsidRDefault="00936182" w:rsidP="00936182">
      <w:pPr>
        <w:spacing w:after="0" w:line="240" w:lineRule="auto"/>
        <w:ind w:firstLine="709"/>
        <w:jc w:val="both"/>
        <w:rPr>
          <w:rFonts w:ascii="Times New Roman" w:hAnsi="Times New Roman" w:cs="Times New Roman"/>
          <w:color w:val="000000"/>
          <w:sz w:val="28"/>
          <w:szCs w:val="28"/>
          <w:lang w:val="uk-UA" w:eastAsia="ru-RU"/>
        </w:rPr>
      </w:pPr>
      <w:r w:rsidRPr="00FA4FDD">
        <w:rPr>
          <w:rFonts w:ascii="Times New Roman" w:hAnsi="Times New Roman" w:cs="Times New Roman"/>
          <w:color w:val="000000"/>
          <w:sz w:val="28"/>
          <w:szCs w:val="28"/>
          <w:lang w:val="uk-UA" w:eastAsia="ru-RU"/>
        </w:rPr>
        <w:t>10. Члени Комісії мають право вносити пропозиції щодо розгляду на засіданнях Комісії питань, що належать до її відання, брати участь в обговоренні, підготовці та прийнятті відповідних рішень.</w:t>
      </w:r>
    </w:p>
    <w:p w:rsidR="00936182" w:rsidRPr="00FA4FDD" w:rsidRDefault="00936182" w:rsidP="00936182">
      <w:pPr>
        <w:spacing w:after="0" w:line="240" w:lineRule="auto"/>
        <w:ind w:firstLine="709"/>
        <w:jc w:val="both"/>
        <w:rPr>
          <w:rFonts w:ascii="Times New Roman" w:hAnsi="Times New Roman" w:cs="Times New Roman"/>
          <w:color w:val="000000"/>
          <w:sz w:val="28"/>
          <w:szCs w:val="28"/>
          <w:lang w:val="uk-UA" w:eastAsia="ru-RU"/>
        </w:rPr>
      </w:pPr>
      <w:r w:rsidRPr="00FA4FDD">
        <w:rPr>
          <w:rFonts w:ascii="Times New Roman" w:hAnsi="Times New Roman" w:cs="Times New Roman"/>
          <w:color w:val="000000"/>
          <w:sz w:val="28"/>
          <w:szCs w:val="28"/>
          <w:lang w:val="uk-UA" w:eastAsia="ru-RU"/>
        </w:rPr>
        <w:t>11. Члени Комісії зобов'язані:</w:t>
      </w:r>
    </w:p>
    <w:p w:rsidR="00936182" w:rsidRPr="00FA4FDD" w:rsidRDefault="00936182" w:rsidP="00936182">
      <w:pPr>
        <w:spacing w:after="0" w:line="240" w:lineRule="auto"/>
        <w:ind w:firstLine="709"/>
        <w:jc w:val="both"/>
        <w:rPr>
          <w:rFonts w:ascii="Times New Roman" w:hAnsi="Times New Roman" w:cs="Times New Roman"/>
          <w:color w:val="000000"/>
          <w:sz w:val="28"/>
          <w:szCs w:val="28"/>
          <w:lang w:val="uk-UA" w:eastAsia="ru-RU"/>
        </w:rPr>
      </w:pPr>
      <w:r w:rsidRPr="00FA4FDD">
        <w:rPr>
          <w:rFonts w:ascii="Times New Roman" w:hAnsi="Times New Roman" w:cs="Times New Roman"/>
          <w:color w:val="000000"/>
          <w:sz w:val="28"/>
          <w:szCs w:val="28"/>
          <w:lang w:val="uk-UA" w:eastAsia="ru-RU"/>
        </w:rPr>
        <w:t>бути присутніми на засіданнях Комісії та брати участь в її роботі;</w:t>
      </w:r>
    </w:p>
    <w:p w:rsidR="00936182" w:rsidRPr="00FA4FDD" w:rsidRDefault="00936182" w:rsidP="00936182">
      <w:pPr>
        <w:spacing w:after="0" w:line="240" w:lineRule="auto"/>
        <w:ind w:firstLine="709"/>
        <w:jc w:val="both"/>
        <w:rPr>
          <w:rFonts w:ascii="Times New Roman" w:hAnsi="Times New Roman" w:cs="Times New Roman"/>
          <w:color w:val="000000"/>
          <w:sz w:val="28"/>
          <w:szCs w:val="28"/>
          <w:lang w:val="uk-UA" w:eastAsia="ru-RU"/>
        </w:rPr>
      </w:pPr>
      <w:r w:rsidRPr="00FA4FDD">
        <w:rPr>
          <w:rFonts w:ascii="Times New Roman" w:hAnsi="Times New Roman" w:cs="Times New Roman"/>
          <w:color w:val="000000"/>
          <w:sz w:val="28"/>
          <w:szCs w:val="28"/>
          <w:lang w:val="uk-UA" w:eastAsia="ru-RU"/>
        </w:rPr>
        <w:t>виконувати доручення голови Комісії.</w:t>
      </w:r>
    </w:p>
    <w:p w:rsidR="00936182" w:rsidRPr="00FA4FDD" w:rsidRDefault="00936182" w:rsidP="00936182">
      <w:pPr>
        <w:spacing w:after="0" w:line="240" w:lineRule="auto"/>
        <w:ind w:firstLine="709"/>
        <w:jc w:val="both"/>
        <w:rPr>
          <w:rFonts w:ascii="Times New Roman" w:hAnsi="Times New Roman" w:cs="Times New Roman"/>
          <w:color w:val="000000"/>
          <w:sz w:val="28"/>
          <w:szCs w:val="28"/>
          <w:lang w:val="uk-UA" w:eastAsia="ru-RU"/>
        </w:rPr>
      </w:pPr>
      <w:r w:rsidRPr="00FA4FDD">
        <w:rPr>
          <w:rFonts w:ascii="Times New Roman" w:hAnsi="Times New Roman" w:cs="Times New Roman"/>
          <w:color w:val="000000"/>
          <w:sz w:val="28"/>
          <w:szCs w:val="28"/>
          <w:lang w:val="uk-UA" w:eastAsia="ru-RU"/>
        </w:rPr>
        <w:t>12. Результати роботи Комісії оформлюються актом. Акт роботи Комісії підписує її секретар та затверджує голова.</w:t>
      </w:r>
    </w:p>
    <w:p w:rsidR="00936182" w:rsidRPr="00FA4FDD" w:rsidRDefault="00936182" w:rsidP="00936182">
      <w:pPr>
        <w:spacing w:after="0" w:line="240" w:lineRule="auto"/>
        <w:ind w:firstLine="709"/>
        <w:jc w:val="both"/>
        <w:rPr>
          <w:rFonts w:ascii="Times New Roman" w:hAnsi="Times New Roman" w:cs="Times New Roman"/>
          <w:color w:val="000000"/>
          <w:sz w:val="28"/>
          <w:szCs w:val="28"/>
          <w:lang w:val="uk-UA" w:eastAsia="ru-RU"/>
        </w:rPr>
      </w:pPr>
      <w:r w:rsidRPr="00FA4FDD">
        <w:rPr>
          <w:rFonts w:ascii="Times New Roman" w:hAnsi="Times New Roman" w:cs="Times New Roman"/>
          <w:color w:val="000000"/>
          <w:sz w:val="28"/>
          <w:szCs w:val="28"/>
          <w:lang w:val="uk-UA" w:eastAsia="ru-RU"/>
        </w:rPr>
        <w:t>У разі зауважень щодо документів, які розглядаються Комісією, її члени надають їх у письмовій формі з відповідним обґрунтуванням на ім'я голови</w:t>
      </w:r>
      <w:r>
        <w:rPr>
          <w:rFonts w:ascii="Times New Roman" w:hAnsi="Times New Roman" w:cs="Times New Roman"/>
          <w:color w:val="000000"/>
          <w:sz w:val="28"/>
          <w:szCs w:val="28"/>
          <w:lang w:val="uk-UA" w:eastAsia="ru-RU"/>
        </w:rPr>
        <w:t xml:space="preserve"> </w:t>
      </w:r>
      <w:r w:rsidRPr="00FA4FDD">
        <w:rPr>
          <w:rFonts w:ascii="Times New Roman" w:hAnsi="Times New Roman" w:cs="Times New Roman"/>
          <w:color w:val="000000"/>
          <w:sz w:val="28"/>
          <w:szCs w:val="28"/>
          <w:lang w:val="uk-UA" w:eastAsia="ru-RU"/>
        </w:rPr>
        <w:t>Комісії. Зауваження членів Комісії розглядаються на засіданні.</w:t>
      </w:r>
    </w:p>
    <w:p w:rsidR="00936182" w:rsidRPr="00FA4FDD" w:rsidRDefault="00936182" w:rsidP="00936182">
      <w:pPr>
        <w:spacing w:after="0" w:line="240" w:lineRule="auto"/>
        <w:ind w:firstLine="709"/>
        <w:jc w:val="both"/>
        <w:rPr>
          <w:rFonts w:ascii="Times New Roman" w:hAnsi="Times New Roman" w:cs="Times New Roman"/>
          <w:color w:val="000000"/>
          <w:sz w:val="28"/>
          <w:szCs w:val="28"/>
          <w:lang w:val="uk-UA" w:eastAsia="ru-RU"/>
        </w:rPr>
      </w:pPr>
      <w:r w:rsidRPr="00FA4FDD">
        <w:rPr>
          <w:rFonts w:ascii="Times New Roman" w:hAnsi="Times New Roman" w:cs="Times New Roman"/>
          <w:color w:val="000000"/>
          <w:sz w:val="28"/>
          <w:szCs w:val="28"/>
          <w:lang w:val="uk-UA" w:eastAsia="ru-RU"/>
        </w:rPr>
        <w:t>13. Засідання Комісії вважається правомочним, якщо на ньому присутні більш як половина її членів.</w:t>
      </w:r>
    </w:p>
    <w:p w:rsidR="00936182" w:rsidRPr="00FA4FDD" w:rsidRDefault="00936182" w:rsidP="00936182">
      <w:pPr>
        <w:tabs>
          <w:tab w:val="left" w:pos="5423"/>
        </w:tabs>
        <w:spacing w:after="0" w:line="240" w:lineRule="exact"/>
        <w:rPr>
          <w:rFonts w:ascii="Times New Roman" w:hAnsi="Times New Roman" w:cs="Times New Roman"/>
          <w:sz w:val="28"/>
          <w:szCs w:val="24"/>
          <w:lang w:val="uk-UA" w:eastAsia="ru-RU"/>
        </w:rPr>
      </w:pPr>
    </w:p>
    <w:p w:rsidR="00936182" w:rsidRPr="00FA4FDD" w:rsidRDefault="00936182" w:rsidP="00936182">
      <w:pPr>
        <w:tabs>
          <w:tab w:val="left" w:pos="5423"/>
        </w:tabs>
        <w:spacing w:after="0" w:line="240" w:lineRule="exact"/>
        <w:rPr>
          <w:rFonts w:ascii="Times New Roman" w:hAnsi="Times New Roman" w:cs="Times New Roman"/>
          <w:sz w:val="28"/>
          <w:szCs w:val="24"/>
          <w:lang w:val="uk-UA" w:eastAsia="ru-RU"/>
        </w:rPr>
      </w:pPr>
    </w:p>
    <w:p w:rsidR="00936182" w:rsidRPr="00FA4FDD" w:rsidRDefault="00936182" w:rsidP="00936182">
      <w:pPr>
        <w:tabs>
          <w:tab w:val="left" w:pos="5423"/>
        </w:tabs>
        <w:spacing w:after="0" w:line="240" w:lineRule="exact"/>
        <w:rPr>
          <w:rFonts w:ascii="Times New Roman" w:hAnsi="Times New Roman" w:cs="Times New Roman"/>
          <w:sz w:val="28"/>
          <w:szCs w:val="24"/>
          <w:lang w:val="uk-UA" w:eastAsia="ru-RU"/>
        </w:rPr>
      </w:pPr>
      <w:r w:rsidRPr="00FA4FDD">
        <w:rPr>
          <w:rFonts w:ascii="Times New Roman" w:hAnsi="Times New Roman" w:cs="Times New Roman"/>
          <w:sz w:val="28"/>
          <w:szCs w:val="24"/>
          <w:lang w:val="uk-UA" w:eastAsia="ru-RU"/>
        </w:rPr>
        <w:t>Керуючий справами</w:t>
      </w:r>
    </w:p>
    <w:p w:rsidR="00936182" w:rsidRPr="00FA4FDD" w:rsidRDefault="00936182" w:rsidP="00936182">
      <w:pPr>
        <w:tabs>
          <w:tab w:val="left" w:pos="7088"/>
        </w:tabs>
        <w:spacing w:after="0" w:line="240" w:lineRule="exact"/>
        <w:rPr>
          <w:rFonts w:ascii="Times New Roman" w:hAnsi="Times New Roman" w:cs="Times New Roman"/>
          <w:sz w:val="28"/>
          <w:szCs w:val="24"/>
          <w:lang w:val="uk-UA" w:eastAsia="ru-RU"/>
        </w:rPr>
      </w:pPr>
      <w:r w:rsidRPr="00FA4FDD">
        <w:rPr>
          <w:rFonts w:ascii="Times New Roman" w:hAnsi="Times New Roman" w:cs="Times New Roman"/>
          <w:sz w:val="28"/>
          <w:szCs w:val="24"/>
          <w:lang w:val="uk-UA" w:eastAsia="ru-RU"/>
        </w:rPr>
        <w:t>виконкому ради</w:t>
      </w:r>
      <w:r w:rsidRPr="00FA4FDD">
        <w:rPr>
          <w:rFonts w:ascii="Times New Roman" w:hAnsi="Times New Roman" w:cs="Times New Roman"/>
          <w:sz w:val="28"/>
          <w:szCs w:val="24"/>
          <w:lang w:val="uk-UA" w:eastAsia="ru-RU"/>
        </w:rPr>
        <w:tab/>
        <w:t>Р.А.</w:t>
      </w:r>
      <w:r>
        <w:rPr>
          <w:rFonts w:ascii="Times New Roman" w:hAnsi="Times New Roman" w:cs="Times New Roman"/>
          <w:sz w:val="28"/>
          <w:szCs w:val="24"/>
          <w:lang w:val="uk-UA" w:eastAsia="ru-RU"/>
        </w:rPr>
        <w:t xml:space="preserve"> </w:t>
      </w:r>
      <w:proofErr w:type="spellStart"/>
      <w:r w:rsidRPr="00FA4FDD">
        <w:rPr>
          <w:rFonts w:ascii="Times New Roman" w:hAnsi="Times New Roman" w:cs="Times New Roman"/>
          <w:sz w:val="28"/>
          <w:szCs w:val="24"/>
          <w:lang w:val="uk-UA" w:eastAsia="ru-RU"/>
        </w:rPr>
        <w:t>Омельянович</w:t>
      </w:r>
      <w:proofErr w:type="spellEnd"/>
    </w:p>
    <w:p w:rsidR="00CA66B9" w:rsidRPr="00936182" w:rsidRDefault="00CA66B9">
      <w:pPr>
        <w:rPr>
          <w:lang w:val="uk-UA"/>
        </w:rPr>
      </w:pPr>
    </w:p>
    <w:sectPr w:rsidR="00CA66B9" w:rsidRPr="00936182" w:rsidSect="00FD3117">
      <w:pgSz w:w="11906" w:h="16838"/>
      <w:pgMar w:top="1134" w:right="567" w:bottom="1134" w:left="1701" w:header="709" w:footer="709"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displayVerticalDrawingGridEvery w:val="2"/>
  <w:characterSpacingControl w:val="doNotCompress"/>
  <w:compat/>
  <w:rsids>
    <w:rsidRoot w:val="00936182"/>
    <w:rsid w:val="00055123"/>
    <w:rsid w:val="001E0874"/>
    <w:rsid w:val="0021435F"/>
    <w:rsid w:val="002348A3"/>
    <w:rsid w:val="00265F16"/>
    <w:rsid w:val="005620AE"/>
    <w:rsid w:val="00663BAA"/>
    <w:rsid w:val="00936182"/>
    <w:rsid w:val="00944B13"/>
    <w:rsid w:val="00AE59EA"/>
    <w:rsid w:val="00BF0EAD"/>
    <w:rsid w:val="00CA66B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6182"/>
    <w:pPr>
      <w:spacing w:after="200" w:line="276" w:lineRule="auto"/>
    </w:pPr>
    <w:rPr>
      <w:rFonts w:ascii="Calibri" w:eastAsia="Times New Roman" w:hAnsi="Calibri" w:cs="Calibri"/>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680</Words>
  <Characters>3880</Characters>
  <Application>Microsoft Office Word</Application>
  <DocSecurity>0</DocSecurity>
  <Lines>32</Lines>
  <Paragraphs>9</Paragraphs>
  <ScaleCrop>false</ScaleCrop>
  <Company>Microsoft</Company>
  <LinksUpToDate>false</LinksUpToDate>
  <CharactersWithSpaces>4551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2017-10-12T07:52:00Z</dcterms:created>
  <dcterms:modified xsi:type="dcterms:W3CDTF">2017-10-12T07:52:00Z</dcterms:modified>
</cp:coreProperties>
</file>