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EFB" w:rsidRPr="009E28EF" w:rsidRDefault="005C2EFB" w:rsidP="00CB089F">
      <w:pPr>
        <w:pStyle w:val="1"/>
        <w:ind w:left="6804"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B3510F" w:rsidRPr="000F2C18" w:rsidRDefault="00B3510F" w:rsidP="00CB089F">
      <w:pPr>
        <w:pStyle w:val="1"/>
        <w:ind w:left="6804" w:firstLine="0"/>
        <w:jc w:val="left"/>
        <w:rPr>
          <w:rFonts w:ascii="Times New Roman" w:hAnsi="Times New Roman" w:cs="Times New Roman"/>
        </w:rPr>
      </w:pPr>
      <w:r w:rsidRPr="000F2C18">
        <w:rPr>
          <w:rFonts w:ascii="Times New Roman" w:hAnsi="Times New Roman" w:cs="Times New Roman"/>
        </w:rPr>
        <w:t>Додаток до</w:t>
      </w:r>
    </w:p>
    <w:p w:rsidR="00B3510F" w:rsidRPr="000F2C18" w:rsidRDefault="00B3510F" w:rsidP="00CB089F">
      <w:pPr>
        <w:spacing w:after="0"/>
        <w:ind w:left="6804"/>
        <w:rPr>
          <w:rFonts w:ascii="Times New Roman" w:hAnsi="Times New Roman" w:cs="Times New Roman"/>
          <w:sz w:val="28"/>
          <w:szCs w:val="28"/>
          <w:lang w:val="uk-UA"/>
        </w:rPr>
      </w:pPr>
      <w:r w:rsidRPr="000F2C18">
        <w:rPr>
          <w:rFonts w:ascii="Times New Roman" w:hAnsi="Times New Roman" w:cs="Times New Roman"/>
          <w:sz w:val="28"/>
          <w:szCs w:val="28"/>
          <w:lang w:val="uk-UA"/>
        </w:rPr>
        <w:t>рішення міської ради</w:t>
      </w:r>
    </w:p>
    <w:p w:rsidR="00B3510F" w:rsidRPr="002175E0" w:rsidRDefault="002175E0" w:rsidP="00CB089F">
      <w:pPr>
        <w:spacing w:after="0"/>
        <w:ind w:left="6804"/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27.09.2017 №57</w:t>
      </w:r>
    </w:p>
    <w:p w:rsidR="00B3510F" w:rsidRPr="000F2C18" w:rsidRDefault="00B3510F" w:rsidP="00CB089F">
      <w:pPr>
        <w:spacing w:after="0"/>
        <w:ind w:left="6804"/>
        <w:rPr>
          <w:rFonts w:ascii="Times New Roman" w:hAnsi="Times New Roman" w:cs="Times New Roman"/>
          <w:sz w:val="28"/>
          <w:szCs w:val="28"/>
          <w:lang w:val="uk-UA"/>
        </w:rPr>
      </w:pPr>
    </w:p>
    <w:p w:rsidR="00B3510F" w:rsidRPr="000F2C18" w:rsidRDefault="00B3510F" w:rsidP="00CB089F">
      <w:pPr>
        <w:pStyle w:val="1"/>
        <w:ind w:left="3552" w:firstLine="696"/>
        <w:jc w:val="both"/>
        <w:rPr>
          <w:rFonts w:ascii="Times New Roman" w:hAnsi="Times New Roman" w:cs="Times New Roman"/>
        </w:rPr>
      </w:pPr>
      <w:r w:rsidRPr="000F2C18">
        <w:rPr>
          <w:rFonts w:ascii="Times New Roman" w:hAnsi="Times New Roman" w:cs="Times New Roman"/>
        </w:rPr>
        <w:t xml:space="preserve">Перелік </w:t>
      </w:r>
    </w:p>
    <w:p w:rsidR="00B3510F" w:rsidRPr="000F2C18" w:rsidRDefault="00B3510F" w:rsidP="00CB089F">
      <w:pPr>
        <w:spacing w:after="0" w:line="240" w:lineRule="auto"/>
        <w:ind w:left="720" w:hanging="72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2C18">
        <w:rPr>
          <w:rFonts w:ascii="Times New Roman" w:hAnsi="Times New Roman" w:cs="Times New Roman"/>
          <w:sz w:val="28"/>
          <w:szCs w:val="28"/>
          <w:lang w:val="uk-UA"/>
        </w:rPr>
        <w:t xml:space="preserve">проектів рішень Запорізької міської ради з питань </w:t>
      </w:r>
    </w:p>
    <w:p w:rsidR="00B3510F" w:rsidRPr="000F2C18" w:rsidRDefault="00B3510F" w:rsidP="009E28EF">
      <w:pPr>
        <w:spacing w:after="0" w:line="240" w:lineRule="auto"/>
        <w:ind w:left="846" w:right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F2C18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землевпорядної документації </w:t>
      </w:r>
    </w:p>
    <w:p w:rsidR="009E28EF" w:rsidRPr="000F2C18" w:rsidRDefault="009E28EF" w:rsidP="009E28EF">
      <w:pPr>
        <w:spacing w:after="0" w:line="240" w:lineRule="auto"/>
        <w:ind w:left="846" w:right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7938"/>
        <w:gridCol w:w="992"/>
      </w:tblGrid>
      <w:tr w:rsidR="00B4166B" w:rsidRPr="00330042" w:rsidTr="00330042">
        <w:trPr>
          <w:trHeight w:val="345"/>
        </w:trPr>
        <w:tc>
          <w:tcPr>
            <w:tcW w:w="851" w:type="dxa"/>
            <w:vAlign w:val="center"/>
          </w:tcPr>
          <w:p w:rsidR="00B4166B" w:rsidRPr="00330042" w:rsidRDefault="00B4166B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938" w:type="dxa"/>
          </w:tcPr>
          <w:p w:rsidR="00B4166B" w:rsidRPr="00330042" w:rsidRDefault="00B4166B" w:rsidP="00F52D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Шушкевич С.Д. земельної ділянки по вул. Кибальчича, 22 (площа 0,0543 га) Ш</w:t>
            </w:r>
          </w:p>
        </w:tc>
        <w:tc>
          <w:tcPr>
            <w:tcW w:w="992" w:type="dxa"/>
          </w:tcPr>
          <w:p w:rsidR="00B4166B" w:rsidRPr="00330042" w:rsidRDefault="00B4166B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4166B" w:rsidRPr="00330042" w:rsidTr="00330042">
        <w:trPr>
          <w:trHeight w:val="345"/>
        </w:trPr>
        <w:tc>
          <w:tcPr>
            <w:tcW w:w="851" w:type="dxa"/>
            <w:vAlign w:val="center"/>
          </w:tcPr>
          <w:p w:rsidR="00B4166B" w:rsidRPr="00330042" w:rsidRDefault="00B4166B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</w:tcPr>
          <w:p w:rsidR="00B4166B" w:rsidRPr="00330042" w:rsidRDefault="00B4166B" w:rsidP="00F52D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Карабуті Л.П. земельної ділянки по вул. Святоволодимирівській, 177 (площа 0,0728 га) К</w:t>
            </w:r>
          </w:p>
        </w:tc>
        <w:tc>
          <w:tcPr>
            <w:tcW w:w="992" w:type="dxa"/>
          </w:tcPr>
          <w:p w:rsidR="00B4166B" w:rsidRPr="00330042" w:rsidRDefault="00B4166B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4166B" w:rsidRPr="00330042" w:rsidTr="00330042">
        <w:trPr>
          <w:trHeight w:val="345"/>
        </w:trPr>
        <w:tc>
          <w:tcPr>
            <w:tcW w:w="851" w:type="dxa"/>
            <w:vAlign w:val="center"/>
          </w:tcPr>
          <w:p w:rsidR="00B4166B" w:rsidRPr="00330042" w:rsidRDefault="00B4166B" w:rsidP="007B0C08">
            <w:pPr>
              <w:pStyle w:val="a3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7938" w:type="dxa"/>
          </w:tcPr>
          <w:p w:rsidR="00B4166B" w:rsidRPr="00330042" w:rsidRDefault="00B4166B" w:rsidP="00F52D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Пономаренку С.Ю. земельної ділянки по вул. Тополіна,1 (площа 0,0662 га) К</w:t>
            </w:r>
          </w:p>
        </w:tc>
        <w:tc>
          <w:tcPr>
            <w:tcW w:w="992" w:type="dxa"/>
          </w:tcPr>
          <w:p w:rsidR="00B4166B" w:rsidRPr="00330042" w:rsidRDefault="00B4166B" w:rsidP="006A75C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601E7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1E7" w:rsidRPr="00330042" w:rsidRDefault="008601E7" w:rsidP="007E6D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1E7" w:rsidRPr="00330042" w:rsidRDefault="000923FA" w:rsidP="007E6D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договору оренди землі ТОВ «ІНВЕСТ-РЕГІОН» по вул. Вороніна, 2 для розташування автозаправної станції з кафе і літнім майданчиком ( площа  0,4256 га, строком на 10 років)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1E7" w:rsidRPr="00330042" w:rsidRDefault="008601E7" w:rsidP="007E6D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601E7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1E7" w:rsidRPr="00330042" w:rsidRDefault="008601E7" w:rsidP="007E6D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1E7" w:rsidRPr="00330042" w:rsidRDefault="000923FA" w:rsidP="007E6D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Джинджолії К.М. у власність земельної ділянки по вул. Станіславського,72 (площа 0,0699 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1E7" w:rsidRPr="00330042" w:rsidRDefault="008601E7" w:rsidP="007E6D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8601E7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1E7" w:rsidRPr="00330042" w:rsidRDefault="008601E7" w:rsidP="007E6D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1E7" w:rsidRPr="00330042" w:rsidRDefault="000923FA" w:rsidP="007E6D9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дозволу ТОВ «Торгівельний будинок «Континент» на розроблення проекту землеустрою щодо відведення земельної ділянки по Дніпровському шосе, 9 для розташування торгівельно-виробничого комплексу (площа 0,3935 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01E7" w:rsidRPr="00330042" w:rsidRDefault="008601E7" w:rsidP="007E6D9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1D5306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гр. Черних Д.В. та гр. Деркачу С.Г.  договору оренди землі по вул. Експресівській, 26 для розташування гаражного блоку (площа 0,2329 га, строком на 10 років) 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1D5306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передачу гр. Свириденко О.О. у власність земельної ділянки по пров. Стальному, 4 (площа 0,0556 га) 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1D5306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передачу гр. Мольку В.В. у власність земельної ділянки по вул. Молодіжній,139 (площа 0,0555 га) 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1D53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1D5306" w:rsidRPr="00330042">
              <w:rPr>
                <w:rFonts w:ascii="Times New Roman" w:hAnsi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передачу гр. Гапоненко І.В. у власність земельної ділянки по вул. Скульптурній,65 (площа 0,0500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1D5306"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передачу гр. Дубовик В.В. у власність земельної ділянки по вул. Тавричній,</w:t>
            </w:r>
            <w:r w:rsidR="00B8075B" w:rsidRPr="00330042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4 (площа 0,0571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1D5306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ПАТ «КАРЛСБЕРГ УКРАЇНА» договору оренди землі по вул. Василя Стуса,4 для розташування очисних споруд та побутових стоків (площа 0,8442 га, строком на 19 років) 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1D5306"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гр.. Остапенку Ю.Г. земельної ділянки № 160 в садівничому товаристві «Дружба-3» (площа 0,0595 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1</w:t>
            </w:r>
            <w:r w:rsidR="001D5306" w:rsidRPr="00330042">
              <w:rPr>
                <w:rFonts w:ascii="Times New Roman" w:hAnsi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ТОВ «АТБ-ТОРГСТРОЙ</w:t>
            </w:r>
            <w:r w:rsidR="00BE164E"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 договору оренди землі по вул.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Василя Сергієнка, 50а для розташування магазину (площа 0,3607 га) 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DB1A5D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1D5306" w:rsidRPr="00330042">
              <w:rPr>
                <w:rFonts w:ascii="Times New Roman" w:hAnsi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B1A5D" w:rsidRPr="00330042" w:rsidRDefault="00DB1A5D" w:rsidP="00DB1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ТОВ «АТБ-ТОРГСТРОЙ» договору оренди землі по вул</w:t>
            </w:r>
            <w:r w:rsidR="0095110D"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Запорізькій, 4 для розташування магазину та гостьової автостоянки (строком на 19 років площа 0,3607 га; строком на 10 років площа 0,0237га) 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A5D" w:rsidRPr="00330042" w:rsidRDefault="00DB1A5D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8075B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75B" w:rsidRPr="00330042" w:rsidRDefault="00B8075B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  <w:r w:rsidR="001D5306" w:rsidRPr="00330042">
              <w:rPr>
                <w:rFonts w:ascii="Times New Roman" w:hAnsi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8075B" w:rsidRPr="00330042" w:rsidRDefault="00B8075B" w:rsidP="00DB1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Андреєвій Т.О. земельної ділянки по вул. Барикадній, 120 (площа 0,1000 га)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075B" w:rsidRPr="00330042" w:rsidRDefault="00B8075B" w:rsidP="007F549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Управлінню Запорізької Єпархії Української православної церкви на розроблення технічної документації із землеустрою щодо поділу земельної ділянки по пр. Соборному, 37 для функціонування Свято-Покровського кафедрального собору (площа 1,0300 га) 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28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у користування на умовах оренди гр. Богуслаєву В.О. земельної ділянки по вул. Фелікса Мовчановського, 27 для розташування будівлі музею (площа 0,3782 га, строком на 19 років)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гр. Клименку І.А. дозволу на розроблення проекту землеустрою щодо відведення земельних ділянок по вул. Фортечній, 81-а для розташування капітальних гаражів (площа 0,0140 га) 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Скляру О.М. у власність земельної ділянки по пр. Соборному, у дворі будинку № 186 для розташування капітального гаражу № 28 (площа 0,0036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Чечелю Г.В. земельної ділянки по пров. Херсонському, 8 (площа 0,0245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Добищевій Г.М. земельної ділянки по вул. Слов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`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янській, 93 (площа 0,0334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Бобкову В.В. у власність земельної ділянки по вул. Гоголя, 48 (площа 0,0418 га) 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Назаренку О.Л. у власність земельної ділянки по вул. Івана Гутніка-Залужного, 16 (площа 0,0120 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Нестеровій С.В. у власність земельної ділянки № 82 в СТ «Запоріжсталь-1» по вул. Перемоги, Капустяна балка для ведення садівництва (площа 0,0566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надання дозволу гр. </w:t>
            </w: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Вівтанцю О.С.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розроблення технічної документації із землеустрою щодо встановлення (відновлення) меж земельної ділянки № </w:t>
            </w: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94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 натурі (на місцевості) в ОСГК «</w:t>
            </w: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№ 3 Дружба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по вул. </w:t>
            </w: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Студентській, 73а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для ведення садівництва (площа 0,0700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Кондрашовій (Мгебришвілі) Н.Ю. земельної ділянки по вул. 8 Березня, 131 (площа 0,0568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передачу гр. Калашнікову І.М. у власність земельної 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ділянки по вул. Кедровій, 11 (площа 0,0571 га)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29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Рєзнікову В.О. у власність земельної ділянки по вул. Столєтова, 54 (площа 0,0769 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Бабешко Г.І. у власність земельної ділянки № 75 в ОСГК «Запоріжсталь-2» по вул. Батайській, 40 для ведення садівництва (площа 0,0606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 Мартищенко В.І. у власність земельної ділянки № 98 в ОСГК «Запоріжсталь-2» по вул. Батайській, 40 для ведення садівництва (площа 0,0605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Білому О.О. земельної ділянки по вул. Вузівській, 5а (площа 0,0921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гр.. Кирейку І.А. у власність земельної ділянки по вул.. Бестужева, 32б (площа 0,0268га)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Баранову О.В. земельної ділянки по вул. Святоволодимирівській/ вул. Планерній, 110/7 (площа 0,0369 га)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продаж ФОП Старченку Г.В., гр. Ложченко І.І. земельної ділянки по вул. Чарівній, 44 для розташування магазину (площа 0,1515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згоди ПАТ «ЗАЗ» на відновлення меж земельної ділянки по вул.. Базовій, 8 для розташування складського комплексу  (площа 17,400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продаж ФОП Старченко Т.П. земельної ділянки по вул. Карпенка Карого, 47 для розташування складу № 10 (площа 0,6092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продаж ФОП Старченко Т.П. земельної ділянки по пр. Моторобудівників, 54а для розташування торговельного комплексу «Золота осінь» (площа 0,1510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39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продаж ТОВ «АСТРА КАПІТАЛ ГРУП» земельної ділянки по вул. Перемоги, 35а для розташування офісного центру (площа 0,3103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40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на умовах оренди гр. Булгаченку Г.А., гр. Булгаченко О.Л., гр. Білич Ю.А. земельної ділянки зі зміною виду використання по вул. Брянській, 15 для розташування майнового комплексу (СТО, складу-майстерні з торгово-виставковим залом) (площа 0,1108 га, строком на 19 років)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41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поновлення гр. Кугенко Р.Г. договору оренди землі по вул.. Бетховена, 17 для городництва (площа 0,0580 га, строком на 10 років)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E25852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42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25852" w:rsidRPr="00330042" w:rsidRDefault="00E25852" w:rsidP="00D93D7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/>
                <w:sz w:val="28"/>
                <w:szCs w:val="28"/>
                <w:lang w:val="uk-UA"/>
              </w:rPr>
              <w:t>Про надання дозволу ТОВ «ВІРА.Ш» на поділ земельної ділянки по вул. Радистів,56 для розташування автосервісу та автостоянки (площа 0,1870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5852" w:rsidRPr="00330042" w:rsidRDefault="00E25852" w:rsidP="00D93D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поновлення ФОП Комлик З.Д. договору оренди землі по вул. Тепличній, 12 для розташування майнового комплексу та 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цеху громадського харчування (площа 0,2611 га, строком на 19 років) 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44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ТОВ «СОК ОЛЕКСІЇВСЬКИЙ» на поділ земельної ділянки по пр. Маяковського, 24 для розташування спортивного комплексу (площа 0,9607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ТОВ «УКРСПЕЦСВІТЛО» на поділ земельної ділянки по вул. Макаренка, 9 для розташування виробничо-побутового комплексу (площа 0,5719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в постійне користування КП «УКБ» земельної ділянки на перехрещенні вул. Нагнибіди та вул. Новокузнецької для розташування багатофункціонального торговельно-розважального та оздоровчого комплексу (площа 1,2443 га 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 ТОВ «РДД» на розробку технічної документації із землеустрою щодо встановлення (відновлення) меж земельної ділянки в натурі (на місцевості) по бул. Будівельників, 19-б для розташування магазину (площа 0,1109 га) 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ПП «СПЕЦБУДКОМПЛЕКТ-ПЛЮС» на передачу в суборенду гр. Солошенку О.В. земельної ділянки по вул. Новокузнецькій, 31 для розташування багатоповерхового житлового  будинку (площа 0,4432 га)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дозволу ТОВ «АВ.ТРЕЙД» на розробку проекту землеустрою щодо відведення земельної ділянки по вул. Привокзальній, 11а для розташування автомобільної газозаправної станції  (площа 0,3400 га)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ВАТ «</w:t>
            </w:r>
            <w:r w:rsidR="00E55CE0"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АТП-12329» на відновлення меж </w:t>
            </w:r>
            <w:r w:rsidR="001F435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земельної ділянки по вул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Ігоря Сікорського, 311 для розташування комплексу АТП  (площа 2,4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згоди ТОВ «АФЦ Баварія» на поділ земельної ділянки по пр. Металургів, 34 для розташування багатофункціонального торговельно-розважального центру (площа 1,6403 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та поділ земельної ділянки, що перебуває в оренді Запорізької торгово-промислової палати по вул. Перемоги, 70б для розташування виставкового комплексу (площа 3,1949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у користування на умовах оренди ТОВ «ЗАПОРІЖБУДІНВЕСТПЛЮС» земельної ділянки по вул. Гоголя, 37-а для розташування магазину (площа 0,1163 га) 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Терентьєвій А.О. земельної ділянки № 129 в СТ  «Абразивщик-1» поміж вул.. Олексія Поради, вул. Виробничою та вул. Миколи Краснова для ведення садівництва (площа 0,0425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припинення ПрАТ «Техніка» права оренди земельної 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ділянки по вул.. Виробничій, 11а (площа 1,4664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5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експертної грошової оцінки земельної ділянки гр. Ковтун В.Т та гр. Осиповій А.І. по вул. Крива бухта, 2 для розташування збірного виробництва сантехнічного обладнання, вікон та меблів (площа 1,6842 га) 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продаж ТОВ «Джерк ЛТД» земельної ділянки по вул. Чумаченка, 7а для розташування торговельного комплексу (площа 0,2066 га)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D00B9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58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проведення експертної грошової оцінки земельної ділянки по вул. Криворізькій, 24 ПП «Золота рибка» для розташування адміністративно-побутового комплексу (площа 0,5037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D00B9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59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поновлення ФОП Борзенку С.В. договору оренди земельної ділянки по вул. Космічній /вул. Броньовій, 17/1 для розташування аптеки (площа 0,0181 га, строком на 19 років) 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C1FBE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FBE" w:rsidRPr="00330042" w:rsidRDefault="00DC1FBE" w:rsidP="005333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C1FBE" w:rsidRPr="00330042" w:rsidRDefault="00330042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гр.</w:t>
            </w:r>
            <w:r w:rsidR="00DC1FBE"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Марченко Ю.І., гр.. Шпирній Л.Ю. у власність земельної ділянки по бул. Гвардійському, 49 (площа 0,1000 га) 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1FBE" w:rsidRPr="00330042" w:rsidRDefault="00DC1FBE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1441B1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Щебетасі В.В. земельної ділянки № 35 в СТ «Водник» для ведення садівництва (площа 0,0961 га)</w:t>
            </w:r>
            <w:r w:rsid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B53C80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передачу у власність гр. Педенку О.І. земельної ділянки № 39 в СТ «Водник» для ведення садівництва (площа 0,0798 га) 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B53C80" w:rsidRPr="00330042" w:rsidTr="0033004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D3506A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="00DD00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C80" w:rsidRPr="00330042" w:rsidRDefault="00EE2DBB" w:rsidP="00B53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300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надання гр. Лущай С.Р. у користування на умовах оренди земельних ділянок по вул. Спартака Маковського, 5 для розташування платних охороняємих автостоянок  (площа 0,4665 га) 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3C80" w:rsidRPr="00330042" w:rsidRDefault="00B53C80" w:rsidP="00B53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B53C80" w:rsidRPr="00330042" w:rsidRDefault="00B53C80" w:rsidP="00B53C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A0B92" w:rsidRPr="00330042" w:rsidRDefault="005A0B92" w:rsidP="00B53C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D3506A" w:rsidRPr="00330042" w:rsidRDefault="001F6C35" w:rsidP="00B53C8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D3506A" w:rsidRPr="00330042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>Р.О.</w:t>
      </w:r>
      <w:r w:rsidR="001F435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Пидорич</w:t>
      </w:r>
      <w:bookmarkStart w:id="0" w:name="_GoBack"/>
      <w:bookmarkEnd w:id="0"/>
    </w:p>
    <w:sectPr w:rsidR="00D3506A" w:rsidRPr="00330042" w:rsidSect="00D60C4A">
      <w:headerReference w:type="default" r:id="rId8"/>
      <w:pgSz w:w="11906" w:h="16838"/>
      <w:pgMar w:top="1134" w:right="850" w:bottom="127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6092" w:rsidRDefault="00C26092">
      <w:r>
        <w:separator/>
      </w:r>
    </w:p>
  </w:endnote>
  <w:endnote w:type="continuationSeparator" w:id="0">
    <w:p w:rsidR="00C26092" w:rsidRDefault="00C26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Cambria"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6092" w:rsidRDefault="00C26092">
      <w:r>
        <w:separator/>
      </w:r>
    </w:p>
  </w:footnote>
  <w:footnote w:type="continuationSeparator" w:id="0">
    <w:p w:rsidR="00C26092" w:rsidRDefault="00C260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8CA" w:rsidRDefault="00C0785F" w:rsidP="003F52AC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DE18C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175E0">
      <w:rPr>
        <w:rStyle w:val="a6"/>
        <w:noProof/>
      </w:rPr>
      <w:t>5</w:t>
    </w:r>
    <w:r>
      <w:rPr>
        <w:rStyle w:val="a6"/>
      </w:rPr>
      <w:fldChar w:fldCharType="end"/>
    </w:r>
  </w:p>
  <w:p w:rsidR="00DE18CA" w:rsidRDefault="00DE18C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2D58"/>
    <w:multiLevelType w:val="hybridMultilevel"/>
    <w:tmpl w:val="604479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C29E0"/>
    <w:multiLevelType w:val="hybridMultilevel"/>
    <w:tmpl w:val="EBE43EA2"/>
    <w:lvl w:ilvl="0" w:tplc="60B80818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272697"/>
    <w:multiLevelType w:val="hybridMultilevel"/>
    <w:tmpl w:val="4C2A7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9657E"/>
    <w:multiLevelType w:val="hybridMultilevel"/>
    <w:tmpl w:val="61CE9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A549A"/>
    <w:multiLevelType w:val="hybridMultilevel"/>
    <w:tmpl w:val="D008499E"/>
    <w:lvl w:ilvl="0" w:tplc="2F44A260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CE21C0"/>
    <w:multiLevelType w:val="hybridMultilevel"/>
    <w:tmpl w:val="FD343AFA"/>
    <w:lvl w:ilvl="0" w:tplc="99F83C2E">
      <w:start w:val="50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44A93"/>
    <w:multiLevelType w:val="hybridMultilevel"/>
    <w:tmpl w:val="1D581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700BC"/>
    <w:multiLevelType w:val="hybridMultilevel"/>
    <w:tmpl w:val="E8B6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3243DF"/>
    <w:multiLevelType w:val="hybridMultilevel"/>
    <w:tmpl w:val="54AE0A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74C18"/>
    <w:multiLevelType w:val="hybridMultilevel"/>
    <w:tmpl w:val="4C2A71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E1327"/>
    <w:multiLevelType w:val="hybridMultilevel"/>
    <w:tmpl w:val="0A1670C8"/>
    <w:lvl w:ilvl="0" w:tplc="F496BE3A">
      <w:start w:val="123"/>
      <w:numFmt w:val="decimal"/>
      <w:lvlText w:val="%1"/>
      <w:lvlJc w:val="center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8B1B60"/>
    <w:multiLevelType w:val="hybridMultilevel"/>
    <w:tmpl w:val="E8B61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71A45"/>
    <w:multiLevelType w:val="hybridMultilevel"/>
    <w:tmpl w:val="587875D2"/>
    <w:lvl w:ilvl="0" w:tplc="FEDCE96C">
      <w:start w:val="4"/>
      <w:numFmt w:val="decimal"/>
      <w:lvlText w:val="%1"/>
      <w:lvlJc w:val="center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DB31FE"/>
    <w:multiLevelType w:val="hybridMultilevel"/>
    <w:tmpl w:val="65E47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7E1B97"/>
    <w:multiLevelType w:val="hybridMultilevel"/>
    <w:tmpl w:val="0E32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311D29"/>
    <w:multiLevelType w:val="hybridMultilevel"/>
    <w:tmpl w:val="C5CCD328"/>
    <w:lvl w:ilvl="0" w:tplc="4BFA1DC4">
      <w:start w:val="1"/>
      <w:numFmt w:val="decimal"/>
      <w:lvlText w:val="%1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6014FEF"/>
    <w:multiLevelType w:val="hybridMultilevel"/>
    <w:tmpl w:val="73AAD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94150D"/>
    <w:multiLevelType w:val="hybridMultilevel"/>
    <w:tmpl w:val="D3C0F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527DEC"/>
    <w:multiLevelType w:val="hybridMultilevel"/>
    <w:tmpl w:val="60F4D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C2056F"/>
    <w:multiLevelType w:val="hybridMultilevel"/>
    <w:tmpl w:val="D7A21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97E49"/>
    <w:multiLevelType w:val="hybridMultilevel"/>
    <w:tmpl w:val="2F54EE4C"/>
    <w:lvl w:ilvl="0" w:tplc="60FC32E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505BB5"/>
    <w:multiLevelType w:val="hybridMultilevel"/>
    <w:tmpl w:val="B5CE3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743F22"/>
    <w:multiLevelType w:val="hybridMultilevel"/>
    <w:tmpl w:val="B9B86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C0CCE"/>
    <w:multiLevelType w:val="hybridMultilevel"/>
    <w:tmpl w:val="1EE80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4975C7"/>
    <w:multiLevelType w:val="hybridMultilevel"/>
    <w:tmpl w:val="2AA6AA22"/>
    <w:lvl w:ilvl="0" w:tplc="5DFC2028">
      <w:start w:val="4"/>
      <w:numFmt w:val="decimal"/>
      <w:lvlText w:val="%1"/>
      <w:lvlJc w:val="center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0"/>
  </w:num>
  <w:num w:numId="3">
    <w:abstractNumId w:val="24"/>
  </w:num>
  <w:num w:numId="4">
    <w:abstractNumId w:val="1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14"/>
  </w:num>
  <w:num w:numId="9">
    <w:abstractNumId w:val="3"/>
  </w:num>
  <w:num w:numId="10">
    <w:abstractNumId w:val="21"/>
  </w:num>
  <w:num w:numId="11">
    <w:abstractNumId w:val="11"/>
  </w:num>
  <w:num w:numId="12">
    <w:abstractNumId w:val="7"/>
  </w:num>
  <w:num w:numId="13">
    <w:abstractNumId w:val="17"/>
  </w:num>
  <w:num w:numId="14">
    <w:abstractNumId w:val="16"/>
  </w:num>
  <w:num w:numId="15">
    <w:abstractNumId w:val="22"/>
  </w:num>
  <w:num w:numId="16">
    <w:abstractNumId w:val="8"/>
  </w:num>
  <w:num w:numId="17">
    <w:abstractNumId w:val="6"/>
  </w:num>
  <w:num w:numId="18">
    <w:abstractNumId w:val="18"/>
  </w:num>
  <w:num w:numId="19">
    <w:abstractNumId w:val="23"/>
  </w:num>
  <w:num w:numId="20">
    <w:abstractNumId w:val="19"/>
  </w:num>
  <w:num w:numId="21">
    <w:abstractNumId w:val="0"/>
  </w:num>
  <w:num w:numId="22">
    <w:abstractNumId w:val="13"/>
  </w:num>
  <w:num w:numId="23">
    <w:abstractNumId w:val="2"/>
  </w:num>
  <w:num w:numId="24">
    <w:abstractNumId w:val="20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089F"/>
    <w:rsid w:val="00011659"/>
    <w:rsid w:val="0001182C"/>
    <w:rsid w:val="0002646A"/>
    <w:rsid w:val="0003028B"/>
    <w:rsid w:val="00055997"/>
    <w:rsid w:val="000705D6"/>
    <w:rsid w:val="00070CEF"/>
    <w:rsid w:val="000736FA"/>
    <w:rsid w:val="00074B3E"/>
    <w:rsid w:val="000805A2"/>
    <w:rsid w:val="000905E6"/>
    <w:rsid w:val="000923FA"/>
    <w:rsid w:val="00094CE8"/>
    <w:rsid w:val="00096803"/>
    <w:rsid w:val="000A3464"/>
    <w:rsid w:val="000A5DF0"/>
    <w:rsid w:val="000B1886"/>
    <w:rsid w:val="000B221B"/>
    <w:rsid w:val="000B4D3B"/>
    <w:rsid w:val="000B53C8"/>
    <w:rsid w:val="000C03D2"/>
    <w:rsid w:val="000C1762"/>
    <w:rsid w:val="000D3524"/>
    <w:rsid w:val="000D5A27"/>
    <w:rsid w:val="000D5B22"/>
    <w:rsid w:val="000F2C18"/>
    <w:rsid w:val="001033A7"/>
    <w:rsid w:val="001103CB"/>
    <w:rsid w:val="00112447"/>
    <w:rsid w:val="00116685"/>
    <w:rsid w:val="00120150"/>
    <w:rsid w:val="0012257C"/>
    <w:rsid w:val="00122729"/>
    <w:rsid w:val="001230C4"/>
    <w:rsid w:val="00124966"/>
    <w:rsid w:val="001343E1"/>
    <w:rsid w:val="001441B1"/>
    <w:rsid w:val="001476C2"/>
    <w:rsid w:val="00153246"/>
    <w:rsid w:val="001640A0"/>
    <w:rsid w:val="0016420D"/>
    <w:rsid w:val="00164DB3"/>
    <w:rsid w:val="00165D1D"/>
    <w:rsid w:val="00172193"/>
    <w:rsid w:val="00184D1D"/>
    <w:rsid w:val="00194419"/>
    <w:rsid w:val="001A522C"/>
    <w:rsid w:val="001B2290"/>
    <w:rsid w:val="001B24E9"/>
    <w:rsid w:val="001B644C"/>
    <w:rsid w:val="001C1334"/>
    <w:rsid w:val="001C1AE0"/>
    <w:rsid w:val="001C2F63"/>
    <w:rsid w:val="001D1348"/>
    <w:rsid w:val="001D5306"/>
    <w:rsid w:val="001D6B40"/>
    <w:rsid w:val="001D7000"/>
    <w:rsid w:val="001D7F3F"/>
    <w:rsid w:val="001E042B"/>
    <w:rsid w:val="001F435C"/>
    <w:rsid w:val="001F504C"/>
    <w:rsid w:val="001F579B"/>
    <w:rsid w:val="001F6C35"/>
    <w:rsid w:val="001F6D2F"/>
    <w:rsid w:val="00205953"/>
    <w:rsid w:val="00215452"/>
    <w:rsid w:val="002175E0"/>
    <w:rsid w:val="00224AB2"/>
    <w:rsid w:val="002258DB"/>
    <w:rsid w:val="0023266F"/>
    <w:rsid w:val="00235341"/>
    <w:rsid w:val="00236AF7"/>
    <w:rsid w:val="00241D8F"/>
    <w:rsid w:val="002451AE"/>
    <w:rsid w:val="00245516"/>
    <w:rsid w:val="00253DB2"/>
    <w:rsid w:val="002606BD"/>
    <w:rsid w:val="00266A91"/>
    <w:rsid w:val="00275F31"/>
    <w:rsid w:val="00277D28"/>
    <w:rsid w:val="00283E81"/>
    <w:rsid w:val="002B0F5B"/>
    <w:rsid w:val="002B3582"/>
    <w:rsid w:val="002B4835"/>
    <w:rsid w:val="002B51D5"/>
    <w:rsid w:val="002C1642"/>
    <w:rsid w:val="002C35EC"/>
    <w:rsid w:val="002D15A8"/>
    <w:rsid w:val="002D5D2E"/>
    <w:rsid w:val="002D6FE2"/>
    <w:rsid w:val="002D765D"/>
    <w:rsid w:val="002E074D"/>
    <w:rsid w:val="002F4374"/>
    <w:rsid w:val="00314449"/>
    <w:rsid w:val="003150CB"/>
    <w:rsid w:val="00321C8D"/>
    <w:rsid w:val="00330042"/>
    <w:rsid w:val="0033180B"/>
    <w:rsid w:val="00331A74"/>
    <w:rsid w:val="00340D5D"/>
    <w:rsid w:val="00351F30"/>
    <w:rsid w:val="00353994"/>
    <w:rsid w:val="00360387"/>
    <w:rsid w:val="00363F06"/>
    <w:rsid w:val="00390111"/>
    <w:rsid w:val="00394224"/>
    <w:rsid w:val="003A0DC6"/>
    <w:rsid w:val="003B1F26"/>
    <w:rsid w:val="003C57E8"/>
    <w:rsid w:val="003D7268"/>
    <w:rsid w:val="003E24F1"/>
    <w:rsid w:val="003E641B"/>
    <w:rsid w:val="003F0ACF"/>
    <w:rsid w:val="003F4BCB"/>
    <w:rsid w:val="003F52AC"/>
    <w:rsid w:val="00407E6B"/>
    <w:rsid w:val="00410359"/>
    <w:rsid w:val="0043702D"/>
    <w:rsid w:val="00455D3A"/>
    <w:rsid w:val="0046328C"/>
    <w:rsid w:val="00464A52"/>
    <w:rsid w:val="00467FEC"/>
    <w:rsid w:val="00480DA8"/>
    <w:rsid w:val="0048594F"/>
    <w:rsid w:val="00485FC2"/>
    <w:rsid w:val="0049338E"/>
    <w:rsid w:val="00494823"/>
    <w:rsid w:val="004950C0"/>
    <w:rsid w:val="004A34CC"/>
    <w:rsid w:val="004B2222"/>
    <w:rsid w:val="004B283D"/>
    <w:rsid w:val="004B4907"/>
    <w:rsid w:val="004C4957"/>
    <w:rsid w:val="004E0865"/>
    <w:rsid w:val="004F5CF3"/>
    <w:rsid w:val="00502593"/>
    <w:rsid w:val="00504A7E"/>
    <w:rsid w:val="00512B4C"/>
    <w:rsid w:val="00513B28"/>
    <w:rsid w:val="005142FD"/>
    <w:rsid w:val="00516D09"/>
    <w:rsid w:val="00524088"/>
    <w:rsid w:val="00525141"/>
    <w:rsid w:val="00527D0E"/>
    <w:rsid w:val="005316BA"/>
    <w:rsid w:val="0053333E"/>
    <w:rsid w:val="00541816"/>
    <w:rsid w:val="00544A9F"/>
    <w:rsid w:val="00547316"/>
    <w:rsid w:val="00555BB0"/>
    <w:rsid w:val="00573F5D"/>
    <w:rsid w:val="005820BE"/>
    <w:rsid w:val="005834BF"/>
    <w:rsid w:val="005840A8"/>
    <w:rsid w:val="00585EA7"/>
    <w:rsid w:val="005870AE"/>
    <w:rsid w:val="00590C96"/>
    <w:rsid w:val="00591525"/>
    <w:rsid w:val="00597B8B"/>
    <w:rsid w:val="005A0B92"/>
    <w:rsid w:val="005A1081"/>
    <w:rsid w:val="005A2DF4"/>
    <w:rsid w:val="005A4832"/>
    <w:rsid w:val="005A5EA5"/>
    <w:rsid w:val="005B0B5D"/>
    <w:rsid w:val="005C2EFB"/>
    <w:rsid w:val="005C4F42"/>
    <w:rsid w:val="005D577E"/>
    <w:rsid w:val="005E369B"/>
    <w:rsid w:val="00603435"/>
    <w:rsid w:val="00603D58"/>
    <w:rsid w:val="006042CC"/>
    <w:rsid w:val="0060634A"/>
    <w:rsid w:val="0062756B"/>
    <w:rsid w:val="00631AB2"/>
    <w:rsid w:val="0064466C"/>
    <w:rsid w:val="00651D1B"/>
    <w:rsid w:val="00653C4A"/>
    <w:rsid w:val="00654143"/>
    <w:rsid w:val="00655EBF"/>
    <w:rsid w:val="00657CDD"/>
    <w:rsid w:val="00663FC7"/>
    <w:rsid w:val="0066613E"/>
    <w:rsid w:val="006746DE"/>
    <w:rsid w:val="006770B9"/>
    <w:rsid w:val="00693A20"/>
    <w:rsid w:val="006A75C7"/>
    <w:rsid w:val="006A7861"/>
    <w:rsid w:val="006B07C7"/>
    <w:rsid w:val="006B6460"/>
    <w:rsid w:val="006C2A62"/>
    <w:rsid w:val="006E1866"/>
    <w:rsid w:val="006E3BD5"/>
    <w:rsid w:val="006E5604"/>
    <w:rsid w:val="006E5B07"/>
    <w:rsid w:val="006E70B8"/>
    <w:rsid w:val="006F69BB"/>
    <w:rsid w:val="007120DB"/>
    <w:rsid w:val="00713078"/>
    <w:rsid w:val="00720C89"/>
    <w:rsid w:val="00724370"/>
    <w:rsid w:val="007571EC"/>
    <w:rsid w:val="00766B65"/>
    <w:rsid w:val="0076745D"/>
    <w:rsid w:val="007759B9"/>
    <w:rsid w:val="00777C22"/>
    <w:rsid w:val="00790329"/>
    <w:rsid w:val="00792F8B"/>
    <w:rsid w:val="00793D21"/>
    <w:rsid w:val="007B0C08"/>
    <w:rsid w:val="007B144D"/>
    <w:rsid w:val="007B221E"/>
    <w:rsid w:val="007C1AD3"/>
    <w:rsid w:val="007D1715"/>
    <w:rsid w:val="007D510A"/>
    <w:rsid w:val="007E210D"/>
    <w:rsid w:val="007E38B2"/>
    <w:rsid w:val="007E595A"/>
    <w:rsid w:val="00806138"/>
    <w:rsid w:val="00811770"/>
    <w:rsid w:val="00814455"/>
    <w:rsid w:val="00814864"/>
    <w:rsid w:val="00822200"/>
    <w:rsid w:val="0082613F"/>
    <w:rsid w:val="0083312B"/>
    <w:rsid w:val="0084445D"/>
    <w:rsid w:val="008601E7"/>
    <w:rsid w:val="00863691"/>
    <w:rsid w:val="00881DB7"/>
    <w:rsid w:val="00886C4B"/>
    <w:rsid w:val="00890499"/>
    <w:rsid w:val="00891F10"/>
    <w:rsid w:val="008A3100"/>
    <w:rsid w:val="008A3B98"/>
    <w:rsid w:val="008B6E57"/>
    <w:rsid w:val="008D0B6B"/>
    <w:rsid w:val="008D119D"/>
    <w:rsid w:val="008D2B37"/>
    <w:rsid w:val="008D3115"/>
    <w:rsid w:val="008D3C1C"/>
    <w:rsid w:val="008D3F13"/>
    <w:rsid w:val="008E7BD7"/>
    <w:rsid w:val="00904208"/>
    <w:rsid w:val="009164E6"/>
    <w:rsid w:val="009277AD"/>
    <w:rsid w:val="00933FEB"/>
    <w:rsid w:val="0093459B"/>
    <w:rsid w:val="0094541E"/>
    <w:rsid w:val="00947407"/>
    <w:rsid w:val="0095110D"/>
    <w:rsid w:val="0095278B"/>
    <w:rsid w:val="00966694"/>
    <w:rsid w:val="00981FA0"/>
    <w:rsid w:val="009829F5"/>
    <w:rsid w:val="00993A90"/>
    <w:rsid w:val="00994D8D"/>
    <w:rsid w:val="00995C74"/>
    <w:rsid w:val="009A0112"/>
    <w:rsid w:val="009A4318"/>
    <w:rsid w:val="009B279B"/>
    <w:rsid w:val="009B5FDD"/>
    <w:rsid w:val="009C70E5"/>
    <w:rsid w:val="009D36FC"/>
    <w:rsid w:val="009D4C1A"/>
    <w:rsid w:val="009E28EF"/>
    <w:rsid w:val="009F0572"/>
    <w:rsid w:val="00A00FD8"/>
    <w:rsid w:val="00A01F90"/>
    <w:rsid w:val="00A05059"/>
    <w:rsid w:val="00A06454"/>
    <w:rsid w:val="00A068EF"/>
    <w:rsid w:val="00A11639"/>
    <w:rsid w:val="00A16872"/>
    <w:rsid w:val="00A4166B"/>
    <w:rsid w:val="00A4514C"/>
    <w:rsid w:val="00A50928"/>
    <w:rsid w:val="00A632BD"/>
    <w:rsid w:val="00A663FA"/>
    <w:rsid w:val="00A71285"/>
    <w:rsid w:val="00A725EF"/>
    <w:rsid w:val="00A7706B"/>
    <w:rsid w:val="00A777FA"/>
    <w:rsid w:val="00A814F0"/>
    <w:rsid w:val="00A840BF"/>
    <w:rsid w:val="00A860CE"/>
    <w:rsid w:val="00A945AA"/>
    <w:rsid w:val="00A95649"/>
    <w:rsid w:val="00A971BF"/>
    <w:rsid w:val="00AA02F0"/>
    <w:rsid w:val="00AA3763"/>
    <w:rsid w:val="00AA535F"/>
    <w:rsid w:val="00AB1063"/>
    <w:rsid w:val="00AB11C7"/>
    <w:rsid w:val="00AB588C"/>
    <w:rsid w:val="00AB6276"/>
    <w:rsid w:val="00AB7042"/>
    <w:rsid w:val="00AB7C77"/>
    <w:rsid w:val="00AC5E8F"/>
    <w:rsid w:val="00AC77F5"/>
    <w:rsid w:val="00AD295A"/>
    <w:rsid w:val="00AE0E8D"/>
    <w:rsid w:val="00AE5922"/>
    <w:rsid w:val="00AE6C4C"/>
    <w:rsid w:val="00B05C15"/>
    <w:rsid w:val="00B10CF7"/>
    <w:rsid w:val="00B16C87"/>
    <w:rsid w:val="00B221BD"/>
    <w:rsid w:val="00B31058"/>
    <w:rsid w:val="00B32A94"/>
    <w:rsid w:val="00B34F9B"/>
    <w:rsid w:val="00B3510F"/>
    <w:rsid w:val="00B3641A"/>
    <w:rsid w:val="00B4166B"/>
    <w:rsid w:val="00B5129B"/>
    <w:rsid w:val="00B53C80"/>
    <w:rsid w:val="00B65AEF"/>
    <w:rsid w:val="00B724F4"/>
    <w:rsid w:val="00B74A1A"/>
    <w:rsid w:val="00B7628A"/>
    <w:rsid w:val="00B77BE1"/>
    <w:rsid w:val="00B8075B"/>
    <w:rsid w:val="00B834B8"/>
    <w:rsid w:val="00B843E0"/>
    <w:rsid w:val="00B87046"/>
    <w:rsid w:val="00B90215"/>
    <w:rsid w:val="00B90E40"/>
    <w:rsid w:val="00B9173A"/>
    <w:rsid w:val="00B9441C"/>
    <w:rsid w:val="00B97F65"/>
    <w:rsid w:val="00BA2C03"/>
    <w:rsid w:val="00BA2E29"/>
    <w:rsid w:val="00BC2591"/>
    <w:rsid w:val="00BC6451"/>
    <w:rsid w:val="00BE05B2"/>
    <w:rsid w:val="00BE164E"/>
    <w:rsid w:val="00BE1CA4"/>
    <w:rsid w:val="00BE3E56"/>
    <w:rsid w:val="00BF001D"/>
    <w:rsid w:val="00BF255C"/>
    <w:rsid w:val="00C04F05"/>
    <w:rsid w:val="00C0785F"/>
    <w:rsid w:val="00C2553B"/>
    <w:rsid w:val="00C26092"/>
    <w:rsid w:val="00C26C2B"/>
    <w:rsid w:val="00C54AEC"/>
    <w:rsid w:val="00C66165"/>
    <w:rsid w:val="00C7775E"/>
    <w:rsid w:val="00C846BB"/>
    <w:rsid w:val="00C90942"/>
    <w:rsid w:val="00CA6A66"/>
    <w:rsid w:val="00CB089F"/>
    <w:rsid w:val="00CB1AFD"/>
    <w:rsid w:val="00CB3EB3"/>
    <w:rsid w:val="00CB68BB"/>
    <w:rsid w:val="00CF752F"/>
    <w:rsid w:val="00D02D0B"/>
    <w:rsid w:val="00D0404C"/>
    <w:rsid w:val="00D0468D"/>
    <w:rsid w:val="00D217E1"/>
    <w:rsid w:val="00D305D3"/>
    <w:rsid w:val="00D31B74"/>
    <w:rsid w:val="00D3506A"/>
    <w:rsid w:val="00D52329"/>
    <w:rsid w:val="00D60C4A"/>
    <w:rsid w:val="00D7170C"/>
    <w:rsid w:val="00D87767"/>
    <w:rsid w:val="00D91F01"/>
    <w:rsid w:val="00DB1172"/>
    <w:rsid w:val="00DB1A5D"/>
    <w:rsid w:val="00DB5A77"/>
    <w:rsid w:val="00DC00B9"/>
    <w:rsid w:val="00DC1FBE"/>
    <w:rsid w:val="00DC584A"/>
    <w:rsid w:val="00DD00B9"/>
    <w:rsid w:val="00DD1156"/>
    <w:rsid w:val="00DE0F6F"/>
    <w:rsid w:val="00DE18CA"/>
    <w:rsid w:val="00E01160"/>
    <w:rsid w:val="00E03DAD"/>
    <w:rsid w:val="00E062C3"/>
    <w:rsid w:val="00E15E48"/>
    <w:rsid w:val="00E16167"/>
    <w:rsid w:val="00E21A18"/>
    <w:rsid w:val="00E25852"/>
    <w:rsid w:val="00E33303"/>
    <w:rsid w:val="00E33C2E"/>
    <w:rsid w:val="00E44669"/>
    <w:rsid w:val="00E478BF"/>
    <w:rsid w:val="00E50086"/>
    <w:rsid w:val="00E5168F"/>
    <w:rsid w:val="00E55CE0"/>
    <w:rsid w:val="00E6674A"/>
    <w:rsid w:val="00E8433C"/>
    <w:rsid w:val="00E860B1"/>
    <w:rsid w:val="00E877D3"/>
    <w:rsid w:val="00EA23F1"/>
    <w:rsid w:val="00ED4766"/>
    <w:rsid w:val="00EE2DBB"/>
    <w:rsid w:val="00EE4AE1"/>
    <w:rsid w:val="00EE4EB7"/>
    <w:rsid w:val="00EF4841"/>
    <w:rsid w:val="00EF66D7"/>
    <w:rsid w:val="00F054A7"/>
    <w:rsid w:val="00F10328"/>
    <w:rsid w:val="00F1239F"/>
    <w:rsid w:val="00F14CA3"/>
    <w:rsid w:val="00F3202B"/>
    <w:rsid w:val="00F34015"/>
    <w:rsid w:val="00F345AA"/>
    <w:rsid w:val="00F40E0A"/>
    <w:rsid w:val="00F51383"/>
    <w:rsid w:val="00F6681A"/>
    <w:rsid w:val="00F71D19"/>
    <w:rsid w:val="00F867CD"/>
    <w:rsid w:val="00F92099"/>
    <w:rsid w:val="00F95EB8"/>
    <w:rsid w:val="00FA41FC"/>
    <w:rsid w:val="00FA4444"/>
    <w:rsid w:val="00FB3C1D"/>
    <w:rsid w:val="00FB45FF"/>
    <w:rsid w:val="00FC058B"/>
    <w:rsid w:val="00FC6012"/>
    <w:rsid w:val="00FC64AD"/>
    <w:rsid w:val="00FD3F8A"/>
    <w:rsid w:val="00FD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D4903"/>
  <w15:docId w15:val="{DE151721-8D36-484F-9180-FED224619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3EB3"/>
    <w:pPr>
      <w:spacing w:after="200" w:line="276" w:lineRule="auto"/>
    </w:pPr>
    <w:rPr>
      <w:rFonts w:cs="Calibri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CB089F"/>
    <w:pPr>
      <w:keepNext/>
      <w:spacing w:after="0" w:line="240" w:lineRule="auto"/>
      <w:ind w:left="720" w:hanging="720"/>
      <w:jc w:val="center"/>
      <w:outlineLvl w:val="0"/>
    </w:pPr>
    <w:rPr>
      <w:sz w:val="28"/>
      <w:szCs w:val="28"/>
      <w:lang w:val="uk-UA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5C2EFB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B089F"/>
    <w:rPr>
      <w:rFonts w:ascii="Calibri" w:hAnsi="Calibri" w:cs="Calibri"/>
      <w:sz w:val="28"/>
      <w:szCs w:val="28"/>
      <w:lang w:val="uk-UA"/>
    </w:rPr>
  </w:style>
  <w:style w:type="paragraph" w:styleId="a3">
    <w:name w:val="No Spacing"/>
    <w:uiPriority w:val="99"/>
    <w:qFormat/>
    <w:rsid w:val="00CB089F"/>
    <w:rPr>
      <w:rFonts w:cs="Calibri"/>
      <w:sz w:val="20"/>
      <w:szCs w:val="20"/>
      <w:lang w:val="ru-RU" w:eastAsia="ru-RU"/>
    </w:rPr>
  </w:style>
  <w:style w:type="paragraph" w:customStyle="1" w:styleId="23">
    <w:name w:val="Средняя сетка 23"/>
    <w:uiPriority w:val="99"/>
    <w:qFormat/>
    <w:rsid w:val="00CB089F"/>
    <w:rPr>
      <w:rFonts w:cs="Calibri"/>
      <w:sz w:val="20"/>
      <w:szCs w:val="20"/>
      <w:lang w:val="ru-RU" w:eastAsia="ru-RU"/>
    </w:rPr>
  </w:style>
  <w:style w:type="paragraph" w:customStyle="1" w:styleId="22">
    <w:name w:val="Средняя сетка 22"/>
    <w:uiPriority w:val="99"/>
    <w:qFormat/>
    <w:rsid w:val="00353994"/>
    <w:rPr>
      <w:rFonts w:cs="Calibri"/>
      <w:sz w:val="20"/>
      <w:szCs w:val="20"/>
      <w:lang w:val="ru-RU" w:eastAsia="ru-RU"/>
    </w:rPr>
  </w:style>
  <w:style w:type="paragraph" w:styleId="a4">
    <w:name w:val="header"/>
    <w:basedOn w:val="a"/>
    <w:link w:val="a5"/>
    <w:uiPriority w:val="99"/>
    <w:rsid w:val="005142F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20C89"/>
    <w:rPr>
      <w:lang w:val="ru-RU" w:eastAsia="ru-RU"/>
    </w:rPr>
  </w:style>
  <w:style w:type="character" w:styleId="a6">
    <w:name w:val="page number"/>
    <w:basedOn w:val="a0"/>
    <w:uiPriority w:val="99"/>
    <w:rsid w:val="005142FD"/>
  </w:style>
  <w:style w:type="paragraph" w:customStyle="1" w:styleId="25">
    <w:name w:val="Средняя сетка 25"/>
    <w:uiPriority w:val="99"/>
    <w:qFormat/>
    <w:rsid w:val="00F34015"/>
    <w:rPr>
      <w:rFonts w:cs="Calibri"/>
      <w:lang w:val="ru-RU" w:eastAsia="ru-RU"/>
    </w:rPr>
  </w:style>
  <w:style w:type="character" w:customStyle="1" w:styleId="90">
    <w:name w:val="Заголовок 9 Знак"/>
    <w:basedOn w:val="a0"/>
    <w:link w:val="9"/>
    <w:semiHidden/>
    <w:rsid w:val="005C2EFB"/>
    <w:rPr>
      <w:rFonts w:asciiTheme="majorHAnsi" w:eastAsiaTheme="majorEastAsia" w:hAnsiTheme="majorHAnsi" w:cstheme="majorBidi"/>
      <w:lang w:val="ru-RU" w:eastAsia="ru-RU"/>
    </w:rPr>
  </w:style>
  <w:style w:type="paragraph" w:customStyle="1" w:styleId="11">
    <w:name w:val="Обычный1"/>
    <w:rsid w:val="005C2EFB"/>
    <w:pPr>
      <w:widowControl w:val="0"/>
      <w:spacing w:line="400" w:lineRule="auto"/>
      <w:ind w:firstLine="680"/>
    </w:pPr>
    <w:rPr>
      <w:rFonts w:ascii="Courier New" w:hAnsi="Courier New"/>
      <w:snapToGrid w:val="0"/>
      <w:szCs w:val="20"/>
      <w:lang w:val="uk-UA" w:eastAsia="ru-RU"/>
    </w:rPr>
  </w:style>
  <w:style w:type="paragraph" w:customStyle="1" w:styleId="26">
    <w:name w:val="Средняя сетка 26"/>
    <w:uiPriority w:val="99"/>
    <w:qFormat/>
    <w:rsid w:val="001476C2"/>
    <w:rPr>
      <w:rFonts w:cs="Calibri"/>
      <w:lang w:val="ru-RU" w:eastAsia="ru-RU"/>
    </w:rPr>
  </w:style>
  <w:style w:type="paragraph" w:customStyle="1" w:styleId="24">
    <w:name w:val="Средняя сетка 24"/>
    <w:uiPriority w:val="99"/>
    <w:qFormat/>
    <w:rsid w:val="000D3524"/>
    <w:rPr>
      <w:rFonts w:cs="Calibri"/>
      <w:lang w:val="ru-RU" w:eastAsia="ru-RU"/>
    </w:rPr>
  </w:style>
  <w:style w:type="paragraph" w:styleId="a7">
    <w:name w:val="List Paragraph"/>
    <w:basedOn w:val="a"/>
    <w:uiPriority w:val="34"/>
    <w:qFormat/>
    <w:rsid w:val="002154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6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60AF5B-89F3-4F39-BAFB-1A4B3434D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2114</TotalTime>
  <Pages>5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10206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uzr06</dc:creator>
  <cp:keywords/>
  <dc:description/>
  <cp:lastModifiedBy>user</cp:lastModifiedBy>
  <cp:revision>104</cp:revision>
  <cp:lastPrinted>2017-09-25T06:18:00Z</cp:lastPrinted>
  <dcterms:created xsi:type="dcterms:W3CDTF">2016-11-16T12:40:00Z</dcterms:created>
  <dcterms:modified xsi:type="dcterms:W3CDTF">2017-10-04T13:58:00Z</dcterms:modified>
</cp:coreProperties>
</file>