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A8C" w:rsidRPr="001D3F7A" w:rsidRDefault="00AD3A8C" w:rsidP="00AD3A8C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AD3A8C" w:rsidRPr="001D3F7A" w:rsidRDefault="00AD3A8C" w:rsidP="00AD3A8C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AD3A8C" w:rsidRPr="001D3F7A" w:rsidRDefault="00AD3A8C" w:rsidP="00AD3A8C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AD3A8C" w:rsidRPr="001D3F7A" w:rsidRDefault="00AD3A8C" w:rsidP="00AD3A8C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AD3A8C" w:rsidRDefault="00AD3A8C" w:rsidP="00AD3A8C">
      <w:pPr>
        <w:spacing w:line="240" w:lineRule="exact"/>
        <w:jc w:val="center"/>
        <w:rPr>
          <w:sz w:val="28"/>
          <w:szCs w:val="28"/>
          <w:lang w:val="uk-UA"/>
        </w:rPr>
      </w:pPr>
    </w:p>
    <w:p w:rsidR="00AD3A8C" w:rsidRDefault="00AD3A8C" w:rsidP="00AD3A8C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AD3A8C" w:rsidRDefault="00AD3A8C" w:rsidP="00AD3A8C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 спеціальних конструкцій зовнішньої реклами</w:t>
      </w:r>
    </w:p>
    <w:p w:rsidR="00AD3A8C" w:rsidRDefault="00AD3A8C" w:rsidP="00AD3A8C">
      <w:pPr>
        <w:spacing w:line="240" w:lineRule="exac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публічного акціонерного товариства «Перший </w:t>
      </w:r>
    </w:p>
    <w:p w:rsidR="00AD3A8C" w:rsidRDefault="00AD3A8C" w:rsidP="00AD3A8C">
      <w:pPr>
        <w:spacing w:line="240" w:lineRule="exac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український міжнародний банк»</w:t>
      </w:r>
    </w:p>
    <w:p w:rsidR="00AD3A8C" w:rsidRDefault="00AD3A8C" w:rsidP="00AD3A8C">
      <w:pPr>
        <w:spacing w:line="240" w:lineRule="exact"/>
        <w:jc w:val="center"/>
        <w:rPr>
          <w:sz w:val="28"/>
          <w:szCs w:val="28"/>
          <w:lang w:val="uk-UA"/>
        </w:rPr>
      </w:pPr>
    </w:p>
    <w:p w:rsidR="00AD3A8C" w:rsidRDefault="00AD3A8C" w:rsidP="00AD3A8C">
      <w:pPr>
        <w:spacing w:line="240" w:lineRule="exact"/>
        <w:jc w:val="center"/>
        <w:rPr>
          <w:sz w:val="28"/>
          <w:szCs w:val="28"/>
          <w:lang w:val="uk-UA"/>
        </w:rPr>
      </w:pPr>
    </w:p>
    <w:p w:rsidR="00AD3A8C" w:rsidRDefault="00AD3A8C" w:rsidP="00AD3A8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 наземна двостороння об’ємно-просторова інформаційна установка без змінних площин, форматом 1,18х3,46 м, за адресою: м. Запоріжжя,                          вул. Незалежної України, біля буд. 57;</w:t>
      </w:r>
    </w:p>
    <w:p w:rsidR="00AD3A8C" w:rsidRDefault="00AD3A8C" w:rsidP="00AD3A8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2.   фасадна нестандартна рекламна конструкція, форматом 11,7х0,8 </w:t>
      </w:r>
      <w:r w:rsidRPr="00AE5824">
        <w:rPr>
          <w:sz w:val="28"/>
          <w:szCs w:val="28"/>
          <w:lang w:val="uk-UA"/>
        </w:rPr>
        <w:t>м,</w:t>
      </w:r>
      <w:r>
        <w:rPr>
          <w:sz w:val="28"/>
          <w:szCs w:val="28"/>
          <w:lang w:val="uk-UA"/>
        </w:rPr>
        <w:t xml:space="preserve"> за адресою: м. Запоріжжя, пр. Соборний, буд. 192;</w:t>
      </w:r>
    </w:p>
    <w:p w:rsidR="00AD3A8C" w:rsidRDefault="00AD3A8C" w:rsidP="00AD3A8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3. фасадна складна рекламна конструкція, загальною площею                  </w:t>
      </w:r>
      <w:smartTag w:uri="urn:schemas-microsoft-com:office:smarttags" w:element="metricconverter">
        <w:smartTagPr>
          <w:attr w:name="ProductID" w:val="6,48 кв. м"/>
        </w:smartTagPr>
        <w:r>
          <w:rPr>
            <w:sz w:val="28"/>
            <w:szCs w:val="28"/>
            <w:lang w:val="uk-UA"/>
          </w:rPr>
          <w:t>6,48 кв. м</w:t>
        </w:r>
      </w:smartTag>
      <w:r>
        <w:rPr>
          <w:sz w:val="28"/>
          <w:szCs w:val="28"/>
          <w:lang w:val="uk-UA"/>
        </w:rPr>
        <w:t>, за адресою: м. Запоріжжя, вул. Перемоги, буд. 42/10;</w:t>
      </w:r>
    </w:p>
    <w:p w:rsidR="00AD3A8C" w:rsidRDefault="00AD3A8C" w:rsidP="00AD3A8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4. фасадна складна рекламна конструкція, загальною площею                </w:t>
      </w:r>
      <w:smartTag w:uri="urn:schemas-microsoft-com:office:smarttags" w:element="metricconverter">
        <w:smartTagPr>
          <w:attr w:name="ProductID" w:val="11,19 кв. м"/>
        </w:smartTagPr>
        <w:r>
          <w:rPr>
            <w:sz w:val="28"/>
            <w:szCs w:val="28"/>
            <w:lang w:val="uk-UA"/>
          </w:rPr>
          <w:t>11,19 кв. м</w:t>
        </w:r>
      </w:smartTag>
      <w:r>
        <w:rPr>
          <w:sz w:val="28"/>
          <w:szCs w:val="28"/>
          <w:lang w:val="uk-UA"/>
        </w:rPr>
        <w:t>, за адресою: м. Запоріжжя, вул. Бородинська, буд. 16;</w:t>
      </w:r>
    </w:p>
    <w:p w:rsidR="00AD3A8C" w:rsidRDefault="00AD3A8C" w:rsidP="00AD3A8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5. фасадна складна рекламна конструкція, загальною площею                  </w:t>
      </w:r>
      <w:smartTag w:uri="urn:schemas-microsoft-com:office:smarttags" w:element="metricconverter">
        <w:smartTagPr>
          <w:attr w:name="ProductID" w:val="6,78 кв. м"/>
        </w:smartTagPr>
        <w:r>
          <w:rPr>
            <w:sz w:val="28"/>
            <w:szCs w:val="28"/>
            <w:lang w:val="uk-UA"/>
          </w:rPr>
          <w:t>6,78 кв. м</w:t>
        </w:r>
      </w:smartTag>
      <w:r>
        <w:rPr>
          <w:sz w:val="28"/>
          <w:szCs w:val="28"/>
          <w:lang w:val="uk-UA"/>
        </w:rPr>
        <w:t>, за адресою: м. Запоріжжя, вул. Космічна, буд. 120;</w:t>
      </w:r>
    </w:p>
    <w:p w:rsidR="00AD3A8C" w:rsidRDefault="00AD3A8C" w:rsidP="00AD3A8C">
      <w:pPr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фасадна складна рекламна конструкція, загальною площею                       </w:t>
      </w:r>
      <w:smartTag w:uri="urn:schemas-microsoft-com:office:smarttags" w:element="metricconverter">
        <w:smartTagPr>
          <w:attr w:name="ProductID" w:val="5,35 кв. м"/>
        </w:smartTagPr>
        <w:r>
          <w:rPr>
            <w:sz w:val="28"/>
            <w:szCs w:val="28"/>
            <w:lang w:val="uk-UA"/>
          </w:rPr>
          <w:t>5,35 кв. м</w:t>
        </w:r>
      </w:smartTag>
      <w:r>
        <w:rPr>
          <w:sz w:val="28"/>
          <w:szCs w:val="28"/>
          <w:lang w:val="uk-UA"/>
        </w:rPr>
        <w:t>, за адресою: м. Запоріжжя, пр. Соборний, буд. 149.</w:t>
      </w:r>
    </w:p>
    <w:tbl>
      <w:tblPr>
        <w:tblW w:w="0" w:type="auto"/>
        <w:tblInd w:w="-113" w:type="dxa"/>
        <w:tblLayout w:type="fixed"/>
        <w:tblLook w:val="0000"/>
      </w:tblPr>
      <w:tblGrid>
        <w:gridCol w:w="4804"/>
        <w:gridCol w:w="4880"/>
      </w:tblGrid>
      <w:tr w:rsidR="00AD3A8C" w:rsidTr="007A3F8D">
        <w:tc>
          <w:tcPr>
            <w:tcW w:w="4804" w:type="dxa"/>
            <w:shd w:val="clear" w:color="auto" w:fill="auto"/>
          </w:tcPr>
          <w:p w:rsidR="00AD3A8C" w:rsidRDefault="00AD3A8C" w:rsidP="007A3F8D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AD3A8C" w:rsidRDefault="00AD3A8C" w:rsidP="007A3F8D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  <w:shd w:val="clear" w:color="auto" w:fill="auto"/>
          </w:tcPr>
          <w:p w:rsidR="00AD3A8C" w:rsidRDefault="00AD3A8C" w:rsidP="007A3F8D">
            <w:pPr>
              <w:shd w:val="clear" w:color="auto" w:fill="FFFFFF"/>
              <w:spacing w:before="900" w:line="240" w:lineRule="exact"/>
              <w:ind w:left="2153"/>
              <w:jc w:val="both"/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Р.А. Омельянович </w:t>
            </w:r>
          </w:p>
        </w:tc>
      </w:tr>
    </w:tbl>
    <w:p w:rsidR="00AD3A8C" w:rsidRPr="002D3852" w:rsidRDefault="00AD3A8C" w:rsidP="00AD3A8C">
      <w:pPr>
        <w:spacing w:line="100" w:lineRule="atLeast"/>
        <w:jc w:val="both"/>
        <w:rPr>
          <w:sz w:val="28"/>
          <w:szCs w:val="28"/>
          <w:lang w:val="uk-UA"/>
        </w:rPr>
      </w:pPr>
    </w:p>
    <w:p w:rsidR="00CA66B9" w:rsidRDefault="00CA66B9"/>
    <w:sectPr w:rsidR="00CA66B9" w:rsidSect="00572909">
      <w:pgSz w:w="11906" w:h="16838"/>
      <w:pgMar w:top="1134" w:right="707" w:bottom="899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AD3A8C"/>
    <w:rsid w:val="00055123"/>
    <w:rsid w:val="001E0874"/>
    <w:rsid w:val="0021435F"/>
    <w:rsid w:val="002348A3"/>
    <w:rsid w:val="005620AE"/>
    <w:rsid w:val="00663BAA"/>
    <w:rsid w:val="00944B13"/>
    <w:rsid w:val="00AD3A8C"/>
    <w:rsid w:val="00AE59EA"/>
    <w:rsid w:val="00AE5F01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A8C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982</Characters>
  <Application>Microsoft Office Word</Application>
  <DocSecurity>0</DocSecurity>
  <Lines>8</Lines>
  <Paragraphs>2</Paragraphs>
  <ScaleCrop>false</ScaleCrop>
  <Company>Microsoft</Company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2017-08-18T06:40:00Z</dcterms:created>
  <dcterms:modified xsi:type="dcterms:W3CDTF">2017-08-18T06:40:00Z</dcterms:modified>
</cp:coreProperties>
</file>