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F12" w:rsidRPr="001D3F7A" w:rsidRDefault="002A6F12" w:rsidP="002A6F12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2A6F12" w:rsidRPr="001D3F7A" w:rsidRDefault="002A6F12" w:rsidP="002A6F12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2A6F12" w:rsidRPr="001D3F7A" w:rsidRDefault="002A6F12" w:rsidP="002A6F12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2A6F12" w:rsidRPr="001D3F7A" w:rsidRDefault="002A6F12" w:rsidP="002A6F12">
      <w:pPr>
        <w:spacing w:line="240" w:lineRule="exact"/>
        <w:ind w:left="6237" w:hanging="283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2A6F12" w:rsidRPr="001D3F7A" w:rsidRDefault="002A6F12" w:rsidP="002A6F12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2A6F12" w:rsidRDefault="002A6F12" w:rsidP="002A6F12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, </w:t>
      </w:r>
    </w:p>
    <w:p w:rsidR="002A6F12" w:rsidRDefault="002A6F12" w:rsidP="002A6F12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приватного підприємства «</w:t>
      </w:r>
      <w:proofErr w:type="spellStart"/>
      <w:r>
        <w:rPr>
          <w:sz w:val="28"/>
          <w:szCs w:val="28"/>
          <w:lang w:val="uk-UA"/>
        </w:rPr>
        <w:t>Штріх</w:t>
      </w:r>
      <w:proofErr w:type="spellEnd"/>
      <w:r>
        <w:rPr>
          <w:sz w:val="28"/>
          <w:szCs w:val="28"/>
          <w:lang w:val="uk-UA"/>
        </w:rPr>
        <w:t>»</w:t>
      </w:r>
    </w:p>
    <w:p w:rsidR="002A6F12" w:rsidRPr="001D3F7A" w:rsidRDefault="002A6F12" w:rsidP="002A6F12">
      <w:pPr>
        <w:spacing w:line="240" w:lineRule="exact"/>
        <w:jc w:val="center"/>
        <w:rPr>
          <w:sz w:val="28"/>
          <w:szCs w:val="28"/>
          <w:lang w:val="uk-UA"/>
        </w:rPr>
      </w:pPr>
    </w:p>
    <w:p w:rsidR="002A6F12" w:rsidRDefault="002A6F12" w:rsidP="002A6F12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фасадна нестандартна спеціальна конструкція зовнішньої реклами №1, форматом 1,4х15,0 м, за адресою: м. Запоріжжя, вул. Перемоги, в районі </w:t>
      </w:r>
      <w:proofErr w:type="spellStart"/>
      <w:r>
        <w:rPr>
          <w:sz w:val="28"/>
          <w:szCs w:val="28"/>
          <w:lang w:val="uk-UA"/>
        </w:rPr>
        <w:t>бул</w:t>
      </w:r>
      <w:proofErr w:type="spellEnd"/>
      <w:r>
        <w:rPr>
          <w:sz w:val="28"/>
          <w:szCs w:val="28"/>
          <w:lang w:val="uk-UA"/>
        </w:rPr>
        <w:t>. Центрального, на мостовому переході, дозвіл №34/14;</w:t>
      </w:r>
    </w:p>
    <w:p w:rsidR="002A6F12" w:rsidRDefault="002A6F12" w:rsidP="002A6F12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фасадна нестандартна спеціальна конструкція зовнішньої реклами №2, форматом 1,4х15,0 м, за адресою: м. Запоріжжя, вул. Перемоги, в районі </w:t>
      </w:r>
      <w:proofErr w:type="spellStart"/>
      <w:r>
        <w:rPr>
          <w:sz w:val="28"/>
          <w:szCs w:val="28"/>
          <w:lang w:val="uk-UA"/>
        </w:rPr>
        <w:t>бул</w:t>
      </w:r>
      <w:proofErr w:type="spellEnd"/>
      <w:r>
        <w:rPr>
          <w:sz w:val="28"/>
          <w:szCs w:val="28"/>
          <w:lang w:val="uk-UA"/>
        </w:rPr>
        <w:t>. Центрального, на мостовому переході, дозвіл №35/14;</w:t>
      </w:r>
    </w:p>
    <w:p w:rsidR="002A6F12" w:rsidRDefault="002A6F12" w:rsidP="002A6F12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нестандартна спеціальна конструкція зовнішньої реклами, форматом 1,5х10,0 м, за адресою: м. Запоріжжя, Прибережна автомагістраль на огорожі пішохідного мосту, в районі </w:t>
      </w:r>
      <w:proofErr w:type="spellStart"/>
      <w:r>
        <w:rPr>
          <w:sz w:val="28"/>
          <w:szCs w:val="28"/>
          <w:lang w:val="uk-UA"/>
        </w:rPr>
        <w:t>бул</w:t>
      </w:r>
      <w:proofErr w:type="spellEnd"/>
      <w:r>
        <w:rPr>
          <w:sz w:val="28"/>
          <w:szCs w:val="28"/>
          <w:lang w:val="uk-UA"/>
        </w:rPr>
        <w:t>. Шевченка, в напрямку руху до мосту                  ім. Преображенського, дозвіл №360/14.</w:t>
      </w:r>
    </w:p>
    <w:tbl>
      <w:tblPr>
        <w:tblW w:w="0" w:type="auto"/>
        <w:tblLook w:val="01E0"/>
      </w:tblPr>
      <w:tblGrid>
        <w:gridCol w:w="4804"/>
        <w:gridCol w:w="4880"/>
      </w:tblGrid>
      <w:tr w:rsidR="002A6F12" w:rsidRPr="00ED1773" w:rsidTr="001A1A3D">
        <w:tc>
          <w:tcPr>
            <w:tcW w:w="4804" w:type="dxa"/>
          </w:tcPr>
          <w:p w:rsidR="002A6F12" w:rsidRPr="00ED1773" w:rsidRDefault="002A6F12" w:rsidP="001A1A3D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2A6F12" w:rsidRPr="00ED1773" w:rsidRDefault="002A6F12" w:rsidP="001A1A3D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2A6F12" w:rsidRPr="00ED1773" w:rsidRDefault="002A6F12" w:rsidP="001A1A3D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2A6F12" w:rsidRPr="00ED1773" w:rsidRDefault="002A6F12" w:rsidP="002A6F12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4A6EA7">
      <w:pgSz w:w="11906" w:h="16838"/>
      <w:pgMar w:top="1134" w:right="567" w:bottom="1135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6F12"/>
    <w:rsid w:val="00055123"/>
    <w:rsid w:val="001D72BC"/>
    <w:rsid w:val="001E0874"/>
    <w:rsid w:val="0021435F"/>
    <w:rsid w:val="002348A3"/>
    <w:rsid w:val="002A6F12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F1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>Microsoft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2017-06-01T11:19:00Z</dcterms:created>
  <dcterms:modified xsi:type="dcterms:W3CDTF">2017-06-01T11:20:00Z</dcterms:modified>
</cp:coreProperties>
</file>