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D327AE" w:rsidRDefault="00B923C3" w:rsidP="003B0FD8">
      <w:pPr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ПОЯСНЮВАЛЬНА ЗАПИСКА</w:t>
      </w:r>
    </w:p>
    <w:p w:rsidR="003B0FD8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E2090C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«</w:t>
      </w:r>
      <w:r w:rsidR="00A63A17" w:rsidRPr="00D327AE">
        <w:rPr>
          <w:sz w:val="28"/>
          <w:szCs w:val="28"/>
          <w:lang w:val="uk-UA"/>
        </w:rPr>
        <w:t xml:space="preserve">Про </w:t>
      </w:r>
      <w:r w:rsidR="00595F68" w:rsidRPr="00D327AE">
        <w:rPr>
          <w:sz w:val="28"/>
          <w:szCs w:val="28"/>
          <w:lang w:val="uk-UA"/>
        </w:rPr>
        <w:t xml:space="preserve">усунення наслідків порушень Правил благоустрою території </w:t>
      </w:r>
    </w:p>
    <w:p w:rsidR="00B923C3" w:rsidRPr="00D327AE" w:rsidRDefault="00595F68" w:rsidP="003B0FD8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D327AE">
        <w:rPr>
          <w:sz w:val="28"/>
          <w:szCs w:val="28"/>
          <w:lang w:val="uk-UA"/>
        </w:rPr>
        <w:t>міста</w:t>
      </w:r>
      <w:r w:rsidR="00E2090C" w:rsidRPr="00D327AE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D327AE">
        <w:rPr>
          <w:sz w:val="28"/>
          <w:szCs w:val="28"/>
          <w:lang w:val="uk-UA"/>
        </w:rPr>
        <w:t>адресою</w:t>
      </w:r>
      <w:proofErr w:type="spellEnd"/>
      <w:r w:rsidR="00E2090C" w:rsidRPr="00D327AE">
        <w:rPr>
          <w:sz w:val="28"/>
          <w:szCs w:val="28"/>
          <w:lang w:val="uk-UA"/>
        </w:rPr>
        <w:t xml:space="preserve">: </w:t>
      </w:r>
      <w:r w:rsidR="009261C3" w:rsidRPr="00D327AE">
        <w:rPr>
          <w:sz w:val="28"/>
          <w:szCs w:val="28"/>
          <w:lang w:val="uk-UA"/>
        </w:rPr>
        <w:t>вул</w:t>
      </w:r>
      <w:r w:rsidR="00E2090C" w:rsidRPr="00D327AE">
        <w:rPr>
          <w:sz w:val="28"/>
          <w:szCs w:val="28"/>
          <w:lang w:val="uk-UA"/>
        </w:rPr>
        <w:t xml:space="preserve">. </w:t>
      </w:r>
      <w:r w:rsidR="0056606A">
        <w:rPr>
          <w:sz w:val="28"/>
          <w:szCs w:val="28"/>
          <w:lang w:val="uk-UA"/>
        </w:rPr>
        <w:t>Звенигородська, 2</w:t>
      </w:r>
      <w:r w:rsidR="005C4A9C">
        <w:rPr>
          <w:sz w:val="28"/>
          <w:szCs w:val="28"/>
          <w:lang w:val="uk-UA"/>
        </w:rPr>
        <w:t xml:space="preserve"> (на підставі акту обстеження території від </w:t>
      </w:r>
      <w:r w:rsidR="0056606A">
        <w:rPr>
          <w:sz w:val="28"/>
          <w:szCs w:val="28"/>
          <w:lang w:val="uk-UA"/>
        </w:rPr>
        <w:t>22</w:t>
      </w:r>
      <w:r w:rsidR="005C4A9C">
        <w:rPr>
          <w:sz w:val="28"/>
          <w:szCs w:val="28"/>
          <w:lang w:val="uk-UA"/>
        </w:rPr>
        <w:t>.03.2021 № 07</w:t>
      </w:r>
      <w:r w:rsidR="0056606A">
        <w:rPr>
          <w:sz w:val="28"/>
          <w:szCs w:val="28"/>
          <w:lang w:val="uk-UA"/>
        </w:rPr>
        <w:t>8</w:t>
      </w:r>
      <w:r w:rsidR="00D26A3E">
        <w:rPr>
          <w:sz w:val="28"/>
          <w:szCs w:val="28"/>
          <w:lang w:val="uk-UA"/>
        </w:rPr>
        <w:t>5</w:t>
      </w:r>
      <w:r w:rsidR="005C4A9C">
        <w:rPr>
          <w:sz w:val="28"/>
          <w:szCs w:val="28"/>
          <w:lang w:val="uk-UA"/>
        </w:rPr>
        <w:t>)</w:t>
      </w:r>
      <w:r w:rsidR="00B923C3" w:rsidRPr="00D327AE">
        <w:rPr>
          <w:bCs/>
          <w:sz w:val="28"/>
          <w:szCs w:val="28"/>
          <w:lang w:val="uk-UA" w:eastAsia="ru-RU"/>
        </w:rPr>
        <w:t>»</w:t>
      </w:r>
    </w:p>
    <w:p w:rsid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Правилами благоустрою території міста Запоріжжя, затвердженими рішенням Запорізької міської ради від 22.06.2011 № 41 у </w:t>
      </w:r>
      <w:proofErr w:type="spellStart"/>
      <w:r w:rsidRPr="00CC43CD">
        <w:rPr>
          <w:sz w:val="28"/>
          <w:szCs w:val="28"/>
          <w:lang w:val="uk-UA"/>
        </w:rPr>
        <w:t>п.п</w:t>
      </w:r>
      <w:proofErr w:type="spellEnd"/>
      <w:r w:rsidRPr="00CC43CD">
        <w:rPr>
          <w:sz w:val="28"/>
          <w:szCs w:val="28"/>
          <w:lang w:val="uk-UA"/>
        </w:rPr>
        <w:t>. 6.13.6, 7.4.4. визначено, що н</w:t>
      </w:r>
      <w:r w:rsidRPr="00CC43CD">
        <w:rPr>
          <w:sz w:val="28"/>
          <w:szCs w:val="28"/>
          <w:shd w:val="clear" w:color="auto" w:fill="FFFFFF"/>
          <w:lang w:val="uk-UA"/>
        </w:rPr>
        <w:t>а об’єктах благоустрою міста забороняється розміщення пересувних елементів вуличної та сезонної торгівлі, якщо їх власниками (користувачами) не укладено договір про пайову участь в утриманні об’єктів благоустрою з уповноваженим органом Запорізької міської ради (якщо право на земельну ділянку не набувається іншим чином), забороняється самовільно встановлювати точки торгівлі з лотків, автомобілів, причепів, столиків, візків у не призначених для цього місцях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lang w:val="uk-UA" w:eastAsia="ru-RU"/>
        </w:rPr>
      </w:pPr>
      <w:r w:rsidRPr="00CC43CD">
        <w:rPr>
          <w:sz w:val="28"/>
          <w:szCs w:val="28"/>
          <w:lang w:val="uk-UA"/>
        </w:rPr>
        <w:t>Відповідно до рішення Запорізької міської ради № 30 від 30.01.2019 «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Про внесення змін до рішення Запорізької міської ради від 25.08.2016 №52 «Про затвердження Положень, що регулюють правовідносини функціонування тимчасових споруд для провадження підприємницької діяльності та об’єктів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на території м. Запоріжжя» визначено, що </w:t>
      </w:r>
      <w:r w:rsidRPr="00CC43CD">
        <w:rPr>
          <w:sz w:val="28"/>
          <w:szCs w:val="28"/>
          <w:lang w:val="uk-UA"/>
        </w:rPr>
        <w:t xml:space="preserve">засобами пересувної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 є автомагазини, </w:t>
      </w:r>
      <w:proofErr w:type="spellStart"/>
      <w:r w:rsidRPr="00CC43CD">
        <w:rPr>
          <w:sz w:val="28"/>
          <w:szCs w:val="28"/>
          <w:lang w:val="uk-UA"/>
        </w:rPr>
        <w:t>автокафе</w:t>
      </w:r>
      <w:proofErr w:type="spellEnd"/>
      <w:r w:rsidRPr="00CC43CD">
        <w:rPr>
          <w:sz w:val="28"/>
          <w:szCs w:val="28"/>
          <w:lang w:val="uk-UA"/>
        </w:rPr>
        <w:t>, автоцистерни, візки, спеціальне технологічне обладнання (низькотемпературні лотки-прилавки), розноски, лотки, столики, спеціалізоване обладнання для продажу безалкогольних напоїв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Відповідно до пунктів 3.1, 4.1, 4.5. Положення про порядок розміщення засобів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та сфери послуг у м.</w:t>
      </w:r>
      <w:r w:rsidR="00114CCE">
        <w:rPr>
          <w:bCs/>
          <w:kern w:val="36"/>
          <w:sz w:val="28"/>
          <w:szCs w:val="28"/>
          <w:lang w:val="uk-UA" w:eastAsia="ru-RU"/>
        </w:rPr>
        <w:t> </w:t>
      </w:r>
      <w:r w:rsidRPr="00CC43CD">
        <w:rPr>
          <w:bCs/>
          <w:kern w:val="36"/>
          <w:sz w:val="28"/>
          <w:szCs w:val="28"/>
          <w:lang w:val="uk-UA" w:eastAsia="ru-RU"/>
        </w:rPr>
        <w:t>Запоріжжі, затвердженого рішенням міської ради № 30 від 30.01.2019,</w:t>
      </w:r>
      <w:r w:rsidRPr="00CC43CD">
        <w:rPr>
          <w:sz w:val="28"/>
          <w:szCs w:val="28"/>
          <w:lang w:val="uk-UA"/>
        </w:rPr>
        <w:t xml:space="preserve"> районні адміністрації Запорізької міської ради визначають схематичний графічний план зони для розміщення засобів пересувної мережі у відповідному районі міста Запоріжжя (далі - Зона), шляхом прийняття відповідного розпорядження, з урахуванням звернень підприємців та мешканців району, якщо це не суперечить чинному законодавству України.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Розміщення засобів пересувної мережі здійснюється на підставі розпорядження відповідної районної адміністрації Запорізької міської ради та договору на право тимчасового користування місцями для розташування засобів пересувної мережі, який укладається з районною адміністрацією Запорізької міської ради.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/>
        </w:rPr>
        <w:t xml:space="preserve">Заявнику, який має намір встановити засіб пересувної мережі може бути відмовлено, якщо: наміри заявника полягають в розміщенні </w:t>
      </w:r>
      <w:proofErr w:type="spellStart"/>
      <w:r w:rsidRPr="00CC43CD">
        <w:rPr>
          <w:sz w:val="28"/>
          <w:szCs w:val="28"/>
          <w:lang w:val="uk-UA"/>
        </w:rPr>
        <w:t>авторозвозки</w:t>
      </w:r>
      <w:proofErr w:type="spellEnd"/>
      <w:r w:rsidRPr="00CC43CD">
        <w:rPr>
          <w:sz w:val="28"/>
          <w:szCs w:val="28"/>
          <w:lang w:val="uk-UA"/>
        </w:rPr>
        <w:t>, автопричепу типу «Купава» та/або подібного засобу пересувної мережі</w:t>
      </w:r>
      <w:r w:rsidR="008C7F2F">
        <w:rPr>
          <w:sz w:val="28"/>
          <w:szCs w:val="28"/>
          <w:lang w:val="uk-UA"/>
        </w:rPr>
        <w:t>.</w:t>
      </w:r>
    </w:p>
    <w:p w:rsidR="00CC43CD" w:rsidRPr="00CC43CD" w:rsidRDefault="00CC43CD" w:rsidP="00CC43CD">
      <w:pPr>
        <w:ind w:firstLine="708"/>
        <w:jc w:val="both"/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Отже, автопричепи не можуть бути включені до зон для розміщення засобів </w:t>
      </w:r>
      <w:r w:rsidRPr="00CC43CD">
        <w:rPr>
          <w:sz w:val="28"/>
          <w:szCs w:val="28"/>
          <w:lang w:val="uk-UA"/>
        </w:rPr>
        <w:t>пересувної мережі у відповідному районі міста Запоріжжя, тому їх розміщення на території земельної ділянки комунальної власності не передбачено нормами чинного законодавства та локальними нормативними актами, що діють на території міста Запоріжжя.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Актом обстеження території № 0</w:t>
      </w:r>
      <w:r w:rsidR="008C7F2F">
        <w:rPr>
          <w:sz w:val="28"/>
          <w:szCs w:val="28"/>
          <w:lang w:val="uk-UA"/>
        </w:rPr>
        <w:t>7</w:t>
      </w:r>
      <w:r w:rsidR="00D26A3E">
        <w:rPr>
          <w:sz w:val="28"/>
          <w:szCs w:val="28"/>
          <w:lang w:val="uk-UA"/>
        </w:rPr>
        <w:t>85</w:t>
      </w:r>
      <w:r w:rsidRPr="00CC43CD">
        <w:rPr>
          <w:sz w:val="28"/>
          <w:szCs w:val="28"/>
          <w:lang w:val="uk-UA"/>
        </w:rPr>
        <w:t xml:space="preserve"> від </w:t>
      </w:r>
      <w:r w:rsidR="00476FBE">
        <w:rPr>
          <w:sz w:val="28"/>
          <w:szCs w:val="28"/>
          <w:lang w:val="uk-UA"/>
        </w:rPr>
        <w:t>22</w:t>
      </w:r>
      <w:r w:rsidRPr="00CC43CD">
        <w:rPr>
          <w:sz w:val="28"/>
          <w:szCs w:val="28"/>
          <w:lang w:val="uk-UA"/>
        </w:rPr>
        <w:t xml:space="preserve"> </w:t>
      </w:r>
      <w:r w:rsidR="000F75F1">
        <w:rPr>
          <w:sz w:val="28"/>
          <w:szCs w:val="28"/>
          <w:lang w:val="uk-UA"/>
        </w:rPr>
        <w:t>березня</w:t>
      </w:r>
      <w:r w:rsidRPr="00CC43CD">
        <w:rPr>
          <w:sz w:val="28"/>
          <w:szCs w:val="28"/>
          <w:lang w:val="uk-UA"/>
        </w:rPr>
        <w:t xml:space="preserve"> 202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року, було </w:t>
      </w:r>
      <w:r w:rsidRPr="00CC43CD">
        <w:rPr>
          <w:sz w:val="28"/>
          <w:szCs w:val="28"/>
          <w:lang w:val="uk-UA"/>
        </w:rPr>
        <w:lastRenderedPageBreak/>
        <w:t xml:space="preserve">виявлено факт розміщення засобу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мережі, </w:t>
      </w:r>
      <w:r>
        <w:rPr>
          <w:sz w:val="28"/>
          <w:szCs w:val="28"/>
          <w:lang w:val="uk-UA"/>
        </w:rPr>
        <w:t xml:space="preserve">для провадження підприємницької діяльності, </w:t>
      </w:r>
      <w:r w:rsidRPr="00CC43CD">
        <w:rPr>
          <w:sz w:val="28"/>
          <w:szCs w:val="28"/>
          <w:lang w:val="uk-UA"/>
        </w:rPr>
        <w:t>встановлений без достатніх правових підстав без відповідних дозвільних документів</w:t>
      </w:r>
      <w:r w:rsidR="000F75F1">
        <w:rPr>
          <w:sz w:val="28"/>
          <w:szCs w:val="28"/>
          <w:lang w:val="uk-UA"/>
        </w:rPr>
        <w:t xml:space="preserve"> на об’єкті благоустрою території м. Запоріжжя за </w:t>
      </w:r>
      <w:proofErr w:type="spellStart"/>
      <w:r w:rsidR="000F75F1">
        <w:rPr>
          <w:sz w:val="28"/>
          <w:szCs w:val="28"/>
          <w:lang w:val="uk-UA"/>
        </w:rPr>
        <w:t>адресою</w:t>
      </w:r>
      <w:proofErr w:type="spellEnd"/>
      <w:r w:rsidR="000F75F1">
        <w:rPr>
          <w:sz w:val="28"/>
          <w:szCs w:val="28"/>
          <w:lang w:val="uk-UA"/>
        </w:rPr>
        <w:t xml:space="preserve">: вул. </w:t>
      </w:r>
      <w:r w:rsidR="00476FBE">
        <w:rPr>
          <w:sz w:val="28"/>
          <w:szCs w:val="28"/>
          <w:lang w:val="uk-UA"/>
        </w:rPr>
        <w:t>Звенигородська, 2</w:t>
      </w:r>
      <w:r w:rsidRPr="00CC43CD">
        <w:rPr>
          <w:sz w:val="28"/>
          <w:szCs w:val="28"/>
          <w:lang w:val="uk-UA"/>
        </w:rPr>
        <w:t>.</w:t>
      </w:r>
    </w:p>
    <w:p w:rsidR="00CC43CD" w:rsidRP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управління з питань земельних відносин Запорізької міської ради (лист від </w:t>
      </w:r>
      <w:r w:rsidR="00476FBE">
        <w:rPr>
          <w:sz w:val="28"/>
          <w:szCs w:val="28"/>
          <w:lang w:val="uk-UA"/>
        </w:rPr>
        <w:t>01</w:t>
      </w:r>
      <w:r w:rsidRPr="00CC43CD">
        <w:rPr>
          <w:sz w:val="28"/>
          <w:szCs w:val="28"/>
          <w:lang w:val="uk-UA"/>
        </w:rPr>
        <w:t>.</w:t>
      </w:r>
      <w:r w:rsidR="000F75F1">
        <w:rPr>
          <w:sz w:val="28"/>
          <w:szCs w:val="28"/>
          <w:lang w:val="uk-UA"/>
        </w:rPr>
        <w:t>0</w:t>
      </w:r>
      <w:r w:rsidR="00476FBE">
        <w:rPr>
          <w:sz w:val="28"/>
          <w:szCs w:val="28"/>
          <w:lang w:val="uk-UA"/>
        </w:rPr>
        <w:t>3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476FBE">
        <w:rPr>
          <w:sz w:val="28"/>
          <w:szCs w:val="28"/>
          <w:lang w:val="uk-UA"/>
        </w:rPr>
        <w:t>40</w:t>
      </w:r>
      <w:r w:rsidR="000F75F1">
        <w:rPr>
          <w:sz w:val="28"/>
          <w:szCs w:val="28"/>
          <w:lang w:val="uk-UA"/>
        </w:rPr>
        <w:t>6</w:t>
      </w:r>
      <w:r w:rsidRPr="00CC43CD">
        <w:rPr>
          <w:sz w:val="28"/>
          <w:szCs w:val="28"/>
          <w:lang w:val="uk-UA"/>
        </w:rPr>
        <w:t xml:space="preserve">/02-03), за </w:t>
      </w:r>
      <w:proofErr w:type="spellStart"/>
      <w:r w:rsidRPr="00CC43CD">
        <w:rPr>
          <w:sz w:val="28"/>
          <w:szCs w:val="28"/>
          <w:lang w:val="uk-UA"/>
        </w:rPr>
        <w:t>адресою</w:t>
      </w:r>
      <w:proofErr w:type="spellEnd"/>
      <w:r w:rsidRPr="00CC43CD">
        <w:rPr>
          <w:sz w:val="28"/>
          <w:szCs w:val="28"/>
          <w:lang w:val="uk-UA"/>
        </w:rPr>
        <w:t xml:space="preserve">: м. Запоріжжя, вул. </w:t>
      </w:r>
      <w:r w:rsidR="00476FBE">
        <w:rPr>
          <w:sz w:val="28"/>
          <w:szCs w:val="28"/>
          <w:lang w:val="uk-UA"/>
        </w:rPr>
        <w:t>Звенигородська, 2</w:t>
      </w:r>
      <w:r w:rsidRPr="00CC43CD">
        <w:rPr>
          <w:sz w:val="28"/>
          <w:szCs w:val="28"/>
          <w:lang w:val="uk-UA"/>
        </w:rPr>
        <w:t xml:space="preserve"> договори оренди землі не </w:t>
      </w:r>
      <w:proofErr w:type="spellStart"/>
      <w:r w:rsidRPr="00CC43CD">
        <w:rPr>
          <w:sz w:val="28"/>
          <w:szCs w:val="28"/>
          <w:lang w:val="uk-UA"/>
        </w:rPr>
        <w:t>значаться</w:t>
      </w:r>
      <w:proofErr w:type="spellEnd"/>
      <w:r w:rsidRPr="00CC43CD">
        <w:rPr>
          <w:sz w:val="28"/>
          <w:szCs w:val="28"/>
          <w:lang w:val="uk-UA"/>
        </w:rPr>
        <w:t>.</w:t>
      </w:r>
    </w:p>
    <w:p w:rsid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D26A3E">
        <w:rPr>
          <w:sz w:val="28"/>
          <w:szCs w:val="28"/>
          <w:lang w:val="uk-UA"/>
        </w:rPr>
        <w:t>15</w:t>
      </w:r>
      <w:r w:rsidRPr="00CC43CD">
        <w:rPr>
          <w:sz w:val="28"/>
          <w:szCs w:val="28"/>
          <w:lang w:val="uk-UA"/>
        </w:rPr>
        <w:t>.</w:t>
      </w:r>
      <w:r w:rsidR="00934854">
        <w:rPr>
          <w:sz w:val="28"/>
          <w:szCs w:val="28"/>
          <w:lang w:val="uk-UA"/>
        </w:rPr>
        <w:t>0</w:t>
      </w:r>
      <w:r w:rsidR="000F75F1">
        <w:rPr>
          <w:sz w:val="28"/>
          <w:szCs w:val="28"/>
          <w:lang w:val="uk-UA"/>
        </w:rPr>
        <w:t>3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0F75F1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8C7F2F">
        <w:rPr>
          <w:sz w:val="28"/>
          <w:szCs w:val="28"/>
          <w:lang w:val="uk-UA"/>
        </w:rPr>
        <w:t>03-07/</w:t>
      </w:r>
      <w:r w:rsidR="00476FBE">
        <w:rPr>
          <w:sz w:val="28"/>
          <w:szCs w:val="28"/>
          <w:lang w:val="uk-UA"/>
        </w:rPr>
        <w:t>104</w:t>
      </w:r>
      <w:r w:rsidR="00D26A3E">
        <w:rPr>
          <w:sz w:val="28"/>
          <w:szCs w:val="28"/>
          <w:lang w:val="uk-UA"/>
        </w:rPr>
        <w:t>7</w:t>
      </w:r>
      <w:bookmarkStart w:id="0" w:name="_GoBack"/>
      <w:bookmarkEnd w:id="0"/>
      <w:r w:rsidRPr="00CC43CD">
        <w:rPr>
          <w:sz w:val="28"/>
          <w:szCs w:val="28"/>
          <w:lang w:val="uk-UA"/>
        </w:rPr>
        <w:t>),</w:t>
      </w:r>
      <w:r w:rsidR="00224FB9">
        <w:rPr>
          <w:sz w:val="28"/>
          <w:szCs w:val="28"/>
          <w:lang w:val="uk-UA"/>
        </w:rPr>
        <w:t xml:space="preserve"> </w:t>
      </w:r>
      <w:r w:rsidR="00476FBE">
        <w:rPr>
          <w:sz w:val="28"/>
          <w:szCs w:val="28"/>
          <w:lang w:val="uk-UA"/>
        </w:rPr>
        <w:t>інформація щодо наявності будь-яких дозвільних документів на розміщення вищезазначеної споруди у відділі містобудівного кадастру Департаменту не зареєстрована</w:t>
      </w:r>
      <w:r w:rsidR="008804F8">
        <w:rPr>
          <w:sz w:val="28"/>
          <w:szCs w:val="28"/>
          <w:lang w:val="uk-UA"/>
        </w:rPr>
        <w:t xml:space="preserve">. 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Встановлено наявність порушення вимог законодавства у сфері благоустрою – Закону України «Про благоустрій населених пунктів», п.</w:t>
      </w:r>
      <w:r w:rsidR="009D4458">
        <w:rPr>
          <w:sz w:val="28"/>
          <w:szCs w:val="28"/>
          <w:lang w:val="uk-UA"/>
        </w:rPr>
        <w:t> </w:t>
      </w:r>
      <w:r w:rsidRPr="00CC43CD">
        <w:rPr>
          <w:sz w:val="28"/>
          <w:szCs w:val="28"/>
          <w:lang w:val="uk-UA"/>
        </w:rPr>
        <w:t xml:space="preserve">6.13.6, 7.4.4. Правил благоустрою території міста Запоріжжя, затверджених рішенням Запорізької міської ради від 22.06.2011 № 41. </w:t>
      </w:r>
    </w:p>
    <w:p w:rsidR="00CC43CD" w:rsidRPr="00CC43CD" w:rsidRDefault="00CC43CD" w:rsidP="00CC43CD">
      <w:pPr>
        <w:ind w:firstLine="708"/>
        <w:jc w:val="both"/>
        <w:rPr>
          <w:lang w:val="uk-UA" w:eastAsia="ru-RU"/>
        </w:rPr>
      </w:pPr>
      <w:r w:rsidRPr="00CC43CD">
        <w:rPr>
          <w:sz w:val="28"/>
          <w:szCs w:val="28"/>
          <w:lang w:val="uk-UA" w:eastAsia="ru-RU"/>
        </w:rPr>
        <w:t>У зв’язку із порушенням Правил благоустрою території м. Запоріжжя та чинного законодавства в частині розміщення засобу</w:t>
      </w:r>
      <w:r w:rsidR="004F494B">
        <w:rPr>
          <w:sz w:val="28"/>
          <w:szCs w:val="28"/>
          <w:lang w:val="uk-UA" w:eastAsia="ru-RU"/>
        </w:rPr>
        <w:t xml:space="preserve"> пересувної</w:t>
      </w:r>
      <w:r w:rsidRPr="00CC43CD">
        <w:rPr>
          <w:sz w:val="28"/>
          <w:szCs w:val="28"/>
          <w:lang w:val="uk-UA" w:eastAsia="ru-RU"/>
        </w:rPr>
        <w:t xml:space="preserve"> </w:t>
      </w:r>
      <w:proofErr w:type="spellStart"/>
      <w:r w:rsidRPr="00CC43CD">
        <w:rPr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sz w:val="28"/>
          <w:szCs w:val="28"/>
          <w:lang w:val="uk-UA" w:eastAsia="ru-RU"/>
        </w:rPr>
        <w:t xml:space="preserve"> торгівельної мережі без відповідних дозвільних документів, виникли підстави для  усунення наслідків порушень Правил благоустрою території міста Запоріжжя, шляхом демонтажу встановленого засобу, розташованого на об’єкті благоустрою м</w:t>
      </w:r>
      <w:r w:rsidR="006349DB">
        <w:rPr>
          <w:sz w:val="28"/>
          <w:szCs w:val="28"/>
          <w:lang w:val="uk-UA" w:eastAsia="ru-RU"/>
        </w:rPr>
        <w:t xml:space="preserve">іста Запоріжжя за </w:t>
      </w:r>
      <w:proofErr w:type="spellStart"/>
      <w:r w:rsidR="006349DB">
        <w:rPr>
          <w:sz w:val="28"/>
          <w:szCs w:val="28"/>
          <w:lang w:val="uk-UA" w:eastAsia="ru-RU"/>
        </w:rPr>
        <w:t>адресою</w:t>
      </w:r>
      <w:proofErr w:type="spellEnd"/>
      <w:r w:rsidR="006349DB">
        <w:rPr>
          <w:sz w:val="28"/>
          <w:szCs w:val="28"/>
          <w:lang w:val="uk-UA" w:eastAsia="ru-RU"/>
        </w:rPr>
        <w:t>: вул. </w:t>
      </w:r>
      <w:r w:rsidR="00476FBE">
        <w:rPr>
          <w:sz w:val="28"/>
          <w:szCs w:val="28"/>
          <w:lang w:val="uk-UA" w:eastAsia="ru-RU"/>
        </w:rPr>
        <w:t>Звенигородська, 2</w:t>
      </w:r>
      <w:r w:rsidRPr="00CC43CD">
        <w:rPr>
          <w:sz w:val="28"/>
          <w:szCs w:val="28"/>
          <w:lang w:val="uk-UA" w:eastAsia="ru-RU"/>
        </w:rPr>
        <w:t xml:space="preserve"> 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CC43CD" w:rsidRPr="00CC43CD" w:rsidRDefault="00CC43CD" w:rsidP="00CC43CD">
      <w:pPr>
        <w:jc w:val="both"/>
        <w:rPr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 w:eastAsia="ru-RU"/>
        </w:rPr>
        <w:t xml:space="preserve"> 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Начальник Інспекції з благоустрою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Запорізької міської ради</w:t>
      </w:r>
      <w:r w:rsidRPr="00CC43CD">
        <w:rPr>
          <w:sz w:val="28"/>
          <w:szCs w:val="28"/>
          <w:lang w:val="uk-UA"/>
        </w:rPr>
        <w:tab/>
        <w:t xml:space="preserve">   </w:t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  <w:t xml:space="preserve">   В.В. Лисенко</w:t>
      </w:r>
    </w:p>
    <w:p w:rsidR="00D10738" w:rsidRPr="00D327AE" w:rsidRDefault="006548C5" w:rsidP="00CC43CD">
      <w:pPr>
        <w:jc w:val="both"/>
        <w:rPr>
          <w:sz w:val="28"/>
          <w:szCs w:val="28"/>
          <w:lang w:val="uk-UA"/>
        </w:rPr>
      </w:pPr>
    </w:p>
    <w:sectPr w:rsidR="00D10738" w:rsidRPr="00D327AE" w:rsidSect="009665AB">
      <w:headerReference w:type="even" r:id="rId7"/>
      <w:headerReference w:type="default" r:id="rId8"/>
      <w:pgSz w:w="11906" w:h="16838"/>
      <w:pgMar w:top="709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8C5" w:rsidRDefault="006548C5" w:rsidP="002F42B6">
      <w:r>
        <w:separator/>
      </w:r>
    </w:p>
  </w:endnote>
  <w:endnote w:type="continuationSeparator" w:id="0">
    <w:p w:rsidR="006548C5" w:rsidRDefault="006548C5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8C5" w:rsidRDefault="006548C5" w:rsidP="002F42B6">
      <w:r>
        <w:separator/>
      </w:r>
    </w:p>
  </w:footnote>
  <w:footnote w:type="continuationSeparator" w:id="0">
    <w:p w:rsidR="006548C5" w:rsidRDefault="006548C5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6548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D26A3E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6548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636B7"/>
    <w:rsid w:val="000640E3"/>
    <w:rsid w:val="000B1F77"/>
    <w:rsid w:val="000F75F1"/>
    <w:rsid w:val="000F7F45"/>
    <w:rsid w:val="00114CCE"/>
    <w:rsid w:val="00136059"/>
    <w:rsid w:val="00171886"/>
    <w:rsid w:val="00174EBE"/>
    <w:rsid w:val="00183778"/>
    <w:rsid w:val="00186E67"/>
    <w:rsid w:val="00192869"/>
    <w:rsid w:val="001B3473"/>
    <w:rsid w:val="001F07AF"/>
    <w:rsid w:val="001F7033"/>
    <w:rsid w:val="00202264"/>
    <w:rsid w:val="00203E22"/>
    <w:rsid w:val="00215A2E"/>
    <w:rsid w:val="00217112"/>
    <w:rsid w:val="00224FB9"/>
    <w:rsid w:val="002264E0"/>
    <w:rsid w:val="002749D7"/>
    <w:rsid w:val="002769B3"/>
    <w:rsid w:val="002A6EDB"/>
    <w:rsid w:val="002A7548"/>
    <w:rsid w:val="002C6E79"/>
    <w:rsid w:val="002D58DB"/>
    <w:rsid w:val="002F42B6"/>
    <w:rsid w:val="00337A61"/>
    <w:rsid w:val="003673C9"/>
    <w:rsid w:val="003707AA"/>
    <w:rsid w:val="003A2E00"/>
    <w:rsid w:val="003B0FD8"/>
    <w:rsid w:val="003C65A0"/>
    <w:rsid w:val="003C6F5F"/>
    <w:rsid w:val="003D674F"/>
    <w:rsid w:val="0040195F"/>
    <w:rsid w:val="00407462"/>
    <w:rsid w:val="00417BC9"/>
    <w:rsid w:val="00420D89"/>
    <w:rsid w:val="00421580"/>
    <w:rsid w:val="004552BD"/>
    <w:rsid w:val="00476FBE"/>
    <w:rsid w:val="004A5D02"/>
    <w:rsid w:val="004C6A2C"/>
    <w:rsid w:val="004C7D23"/>
    <w:rsid w:val="004F494B"/>
    <w:rsid w:val="005070C2"/>
    <w:rsid w:val="00515667"/>
    <w:rsid w:val="00534691"/>
    <w:rsid w:val="00555AA1"/>
    <w:rsid w:val="0056606A"/>
    <w:rsid w:val="00595CEC"/>
    <w:rsid w:val="00595F68"/>
    <w:rsid w:val="005C4A9C"/>
    <w:rsid w:val="005E7DFD"/>
    <w:rsid w:val="00614F6F"/>
    <w:rsid w:val="006349DB"/>
    <w:rsid w:val="00643D93"/>
    <w:rsid w:val="006453A1"/>
    <w:rsid w:val="006519C7"/>
    <w:rsid w:val="006548C5"/>
    <w:rsid w:val="0065575D"/>
    <w:rsid w:val="00665347"/>
    <w:rsid w:val="0069713F"/>
    <w:rsid w:val="006A3D65"/>
    <w:rsid w:val="006B2C4A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36098"/>
    <w:rsid w:val="00854AE9"/>
    <w:rsid w:val="008572BB"/>
    <w:rsid w:val="008678A2"/>
    <w:rsid w:val="00874D7C"/>
    <w:rsid w:val="008804F8"/>
    <w:rsid w:val="008B1AE1"/>
    <w:rsid w:val="008B373D"/>
    <w:rsid w:val="008C7F2F"/>
    <w:rsid w:val="008D3DB2"/>
    <w:rsid w:val="008F410A"/>
    <w:rsid w:val="009261C3"/>
    <w:rsid w:val="00934854"/>
    <w:rsid w:val="009367D1"/>
    <w:rsid w:val="009615CD"/>
    <w:rsid w:val="00963FBC"/>
    <w:rsid w:val="00971D7B"/>
    <w:rsid w:val="009A0A60"/>
    <w:rsid w:val="009C2B26"/>
    <w:rsid w:val="009D4458"/>
    <w:rsid w:val="009D7395"/>
    <w:rsid w:val="009E1583"/>
    <w:rsid w:val="009F0306"/>
    <w:rsid w:val="00A55724"/>
    <w:rsid w:val="00A63A17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55F78"/>
    <w:rsid w:val="00CA1AE6"/>
    <w:rsid w:val="00CA690D"/>
    <w:rsid w:val="00CC1DA2"/>
    <w:rsid w:val="00CC43CD"/>
    <w:rsid w:val="00D002C9"/>
    <w:rsid w:val="00D0564E"/>
    <w:rsid w:val="00D26A3E"/>
    <w:rsid w:val="00D327AE"/>
    <w:rsid w:val="00D33012"/>
    <w:rsid w:val="00D36BFE"/>
    <w:rsid w:val="00D70447"/>
    <w:rsid w:val="00D70BF0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41AB"/>
    <w:rsid w:val="00F41875"/>
    <w:rsid w:val="00F4323B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2016-11-01T09:53:00Z</cp:lastPrinted>
  <dcterms:created xsi:type="dcterms:W3CDTF">2020-01-21T08:41:00Z</dcterms:created>
  <dcterms:modified xsi:type="dcterms:W3CDTF">2021-03-22T14:02:00Z</dcterms:modified>
</cp:coreProperties>
</file>