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5F2280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D175D" w:rsidRDefault="00C36EAE" w:rsidP="005F2280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762D5" w:rsidRPr="00E762D5">
        <w:rPr>
          <w:bCs/>
          <w:szCs w:val="28"/>
        </w:rPr>
        <w:t xml:space="preserve">Про надання комунальному підприємству «Управління капітального будівництва» дозволу на порушення об’єкта благоустрою за </w:t>
      </w:r>
      <w:proofErr w:type="spellStart"/>
      <w:r w:rsidR="00E762D5" w:rsidRPr="00E762D5">
        <w:rPr>
          <w:bCs/>
          <w:szCs w:val="28"/>
        </w:rPr>
        <w:t>адресою</w:t>
      </w:r>
      <w:proofErr w:type="spellEnd"/>
      <w:r w:rsidR="00E762D5" w:rsidRPr="00E762D5">
        <w:rPr>
          <w:bCs/>
          <w:szCs w:val="28"/>
        </w:rPr>
        <w:t xml:space="preserve">: м. Запоріжжя, </w:t>
      </w:r>
      <w:r w:rsidR="00E762D5">
        <w:rPr>
          <w:bCs/>
          <w:szCs w:val="28"/>
        </w:rPr>
        <w:t xml:space="preserve">                            </w:t>
      </w:r>
      <w:r w:rsidR="00E762D5" w:rsidRPr="00E762D5">
        <w:rPr>
          <w:bCs/>
          <w:szCs w:val="28"/>
        </w:rPr>
        <w:t>вул. Якова Новицького (від вул. Патріотичної до вул. Перемоги) при реконструкції елементів благоустрою</w:t>
      </w:r>
      <w:r w:rsidR="005B5747">
        <w:rPr>
          <w:bCs/>
          <w:szCs w:val="28"/>
        </w:rPr>
        <w:t>»</w:t>
      </w:r>
    </w:p>
    <w:p w:rsidR="008066A8" w:rsidRDefault="008066A8" w:rsidP="005F2280">
      <w:pPr>
        <w:tabs>
          <w:tab w:val="left" w:pos="0"/>
        </w:tabs>
        <w:jc w:val="center"/>
        <w:rPr>
          <w:szCs w:val="28"/>
        </w:rPr>
      </w:pPr>
    </w:p>
    <w:p w:rsidR="008F2188" w:rsidRPr="006D273D" w:rsidRDefault="008F2188" w:rsidP="005F2280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5F2280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E762D5" w:rsidRPr="00E762D5">
        <w:rPr>
          <w:szCs w:val="28"/>
        </w:rPr>
        <w:t xml:space="preserve">комунального підприємства «Управління капітального будівництва» щодо надання дозволу на порушення об’єкта благоустрою території загального користування за </w:t>
      </w:r>
      <w:proofErr w:type="spellStart"/>
      <w:r w:rsidR="00E762D5" w:rsidRPr="00E762D5">
        <w:rPr>
          <w:szCs w:val="28"/>
        </w:rPr>
        <w:t>адресою</w:t>
      </w:r>
      <w:proofErr w:type="spellEnd"/>
      <w:r w:rsidR="00E762D5" w:rsidRPr="00E762D5">
        <w:rPr>
          <w:szCs w:val="28"/>
        </w:rPr>
        <w:t xml:space="preserve">: м. Запоріжжя, вул. Якова Новицького (від </w:t>
      </w:r>
      <w:r w:rsidR="00E762D5">
        <w:rPr>
          <w:szCs w:val="28"/>
        </w:rPr>
        <w:t xml:space="preserve">                              </w:t>
      </w:r>
      <w:r w:rsidR="00E762D5" w:rsidRPr="00E762D5">
        <w:rPr>
          <w:szCs w:val="28"/>
        </w:rPr>
        <w:t xml:space="preserve">вул. Патріотичної до вул. Перемоги), з метою проведення 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E762D5" w:rsidRPr="00E762D5">
        <w:rPr>
          <w:szCs w:val="28"/>
        </w:rPr>
        <w:t>розриттям</w:t>
      </w:r>
      <w:proofErr w:type="spellEnd"/>
      <w:r w:rsidR="00E762D5" w:rsidRPr="00E762D5">
        <w:rPr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ремонту та/або улаштування майданчиків для паркування транспортних засобів, спортивних, дитячих та інших майданчиків; заміни пошкоджених та застарілих конструкцій опор, ліхтарів, освітлювальної арматури, тросів, розтяжок, кабелів, дротів, комунікаційної апаратури – реконструкція елементів благоустрою</w:t>
      </w:r>
      <w:r w:rsidR="005270DF" w:rsidRPr="005270DF">
        <w:rPr>
          <w:szCs w:val="28"/>
        </w:rPr>
        <w:t>.</w:t>
      </w:r>
    </w:p>
    <w:p w:rsidR="003A540A" w:rsidRPr="003A540A" w:rsidRDefault="00F94DF3" w:rsidP="005F2280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762D5" w:rsidRPr="00E762D5">
        <w:rPr>
          <w:bCs/>
          <w:color w:val="000000"/>
          <w:szCs w:val="28"/>
        </w:rPr>
        <w:t xml:space="preserve">Про надання комунальному підприємству «Управління капітального будівництва» дозволу на порушення об’єкта благоустрою за </w:t>
      </w:r>
      <w:proofErr w:type="spellStart"/>
      <w:r w:rsidR="00E762D5" w:rsidRPr="00E762D5">
        <w:rPr>
          <w:bCs/>
          <w:color w:val="000000"/>
          <w:szCs w:val="28"/>
        </w:rPr>
        <w:t>адресою</w:t>
      </w:r>
      <w:proofErr w:type="spellEnd"/>
      <w:r w:rsidR="00E762D5" w:rsidRPr="00E762D5">
        <w:rPr>
          <w:bCs/>
          <w:color w:val="000000"/>
          <w:szCs w:val="28"/>
        </w:rPr>
        <w:t xml:space="preserve">: м. Запоріжжя, вул. Якова Новицького (від </w:t>
      </w:r>
      <w:r w:rsidR="00E762D5">
        <w:rPr>
          <w:bCs/>
          <w:color w:val="000000"/>
          <w:szCs w:val="28"/>
        </w:rPr>
        <w:t xml:space="preserve">                           </w:t>
      </w:r>
      <w:bookmarkStart w:id="0" w:name="_GoBack"/>
      <w:bookmarkEnd w:id="0"/>
      <w:r w:rsidR="00E762D5" w:rsidRPr="00E762D5">
        <w:rPr>
          <w:bCs/>
          <w:color w:val="000000"/>
          <w:szCs w:val="28"/>
        </w:rPr>
        <w:t>вул. Патріотичної до вул. Перемоги) при реконструкції елементів благоустрою</w:t>
      </w:r>
      <w:r w:rsidR="005B5747" w:rsidRPr="005B574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5F2280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5F2280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5F2280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5F2280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5F2280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D1851"/>
    <w:rsid w:val="00AE6CC6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762D5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159</cp:revision>
  <cp:lastPrinted>2019-10-21T13:30:00Z</cp:lastPrinted>
  <dcterms:created xsi:type="dcterms:W3CDTF">2017-03-13T09:52:00Z</dcterms:created>
  <dcterms:modified xsi:type="dcterms:W3CDTF">2021-03-11T15:05:00Z</dcterms:modified>
</cp:coreProperties>
</file>