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782433">
        <w:rPr>
          <w:szCs w:val="28"/>
        </w:rPr>
        <w:t>Республіканська, 81</w:t>
      </w:r>
    </w:p>
    <w:p w:rsidR="00E24538" w:rsidRPr="004F296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F296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782433" w:rsidRPr="0078243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Республіканська, 81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F296A" w:rsidRPr="004F296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F296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782433" w:rsidRPr="00782433">
        <w:rPr>
          <w:bCs/>
          <w:szCs w:val="28"/>
        </w:rPr>
        <w:t>вул. Республіканська, 81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D024D">
        <w:rPr>
          <w:bCs/>
          <w:szCs w:val="28"/>
        </w:rPr>
        <w:t>14</w:t>
      </w:r>
      <w:r w:rsidR="00782433">
        <w:rPr>
          <w:bCs/>
          <w:szCs w:val="28"/>
        </w:rPr>
        <w:t>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782433">
        <w:rPr>
          <w:bCs/>
          <w:szCs w:val="28"/>
        </w:rPr>
        <w:t>ТК-148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782433">
        <w:rPr>
          <w:bCs/>
          <w:szCs w:val="28"/>
        </w:rPr>
        <w:t>6</w:t>
      </w:r>
      <w:r w:rsidR="00FD024D">
        <w:rPr>
          <w:bCs/>
          <w:szCs w:val="28"/>
        </w:rPr>
        <w:t>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8243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782433" w:rsidRPr="00782433">
        <w:rPr>
          <w:bCs/>
          <w:szCs w:val="28"/>
        </w:rPr>
        <w:t>вул. Республіканська, 81</w:t>
      </w:r>
      <w:r w:rsidR="00B20495" w:rsidRPr="00B20495">
        <w:rPr>
          <w:bCs/>
          <w:szCs w:val="28"/>
        </w:rPr>
        <w:t xml:space="preserve">, з метою </w:t>
      </w:r>
      <w:r w:rsidR="00782433" w:rsidRPr="0078243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82433" w:rsidRPr="00782433">
        <w:rPr>
          <w:bCs/>
          <w:szCs w:val="28"/>
        </w:rPr>
        <w:t>розриттям</w:t>
      </w:r>
      <w:proofErr w:type="spellEnd"/>
      <w:r w:rsidR="00782433" w:rsidRPr="0078243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82433" w:rsidRPr="00782433">
        <w:rPr>
          <w:bCs/>
          <w:szCs w:val="28"/>
        </w:rPr>
        <w:t>адресою</w:t>
      </w:r>
      <w:proofErr w:type="spellEnd"/>
      <w:r w:rsidR="00782433" w:rsidRPr="00782433">
        <w:rPr>
          <w:bCs/>
          <w:szCs w:val="28"/>
        </w:rPr>
        <w:t xml:space="preserve">:                            вул. Республіканська, 81, від ТК-147 до ТК-148 загальною довжиною                  68 </w:t>
      </w:r>
      <w:proofErr w:type="spellStart"/>
      <w:r w:rsidR="00782433" w:rsidRPr="00782433">
        <w:rPr>
          <w:bCs/>
          <w:szCs w:val="28"/>
        </w:rPr>
        <w:t>м.п</w:t>
      </w:r>
      <w:proofErr w:type="spellEnd"/>
      <w:r w:rsidR="00782433" w:rsidRPr="0078243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F296A" w:rsidRDefault="00146FB3" w:rsidP="00AB2438">
      <w:pPr>
        <w:rPr>
          <w:szCs w:val="28"/>
        </w:rPr>
      </w:pPr>
    </w:p>
    <w:p w:rsidR="002B2E4B" w:rsidRPr="004F296A" w:rsidRDefault="002B2E4B" w:rsidP="00AB2438">
      <w:pPr>
        <w:rPr>
          <w:szCs w:val="28"/>
        </w:rPr>
      </w:pPr>
    </w:p>
    <w:p w:rsidR="002B2E4B" w:rsidRPr="00F8095C" w:rsidRDefault="00A8530A" w:rsidP="00256E0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56E0D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296A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82433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9463-7AFB-477D-9952-E17FD8C4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2021-03-19T08:13:00Z</dcterms:modified>
</cp:coreProperties>
</file>