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8C" w:rsidRPr="005D468C" w:rsidRDefault="005D468C" w:rsidP="00DC09F0">
      <w:pPr>
        <w:tabs>
          <w:tab w:val="left" w:pos="567"/>
        </w:tabs>
        <w:spacing w:after="0" w:line="240" w:lineRule="exact"/>
        <w:ind w:left="6804"/>
        <w:rPr>
          <w:rFonts w:ascii="Times New Roman" w:hAnsi="Times New Roman"/>
          <w:sz w:val="28"/>
          <w:szCs w:val="28"/>
          <w:lang w:val="uk-UA"/>
        </w:rPr>
      </w:pPr>
      <w:r w:rsidRPr="005D468C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E342E7" w:rsidRDefault="005D468C" w:rsidP="00DC09F0">
      <w:pPr>
        <w:tabs>
          <w:tab w:val="left" w:pos="567"/>
        </w:tabs>
        <w:spacing w:after="0" w:line="240" w:lineRule="exact"/>
        <w:ind w:left="6804"/>
        <w:rPr>
          <w:rFonts w:ascii="Times New Roman" w:hAnsi="Times New Roman"/>
          <w:sz w:val="28"/>
          <w:szCs w:val="28"/>
          <w:lang w:val="uk-UA"/>
        </w:rPr>
      </w:pPr>
      <w:r w:rsidRPr="005D468C">
        <w:rPr>
          <w:rFonts w:ascii="Times New Roman" w:hAnsi="Times New Roman"/>
          <w:sz w:val="28"/>
          <w:szCs w:val="28"/>
          <w:lang w:val="uk-UA"/>
        </w:rPr>
        <w:t>Рішення виконавчого</w:t>
      </w:r>
    </w:p>
    <w:p w:rsidR="00E342E7" w:rsidRDefault="005D468C" w:rsidP="00DC09F0">
      <w:pPr>
        <w:tabs>
          <w:tab w:val="left" w:pos="567"/>
        </w:tabs>
        <w:spacing w:after="0" w:line="240" w:lineRule="exact"/>
        <w:ind w:left="6804"/>
        <w:rPr>
          <w:rFonts w:ascii="Times New Roman" w:hAnsi="Times New Roman"/>
          <w:sz w:val="28"/>
          <w:szCs w:val="28"/>
          <w:lang w:val="uk-UA"/>
        </w:rPr>
      </w:pPr>
      <w:r w:rsidRPr="005D468C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5D468C" w:rsidRPr="005D468C" w:rsidRDefault="00E342E7" w:rsidP="00E342E7">
      <w:pPr>
        <w:tabs>
          <w:tab w:val="left" w:pos="567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</w:t>
      </w:r>
      <w:r w:rsidR="005D468C" w:rsidRPr="005D468C">
        <w:rPr>
          <w:rFonts w:ascii="Times New Roman" w:hAnsi="Times New Roman"/>
          <w:sz w:val="28"/>
          <w:szCs w:val="28"/>
          <w:lang w:val="uk-UA"/>
        </w:rPr>
        <w:t>_№_______</w:t>
      </w:r>
    </w:p>
    <w:p w:rsidR="00DC09F0" w:rsidRDefault="00DC09F0" w:rsidP="002A28D2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9F0" w:rsidRDefault="00DC09F0" w:rsidP="002A28D2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9F0" w:rsidRPr="00B477B4" w:rsidRDefault="00DC09F0" w:rsidP="002A28D2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A28D2" w:rsidRDefault="002A28D2" w:rsidP="002A28D2">
      <w:pPr>
        <w:pStyle w:val="70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b w:val="0"/>
          <w:color w:val="000000"/>
          <w:lang w:val="uk-UA" w:eastAsia="uk-UA" w:bidi="uk-UA"/>
        </w:rPr>
      </w:pPr>
      <w:r>
        <w:rPr>
          <w:b w:val="0"/>
          <w:color w:val="000000"/>
          <w:lang w:val="uk-UA" w:eastAsia="uk-UA" w:bidi="uk-UA"/>
        </w:rPr>
        <w:t>ПОЛОЖЕННЯ</w:t>
      </w:r>
    </w:p>
    <w:p w:rsidR="00DC09F0" w:rsidRDefault="0004057A" w:rsidP="00A340B9">
      <w:pPr>
        <w:pStyle w:val="70"/>
        <w:shd w:val="clear" w:color="auto" w:fill="auto"/>
        <w:tabs>
          <w:tab w:val="left" w:pos="567"/>
        </w:tabs>
        <w:spacing w:before="0" w:after="0" w:line="240" w:lineRule="exact"/>
        <w:ind w:firstLine="709"/>
        <w:rPr>
          <w:b w:val="0"/>
          <w:lang w:val="uk-UA"/>
        </w:rPr>
      </w:pPr>
      <w:r w:rsidRPr="005B59FA">
        <w:rPr>
          <w:b w:val="0"/>
          <w:color w:val="000000"/>
          <w:lang w:val="uk-UA" w:eastAsia="uk-UA" w:bidi="uk-UA"/>
        </w:rPr>
        <w:t xml:space="preserve">про </w:t>
      </w:r>
      <w:r w:rsidR="00F84E73" w:rsidRPr="005B59FA">
        <w:rPr>
          <w:b w:val="0"/>
          <w:color w:val="000000"/>
          <w:lang w:val="uk-UA" w:eastAsia="uk-UA" w:bidi="uk-UA"/>
        </w:rPr>
        <w:t xml:space="preserve">районну </w:t>
      </w:r>
      <w:r w:rsidRPr="005B59FA">
        <w:rPr>
          <w:b w:val="0"/>
          <w:color w:val="000000"/>
          <w:lang w:val="uk-UA" w:eastAsia="uk-UA" w:bidi="uk-UA"/>
        </w:rPr>
        <w:t xml:space="preserve">комісію </w:t>
      </w:r>
      <w:bookmarkStart w:id="0" w:name="bookmark5"/>
      <w:r w:rsidR="00F84E73" w:rsidRPr="005B59FA">
        <w:rPr>
          <w:b w:val="0"/>
          <w:lang w:val="uk-UA"/>
        </w:rPr>
        <w:t>з розгляду зая</w:t>
      </w:r>
      <w:r w:rsidR="00C1777A">
        <w:rPr>
          <w:b w:val="0"/>
          <w:lang w:val="uk-UA"/>
        </w:rPr>
        <w:t>в щодо звільнення громадян</w:t>
      </w:r>
    </w:p>
    <w:p w:rsidR="00F84E73" w:rsidRPr="005B59FA" w:rsidRDefault="00C1777A" w:rsidP="00A340B9">
      <w:pPr>
        <w:pStyle w:val="70"/>
        <w:shd w:val="clear" w:color="auto" w:fill="auto"/>
        <w:tabs>
          <w:tab w:val="left" w:pos="567"/>
        </w:tabs>
        <w:spacing w:before="0" w:after="0" w:line="240" w:lineRule="exact"/>
        <w:ind w:firstLine="709"/>
        <w:rPr>
          <w:b w:val="0"/>
          <w:lang w:val="uk-UA"/>
        </w:rPr>
      </w:pPr>
      <w:r>
        <w:rPr>
          <w:b w:val="0"/>
          <w:lang w:val="uk-UA"/>
        </w:rPr>
        <w:t xml:space="preserve">від </w:t>
      </w:r>
      <w:r w:rsidR="00F84E73" w:rsidRPr="005B59FA">
        <w:rPr>
          <w:b w:val="0"/>
          <w:lang w:val="uk-UA"/>
        </w:rPr>
        <w:t>плати</w:t>
      </w:r>
      <w:r w:rsidR="00404545">
        <w:rPr>
          <w:b w:val="0"/>
          <w:lang w:val="uk-UA"/>
        </w:rPr>
        <w:t xml:space="preserve"> за </w:t>
      </w:r>
      <w:r>
        <w:rPr>
          <w:b w:val="0"/>
          <w:lang w:val="uk-UA"/>
        </w:rPr>
        <w:t>соціальні</w:t>
      </w:r>
      <w:r w:rsidR="00F84E73" w:rsidRPr="005B59FA">
        <w:rPr>
          <w:b w:val="0"/>
          <w:lang w:val="uk-UA"/>
        </w:rPr>
        <w:t xml:space="preserve"> послуг</w:t>
      </w:r>
      <w:r w:rsidR="00DF2B85">
        <w:rPr>
          <w:b w:val="0"/>
          <w:lang w:val="uk-UA"/>
        </w:rPr>
        <w:t>и</w:t>
      </w:r>
    </w:p>
    <w:p w:rsidR="0057351F" w:rsidRPr="00F82234" w:rsidRDefault="0057351F" w:rsidP="00F84E73">
      <w:pPr>
        <w:pStyle w:val="70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b w:val="0"/>
          <w:lang w:val="uk-UA"/>
        </w:rPr>
      </w:pPr>
    </w:p>
    <w:p w:rsidR="0057351F" w:rsidRPr="00F82234" w:rsidRDefault="0057351F" w:rsidP="00F84E73">
      <w:pPr>
        <w:pStyle w:val="70"/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b w:val="0"/>
          <w:lang w:val="uk-UA"/>
        </w:rPr>
      </w:pPr>
    </w:p>
    <w:p w:rsidR="0004057A" w:rsidRPr="00654EBA" w:rsidRDefault="0004057A" w:rsidP="00F84E73">
      <w:pPr>
        <w:pStyle w:val="70"/>
        <w:shd w:val="clear" w:color="auto" w:fill="auto"/>
        <w:tabs>
          <w:tab w:val="left" w:pos="567"/>
        </w:tabs>
        <w:spacing w:before="0" w:after="0" w:line="240" w:lineRule="auto"/>
        <w:ind w:firstLine="709"/>
        <w:jc w:val="left"/>
        <w:rPr>
          <w:b w:val="0"/>
        </w:rPr>
      </w:pPr>
      <w:r w:rsidRPr="00654EBA">
        <w:rPr>
          <w:b w:val="0"/>
          <w:color w:val="000000"/>
          <w:lang w:val="uk-UA" w:eastAsia="uk-UA" w:bidi="uk-UA"/>
        </w:rPr>
        <w:t>1. Загальні положення</w:t>
      </w:r>
      <w:bookmarkEnd w:id="0"/>
      <w:r w:rsidR="003B18F3">
        <w:rPr>
          <w:b w:val="0"/>
          <w:color w:val="000000"/>
          <w:lang w:val="uk-UA" w:eastAsia="uk-UA" w:bidi="uk-UA"/>
        </w:rPr>
        <w:t>.</w:t>
      </w:r>
    </w:p>
    <w:p w:rsidR="009A4DE3" w:rsidRDefault="009A4DE3" w:rsidP="00305EF6">
      <w:pPr>
        <w:widowControl w:val="0"/>
        <w:numPr>
          <w:ilvl w:val="1"/>
          <w:numId w:val="1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sz w:val="28"/>
          <w:szCs w:val="28"/>
          <w:lang w:val="uk-UA" w:eastAsia="ru-RU"/>
        </w:rPr>
        <w:t>Це Положення регламентує діяльність райо</w:t>
      </w:r>
      <w:r w:rsidR="00C2408D" w:rsidRPr="00654EBA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08D" w:rsidRPr="00654EBA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 xml:space="preserve"> коміс</w:t>
      </w:r>
      <w:r w:rsidR="00C2408D" w:rsidRPr="00654EBA">
        <w:rPr>
          <w:rFonts w:ascii="Times New Roman" w:hAnsi="Times New Roman"/>
          <w:sz w:val="28"/>
          <w:szCs w:val="28"/>
          <w:lang w:val="uk-UA" w:eastAsia="ru-RU"/>
        </w:rPr>
        <w:t>ії</w:t>
      </w:r>
      <w:r w:rsidR="003B63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4F1C" w:rsidRPr="00B94F1C">
        <w:rPr>
          <w:rFonts w:ascii="Times New Roman" w:hAnsi="Times New Roman"/>
          <w:sz w:val="28"/>
          <w:lang w:val="uk-UA"/>
        </w:rPr>
        <w:t>з розгляду зая</w:t>
      </w:r>
      <w:r w:rsidR="00C26C0B">
        <w:rPr>
          <w:rFonts w:ascii="Times New Roman" w:hAnsi="Times New Roman"/>
          <w:sz w:val="28"/>
          <w:lang w:val="uk-UA"/>
        </w:rPr>
        <w:t xml:space="preserve">в щодо звільнення громадян від </w:t>
      </w:r>
      <w:r w:rsidR="00B94F1C" w:rsidRPr="00B94F1C">
        <w:rPr>
          <w:rFonts w:ascii="Times New Roman" w:hAnsi="Times New Roman"/>
          <w:sz w:val="28"/>
          <w:lang w:val="uk-UA"/>
        </w:rPr>
        <w:t>плати</w:t>
      </w:r>
      <w:r w:rsidR="00C26C0B">
        <w:rPr>
          <w:rFonts w:ascii="Times New Roman" w:hAnsi="Times New Roman"/>
          <w:sz w:val="28"/>
          <w:lang w:val="uk-UA"/>
        </w:rPr>
        <w:t xml:space="preserve"> за </w:t>
      </w:r>
      <w:r w:rsidR="00C31D64">
        <w:rPr>
          <w:rFonts w:ascii="Times New Roman" w:hAnsi="Times New Roman"/>
          <w:sz w:val="28"/>
          <w:lang w:val="uk-UA"/>
        </w:rPr>
        <w:t>соціальні</w:t>
      </w:r>
      <w:r w:rsidR="00B94F1C" w:rsidRPr="00B94F1C">
        <w:rPr>
          <w:rFonts w:ascii="Times New Roman" w:hAnsi="Times New Roman"/>
          <w:sz w:val="28"/>
          <w:lang w:val="uk-UA"/>
        </w:rPr>
        <w:t xml:space="preserve"> послуг</w:t>
      </w:r>
      <w:r w:rsidR="00C31D64">
        <w:rPr>
          <w:rFonts w:ascii="Times New Roman" w:hAnsi="Times New Roman"/>
          <w:sz w:val="28"/>
          <w:lang w:val="uk-UA"/>
        </w:rPr>
        <w:t>и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 xml:space="preserve"> (далі –</w:t>
      </w:r>
      <w:r w:rsidR="003B63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>комісі</w:t>
      </w:r>
      <w:r w:rsidR="00C2408D" w:rsidRPr="00654EBA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0E16DA" w:rsidRDefault="007A0FBD" w:rsidP="000E16DA">
      <w:pPr>
        <w:widowControl w:val="0"/>
        <w:numPr>
          <w:ilvl w:val="1"/>
          <w:numId w:val="1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sz w:val="28"/>
          <w:szCs w:val="28"/>
          <w:lang w:val="uk-UA" w:eastAsia="ru-RU"/>
        </w:rPr>
        <w:t>У своїй діяльності</w:t>
      </w:r>
      <w:r w:rsidR="009F488E" w:rsidRPr="00654EBA">
        <w:rPr>
          <w:rFonts w:ascii="Times New Roman" w:hAnsi="Times New Roman"/>
          <w:sz w:val="28"/>
          <w:szCs w:val="28"/>
          <w:lang w:val="uk-UA" w:eastAsia="ru-RU"/>
        </w:rPr>
        <w:t xml:space="preserve"> комісі</w:t>
      </w:r>
      <w:r w:rsidR="00C2408D" w:rsidRPr="00654EBA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654EBA">
        <w:rPr>
          <w:rFonts w:ascii="Times New Roman" w:hAnsi="Times New Roman"/>
          <w:sz w:val="28"/>
          <w:szCs w:val="28"/>
          <w:lang w:val="uk-UA" w:eastAsia="ru-RU"/>
        </w:rPr>
        <w:t xml:space="preserve"> керується Конституцією України, Законом України «Про соціальні послуги», постановою Кабінету Міністрів України від 01.06.2020 № 587 «Про організацію надання соціальних послуг» та іншими нормативно-правовими актами, які регламентують діяльність з надання соціальних послуг, а також цим Положенням.</w:t>
      </w:r>
      <w:bookmarkStart w:id="1" w:name="bookmark6"/>
    </w:p>
    <w:p w:rsidR="0004057A" w:rsidRPr="000E16DA" w:rsidRDefault="0004057A" w:rsidP="000E16DA">
      <w:pPr>
        <w:widowControl w:val="0"/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6D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2. Склад комісії</w:t>
      </w:r>
      <w:bookmarkEnd w:id="1"/>
      <w:r w:rsidR="00A87BDF" w:rsidRPr="000E16DA">
        <w:rPr>
          <w:color w:val="000000"/>
          <w:lang w:val="uk-UA" w:eastAsia="uk-UA" w:bidi="uk-UA"/>
        </w:rPr>
        <w:t>.</w:t>
      </w:r>
    </w:p>
    <w:p w:rsidR="0004057A" w:rsidRPr="00654EBA" w:rsidRDefault="0004057A" w:rsidP="00305EF6">
      <w:pPr>
        <w:widowControl w:val="0"/>
        <w:numPr>
          <w:ilvl w:val="1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Склад комісії затверджується рішенням виконавчого комітету </w:t>
      </w:r>
      <w:r w:rsidR="00012B79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Запорізької міської ради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 До складу комісії включаються представники</w:t>
      </w:r>
      <w:r w:rsidR="00012B79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управління соціального захисту населення Запорізької міської ради по</w:t>
      </w:r>
      <w:r w:rsidR="00EB1A3B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відповідному</w:t>
      </w:r>
      <w:r w:rsidR="00012B79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району</w:t>
      </w:r>
      <w:r w:rsidR="00EB1A3B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(далі – управління)</w:t>
      </w:r>
      <w:r w:rsidR="00012B79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Запорізького міського територіального центру соціального обслуговува</w:t>
      </w:r>
      <w:r w:rsidR="00305EF6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ння (надання соціальних послуг)</w:t>
      </w:r>
      <w:r w:rsidR="00012B79" w:rsidRPr="00305EF6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</w:t>
      </w:r>
      <w:r w:rsidR="00012B79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Запорізького міського центру соціальних служб для сім’ї, дітей та молоді, закладу охорони здоров’я</w:t>
      </w:r>
      <w:r w:rsidR="0096110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(за згодою)</w:t>
      </w:r>
      <w:r w:rsidR="00232D3E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тощо.</w:t>
      </w:r>
    </w:p>
    <w:p w:rsidR="00876163" w:rsidRPr="00876163" w:rsidRDefault="0004057A" w:rsidP="00876163">
      <w:pPr>
        <w:widowControl w:val="0"/>
        <w:numPr>
          <w:ilvl w:val="1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За </w:t>
      </w:r>
      <w:r w:rsidR="00D70765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необхідності </w:t>
      </w:r>
      <w:r w:rsidR="00A475D6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на засідання комісії можуть запрошуватись представники громадських та благодійних організацій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04057A" w:rsidRPr="00876163" w:rsidRDefault="0004057A" w:rsidP="00876163">
      <w:pPr>
        <w:widowControl w:val="0"/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7616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3.</w:t>
      </w:r>
      <w:bookmarkStart w:id="2" w:name="bookmark7"/>
      <w:r w:rsidRPr="0087616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Основні завдання та права комісії</w:t>
      </w:r>
      <w:bookmarkEnd w:id="2"/>
      <w:r w:rsidR="00A87BDF" w:rsidRPr="0087616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061125" w:rsidRPr="00061125" w:rsidRDefault="0004057A" w:rsidP="00305EF6">
      <w:pPr>
        <w:widowControl w:val="0"/>
        <w:numPr>
          <w:ilvl w:val="1"/>
          <w:numId w:val="13"/>
        </w:numPr>
        <w:tabs>
          <w:tab w:val="left" w:pos="567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Комісія розглядає заяви та приймає рішення щодо надання за рахунок бюджетних коштів інших соціальних послуг та/або іншим кат</w:t>
      </w:r>
      <w:r w:rsidR="00A87BDF"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егоріям </w:t>
      </w:r>
      <w:r w:rsid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громадян</w:t>
      </w:r>
      <w:r w:rsidR="00A87BDF"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ніж передбачено частиною</w:t>
      </w:r>
      <w:r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2 ст</w:t>
      </w:r>
      <w:r w:rsidR="00A87BDF"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атті</w:t>
      </w:r>
      <w:r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28 Закону України «Про соціальні послуги»</w:t>
      </w:r>
      <w:r w:rsid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04057A" w:rsidRPr="00061125" w:rsidRDefault="0004057A" w:rsidP="00305EF6">
      <w:pPr>
        <w:widowControl w:val="0"/>
        <w:numPr>
          <w:ilvl w:val="1"/>
          <w:numId w:val="13"/>
        </w:numPr>
        <w:tabs>
          <w:tab w:val="left" w:pos="567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За результатами розгляду заяв комісією </w:t>
      </w:r>
      <w:r w:rsidR="006A745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приймається</w:t>
      </w:r>
      <w:r w:rsidRPr="00061125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рішення:</w:t>
      </w:r>
    </w:p>
    <w:p w:rsidR="0004057A" w:rsidRPr="00A40410" w:rsidRDefault="0004057A" w:rsidP="00DC09F0">
      <w:pPr>
        <w:widowControl w:val="0"/>
        <w:tabs>
          <w:tab w:val="left" w:pos="567"/>
          <w:tab w:val="left" w:pos="10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про звільнення від плати</w:t>
      </w:r>
      <w:r w:rsidR="00962FC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за</w:t>
      </w:r>
      <w:r w:rsidR="005F63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="00A4041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соціальні</w:t>
      </w:r>
      <w:r w:rsidRPr="00A4041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послуг</w:t>
      </w:r>
      <w:r w:rsidR="00A4041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и</w:t>
      </w:r>
      <w:r w:rsidRPr="00A4041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;</w:t>
      </w:r>
    </w:p>
    <w:p w:rsidR="0004057A" w:rsidRPr="00654EBA" w:rsidRDefault="0004057A" w:rsidP="00DC09F0">
      <w:pPr>
        <w:widowControl w:val="0"/>
        <w:tabs>
          <w:tab w:val="left" w:pos="567"/>
          <w:tab w:val="left" w:pos="10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про відмову у звільненні від плати</w:t>
      </w:r>
      <w:r w:rsidR="00962FC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за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соціальн</w:t>
      </w:r>
      <w:r w:rsidR="005F3A3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послуг</w:t>
      </w:r>
      <w:r w:rsidR="005F3A3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и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;</w:t>
      </w:r>
    </w:p>
    <w:p w:rsidR="0004057A" w:rsidRPr="00654EBA" w:rsidRDefault="0004057A" w:rsidP="00DC09F0">
      <w:pPr>
        <w:widowControl w:val="0"/>
        <w:tabs>
          <w:tab w:val="left" w:pos="567"/>
          <w:tab w:val="left" w:pos="10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про необхідність з'ясування додаткових обставин.</w:t>
      </w:r>
    </w:p>
    <w:p w:rsidR="0004057A" w:rsidRPr="00DC09F0" w:rsidRDefault="0004057A" w:rsidP="00305EF6">
      <w:pPr>
        <w:widowControl w:val="0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У випадку прийняття рішення про звільнення від плати</w:t>
      </w:r>
      <w:r w:rsidR="00962FC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за</w:t>
      </w:r>
      <w:r w:rsidR="005F63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="006707A1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соціальні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послуг</w:t>
      </w:r>
      <w:r w:rsidR="006707A1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и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видатки, пов’язані із наданням соціальних послуг громадянам, компенсуються за рахунок видатків, передбачених кошторисами надавачів</w:t>
      </w:r>
      <w:r w:rsidR="001929F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соціальних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послуг.</w:t>
      </w:r>
    </w:p>
    <w:p w:rsidR="0004057A" w:rsidRPr="00654EBA" w:rsidRDefault="0004057A" w:rsidP="00305EF6">
      <w:pPr>
        <w:widowControl w:val="0"/>
        <w:numPr>
          <w:ilvl w:val="1"/>
          <w:numId w:val="13"/>
        </w:numPr>
        <w:tabs>
          <w:tab w:val="left" w:pos="567"/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Комісія має право:</w:t>
      </w:r>
    </w:p>
    <w:p w:rsidR="0004057A" w:rsidRPr="00654EBA" w:rsidRDefault="0004057A" w:rsidP="00DC09F0">
      <w:pPr>
        <w:widowControl w:val="0"/>
        <w:tabs>
          <w:tab w:val="left" w:pos="567"/>
          <w:tab w:val="left" w:pos="10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робити запити та отримувати у встановленому порядку від місцевих органів виконавчої влади, органів місцевого самоврядування, підприємств, 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lastRenderedPageBreak/>
        <w:t>установ та організацій, а також громадян інформацію, необхідну для виконання покладених на неї завдань;</w:t>
      </w:r>
    </w:p>
    <w:p w:rsidR="0004057A" w:rsidRPr="00654EBA" w:rsidRDefault="0004057A" w:rsidP="00DC09F0">
      <w:pPr>
        <w:widowControl w:val="0"/>
        <w:tabs>
          <w:tab w:val="left" w:pos="567"/>
          <w:tab w:val="left" w:pos="10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залучати у встановленому порядку до участі у своїй роботі представників місцевих органів виконавчої влади, органів місцевого самоврядування, підприємств, установ та організацій, а також громадян для одержання більш детальної інформації для об’єктивного вирішення питання.</w:t>
      </w:r>
    </w:p>
    <w:p w:rsidR="002717D4" w:rsidRPr="002717D4" w:rsidRDefault="0004057A" w:rsidP="002717D4">
      <w:pPr>
        <w:widowControl w:val="0"/>
        <w:numPr>
          <w:ilvl w:val="1"/>
          <w:numId w:val="13"/>
        </w:numPr>
        <w:tabs>
          <w:tab w:val="left" w:pos="567"/>
          <w:tab w:val="left" w:pos="12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Інформаційне, організаційне, матеріально-технічне забезпечення діяльності комісії здійснює управління.</w:t>
      </w:r>
      <w:bookmarkStart w:id="3" w:name="bookmark8"/>
    </w:p>
    <w:p w:rsidR="0004057A" w:rsidRPr="002717D4" w:rsidRDefault="002717D4" w:rsidP="002717D4">
      <w:pPr>
        <w:widowControl w:val="0"/>
        <w:tabs>
          <w:tab w:val="left" w:pos="567"/>
          <w:tab w:val="left" w:pos="12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4.</w:t>
      </w:r>
      <w:r w:rsidR="0004057A" w:rsidRPr="002717D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Організація діяльності комісії</w:t>
      </w:r>
      <w:bookmarkEnd w:id="3"/>
      <w:r w:rsidR="00593756" w:rsidRPr="002717D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04057A" w:rsidRPr="00654EBA" w:rsidRDefault="0004057A" w:rsidP="00C91884">
      <w:pPr>
        <w:widowControl w:val="0"/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Організа</w:t>
      </w:r>
      <w:r w:rsidR="00B746E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ційною формою роботи комісії є 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засіда</w:t>
      </w:r>
      <w:r w:rsidR="00A745E6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ння, що проводяться за необхідно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ст</w:t>
      </w:r>
      <w:r w:rsidR="00B746E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Засідання комісії є правомочним, якщо на ньому присутні </w:t>
      </w:r>
      <w:r w:rsidR="0069247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не менш як дві третини </w:t>
      </w:r>
      <w:r w:rsidR="0069247F" w:rsidRPr="0069247F">
        <w:rPr>
          <w:rFonts w:ascii="Times New Roman" w:hAnsi="Times New Roman"/>
          <w:sz w:val="28"/>
          <w:szCs w:val="28"/>
          <w:lang w:val="uk-UA"/>
        </w:rPr>
        <w:t>загальної кількості її членів</w:t>
      </w:r>
      <w:r w:rsidR="0069247F">
        <w:rPr>
          <w:rFonts w:ascii="Times New Roman" w:hAnsi="Times New Roman"/>
          <w:sz w:val="28"/>
          <w:szCs w:val="28"/>
          <w:lang w:val="uk-UA"/>
        </w:rPr>
        <w:t>.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  <w:tab w:val="left" w:pos="12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Засідання комісії веде голова, а в разі його відсутності чи неможливості здійснення ним цієї функції - заступник голови комісії.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У межах своєї компетенції голова комісії:</w:t>
      </w:r>
    </w:p>
    <w:p w:rsidR="0004057A" w:rsidRPr="00654EBA" w:rsidRDefault="0004057A" w:rsidP="00DC09F0">
      <w:pPr>
        <w:widowControl w:val="0"/>
        <w:tabs>
          <w:tab w:val="left" w:pos="567"/>
          <w:tab w:val="left" w:pos="1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затверджує план проведення засідання;</w:t>
      </w:r>
    </w:p>
    <w:p w:rsidR="0004057A" w:rsidRPr="00654EBA" w:rsidRDefault="0004057A" w:rsidP="00DC09F0">
      <w:pPr>
        <w:widowControl w:val="0"/>
        <w:tabs>
          <w:tab w:val="left" w:pos="567"/>
          <w:tab w:val="left" w:pos="1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проводить засідання комісії;</w:t>
      </w:r>
    </w:p>
    <w:p w:rsidR="0004057A" w:rsidRPr="00654EBA" w:rsidRDefault="0004057A" w:rsidP="00DC09F0">
      <w:pPr>
        <w:widowControl w:val="0"/>
        <w:tabs>
          <w:tab w:val="left" w:pos="567"/>
          <w:tab w:val="left" w:pos="1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організ</w:t>
      </w:r>
      <w:r w:rsidR="00D4354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овує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обговорення заяв та інших питань щодо роботи комісії;</w:t>
      </w:r>
    </w:p>
    <w:p w:rsidR="0004057A" w:rsidRPr="00654EBA" w:rsidRDefault="0004057A" w:rsidP="00762234">
      <w:pPr>
        <w:widowControl w:val="0"/>
        <w:tabs>
          <w:tab w:val="left" w:pos="567"/>
          <w:tab w:val="left" w:pos="10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виносить на голосування пропозиції, які надійшли від присутніх членів комісії.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На засіданні комісії ведеться протокол, який підписується головою комісії або особою, яка виконує на засіданні його обов’язки, та секретарем.</w:t>
      </w:r>
    </w:p>
    <w:p w:rsidR="000852E7" w:rsidRPr="00654EBA" w:rsidRDefault="000852E7" w:rsidP="00492F9E">
      <w:pPr>
        <w:widowControl w:val="0"/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sz w:val="28"/>
          <w:szCs w:val="28"/>
          <w:lang w:val="uk-UA"/>
        </w:rPr>
        <w:t xml:space="preserve">На розгляд 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комісії пода</w:t>
      </w:r>
      <w:r w:rsidR="0077141D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ються:</w:t>
      </w:r>
      <w:r w:rsidR="0004057A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заява громадянина</w:t>
      </w:r>
      <w:r w:rsidR="00623596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документи, передбачені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п.28 Порядку надання соціальних послуг, затвердженого постановою Кабінету Міністрів України від 01.06.2020 №587,</w:t>
      </w:r>
      <w:r w:rsidR="00DE6EDE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109B8" w:rsidRPr="002E14C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що зберігаються в особовій справі заявника</w:t>
      </w:r>
      <w:r w:rsidR="003109B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та, за потреби, інші документи</w:t>
      </w:r>
      <w:r w:rsidR="006C7FA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необхідні для об’єктивного </w:t>
      </w:r>
      <w:r w:rsidR="00C962F9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та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неупередженого розгляду заяви.</w:t>
      </w:r>
    </w:p>
    <w:p w:rsidR="000852E7" w:rsidRPr="00654EBA" w:rsidRDefault="000852E7" w:rsidP="00492F9E">
      <w:pPr>
        <w:widowControl w:val="0"/>
        <w:numPr>
          <w:ilvl w:val="1"/>
          <w:numId w:val="15"/>
        </w:numPr>
        <w:tabs>
          <w:tab w:val="left" w:pos="567"/>
          <w:tab w:val="left" w:pos="11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54EBA">
        <w:rPr>
          <w:rFonts w:ascii="Times New Roman" w:hAnsi="Times New Roman"/>
          <w:sz w:val="28"/>
          <w:szCs w:val="28"/>
          <w:lang w:val="uk-UA"/>
        </w:rPr>
        <w:t xml:space="preserve">Рішення комісії приймаються шляхом відкритого голосування простою більшістю голосів членів комісії, присутніх на засіданні. У разі рівного розподілу голосів вирішальним є голос голови комісії або його заступника (у разі відсутності голови). 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  <w:tab w:val="left" w:pos="11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Член комісії, який не підтримує рішення, може викласти у письмовій формі свою окрему думку, що додається до протоколу засідання.</w:t>
      </w:r>
    </w:p>
    <w:p w:rsidR="0004057A" w:rsidRPr="00654EBA" w:rsidRDefault="0004057A" w:rsidP="00492F9E">
      <w:pPr>
        <w:widowControl w:val="0"/>
        <w:numPr>
          <w:ilvl w:val="1"/>
          <w:numId w:val="15"/>
        </w:numPr>
        <w:tabs>
          <w:tab w:val="left" w:pos="567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Витяг з протоколу засідання к</w:t>
      </w:r>
      <w:r w:rsidR="005A7D77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омісії надається надавачу соціальних послуг</w:t>
      </w:r>
      <w:r w:rsidR="00722B4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та заявнику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 Заява громадянина</w:t>
      </w:r>
      <w:r w:rsidR="00085CEA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витяг з протоколу засідання комісії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та інші документи, які розглядались комісією, </w:t>
      </w:r>
      <w:r w:rsidR="009D2D04"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до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лучаються до особової справи заявника</w:t>
      </w:r>
      <w:r w:rsidR="00945DF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 що знаходиться в управлін</w:t>
      </w:r>
      <w:bookmarkStart w:id="4" w:name="_GoBack"/>
      <w:bookmarkEnd w:id="4"/>
      <w:r w:rsidR="00945DF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ні</w:t>
      </w:r>
      <w:r w:rsidRPr="00654EB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</w:p>
    <w:p w:rsidR="005D4FD8" w:rsidRDefault="005D4FD8" w:rsidP="00241A1E">
      <w:pPr>
        <w:tabs>
          <w:tab w:val="left" w:pos="567"/>
        </w:tabs>
        <w:spacing w:after="0" w:line="240" w:lineRule="exact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742A5" w:rsidRDefault="009742A5" w:rsidP="00241A1E">
      <w:pPr>
        <w:tabs>
          <w:tab w:val="left" w:pos="567"/>
        </w:tabs>
        <w:spacing w:after="0" w:line="240" w:lineRule="exact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D4FD8" w:rsidRDefault="005F2551" w:rsidP="00241A1E">
      <w:pPr>
        <w:tabs>
          <w:tab w:val="left" w:pos="567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В.о.н</w:t>
      </w:r>
      <w:r w:rsidR="005D4FD8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5D4FD8">
        <w:rPr>
          <w:rFonts w:ascii="Times New Roman" w:hAnsi="Times New Roman"/>
          <w:sz w:val="28"/>
          <w:szCs w:val="28"/>
          <w:lang w:val="uk-UA"/>
        </w:rPr>
        <w:t xml:space="preserve"> управління</w:t>
      </w:r>
    </w:p>
    <w:p w:rsidR="005D4FD8" w:rsidRDefault="005D4FD8" w:rsidP="00F24AE2">
      <w:pPr>
        <w:tabs>
          <w:tab w:val="left" w:pos="567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соціального захисту населення</w:t>
      </w:r>
    </w:p>
    <w:p w:rsidR="005D4FD8" w:rsidRPr="00155EFC" w:rsidRDefault="005D4FD8" w:rsidP="00FB32D7">
      <w:pPr>
        <w:tabs>
          <w:tab w:val="left" w:pos="567"/>
          <w:tab w:val="left" w:pos="6804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D46033">
        <w:rPr>
          <w:rFonts w:ascii="Times New Roman" w:hAnsi="Times New Roman"/>
          <w:sz w:val="28"/>
          <w:szCs w:val="28"/>
          <w:lang w:val="uk-UA"/>
        </w:rPr>
        <w:t>І.В.Озьорна</w:t>
      </w:r>
    </w:p>
    <w:p w:rsidR="00674CF7" w:rsidRDefault="00674CF7" w:rsidP="00F24AE2">
      <w:pPr>
        <w:tabs>
          <w:tab w:val="left" w:pos="567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9742A5" w:rsidRDefault="009742A5" w:rsidP="00F24AE2">
      <w:pPr>
        <w:tabs>
          <w:tab w:val="left" w:pos="567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4300AF" w:rsidRDefault="004300AF" w:rsidP="00F24AE2">
      <w:pPr>
        <w:tabs>
          <w:tab w:val="left" w:pos="567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4300AF" w:rsidRDefault="004300AF" w:rsidP="00FB32D7">
      <w:pPr>
        <w:tabs>
          <w:tab w:val="left" w:pos="567"/>
          <w:tab w:val="left" w:pos="6804"/>
        </w:tabs>
        <w:spacing w:after="0" w:line="24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виконкому ради</w:t>
      </w:r>
      <w:r w:rsidR="00FB32D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Р.А.Омельянович</w:t>
      </w:r>
    </w:p>
    <w:sectPr w:rsidR="004300AF" w:rsidSect="008045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044" w:rsidRDefault="00710044" w:rsidP="00D6266F">
      <w:pPr>
        <w:spacing w:after="0" w:line="240" w:lineRule="auto"/>
      </w:pPr>
      <w:r>
        <w:separator/>
      </w:r>
    </w:p>
  </w:endnote>
  <w:endnote w:type="continuationSeparator" w:id="1">
    <w:p w:rsidR="00710044" w:rsidRDefault="00710044" w:rsidP="00D6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044" w:rsidRDefault="00710044" w:rsidP="00D6266F">
      <w:pPr>
        <w:spacing w:after="0" w:line="240" w:lineRule="auto"/>
      </w:pPr>
      <w:r>
        <w:separator/>
      </w:r>
    </w:p>
  </w:footnote>
  <w:footnote w:type="continuationSeparator" w:id="1">
    <w:p w:rsidR="00710044" w:rsidRDefault="00710044" w:rsidP="00D6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6F" w:rsidRDefault="00BF0A76">
    <w:pPr>
      <w:pStyle w:val="a9"/>
      <w:jc w:val="center"/>
    </w:pPr>
    <w:r>
      <w:fldChar w:fldCharType="begin"/>
    </w:r>
    <w:r w:rsidR="00D6266F">
      <w:instrText>PAGE   \* MERGEFORMAT</w:instrText>
    </w:r>
    <w:r>
      <w:fldChar w:fldCharType="separate"/>
    </w:r>
    <w:r w:rsidR="00DE6EDE" w:rsidRPr="00DE6EDE">
      <w:rPr>
        <w:noProof/>
        <w:lang w:val="uk-UA"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8C8"/>
    <w:multiLevelType w:val="hybridMultilevel"/>
    <w:tmpl w:val="0BFE85D6"/>
    <w:lvl w:ilvl="0" w:tplc="D3B8EFA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D330C4"/>
    <w:multiLevelType w:val="multilevel"/>
    <w:tmpl w:val="12209F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07A86E8C"/>
    <w:multiLevelType w:val="multilevel"/>
    <w:tmpl w:val="6CA0AD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  <w:color w:val="000000"/>
      </w:rPr>
    </w:lvl>
  </w:abstractNum>
  <w:abstractNum w:abstractNumId="3">
    <w:nsid w:val="0DC04304"/>
    <w:multiLevelType w:val="multilevel"/>
    <w:tmpl w:val="538803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7A6150"/>
    <w:multiLevelType w:val="multilevel"/>
    <w:tmpl w:val="0D74591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44A8A"/>
    <w:multiLevelType w:val="multilevel"/>
    <w:tmpl w:val="AD366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BF2039"/>
    <w:multiLevelType w:val="hybridMultilevel"/>
    <w:tmpl w:val="5F768ED4"/>
    <w:lvl w:ilvl="0" w:tplc="504A84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9C1CA2"/>
    <w:multiLevelType w:val="hybridMultilevel"/>
    <w:tmpl w:val="BAF0F960"/>
    <w:lvl w:ilvl="0" w:tplc="BADE65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9E67AC2"/>
    <w:multiLevelType w:val="multilevel"/>
    <w:tmpl w:val="81E248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41F927F1"/>
    <w:multiLevelType w:val="multilevel"/>
    <w:tmpl w:val="F6C69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0">
    <w:nsid w:val="5FAF05D6"/>
    <w:multiLevelType w:val="multilevel"/>
    <w:tmpl w:val="191A64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5E3344"/>
    <w:multiLevelType w:val="multilevel"/>
    <w:tmpl w:val="0FC8A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CE2AD9"/>
    <w:multiLevelType w:val="multilevel"/>
    <w:tmpl w:val="02D276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>
    <w:nsid w:val="77D21559"/>
    <w:multiLevelType w:val="hybridMultilevel"/>
    <w:tmpl w:val="2230EE28"/>
    <w:lvl w:ilvl="0" w:tplc="06F8C500">
      <w:start w:val="2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CC154E1"/>
    <w:multiLevelType w:val="multilevel"/>
    <w:tmpl w:val="00E48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1"/>
  </w:num>
  <w:num w:numId="8">
    <w:abstractNumId w:val="14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2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50"/>
    <w:rsid w:val="0000494C"/>
    <w:rsid w:val="0001115C"/>
    <w:rsid w:val="00012202"/>
    <w:rsid w:val="00012B79"/>
    <w:rsid w:val="00013723"/>
    <w:rsid w:val="00013887"/>
    <w:rsid w:val="00016ADB"/>
    <w:rsid w:val="0002283D"/>
    <w:rsid w:val="00023FD9"/>
    <w:rsid w:val="000257D2"/>
    <w:rsid w:val="00027684"/>
    <w:rsid w:val="0004057A"/>
    <w:rsid w:val="0004233E"/>
    <w:rsid w:val="00051323"/>
    <w:rsid w:val="00061125"/>
    <w:rsid w:val="00061DC7"/>
    <w:rsid w:val="000623B8"/>
    <w:rsid w:val="00073119"/>
    <w:rsid w:val="00073C7F"/>
    <w:rsid w:val="00074A8D"/>
    <w:rsid w:val="00075F6E"/>
    <w:rsid w:val="00076A92"/>
    <w:rsid w:val="000852E7"/>
    <w:rsid w:val="00085CEA"/>
    <w:rsid w:val="00086CED"/>
    <w:rsid w:val="00090A77"/>
    <w:rsid w:val="00094968"/>
    <w:rsid w:val="000954B7"/>
    <w:rsid w:val="000968BE"/>
    <w:rsid w:val="000A0594"/>
    <w:rsid w:val="000A5522"/>
    <w:rsid w:val="000B4292"/>
    <w:rsid w:val="000D170C"/>
    <w:rsid w:val="000D73C5"/>
    <w:rsid w:val="000E16DA"/>
    <w:rsid w:val="000E2830"/>
    <w:rsid w:val="000F0C4A"/>
    <w:rsid w:val="000F4F16"/>
    <w:rsid w:val="000F656E"/>
    <w:rsid w:val="0010022C"/>
    <w:rsid w:val="00104191"/>
    <w:rsid w:val="00112AFD"/>
    <w:rsid w:val="00113FAC"/>
    <w:rsid w:val="0012031D"/>
    <w:rsid w:val="00122DB9"/>
    <w:rsid w:val="00124162"/>
    <w:rsid w:val="00136002"/>
    <w:rsid w:val="00141B66"/>
    <w:rsid w:val="00141DC7"/>
    <w:rsid w:val="0014490B"/>
    <w:rsid w:val="0014676C"/>
    <w:rsid w:val="0015125D"/>
    <w:rsid w:val="00151AF7"/>
    <w:rsid w:val="00153A53"/>
    <w:rsid w:val="00155DED"/>
    <w:rsid w:val="00155EFC"/>
    <w:rsid w:val="00162C91"/>
    <w:rsid w:val="00166B1E"/>
    <w:rsid w:val="00171D65"/>
    <w:rsid w:val="001754EC"/>
    <w:rsid w:val="00180BC7"/>
    <w:rsid w:val="001820FA"/>
    <w:rsid w:val="00187FF9"/>
    <w:rsid w:val="00190BFC"/>
    <w:rsid w:val="001929F4"/>
    <w:rsid w:val="00194FAF"/>
    <w:rsid w:val="001A015B"/>
    <w:rsid w:val="001A57CF"/>
    <w:rsid w:val="001B0300"/>
    <w:rsid w:val="001C765C"/>
    <w:rsid w:val="001D02D2"/>
    <w:rsid w:val="001D122A"/>
    <w:rsid w:val="001D7624"/>
    <w:rsid w:val="001D7F28"/>
    <w:rsid w:val="001E0F58"/>
    <w:rsid w:val="001F733B"/>
    <w:rsid w:val="001F7957"/>
    <w:rsid w:val="00200D03"/>
    <w:rsid w:val="00202866"/>
    <w:rsid w:val="00212395"/>
    <w:rsid w:val="0021435E"/>
    <w:rsid w:val="0021451C"/>
    <w:rsid w:val="0021561C"/>
    <w:rsid w:val="002169F3"/>
    <w:rsid w:val="002179A7"/>
    <w:rsid w:val="002310A5"/>
    <w:rsid w:val="00232D3E"/>
    <w:rsid w:val="00240016"/>
    <w:rsid w:val="00241A1E"/>
    <w:rsid w:val="00244E64"/>
    <w:rsid w:val="00255552"/>
    <w:rsid w:val="00257707"/>
    <w:rsid w:val="002604B2"/>
    <w:rsid w:val="00262A30"/>
    <w:rsid w:val="002645D9"/>
    <w:rsid w:val="002669B5"/>
    <w:rsid w:val="0026754B"/>
    <w:rsid w:val="002717D4"/>
    <w:rsid w:val="002718D1"/>
    <w:rsid w:val="00271BE7"/>
    <w:rsid w:val="0027668C"/>
    <w:rsid w:val="0027757A"/>
    <w:rsid w:val="00282454"/>
    <w:rsid w:val="00284053"/>
    <w:rsid w:val="00286BA2"/>
    <w:rsid w:val="002877FC"/>
    <w:rsid w:val="00291619"/>
    <w:rsid w:val="00292F8E"/>
    <w:rsid w:val="0029480F"/>
    <w:rsid w:val="002976B3"/>
    <w:rsid w:val="002A28D2"/>
    <w:rsid w:val="002B3A9F"/>
    <w:rsid w:val="002B445B"/>
    <w:rsid w:val="002C1688"/>
    <w:rsid w:val="002C40BA"/>
    <w:rsid w:val="002C486C"/>
    <w:rsid w:val="002C5A7B"/>
    <w:rsid w:val="002D04D1"/>
    <w:rsid w:val="002D557D"/>
    <w:rsid w:val="002E017F"/>
    <w:rsid w:val="002E1330"/>
    <w:rsid w:val="002E14C2"/>
    <w:rsid w:val="002F083D"/>
    <w:rsid w:val="002F1489"/>
    <w:rsid w:val="002F41DE"/>
    <w:rsid w:val="00304BE7"/>
    <w:rsid w:val="00305EF6"/>
    <w:rsid w:val="003109B8"/>
    <w:rsid w:val="00311F47"/>
    <w:rsid w:val="003128F9"/>
    <w:rsid w:val="003156BD"/>
    <w:rsid w:val="00330FBA"/>
    <w:rsid w:val="00333470"/>
    <w:rsid w:val="00334450"/>
    <w:rsid w:val="00340A76"/>
    <w:rsid w:val="00341018"/>
    <w:rsid w:val="00347589"/>
    <w:rsid w:val="00354922"/>
    <w:rsid w:val="00365DAB"/>
    <w:rsid w:val="00367D28"/>
    <w:rsid w:val="00370B14"/>
    <w:rsid w:val="003762D5"/>
    <w:rsid w:val="00383057"/>
    <w:rsid w:val="003A443C"/>
    <w:rsid w:val="003B18F3"/>
    <w:rsid w:val="003B1B13"/>
    <w:rsid w:val="003B1BD6"/>
    <w:rsid w:val="003B59FE"/>
    <w:rsid w:val="003B6319"/>
    <w:rsid w:val="003B64B3"/>
    <w:rsid w:val="003C073E"/>
    <w:rsid w:val="003C1DDD"/>
    <w:rsid w:val="003C3679"/>
    <w:rsid w:val="003D28C3"/>
    <w:rsid w:val="003D2C0A"/>
    <w:rsid w:val="003E2163"/>
    <w:rsid w:val="003E58C7"/>
    <w:rsid w:val="003E62A4"/>
    <w:rsid w:val="003F3720"/>
    <w:rsid w:val="003F49A3"/>
    <w:rsid w:val="003F512C"/>
    <w:rsid w:val="003F5320"/>
    <w:rsid w:val="003F7567"/>
    <w:rsid w:val="00404545"/>
    <w:rsid w:val="00410C67"/>
    <w:rsid w:val="0041189E"/>
    <w:rsid w:val="004129BF"/>
    <w:rsid w:val="004160C6"/>
    <w:rsid w:val="00421433"/>
    <w:rsid w:val="00424BE1"/>
    <w:rsid w:val="0042640A"/>
    <w:rsid w:val="004279C4"/>
    <w:rsid w:val="00427C71"/>
    <w:rsid w:val="004300AF"/>
    <w:rsid w:val="00431CF7"/>
    <w:rsid w:val="0043468A"/>
    <w:rsid w:val="00437E8E"/>
    <w:rsid w:val="00443917"/>
    <w:rsid w:val="00445453"/>
    <w:rsid w:val="004461A0"/>
    <w:rsid w:val="0045012D"/>
    <w:rsid w:val="00453BED"/>
    <w:rsid w:val="004544D1"/>
    <w:rsid w:val="00454C81"/>
    <w:rsid w:val="0046604A"/>
    <w:rsid w:val="00470A3E"/>
    <w:rsid w:val="00471234"/>
    <w:rsid w:val="00476BDD"/>
    <w:rsid w:val="00482124"/>
    <w:rsid w:val="00485B23"/>
    <w:rsid w:val="00492F9E"/>
    <w:rsid w:val="00494AC8"/>
    <w:rsid w:val="0049576A"/>
    <w:rsid w:val="004A4992"/>
    <w:rsid w:val="004A5526"/>
    <w:rsid w:val="004A7E6A"/>
    <w:rsid w:val="004B3FC8"/>
    <w:rsid w:val="004B77FE"/>
    <w:rsid w:val="004C2274"/>
    <w:rsid w:val="004C2A1E"/>
    <w:rsid w:val="004C70BD"/>
    <w:rsid w:val="004D06B1"/>
    <w:rsid w:val="004D1A2C"/>
    <w:rsid w:val="004D5C7A"/>
    <w:rsid w:val="004E1313"/>
    <w:rsid w:val="004E1DC0"/>
    <w:rsid w:val="004E2D20"/>
    <w:rsid w:val="004E61DA"/>
    <w:rsid w:val="004E6D01"/>
    <w:rsid w:val="004F0D4C"/>
    <w:rsid w:val="004F7133"/>
    <w:rsid w:val="00500527"/>
    <w:rsid w:val="00502C14"/>
    <w:rsid w:val="0050517B"/>
    <w:rsid w:val="005100B1"/>
    <w:rsid w:val="00513E8F"/>
    <w:rsid w:val="005150CC"/>
    <w:rsid w:val="00515C4F"/>
    <w:rsid w:val="00520B12"/>
    <w:rsid w:val="00525CC0"/>
    <w:rsid w:val="005315C8"/>
    <w:rsid w:val="005439E5"/>
    <w:rsid w:val="005444E7"/>
    <w:rsid w:val="00545563"/>
    <w:rsid w:val="00546013"/>
    <w:rsid w:val="005542BE"/>
    <w:rsid w:val="00554724"/>
    <w:rsid w:val="0055581C"/>
    <w:rsid w:val="0056077B"/>
    <w:rsid w:val="005608C3"/>
    <w:rsid w:val="00571A80"/>
    <w:rsid w:val="00572810"/>
    <w:rsid w:val="0057351F"/>
    <w:rsid w:val="0057494D"/>
    <w:rsid w:val="00585B07"/>
    <w:rsid w:val="005901AD"/>
    <w:rsid w:val="0059270F"/>
    <w:rsid w:val="00592827"/>
    <w:rsid w:val="00592ADA"/>
    <w:rsid w:val="00593756"/>
    <w:rsid w:val="005945AB"/>
    <w:rsid w:val="005A5897"/>
    <w:rsid w:val="005A7D77"/>
    <w:rsid w:val="005B59FA"/>
    <w:rsid w:val="005B5AE8"/>
    <w:rsid w:val="005B7178"/>
    <w:rsid w:val="005C5C66"/>
    <w:rsid w:val="005C7291"/>
    <w:rsid w:val="005D1214"/>
    <w:rsid w:val="005D3757"/>
    <w:rsid w:val="005D41D0"/>
    <w:rsid w:val="005D468C"/>
    <w:rsid w:val="005D4FD8"/>
    <w:rsid w:val="005D5DCA"/>
    <w:rsid w:val="005D7584"/>
    <w:rsid w:val="005E2559"/>
    <w:rsid w:val="005E651A"/>
    <w:rsid w:val="005E68FF"/>
    <w:rsid w:val="005F2551"/>
    <w:rsid w:val="005F3A38"/>
    <w:rsid w:val="005F6353"/>
    <w:rsid w:val="005F7E32"/>
    <w:rsid w:val="006005B0"/>
    <w:rsid w:val="00602457"/>
    <w:rsid w:val="00604240"/>
    <w:rsid w:val="00613338"/>
    <w:rsid w:val="006208A7"/>
    <w:rsid w:val="00623596"/>
    <w:rsid w:val="00631227"/>
    <w:rsid w:val="00644949"/>
    <w:rsid w:val="00646985"/>
    <w:rsid w:val="00654EBA"/>
    <w:rsid w:val="006648D5"/>
    <w:rsid w:val="00665652"/>
    <w:rsid w:val="006659C5"/>
    <w:rsid w:val="00665BE0"/>
    <w:rsid w:val="006707A1"/>
    <w:rsid w:val="00674CF7"/>
    <w:rsid w:val="00687E06"/>
    <w:rsid w:val="00690392"/>
    <w:rsid w:val="0069247F"/>
    <w:rsid w:val="00695834"/>
    <w:rsid w:val="00695BB1"/>
    <w:rsid w:val="006971F3"/>
    <w:rsid w:val="006A5C29"/>
    <w:rsid w:val="006A6B20"/>
    <w:rsid w:val="006A7452"/>
    <w:rsid w:val="006B125F"/>
    <w:rsid w:val="006B21FD"/>
    <w:rsid w:val="006B5956"/>
    <w:rsid w:val="006C2EC1"/>
    <w:rsid w:val="006C7FAF"/>
    <w:rsid w:val="006D1F7C"/>
    <w:rsid w:val="006D752F"/>
    <w:rsid w:val="006E106A"/>
    <w:rsid w:val="006E1ED2"/>
    <w:rsid w:val="006F47E0"/>
    <w:rsid w:val="006F7537"/>
    <w:rsid w:val="00704FC5"/>
    <w:rsid w:val="00705985"/>
    <w:rsid w:val="00706338"/>
    <w:rsid w:val="00710044"/>
    <w:rsid w:val="00714560"/>
    <w:rsid w:val="00717E67"/>
    <w:rsid w:val="00722B4C"/>
    <w:rsid w:val="007232E2"/>
    <w:rsid w:val="00724915"/>
    <w:rsid w:val="007303E4"/>
    <w:rsid w:val="00735C74"/>
    <w:rsid w:val="0074094A"/>
    <w:rsid w:val="007410FE"/>
    <w:rsid w:val="00746480"/>
    <w:rsid w:val="007553CD"/>
    <w:rsid w:val="00762234"/>
    <w:rsid w:val="00764C19"/>
    <w:rsid w:val="0077141D"/>
    <w:rsid w:val="007877AF"/>
    <w:rsid w:val="00787E33"/>
    <w:rsid w:val="007A0C2C"/>
    <w:rsid w:val="007A0FBD"/>
    <w:rsid w:val="007A2F7F"/>
    <w:rsid w:val="007A5EF5"/>
    <w:rsid w:val="007A6EFA"/>
    <w:rsid w:val="007B0C3E"/>
    <w:rsid w:val="007B2D88"/>
    <w:rsid w:val="007B4821"/>
    <w:rsid w:val="007B521E"/>
    <w:rsid w:val="007B7E8B"/>
    <w:rsid w:val="007C214B"/>
    <w:rsid w:val="007C63CE"/>
    <w:rsid w:val="007D25A6"/>
    <w:rsid w:val="007D426B"/>
    <w:rsid w:val="007D51A8"/>
    <w:rsid w:val="007E302F"/>
    <w:rsid w:val="007E535F"/>
    <w:rsid w:val="007E7C23"/>
    <w:rsid w:val="007F4B5E"/>
    <w:rsid w:val="007F606B"/>
    <w:rsid w:val="00800DD0"/>
    <w:rsid w:val="008045BC"/>
    <w:rsid w:val="00804BFB"/>
    <w:rsid w:val="00806E43"/>
    <w:rsid w:val="00806E71"/>
    <w:rsid w:val="008227FD"/>
    <w:rsid w:val="00824E2C"/>
    <w:rsid w:val="00830033"/>
    <w:rsid w:val="008318F7"/>
    <w:rsid w:val="00831904"/>
    <w:rsid w:val="00833787"/>
    <w:rsid w:val="00834545"/>
    <w:rsid w:val="00836628"/>
    <w:rsid w:val="00843DB5"/>
    <w:rsid w:val="00851243"/>
    <w:rsid w:val="00851436"/>
    <w:rsid w:val="0085559B"/>
    <w:rsid w:val="00864E4F"/>
    <w:rsid w:val="00876163"/>
    <w:rsid w:val="00877E4E"/>
    <w:rsid w:val="008839F1"/>
    <w:rsid w:val="00883E8D"/>
    <w:rsid w:val="00884189"/>
    <w:rsid w:val="00884717"/>
    <w:rsid w:val="00885D19"/>
    <w:rsid w:val="0088715F"/>
    <w:rsid w:val="00893035"/>
    <w:rsid w:val="008A0DEB"/>
    <w:rsid w:val="008A1824"/>
    <w:rsid w:val="008A3258"/>
    <w:rsid w:val="008B321E"/>
    <w:rsid w:val="008B581D"/>
    <w:rsid w:val="008C07B4"/>
    <w:rsid w:val="008C0B95"/>
    <w:rsid w:val="008C1054"/>
    <w:rsid w:val="008D1034"/>
    <w:rsid w:val="008D1B48"/>
    <w:rsid w:val="008D2C9C"/>
    <w:rsid w:val="008D3DF0"/>
    <w:rsid w:val="008D6F32"/>
    <w:rsid w:val="008F03E2"/>
    <w:rsid w:val="008F36D9"/>
    <w:rsid w:val="008F4268"/>
    <w:rsid w:val="008F4C3E"/>
    <w:rsid w:val="008F7186"/>
    <w:rsid w:val="008F7423"/>
    <w:rsid w:val="009001F3"/>
    <w:rsid w:val="009030A7"/>
    <w:rsid w:val="0090654A"/>
    <w:rsid w:val="00916182"/>
    <w:rsid w:val="0092565F"/>
    <w:rsid w:val="00925A2E"/>
    <w:rsid w:val="0093040C"/>
    <w:rsid w:val="00934AB7"/>
    <w:rsid w:val="00934AEB"/>
    <w:rsid w:val="00934E25"/>
    <w:rsid w:val="00935444"/>
    <w:rsid w:val="00935B38"/>
    <w:rsid w:val="0094254F"/>
    <w:rsid w:val="00944113"/>
    <w:rsid w:val="00945DFC"/>
    <w:rsid w:val="0095284D"/>
    <w:rsid w:val="00952A35"/>
    <w:rsid w:val="00955C2C"/>
    <w:rsid w:val="00961102"/>
    <w:rsid w:val="009612CE"/>
    <w:rsid w:val="00961769"/>
    <w:rsid w:val="00962486"/>
    <w:rsid w:val="00962FCF"/>
    <w:rsid w:val="009631DA"/>
    <w:rsid w:val="0096322B"/>
    <w:rsid w:val="009653FC"/>
    <w:rsid w:val="009670A8"/>
    <w:rsid w:val="0097303E"/>
    <w:rsid w:val="0097341D"/>
    <w:rsid w:val="009736A2"/>
    <w:rsid w:val="009742A5"/>
    <w:rsid w:val="00980C0C"/>
    <w:rsid w:val="00980F1F"/>
    <w:rsid w:val="009927EC"/>
    <w:rsid w:val="009936BD"/>
    <w:rsid w:val="00993A3C"/>
    <w:rsid w:val="009950A5"/>
    <w:rsid w:val="009A4DE3"/>
    <w:rsid w:val="009A7981"/>
    <w:rsid w:val="009B0B24"/>
    <w:rsid w:val="009B4537"/>
    <w:rsid w:val="009C1F82"/>
    <w:rsid w:val="009C77C5"/>
    <w:rsid w:val="009D002F"/>
    <w:rsid w:val="009D172D"/>
    <w:rsid w:val="009D2604"/>
    <w:rsid w:val="009D2D04"/>
    <w:rsid w:val="009D378D"/>
    <w:rsid w:val="009D4420"/>
    <w:rsid w:val="009E5C8F"/>
    <w:rsid w:val="009E6D0D"/>
    <w:rsid w:val="009F488E"/>
    <w:rsid w:val="00A059F1"/>
    <w:rsid w:val="00A10292"/>
    <w:rsid w:val="00A12B9B"/>
    <w:rsid w:val="00A244E3"/>
    <w:rsid w:val="00A255CF"/>
    <w:rsid w:val="00A25CAA"/>
    <w:rsid w:val="00A26AC3"/>
    <w:rsid w:val="00A31947"/>
    <w:rsid w:val="00A340B9"/>
    <w:rsid w:val="00A352FE"/>
    <w:rsid w:val="00A35D99"/>
    <w:rsid w:val="00A37262"/>
    <w:rsid w:val="00A37733"/>
    <w:rsid w:val="00A40410"/>
    <w:rsid w:val="00A4168D"/>
    <w:rsid w:val="00A41D21"/>
    <w:rsid w:val="00A475D6"/>
    <w:rsid w:val="00A479B2"/>
    <w:rsid w:val="00A553E5"/>
    <w:rsid w:val="00A55E5B"/>
    <w:rsid w:val="00A62875"/>
    <w:rsid w:val="00A629EE"/>
    <w:rsid w:val="00A72F54"/>
    <w:rsid w:val="00A745E6"/>
    <w:rsid w:val="00A76107"/>
    <w:rsid w:val="00A77277"/>
    <w:rsid w:val="00A804F1"/>
    <w:rsid w:val="00A85B26"/>
    <w:rsid w:val="00A86680"/>
    <w:rsid w:val="00A870C7"/>
    <w:rsid w:val="00A87BDF"/>
    <w:rsid w:val="00A90038"/>
    <w:rsid w:val="00A943BE"/>
    <w:rsid w:val="00A95581"/>
    <w:rsid w:val="00AA1AEE"/>
    <w:rsid w:val="00AA47FF"/>
    <w:rsid w:val="00AA62AE"/>
    <w:rsid w:val="00AA6859"/>
    <w:rsid w:val="00AB2AE9"/>
    <w:rsid w:val="00AB30EC"/>
    <w:rsid w:val="00AB3E74"/>
    <w:rsid w:val="00AC040F"/>
    <w:rsid w:val="00AC1504"/>
    <w:rsid w:val="00AC1E59"/>
    <w:rsid w:val="00AC5D5F"/>
    <w:rsid w:val="00AD0C2F"/>
    <w:rsid w:val="00AD1F13"/>
    <w:rsid w:val="00AD385B"/>
    <w:rsid w:val="00AD3A91"/>
    <w:rsid w:val="00AD6BBE"/>
    <w:rsid w:val="00AD6FAC"/>
    <w:rsid w:val="00AD78E7"/>
    <w:rsid w:val="00AE0454"/>
    <w:rsid w:val="00AE16B5"/>
    <w:rsid w:val="00AE3096"/>
    <w:rsid w:val="00AE3907"/>
    <w:rsid w:val="00AE7AF5"/>
    <w:rsid w:val="00AF134D"/>
    <w:rsid w:val="00AF2C0D"/>
    <w:rsid w:val="00B05F02"/>
    <w:rsid w:val="00B17194"/>
    <w:rsid w:val="00B208D9"/>
    <w:rsid w:val="00B46078"/>
    <w:rsid w:val="00B477B4"/>
    <w:rsid w:val="00B519B6"/>
    <w:rsid w:val="00B53A59"/>
    <w:rsid w:val="00B54C20"/>
    <w:rsid w:val="00B617B0"/>
    <w:rsid w:val="00B70D04"/>
    <w:rsid w:val="00B746E8"/>
    <w:rsid w:val="00B75C72"/>
    <w:rsid w:val="00B91B6A"/>
    <w:rsid w:val="00B94F1C"/>
    <w:rsid w:val="00B959A7"/>
    <w:rsid w:val="00B970D6"/>
    <w:rsid w:val="00BA0FAF"/>
    <w:rsid w:val="00BA1007"/>
    <w:rsid w:val="00BB045A"/>
    <w:rsid w:val="00BB0F0A"/>
    <w:rsid w:val="00BB5D92"/>
    <w:rsid w:val="00BB64CE"/>
    <w:rsid w:val="00BB67F1"/>
    <w:rsid w:val="00BC4A09"/>
    <w:rsid w:val="00BC58FF"/>
    <w:rsid w:val="00BC5F89"/>
    <w:rsid w:val="00BD31A9"/>
    <w:rsid w:val="00BD5427"/>
    <w:rsid w:val="00BD6E38"/>
    <w:rsid w:val="00BD7CC6"/>
    <w:rsid w:val="00BE5BC7"/>
    <w:rsid w:val="00BE78E4"/>
    <w:rsid w:val="00BF0093"/>
    <w:rsid w:val="00BF0A76"/>
    <w:rsid w:val="00BF0F47"/>
    <w:rsid w:val="00BF7059"/>
    <w:rsid w:val="00C0366C"/>
    <w:rsid w:val="00C07F66"/>
    <w:rsid w:val="00C143D2"/>
    <w:rsid w:val="00C1777A"/>
    <w:rsid w:val="00C2408D"/>
    <w:rsid w:val="00C26C0B"/>
    <w:rsid w:val="00C31D64"/>
    <w:rsid w:val="00C43AC7"/>
    <w:rsid w:val="00C456F2"/>
    <w:rsid w:val="00C45A5A"/>
    <w:rsid w:val="00C47904"/>
    <w:rsid w:val="00C557EE"/>
    <w:rsid w:val="00C56479"/>
    <w:rsid w:val="00C6276B"/>
    <w:rsid w:val="00C6460F"/>
    <w:rsid w:val="00C66056"/>
    <w:rsid w:val="00C66CA9"/>
    <w:rsid w:val="00C731DE"/>
    <w:rsid w:val="00C86F7B"/>
    <w:rsid w:val="00C9054E"/>
    <w:rsid w:val="00C91884"/>
    <w:rsid w:val="00C91B39"/>
    <w:rsid w:val="00C92A40"/>
    <w:rsid w:val="00C92FA4"/>
    <w:rsid w:val="00C962F9"/>
    <w:rsid w:val="00CA2A5D"/>
    <w:rsid w:val="00CA2F54"/>
    <w:rsid w:val="00CA3E33"/>
    <w:rsid w:val="00CA7750"/>
    <w:rsid w:val="00CB18B5"/>
    <w:rsid w:val="00CB5BBC"/>
    <w:rsid w:val="00CB6C41"/>
    <w:rsid w:val="00CC0B68"/>
    <w:rsid w:val="00CC5D17"/>
    <w:rsid w:val="00CC64E0"/>
    <w:rsid w:val="00CD16DD"/>
    <w:rsid w:val="00CD3CEC"/>
    <w:rsid w:val="00CD4004"/>
    <w:rsid w:val="00CD42FF"/>
    <w:rsid w:val="00CD4B78"/>
    <w:rsid w:val="00CD508B"/>
    <w:rsid w:val="00CE61AC"/>
    <w:rsid w:val="00CF3D96"/>
    <w:rsid w:val="00CF4D66"/>
    <w:rsid w:val="00D018C5"/>
    <w:rsid w:val="00D032C7"/>
    <w:rsid w:val="00D0419B"/>
    <w:rsid w:val="00D142A7"/>
    <w:rsid w:val="00D17327"/>
    <w:rsid w:val="00D17B6A"/>
    <w:rsid w:val="00D17FD6"/>
    <w:rsid w:val="00D203A2"/>
    <w:rsid w:val="00D257E6"/>
    <w:rsid w:val="00D25E5A"/>
    <w:rsid w:val="00D4346F"/>
    <w:rsid w:val="00D43542"/>
    <w:rsid w:val="00D46033"/>
    <w:rsid w:val="00D51354"/>
    <w:rsid w:val="00D52A77"/>
    <w:rsid w:val="00D6266F"/>
    <w:rsid w:val="00D64B75"/>
    <w:rsid w:val="00D70765"/>
    <w:rsid w:val="00D720B0"/>
    <w:rsid w:val="00D72421"/>
    <w:rsid w:val="00D72AA1"/>
    <w:rsid w:val="00D761BE"/>
    <w:rsid w:val="00D7674E"/>
    <w:rsid w:val="00D81FC1"/>
    <w:rsid w:val="00D8339F"/>
    <w:rsid w:val="00D91759"/>
    <w:rsid w:val="00D97704"/>
    <w:rsid w:val="00DA2F13"/>
    <w:rsid w:val="00DA704A"/>
    <w:rsid w:val="00DB70E9"/>
    <w:rsid w:val="00DC09F0"/>
    <w:rsid w:val="00DC2219"/>
    <w:rsid w:val="00DC3BB6"/>
    <w:rsid w:val="00DC4DCF"/>
    <w:rsid w:val="00DC5ED4"/>
    <w:rsid w:val="00DC70D5"/>
    <w:rsid w:val="00DC780A"/>
    <w:rsid w:val="00DD00AB"/>
    <w:rsid w:val="00DD0469"/>
    <w:rsid w:val="00DD42E5"/>
    <w:rsid w:val="00DD56DE"/>
    <w:rsid w:val="00DD6013"/>
    <w:rsid w:val="00DD7D1A"/>
    <w:rsid w:val="00DE6EDE"/>
    <w:rsid w:val="00DF0E27"/>
    <w:rsid w:val="00DF2B85"/>
    <w:rsid w:val="00DF2BC1"/>
    <w:rsid w:val="00DF43E7"/>
    <w:rsid w:val="00DF6891"/>
    <w:rsid w:val="00E02127"/>
    <w:rsid w:val="00E1179D"/>
    <w:rsid w:val="00E130A7"/>
    <w:rsid w:val="00E2502F"/>
    <w:rsid w:val="00E32D66"/>
    <w:rsid w:val="00E342E7"/>
    <w:rsid w:val="00E3762F"/>
    <w:rsid w:val="00E46454"/>
    <w:rsid w:val="00E47782"/>
    <w:rsid w:val="00E5443C"/>
    <w:rsid w:val="00E555B3"/>
    <w:rsid w:val="00E56F4D"/>
    <w:rsid w:val="00E719DA"/>
    <w:rsid w:val="00E736DA"/>
    <w:rsid w:val="00E73933"/>
    <w:rsid w:val="00E76B54"/>
    <w:rsid w:val="00E77C68"/>
    <w:rsid w:val="00E81106"/>
    <w:rsid w:val="00E848EC"/>
    <w:rsid w:val="00E9366A"/>
    <w:rsid w:val="00E952DE"/>
    <w:rsid w:val="00E955C9"/>
    <w:rsid w:val="00E95C5E"/>
    <w:rsid w:val="00EA28A5"/>
    <w:rsid w:val="00EA4407"/>
    <w:rsid w:val="00EB1A3B"/>
    <w:rsid w:val="00EB541C"/>
    <w:rsid w:val="00EC111F"/>
    <w:rsid w:val="00EC133C"/>
    <w:rsid w:val="00EC1414"/>
    <w:rsid w:val="00ED175D"/>
    <w:rsid w:val="00ED1AB5"/>
    <w:rsid w:val="00ED1DF5"/>
    <w:rsid w:val="00ED4479"/>
    <w:rsid w:val="00EE4B39"/>
    <w:rsid w:val="00EF1028"/>
    <w:rsid w:val="00EF63DE"/>
    <w:rsid w:val="00F00743"/>
    <w:rsid w:val="00F012C6"/>
    <w:rsid w:val="00F017D2"/>
    <w:rsid w:val="00F047D5"/>
    <w:rsid w:val="00F138D3"/>
    <w:rsid w:val="00F1760E"/>
    <w:rsid w:val="00F23430"/>
    <w:rsid w:val="00F24AE2"/>
    <w:rsid w:val="00F304D6"/>
    <w:rsid w:val="00F30F97"/>
    <w:rsid w:val="00F322C1"/>
    <w:rsid w:val="00F37573"/>
    <w:rsid w:val="00F457FC"/>
    <w:rsid w:val="00F5055A"/>
    <w:rsid w:val="00F53FE8"/>
    <w:rsid w:val="00F54B05"/>
    <w:rsid w:val="00F57118"/>
    <w:rsid w:val="00F604EA"/>
    <w:rsid w:val="00F61E96"/>
    <w:rsid w:val="00F62FB8"/>
    <w:rsid w:val="00F664B6"/>
    <w:rsid w:val="00F71B5B"/>
    <w:rsid w:val="00F7228C"/>
    <w:rsid w:val="00F739CA"/>
    <w:rsid w:val="00F75703"/>
    <w:rsid w:val="00F75949"/>
    <w:rsid w:val="00F800C0"/>
    <w:rsid w:val="00F82234"/>
    <w:rsid w:val="00F83093"/>
    <w:rsid w:val="00F84E73"/>
    <w:rsid w:val="00F91844"/>
    <w:rsid w:val="00F93F28"/>
    <w:rsid w:val="00F95D6A"/>
    <w:rsid w:val="00F96A71"/>
    <w:rsid w:val="00FA5171"/>
    <w:rsid w:val="00FA52B8"/>
    <w:rsid w:val="00FA6AB0"/>
    <w:rsid w:val="00FB32D7"/>
    <w:rsid w:val="00FC2ED5"/>
    <w:rsid w:val="00FC56C9"/>
    <w:rsid w:val="00FC78DF"/>
    <w:rsid w:val="00FD409C"/>
    <w:rsid w:val="00FD5034"/>
    <w:rsid w:val="00FD6D99"/>
    <w:rsid w:val="00FE00AC"/>
    <w:rsid w:val="00FE1F7B"/>
    <w:rsid w:val="00FE31CF"/>
    <w:rsid w:val="00FE5524"/>
    <w:rsid w:val="00FE6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0A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180BC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993A3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rvps6">
    <w:name w:val="rvps6"/>
    <w:basedOn w:val="a"/>
    <w:uiPriority w:val="99"/>
    <w:rsid w:val="00D25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rsid w:val="00D25E5A"/>
    <w:rPr>
      <w:rFonts w:cs="Times New Roman"/>
    </w:rPr>
  </w:style>
  <w:style w:type="paragraph" w:customStyle="1" w:styleId="rvps7">
    <w:name w:val="rvps7"/>
    <w:basedOn w:val="a"/>
    <w:uiPriority w:val="99"/>
    <w:rsid w:val="00D25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D25E5A"/>
    <w:rPr>
      <w:rFonts w:cs="Times New Roman"/>
    </w:rPr>
  </w:style>
  <w:style w:type="paragraph" w:customStyle="1" w:styleId="rvps2">
    <w:name w:val="rvps2"/>
    <w:basedOn w:val="a"/>
    <w:uiPriority w:val="99"/>
    <w:rsid w:val="00D25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D25E5A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D25E5A"/>
    <w:rPr>
      <w:rFonts w:cs="Times New Roman"/>
    </w:rPr>
  </w:style>
  <w:style w:type="character" w:customStyle="1" w:styleId="rvts37">
    <w:name w:val="rvts37"/>
    <w:uiPriority w:val="99"/>
    <w:rsid w:val="00D25E5A"/>
    <w:rPr>
      <w:rFonts w:cs="Times New Roman"/>
    </w:rPr>
  </w:style>
  <w:style w:type="paragraph" w:styleId="HTML">
    <w:name w:val="HTML Preformatted"/>
    <w:basedOn w:val="a"/>
    <w:link w:val="HTML0"/>
    <w:uiPriority w:val="99"/>
    <w:rsid w:val="00D25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D25E5A"/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437E8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502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502C1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D97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8">
    <w:name w:val="Стандарт"/>
    <w:uiPriority w:val="99"/>
    <w:rsid w:val="0012031D"/>
    <w:pPr>
      <w:snapToGrid w:val="0"/>
    </w:pPr>
    <w:rPr>
      <w:rFonts w:ascii="Times New Roman" w:hAnsi="Times New Roman"/>
      <w:sz w:val="24"/>
    </w:rPr>
  </w:style>
  <w:style w:type="paragraph" w:styleId="a9">
    <w:name w:val="header"/>
    <w:basedOn w:val="a"/>
    <w:link w:val="aa"/>
    <w:uiPriority w:val="99"/>
    <w:unhideWhenUsed/>
    <w:rsid w:val="00D626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6266F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D626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6266F"/>
    <w:rPr>
      <w:lang w:eastAsia="en-US"/>
    </w:rPr>
  </w:style>
  <w:style w:type="paragraph" w:styleId="ad">
    <w:name w:val="No Spacing"/>
    <w:uiPriority w:val="1"/>
    <w:qFormat/>
    <w:rsid w:val="00D257E6"/>
    <w:rPr>
      <w:sz w:val="22"/>
      <w:szCs w:val="22"/>
      <w:lang w:val="uk-UA" w:eastAsia="en-US"/>
    </w:rPr>
  </w:style>
  <w:style w:type="character" w:customStyle="1" w:styleId="4">
    <w:name w:val="Основной текст (4)_"/>
    <w:basedOn w:val="a0"/>
    <w:link w:val="40"/>
    <w:rsid w:val="0004057A"/>
    <w:rPr>
      <w:rFonts w:ascii="Times New Roman" w:eastAsia="Times New Roman" w:hAnsi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04057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rsid w:val="00040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04057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rsid w:val="00040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">
    <w:name w:val="Колонтитул"/>
    <w:basedOn w:val="ae"/>
    <w:rsid w:val="00040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0">
    <w:name w:val="Основной текст (6)"/>
    <w:basedOn w:val="6"/>
    <w:rsid w:val="00040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04057A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rsid w:val="0004057A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70">
    <w:name w:val="Основной текст (7)"/>
    <w:basedOn w:val="a"/>
    <w:link w:val="7"/>
    <w:rsid w:val="0004057A"/>
    <w:pPr>
      <w:widowControl w:val="0"/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2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D596D-8E67-4226-93FE-7135931A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701</cp:revision>
  <cp:lastPrinted>2021-02-18T13:04:00Z</cp:lastPrinted>
  <dcterms:created xsi:type="dcterms:W3CDTF">2017-10-31T12:53:00Z</dcterms:created>
  <dcterms:modified xsi:type="dcterms:W3CDTF">2021-03-02T06:39:00Z</dcterms:modified>
</cp:coreProperties>
</file>