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E11D" w14:textId="77777777" w:rsidR="00D25035" w:rsidRDefault="00D25035" w:rsidP="00177FFE">
      <w:pPr>
        <w:spacing w:after="0"/>
        <w:jc w:val="center"/>
        <w:rPr>
          <w:b/>
          <w:sz w:val="28"/>
          <w:szCs w:val="28"/>
          <w:lang w:val="uk-UA"/>
        </w:rPr>
      </w:pPr>
    </w:p>
    <w:p w14:paraId="123FF1A8" w14:textId="5ED32DF8" w:rsidR="00177FFE" w:rsidRPr="004D0572" w:rsidRDefault="00177FFE" w:rsidP="00177FFE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F36C4CE" wp14:editId="5328F54A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7B41F" w14:textId="77777777" w:rsidR="00177FFE" w:rsidRPr="004D0572" w:rsidRDefault="00177FFE" w:rsidP="00177F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389601F9" w14:textId="77777777" w:rsidR="00177FFE" w:rsidRPr="004D0572" w:rsidRDefault="00177FFE" w:rsidP="00177FFE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6DD678E8" w14:textId="1C609939" w:rsidR="00177FFE" w:rsidRPr="00E87C49" w:rsidRDefault="00177FFE" w:rsidP="00177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П’ЯТДЕСТ ПЕРША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7E9591C" w14:textId="77777777" w:rsidR="00177FFE" w:rsidRPr="00E87C49" w:rsidRDefault="00177FFE" w:rsidP="00177FFE">
      <w:pPr>
        <w:spacing w:after="0"/>
        <w:jc w:val="center"/>
        <w:rPr>
          <w:rStyle w:val="32pt"/>
          <w:rFonts w:eastAsiaTheme="minorHAnsi"/>
          <w:bCs w:val="0"/>
        </w:rPr>
      </w:pPr>
    </w:p>
    <w:p w14:paraId="2E0C78B1" w14:textId="77777777" w:rsidR="00177FFE" w:rsidRPr="00983AD9" w:rsidRDefault="00177FFE" w:rsidP="00177FFE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983AD9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2F7ED8E5" w14:textId="5B8DF82E" w:rsidR="00177FFE" w:rsidRPr="00D471D2" w:rsidRDefault="00177FFE" w:rsidP="00177FF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7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«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» грудня</w:t>
      </w:r>
      <w:r w:rsidRPr="00D47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  <w:r w:rsidRPr="00D47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D471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71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71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71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71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71D2">
        <w:rPr>
          <w:rFonts w:ascii="Times New Roman" w:hAnsi="Times New Roman" w:cs="Times New Roman"/>
          <w:b/>
          <w:sz w:val="24"/>
          <w:szCs w:val="24"/>
          <w:lang w:val="uk-UA"/>
        </w:rPr>
        <w:tab/>
        <w:t>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ПРОЕКТ</w:t>
      </w:r>
    </w:p>
    <w:p w14:paraId="06AB9CBC" w14:textId="77777777" w:rsidR="00177FFE" w:rsidRDefault="00177FFE" w:rsidP="00177FFE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bookmarkStart w:id="0" w:name="bookmark1"/>
      <w:r w:rsidRPr="0010470E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Про передачу коштів з </w:t>
      </w:r>
      <w:r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бюджету Почаївської</w:t>
      </w:r>
    </w:p>
    <w:p w14:paraId="165E6692" w14:textId="77777777" w:rsidR="00177FFE" w:rsidRDefault="00177FFE" w:rsidP="00177FFE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міської територіальної громади до бюджету</w:t>
      </w:r>
    </w:p>
    <w:p w14:paraId="3053A4AE" w14:textId="26830049" w:rsidR="00177FFE" w:rsidRPr="0010470E" w:rsidRDefault="00177FFE" w:rsidP="00177FFE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Кременецької міської територіальної громади</w:t>
      </w:r>
      <w:r w:rsidRPr="00D471D2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 </w:t>
      </w:r>
      <w:r w:rsidRPr="0010470E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на оплату </w:t>
      </w:r>
      <w:r w:rsidRPr="00177FFE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 комунальних послуг та енергоносіїв </w:t>
      </w:r>
      <w:r w:rsidRPr="0010470E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 КНП Кременецький центр первинної медико-санітарної допомоги</w:t>
      </w:r>
    </w:p>
    <w:p w14:paraId="13E178BC" w14:textId="77777777" w:rsidR="00177FFE" w:rsidRPr="0010470E" w:rsidRDefault="00177FFE" w:rsidP="00177FFE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</w:p>
    <w:p w14:paraId="4BE18FC0" w14:textId="77777777" w:rsidR="00177FFE" w:rsidRPr="0010470E" w:rsidRDefault="00177FFE" w:rsidP="00177FFE">
      <w:pPr>
        <w:widowControl w:val="0"/>
        <w:spacing w:after="293" w:line="240" w:lineRule="auto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1" w:name="bookmark2"/>
      <w:bookmarkEnd w:id="0"/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Розглянувш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и лист КНП «Кременецький центр первинної медико-санітарної допомоги Кременецької міської ради»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з метою забезпечення відповідних обсягів фінансування для покриття витрат за енергоносії КНП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«Кременецький центр 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первинної медико-санітарної допомоги Кременецької міської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», керуючись ст.89, 10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 Бюджетного Кодексу України, Законом України «Про місцеве самоврядування в Україні», Почаївська міська рада</w:t>
      </w:r>
    </w:p>
    <w:p w14:paraId="27548F38" w14:textId="77777777" w:rsidR="00177FFE" w:rsidRPr="0010470E" w:rsidRDefault="00177FFE" w:rsidP="00177FFE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104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14:paraId="72072258" w14:textId="5EF84248" w:rsidR="00177FFE" w:rsidRPr="0010470E" w:rsidRDefault="00177FFE" w:rsidP="00177F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1. Переда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ти у 2025 бюджетному році кошти з бюджету Почаївської міської територіальної громади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бюджету 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Кременецько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ї міської територіальної громади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як іншу субвенцію у вигляді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іжбюджетного трансферту в сумі 300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00 тис. (триста  тисяч 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 гривень на галузь «Охорона здоров’я» на оплату комунальних послуг та енергоносіїв комунальними закладами охорони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оров’я первинної ланки медицини, що знаходяться на території Почаївської територіальної громади.</w:t>
      </w:r>
    </w:p>
    <w:p w14:paraId="16BD835B" w14:textId="0224FB32" w:rsidR="00177FFE" w:rsidRPr="0010470E" w:rsidRDefault="00177FFE" w:rsidP="00177F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 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Затвердити текст договору про передачу та прийняття іншої субвенції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бюджету Почаївської міської територіальної громади 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бюджету 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Кременецько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ї міської територіальної громади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згідно з додатком 1.</w:t>
      </w:r>
    </w:p>
    <w:p w14:paraId="7F64F76C" w14:textId="44DB8F7E" w:rsidR="00177FFE" w:rsidRPr="0010470E" w:rsidRDefault="00177FFE" w:rsidP="00177F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3. Дор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учити міському голові Василю БОЙКУ</w:t>
      </w: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підписати договір  про передачу та прийняття видатків іншої субвенції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Почаївської міської територіальної громади до бюджету Кременецької міської територіальної громади.</w:t>
      </w:r>
    </w:p>
    <w:p w14:paraId="5F74E15E" w14:textId="77777777" w:rsidR="00177FFE" w:rsidRPr="0010470E" w:rsidRDefault="00177FFE" w:rsidP="00177F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04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4.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21F6CC29" w14:textId="77777777" w:rsidR="00177FFE" w:rsidRDefault="00177FFE" w:rsidP="00177F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40301C9" w14:textId="7E7ECBE1" w:rsidR="00177FFE" w:rsidRPr="00177FFE" w:rsidRDefault="00177FFE" w:rsidP="00177FF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uk-UA" w:bidi="uk-UA"/>
        </w:rPr>
      </w:pPr>
      <w:r w:rsidRPr="00177F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uk-UA" w:bidi="uk-UA"/>
        </w:rPr>
        <w:t>Андрій ЧУБИК</w:t>
      </w:r>
    </w:p>
    <w:p w14:paraId="52683B09" w14:textId="2E823F60" w:rsidR="00177FFE" w:rsidRDefault="00177FFE" w:rsidP="0017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uk-UA" w:bidi="uk-UA"/>
        </w:rPr>
        <w:t>Галина БОНДАР</w:t>
      </w:r>
    </w:p>
    <w:p w14:paraId="03AD98E5" w14:textId="77777777" w:rsidR="00177FFE" w:rsidRDefault="00177FFE" w:rsidP="0017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uk-UA" w:bidi="uk-UA"/>
        </w:rPr>
      </w:pPr>
    </w:p>
    <w:bookmarkEnd w:id="1"/>
    <w:p w14:paraId="35CF4DC0" w14:textId="77777777" w:rsidR="00177FFE" w:rsidRDefault="00177FFE" w:rsidP="00177FFE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6CE6A04E" w14:textId="77777777" w:rsidR="00177FFE" w:rsidRDefault="00177FFE" w:rsidP="00177FFE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66A0BD34" w14:textId="77777777" w:rsidR="00177FFE" w:rsidRDefault="00177FFE" w:rsidP="00177FFE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3F87713F" w14:textId="77777777" w:rsidR="00177FFE" w:rsidRDefault="00177FFE" w:rsidP="00177FFE"/>
    <w:p w14:paraId="4A10534E" w14:textId="77777777" w:rsidR="00177FFE" w:rsidRDefault="00177FFE" w:rsidP="00177FF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6F58B3DF" w14:textId="77777777" w:rsidR="00177FFE" w:rsidRDefault="00177FFE" w:rsidP="00177FF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38F9585D" w14:textId="77777777" w:rsidR="00177FFE" w:rsidRPr="00B67542" w:rsidRDefault="00177FFE" w:rsidP="00177FF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B6754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B67542">
        <w:rPr>
          <w:rFonts w:ascii="Times New Roman" w:hAnsi="Times New Roman" w:cs="Times New Roman"/>
          <w:sz w:val="24"/>
          <w:szCs w:val="24"/>
        </w:rPr>
        <w:t xml:space="preserve"> 1 до </w:t>
      </w:r>
      <w:proofErr w:type="spellStart"/>
      <w:r w:rsidRPr="00B6754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</w:p>
    <w:p w14:paraId="50BFC66B" w14:textId="72F8CA85" w:rsidR="00177FFE" w:rsidRPr="00177FFE" w:rsidRDefault="00177FFE" w:rsidP="00177FF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754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67542">
        <w:rPr>
          <w:rFonts w:ascii="Times New Roman" w:hAnsi="Times New Roman" w:cs="Times New Roman"/>
          <w:sz w:val="24"/>
          <w:szCs w:val="24"/>
        </w:rPr>
        <w:t xml:space="preserve"> ради №</w:t>
      </w:r>
    </w:p>
    <w:p w14:paraId="682BE085" w14:textId="3E6B56DB" w:rsidR="00177FFE" w:rsidRPr="007C3EA2" w:rsidRDefault="00177FFE" w:rsidP="00177FF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754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67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542">
        <w:rPr>
          <w:rFonts w:ascii="Times New Roman" w:hAnsi="Times New Roman" w:cs="Times New Roman"/>
          <w:sz w:val="24"/>
          <w:szCs w:val="24"/>
        </w:rPr>
        <w:t xml:space="preserve">« </w:t>
      </w:r>
      <w:r w:rsidR="00D22B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End"/>
      <w:r w:rsidR="00D22B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67542">
        <w:rPr>
          <w:rFonts w:ascii="Times New Roman" w:hAnsi="Times New Roman" w:cs="Times New Roman"/>
          <w:sz w:val="24"/>
          <w:szCs w:val="24"/>
        </w:rPr>
        <w:t xml:space="preserve"> » </w:t>
      </w:r>
      <w:r w:rsidR="00D22B7D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542">
        <w:rPr>
          <w:rFonts w:ascii="Times New Roman" w:hAnsi="Times New Roman" w:cs="Times New Roman"/>
          <w:sz w:val="24"/>
          <w:szCs w:val="24"/>
        </w:rPr>
        <w:t>202</w:t>
      </w:r>
      <w:r w:rsidR="00D22B7D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B6754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512C80" w14:textId="77777777" w:rsidR="00177FFE" w:rsidRDefault="00177FFE" w:rsidP="00177FFE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232510B4" w14:textId="77777777" w:rsidR="00177FFE" w:rsidRPr="00B20D3A" w:rsidRDefault="00177FFE" w:rsidP="00177FF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ДОГОВІР №_</w:t>
      </w:r>
    </w:p>
    <w:p w14:paraId="5FFE99F0" w14:textId="77777777" w:rsidR="00177FFE" w:rsidRPr="00B20D3A" w:rsidRDefault="00177FFE" w:rsidP="00177FF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45647024" w14:textId="77777777" w:rsidR="00177FFE" w:rsidRPr="00B20D3A" w:rsidRDefault="00177FFE" w:rsidP="00177FF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ПРО ПЕРЕДАЧУ ТА ПРИЙНЯТТЯ ВИДАТКІВ ІНШОЇ СУБВЕНЦІЇ </w:t>
      </w:r>
    </w:p>
    <w:p w14:paraId="392EFAC2" w14:textId="77777777" w:rsidR="00177FFE" w:rsidRDefault="00177FFE" w:rsidP="00177FF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з Почаївського міського бюджету до Кременецького міського бюджету</w:t>
      </w:r>
    </w:p>
    <w:p w14:paraId="5A56AA9C" w14:textId="77777777" w:rsidR="00177FFE" w:rsidRPr="00B20D3A" w:rsidRDefault="00177FFE" w:rsidP="00177FF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49DBFD1C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___________</w:t>
      </w:r>
    </w:p>
    <w:p w14:paraId="1789FE3B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3EAD5DB" w14:textId="77777777" w:rsidR="00177FFE" w:rsidRPr="00B20D3A" w:rsidRDefault="00177FFE" w:rsidP="00177FFE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міська рада в особі Кременецького міського голови Смаглюка Андрія Миколайовича, (надалі отримувач субвенції), який діє на підставі Закону України «Про місцеве самоврядування в Україні», з другої сторони, (разом – Сторони), з метою своєчасності, рівномірності, гарантованості та повноти перерахування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трансферту відповідно до ст. 8</w:t>
      </w:r>
      <w:r w:rsidRPr="007C3EA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9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ст.101 Бюджетного кодексу України, уклали цей договір про наступне:</w:t>
      </w:r>
    </w:p>
    <w:p w14:paraId="031B03C9" w14:textId="77777777" w:rsidR="00177FFE" w:rsidRPr="00B20D3A" w:rsidRDefault="00177FFE" w:rsidP="00177FFE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E6CE599" w14:textId="77777777" w:rsidR="00177FFE" w:rsidRPr="00B20D3A" w:rsidRDefault="00177FFE" w:rsidP="00177FFE">
      <w:pPr>
        <w:keepNext/>
        <w:keepLines/>
        <w:widowControl w:val="0"/>
        <w:numPr>
          <w:ilvl w:val="0"/>
          <w:numId w:val="2"/>
        </w:numPr>
        <w:spacing w:after="143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ПРЕДМЕТ ДОГОВОРУ</w:t>
      </w:r>
    </w:p>
    <w:p w14:paraId="72B10588" w14:textId="77777777" w:rsidR="00177FFE" w:rsidRPr="00B20D3A" w:rsidRDefault="00177FFE" w:rsidP="00177FFE">
      <w:pPr>
        <w:keepNext/>
        <w:keepLines/>
        <w:widowControl w:val="0"/>
        <w:spacing w:after="143" w:line="240" w:lineRule="auto"/>
        <w:ind w:left="384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0C2E3948" w14:textId="62CD93DF" w:rsidR="00177FFE" w:rsidRPr="00B20D3A" w:rsidRDefault="00177FFE" w:rsidP="00177FFE">
      <w:pPr>
        <w:widowControl w:val="0"/>
        <w:numPr>
          <w:ilvl w:val="0"/>
          <w:numId w:val="1"/>
        </w:numPr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Предметом цього договору є передача коштів іншої субвенції на галузь охорони здоров’я з 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бюджету 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Почаївсько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ї міської територіальної громади до бюджету Кременецької міської територіальної громади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вигляді міжбюджетного трансферту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 розмірі 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0,00 тис. (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триста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тисяч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) грн. </w:t>
      </w:r>
    </w:p>
    <w:p w14:paraId="645830D5" w14:textId="422CCC91" w:rsidR="00177FFE" w:rsidRPr="00B20D3A" w:rsidRDefault="00177FFE" w:rsidP="00177FFE">
      <w:pPr>
        <w:widowControl w:val="0"/>
        <w:numPr>
          <w:ilvl w:val="0"/>
          <w:numId w:val="1"/>
        </w:numPr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Цим договором Сторони встановлюють, що кошти </w:t>
      </w:r>
      <w:r w:rsidR="00D22B7D" w:rsidRP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бюджету Почаївської міської територіальної громади 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будуть передані </w:t>
      </w:r>
      <w:r w:rsidR="00D22B7D" w:rsidRP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 бюджету Кременецької міської територіальної громади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відповідно до затвердженого помісячного розпису видатків Почаївського міського бюджету.</w:t>
      </w:r>
    </w:p>
    <w:p w14:paraId="265645A1" w14:textId="77777777" w:rsidR="00177FFE" w:rsidRPr="00B20D3A" w:rsidRDefault="00177FFE" w:rsidP="00177FFE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56B9FAB1" w14:textId="77777777" w:rsidR="00177FFE" w:rsidRPr="00B20D3A" w:rsidRDefault="00177FFE" w:rsidP="00177FFE">
      <w:pPr>
        <w:keepNext/>
        <w:keepLines/>
        <w:widowControl w:val="0"/>
        <w:numPr>
          <w:ilvl w:val="0"/>
          <w:numId w:val="2"/>
        </w:numPr>
        <w:spacing w:after="0" w:line="240" w:lineRule="auto"/>
        <w:ind w:left="42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2" w:name="bookmark3"/>
      <w:r w:rsidRPr="00B20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ОБОВ’ЯЗКИ СТОРІН</w:t>
      </w:r>
      <w:bookmarkEnd w:id="2"/>
    </w:p>
    <w:p w14:paraId="37D343E6" w14:textId="77777777" w:rsidR="00177FFE" w:rsidRPr="00B20D3A" w:rsidRDefault="00177FFE" w:rsidP="00177FFE">
      <w:pPr>
        <w:keepNext/>
        <w:keepLines/>
        <w:widowControl w:val="0"/>
        <w:spacing w:after="0" w:line="240" w:lineRule="auto"/>
        <w:ind w:left="384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3EE0A21A" w14:textId="57FCD3BC" w:rsidR="00177FFE" w:rsidRPr="00B20D3A" w:rsidRDefault="00177FFE" w:rsidP="00177FFE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2.1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Передавач субвенції зобов’язується проводити перерахунок коштів іншої субвенції на галузь «Охорони здоров’я» на рахунок 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бюджету Кременецької міської територіальної громади 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 розмірі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00 тис. (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триста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 грн.</w:t>
      </w:r>
    </w:p>
    <w:p w14:paraId="4AB7873A" w14:textId="77777777" w:rsidR="00177FFE" w:rsidRPr="00B20D3A" w:rsidRDefault="00177FFE" w:rsidP="00177FFE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2.2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Отримувач субвенції зобов’язується спряму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вати кошти на рахунок установи 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КНП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Кременецький ц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ентр первинної медико-санітарної допомоги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Кременецької міської ради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 для здійснення видатків по галузі «Охоронна здоров’я» на:</w:t>
      </w:r>
    </w:p>
    <w:p w14:paraId="7DCB965B" w14:textId="25AF007E" w:rsidR="00177FFE" w:rsidRPr="00B20D3A" w:rsidRDefault="00177FFE" w:rsidP="00177FFE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E342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оплату комунальних послуг та енергоносіїв</w:t>
      </w:r>
      <w:r w:rsidRPr="00B20D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комунальними закладами охорони здоров’я первинної ланки медицини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що знаходяться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території Почаївської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територіальної громади</w:t>
      </w:r>
      <w:r w:rsidR="00D22B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06541C8B" w14:textId="77777777" w:rsidR="00177FFE" w:rsidRDefault="00177FFE" w:rsidP="00177FFE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63D7C128" w14:textId="77777777" w:rsidR="00177FFE" w:rsidRDefault="00177FFE" w:rsidP="00177FFE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671A125E" w14:textId="77777777" w:rsidR="00177FFE" w:rsidRDefault="00177FFE" w:rsidP="00177FFE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6E3F7D22" w14:textId="77777777" w:rsidR="00177FFE" w:rsidRDefault="00177FFE" w:rsidP="00177FFE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14B06B27" w14:textId="77777777" w:rsidR="00177FFE" w:rsidRPr="00B20D3A" w:rsidRDefault="00177FFE" w:rsidP="00177FFE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4F0B7CED" w14:textId="77777777" w:rsidR="00177FFE" w:rsidRDefault="00177FFE" w:rsidP="00177FFE">
      <w:pPr>
        <w:widowControl w:val="0"/>
        <w:spacing w:after="0" w:line="240" w:lineRule="auto"/>
        <w:ind w:left="426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06C46E10" w14:textId="77777777" w:rsidR="00177FFE" w:rsidRPr="00B20D3A" w:rsidRDefault="00177FFE" w:rsidP="00177FFE">
      <w:pPr>
        <w:widowControl w:val="0"/>
        <w:numPr>
          <w:ilvl w:val="0"/>
          <w:numId w:val="2"/>
        </w:numPr>
        <w:spacing w:after="0" w:line="240" w:lineRule="auto"/>
        <w:ind w:left="426" w:hanging="438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ВІДПОВІДАЛЬНІСТЬ СТОРІН</w:t>
      </w:r>
    </w:p>
    <w:p w14:paraId="38BF06BF" w14:textId="77777777" w:rsidR="00177FFE" w:rsidRPr="00B20D3A" w:rsidRDefault="00177FFE" w:rsidP="00177FFE">
      <w:pPr>
        <w:widowControl w:val="0"/>
        <w:spacing w:after="0" w:line="240" w:lineRule="auto"/>
        <w:ind w:left="3840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1372AA4D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Цей договір укладений у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двох автентичних примірниках україн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ською мовою (по одному кожній зі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сторін ). </w:t>
      </w:r>
    </w:p>
    <w:p w14:paraId="30FC0871" w14:textId="77777777" w:rsidR="00177FFE" w:rsidRPr="00B20D3A" w:rsidRDefault="00177FFE" w:rsidP="00177FF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3.2.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14:paraId="4FDCA0EE" w14:textId="77777777" w:rsidR="00177FFE" w:rsidRPr="00B20D3A" w:rsidRDefault="00177FFE" w:rsidP="00177FF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E16A80B" w14:textId="77777777" w:rsidR="00177FFE" w:rsidRPr="00B20D3A" w:rsidRDefault="00177FFE" w:rsidP="00177FFE">
      <w:pPr>
        <w:widowControl w:val="0"/>
        <w:numPr>
          <w:ilvl w:val="0"/>
          <w:numId w:val="2"/>
        </w:numPr>
        <w:spacing w:after="0" w:line="240" w:lineRule="auto"/>
        <w:ind w:left="-284" w:firstLine="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СТРОКИ ДІЇ ДОГОВОРУ, ПОРЯДОК ВНЕСЕННЯ ЗМІН ТА ДОПОВНЕНЬ</w:t>
      </w:r>
    </w:p>
    <w:p w14:paraId="2639A92E" w14:textId="77777777" w:rsidR="00177FFE" w:rsidRPr="00B20D3A" w:rsidRDefault="00177FFE" w:rsidP="00177FFE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0D1C14DE" w14:textId="7441AE4D" w:rsidR="00177FFE" w:rsidRPr="00B20D3A" w:rsidRDefault="00177FFE" w:rsidP="00177FF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Цей договір набуває чинності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з моменту його підписання обома 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торонами та діє до 31 грудня 202</w:t>
      </w:r>
      <w:r w:rsidR="00D22B7D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року включно.</w:t>
      </w:r>
    </w:p>
    <w:p w14:paraId="0959433F" w14:textId="77777777" w:rsidR="00177FFE" w:rsidRPr="00B20D3A" w:rsidRDefault="00177FFE" w:rsidP="00177FFE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40757D03" w14:textId="77777777" w:rsidR="00177FFE" w:rsidRPr="00B20D3A" w:rsidRDefault="00177FFE" w:rsidP="00177FF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4.2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Зміни та доповнення до цього договору вносяться за письмовою згодою сторін на підставі додаткової угоди.</w:t>
      </w:r>
    </w:p>
    <w:p w14:paraId="7649AD9C" w14:textId="77777777" w:rsidR="00177FFE" w:rsidRPr="00B20D3A" w:rsidRDefault="00177FFE" w:rsidP="00177FF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3962B7E" w14:textId="77777777" w:rsidR="00177FFE" w:rsidRPr="00B20D3A" w:rsidRDefault="00177FFE" w:rsidP="00177FFE">
      <w:pPr>
        <w:widowControl w:val="0"/>
        <w:numPr>
          <w:ilvl w:val="0"/>
          <w:numId w:val="2"/>
        </w:numPr>
        <w:spacing w:after="0" w:line="240" w:lineRule="auto"/>
        <w:ind w:left="993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ЮРИДИЧНІ АДРЕСИ СТОРІН</w:t>
      </w:r>
    </w:p>
    <w:p w14:paraId="330F30F4" w14:textId="77777777" w:rsidR="00177FFE" w:rsidRPr="00B20D3A" w:rsidRDefault="00177FFE" w:rsidP="00177FFE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68D5D29C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47025 м. Почаїв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47000, м. Кременець</w:t>
      </w:r>
    </w:p>
    <w:p w14:paraId="6DFD9FEF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Площа Тараса Шевченка,16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вул. Шевченка, 67</w:t>
      </w:r>
    </w:p>
    <w:p w14:paraId="35ED77EE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Кременецька міська рада</w:t>
      </w:r>
    </w:p>
    <w:p w14:paraId="721EB2B6" w14:textId="77777777" w:rsidR="00177FFE" w:rsidRPr="00B20D3A" w:rsidRDefault="00177FFE" w:rsidP="00177F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Почаївський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Кременецький</w:t>
      </w:r>
      <w:proofErr w:type="spellEnd"/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</w:p>
    <w:p w14:paraId="1EBAD460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00721BDA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____________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Василь </w:t>
      </w: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Б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ОЙКО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______________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Андрій </w:t>
      </w: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Смаглюк</w:t>
      </w:r>
    </w:p>
    <w:p w14:paraId="34A33DC8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7585F559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2F225EEB" w14:textId="77777777" w:rsidR="00177FFE" w:rsidRPr="00B20D3A" w:rsidRDefault="00177FFE" w:rsidP="00177FF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54A017BD" w14:textId="77777777" w:rsidR="00177FFE" w:rsidRDefault="00177FFE" w:rsidP="00177F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1CBB9A9C" w14:textId="77777777" w:rsidR="00177FFE" w:rsidRPr="00A67147" w:rsidRDefault="00177FFE" w:rsidP="00177F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4270A31" w14:textId="58D42583" w:rsidR="00177FFE" w:rsidRPr="00A67147" w:rsidRDefault="00177FFE" w:rsidP="00177F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8BEEA7E" w14:textId="77777777" w:rsidR="00177FFE" w:rsidRPr="0022084A" w:rsidRDefault="00177FFE" w:rsidP="00177FFE">
      <w:pPr>
        <w:rPr>
          <w:lang w:val="uk-UA"/>
        </w:rPr>
      </w:pPr>
    </w:p>
    <w:p w14:paraId="15C8AA23" w14:textId="77777777" w:rsidR="00507094" w:rsidRDefault="00507094"/>
    <w:sectPr w:rsidR="00507094" w:rsidSect="00177FFE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num w:numId="1" w16cid:durableId="2142381019">
    <w:abstractNumId w:val="0"/>
  </w:num>
  <w:num w:numId="2" w16cid:durableId="166967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FE"/>
    <w:rsid w:val="00177FFE"/>
    <w:rsid w:val="00243101"/>
    <w:rsid w:val="003368D5"/>
    <w:rsid w:val="00507094"/>
    <w:rsid w:val="00692C03"/>
    <w:rsid w:val="00BD4620"/>
    <w:rsid w:val="00CF3084"/>
    <w:rsid w:val="00D22B7D"/>
    <w:rsid w:val="00D25035"/>
    <w:rsid w:val="00F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9744"/>
  <w15:chartTrackingRefBased/>
  <w15:docId w15:val="{CB715116-9124-44AA-A5AE-422E23C4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FFE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77FF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77FFE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FF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614</Words>
  <Characters>4176</Characters>
  <Application>Microsoft Office Word</Application>
  <DocSecurity>0</DocSecurity>
  <Lines>134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5</cp:revision>
  <cp:lastPrinted>2024-11-28T06:24:00Z</cp:lastPrinted>
  <dcterms:created xsi:type="dcterms:W3CDTF">2024-11-27T14:39:00Z</dcterms:created>
  <dcterms:modified xsi:type="dcterms:W3CDTF">2024-11-28T07:04:00Z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04664213-69f5-4f35-ab9a-2a95dd318b66</vt:lpwstr>
  </property>
</Properties>
</file>