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ABFC" w14:textId="77777777" w:rsidR="00E50D2C" w:rsidRPr="00454E10" w:rsidRDefault="00E50D2C" w:rsidP="00454E10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</w:p>
    <w:p w14:paraId="4E5CAE4D" w14:textId="77777777" w:rsidR="00E50D2C" w:rsidRDefault="00E50D2C" w:rsidP="00E50D2C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ЗАТВЕРДЖЕНО </w:t>
      </w:r>
    </w:p>
    <w:p w14:paraId="54978BF3" w14:textId="77777777" w:rsidR="00E50D2C" w:rsidRDefault="00E50D2C" w:rsidP="00E50D2C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рішенням сесії Поморянської селищної ради від ------ року № </w:t>
      </w:r>
    </w:p>
    <w:p w14:paraId="54E0CA29" w14:textId="77777777" w:rsidR="00E50D2C" w:rsidRDefault="00E50D2C" w:rsidP="00E50D2C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Селищний голова____________</w:t>
      </w:r>
    </w:p>
    <w:p w14:paraId="4EB85B6A" w14:textId="77777777" w:rsidR="00E50D2C" w:rsidRDefault="00E50D2C" w:rsidP="00E50D2C">
      <w:pPr>
        <w:shd w:val="clear" w:color="auto" w:fill="FFFFFF"/>
        <w:spacing w:after="0" w:line="240" w:lineRule="auto"/>
        <w:ind w:left="496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Степан БУЗАНОВСЬКИЙ</w:t>
      </w:r>
    </w:p>
    <w:p w14:paraId="1197C727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06BFEE40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0C23C0E1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52AB30FC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0C8304B3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1957EFA4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5D912B49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25367F04" w14:textId="77777777" w:rsidR="00E50D2C" w:rsidRDefault="00E50D2C" w:rsidP="00E50D2C">
      <w:pPr>
        <w:spacing w:after="0"/>
        <w:jc w:val="right"/>
        <w:rPr>
          <w:rFonts w:ascii="Times New Roman" w:hAnsi="Times New Roman" w:cs="Times New Roman"/>
        </w:rPr>
      </w:pPr>
    </w:p>
    <w:p w14:paraId="36B37AB8" w14:textId="77777777" w:rsidR="00E50D2C" w:rsidRDefault="00E50D2C" w:rsidP="00E50D2C">
      <w:pPr>
        <w:spacing w:after="0"/>
        <w:rPr>
          <w:rFonts w:ascii="Times New Roman" w:hAnsi="Times New Roman" w:cs="Times New Roman"/>
        </w:rPr>
      </w:pPr>
    </w:p>
    <w:p w14:paraId="1E77BC83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ПОЛОЖЕННЯ</w:t>
      </w:r>
    </w:p>
    <w:p w14:paraId="7287B4FE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про відділ містобудування, архітектури, житлово-комунального господарства та охорони культурної спадщини</w:t>
      </w:r>
    </w:p>
    <w:p w14:paraId="5B377872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Поморянської селищної ради Золочівського району </w:t>
      </w:r>
    </w:p>
    <w:p w14:paraId="7A149722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Львівської області</w:t>
      </w:r>
    </w:p>
    <w:p w14:paraId="02F6FEDF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89C6CE1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</w:rPr>
      </w:pPr>
    </w:p>
    <w:p w14:paraId="0409D29B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</w:rPr>
      </w:pPr>
    </w:p>
    <w:p w14:paraId="07E126C8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</w:rPr>
      </w:pPr>
    </w:p>
    <w:p w14:paraId="6399690C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</w:rPr>
      </w:pPr>
    </w:p>
    <w:p w14:paraId="0F5FD983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  <w:b/>
        </w:rPr>
      </w:pPr>
    </w:p>
    <w:p w14:paraId="6B283C7F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01A5C00A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4EC4E253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722B67D0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063A7DD1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0CF97A18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59CDA2EA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40EFCDB0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4AB2BB3E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45C61F5A" w14:textId="77777777" w:rsidR="00E50D2C" w:rsidRDefault="00E50D2C" w:rsidP="00E50D2C">
      <w:pPr>
        <w:spacing w:after="0"/>
        <w:jc w:val="center"/>
        <w:rPr>
          <w:rFonts w:ascii="Times New Roman" w:hAnsi="Times New Roman" w:cs="Times New Roman"/>
        </w:rPr>
      </w:pPr>
    </w:p>
    <w:p w14:paraId="5CAD93C3" w14:textId="77777777" w:rsidR="00E50D2C" w:rsidRDefault="00E50D2C" w:rsidP="00E50D2C">
      <w:pPr>
        <w:tabs>
          <w:tab w:val="left" w:pos="3651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1.Загальні положення</w:t>
      </w:r>
    </w:p>
    <w:p w14:paraId="0A0A9867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>
        <w:rPr>
          <w:rFonts w:ascii="Times New Roman" w:hAnsi="Times New Roman" w:cs="Times New Roman"/>
        </w:rPr>
        <w:tab/>
        <w:t>Відділ містобудування, архітектури, житлово-комунального господарства</w:t>
      </w:r>
      <w:r w:rsidR="0016467F">
        <w:rPr>
          <w:rFonts w:ascii="Times New Roman" w:hAnsi="Times New Roman" w:cs="Times New Roman"/>
        </w:rPr>
        <w:t xml:space="preserve"> та охорони культурної спадщини</w:t>
      </w:r>
      <w:r>
        <w:rPr>
          <w:rFonts w:ascii="Times New Roman" w:hAnsi="Times New Roman" w:cs="Times New Roman"/>
        </w:rPr>
        <w:t xml:space="preserve"> (далі - відділ) є структурним підрозділом Поморянської селищної ради Золочівського району Львівської області (далі - селищна рада).</w:t>
      </w:r>
    </w:p>
    <w:p w14:paraId="538564DC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</w:t>
      </w:r>
      <w:r>
        <w:rPr>
          <w:rFonts w:ascii="Times New Roman" w:hAnsi="Times New Roman" w:cs="Times New Roman"/>
        </w:rPr>
        <w:tab/>
        <w:t>Структура відділу та його чисельність визначається селищною радою.</w:t>
      </w:r>
    </w:p>
    <w:p w14:paraId="3F7B23AA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</w:t>
      </w:r>
      <w:r>
        <w:rPr>
          <w:rFonts w:ascii="Times New Roman" w:hAnsi="Times New Roman" w:cs="Times New Roman"/>
        </w:rPr>
        <w:tab/>
        <w:t>Відділ підзвітний та підконтрольним селищній раді та її виконавчому комітету, підпорядкований селищному голові.</w:t>
      </w:r>
    </w:p>
    <w:p w14:paraId="7213FF21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</w:t>
      </w:r>
      <w:r>
        <w:rPr>
          <w:rFonts w:ascii="Times New Roman" w:hAnsi="Times New Roman" w:cs="Times New Roman"/>
        </w:rPr>
        <w:tab/>
        <w:t>Відділ у своїй діяльності керується Конституцією України, законами України, актами Президента України, Кабінету Міністрів України, рішеннями селищної ради та її виконавчого комітету, розпорядженнями селищного голови, цим Положенням та іншими нормативно-правовими актами України.</w:t>
      </w:r>
    </w:p>
    <w:p w14:paraId="042F950B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Відділ є юридичною особою, веде самостійний баланс, має право відкривати бюджетні реєстраційні рахунки в установах Державного казначейства України, у межах своїх повноважень укладати від свого імені угоди з юридичними і фізичними особами, мати майнові і немайнові права, нести зобов'язання, бути позивачем і відповідачем у судах. Відділ має печатку із зображенням Державного герба України і власним найменуванням, штамп, відповідні бланки та інші атрибути юридичної особи. Юридична адреса Відділу: </w:t>
      </w:r>
      <w:proofErr w:type="spellStart"/>
      <w:r>
        <w:rPr>
          <w:rFonts w:ascii="Times New Roman" w:hAnsi="Times New Roman" w:cs="Times New Roman"/>
        </w:rPr>
        <w:t>інд</w:t>
      </w:r>
      <w:proofErr w:type="spellEnd"/>
      <w:r>
        <w:rPr>
          <w:rFonts w:ascii="Times New Roman" w:hAnsi="Times New Roman" w:cs="Times New Roman"/>
        </w:rPr>
        <w:t>. 80760 Львівська область, Золочівський район, с-ще Поморяни, вул. Січових Стрільців , буд. 25.</w:t>
      </w:r>
    </w:p>
    <w:p w14:paraId="30758ACF" w14:textId="77777777" w:rsidR="00E50D2C" w:rsidRDefault="00E50D2C" w:rsidP="00E50D2C">
      <w:pPr>
        <w:tabs>
          <w:tab w:val="left" w:pos="3840"/>
        </w:tabs>
        <w:spacing w:after="0"/>
        <w:rPr>
          <w:rFonts w:ascii="Times New Roman" w:hAnsi="Times New Roman" w:cs="Times New Roman"/>
        </w:rPr>
      </w:pPr>
    </w:p>
    <w:p w14:paraId="285AE970" w14:textId="77777777" w:rsidR="00E50D2C" w:rsidRDefault="00E50D2C" w:rsidP="00E50D2C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2.Завдання відділу</w:t>
      </w:r>
    </w:p>
    <w:p w14:paraId="42BA370B" w14:textId="77777777" w:rsidR="00E50D2C" w:rsidRDefault="00E50D2C" w:rsidP="00E50D2C">
      <w:pPr>
        <w:tabs>
          <w:tab w:val="left" w:pos="707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ab/>
        <w:t>Забезпечення реалізації державної політики у сфері містобудування, архітекту</w:t>
      </w:r>
      <w:r w:rsidR="0016467F">
        <w:rPr>
          <w:rFonts w:ascii="Times New Roman" w:hAnsi="Times New Roman" w:cs="Times New Roman"/>
        </w:rPr>
        <w:t>ри, житлово-комунального господарства, охорони культурної спадщини</w:t>
      </w:r>
      <w:r>
        <w:rPr>
          <w:rFonts w:ascii="Times New Roman" w:hAnsi="Times New Roman" w:cs="Times New Roman"/>
        </w:rPr>
        <w:t xml:space="preserve"> в населених пунктах, розташованих на території Поморянської селищної територіальної громади (далі - громади).</w:t>
      </w:r>
    </w:p>
    <w:p w14:paraId="7CDE742A" w14:textId="77777777" w:rsidR="00E50D2C" w:rsidRDefault="00E50D2C" w:rsidP="00E50D2C">
      <w:pPr>
        <w:tabs>
          <w:tab w:val="left" w:pos="707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>
        <w:rPr>
          <w:rFonts w:ascii="Times New Roman" w:hAnsi="Times New Roman" w:cs="Times New Roman"/>
        </w:rPr>
        <w:tab/>
        <w:t>Аналіз стану містобудівної документації, організація роботи з розроблення, коригування, погодження та затвердження містобудівної документації, передбаченої законодавством.</w:t>
      </w:r>
    </w:p>
    <w:p w14:paraId="7D1B60EC" w14:textId="77777777" w:rsidR="00E50D2C" w:rsidRDefault="00E50D2C" w:rsidP="00E50D2C">
      <w:pPr>
        <w:tabs>
          <w:tab w:val="left" w:pos="707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>
        <w:rPr>
          <w:rFonts w:ascii="Times New Roman" w:hAnsi="Times New Roman" w:cs="Times New Roman"/>
        </w:rPr>
        <w:tab/>
        <w:t>Координація діяльності суб’єктів містобудування щодо комплексного розвитку території, забудови, поліпшення її архітектурного вигляду.</w:t>
      </w:r>
    </w:p>
    <w:p w14:paraId="1E622CB5" w14:textId="77777777" w:rsidR="00E50D2C" w:rsidRDefault="00E50D2C" w:rsidP="00E50D2C">
      <w:pPr>
        <w:tabs>
          <w:tab w:val="left" w:pos="707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>
        <w:rPr>
          <w:rFonts w:ascii="Times New Roman" w:hAnsi="Times New Roman" w:cs="Times New Roman"/>
        </w:rPr>
        <w:tab/>
        <w:t>Забезпечення додержання законодавства у сфері містобудування та архітектури, відповідно до затвердженої містобудівної документації.</w:t>
      </w:r>
    </w:p>
    <w:p w14:paraId="3759CFAE" w14:textId="77777777" w:rsidR="00E50D2C" w:rsidRDefault="00E50D2C" w:rsidP="00E50D2C">
      <w:pPr>
        <w:tabs>
          <w:tab w:val="left" w:pos="707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</w:t>
      </w:r>
      <w:r>
        <w:rPr>
          <w:rFonts w:ascii="Times New Roman" w:hAnsi="Times New Roman" w:cs="Times New Roman"/>
        </w:rPr>
        <w:tab/>
        <w:t>Організація робіт, пов'язаних із створенням і веденням містобудівного кадастру.</w:t>
      </w:r>
    </w:p>
    <w:p w14:paraId="0B811B55" w14:textId="77777777" w:rsidR="00E50D2C" w:rsidRDefault="00E50D2C" w:rsidP="00E50D2C">
      <w:pPr>
        <w:tabs>
          <w:tab w:val="left" w:pos="707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</w:t>
      </w:r>
      <w:r>
        <w:rPr>
          <w:rFonts w:ascii="Times New Roman" w:hAnsi="Times New Roman" w:cs="Times New Roman"/>
        </w:rPr>
        <w:tab/>
        <w:t>Координація та здійснення контролю на території громади за виконанням науково-дослідних і проектно-вишукувальних робіт у сфері містобудування.</w:t>
      </w:r>
    </w:p>
    <w:p w14:paraId="73024C8A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2.7.</w:t>
      </w:r>
      <w:r>
        <w:rPr>
          <w:rFonts w:ascii="Times New Roman" w:hAnsi="Times New Roman" w:cs="Times New Roman"/>
        </w:rPr>
        <w:tab/>
        <w:t>Організація в порядку, визначеному чинним законодавством, створення і оновлення топографічних планів, призначених для складання генеральних планів, ділянок будівництва об’єктів архітектури, підземних мереж і споруд, прив’язки будівель і споруд до ділянок будівництва, а також вирішення інших інженерних питань.</w:t>
      </w:r>
    </w:p>
    <w:p w14:paraId="3A3F40F8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2.8.</w:t>
      </w:r>
      <w:r>
        <w:rPr>
          <w:rFonts w:ascii="Times New Roman" w:hAnsi="Times New Roman" w:cs="Times New Roman"/>
        </w:rPr>
        <w:tab/>
        <w:t>Інші питання містобудівної діяльності, визначені законом.</w:t>
      </w:r>
    </w:p>
    <w:p w14:paraId="27AC473B" w14:textId="77777777" w:rsidR="0016467F" w:rsidRDefault="0016467F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2.9.Забезпечення реалізації державної політики у сфері охорони культурної спадщини на території Поморянської селищної територіальної громади.</w:t>
      </w:r>
    </w:p>
    <w:p w14:paraId="173573CF" w14:textId="77777777" w:rsidR="0016467F" w:rsidRDefault="0016467F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2.10.Організація роботи щодо виявлення, обліку, охорони, збереження та використання об</w:t>
      </w:r>
      <w:r w:rsidRPr="0016467F">
        <w:rPr>
          <w:rFonts w:ascii="Times New Roman" w:hAnsi="Times New Roman" w:cs="Times New Roman"/>
          <w:lang w:val="ru-RU"/>
        </w:rPr>
        <w:t>’</w:t>
      </w:r>
      <w:proofErr w:type="spellStart"/>
      <w:r>
        <w:rPr>
          <w:rFonts w:ascii="Times New Roman" w:hAnsi="Times New Roman" w:cs="Times New Roman"/>
        </w:rPr>
        <w:t>єктів</w:t>
      </w:r>
      <w:proofErr w:type="spellEnd"/>
      <w:r>
        <w:rPr>
          <w:rFonts w:ascii="Times New Roman" w:hAnsi="Times New Roman" w:cs="Times New Roman"/>
        </w:rPr>
        <w:t xml:space="preserve"> культурної спадщини.</w:t>
      </w:r>
    </w:p>
    <w:p w14:paraId="78A889B6" w14:textId="77777777" w:rsidR="0016467F" w:rsidRPr="0016467F" w:rsidRDefault="0016467F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2.11.Забезпечення виконання вимог законодавства у сфері охорони культурної спадщини.</w:t>
      </w:r>
    </w:p>
    <w:p w14:paraId="74B81030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center"/>
        <w:rPr>
          <w:rFonts w:ascii="Times New Roman" w:hAnsi="Times New Roman" w:cs="Times New Roman"/>
        </w:rPr>
      </w:pPr>
    </w:p>
    <w:p w14:paraId="5451F20E" w14:textId="77777777" w:rsidR="00E50D2C" w:rsidRDefault="00E50D2C" w:rsidP="00E50D2C">
      <w:pPr>
        <w:tabs>
          <w:tab w:val="left" w:pos="361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Компетенція відділу</w:t>
      </w:r>
    </w:p>
    <w:p w14:paraId="66BFDD39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ab/>
        <w:t>Бере участь у реалізації державної політики у сфері містобудування та архітектури, надає пропозиції з цих питань.</w:t>
      </w:r>
    </w:p>
    <w:p w14:paraId="6996C140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>
        <w:rPr>
          <w:rFonts w:ascii="Times New Roman" w:hAnsi="Times New Roman" w:cs="Times New Roman"/>
        </w:rPr>
        <w:tab/>
        <w:t>Веде облік забезпеченості містобудівною документацією на території громади, вносить пропозиції щодо необхідності розроблення, внесення змін до містобудівної документації.</w:t>
      </w:r>
    </w:p>
    <w:p w14:paraId="5780A384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>
        <w:rPr>
          <w:rFonts w:ascii="Times New Roman" w:hAnsi="Times New Roman" w:cs="Times New Roman"/>
        </w:rPr>
        <w:tab/>
        <w:t>Подає на затвердження селищної ради відповідні місцеві містобудівні програми, містобудівну документацію громади.</w:t>
      </w:r>
    </w:p>
    <w:p w14:paraId="7D0DF509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</w:t>
      </w:r>
      <w:r>
        <w:rPr>
          <w:rFonts w:ascii="Times New Roman" w:hAnsi="Times New Roman" w:cs="Times New Roman"/>
        </w:rPr>
        <w:tab/>
        <w:t>У межах компетенції, на підставі проектних рішень містобудівної документації місцевого рівня, приймає участь у підготовці пропозицій щодо визначення території для містобудівних потреб.</w:t>
      </w:r>
    </w:p>
    <w:p w14:paraId="1B7E64AA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3.5.</w:t>
      </w:r>
      <w:r>
        <w:rPr>
          <w:rFonts w:ascii="Times New Roman" w:hAnsi="Times New Roman" w:cs="Times New Roman"/>
        </w:rPr>
        <w:tab/>
        <w:t>Надає пропозиції в межах своїх повноважень щодо режиму використання та забудови земель, на яких передбачена перспективна містобудівна діяльність.</w:t>
      </w:r>
    </w:p>
    <w:p w14:paraId="5AE8941D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</w:t>
      </w:r>
      <w:r>
        <w:rPr>
          <w:rFonts w:ascii="Times New Roman" w:hAnsi="Times New Roman" w:cs="Times New Roman"/>
        </w:rPr>
        <w:tab/>
        <w:t>Координує діяльність суб'єктів містобудування щодо комплексного розвитку територій, забудови на території громади, поліпшення їх архітектурного вигляду, збереження традиційного характеру середовища і об'єктів архітектурної та містобудівної спадщини.</w:t>
      </w:r>
    </w:p>
    <w:p w14:paraId="27870BE1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</w:t>
      </w:r>
      <w:r>
        <w:rPr>
          <w:rFonts w:ascii="Times New Roman" w:hAnsi="Times New Roman" w:cs="Times New Roman"/>
        </w:rPr>
        <w:tab/>
        <w:t xml:space="preserve">Забезпечує оприлюднення прийнятих рішень щодо розроблення містобудівної документації на місцевому рівні, оприлюднення проектів містобудівної документації на місцевому рівні та доступ до цієї інформації громадськості, оприлюднення результатів розгляду пропозицій громадськості до </w:t>
      </w:r>
      <w:proofErr w:type="spellStart"/>
      <w:r>
        <w:rPr>
          <w:rFonts w:ascii="Times New Roman" w:hAnsi="Times New Roman" w:cs="Times New Roman"/>
        </w:rPr>
        <w:t>проєктів</w:t>
      </w:r>
      <w:proofErr w:type="spellEnd"/>
      <w:r>
        <w:rPr>
          <w:rFonts w:ascii="Times New Roman" w:hAnsi="Times New Roman" w:cs="Times New Roman"/>
        </w:rPr>
        <w:t xml:space="preserve"> містобудівної документації на місцевому рівні.</w:t>
      </w:r>
    </w:p>
    <w:p w14:paraId="02DF8D6F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</w:t>
      </w:r>
      <w:r>
        <w:rPr>
          <w:rFonts w:ascii="Times New Roman" w:hAnsi="Times New Roman" w:cs="Times New Roman"/>
        </w:rPr>
        <w:tab/>
        <w:t>Організовує роботу з ведення містобудівного кадастру, згідно з діючим законодавством.</w:t>
      </w:r>
    </w:p>
    <w:p w14:paraId="554194DE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3.9.</w:t>
      </w:r>
      <w:r>
        <w:rPr>
          <w:rFonts w:ascii="Times New Roman" w:hAnsi="Times New Roman" w:cs="Times New Roman"/>
        </w:rPr>
        <w:tab/>
        <w:t>Регулює в межах своїх повноважень та в порядку, встановленому законодавством, діяльність з розміщення зовнішньої реклами та надання дозволу на її розміщення на території громади.</w:t>
      </w:r>
    </w:p>
    <w:p w14:paraId="4FF8F5AC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3.10.</w:t>
      </w:r>
      <w:r>
        <w:rPr>
          <w:rFonts w:ascii="Times New Roman" w:hAnsi="Times New Roman" w:cs="Times New Roman"/>
        </w:rPr>
        <w:tab/>
        <w:t>Надає пропозиції до переліку земельних ділянок, призначених для продажу або передачі в оренду на земельних аукціонах, торгах, конкурсах.</w:t>
      </w:r>
    </w:p>
    <w:p w14:paraId="1CF59CFB" w14:textId="77777777" w:rsidR="00E50D2C" w:rsidRDefault="00E50D2C" w:rsidP="00E50D2C">
      <w:pPr>
        <w:tabs>
          <w:tab w:val="left" w:pos="714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3.11.</w:t>
      </w:r>
      <w:r>
        <w:rPr>
          <w:rFonts w:ascii="Times New Roman" w:hAnsi="Times New Roman" w:cs="Times New Roman"/>
        </w:rPr>
        <w:tab/>
        <w:t>Організовує в установленому законодавством порядку архітектурні і містобудівні конкурси.</w:t>
      </w:r>
    </w:p>
    <w:p w14:paraId="15940654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3.12.</w:t>
      </w:r>
      <w:r>
        <w:rPr>
          <w:rFonts w:ascii="Times New Roman" w:hAnsi="Times New Roman" w:cs="Times New Roman"/>
        </w:rPr>
        <w:tab/>
        <w:t>Надає в межах своїх повноважень викопіювання з топографічної основи населених пунктів громади для містобудівних потреб.</w:t>
      </w:r>
    </w:p>
    <w:p w14:paraId="6AC38062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3.13.</w:t>
      </w:r>
      <w:r>
        <w:rPr>
          <w:rFonts w:ascii="Times New Roman" w:hAnsi="Times New Roman" w:cs="Times New Roman"/>
        </w:rPr>
        <w:tab/>
        <w:t xml:space="preserve">Готує </w:t>
      </w:r>
      <w:proofErr w:type="spellStart"/>
      <w:r>
        <w:rPr>
          <w:rFonts w:ascii="Times New Roman" w:hAnsi="Times New Roman" w:cs="Times New Roman"/>
        </w:rPr>
        <w:t>проєкти</w:t>
      </w:r>
      <w:proofErr w:type="spellEnd"/>
      <w:r>
        <w:rPr>
          <w:rFonts w:ascii="Times New Roman" w:hAnsi="Times New Roman" w:cs="Times New Roman"/>
        </w:rPr>
        <w:t xml:space="preserve"> рішень селищної ради та її виконавчого комітету, розпоряджень селищного голови з питань віднесених до компетенції відділу.</w:t>
      </w:r>
    </w:p>
    <w:p w14:paraId="69210E75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3.14.</w:t>
      </w:r>
      <w:r>
        <w:rPr>
          <w:rFonts w:ascii="Times New Roman" w:hAnsi="Times New Roman" w:cs="Times New Roman"/>
        </w:rPr>
        <w:tab/>
        <w:t>Забезпечує в установленому порядку своєчасний розгляд заяв, звернень і скарг громадян, інших суб'єктів містобудування з питань, що належать до його компетенції, та вживає відповідні заходи.</w:t>
      </w:r>
    </w:p>
    <w:p w14:paraId="34349D0F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3.15.</w:t>
      </w:r>
      <w:r>
        <w:rPr>
          <w:rFonts w:ascii="Times New Roman" w:hAnsi="Times New Roman" w:cs="Times New Roman"/>
        </w:rPr>
        <w:tab/>
        <w:t>Виконує інші функції у сфері містобудування та архітектури, визначені законодавчими та нормативно-правовими актами.</w:t>
      </w:r>
    </w:p>
    <w:p w14:paraId="617A1A45" w14:textId="77777777" w:rsidR="0016467F" w:rsidRDefault="0016467F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3.16.Забезпечує виконання повноважень органу охорони культурної спадщини відповідно до Закону України «Про охорону культурної спадщини».</w:t>
      </w:r>
    </w:p>
    <w:p w14:paraId="244EB065" w14:textId="77777777" w:rsidR="0016467F" w:rsidRDefault="0016467F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3.17.Здійснює облік об</w:t>
      </w:r>
      <w:r w:rsidRPr="0016467F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єктів культурної спадщини, розташованих на території громади.</w:t>
      </w:r>
    </w:p>
    <w:p w14:paraId="79D1D8AC" w14:textId="77777777" w:rsidR="0016467F" w:rsidRDefault="0016467F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3.18.Готує пропозиції щодо охорони, збереження та використання об</w:t>
      </w:r>
      <w:r w:rsidRPr="0016467F">
        <w:rPr>
          <w:rFonts w:ascii="Times New Roman" w:hAnsi="Times New Roman" w:cs="Times New Roman"/>
          <w:lang w:val="ru-RU"/>
        </w:rPr>
        <w:t>’</w:t>
      </w:r>
      <w:proofErr w:type="spellStart"/>
      <w:r>
        <w:rPr>
          <w:rFonts w:ascii="Times New Roman" w:hAnsi="Times New Roman" w:cs="Times New Roman"/>
        </w:rPr>
        <w:t>єктів</w:t>
      </w:r>
      <w:proofErr w:type="spellEnd"/>
      <w:r>
        <w:rPr>
          <w:rFonts w:ascii="Times New Roman" w:hAnsi="Times New Roman" w:cs="Times New Roman"/>
        </w:rPr>
        <w:t xml:space="preserve"> культурної спадщини.</w:t>
      </w:r>
    </w:p>
    <w:p w14:paraId="0272315B" w14:textId="77777777" w:rsidR="0016467F" w:rsidRDefault="0016467F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3.19.Забезпечує підготовку та подання документації у сфері охорони культурної спадщини до уповноважених органів.</w:t>
      </w:r>
    </w:p>
    <w:p w14:paraId="71DC0EB4" w14:textId="77777777" w:rsidR="0016467F" w:rsidRPr="0016467F" w:rsidRDefault="0016467F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3.20.Організовує виконання заходів щодо охорони </w:t>
      </w:r>
      <w:proofErr w:type="spellStart"/>
      <w:r>
        <w:rPr>
          <w:rFonts w:ascii="Times New Roman" w:hAnsi="Times New Roman" w:cs="Times New Roman"/>
        </w:rPr>
        <w:t>пам</w:t>
      </w:r>
      <w:proofErr w:type="spellEnd"/>
      <w:r w:rsidRPr="0016467F">
        <w:rPr>
          <w:rFonts w:ascii="Times New Roman" w:hAnsi="Times New Roman" w:cs="Times New Roman"/>
          <w:lang w:val="ru-RU"/>
        </w:rPr>
        <w:t>’</w:t>
      </w:r>
      <w:r>
        <w:rPr>
          <w:rFonts w:ascii="Times New Roman" w:hAnsi="Times New Roman" w:cs="Times New Roman"/>
        </w:rPr>
        <w:t>яток культурної спадщини.</w:t>
      </w:r>
    </w:p>
    <w:p w14:paraId="222CF466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</w:p>
    <w:p w14:paraId="31A8B1EA" w14:textId="77777777" w:rsidR="00E50D2C" w:rsidRDefault="00E50D2C" w:rsidP="00E50D2C">
      <w:pPr>
        <w:tabs>
          <w:tab w:val="left" w:pos="402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4.Права відділу</w:t>
      </w:r>
    </w:p>
    <w:p w14:paraId="2FBE3513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</w:t>
      </w:r>
      <w:r>
        <w:rPr>
          <w:rFonts w:ascii="Times New Roman" w:hAnsi="Times New Roman" w:cs="Times New Roman"/>
        </w:rPr>
        <w:tab/>
        <w:t>Для реалізації своїх повноважень відділ має право:</w:t>
      </w:r>
    </w:p>
    <w:p w14:paraId="2F06F64A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4.1.1. представляти селищну раду в установах, організаціях та підприємствах незалежно від форми власності, в установленому законом порядку з питань, що відносяться до його компетенції;</w:t>
      </w:r>
    </w:p>
    <w:p w14:paraId="39234D4D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4.1.2.</w:t>
      </w:r>
      <w:r>
        <w:rPr>
          <w:rFonts w:ascii="Times New Roman" w:hAnsi="Times New Roman" w:cs="Times New Roman"/>
        </w:rPr>
        <w:tab/>
        <w:t>одержувати від інших відділів та посадових осіб селищної ради необхідні для реалізації повноважень документи, матеріали та іншу інформацію;</w:t>
      </w:r>
    </w:p>
    <w:p w14:paraId="1A594357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4.1.3.</w:t>
      </w:r>
      <w:r>
        <w:rPr>
          <w:rFonts w:ascii="Times New Roman" w:hAnsi="Times New Roman" w:cs="Times New Roman"/>
        </w:rPr>
        <w:tab/>
        <w:t>вносити селищному голові пропозиції щодо удосконалення роботи селищної ради з питань, віднесених до його компетенції;</w:t>
      </w:r>
    </w:p>
    <w:p w14:paraId="6D791534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4.1.4. залучати до виконання окремих завдань фахівців інших структурних підрозділів селищної ради, підприємств, установ та організацій, громадських об’єднань (за згодою).</w:t>
      </w:r>
    </w:p>
    <w:p w14:paraId="592F595C" w14:textId="77777777" w:rsidR="00E50D2C" w:rsidRDefault="00E50D2C" w:rsidP="00E50D2C">
      <w:pPr>
        <w:spacing w:after="0"/>
        <w:jc w:val="both"/>
        <w:rPr>
          <w:rFonts w:ascii="Times New Roman" w:hAnsi="Times New Roman" w:cs="Times New Roman"/>
        </w:rPr>
      </w:pPr>
    </w:p>
    <w:p w14:paraId="088406CD" w14:textId="77777777" w:rsidR="00E50D2C" w:rsidRDefault="00E50D2C" w:rsidP="00E50D2C">
      <w:pPr>
        <w:tabs>
          <w:tab w:val="left" w:pos="3635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5.Керівництво відділу</w:t>
      </w:r>
    </w:p>
    <w:p w14:paraId="4C059AEC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Відділ очолює начальник, якого призначає на посаду та звільняє з посади селищний голова, в порядку, визначеному законом.</w:t>
      </w:r>
    </w:p>
    <w:p w14:paraId="0E152F45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</w:t>
      </w:r>
      <w:r>
        <w:rPr>
          <w:rFonts w:ascii="Times New Roman" w:hAnsi="Times New Roman" w:cs="Times New Roman"/>
        </w:rPr>
        <w:tab/>
        <w:t>Начальник відділу є посадовою особою селищної ради.</w:t>
      </w:r>
    </w:p>
    <w:p w14:paraId="5DC3343E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</w:t>
      </w:r>
      <w:r>
        <w:rPr>
          <w:rFonts w:ascii="Times New Roman" w:hAnsi="Times New Roman" w:cs="Times New Roman"/>
        </w:rPr>
        <w:tab/>
        <w:t>Начальник відділу здійснює керівництво відділом, виступає від його імені та несе персональну відповідальність за виконання завдань відділу.</w:t>
      </w:r>
    </w:p>
    <w:p w14:paraId="24B827FC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</w:t>
      </w:r>
      <w:r>
        <w:rPr>
          <w:rFonts w:ascii="Times New Roman" w:hAnsi="Times New Roman" w:cs="Times New Roman"/>
        </w:rPr>
        <w:tab/>
        <w:t>Начальник відділу виконує обов’язки, передбачені посадовою інструкцією, та доручення селищного голови.</w:t>
      </w:r>
    </w:p>
    <w:p w14:paraId="47E2B2E2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5.5.</w:t>
      </w:r>
      <w:r>
        <w:rPr>
          <w:rFonts w:ascii="Times New Roman" w:hAnsi="Times New Roman" w:cs="Times New Roman"/>
        </w:rPr>
        <w:tab/>
        <w:t>Начальник відділу розробляє посадові інструкції працівників відділу та пропонує їх до затвердження селищному голові.</w:t>
      </w:r>
    </w:p>
    <w:p w14:paraId="5EF554C0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5.6.</w:t>
      </w:r>
      <w:r>
        <w:rPr>
          <w:rFonts w:ascii="Times New Roman" w:hAnsi="Times New Roman" w:cs="Times New Roman"/>
        </w:rPr>
        <w:tab/>
        <w:t>Начальник відділу в межах своїх повноважень та на виконання завдань відділу видає вказівки, які є обов’язковими для виконання всіма посадовими особами відділу, контролює їх виконання.</w:t>
      </w:r>
    </w:p>
    <w:p w14:paraId="04C142FD" w14:textId="77777777" w:rsidR="00E50D2C" w:rsidRDefault="00E50D2C" w:rsidP="00E50D2C">
      <w:pPr>
        <w:tabs>
          <w:tab w:val="left" w:pos="709"/>
        </w:tabs>
        <w:spacing w:after="0"/>
        <w:ind w:left="360" w:hanging="360"/>
        <w:jc w:val="both"/>
        <w:rPr>
          <w:rFonts w:ascii="Times New Roman" w:hAnsi="Times New Roman" w:cs="Times New Roman"/>
        </w:rPr>
      </w:pPr>
    </w:p>
    <w:p w14:paraId="05339358" w14:textId="77777777" w:rsidR="00E50D2C" w:rsidRDefault="00E50D2C" w:rsidP="00E50D2C">
      <w:pPr>
        <w:tabs>
          <w:tab w:val="left" w:pos="4057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6.Працівники відділу</w:t>
      </w:r>
    </w:p>
    <w:p w14:paraId="26A8499F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</w:t>
      </w:r>
      <w:r>
        <w:rPr>
          <w:rFonts w:ascii="Times New Roman" w:hAnsi="Times New Roman" w:cs="Times New Roman"/>
        </w:rPr>
        <w:tab/>
        <w:t>Працівників відділу призначає на посаду та звільняє з посади селищний голова, в порядку, визначеному законом.</w:t>
      </w:r>
    </w:p>
    <w:p w14:paraId="211D2A83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</w:t>
      </w:r>
      <w:r>
        <w:rPr>
          <w:rFonts w:ascii="Times New Roman" w:hAnsi="Times New Roman" w:cs="Times New Roman"/>
        </w:rPr>
        <w:tab/>
        <w:t>Працівники відділу є посадовими особами селищної ради.</w:t>
      </w:r>
    </w:p>
    <w:p w14:paraId="76F49D95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</w:t>
      </w:r>
      <w:r>
        <w:rPr>
          <w:rFonts w:ascii="Times New Roman" w:hAnsi="Times New Roman" w:cs="Times New Roman"/>
        </w:rPr>
        <w:tab/>
        <w:t>Працівники відділу виконують обов’язки, передбачені посадовою інструкцією, та виконують доручення керівника відділу.</w:t>
      </w:r>
    </w:p>
    <w:p w14:paraId="214E4D99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</w:t>
      </w:r>
      <w:r>
        <w:rPr>
          <w:rFonts w:ascii="Times New Roman" w:hAnsi="Times New Roman" w:cs="Times New Roman"/>
        </w:rPr>
        <w:tab/>
        <w:t>Працівники відділу підпорядковуються правилам внутрішнього трудового розпорядку.</w:t>
      </w:r>
    </w:p>
    <w:p w14:paraId="5403B2C9" w14:textId="77777777" w:rsidR="0016467F" w:rsidRDefault="0016467F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6.5.Уповноваженим працівником з питань охорони культурної спадщини є спеціаліст І категорії відділу містобудування, архітектури, житлово-комунального господарства та охорони культурної спадщини Поморянської селищної ради</w:t>
      </w:r>
      <w:r w:rsidR="005A464B">
        <w:rPr>
          <w:rFonts w:ascii="Times New Roman" w:hAnsi="Times New Roman" w:cs="Times New Roman"/>
        </w:rPr>
        <w:t>.</w:t>
      </w:r>
    </w:p>
    <w:p w14:paraId="2CEE9872" w14:textId="77777777" w:rsidR="005A464B" w:rsidRPr="005A464B" w:rsidRDefault="005A464B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6.6.Повноваження органу охорони культурної спадщини у відділі покладаються на спеціаліста І категорії відділу відповідно до посадової інструкції та розподілу функціональних обов</w:t>
      </w:r>
      <w:r w:rsidRPr="005A464B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язків.</w:t>
      </w:r>
    </w:p>
    <w:p w14:paraId="585B1592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</w:p>
    <w:p w14:paraId="395758CF" w14:textId="77777777" w:rsidR="00E50D2C" w:rsidRDefault="00E50D2C" w:rsidP="00E50D2C">
      <w:pPr>
        <w:tabs>
          <w:tab w:val="left" w:pos="1633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Фінансування та матеріально-технічне забезпечення відділу</w:t>
      </w:r>
    </w:p>
    <w:p w14:paraId="66F6BDB6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</w:t>
      </w:r>
      <w:r>
        <w:rPr>
          <w:rFonts w:ascii="Times New Roman" w:hAnsi="Times New Roman" w:cs="Times New Roman"/>
        </w:rPr>
        <w:tab/>
        <w:t>Відділ фінансується за рахунок коштів місцевого бюджету.</w:t>
      </w:r>
    </w:p>
    <w:p w14:paraId="22D8D805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</w:t>
      </w:r>
      <w:r>
        <w:rPr>
          <w:rFonts w:ascii="Times New Roman" w:hAnsi="Times New Roman" w:cs="Times New Roman"/>
        </w:rPr>
        <w:tab/>
        <w:t>Відділ користується службовими приміщеннями, засобами зв’язку, комп’ютерною та організаційною технікою, витратними матеріалами та іншим майном селищної ради, необхідними для реалізації повноважень відділу.</w:t>
      </w:r>
    </w:p>
    <w:p w14:paraId="73E3F6AE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</w:p>
    <w:p w14:paraId="0B7B5A44" w14:textId="77777777" w:rsidR="00E50D2C" w:rsidRDefault="00E50D2C" w:rsidP="00E50D2C">
      <w:pPr>
        <w:tabs>
          <w:tab w:val="left" w:pos="4213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Відповідальність</w:t>
      </w:r>
    </w:p>
    <w:p w14:paraId="1642894B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</w:t>
      </w:r>
      <w:r>
        <w:rPr>
          <w:rFonts w:ascii="Times New Roman" w:hAnsi="Times New Roman" w:cs="Times New Roman"/>
        </w:rPr>
        <w:tab/>
        <w:t>Відповідальність за виконання покладених на відділ завдань несе начальник відділу.</w:t>
      </w:r>
    </w:p>
    <w:p w14:paraId="1199CAA1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</w:t>
      </w:r>
      <w:r>
        <w:rPr>
          <w:rFonts w:ascii="Times New Roman" w:hAnsi="Times New Roman" w:cs="Times New Roman"/>
        </w:rPr>
        <w:tab/>
        <w:t>Працівники відділу несуть персональну відповідальність за виконання передбачених посадовими інструкціями обов’язків, виконання окремих доручень та дотримання правил внутрішнього трудового розпорядку.</w:t>
      </w:r>
    </w:p>
    <w:p w14:paraId="53FF47CC" w14:textId="77777777" w:rsidR="00E50D2C" w:rsidRDefault="00E50D2C" w:rsidP="00E50D2C">
      <w:pPr>
        <w:spacing w:after="0"/>
        <w:ind w:left="360" w:hanging="360"/>
        <w:jc w:val="both"/>
        <w:rPr>
          <w:rFonts w:ascii="Times New Roman" w:hAnsi="Times New Roman" w:cs="Times New Roman"/>
        </w:rPr>
      </w:pPr>
    </w:p>
    <w:p w14:paraId="037237A0" w14:textId="77777777" w:rsidR="00E50D2C" w:rsidRDefault="00E50D2C" w:rsidP="00E50D2C">
      <w:pPr>
        <w:tabs>
          <w:tab w:val="left" w:pos="4057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Заключні положення</w:t>
      </w:r>
    </w:p>
    <w:p w14:paraId="4FCCB8C9" w14:textId="77777777" w:rsidR="00E50D2C" w:rsidRDefault="00E50D2C" w:rsidP="00E50D2C">
      <w:pPr>
        <w:tabs>
          <w:tab w:val="left" w:pos="1110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</w:t>
      </w:r>
      <w:r>
        <w:rPr>
          <w:rFonts w:ascii="Times New Roman" w:hAnsi="Times New Roman" w:cs="Times New Roman"/>
        </w:rPr>
        <w:tab/>
        <w:t>Ліквідація та реорганізація відділу проводиться селищною радою у встановленому законодавством порядку.</w:t>
      </w:r>
    </w:p>
    <w:p w14:paraId="7BD9D1AE" w14:textId="77777777" w:rsidR="00E50D2C" w:rsidRDefault="00E50D2C" w:rsidP="00E50D2C">
      <w:pPr>
        <w:tabs>
          <w:tab w:val="left" w:pos="1110"/>
        </w:tabs>
        <w:spacing w:after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</w:t>
      </w:r>
      <w:r>
        <w:rPr>
          <w:rFonts w:ascii="Times New Roman" w:hAnsi="Times New Roman" w:cs="Times New Roman"/>
        </w:rPr>
        <w:tab/>
        <w:t>Зміни та доповнення до цього Положення вносяться у порядку, встановленому для його прийняття.</w:t>
      </w:r>
    </w:p>
    <w:p w14:paraId="6E4DF82B" w14:textId="77777777" w:rsidR="00E50D2C" w:rsidRDefault="00E50D2C" w:rsidP="00E50D2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036827B" w14:textId="77777777" w:rsidR="00E50D2C" w:rsidRDefault="00E50D2C" w:rsidP="00E50D2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6388214" w14:textId="77777777" w:rsidR="00E50D2C" w:rsidRDefault="00E50D2C" w:rsidP="00E50D2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0E2E121" w14:textId="77777777" w:rsidR="00E50D2C" w:rsidRDefault="00E50D2C" w:rsidP="00E50D2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E37ABD" w14:textId="77777777" w:rsidR="00E50D2C" w:rsidRDefault="00E50D2C" w:rsidP="00E50D2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3E89700" w14:textId="77777777" w:rsidR="00E50D2C" w:rsidRDefault="00E50D2C" w:rsidP="00E50D2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CF5BBE1" w14:textId="77777777" w:rsidR="00F12C76" w:rsidRDefault="00E50D2C" w:rsidP="00E50D2C">
      <w:pPr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 селищної ради                           Надія СМЕРЕКА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A8"/>
    <w:rsid w:val="0016467F"/>
    <w:rsid w:val="00425A2D"/>
    <w:rsid w:val="00454E10"/>
    <w:rsid w:val="00476FA8"/>
    <w:rsid w:val="005A464B"/>
    <w:rsid w:val="006C0B77"/>
    <w:rsid w:val="008242FF"/>
    <w:rsid w:val="00870751"/>
    <w:rsid w:val="00922C48"/>
    <w:rsid w:val="00AB64A0"/>
    <w:rsid w:val="00B915B7"/>
    <w:rsid w:val="00E50D2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1EFC2"/>
  <w15:chartTrackingRefBased/>
  <w15:docId w15:val="{64DC2F55-83E4-4B6A-869C-C48CC748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D2C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6096</Words>
  <Characters>3475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Ігор Романів</cp:lastModifiedBy>
  <cp:revision>3</cp:revision>
  <dcterms:created xsi:type="dcterms:W3CDTF">2026-05-18T08:46:00Z</dcterms:created>
  <dcterms:modified xsi:type="dcterms:W3CDTF">2026-05-19T06:33:00Z</dcterms:modified>
</cp:coreProperties>
</file>