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713" w:rsidRPr="005E6E97" w:rsidRDefault="00AA3320" w:rsidP="0099672E">
      <w:pPr>
        <w:autoSpaceDE w:val="0"/>
        <w:autoSpaceDN w:val="0"/>
        <w:adjustRightInd w:val="0"/>
        <w:spacing w:after="0" w:line="240" w:lineRule="auto"/>
        <w:ind w:left="6237"/>
        <w:jc w:val="both"/>
        <w:rPr>
          <w:rFonts w:ascii="Times New Roman" w:eastAsia="Times New Roman" w:hAnsi="Times New Roman" w:cs="Times New Roman"/>
          <w:kern w:val="24"/>
          <w:sz w:val="24"/>
          <w:szCs w:val="24"/>
          <w:lang w:val="uk-UA" w:eastAsia="ru-RU"/>
        </w:rPr>
      </w:pPr>
      <w:r w:rsidRPr="005E6E97">
        <w:rPr>
          <w:rFonts w:ascii="Times New Roman" w:eastAsia="Times New Roman" w:hAnsi="Times New Roman" w:cs="Times New Roman"/>
          <w:kern w:val="24"/>
          <w:sz w:val="24"/>
          <w:szCs w:val="24"/>
          <w:lang w:val="uk-UA" w:eastAsia="ru-RU"/>
        </w:rPr>
        <w:t>ЗАТВЕРДЖЕНО</w:t>
      </w:r>
    </w:p>
    <w:p w:rsidR="00001713" w:rsidRPr="005E6E97" w:rsidRDefault="00AA3320" w:rsidP="0099672E">
      <w:pPr>
        <w:autoSpaceDE w:val="0"/>
        <w:autoSpaceDN w:val="0"/>
        <w:adjustRightInd w:val="0"/>
        <w:spacing w:after="0" w:line="240" w:lineRule="auto"/>
        <w:ind w:left="6237"/>
        <w:jc w:val="both"/>
        <w:rPr>
          <w:rFonts w:ascii="Times New Roman" w:eastAsia="Times New Roman" w:hAnsi="Times New Roman" w:cs="Times New Roman"/>
          <w:kern w:val="24"/>
          <w:sz w:val="24"/>
          <w:szCs w:val="24"/>
          <w:lang w:val="uk-UA" w:eastAsia="ru-RU"/>
        </w:rPr>
      </w:pPr>
      <w:r w:rsidRPr="005E6E97">
        <w:rPr>
          <w:rFonts w:ascii="Times New Roman" w:eastAsia="Times New Roman" w:hAnsi="Times New Roman" w:cs="Times New Roman"/>
          <w:kern w:val="24"/>
          <w:sz w:val="24"/>
          <w:szCs w:val="24"/>
          <w:lang w:val="uk-UA" w:eastAsia="ru-RU"/>
        </w:rPr>
        <w:t>Р</w:t>
      </w:r>
      <w:r w:rsidR="00001713" w:rsidRPr="005E6E97">
        <w:rPr>
          <w:rFonts w:ascii="Times New Roman" w:eastAsia="Times New Roman" w:hAnsi="Times New Roman" w:cs="Times New Roman"/>
          <w:kern w:val="24"/>
          <w:sz w:val="24"/>
          <w:szCs w:val="24"/>
          <w:lang w:val="uk-UA" w:eastAsia="ru-RU"/>
        </w:rPr>
        <w:t xml:space="preserve">ішення </w:t>
      </w:r>
      <w:r w:rsidR="0048208A">
        <w:rPr>
          <w:rFonts w:ascii="Times New Roman" w:eastAsia="Times New Roman" w:hAnsi="Times New Roman" w:cs="Times New Roman"/>
          <w:kern w:val="24"/>
          <w:sz w:val="24"/>
          <w:szCs w:val="24"/>
          <w:lang w:val="uk-UA" w:eastAsia="ru-RU"/>
        </w:rPr>
        <w:t>ІХ</w:t>
      </w:r>
      <w:r w:rsidR="00C5530B" w:rsidRPr="005E6E97">
        <w:rPr>
          <w:rFonts w:ascii="Times New Roman" w:eastAsia="Times New Roman" w:hAnsi="Times New Roman" w:cs="Times New Roman"/>
          <w:kern w:val="24"/>
          <w:sz w:val="24"/>
          <w:szCs w:val="24"/>
          <w:lang w:val="uk-UA" w:eastAsia="ru-RU"/>
        </w:rPr>
        <w:t xml:space="preserve"> </w:t>
      </w:r>
      <w:r w:rsidR="00001713" w:rsidRPr="005E6E97">
        <w:rPr>
          <w:rFonts w:ascii="Times New Roman" w:eastAsia="Times New Roman" w:hAnsi="Times New Roman" w:cs="Times New Roman"/>
          <w:kern w:val="24"/>
          <w:sz w:val="24"/>
          <w:szCs w:val="24"/>
          <w:lang w:val="uk-UA" w:eastAsia="ru-RU"/>
        </w:rPr>
        <w:t>сесії</w:t>
      </w:r>
    </w:p>
    <w:p w:rsidR="00001713" w:rsidRPr="005E6E97" w:rsidRDefault="00001713" w:rsidP="0099672E">
      <w:pPr>
        <w:autoSpaceDE w:val="0"/>
        <w:autoSpaceDN w:val="0"/>
        <w:adjustRightInd w:val="0"/>
        <w:spacing w:after="0" w:line="240" w:lineRule="auto"/>
        <w:ind w:left="6237"/>
        <w:jc w:val="both"/>
        <w:rPr>
          <w:rFonts w:ascii="Times New Roman" w:eastAsia="Times New Roman" w:hAnsi="Times New Roman" w:cs="Times New Roman"/>
          <w:kern w:val="24"/>
          <w:sz w:val="24"/>
          <w:szCs w:val="24"/>
          <w:lang w:val="uk-UA" w:eastAsia="ru-RU"/>
        </w:rPr>
      </w:pPr>
      <w:r w:rsidRPr="005E6E97">
        <w:rPr>
          <w:rFonts w:ascii="Times New Roman" w:eastAsia="Times New Roman" w:hAnsi="Times New Roman" w:cs="Times New Roman"/>
          <w:kern w:val="24"/>
          <w:sz w:val="24"/>
          <w:szCs w:val="24"/>
          <w:lang w:val="uk-UA" w:eastAsia="ru-RU"/>
        </w:rPr>
        <w:t xml:space="preserve">селищної ради </w:t>
      </w:r>
      <w:r w:rsidRPr="005E6E97">
        <w:rPr>
          <w:rFonts w:ascii="Times New Roman" w:eastAsia="Times New Roman" w:hAnsi="Times New Roman" w:cs="Times New Roman"/>
          <w:kern w:val="24"/>
          <w:sz w:val="24"/>
          <w:szCs w:val="24"/>
          <w:lang w:val="en-US" w:eastAsia="ru-RU"/>
        </w:rPr>
        <w:t>V</w:t>
      </w:r>
      <w:r w:rsidRPr="005E6E97">
        <w:rPr>
          <w:rFonts w:ascii="Times New Roman" w:eastAsia="Times New Roman" w:hAnsi="Times New Roman" w:cs="Times New Roman"/>
          <w:kern w:val="24"/>
          <w:sz w:val="24"/>
          <w:szCs w:val="24"/>
          <w:lang w:val="uk-UA" w:eastAsia="ru-RU"/>
        </w:rPr>
        <w:t>ІІ</w:t>
      </w:r>
      <w:r w:rsidR="00C5530B" w:rsidRPr="005E6E97">
        <w:rPr>
          <w:rFonts w:ascii="Times New Roman" w:eastAsia="Times New Roman" w:hAnsi="Times New Roman" w:cs="Times New Roman"/>
          <w:kern w:val="24"/>
          <w:sz w:val="24"/>
          <w:szCs w:val="24"/>
          <w:lang w:val="uk-UA" w:eastAsia="ru-RU"/>
        </w:rPr>
        <w:t>І</w:t>
      </w:r>
      <w:r w:rsidRPr="005E6E97">
        <w:rPr>
          <w:rFonts w:ascii="Times New Roman" w:eastAsia="Times New Roman" w:hAnsi="Times New Roman" w:cs="Times New Roman"/>
          <w:kern w:val="24"/>
          <w:sz w:val="24"/>
          <w:szCs w:val="24"/>
          <w:lang w:val="uk-UA" w:eastAsia="ru-RU"/>
        </w:rPr>
        <w:t xml:space="preserve"> скликання</w:t>
      </w:r>
    </w:p>
    <w:p w:rsidR="00001713" w:rsidRPr="005E6E97" w:rsidRDefault="00001713" w:rsidP="0099672E">
      <w:pPr>
        <w:autoSpaceDE w:val="0"/>
        <w:autoSpaceDN w:val="0"/>
        <w:adjustRightInd w:val="0"/>
        <w:spacing w:after="0" w:line="240" w:lineRule="auto"/>
        <w:ind w:left="6237"/>
        <w:jc w:val="both"/>
        <w:rPr>
          <w:rFonts w:ascii="Times New Roman" w:eastAsia="Times New Roman" w:hAnsi="Times New Roman" w:cs="Times New Roman"/>
          <w:kern w:val="24"/>
          <w:sz w:val="24"/>
          <w:szCs w:val="24"/>
          <w:lang w:val="uk-UA" w:eastAsia="ru-RU"/>
        </w:rPr>
      </w:pPr>
      <w:r w:rsidRPr="005E6E97">
        <w:rPr>
          <w:rFonts w:ascii="Times New Roman" w:eastAsia="Times New Roman" w:hAnsi="Times New Roman" w:cs="Times New Roman"/>
          <w:kern w:val="24"/>
          <w:sz w:val="24"/>
          <w:szCs w:val="24"/>
          <w:lang w:val="uk-UA" w:eastAsia="ru-RU"/>
        </w:rPr>
        <w:t xml:space="preserve">від </w:t>
      </w:r>
      <w:r w:rsidR="0048208A">
        <w:rPr>
          <w:rFonts w:ascii="Times New Roman" w:eastAsia="Times New Roman" w:hAnsi="Times New Roman" w:cs="Times New Roman"/>
          <w:kern w:val="24"/>
          <w:sz w:val="24"/>
          <w:szCs w:val="24"/>
          <w:lang w:val="uk-UA" w:eastAsia="ru-RU"/>
        </w:rPr>
        <w:t>28.04.</w:t>
      </w:r>
      <w:r w:rsidR="00C5530B" w:rsidRPr="005E6E97">
        <w:rPr>
          <w:rFonts w:ascii="Times New Roman" w:eastAsia="Times New Roman" w:hAnsi="Times New Roman" w:cs="Times New Roman"/>
          <w:kern w:val="24"/>
          <w:sz w:val="24"/>
          <w:szCs w:val="24"/>
          <w:lang w:val="uk-UA" w:eastAsia="ru-RU"/>
        </w:rPr>
        <w:t>2021</w:t>
      </w:r>
      <w:r w:rsidRPr="005E6E97">
        <w:rPr>
          <w:rFonts w:ascii="Times New Roman" w:eastAsia="Times New Roman" w:hAnsi="Times New Roman" w:cs="Times New Roman"/>
          <w:kern w:val="24"/>
          <w:sz w:val="24"/>
          <w:szCs w:val="24"/>
          <w:lang w:val="uk-UA" w:eastAsia="ru-RU"/>
        </w:rPr>
        <w:t xml:space="preserve"> № </w:t>
      </w:r>
      <w:r w:rsidR="0048208A">
        <w:rPr>
          <w:rFonts w:ascii="Times New Roman" w:eastAsia="Times New Roman" w:hAnsi="Times New Roman" w:cs="Times New Roman"/>
          <w:kern w:val="24"/>
          <w:sz w:val="24"/>
          <w:szCs w:val="24"/>
          <w:lang w:val="uk-UA" w:eastAsia="ru-RU"/>
        </w:rPr>
        <w:t>1094</w:t>
      </w:r>
      <w:bookmarkStart w:id="0" w:name="_GoBack"/>
      <w:bookmarkEnd w:id="0"/>
    </w:p>
    <w:p w:rsidR="00001713" w:rsidRPr="005E6E97" w:rsidRDefault="00001713" w:rsidP="00001713">
      <w:pPr>
        <w:spacing w:line="240" w:lineRule="auto"/>
        <w:rPr>
          <w:rFonts w:ascii="Times New Roman" w:hAnsi="Times New Roman" w:cs="Times New Roman"/>
          <w:sz w:val="24"/>
          <w:szCs w:val="24"/>
          <w:lang w:val="uk-UA"/>
        </w:rPr>
      </w:pPr>
    </w:p>
    <w:p w:rsidR="00001713" w:rsidRPr="005E6E97" w:rsidRDefault="00001713" w:rsidP="0099672E">
      <w:pPr>
        <w:spacing w:after="0" w:line="240" w:lineRule="auto"/>
        <w:jc w:val="center"/>
        <w:rPr>
          <w:rFonts w:ascii="Times New Roman" w:hAnsi="Times New Roman" w:cs="Times New Roman"/>
          <w:sz w:val="24"/>
          <w:szCs w:val="24"/>
          <w:lang w:val="uk-UA"/>
        </w:rPr>
      </w:pPr>
      <w:r w:rsidRPr="005E6E97">
        <w:rPr>
          <w:rFonts w:ascii="Times New Roman" w:hAnsi="Times New Roman" w:cs="Times New Roman"/>
          <w:sz w:val="24"/>
          <w:szCs w:val="24"/>
          <w:lang w:val="uk-UA"/>
        </w:rPr>
        <w:t>ПЕРЕЛІК</w:t>
      </w:r>
    </w:p>
    <w:p w:rsidR="00001713" w:rsidRPr="005E6E97" w:rsidRDefault="00001713" w:rsidP="0099672E">
      <w:pPr>
        <w:spacing w:after="0" w:line="240" w:lineRule="auto"/>
        <w:jc w:val="center"/>
        <w:rPr>
          <w:rFonts w:ascii="Times New Roman" w:hAnsi="Times New Roman" w:cs="Times New Roman"/>
          <w:sz w:val="24"/>
          <w:szCs w:val="24"/>
          <w:lang w:val="uk-UA"/>
        </w:rPr>
      </w:pPr>
      <w:r w:rsidRPr="005E6E97">
        <w:rPr>
          <w:rFonts w:ascii="Times New Roman" w:hAnsi="Times New Roman" w:cs="Times New Roman"/>
          <w:sz w:val="24"/>
          <w:szCs w:val="24"/>
          <w:lang w:val="uk-UA"/>
        </w:rPr>
        <w:t>адміністративних послуг,</w:t>
      </w:r>
    </w:p>
    <w:p w:rsidR="00001713" w:rsidRPr="005E6E97" w:rsidRDefault="00001713" w:rsidP="0099672E">
      <w:pPr>
        <w:spacing w:after="0" w:line="240" w:lineRule="auto"/>
        <w:jc w:val="center"/>
        <w:rPr>
          <w:rFonts w:ascii="Times New Roman" w:hAnsi="Times New Roman" w:cs="Times New Roman"/>
          <w:sz w:val="24"/>
          <w:szCs w:val="24"/>
          <w:lang w:val="uk-UA"/>
        </w:rPr>
      </w:pPr>
      <w:r w:rsidRPr="005E6E97">
        <w:rPr>
          <w:rFonts w:ascii="Times New Roman" w:hAnsi="Times New Roman" w:cs="Times New Roman"/>
          <w:sz w:val="24"/>
          <w:szCs w:val="24"/>
          <w:lang w:val="uk-UA"/>
        </w:rPr>
        <w:t>що надаються через центр надання адміністративних послуг</w:t>
      </w:r>
    </w:p>
    <w:p w:rsidR="00001713" w:rsidRDefault="00001713" w:rsidP="0099672E">
      <w:pPr>
        <w:spacing w:after="0" w:line="240" w:lineRule="auto"/>
        <w:jc w:val="center"/>
        <w:rPr>
          <w:rFonts w:ascii="Times New Roman" w:hAnsi="Times New Roman" w:cs="Times New Roman"/>
          <w:sz w:val="24"/>
          <w:szCs w:val="24"/>
          <w:lang w:val="uk-UA"/>
        </w:rPr>
      </w:pPr>
      <w:r w:rsidRPr="005E6E97">
        <w:rPr>
          <w:rFonts w:ascii="Times New Roman" w:hAnsi="Times New Roman" w:cs="Times New Roman"/>
          <w:sz w:val="24"/>
          <w:szCs w:val="24"/>
          <w:lang w:val="uk-UA"/>
        </w:rPr>
        <w:t>Іванівської селищної ради</w:t>
      </w:r>
      <w:r w:rsidR="00AA3320" w:rsidRPr="005E6E97">
        <w:rPr>
          <w:rFonts w:ascii="Times New Roman" w:hAnsi="Times New Roman" w:cs="Times New Roman"/>
          <w:sz w:val="24"/>
          <w:szCs w:val="24"/>
          <w:lang w:val="uk-UA"/>
        </w:rPr>
        <w:t xml:space="preserve"> </w:t>
      </w:r>
    </w:p>
    <w:p w:rsidR="0042775A" w:rsidRDefault="0042775A" w:rsidP="0099672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(нова редакція)</w:t>
      </w:r>
    </w:p>
    <w:p w:rsidR="00897F5A" w:rsidRPr="005E6E97" w:rsidRDefault="00897F5A" w:rsidP="0099672E">
      <w:pPr>
        <w:spacing w:after="0" w:line="240" w:lineRule="auto"/>
        <w:jc w:val="center"/>
        <w:rPr>
          <w:rFonts w:ascii="Times New Roman" w:hAnsi="Times New Roman" w:cs="Times New Roman"/>
          <w:sz w:val="28"/>
          <w:szCs w:val="28"/>
          <w:lang w:val="uk-UA"/>
        </w:rPr>
      </w:pPr>
    </w:p>
    <w:tbl>
      <w:tblPr>
        <w:tblW w:w="10755" w:type="dxa"/>
        <w:tblCellSpacing w:w="15" w:type="dxa"/>
        <w:tblInd w:w="-106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1"/>
        <w:gridCol w:w="5653"/>
        <w:gridCol w:w="4431"/>
      </w:tblGrid>
      <w:tr w:rsidR="00001713" w:rsidRPr="005E6E97" w:rsidTr="006B7950">
        <w:trPr>
          <w:tblCellSpacing w:w="15" w:type="dxa"/>
        </w:trPr>
        <w:tc>
          <w:tcPr>
            <w:tcW w:w="627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b/>
                <w:bCs/>
                <w:sz w:val="24"/>
                <w:szCs w:val="24"/>
                <w:lang w:val="uk-UA"/>
              </w:rPr>
              <w:t>Найменув</w:t>
            </w:r>
            <w:r w:rsidRPr="005E6E97">
              <w:rPr>
                <w:rFonts w:ascii="Times New Roman" w:hAnsi="Times New Roman" w:cs="Times New Roman"/>
                <w:b/>
                <w:bCs/>
                <w:sz w:val="24"/>
                <w:szCs w:val="24"/>
              </w:rPr>
              <w:t>ання адміністративної послуги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b/>
                <w:bCs/>
                <w:sz w:val="24"/>
                <w:szCs w:val="24"/>
              </w:rPr>
              <w:t xml:space="preserve">Правові </w:t>
            </w:r>
            <w:proofErr w:type="gramStart"/>
            <w:r w:rsidRPr="005E6E97">
              <w:rPr>
                <w:rFonts w:ascii="Times New Roman" w:hAnsi="Times New Roman" w:cs="Times New Roman"/>
                <w:b/>
                <w:bCs/>
                <w:sz w:val="24"/>
                <w:szCs w:val="24"/>
              </w:rPr>
              <w:t>п</w:t>
            </w:r>
            <w:proofErr w:type="gramEnd"/>
            <w:r w:rsidRPr="005E6E97">
              <w:rPr>
                <w:rFonts w:ascii="Times New Roman" w:hAnsi="Times New Roman" w:cs="Times New Roman"/>
                <w:b/>
                <w:bCs/>
                <w:sz w:val="24"/>
                <w:szCs w:val="24"/>
              </w:rPr>
              <w:t>ідстави для надання адміністративної послуги</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юридичної особи (</w:t>
            </w:r>
            <w:proofErr w:type="gramStart"/>
            <w:r w:rsidRPr="005E6E97">
              <w:rPr>
                <w:rFonts w:ascii="Times New Roman" w:hAnsi="Times New Roman" w:cs="Times New Roman"/>
                <w:sz w:val="24"/>
                <w:szCs w:val="24"/>
              </w:rPr>
              <w:t>у</w:t>
            </w:r>
            <w:proofErr w:type="gramEnd"/>
            <w:r w:rsidRPr="005E6E97">
              <w:rPr>
                <w:rFonts w:ascii="Times New Roman" w:hAnsi="Times New Roman" w:cs="Times New Roman"/>
                <w:sz w:val="24"/>
                <w:szCs w:val="24"/>
              </w:rPr>
              <w:t xml:space="preserve"> тому числі громадського формування)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C40DAB" w:rsidP="00001713">
            <w:pPr>
              <w:spacing w:line="240" w:lineRule="auto"/>
              <w:rPr>
                <w:rFonts w:ascii="Times New Roman" w:hAnsi="Times New Roman" w:cs="Times New Roman"/>
                <w:sz w:val="24"/>
                <w:szCs w:val="24"/>
              </w:rPr>
            </w:pPr>
            <w:hyperlink r:id="rId8" w:history="1">
              <w:r w:rsidR="00001713" w:rsidRPr="005E6E97">
                <w:rPr>
                  <w:rStyle w:val="a3"/>
                  <w:rFonts w:ascii="Times New Roman" w:hAnsi="Times New Roman" w:cs="Times New Roman"/>
                  <w:sz w:val="24"/>
                  <w:szCs w:val="24"/>
                </w:rPr>
                <w:t>Закон України</w:t>
              </w:r>
            </w:hyperlink>
            <w:r w:rsidR="00001713" w:rsidRPr="005E6E97">
              <w:rPr>
                <w:rFonts w:ascii="Times New Roman" w:hAnsi="Times New Roman" w:cs="Times New Roman"/>
                <w:sz w:val="24"/>
                <w:szCs w:val="24"/>
              </w:rPr>
              <w:t xml:space="preserve"> “Про державну реєстрацію юридичних осіб, фізичних осіб - </w:t>
            </w:r>
            <w:proofErr w:type="gramStart"/>
            <w:r w:rsidR="00001713" w:rsidRPr="005E6E97">
              <w:rPr>
                <w:rFonts w:ascii="Times New Roman" w:hAnsi="Times New Roman" w:cs="Times New Roman"/>
                <w:sz w:val="24"/>
                <w:szCs w:val="24"/>
              </w:rPr>
              <w:t>п</w:t>
            </w:r>
            <w:proofErr w:type="gramEnd"/>
            <w:r w:rsidR="00001713" w:rsidRPr="005E6E97">
              <w:rPr>
                <w:rFonts w:ascii="Times New Roman" w:hAnsi="Times New Roman" w:cs="Times New Roman"/>
                <w:sz w:val="24"/>
                <w:szCs w:val="24"/>
              </w:rPr>
              <w:t>ідприємців та громадських формувань”</w:t>
            </w:r>
          </w:p>
        </w:tc>
      </w:tr>
      <w:tr w:rsidR="00001713" w:rsidRPr="005E6E97" w:rsidTr="006B7950">
        <w:trPr>
          <w:trHeight w:val="2019"/>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2.</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змін до відомостей про юридичну особу (у тому числі громадське формування), що містяться в Єдиному державному реє</w:t>
            </w:r>
            <w:proofErr w:type="gramStart"/>
            <w:r w:rsidRPr="005E6E97">
              <w:rPr>
                <w:rFonts w:ascii="Times New Roman" w:hAnsi="Times New Roman" w:cs="Times New Roman"/>
                <w:sz w:val="24"/>
                <w:szCs w:val="24"/>
              </w:rPr>
              <w:t>стр</w:t>
            </w:r>
            <w:proofErr w:type="gramEnd"/>
            <w:r w:rsidRPr="005E6E97">
              <w:rPr>
                <w:rFonts w:ascii="Times New Roman" w:hAnsi="Times New Roman" w:cs="Times New Roman"/>
                <w:sz w:val="24"/>
                <w:szCs w:val="24"/>
              </w:rPr>
              <w:t>і юридичних осіб, фізичних осіб - підприємців та громадських формувань, у тому числі змін до установчих документів юридичної особи (у тому числі громадського формування)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Державна реєстрація переходу юридичної особи на діяльність на </w:t>
            </w:r>
            <w:proofErr w:type="gramStart"/>
            <w:r w:rsidRPr="005E6E97">
              <w:rPr>
                <w:rFonts w:ascii="Times New Roman" w:hAnsi="Times New Roman" w:cs="Times New Roman"/>
                <w:sz w:val="24"/>
                <w:szCs w:val="24"/>
              </w:rPr>
              <w:t>п</w:t>
            </w:r>
            <w:proofErr w:type="gramEnd"/>
            <w:r w:rsidRPr="005E6E97">
              <w:rPr>
                <w:rFonts w:ascii="Times New Roman" w:hAnsi="Times New Roman" w:cs="Times New Roman"/>
                <w:sz w:val="24"/>
                <w:szCs w:val="24"/>
              </w:rPr>
              <w:t>ідставі модельного статуту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Державна реєстрація переходу юридичної особи з модельного статуту на діяльність на </w:t>
            </w:r>
            <w:proofErr w:type="gramStart"/>
            <w:r w:rsidRPr="005E6E97">
              <w:rPr>
                <w:rFonts w:ascii="Times New Roman" w:hAnsi="Times New Roman" w:cs="Times New Roman"/>
                <w:sz w:val="24"/>
                <w:szCs w:val="24"/>
              </w:rPr>
              <w:t>п</w:t>
            </w:r>
            <w:proofErr w:type="gramEnd"/>
            <w:r w:rsidRPr="005E6E97">
              <w:rPr>
                <w:rFonts w:ascii="Times New Roman" w:hAnsi="Times New Roman" w:cs="Times New Roman"/>
                <w:sz w:val="24"/>
                <w:szCs w:val="24"/>
              </w:rPr>
              <w:t>ідставі установчого документа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включення відомостей про юридичну особу (у тому числі громадське формування), зареєстровану до 1 липня 2004 р., відомості про яку не містяться в Єдиному державному реє</w:t>
            </w:r>
            <w:proofErr w:type="gramStart"/>
            <w:r w:rsidRPr="005E6E97">
              <w:rPr>
                <w:rFonts w:ascii="Times New Roman" w:hAnsi="Times New Roman" w:cs="Times New Roman"/>
                <w:sz w:val="24"/>
                <w:szCs w:val="24"/>
              </w:rPr>
              <w:t>стр</w:t>
            </w:r>
            <w:proofErr w:type="gramEnd"/>
            <w:r w:rsidRPr="005E6E97">
              <w:rPr>
                <w:rFonts w:ascii="Times New Roman" w:hAnsi="Times New Roman" w:cs="Times New Roman"/>
                <w:sz w:val="24"/>
                <w:szCs w:val="24"/>
              </w:rPr>
              <w:t>і юридичних осіб, фізичних осіб - підприємців та громадських формувань</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Державна реєстрація </w:t>
            </w:r>
            <w:proofErr w:type="gramStart"/>
            <w:r w:rsidRPr="005E6E97">
              <w:rPr>
                <w:rFonts w:ascii="Times New Roman" w:hAnsi="Times New Roman" w:cs="Times New Roman"/>
                <w:sz w:val="24"/>
                <w:szCs w:val="24"/>
              </w:rPr>
              <w:t>р</w:t>
            </w:r>
            <w:proofErr w:type="gramEnd"/>
            <w:r w:rsidRPr="005E6E97">
              <w:rPr>
                <w:rFonts w:ascii="Times New Roman" w:hAnsi="Times New Roman" w:cs="Times New Roman"/>
                <w:sz w:val="24"/>
                <w:szCs w:val="24"/>
              </w:rPr>
              <w:t>ішення про виділ юридичної особи (у тому числі громадського формування)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7.</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Державна реєстрація </w:t>
            </w:r>
            <w:proofErr w:type="gramStart"/>
            <w:r w:rsidRPr="005E6E97">
              <w:rPr>
                <w:rFonts w:ascii="Times New Roman" w:hAnsi="Times New Roman" w:cs="Times New Roman"/>
                <w:sz w:val="24"/>
                <w:szCs w:val="24"/>
              </w:rPr>
              <w:t>р</w:t>
            </w:r>
            <w:proofErr w:type="gramEnd"/>
            <w:r w:rsidRPr="005E6E97">
              <w:rPr>
                <w:rFonts w:ascii="Times New Roman" w:hAnsi="Times New Roman" w:cs="Times New Roman"/>
                <w:sz w:val="24"/>
                <w:szCs w:val="24"/>
              </w:rPr>
              <w:t>ішення про припинення юридичної особи (у тому числі громадського формування)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Державна реєстрація </w:t>
            </w:r>
            <w:proofErr w:type="gramStart"/>
            <w:r w:rsidRPr="005E6E97">
              <w:rPr>
                <w:rFonts w:ascii="Times New Roman" w:hAnsi="Times New Roman" w:cs="Times New Roman"/>
                <w:sz w:val="24"/>
                <w:szCs w:val="24"/>
              </w:rPr>
              <w:t>р</w:t>
            </w:r>
            <w:proofErr w:type="gramEnd"/>
            <w:r w:rsidRPr="005E6E97">
              <w:rPr>
                <w:rFonts w:ascii="Times New Roman" w:hAnsi="Times New Roman" w:cs="Times New Roman"/>
                <w:sz w:val="24"/>
                <w:szCs w:val="24"/>
              </w:rPr>
              <w:t>ішення про відміну рішення про припинення юридичної особи (у тому числі громадського формування)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lastRenderedPageBreak/>
              <w:t>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зміни складу комісії з припинення (комісії з реорганізації, ліквідаційної комісії), голови комі</w:t>
            </w:r>
            <w:proofErr w:type="gramStart"/>
            <w:r w:rsidRPr="005E6E97">
              <w:rPr>
                <w:rFonts w:ascii="Times New Roman" w:hAnsi="Times New Roman" w:cs="Times New Roman"/>
                <w:sz w:val="24"/>
                <w:szCs w:val="24"/>
              </w:rPr>
              <w:t>сії або</w:t>
            </w:r>
            <w:proofErr w:type="gramEnd"/>
            <w:r w:rsidRPr="005E6E97">
              <w:rPr>
                <w:rFonts w:ascii="Times New Roman" w:hAnsi="Times New Roman" w:cs="Times New Roman"/>
                <w:sz w:val="24"/>
                <w:szCs w:val="24"/>
              </w:rPr>
              <w:t xml:space="preserve"> ліквідатора (у тому числі громадського формування)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C40DAB" w:rsidP="00001713">
            <w:pPr>
              <w:spacing w:line="240" w:lineRule="auto"/>
              <w:rPr>
                <w:rFonts w:ascii="Times New Roman" w:hAnsi="Times New Roman" w:cs="Times New Roman"/>
                <w:sz w:val="24"/>
                <w:szCs w:val="24"/>
              </w:rPr>
            </w:pPr>
            <w:hyperlink r:id="rId9" w:history="1">
              <w:r w:rsidR="00001713" w:rsidRPr="005E6E97">
                <w:rPr>
                  <w:rStyle w:val="a3"/>
                  <w:rFonts w:ascii="Times New Roman" w:hAnsi="Times New Roman" w:cs="Times New Roman"/>
                  <w:sz w:val="24"/>
                  <w:szCs w:val="24"/>
                </w:rPr>
                <w:t>Закон України</w:t>
              </w:r>
            </w:hyperlink>
            <w:r w:rsidR="00001713" w:rsidRPr="005E6E97">
              <w:rPr>
                <w:rFonts w:ascii="Times New Roman" w:hAnsi="Times New Roman" w:cs="Times New Roman"/>
                <w:sz w:val="24"/>
                <w:szCs w:val="24"/>
              </w:rPr>
              <w:t xml:space="preserve"> “Про державну реєстрацію юридичних осіб, фізичних осіб - </w:t>
            </w:r>
            <w:proofErr w:type="gramStart"/>
            <w:r w:rsidR="00001713" w:rsidRPr="005E6E97">
              <w:rPr>
                <w:rFonts w:ascii="Times New Roman" w:hAnsi="Times New Roman" w:cs="Times New Roman"/>
                <w:sz w:val="24"/>
                <w:szCs w:val="24"/>
              </w:rPr>
              <w:t>п</w:t>
            </w:r>
            <w:proofErr w:type="gramEnd"/>
            <w:r w:rsidR="00001713" w:rsidRPr="005E6E97">
              <w:rPr>
                <w:rFonts w:ascii="Times New Roman" w:hAnsi="Times New Roman" w:cs="Times New Roman"/>
                <w:sz w:val="24"/>
                <w:szCs w:val="24"/>
              </w:rPr>
              <w:t>ідприємців та громадських формувань”</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10.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припинення юридичної особи (</w:t>
            </w:r>
            <w:proofErr w:type="gramStart"/>
            <w:r w:rsidRPr="005E6E97">
              <w:rPr>
                <w:rFonts w:ascii="Times New Roman" w:hAnsi="Times New Roman" w:cs="Times New Roman"/>
                <w:sz w:val="24"/>
                <w:szCs w:val="24"/>
              </w:rPr>
              <w:t>у</w:t>
            </w:r>
            <w:proofErr w:type="gramEnd"/>
            <w:r w:rsidRPr="005E6E97">
              <w:rPr>
                <w:rFonts w:ascii="Times New Roman" w:hAnsi="Times New Roman" w:cs="Times New Roman"/>
                <w:sz w:val="24"/>
                <w:szCs w:val="24"/>
              </w:rPr>
              <w:t xml:space="preserve"> тому числі громадського формування) в результаті її ліквідації</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11.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припинення юридичної особи (</w:t>
            </w:r>
            <w:proofErr w:type="gramStart"/>
            <w:r w:rsidRPr="005E6E97">
              <w:rPr>
                <w:rFonts w:ascii="Times New Roman" w:hAnsi="Times New Roman" w:cs="Times New Roman"/>
                <w:sz w:val="24"/>
                <w:szCs w:val="24"/>
              </w:rPr>
              <w:t>у</w:t>
            </w:r>
            <w:proofErr w:type="gramEnd"/>
            <w:r w:rsidRPr="005E6E97">
              <w:rPr>
                <w:rFonts w:ascii="Times New Roman" w:hAnsi="Times New Roman" w:cs="Times New Roman"/>
                <w:sz w:val="24"/>
                <w:szCs w:val="24"/>
              </w:rPr>
              <w:t xml:space="preserve"> тому числі громадського формування) в результаті її реорганізації</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12.</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Державна реєстрація створення відокремленого </w:t>
            </w:r>
            <w:proofErr w:type="gramStart"/>
            <w:r w:rsidRPr="005E6E97">
              <w:rPr>
                <w:rFonts w:ascii="Times New Roman" w:hAnsi="Times New Roman" w:cs="Times New Roman"/>
                <w:sz w:val="24"/>
                <w:szCs w:val="24"/>
              </w:rPr>
              <w:t>п</w:t>
            </w:r>
            <w:proofErr w:type="gramEnd"/>
            <w:r w:rsidRPr="005E6E97">
              <w:rPr>
                <w:rFonts w:ascii="Times New Roman" w:hAnsi="Times New Roman" w:cs="Times New Roman"/>
                <w:sz w:val="24"/>
                <w:szCs w:val="24"/>
              </w:rPr>
              <w:t>ідрозділу юридичної особи (у тому числі громадського формування)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13.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Державна реєстрація змін до відомостей про відокремлений </w:t>
            </w:r>
            <w:proofErr w:type="gramStart"/>
            <w:r w:rsidRPr="005E6E97">
              <w:rPr>
                <w:rFonts w:ascii="Times New Roman" w:hAnsi="Times New Roman" w:cs="Times New Roman"/>
                <w:sz w:val="24"/>
                <w:szCs w:val="24"/>
              </w:rPr>
              <w:t>п</w:t>
            </w:r>
            <w:proofErr w:type="gramEnd"/>
            <w:r w:rsidRPr="005E6E97">
              <w:rPr>
                <w:rFonts w:ascii="Times New Roman" w:hAnsi="Times New Roman" w:cs="Times New Roman"/>
                <w:sz w:val="24"/>
                <w:szCs w:val="24"/>
              </w:rPr>
              <w:t>ідрозділ юридичної особи (у тому числі громадського формування), що містяться в Єдиному державному реєстрі юридичних осіб, фізичних осіб - підприємців та громадських формувань</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14.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Державна реєстрація припинення відокремленого </w:t>
            </w:r>
            <w:proofErr w:type="gramStart"/>
            <w:r w:rsidRPr="005E6E97">
              <w:rPr>
                <w:rFonts w:ascii="Times New Roman" w:hAnsi="Times New Roman" w:cs="Times New Roman"/>
                <w:sz w:val="24"/>
                <w:szCs w:val="24"/>
              </w:rPr>
              <w:t>п</w:t>
            </w:r>
            <w:proofErr w:type="gramEnd"/>
            <w:r w:rsidRPr="005E6E97">
              <w:rPr>
                <w:rFonts w:ascii="Times New Roman" w:hAnsi="Times New Roman" w:cs="Times New Roman"/>
                <w:sz w:val="24"/>
                <w:szCs w:val="24"/>
              </w:rPr>
              <w:t>ідрозділу юридичної особи (у тому числі громадського формування)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15.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Державна реєстрація фізичної особи - </w:t>
            </w:r>
            <w:proofErr w:type="gramStart"/>
            <w:r w:rsidRPr="005E6E97">
              <w:rPr>
                <w:rFonts w:ascii="Times New Roman" w:hAnsi="Times New Roman" w:cs="Times New Roman"/>
                <w:sz w:val="24"/>
                <w:szCs w:val="24"/>
              </w:rPr>
              <w:t>п</w:t>
            </w:r>
            <w:proofErr w:type="gramEnd"/>
            <w:r w:rsidRPr="005E6E97">
              <w:rPr>
                <w:rFonts w:ascii="Times New Roman" w:hAnsi="Times New Roman" w:cs="Times New Roman"/>
                <w:sz w:val="24"/>
                <w:szCs w:val="24"/>
              </w:rPr>
              <w:t>ідприємця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16.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Державна реєстрація включення відомостей про фізичну особу - </w:t>
            </w:r>
            <w:proofErr w:type="gramStart"/>
            <w:r w:rsidRPr="005E6E97">
              <w:rPr>
                <w:rFonts w:ascii="Times New Roman" w:hAnsi="Times New Roman" w:cs="Times New Roman"/>
                <w:sz w:val="24"/>
                <w:szCs w:val="24"/>
              </w:rPr>
              <w:t>п</w:t>
            </w:r>
            <w:proofErr w:type="gramEnd"/>
            <w:r w:rsidRPr="005E6E97">
              <w:rPr>
                <w:rFonts w:ascii="Times New Roman" w:hAnsi="Times New Roman" w:cs="Times New Roman"/>
                <w:sz w:val="24"/>
                <w:szCs w:val="24"/>
              </w:rPr>
              <w:t>ідприємця, зареєстровану до 1 липня 2004 р., відомості про яку не містяться в Єдиному державному реєстрі юридичних осіб, фізичних осіб - підприємців та громадських формувань</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17.</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Державна реєстрація змін до відомостей про фізичну особу - </w:t>
            </w:r>
            <w:proofErr w:type="gramStart"/>
            <w:r w:rsidRPr="005E6E97">
              <w:rPr>
                <w:rFonts w:ascii="Times New Roman" w:hAnsi="Times New Roman" w:cs="Times New Roman"/>
                <w:sz w:val="24"/>
                <w:szCs w:val="24"/>
              </w:rPr>
              <w:t>п</w:t>
            </w:r>
            <w:proofErr w:type="gramEnd"/>
            <w:r w:rsidRPr="005E6E97">
              <w:rPr>
                <w:rFonts w:ascii="Times New Roman" w:hAnsi="Times New Roman" w:cs="Times New Roman"/>
                <w:sz w:val="24"/>
                <w:szCs w:val="24"/>
              </w:rPr>
              <w:t>ідприємця, що містяться в Єдиному державному реєстрі юридичних осіб, фізичних осіб - підприємців та громадських формувань</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18.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Державна реєстрація припинення </w:t>
            </w:r>
            <w:proofErr w:type="gramStart"/>
            <w:r w:rsidRPr="005E6E97">
              <w:rPr>
                <w:rFonts w:ascii="Times New Roman" w:hAnsi="Times New Roman" w:cs="Times New Roman"/>
                <w:sz w:val="24"/>
                <w:szCs w:val="24"/>
              </w:rPr>
              <w:t>п</w:t>
            </w:r>
            <w:proofErr w:type="gramEnd"/>
            <w:r w:rsidRPr="005E6E97">
              <w:rPr>
                <w:rFonts w:ascii="Times New Roman" w:hAnsi="Times New Roman" w:cs="Times New Roman"/>
                <w:sz w:val="24"/>
                <w:szCs w:val="24"/>
              </w:rPr>
              <w:t>ідприємницької діяльності фізичної особи - підприємця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19.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громадського об’єднання, що не має статусу юридичної особи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20.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змін до відомостей про громадське об’єднання, що не має статусу юридичної особи, що містяться в Єдиному державному реє</w:t>
            </w:r>
            <w:proofErr w:type="gramStart"/>
            <w:r w:rsidRPr="005E6E97">
              <w:rPr>
                <w:rFonts w:ascii="Times New Roman" w:hAnsi="Times New Roman" w:cs="Times New Roman"/>
                <w:sz w:val="24"/>
                <w:szCs w:val="24"/>
              </w:rPr>
              <w:t>стр</w:t>
            </w:r>
            <w:proofErr w:type="gramEnd"/>
            <w:r w:rsidRPr="005E6E97">
              <w:rPr>
                <w:rFonts w:ascii="Times New Roman" w:hAnsi="Times New Roman" w:cs="Times New Roman"/>
                <w:sz w:val="24"/>
                <w:szCs w:val="24"/>
              </w:rPr>
              <w:t xml:space="preserve">і юридичних осіб, фізичних осіб - підприємців та </w:t>
            </w:r>
            <w:r w:rsidRPr="005E6E97">
              <w:rPr>
                <w:rFonts w:ascii="Times New Roman" w:hAnsi="Times New Roman" w:cs="Times New Roman"/>
                <w:sz w:val="24"/>
                <w:szCs w:val="24"/>
              </w:rPr>
              <w:lastRenderedPageBreak/>
              <w:t>громадських формувань</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C40DAB" w:rsidP="00001713">
            <w:pPr>
              <w:spacing w:line="240" w:lineRule="auto"/>
              <w:rPr>
                <w:rFonts w:ascii="Times New Roman" w:hAnsi="Times New Roman" w:cs="Times New Roman"/>
                <w:sz w:val="24"/>
                <w:szCs w:val="24"/>
              </w:rPr>
            </w:pPr>
            <w:hyperlink r:id="rId10" w:history="1">
              <w:r w:rsidR="00001713" w:rsidRPr="005E6E97">
                <w:rPr>
                  <w:rStyle w:val="a3"/>
                  <w:rFonts w:ascii="Times New Roman" w:hAnsi="Times New Roman" w:cs="Times New Roman"/>
                  <w:sz w:val="24"/>
                  <w:szCs w:val="24"/>
                </w:rPr>
                <w:t>Закон України</w:t>
              </w:r>
            </w:hyperlink>
            <w:r w:rsidR="00001713" w:rsidRPr="005E6E97">
              <w:rPr>
                <w:rFonts w:ascii="Times New Roman" w:hAnsi="Times New Roman" w:cs="Times New Roman"/>
                <w:sz w:val="24"/>
                <w:szCs w:val="24"/>
              </w:rPr>
              <w:t xml:space="preserve"> “Про державну реєстрацію юридичних осіб, фізичних осіб - </w:t>
            </w:r>
            <w:proofErr w:type="gramStart"/>
            <w:r w:rsidR="00001713" w:rsidRPr="005E6E97">
              <w:rPr>
                <w:rFonts w:ascii="Times New Roman" w:hAnsi="Times New Roman" w:cs="Times New Roman"/>
                <w:sz w:val="24"/>
                <w:szCs w:val="24"/>
              </w:rPr>
              <w:t>п</w:t>
            </w:r>
            <w:proofErr w:type="gramEnd"/>
            <w:r w:rsidR="00001713" w:rsidRPr="005E6E97">
              <w:rPr>
                <w:rFonts w:ascii="Times New Roman" w:hAnsi="Times New Roman" w:cs="Times New Roman"/>
                <w:sz w:val="24"/>
                <w:szCs w:val="24"/>
              </w:rPr>
              <w:t>ідприємців та громадських формувань”</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lastRenderedPageBreak/>
              <w:t>21.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змін до відомостей про громадське об’єднання, що не має статусу юридичної особи, що містяться в Єдиному державному реє</w:t>
            </w:r>
            <w:proofErr w:type="gramStart"/>
            <w:r w:rsidRPr="005E6E97">
              <w:rPr>
                <w:rFonts w:ascii="Times New Roman" w:hAnsi="Times New Roman" w:cs="Times New Roman"/>
                <w:sz w:val="24"/>
                <w:szCs w:val="24"/>
              </w:rPr>
              <w:t>стр</w:t>
            </w:r>
            <w:proofErr w:type="gramEnd"/>
            <w:r w:rsidRPr="005E6E97">
              <w:rPr>
                <w:rFonts w:ascii="Times New Roman" w:hAnsi="Times New Roman" w:cs="Times New Roman"/>
                <w:sz w:val="24"/>
                <w:szCs w:val="24"/>
              </w:rPr>
              <w:t>і юридичних осіб, фізичних осіб - підприємців та громадських формувань, у зв’язку із зупиненням (припиненням) членства в громадському об’єднанні, що не має статусу юридичної особи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22.</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припинення громадського об’єднання, що не має статусу юридичної особи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23.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постійно діючого третейського суду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24.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змін до відомостей про постійно діючий третейський суд, що містяться в Єдиному державному реє</w:t>
            </w:r>
            <w:proofErr w:type="gramStart"/>
            <w:r w:rsidRPr="005E6E97">
              <w:rPr>
                <w:rFonts w:ascii="Times New Roman" w:hAnsi="Times New Roman" w:cs="Times New Roman"/>
                <w:sz w:val="24"/>
                <w:szCs w:val="24"/>
              </w:rPr>
              <w:t>стр</w:t>
            </w:r>
            <w:proofErr w:type="gramEnd"/>
            <w:r w:rsidRPr="005E6E97">
              <w:rPr>
                <w:rFonts w:ascii="Times New Roman" w:hAnsi="Times New Roman" w:cs="Times New Roman"/>
                <w:sz w:val="24"/>
                <w:szCs w:val="24"/>
              </w:rPr>
              <w:t>і юридичних осіб, фізичних осіб - підприємців та громадських формувань</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25.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припинення постійно діючого третейського суду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26.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структурних утворень політичної партії, що не мають статусу юридичної особи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27.</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змін до відомостей про структурне утворення політичної партії, що не має статусу юридичної особи, що містяться в Єдиному державному реє</w:t>
            </w:r>
            <w:proofErr w:type="gramStart"/>
            <w:r w:rsidRPr="005E6E97">
              <w:rPr>
                <w:rFonts w:ascii="Times New Roman" w:hAnsi="Times New Roman" w:cs="Times New Roman"/>
                <w:sz w:val="24"/>
                <w:szCs w:val="24"/>
              </w:rPr>
              <w:t>стр</w:t>
            </w:r>
            <w:proofErr w:type="gramEnd"/>
            <w:r w:rsidRPr="005E6E97">
              <w:rPr>
                <w:rFonts w:ascii="Times New Roman" w:hAnsi="Times New Roman" w:cs="Times New Roman"/>
                <w:sz w:val="24"/>
                <w:szCs w:val="24"/>
              </w:rPr>
              <w:t>і юридичних осіб, фізичних осіб - підприємців та громадських формувань</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28.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змін до відомостей про структурне утворення політичної партії, що не має статусу юридичної особи, що містяться в Єдиному державному реє</w:t>
            </w:r>
            <w:proofErr w:type="gramStart"/>
            <w:r w:rsidRPr="005E6E97">
              <w:rPr>
                <w:rFonts w:ascii="Times New Roman" w:hAnsi="Times New Roman" w:cs="Times New Roman"/>
                <w:sz w:val="24"/>
                <w:szCs w:val="24"/>
              </w:rPr>
              <w:t>стр</w:t>
            </w:r>
            <w:proofErr w:type="gramEnd"/>
            <w:r w:rsidRPr="005E6E97">
              <w:rPr>
                <w:rFonts w:ascii="Times New Roman" w:hAnsi="Times New Roman" w:cs="Times New Roman"/>
                <w:sz w:val="24"/>
                <w:szCs w:val="24"/>
              </w:rPr>
              <w:t>і юридичних осіб, фізичних осіб - підприємців та громадських формувань, у зв’язку із зупиненням (припиненням) членства у структурному утворенні політичної партії, що не має статусу юридичної особи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29.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припинення структурного утворення політичної партії, що не має статусу юридичної особи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C40DAB" w:rsidP="00001713">
            <w:pPr>
              <w:spacing w:line="240" w:lineRule="auto"/>
              <w:rPr>
                <w:rFonts w:ascii="Times New Roman" w:hAnsi="Times New Roman" w:cs="Times New Roman"/>
                <w:sz w:val="24"/>
                <w:szCs w:val="24"/>
              </w:rPr>
            </w:pPr>
            <w:hyperlink r:id="rId11" w:history="1">
              <w:r w:rsidR="00001713" w:rsidRPr="005E6E97">
                <w:rPr>
                  <w:rStyle w:val="a3"/>
                  <w:rFonts w:ascii="Times New Roman" w:hAnsi="Times New Roman" w:cs="Times New Roman"/>
                  <w:sz w:val="24"/>
                  <w:szCs w:val="24"/>
                </w:rPr>
                <w:t>Закон України</w:t>
              </w:r>
            </w:hyperlink>
            <w:r w:rsidR="00001713" w:rsidRPr="005E6E97">
              <w:rPr>
                <w:rFonts w:ascii="Times New Roman" w:hAnsi="Times New Roman" w:cs="Times New Roman"/>
                <w:sz w:val="24"/>
                <w:szCs w:val="24"/>
              </w:rPr>
              <w:t xml:space="preserve"> “Про державну реєстрацію юридичних осіб, фізичних осіб - </w:t>
            </w:r>
            <w:proofErr w:type="gramStart"/>
            <w:r w:rsidR="00001713" w:rsidRPr="005E6E97">
              <w:rPr>
                <w:rFonts w:ascii="Times New Roman" w:hAnsi="Times New Roman" w:cs="Times New Roman"/>
                <w:sz w:val="24"/>
                <w:szCs w:val="24"/>
              </w:rPr>
              <w:t>п</w:t>
            </w:r>
            <w:proofErr w:type="gramEnd"/>
            <w:r w:rsidR="00001713" w:rsidRPr="005E6E97">
              <w:rPr>
                <w:rFonts w:ascii="Times New Roman" w:hAnsi="Times New Roman" w:cs="Times New Roman"/>
                <w:sz w:val="24"/>
                <w:szCs w:val="24"/>
              </w:rPr>
              <w:t>ідприємців та громадських формувань”</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30.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Державна реєстрація відокремленого </w:t>
            </w:r>
            <w:proofErr w:type="gramStart"/>
            <w:r w:rsidRPr="005E6E97">
              <w:rPr>
                <w:rFonts w:ascii="Times New Roman" w:hAnsi="Times New Roman" w:cs="Times New Roman"/>
                <w:sz w:val="24"/>
                <w:szCs w:val="24"/>
              </w:rPr>
              <w:t>п</w:t>
            </w:r>
            <w:proofErr w:type="gramEnd"/>
            <w:r w:rsidRPr="005E6E97">
              <w:rPr>
                <w:rFonts w:ascii="Times New Roman" w:hAnsi="Times New Roman" w:cs="Times New Roman"/>
                <w:sz w:val="24"/>
                <w:szCs w:val="24"/>
              </w:rPr>
              <w:t>ідрозділу іноземної неурядової організації, представництва, філії іноземної благодійної організації</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lastRenderedPageBreak/>
              <w:t>31.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Державна реєстрація змін до відомостей про відокремлений </w:t>
            </w:r>
            <w:proofErr w:type="gramStart"/>
            <w:r w:rsidRPr="005E6E97">
              <w:rPr>
                <w:rFonts w:ascii="Times New Roman" w:hAnsi="Times New Roman" w:cs="Times New Roman"/>
                <w:sz w:val="24"/>
                <w:szCs w:val="24"/>
              </w:rPr>
              <w:t>п</w:t>
            </w:r>
            <w:proofErr w:type="gramEnd"/>
            <w:r w:rsidRPr="005E6E97">
              <w:rPr>
                <w:rFonts w:ascii="Times New Roman" w:hAnsi="Times New Roman" w:cs="Times New Roman"/>
                <w:sz w:val="24"/>
                <w:szCs w:val="24"/>
              </w:rPr>
              <w:t>ідрозділ іноземної неурядової організації, представництва, філії іноземної благодійної організації, що містяться в Єдиному державному реєстрі юридичних осіб, фізичних осіб - підприємців та громадських формувань</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32.</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Державна реєстрація припинення відокремленого </w:t>
            </w:r>
            <w:proofErr w:type="gramStart"/>
            <w:r w:rsidRPr="005E6E97">
              <w:rPr>
                <w:rFonts w:ascii="Times New Roman" w:hAnsi="Times New Roman" w:cs="Times New Roman"/>
                <w:sz w:val="24"/>
                <w:szCs w:val="24"/>
              </w:rPr>
              <w:t>п</w:t>
            </w:r>
            <w:proofErr w:type="gramEnd"/>
            <w:r w:rsidRPr="005E6E97">
              <w:rPr>
                <w:rFonts w:ascii="Times New Roman" w:hAnsi="Times New Roman" w:cs="Times New Roman"/>
                <w:sz w:val="24"/>
                <w:szCs w:val="24"/>
              </w:rPr>
              <w:t>ідрозділу іноземної неурядової організації, представництва, філії іноземної благодійної організації</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33.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символіки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34.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змін до відомостей про символіку, що містяться в Єдиному державному реє</w:t>
            </w:r>
            <w:proofErr w:type="gramStart"/>
            <w:r w:rsidRPr="005E6E97">
              <w:rPr>
                <w:rFonts w:ascii="Times New Roman" w:hAnsi="Times New Roman" w:cs="Times New Roman"/>
                <w:sz w:val="24"/>
                <w:szCs w:val="24"/>
              </w:rPr>
              <w:t>стр</w:t>
            </w:r>
            <w:proofErr w:type="gramEnd"/>
            <w:r w:rsidRPr="005E6E97">
              <w:rPr>
                <w:rFonts w:ascii="Times New Roman" w:hAnsi="Times New Roman" w:cs="Times New Roman"/>
                <w:sz w:val="24"/>
                <w:szCs w:val="24"/>
              </w:rPr>
              <w:t>і юридичних осіб, фізичних осіб - підприємців та громадських формувань</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35.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втрати чинності символіки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36.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Державна реєстрація </w:t>
            </w:r>
            <w:proofErr w:type="gramStart"/>
            <w:r w:rsidRPr="005E6E97">
              <w:rPr>
                <w:rFonts w:ascii="Times New Roman" w:hAnsi="Times New Roman" w:cs="Times New Roman"/>
                <w:sz w:val="24"/>
                <w:szCs w:val="24"/>
              </w:rPr>
              <w:t>п</w:t>
            </w:r>
            <w:proofErr w:type="gramEnd"/>
            <w:r w:rsidRPr="005E6E97">
              <w:rPr>
                <w:rFonts w:ascii="Times New Roman" w:hAnsi="Times New Roman" w:cs="Times New Roman"/>
                <w:sz w:val="24"/>
                <w:szCs w:val="24"/>
              </w:rPr>
              <w:t>ідтвердження всеукраїнського статусу громадського об’єднання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37.</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відмови від всеукраїнського статусу громадського об’єднання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38.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Надання відомостей з Єдиного державного реєстру юридичних осіб, фізичних осіб - </w:t>
            </w:r>
            <w:proofErr w:type="gramStart"/>
            <w:r w:rsidRPr="005E6E97">
              <w:rPr>
                <w:rFonts w:ascii="Times New Roman" w:hAnsi="Times New Roman" w:cs="Times New Roman"/>
                <w:sz w:val="24"/>
                <w:szCs w:val="24"/>
              </w:rPr>
              <w:t>п</w:t>
            </w:r>
            <w:proofErr w:type="gramEnd"/>
            <w:r w:rsidRPr="005E6E97">
              <w:rPr>
                <w:rFonts w:ascii="Times New Roman" w:hAnsi="Times New Roman" w:cs="Times New Roman"/>
                <w:sz w:val="24"/>
                <w:szCs w:val="24"/>
              </w:rPr>
              <w:t xml:space="preserve">ідприємців та громадських формувань (виписка з Єдиного державного реєстру юридичних осіб, фізичних осіб - підприємців та громадських формувань у паперовій формі для проставляння апостиля, витяг з Єдиного державного реєстру юридичних осіб, фізичних осіб - </w:t>
            </w:r>
            <w:proofErr w:type="gramStart"/>
            <w:r w:rsidRPr="005E6E97">
              <w:rPr>
                <w:rFonts w:ascii="Times New Roman" w:hAnsi="Times New Roman" w:cs="Times New Roman"/>
                <w:sz w:val="24"/>
                <w:szCs w:val="24"/>
              </w:rPr>
              <w:t>п</w:t>
            </w:r>
            <w:proofErr w:type="gramEnd"/>
            <w:r w:rsidRPr="005E6E97">
              <w:rPr>
                <w:rFonts w:ascii="Times New Roman" w:hAnsi="Times New Roman" w:cs="Times New Roman"/>
                <w:sz w:val="24"/>
                <w:szCs w:val="24"/>
              </w:rPr>
              <w:t>ідприємців та громадських формувань, копії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39.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права власності на нерухоме майно</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C40DAB" w:rsidP="00001713">
            <w:pPr>
              <w:spacing w:line="240" w:lineRule="auto"/>
              <w:rPr>
                <w:rFonts w:ascii="Times New Roman" w:hAnsi="Times New Roman" w:cs="Times New Roman"/>
                <w:sz w:val="24"/>
                <w:szCs w:val="24"/>
              </w:rPr>
            </w:pPr>
            <w:hyperlink r:id="rId12" w:history="1">
              <w:r w:rsidR="00001713" w:rsidRPr="005E6E97">
                <w:rPr>
                  <w:rStyle w:val="a3"/>
                  <w:rFonts w:ascii="Times New Roman" w:hAnsi="Times New Roman" w:cs="Times New Roman"/>
                  <w:sz w:val="24"/>
                  <w:szCs w:val="24"/>
                </w:rPr>
                <w:t>Закон України</w:t>
              </w:r>
            </w:hyperlink>
            <w:r w:rsidR="00001713" w:rsidRPr="005E6E97">
              <w:rPr>
                <w:rFonts w:ascii="Times New Roman" w:hAnsi="Times New Roman" w:cs="Times New Roman"/>
                <w:sz w:val="24"/>
                <w:szCs w:val="24"/>
              </w:rPr>
              <w:t> “Про державну реєстрацію речових прав на нерухоме майно та їх обтяжень”</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40.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інших (відмінних від права власності) речових прав на нерухоме майно</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41.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обтяжень нерухомого майна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42.</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Взяття на </w:t>
            </w:r>
            <w:proofErr w:type="gramStart"/>
            <w:r w:rsidRPr="005E6E97">
              <w:rPr>
                <w:rFonts w:ascii="Times New Roman" w:hAnsi="Times New Roman" w:cs="Times New Roman"/>
                <w:sz w:val="24"/>
                <w:szCs w:val="24"/>
              </w:rPr>
              <w:t>обл</w:t>
            </w:r>
            <w:proofErr w:type="gramEnd"/>
            <w:r w:rsidRPr="005E6E97">
              <w:rPr>
                <w:rFonts w:ascii="Times New Roman" w:hAnsi="Times New Roman" w:cs="Times New Roman"/>
                <w:sz w:val="24"/>
                <w:szCs w:val="24"/>
              </w:rPr>
              <w:t>ік безхазяйного нерухомого майна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43.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proofErr w:type="gramStart"/>
            <w:r w:rsidRPr="005E6E97">
              <w:rPr>
                <w:rFonts w:ascii="Times New Roman" w:hAnsi="Times New Roman" w:cs="Times New Roman"/>
                <w:sz w:val="24"/>
                <w:szCs w:val="24"/>
              </w:rPr>
              <w:t xml:space="preserve">Внесення змін до записів Державного реєстру </w:t>
            </w:r>
            <w:r w:rsidRPr="005E6E97">
              <w:rPr>
                <w:rFonts w:ascii="Times New Roman" w:hAnsi="Times New Roman" w:cs="Times New Roman"/>
                <w:sz w:val="24"/>
                <w:szCs w:val="24"/>
              </w:rPr>
              <w:lastRenderedPageBreak/>
              <w:t>речових прав на нерухоме майно та їх обтяжень</w:t>
            </w:r>
            <w:proofErr w:type="gramEnd"/>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lastRenderedPageBreak/>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lastRenderedPageBreak/>
              <w:t>44.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Скасування державної реєстрації речових прав на нерухоме майно та їх обтяжень</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45.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Скасування запису Державного реєстру речових прав на нерухоме майно</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46.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Скасування </w:t>
            </w:r>
            <w:proofErr w:type="gramStart"/>
            <w:r w:rsidRPr="005E6E97">
              <w:rPr>
                <w:rFonts w:ascii="Times New Roman" w:hAnsi="Times New Roman" w:cs="Times New Roman"/>
                <w:sz w:val="24"/>
                <w:szCs w:val="24"/>
              </w:rPr>
              <w:t>р</w:t>
            </w:r>
            <w:proofErr w:type="gramEnd"/>
            <w:r w:rsidRPr="005E6E97">
              <w:rPr>
                <w:rFonts w:ascii="Times New Roman" w:hAnsi="Times New Roman" w:cs="Times New Roman"/>
                <w:sz w:val="24"/>
                <w:szCs w:val="24"/>
              </w:rPr>
              <w:t>ішення державного реєстратора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47.</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Надання інформації з Державного реєстру речових прав на нерухоме майно</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48.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Оформлення та видача або обмін паспорта громадянина України для виїзду за кордон (у тому числі термінове оформлення)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83AC3" w:rsidP="00001713">
            <w:pPr>
              <w:spacing w:line="240" w:lineRule="auto"/>
              <w:rPr>
                <w:rFonts w:ascii="Times New Roman" w:hAnsi="Times New Roman" w:cs="Times New Roman"/>
                <w:sz w:val="24"/>
                <w:szCs w:val="24"/>
              </w:rPr>
            </w:pPr>
            <w:r w:rsidRPr="005E6E97">
              <w:rPr>
                <w:rFonts w:ascii="Times New Roman" w:hAnsi="Times New Roman" w:cs="Times New Roman"/>
                <w:color w:val="333333"/>
                <w:sz w:val="24"/>
                <w:szCs w:val="24"/>
                <w:shd w:val="clear" w:color="auto" w:fill="FFFFFF"/>
                <w:lang w:val="uk-UA"/>
              </w:rPr>
              <w:t>Закони України</w:t>
            </w:r>
            <w:r w:rsidRPr="005E6E97">
              <w:rPr>
                <w:rFonts w:ascii="Times New Roman" w:hAnsi="Times New Roman" w:cs="Times New Roman"/>
                <w:color w:val="333333"/>
                <w:sz w:val="24"/>
                <w:szCs w:val="24"/>
                <w:shd w:val="clear" w:color="auto" w:fill="FFFFFF"/>
              </w:rPr>
              <w:t> </w:t>
            </w:r>
            <w:hyperlink r:id="rId13" w:tgtFrame="_blank" w:history="1">
              <w:r w:rsidRPr="005E6E97">
                <w:rPr>
                  <w:rStyle w:val="a3"/>
                  <w:rFonts w:ascii="Times New Roman" w:hAnsi="Times New Roman" w:cs="Times New Roman"/>
                  <w:sz w:val="24"/>
                  <w:szCs w:val="24"/>
                  <w:shd w:val="clear" w:color="auto" w:fill="FFFFFF"/>
                  <w:lang w:val="uk-UA"/>
                </w:rPr>
                <w:t>“Про порядок виїзду з України і в’їзду в Україну громадян України”</w:t>
              </w:r>
            </w:hyperlink>
            <w:r w:rsidRPr="005E6E97">
              <w:rPr>
                <w:rFonts w:ascii="Times New Roman" w:hAnsi="Times New Roman" w:cs="Times New Roman"/>
                <w:color w:val="333333"/>
                <w:sz w:val="24"/>
                <w:szCs w:val="24"/>
                <w:shd w:val="clear" w:color="auto" w:fill="FFFFFF"/>
                <w:lang w:val="uk-UA"/>
              </w:rPr>
              <w:t>,</w:t>
            </w:r>
            <w:hyperlink r:id="rId14" w:tgtFrame="_blank" w:history="1">
              <w:r w:rsidRPr="005E6E97">
                <w:rPr>
                  <w:rStyle w:val="a3"/>
                  <w:rFonts w:ascii="Times New Roman" w:hAnsi="Times New Roman" w:cs="Times New Roman"/>
                  <w:color w:val="000099"/>
                  <w:sz w:val="24"/>
                  <w:szCs w:val="24"/>
                  <w:shd w:val="clear" w:color="auto" w:fill="FFFFFF"/>
                </w:rPr>
                <w:t> </w:t>
              </w:r>
              <w:r w:rsidRPr="005E6E97">
                <w:rPr>
                  <w:rStyle w:val="a3"/>
                  <w:rFonts w:ascii="Times New Roman" w:hAnsi="Times New Roman" w:cs="Times New Roman"/>
                  <w:color w:val="000099"/>
                  <w:sz w:val="24"/>
                  <w:szCs w:val="24"/>
                  <w:shd w:val="clear" w:color="auto" w:fill="FFFFFF"/>
                  <w:lang w:val="uk-UA"/>
                </w:rPr>
                <w:t>“Про Єдиний державний демографічний реєстр та документи, що підтверджують громадянство України, посвідчують особу чи її спеціальний статус”</w:t>
              </w:r>
            </w:hyperlink>
            <w:r w:rsidRPr="005E6E97">
              <w:rPr>
                <w:rFonts w:ascii="Times New Roman" w:hAnsi="Times New Roman" w:cs="Times New Roman"/>
                <w:color w:val="333333"/>
                <w:sz w:val="24"/>
                <w:szCs w:val="24"/>
                <w:shd w:val="clear" w:color="auto" w:fill="FFFFFF"/>
                <w:lang w:val="uk-UA"/>
              </w:rPr>
              <w:t>, постанова Верховної Ради України від 26 червня 1992 р.</w:t>
            </w:r>
            <w:r w:rsidRPr="005E6E97">
              <w:rPr>
                <w:rFonts w:ascii="Times New Roman" w:hAnsi="Times New Roman" w:cs="Times New Roman"/>
                <w:color w:val="333333"/>
                <w:sz w:val="24"/>
                <w:szCs w:val="24"/>
                <w:shd w:val="clear" w:color="auto" w:fill="FFFFFF"/>
              </w:rPr>
              <w:t> </w:t>
            </w:r>
            <w:r w:rsidR="00A00F4F" w:rsidRPr="005E6E97">
              <w:fldChar w:fldCharType="begin"/>
            </w:r>
            <w:r w:rsidR="00A00F4F" w:rsidRPr="005E6E97">
              <w:rPr>
                <w:lang w:val="uk-UA"/>
              </w:rPr>
              <w:instrText xml:space="preserve"> </w:instrText>
            </w:r>
            <w:r w:rsidR="00A00F4F" w:rsidRPr="005E6E97">
              <w:instrText>HYPERLINK</w:instrText>
            </w:r>
            <w:r w:rsidR="00A00F4F" w:rsidRPr="005E6E97">
              <w:rPr>
                <w:lang w:val="uk-UA"/>
              </w:rPr>
              <w:instrText xml:space="preserve"> "</w:instrText>
            </w:r>
            <w:r w:rsidR="00A00F4F" w:rsidRPr="005E6E97">
              <w:instrText>https</w:instrText>
            </w:r>
            <w:r w:rsidR="00A00F4F" w:rsidRPr="005E6E97">
              <w:rPr>
                <w:lang w:val="uk-UA"/>
              </w:rPr>
              <w:instrText>://</w:instrText>
            </w:r>
            <w:r w:rsidR="00A00F4F" w:rsidRPr="005E6E97">
              <w:instrText>zakon</w:instrText>
            </w:r>
            <w:r w:rsidR="00A00F4F" w:rsidRPr="005E6E97">
              <w:rPr>
                <w:lang w:val="uk-UA"/>
              </w:rPr>
              <w:instrText>.</w:instrText>
            </w:r>
            <w:r w:rsidR="00A00F4F" w:rsidRPr="005E6E97">
              <w:instrText>rada</w:instrText>
            </w:r>
            <w:r w:rsidR="00A00F4F" w:rsidRPr="005E6E97">
              <w:rPr>
                <w:lang w:val="uk-UA"/>
              </w:rPr>
              <w:instrText>.</w:instrText>
            </w:r>
            <w:r w:rsidR="00A00F4F" w:rsidRPr="005E6E97">
              <w:instrText>gov</w:instrText>
            </w:r>
            <w:r w:rsidR="00A00F4F" w:rsidRPr="005E6E97">
              <w:rPr>
                <w:lang w:val="uk-UA"/>
              </w:rPr>
              <w:instrText>.</w:instrText>
            </w:r>
            <w:r w:rsidR="00A00F4F" w:rsidRPr="005E6E97">
              <w:instrText>ua</w:instrText>
            </w:r>
            <w:r w:rsidR="00A00F4F" w:rsidRPr="005E6E97">
              <w:rPr>
                <w:lang w:val="uk-UA"/>
              </w:rPr>
              <w:instrText>/</w:instrText>
            </w:r>
            <w:r w:rsidR="00A00F4F" w:rsidRPr="005E6E97">
              <w:instrText>laws</w:instrText>
            </w:r>
            <w:r w:rsidR="00A00F4F" w:rsidRPr="005E6E97">
              <w:rPr>
                <w:lang w:val="uk-UA"/>
              </w:rPr>
              <w:instrText>/</w:instrText>
            </w:r>
            <w:r w:rsidR="00A00F4F" w:rsidRPr="005E6E97">
              <w:instrText>show</w:instrText>
            </w:r>
            <w:r w:rsidR="00A00F4F" w:rsidRPr="005E6E97">
              <w:rPr>
                <w:lang w:val="uk-UA"/>
              </w:rPr>
              <w:instrText>/2503-12" \</w:instrText>
            </w:r>
            <w:r w:rsidR="00A00F4F" w:rsidRPr="005E6E97">
              <w:instrText>t</w:instrText>
            </w:r>
            <w:r w:rsidR="00A00F4F" w:rsidRPr="005E6E97">
              <w:rPr>
                <w:lang w:val="uk-UA"/>
              </w:rPr>
              <w:instrText xml:space="preserve"> "_</w:instrText>
            </w:r>
            <w:r w:rsidR="00A00F4F" w:rsidRPr="005E6E97">
              <w:instrText>blank</w:instrText>
            </w:r>
            <w:r w:rsidR="00A00F4F" w:rsidRPr="005E6E97">
              <w:rPr>
                <w:lang w:val="uk-UA"/>
              </w:rPr>
              <w:instrText xml:space="preserve">" </w:instrText>
            </w:r>
            <w:r w:rsidR="00A00F4F" w:rsidRPr="005E6E97">
              <w:fldChar w:fldCharType="separate"/>
            </w:r>
            <w:r w:rsidRPr="005E6E97">
              <w:rPr>
                <w:rStyle w:val="a3"/>
                <w:rFonts w:ascii="Times New Roman" w:hAnsi="Times New Roman" w:cs="Times New Roman"/>
                <w:color w:val="000099"/>
                <w:sz w:val="24"/>
                <w:szCs w:val="24"/>
                <w:shd w:val="clear" w:color="auto" w:fill="FFFFFF"/>
              </w:rPr>
              <w:t>№ 2503-XII</w:t>
            </w:r>
            <w:r w:rsidR="00A00F4F" w:rsidRPr="005E6E97">
              <w:rPr>
                <w:rStyle w:val="a3"/>
                <w:rFonts w:ascii="Times New Roman" w:hAnsi="Times New Roman" w:cs="Times New Roman"/>
                <w:color w:val="000099"/>
                <w:sz w:val="24"/>
                <w:szCs w:val="24"/>
                <w:shd w:val="clear" w:color="auto" w:fill="FFFFFF"/>
              </w:rPr>
              <w:fldChar w:fldCharType="end"/>
            </w:r>
            <w:r w:rsidRPr="005E6E97">
              <w:rPr>
                <w:rFonts w:ascii="Times New Roman" w:hAnsi="Times New Roman" w:cs="Times New Roman"/>
                <w:color w:val="333333"/>
                <w:sz w:val="24"/>
                <w:szCs w:val="24"/>
                <w:shd w:val="clear" w:color="auto" w:fill="FFFFFF"/>
              </w:rPr>
              <w:t xml:space="preserve"> “Про затвердження </w:t>
            </w:r>
            <w:proofErr w:type="gramStart"/>
            <w:r w:rsidRPr="005E6E97">
              <w:rPr>
                <w:rFonts w:ascii="Times New Roman" w:hAnsi="Times New Roman" w:cs="Times New Roman"/>
                <w:color w:val="333333"/>
                <w:sz w:val="24"/>
                <w:szCs w:val="24"/>
                <w:shd w:val="clear" w:color="auto" w:fill="FFFFFF"/>
              </w:rPr>
              <w:t>положень</w:t>
            </w:r>
            <w:proofErr w:type="gramEnd"/>
            <w:r w:rsidRPr="005E6E97">
              <w:rPr>
                <w:rFonts w:ascii="Times New Roman" w:hAnsi="Times New Roman" w:cs="Times New Roman"/>
                <w:color w:val="333333"/>
                <w:sz w:val="24"/>
                <w:szCs w:val="24"/>
                <w:shd w:val="clear" w:color="auto" w:fill="FFFFFF"/>
              </w:rPr>
              <w:t xml:space="preserve"> про паспорт громадянина України та про паспорт громадянина України для виїзду за кордон”</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49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Оформлення та видача паспорта громадянина України.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001713">
            <w:pPr>
              <w:spacing w:line="240" w:lineRule="auto"/>
              <w:rPr>
                <w:rFonts w:ascii="Times New Roman" w:hAnsi="Times New Roman" w:cs="Times New Roman"/>
                <w:sz w:val="24"/>
                <w:szCs w:val="24"/>
              </w:rPr>
            </w:pP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50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Оформлення та видача паспорта громадянина України у разі обміну замість пошкодженого, втраченого або викраденого.</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001713">
            <w:pPr>
              <w:spacing w:line="240" w:lineRule="auto"/>
              <w:rPr>
                <w:rFonts w:ascii="Times New Roman" w:hAnsi="Times New Roman" w:cs="Times New Roman"/>
                <w:sz w:val="24"/>
                <w:szCs w:val="24"/>
              </w:rPr>
            </w:pP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51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Вклеювання до паспорта громадянина України фотокартки при досягненні громадянином 25-і 45- річного віку.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001713">
            <w:pPr>
              <w:spacing w:line="240" w:lineRule="auto"/>
              <w:rPr>
                <w:rFonts w:ascii="Times New Roman" w:hAnsi="Times New Roman" w:cs="Times New Roman"/>
                <w:sz w:val="24"/>
                <w:szCs w:val="24"/>
              </w:rPr>
            </w:pPr>
          </w:p>
        </w:tc>
      </w:tr>
      <w:tr w:rsidR="00083AC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083AC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52</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083AC3" w:rsidRPr="005E6E97" w:rsidRDefault="00083AC3" w:rsidP="00001713">
            <w:pPr>
              <w:spacing w:line="240" w:lineRule="auto"/>
              <w:rPr>
                <w:rFonts w:ascii="Times New Roman" w:hAnsi="Times New Roman" w:cs="Times New Roman"/>
                <w:sz w:val="24"/>
                <w:szCs w:val="24"/>
                <w:lang w:val="uk-UA"/>
              </w:rPr>
            </w:pPr>
            <w:r w:rsidRPr="005E6E97">
              <w:rPr>
                <w:rFonts w:ascii="Times New Roman" w:hAnsi="Times New Roman" w:cs="Times New Roman"/>
                <w:color w:val="333333"/>
                <w:sz w:val="24"/>
                <w:szCs w:val="24"/>
                <w:shd w:val="clear" w:color="auto" w:fill="FFFFFF"/>
              </w:rPr>
              <w:t>Оформлення та видача проїзного документа дитини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083AC3" w:rsidRPr="005E6E97" w:rsidRDefault="00083AC3" w:rsidP="00001713">
            <w:pPr>
              <w:spacing w:line="240" w:lineRule="auto"/>
              <w:rPr>
                <w:rFonts w:ascii="Times New Roman" w:hAnsi="Times New Roman" w:cs="Times New Roman"/>
                <w:sz w:val="24"/>
                <w:szCs w:val="24"/>
              </w:rPr>
            </w:pPr>
            <w:r w:rsidRPr="005E6E97">
              <w:rPr>
                <w:rFonts w:ascii="Times New Roman" w:hAnsi="Times New Roman" w:cs="Times New Roman"/>
                <w:color w:val="333333"/>
                <w:sz w:val="24"/>
                <w:szCs w:val="24"/>
                <w:shd w:val="clear" w:color="auto" w:fill="FFFFFF"/>
                <w:lang w:val="uk-UA"/>
              </w:rPr>
              <w:t xml:space="preserve">Закон України </w:t>
            </w:r>
            <w:r w:rsidRPr="005E6E97">
              <w:rPr>
                <w:rFonts w:ascii="Times New Roman" w:hAnsi="Times New Roman" w:cs="Times New Roman"/>
                <w:color w:val="333333"/>
                <w:sz w:val="24"/>
                <w:szCs w:val="24"/>
                <w:shd w:val="clear" w:color="auto" w:fill="FFFFFF"/>
              </w:rPr>
              <w:t>“Про порядок виїзду з України і в’їзду в Україну громадян України”</w:t>
            </w:r>
          </w:p>
        </w:tc>
      </w:tr>
      <w:tr w:rsidR="00083AC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083AC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53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083AC3" w:rsidRPr="005E6E97" w:rsidRDefault="00083AC3" w:rsidP="00001713">
            <w:pPr>
              <w:spacing w:line="240" w:lineRule="auto"/>
              <w:rPr>
                <w:rFonts w:ascii="Times New Roman" w:hAnsi="Times New Roman" w:cs="Times New Roman"/>
                <w:color w:val="333333"/>
                <w:sz w:val="24"/>
                <w:szCs w:val="24"/>
                <w:shd w:val="clear" w:color="auto" w:fill="FFFFFF"/>
              </w:rPr>
            </w:pPr>
            <w:r w:rsidRPr="005E6E97">
              <w:rPr>
                <w:rFonts w:ascii="Times New Roman" w:hAnsi="Times New Roman" w:cs="Times New Roman"/>
                <w:color w:val="333333"/>
                <w:sz w:val="24"/>
                <w:szCs w:val="24"/>
                <w:shd w:val="clear" w:color="auto" w:fill="FFFFFF"/>
              </w:rPr>
              <w:t>Реєстрація місця проживання особи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083AC3" w:rsidRPr="005E6E97" w:rsidRDefault="00083AC3" w:rsidP="00001713">
            <w:pPr>
              <w:spacing w:line="240" w:lineRule="auto"/>
              <w:rPr>
                <w:rFonts w:ascii="Times New Roman" w:hAnsi="Times New Roman" w:cs="Times New Roman"/>
                <w:color w:val="333333"/>
                <w:sz w:val="24"/>
                <w:szCs w:val="24"/>
                <w:shd w:val="clear" w:color="auto" w:fill="FFFFFF"/>
                <w:lang w:val="uk-UA"/>
              </w:rPr>
            </w:pPr>
            <w:r w:rsidRPr="005E6E97">
              <w:rPr>
                <w:rFonts w:ascii="Times New Roman" w:hAnsi="Times New Roman" w:cs="Times New Roman"/>
                <w:color w:val="333333"/>
                <w:sz w:val="24"/>
                <w:szCs w:val="24"/>
                <w:shd w:val="clear" w:color="auto" w:fill="FFFFFF"/>
              </w:rPr>
              <w:t>“Про свободу пересування та вільний вибі</w:t>
            </w:r>
            <w:proofErr w:type="gramStart"/>
            <w:r w:rsidRPr="005E6E97">
              <w:rPr>
                <w:rFonts w:ascii="Times New Roman" w:hAnsi="Times New Roman" w:cs="Times New Roman"/>
                <w:color w:val="333333"/>
                <w:sz w:val="24"/>
                <w:szCs w:val="24"/>
                <w:shd w:val="clear" w:color="auto" w:fill="FFFFFF"/>
              </w:rPr>
              <w:t>р</w:t>
            </w:r>
            <w:proofErr w:type="gramEnd"/>
            <w:r w:rsidRPr="005E6E97">
              <w:rPr>
                <w:rFonts w:ascii="Times New Roman" w:hAnsi="Times New Roman" w:cs="Times New Roman"/>
                <w:color w:val="333333"/>
                <w:sz w:val="24"/>
                <w:szCs w:val="24"/>
                <w:shd w:val="clear" w:color="auto" w:fill="FFFFFF"/>
              </w:rPr>
              <w:t xml:space="preserve"> місця проживання в Україні”</w:t>
            </w:r>
          </w:p>
        </w:tc>
      </w:tr>
      <w:tr w:rsidR="00083AC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083AC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54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083AC3" w:rsidRPr="005E6E97" w:rsidRDefault="00083AC3" w:rsidP="00001713">
            <w:pPr>
              <w:spacing w:line="240" w:lineRule="auto"/>
              <w:rPr>
                <w:rFonts w:ascii="Times New Roman" w:hAnsi="Times New Roman" w:cs="Times New Roman"/>
                <w:color w:val="333333"/>
                <w:sz w:val="24"/>
                <w:szCs w:val="24"/>
                <w:shd w:val="clear" w:color="auto" w:fill="FFFFFF"/>
              </w:rPr>
            </w:pPr>
            <w:r w:rsidRPr="005E6E97">
              <w:rPr>
                <w:rFonts w:ascii="Times New Roman" w:hAnsi="Times New Roman" w:cs="Times New Roman"/>
                <w:color w:val="333333"/>
                <w:sz w:val="24"/>
                <w:szCs w:val="24"/>
                <w:shd w:val="clear" w:color="auto" w:fill="FFFFFF"/>
              </w:rPr>
              <w:t>Зняття з реєстрації місця проживання особи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083AC3" w:rsidRPr="005E6E97" w:rsidRDefault="00083AC3" w:rsidP="00001713">
            <w:pPr>
              <w:spacing w:line="240" w:lineRule="auto"/>
              <w:rPr>
                <w:rFonts w:ascii="Times New Roman" w:hAnsi="Times New Roman" w:cs="Times New Roman"/>
                <w:color w:val="333333"/>
                <w:sz w:val="24"/>
                <w:szCs w:val="24"/>
                <w:shd w:val="clear" w:color="auto" w:fill="FFFFFF"/>
              </w:rPr>
            </w:pPr>
          </w:p>
        </w:tc>
      </w:tr>
      <w:tr w:rsidR="00083AC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083AC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55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083AC3" w:rsidRPr="005E6E97" w:rsidRDefault="00083AC3" w:rsidP="00001713">
            <w:pPr>
              <w:spacing w:line="240" w:lineRule="auto"/>
              <w:rPr>
                <w:rFonts w:ascii="Times New Roman" w:hAnsi="Times New Roman" w:cs="Times New Roman"/>
                <w:color w:val="333333"/>
                <w:sz w:val="24"/>
                <w:szCs w:val="24"/>
                <w:shd w:val="clear" w:color="auto" w:fill="FFFFFF"/>
              </w:rPr>
            </w:pPr>
            <w:r w:rsidRPr="005E6E97">
              <w:rPr>
                <w:rFonts w:ascii="Times New Roman" w:hAnsi="Times New Roman" w:cs="Times New Roman"/>
                <w:color w:val="333333"/>
                <w:sz w:val="24"/>
                <w:szCs w:val="24"/>
                <w:shd w:val="clear" w:color="auto" w:fill="FFFFFF"/>
              </w:rPr>
              <w:t>Реєстрація місця перебування особи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083AC3" w:rsidRPr="005E6E97" w:rsidRDefault="00083AC3" w:rsidP="00001713">
            <w:pPr>
              <w:spacing w:line="240" w:lineRule="auto"/>
              <w:rPr>
                <w:rFonts w:ascii="Times New Roman" w:hAnsi="Times New Roman" w:cs="Times New Roman"/>
                <w:color w:val="333333"/>
                <w:sz w:val="24"/>
                <w:szCs w:val="24"/>
                <w:shd w:val="clear" w:color="auto" w:fill="FFFFFF"/>
              </w:rPr>
            </w:pPr>
          </w:p>
        </w:tc>
      </w:tr>
      <w:tr w:rsidR="00083AC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083AC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56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083AC3" w:rsidRPr="005E6E97" w:rsidRDefault="00083AC3" w:rsidP="00001713">
            <w:pPr>
              <w:spacing w:line="240" w:lineRule="auto"/>
              <w:rPr>
                <w:rFonts w:ascii="Times New Roman" w:hAnsi="Times New Roman" w:cs="Times New Roman"/>
                <w:color w:val="333333"/>
                <w:sz w:val="24"/>
                <w:szCs w:val="24"/>
                <w:shd w:val="clear" w:color="auto" w:fill="FFFFFF"/>
              </w:rPr>
            </w:pPr>
            <w:r w:rsidRPr="005E6E97">
              <w:rPr>
                <w:rFonts w:ascii="Times New Roman" w:hAnsi="Times New Roman" w:cs="Times New Roman"/>
                <w:color w:val="333333"/>
                <w:sz w:val="24"/>
                <w:szCs w:val="24"/>
                <w:shd w:val="clear" w:color="auto" w:fill="FFFFFF"/>
              </w:rPr>
              <w:t>Оформлення та видача довідки про реєстрацію місця проживання або місця перебування особи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083AC3" w:rsidRPr="005E6E97" w:rsidRDefault="00083AC3" w:rsidP="00001713">
            <w:pPr>
              <w:spacing w:line="240" w:lineRule="auto"/>
              <w:rPr>
                <w:rFonts w:ascii="Times New Roman" w:hAnsi="Times New Roman" w:cs="Times New Roman"/>
                <w:color w:val="333333"/>
                <w:sz w:val="24"/>
                <w:szCs w:val="24"/>
                <w:shd w:val="clear" w:color="auto" w:fill="FFFFFF"/>
              </w:rPr>
            </w:pPr>
          </w:p>
        </w:tc>
      </w:tr>
      <w:tr w:rsidR="004F45F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4F45F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57</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4F45F3" w:rsidRPr="005E6E97" w:rsidRDefault="004F45F3" w:rsidP="00001713">
            <w:pPr>
              <w:spacing w:line="240" w:lineRule="auto"/>
              <w:rPr>
                <w:rFonts w:ascii="Times New Roman" w:hAnsi="Times New Roman" w:cs="Times New Roman"/>
                <w:color w:val="333333"/>
                <w:sz w:val="24"/>
                <w:szCs w:val="24"/>
                <w:shd w:val="clear" w:color="auto" w:fill="FFFFFF"/>
              </w:rPr>
            </w:pPr>
            <w:r w:rsidRPr="005E6E97">
              <w:rPr>
                <w:rFonts w:ascii="Times New Roman" w:hAnsi="Times New Roman" w:cs="Times New Roman"/>
                <w:sz w:val="26"/>
                <w:szCs w:val="26"/>
              </w:rPr>
              <w:t xml:space="preserve">Видача довідки про зняття з реєстрації місця </w:t>
            </w:r>
            <w:r w:rsidRPr="005E6E97">
              <w:rPr>
                <w:rFonts w:ascii="Times New Roman" w:hAnsi="Times New Roman" w:cs="Times New Roman"/>
                <w:sz w:val="26"/>
                <w:szCs w:val="26"/>
              </w:rPr>
              <w:lastRenderedPageBreak/>
              <w:t>проживання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4F45F3" w:rsidRPr="005E6E97" w:rsidRDefault="004F45F3" w:rsidP="00001713">
            <w:pPr>
              <w:spacing w:line="240" w:lineRule="auto"/>
              <w:rPr>
                <w:color w:val="333333"/>
                <w:sz w:val="24"/>
                <w:szCs w:val="24"/>
                <w:shd w:val="clear" w:color="auto" w:fill="FFFFFF"/>
              </w:rPr>
            </w:pP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lastRenderedPageBreak/>
              <w:t>58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Реєстрація декларації відповідності матеріально-технічної бази вимогам законодавства з охорони праці.</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001713">
            <w:pPr>
              <w:spacing w:line="240" w:lineRule="auto"/>
              <w:rPr>
                <w:rFonts w:ascii="Times New Roman" w:hAnsi="Times New Roman" w:cs="Times New Roman"/>
                <w:sz w:val="24"/>
                <w:szCs w:val="24"/>
              </w:rPr>
            </w:pPr>
          </w:p>
        </w:tc>
      </w:tr>
      <w:tr w:rsidR="00001713" w:rsidRPr="0048208A"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59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Видача дозволу на виконання робіт підвищеної небезпеки та початок експлуатації (застосування) машин, механізмів, устаткування підвищеної небезпеки.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001713">
            <w:pPr>
              <w:spacing w:line="240" w:lineRule="auto"/>
              <w:rPr>
                <w:rFonts w:ascii="Times New Roman" w:hAnsi="Times New Roman" w:cs="Times New Roman"/>
                <w:sz w:val="24"/>
                <w:szCs w:val="24"/>
                <w:lang w:val="uk-UA"/>
              </w:rPr>
            </w:pPr>
          </w:p>
        </w:tc>
      </w:tr>
      <w:tr w:rsidR="00001713" w:rsidRPr="0048208A"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4F45F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5</w:t>
            </w:r>
            <w:r w:rsidR="004F45F3" w:rsidRPr="005E6E97">
              <w:rPr>
                <w:rFonts w:ascii="Times New Roman" w:hAnsi="Times New Roman" w:cs="Times New Roman"/>
                <w:sz w:val="24"/>
                <w:szCs w:val="24"/>
                <w:lang w:val="uk-UA"/>
              </w:rPr>
              <w:t>60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Відомча реєстрація великовантажних та інших технологічних транспортних засобів, що не підлягають експлуатації (застосування) машин, механізмів, устаткування підвищеної небезпеки.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001713" w:rsidRPr="005E6E97" w:rsidRDefault="00001713" w:rsidP="00001713">
            <w:pPr>
              <w:spacing w:line="240" w:lineRule="auto"/>
              <w:rPr>
                <w:rFonts w:ascii="Times New Roman" w:hAnsi="Times New Roman" w:cs="Times New Roman"/>
                <w:sz w:val="24"/>
                <w:szCs w:val="24"/>
                <w:lang w:val="uk-UA"/>
              </w:rPr>
            </w:pP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61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земельної ділянки з видачею витягу з Державного земельного кадастру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C40DAB" w:rsidP="00001713">
            <w:pPr>
              <w:spacing w:line="240" w:lineRule="auto"/>
              <w:rPr>
                <w:rFonts w:ascii="Times New Roman" w:hAnsi="Times New Roman" w:cs="Times New Roman"/>
                <w:sz w:val="24"/>
                <w:szCs w:val="24"/>
              </w:rPr>
            </w:pPr>
            <w:hyperlink r:id="rId15" w:history="1">
              <w:r w:rsidR="00001713" w:rsidRPr="005E6E97">
                <w:rPr>
                  <w:rStyle w:val="a3"/>
                  <w:rFonts w:ascii="Times New Roman" w:hAnsi="Times New Roman" w:cs="Times New Roman"/>
                  <w:sz w:val="24"/>
                  <w:szCs w:val="24"/>
                </w:rPr>
                <w:t>Закон України</w:t>
              </w:r>
            </w:hyperlink>
            <w:r w:rsidR="00001713" w:rsidRPr="005E6E97">
              <w:rPr>
                <w:rFonts w:ascii="Times New Roman" w:hAnsi="Times New Roman" w:cs="Times New Roman"/>
                <w:sz w:val="24"/>
                <w:szCs w:val="24"/>
              </w:rPr>
              <w:t> “Про Державний земельний кадастр”</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62</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B83B02"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rPr>
              <w:t xml:space="preserve">Внесення до </w:t>
            </w:r>
            <w:proofErr w:type="gramStart"/>
            <w:r w:rsidRPr="005E6E97">
              <w:rPr>
                <w:rFonts w:ascii="Times New Roman" w:hAnsi="Times New Roman" w:cs="Times New Roman"/>
                <w:sz w:val="24"/>
                <w:szCs w:val="24"/>
                <w:shd w:val="clear" w:color="auto" w:fill="FFFFFF"/>
              </w:rPr>
              <w:t>Державного</w:t>
            </w:r>
            <w:proofErr w:type="gramEnd"/>
            <w:r w:rsidRPr="005E6E97">
              <w:rPr>
                <w:rFonts w:ascii="Times New Roman" w:hAnsi="Times New Roman" w:cs="Times New Roman"/>
                <w:sz w:val="24"/>
                <w:szCs w:val="24"/>
                <w:shd w:val="clear" w:color="auto" w:fill="FFFFFF"/>
              </w:rPr>
              <w:t xml:space="preserve"> земельного кадастру відомостей (змін до них) про земельну ділянку з видачею витягу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63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proofErr w:type="gramStart"/>
            <w:r w:rsidRPr="005E6E97">
              <w:rPr>
                <w:rFonts w:ascii="Times New Roman" w:hAnsi="Times New Roman" w:cs="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roofErr w:type="gramEnd"/>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4F45F3" w:rsidP="004F45F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64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Внесення до Державного земельного кадастру відомостей (змін до них) про землі в межах територій </w:t>
            </w:r>
            <w:proofErr w:type="gramStart"/>
            <w:r w:rsidRPr="005E6E97">
              <w:rPr>
                <w:rFonts w:ascii="Times New Roman" w:hAnsi="Times New Roman" w:cs="Times New Roman"/>
                <w:sz w:val="24"/>
                <w:szCs w:val="24"/>
              </w:rPr>
              <w:t>адм</w:t>
            </w:r>
            <w:proofErr w:type="gramEnd"/>
            <w:r w:rsidRPr="005E6E97">
              <w:rPr>
                <w:rFonts w:ascii="Times New Roman" w:hAnsi="Times New Roman" w:cs="Times New Roman"/>
                <w:sz w:val="24"/>
                <w:szCs w:val="24"/>
              </w:rPr>
              <w:t>іністративно-територіальних одиниць з видачею витягу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C40DAB" w:rsidP="00001713">
            <w:pPr>
              <w:spacing w:line="240" w:lineRule="auto"/>
              <w:rPr>
                <w:rFonts w:ascii="Times New Roman" w:hAnsi="Times New Roman" w:cs="Times New Roman"/>
                <w:sz w:val="24"/>
                <w:szCs w:val="24"/>
              </w:rPr>
            </w:pPr>
            <w:hyperlink r:id="rId16" w:history="1">
              <w:r w:rsidR="00001713" w:rsidRPr="005E6E97">
                <w:rPr>
                  <w:rStyle w:val="a3"/>
                  <w:rFonts w:ascii="Times New Roman" w:hAnsi="Times New Roman" w:cs="Times New Roman"/>
                  <w:sz w:val="24"/>
                  <w:szCs w:val="24"/>
                </w:rPr>
                <w:t>Закон України</w:t>
              </w:r>
            </w:hyperlink>
            <w:r w:rsidR="00001713" w:rsidRPr="005E6E97">
              <w:rPr>
                <w:rFonts w:ascii="Times New Roman" w:hAnsi="Times New Roman" w:cs="Times New Roman"/>
                <w:sz w:val="24"/>
                <w:szCs w:val="24"/>
              </w:rPr>
              <w:t> “Про Державний земельний кадастр”</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65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Державна реєстрація обмежень у використанні земель з видачею витягу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rPr>
              <w:t>6</w:t>
            </w:r>
            <w:r w:rsidRPr="005E6E97">
              <w:rPr>
                <w:rFonts w:ascii="Times New Roman" w:hAnsi="Times New Roman" w:cs="Times New Roman"/>
                <w:sz w:val="24"/>
                <w:szCs w:val="24"/>
                <w:lang w:val="uk-UA"/>
              </w:rPr>
              <w:t>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Внесення до </w:t>
            </w:r>
            <w:proofErr w:type="gramStart"/>
            <w:r w:rsidRPr="005E6E97">
              <w:rPr>
                <w:rFonts w:ascii="Times New Roman" w:hAnsi="Times New Roman" w:cs="Times New Roman"/>
                <w:sz w:val="24"/>
                <w:szCs w:val="24"/>
              </w:rPr>
              <w:t>Державного</w:t>
            </w:r>
            <w:proofErr w:type="gramEnd"/>
            <w:r w:rsidRPr="005E6E97">
              <w:rPr>
                <w:rFonts w:ascii="Times New Roman" w:hAnsi="Times New Roman" w:cs="Times New Roman"/>
                <w:sz w:val="24"/>
                <w:szCs w:val="24"/>
              </w:rPr>
              <w:t xml:space="preserve">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4F45F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rPr>
              <w:t>6</w:t>
            </w:r>
            <w:r w:rsidR="004F45F3" w:rsidRPr="005E6E97">
              <w:rPr>
                <w:rFonts w:ascii="Times New Roman" w:hAnsi="Times New Roman" w:cs="Times New Roman"/>
                <w:sz w:val="24"/>
                <w:szCs w:val="24"/>
                <w:lang w:val="uk-UA"/>
              </w:rPr>
              <w:t>7</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Виправлення </w:t>
            </w:r>
            <w:proofErr w:type="gramStart"/>
            <w:r w:rsidRPr="005E6E97">
              <w:rPr>
                <w:rFonts w:ascii="Times New Roman" w:hAnsi="Times New Roman" w:cs="Times New Roman"/>
                <w:sz w:val="24"/>
                <w:szCs w:val="24"/>
              </w:rPr>
              <w:t>техн</w:t>
            </w:r>
            <w:proofErr w:type="gramEnd"/>
            <w:r w:rsidRPr="005E6E97">
              <w:rPr>
                <w:rFonts w:ascii="Times New Roman" w:hAnsi="Times New Roman" w:cs="Times New Roman"/>
                <w:sz w:val="24"/>
                <w:szCs w:val="24"/>
              </w:rPr>
              <w:t>ічної помилки у відомостях з Державного земельного кадастру, допущеної органом, що здійснює його ведення, з видачею витягу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4F45F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rPr>
              <w:t>6</w:t>
            </w:r>
            <w:r w:rsidR="004F45F3" w:rsidRPr="005E6E97">
              <w:rPr>
                <w:rFonts w:ascii="Times New Roman" w:hAnsi="Times New Roman" w:cs="Times New Roman"/>
                <w:sz w:val="24"/>
                <w:szCs w:val="24"/>
                <w:lang w:val="uk-UA"/>
              </w:rPr>
              <w:t>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Надання відомостей з </w:t>
            </w:r>
            <w:proofErr w:type="gramStart"/>
            <w:r w:rsidRPr="005E6E97">
              <w:rPr>
                <w:rFonts w:ascii="Times New Roman" w:hAnsi="Times New Roman" w:cs="Times New Roman"/>
                <w:sz w:val="24"/>
                <w:szCs w:val="24"/>
              </w:rPr>
              <w:t>Державного</w:t>
            </w:r>
            <w:proofErr w:type="gramEnd"/>
            <w:r w:rsidRPr="005E6E97">
              <w:rPr>
                <w:rFonts w:ascii="Times New Roman" w:hAnsi="Times New Roman" w:cs="Times New Roman"/>
                <w:sz w:val="24"/>
                <w:szCs w:val="24"/>
              </w:rPr>
              <w:t xml:space="preserve"> земельного кадастру у формі:</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1) витягу з </w:t>
            </w:r>
            <w:proofErr w:type="gramStart"/>
            <w:r w:rsidRPr="005E6E97">
              <w:rPr>
                <w:rFonts w:ascii="Times New Roman" w:hAnsi="Times New Roman" w:cs="Times New Roman"/>
                <w:sz w:val="24"/>
                <w:szCs w:val="24"/>
              </w:rPr>
              <w:t>Державного</w:t>
            </w:r>
            <w:proofErr w:type="gramEnd"/>
            <w:r w:rsidRPr="005E6E97">
              <w:rPr>
                <w:rFonts w:ascii="Times New Roman" w:hAnsi="Times New Roman" w:cs="Times New Roman"/>
                <w:sz w:val="24"/>
                <w:szCs w:val="24"/>
              </w:rPr>
              <w:t xml:space="preserve"> земельного кадастру про:</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землі в межах території </w:t>
            </w:r>
            <w:proofErr w:type="gramStart"/>
            <w:r w:rsidRPr="005E6E97">
              <w:rPr>
                <w:rFonts w:ascii="Times New Roman" w:hAnsi="Times New Roman" w:cs="Times New Roman"/>
                <w:sz w:val="24"/>
                <w:szCs w:val="24"/>
              </w:rPr>
              <w:t>адм</w:t>
            </w:r>
            <w:proofErr w:type="gramEnd"/>
            <w:r w:rsidRPr="005E6E97">
              <w:rPr>
                <w:rFonts w:ascii="Times New Roman" w:hAnsi="Times New Roman" w:cs="Times New Roman"/>
                <w:sz w:val="24"/>
                <w:szCs w:val="24"/>
              </w:rPr>
              <w:t>іністративно-</w:t>
            </w:r>
            <w:r w:rsidRPr="005E6E97">
              <w:rPr>
                <w:rFonts w:ascii="Times New Roman" w:hAnsi="Times New Roman" w:cs="Times New Roman"/>
                <w:sz w:val="24"/>
                <w:szCs w:val="24"/>
              </w:rPr>
              <w:lastRenderedPageBreak/>
              <w:t>територіальних одиниць</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обмеження у використанні земель</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2) довідки, що </w:t>
            </w:r>
            <w:proofErr w:type="gramStart"/>
            <w:r w:rsidRPr="005E6E97">
              <w:rPr>
                <w:rFonts w:ascii="Times New Roman" w:hAnsi="Times New Roman" w:cs="Times New Roman"/>
                <w:sz w:val="24"/>
                <w:szCs w:val="24"/>
              </w:rPr>
              <w:t>містить</w:t>
            </w:r>
            <w:proofErr w:type="gramEnd"/>
            <w:r w:rsidRPr="005E6E97">
              <w:rPr>
                <w:rFonts w:ascii="Times New Roman" w:hAnsi="Times New Roman" w:cs="Times New Roman"/>
                <w:sz w:val="24"/>
                <w:szCs w:val="24"/>
              </w:rPr>
              <w:t xml:space="preserve"> узагальнену інформацію про землі (території)</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3) викопіювань з картографічної основи </w:t>
            </w:r>
            <w:proofErr w:type="gramStart"/>
            <w:r w:rsidRPr="005E6E97">
              <w:rPr>
                <w:rFonts w:ascii="Times New Roman" w:hAnsi="Times New Roman" w:cs="Times New Roman"/>
                <w:sz w:val="24"/>
                <w:szCs w:val="24"/>
              </w:rPr>
              <w:t>Державного</w:t>
            </w:r>
            <w:proofErr w:type="gramEnd"/>
            <w:r w:rsidRPr="005E6E97">
              <w:rPr>
                <w:rFonts w:ascii="Times New Roman" w:hAnsi="Times New Roman" w:cs="Times New Roman"/>
                <w:sz w:val="24"/>
                <w:szCs w:val="24"/>
              </w:rPr>
              <w:t xml:space="preserve"> земельного кадастру, кадастрової карти (плану)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4) копій документів, що створюються </w:t>
            </w:r>
            <w:proofErr w:type="gramStart"/>
            <w:r w:rsidRPr="005E6E97">
              <w:rPr>
                <w:rFonts w:ascii="Times New Roman" w:hAnsi="Times New Roman" w:cs="Times New Roman"/>
                <w:sz w:val="24"/>
                <w:szCs w:val="24"/>
              </w:rPr>
              <w:t>п</w:t>
            </w:r>
            <w:proofErr w:type="gramEnd"/>
            <w:r w:rsidRPr="005E6E97">
              <w:rPr>
                <w:rFonts w:ascii="Times New Roman" w:hAnsi="Times New Roman" w:cs="Times New Roman"/>
                <w:sz w:val="24"/>
                <w:szCs w:val="24"/>
              </w:rPr>
              <w:t>ід час ведення Державного земельного кадастру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p>
        </w:tc>
      </w:tr>
      <w:tr w:rsidR="004F45F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5F3" w:rsidRPr="005E6E97" w:rsidRDefault="004F45F3" w:rsidP="006B7950">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69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5F3" w:rsidRPr="005E6E97" w:rsidRDefault="004F45F3" w:rsidP="006B7950">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rPr>
              <w:t xml:space="preserve">Надання відомостей з Державного земельного </w:t>
            </w:r>
            <w:r w:rsidRPr="005E6E97">
              <w:rPr>
                <w:rFonts w:ascii="Times New Roman" w:hAnsi="Times New Roman" w:cs="Times New Roman"/>
                <w:sz w:val="24"/>
                <w:szCs w:val="24"/>
                <w:lang w:val="uk-UA"/>
              </w:rPr>
              <w:t xml:space="preserve">про </w:t>
            </w:r>
            <w:r w:rsidRPr="005E6E97">
              <w:rPr>
                <w:rFonts w:ascii="Times New Roman" w:hAnsi="Times New Roman" w:cs="Times New Roman"/>
                <w:sz w:val="24"/>
                <w:szCs w:val="24"/>
              </w:rPr>
              <w:t>земельну ділянку</w:t>
            </w:r>
            <w:r w:rsidRPr="005E6E97">
              <w:rPr>
                <w:rFonts w:ascii="Times New Roman" w:hAnsi="Times New Roman" w:cs="Times New Roman"/>
                <w:sz w:val="24"/>
                <w:szCs w:val="24"/>
                <w:lang w:val="uk-UA"/>
              </w:rPr>
              <w:t xml:space="preserve"> з:</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5F3" w:rsidRPr="005E6E97" w:rsidRDefault="004F45F3" w:rsidP="006B7950">
            <w:pPr>
              <w:spacing w:line="240" w:lineRule="auto"/>
              <w:rPr>
                <w:rFonts w:ascii="Times New Roman" w:hAnsi="Times New Roman" w:cs="Times New Roman"/>
                <w:sz w:val="24"/>
                <w:szCs w:val="24"/>
              </w:rPr>
            </w:pPr>
          </w:p>
        </w:tc>
      </w:tr>
      <w:tr w:rsidR="004F45F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5F3" w:rsidRPr="005E6E97" w:rsidRDefault="004F45F3" w:rsidP="006B7950">
            <w:pPr>
              <w:spacing w:line="240" w:lineRule="auto"/>
              <w:rPr>
                <w:rFonts w:ascii="Times New Roman" w:hAnsi="Times New Roman" w:cs="Times New Roman"/>
                <w:sz w:val="24"/>
                <w:szCs w:val="24"/>
                <w:lang w:val="uk-UA"/>
              </w:rPr>
            </w:pP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5F3" w:rsidRPr="005E6E97" w:rsidRDefault="004F45F3" w:rsidP="006B7950">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rPr>
              <w:t xml:space="preserve">відомостями про речові права на земельну ділянку, їх обтяження, одержаними </w:t>
            </w:r>
            <w:proofErr w:type="gramStart"/>
            <w:r w:rsidRPr="005E6E97">
              <w:rPr>
                <w:rFonts w:ascii="Times New Roman" w:hAnsi="Times New Roman" w:cs="Times New Roman"/>
                <w:sz w:val="24"/>
                <w:szCs w:val="24"/>
                <w:shd w:val="clear" w:color="auto" w:fill="FFFFFF"/>
              </w:rPr>
              <w:t>в</w:t>
            </w:r>
            <w:proofErr w:type="gramEnd"/>
            <w:r w:rsidRPr="005E6E97">
              <w:rPr>
                <w:rFonts w:ascii="Times New Roman" w:hAnsi="Times New Roman" w:cs="Times New Roman"/>
                <w:sz w:val="24"/>
                <w:szCs w:val="24"/>
                <w:shd w:val="clear" w:color="auto" w:fill="FFFFFF"/>
              </w:rPr>
              <w:t xml:space="preserve"> </w:t>
            </w:r>
            <w:proofErr w:type="gramStart"/>
            <w:r w:rsidRPr="005E6E97">
              <w:rPr>
                <w:rFonts w:ascii="Times New Roman" w:hAnsi="Times New Roman" w:cs="Times New Roman"/>
                <w:sz w:val="24"/>
                <w:szCs w:val="24"/>
                <w:shd w:val="clear" w:color="auto" w:fill="FFFFFF"/>
              </w:rPr>
              <w:t>порядку</w:t>
            </w:r>
            <w:proofErr w:type="gramEnd"/>
            <w:r w:rsidRPr="005E6E97">
              <w:rPr>
                <w:rFonts w:ascii="Times New Roman" w:hAnsi="Times New Roman" w:cs="Times New Roman"/>
                <w:sz w:val="24"/>
                <w:szCs w:val="24"/>
                <w:shd w:val="clear" w:color="auto" w:fill="FFFFFF"/>
              </w:rPr>
              <w:t xml:space="preserve"> інформаційної взаємодії з Державного реєстру речових прав на нерухоме майно</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5F3" w:rsidRPr="005E6E97" w:rsidRDefault="004F45F3" w:rsidP="006B7950">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lang w:val="uk-UA"/>
              </w:rPr>
              <w:t xml:space="preserve">Закон України </w:t>
            </w:r>
            <w:r w:rsidRPr="005E6E97">
              <w:rPr>
                <w:rFonts w:ascii="Times New Roman" w:hAnsi="Times New Roman" w:cs="Times New Roman"/>
                <w:sz w:val="24"/>
                <w:szCs w:val="24"/>
                <w:shd w:val="clear" w:color="auto" w:fill="FFFFFF"/>
              </w:rPr>
              <w:t> “Про Державний земельний кадастр” та </w:t>
            </w:r>
            <w:hyperlink r:id="rId17" w:tgtFrame="_blank" w:history="1">
              <w:r w:rsidRPr="005E6E97">
                <w:rPr>
                  <w:rStyle w:val="a3"/>
                  <w:rFonts w:ascii="Times New Roman" w:hAnsi="Times New Roman" w:cs="Times New Roman"/>
                  <w:color w:val="auto"/>
                  <w:sz w:val="24"/>
                  <w:szCs w:val="24"/>
                  <w:shd w:val="clear" w:color="auto" w:fill="FFFFFF"/>
                </w:rPr>
                <w:t>Закон України</w:t>
              </w:r>
            </w:hyperlink>
            <w:r w:rsidRPr="005E6E97">
              <w:rPr>
                <w:rFonts w:ascii="Times New Roman" w:hAnsi="Times New Roman" w:cs="Times New Roman"/>
                <w:sz w:val="24"/>
                <w:szCs w:val="24"/>
                <w:shd w:val="clear" w:color="auto" w:fill="FFFFFF"/>
              </w:rPr>
              <w:t> “Про державну реєстрацію речових прав на нерухоме майно та їх обтяжень”</w:t>
            </w:r>
          </w:p>
        </w:tc>
      </w:tr>
      <w:tr w:rsidR="004F45F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5F3" w:rsidRPr="005E6E97" w:rsidRDefault="004F45F3" w:rsidP="006B7950">
            <w:pPr>
              <w:spacing w:line="240" w:lineRule="auto"/>
              <w:rPr>
                <w:rFonts w:ascii="Times New Roman" w:hAnsi="Times New Roman" w:cs="Times New Roman"/>
                <w:sz w:val="24"/>
                <w:szCs w:val="24"/>
                <w:lang w:val="uk-UA"/>
              </w:rPr>
            </w:pP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5F3" w:rsidRPr="005E6E97" w:rsidRDefault="004F45F3" w:rsidP="006B7950">
            <w:pPr>
              <w:spacing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shd w:val="clear" w:color="auto" w:fill="FFFFFF"/>
              </w:rPr>
              <w:t xml:space="preserve">усіма відомостями, внесеними до Поземельної книги, </w:t>
            </w:r>
            <w:proofErr w:type="gramStart"/>
            <w:r w:rsidRPr="005E6E97">
              <w:rPr>
                <w:rFonts w:ascii="Times New Roman" w:hAnsi="Times New Roman" w:cs="Times New Roman"/>
                <w:sz w:val="24"/>
                <w:szCs w:val="24"/>
                <w:shd w:val="clear" w:color="auto" w:fill="FFFFFF"/>
              </w:rPr>
              <w:t>кр</w:t>
            </w:r>
            <w:proofErr w:type="gramEnd"/>
            <w:r w:rsidRPr="005E6E97">
              <w:rPr>
                <w:rFonts w:ascii="Times New Roman" w:hAnsi="Times New Roman" w:cs="Times New Roman"/>
                <w:sz w:val="24"/>
                <w:szCs w:val="24"/>
                <w:shd w:val="clear" w:color="auto" w:fill="FFFFFF"/>
              </w:rPr>
              <w:t>ім відомостей про речові права на земельну ділянку, що виникли після 1 січня 2013 р.</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5F3" w:rsidRPr="005E6E97" w:rsidRDefault="004F45F3" w:rsidP="006B7950">
            <w:pPr>
              <w:spacing w:line="240" w:lineRule="auto"/>
              <w:rPr>
                <w:rFonts w:ascii="Times New Roman" w:hAnsi="Times New Roman" w:cs="Times New Roman"/>
                <w:sz w:val="24"/>
                <w:szCs w:val="24"/>
                <w:shd w:val="clear" w:color="auto" w:fill="FFFFFF"/>
                <w:lang w:val="uk-UA"/>
              </w:rPr>
            </w:pPr>
            <w:r w:rsidRPr="005E6E97">
              <w:rPr>
                <w:rFonts w:ascii="Times New Roman" w:hAnsi="Times New Roman" w:cs="Times New Roman"/>
                <w:sz w:val="24"/>
                <w:szCs w:val="24"/>
                <w:shd w:val="clear" w:color="auto" w:fill="FFFFFF"/>
                <w:lang w:val="uk-UA"/>
              </w:rPr>
              <w:t xml:space="preserve">Закон України </w:t>
            </w:r>
            <w:r w:rsidRPr="005E6E97">
              <w:rPr>
                <w:rFonts w:ascii="Times New Roman" w:hAnsi="Times New Roman" w:cs="Times New Roman"/>
                <w:sz w:val="24"/>
                <w:szCs w:val="24"/>
                <w:shd w:val="clear" w:color="auto" w:fill="FFFFFF"/>
              </w:rPr>
              <w:t> “Про Державний земельний кадастр”</w:t>
            </w:r>
          </w:p>
        </w:tc>
      </w:tr>
      <w:tr w:rsidR="003951DD"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51DD"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70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3160"/>
              <w:gridCol w:w="2433"/>
            </w:tblGrid>
            <w:tr w:rsidR="003951DD" w:rsidRPr="005E6E97" w:rsidTr="004F45F3">
              <w:trPr>
                <w:trHeight w:val="1002"/>
              </w:trPr>
              <w:tc>
                <w:tcPr>
                  <w:tcW w:w="4530" w:type="dxa"/>
                  <w:tcBorders>
                    <w:top w:val="nil"/>
                    <w:left w:val="nil"/>
                    <w:bottom w:val="nil"/>
                    <w:right w:val="nil"/>
                  </w:tcBorders>
                  <w:shd w:val="clear" w:color="auto" w:fill="FFFFFF"/>
                  <w:hideMark/>
                </w:tcPr>
                <w:p w:rsidR="003951DD" w:rsidRPr="005E6E97" w:rsidRDefault="003951DD" w:rsidP="003951DD">
                  <w:pPr>
                    <w:spacing w:before="115" w:after="115" w:line="240" w:lineRule="auto"/>
                    <w:rPr>
                      <w:rFonts w:ascii="Times New Roman" w:eastAsia="Times New Roman" w:hAnsi="Times New Roman" w:cs="Times New Roman"/>
                      <w:sz w:val="24"/>
                      <w:szCs w:val="24"/>
                      <w:lang w:eastAsia="ru-RU"/>
                    </w:rPr>
                  </w:pPr>
                  <w:r w:rsidRPr="005E6E97">
                    <w:rPr>
                      <w:rFonts w:ascii="Times New Roman" w:eastAsia="Times New Roman" w:hAnsi="Times New Roman" w:cs="Times New Roman"/>
                      <w:sz w:val="24"/>
                      <w:szCs w:val="24"/>
                      <w:lang w:eastAsia="ru-RU"/>
                    </w:rPr>
                    <w:t xml:space="preserve">3. Пошук, перегляд, копіювання та роздрукування відомостей з </w:t>
                  </w:r>
                  <w:proofErr w:type="gramStart"/>
                  <w:r w:rsidRPr="005E6E97">
                    <w:rPr>
                      <w:rFonts w:ascii="Times New Roman" w:eastAsia="Times New Roman" w:hAnsi="Times New Roman" w:cs="Times New Roman"/>
                      <w:sz w:val="24"/>
                      <w:szCs w:val="24"/>
                      <w:lang w:eastAsia="ru-RU"/>
                    </w:rPr>
                    <w:t>Державного</w:t>
                  </w:r>
                  <w:proofErr w:type="gramEnd"/>
                  <w:r w:rsidRPr="005E6E97">
                    <w:rPr>
                      <w:rFonts w:ascii="Times New Roman" w:eastAsia="Times New Roman" w:hAnsi="Times New Roman" w:cs="Times New Roman"/>
                      <w:sz w:val="24"/>
                      <w:szCs w:val="24"/>
                      <w:lang w:eastAsia="ru-RU"/>
                    </w:rPr>
                    <w:t xml:space="preserve"> земельного кадастру про:</w:t>
                  </w:r>
                </w:p>
              </w:tc>
              <w:tc>
                <w:tcPr>
                  <w:tcW w:w="4515" w:type="dxa"/>
                  <w:vMerge w:val="restart"/>
                  <w:tcBorders>
                    <w:top w:val="nil"/>
                    <w:left w:val="nil"/>
                    <w:bottom w:val="nil"/>
                    <w:right w:val="nil"/>
                  </w:tcBorders>
                  <w:shd w:val="clear" w:color="auto" w:fill="FFFFFF"/>
                  <w:hideMark/>
                </w:tcPr>
                <w:p w:rsidR="003951DD" w:rsidRPr="005E6E97" w:rsidRDefault="003951DD" w:rsidP="004F45F3">
                  <w:pPr>
                    <w:spacing w:before="115" w:after="115" w:line="240" w:lineRule="auto"/>
                    <w:rPr>
                      <w:rFonts w:ascii="Times New Roman" w:eastAsia="Times New Roman" w:hAnsi="Times New Roman" w:cs="Times New Roman"/>
                      <w:sz w:val="24"/>
                      <w:szCs w:val="24"/>
                      <w:lang w:val="uk-UA" w:eastAsia="ru-RU"/>
                    </w:rPr>
                  </w:pPr>
                </w:p>
              </w:tc>
            </w:tr>
            <w:tr w:rsidR="003951DD" w:rsidRPr="005E6E97" w:rsidTr="003951DD">
              <w:tc>
                <w:tcPr>
                  <w:tcW w:w="4530" w:type="dxa"/>
                  <w:tcBorders>
                    <w:top w:val="nil"/>
                    <w:left w:val="nil"/>
                    <w:bottom w:val="nil"/>
                    <w:right w:val="nil"/>
                  </w:tcBorders>
                  <w:shd w:val="clear" w:color="auto" w:fill="FFFFFF"/>
                  <w:hideMark/>
                </w:tcPr>
                <w:p w:rsidR="003951DD" w:rsidRPr="005E6E97" w:rsidRDefault="003951DD" w:rsidP="003951DD">
                  <w:pPr>
                    <w:spacing w:before="115" w:after="115" w:line="240" w:lineRule="auto"/>
                    <w:rPr>
                      <w:rFonts w:ascii="Times New Roman" w:eastAsia="Times New Roman" w:hAnsi="Times New Roman" w:cs="Times New Roman"/>
                      <w:sz w:val="24"/>
                      <w:szCs w:val="24"/>
                      <w:lang w:eastAsia="ru-RU"/>
                    </w:rPr>
                  </w:pPr>
                  <w:r w:rsidRPr="005E6E97">
                    <w:rPr>
                      <w:rFonts w:ascii="Times New Roman" w:eastAsia="Times New Roman" w:hAnsi="Times New Roman" w:cs="Times New Roman"/>
                      <w:sz w:val="24"/>
                      <w:szCs w:val="24"/>
                      <w:lang w:eastAsia="ru-RU"/>
                    </w:rPr>
                    <w:t>земельні угіддя (за 1 кв. дециметр плану масштабу 1:2000 - 1:5000 території населених пункті</w:t>
                  </w:r>
                  <w:proofErr w:type="gramStart"/>
                  <w:r w:rsidRPr="005E6E97">
                    <w:rPr>
                      <w:rFonts w:ascii="Times New Roman" w:eastAsia="Times New Roman" w:hAnsi="Times New Roman" w:cs="Times New Roman"/>
                      <w:sz w:val="24"/>
                      <w:szCs w:val="24"/>
                      <w:lang w:eastAsia="ru-RU"/>
                    </w:rPr>
                    <w:t>в</w:t>
                  </w:r>
                  <w:proofErr w:type="gramEnd"/>
                  <w:r w:rsidRPr="005E6E97">
                    <w:rPr>
                      <w:rFonts w:ascii="Times New Roman" w:eastAsia="Times New Roman" w:hAnsi="Times New Roman" w:cs="Times New Roman"/>
                      <w:sz w:val="24"/>
                      <w:szCs w:val="24"/>
                      <w:lang w:eastAsia="ru-RU"/>
                    </w:rPr>
                    <w:t xml:space="preserve"> </w:t>
                  </w:r>
                  <w:proofErr w:type="gramStart"/>
                  <w:r w:rsidRPr="005E6E97">
                    <w:rPr>
                      <w:rFonts w:ascii="Times New Roman" w:eastAsia="Times New Roman" w:hAnsi="Times New Roman" w:cs="Times New Roman"/>
                      <w:sz w:val="24"/>
                      <w:szCs w:val="24"/>
                      <w:lang w:eastAsia="ru-RU"/>
                    </w:rPr>
                    <w:t>та</w:t>
                  </w:r>
                  <w:proofErr w:type="gramEnd"/>
                  <w:r w:rsidRPr="005E6E97">
                    <w:rPr>
                      <w:rFonts w:ascii="Times New Roman" w:eastAsia="Times New Roman" w:hAnsi="Times New Roman" w:cs="Times New Roman"/>
                      <w:sz w:val="24"/>
                      <w:szCs w:val="24"/>
                      <w:lang w:eastAsia="ru-RU"/>
                    </w:rPr>
                    <w:t xml:space="preserve"> масштабу 1:5000 - 1:10000 за межами населених пунктів)</w:t>
                  </w:r>
                </w:p>
              </w:tc>
              <w:tc>
                <w:tcPr>
                  <w:tcW w:w="0" w:type="auto"/>
                  <w:vMerge/>
                  <w:tcBorders>
                    <w:top w:val="nil"/>
                    <w:left w:val="nil"/>
                    <w:bottom w:val="nil"/>
                    <w:right w:val="nil"/>
                  </w:tcBorders>
                  <w:shd w:val="clear" w:color="auto" w:fill="FFFFFF"/>
                  <w:hideMark/>
                </w:tcPr>
                <w:p w:rsidR="003951DD" w:rsidRPr="005E6E97" w:rsidRDefault="003951DD" w:rsidP="003951DD">
                  <w:pPr>
                    <w:spacing w:after="0" w:line="240" w:lineRule="auto"/>
                    <w:rPr>
                      <w:rFonts w:ascii="Times New Roman" w:eastAsia="Times New Roman" w:hAnsi="Times New Roman" w:cs="Times New Roman"/>
                      <w:sz w:val="24"/>
                      <w:szCs w:val="24"/>
                      <w:lang w:eastAsia="ru-RU"/>
                    </w:rPr>
                  </w:pPr>
                </w:p>
              </w:tc>
            </w:tr>
            <w:tr w:rsidR="003951DD" w:rsidRPr="005E6E97" w:rsidTr="003951DD">
              <w:tc>
                <w:tcPr>
                  <w:tcW w:w="4530" w:type="dxa"/>
                  <w:tcBorders>
                    <w:top w:val="nil"/>
                    <w:left w:val="nil"/>
                    <w:bottom w:val="nil"/>
                    <w:right w:val="nil"/>
                  </w:tcBorders>
                  <w:shd w:val="clear" w:color="auto" w:fill="FFFFFF"/>
                  <w:hideMark/>
                </w:tcPr>
                <w:p w:rsidR="003951DD" w:rsidRPr="005E6E97" w:rsidRDefault="003951DD" w:rsidP="003951DD">
                  <w:pPr>
                    <w:spacing w:before="115" w:after="115" w:line="240" w:lineRule="auto"/>
                    <w:rPr>
                      <w:rFonts w:ascii="Times New Roman" w:eastAsia="Times New Roman" w:hAnsi="Times New Roman" w:cs="Times New Roman"/>
                      <w:sz w:val="24"/>
                      <w:szCs w:val="24"/>
                      <w:lang w:eastAsia="ru-RU"/>
                    </w:rPr>
                  </w:pPr>
                  <w:r w:rsidRPr="005E6E97">
                    <w:rPr>
                      <w:rFonts w:ascii="Times New Roman" w:eastAsia="Times New Roman" w:hAnsi="Times New Roman" w:cs="Times New Roman"/>
                      <w:sz w:val="24"/>
                      <w:szCs w:val="24"/>
                      <w:lang w:eastAsia="ru-RU"/>
                    </w:rPr>
                    <w:t xml:space="preserve">частини земельної ділянки, на яку поширюється дія </w:t>
                  </w:r>
                  <w:proofErr w:type="gramStart"/>
                  <w:r w:rsidRPr="005E6E97">
                    <w:rPr>
                      <w:rFonts w:ascii="Times New Roman" w:eastAsia="Times New Roman" w:hAnsi="Times New Roman" w:cs="Times New Roman"/>
                      <w:sz w:val="24"/>
                      <w:szCs w:val="24"/>
                      <w:lang w:eastAsia="ru-RU"/>
                    </w:rPr>
                    <w:t>земельного</w:t>
                  </w:r>
                  <w:proofErr w:type="gramEnd"/>
                  <w:r w:rsidRPr="005E6E97">
                    <w:rPr>
                      <w:rFonts w:ascii="Times New Roman" w:eastAsia="Times New Roman" w:hAnsi="Times New Roman" w:cs="Times New Roman"/>
                      <w:sz w:val="24"/>
                      <w:szCs w:val="24"/>
                      <w:lang w:eastAsia="ru-RU"/>
                    </w:rPr>
                    <w:t xml:space="preserve"> сервітуту, договору суборенди земельної ділянки</w:t>
                  </w:r>
                </w:p>
              </w:tc>
              <w:tc>
                <w:tcPr>
                  <w:tcW w:w="0" w:type="auto"/>
                  <w:vMerge/>
                  <w:tcBorders>
                    <w:top w:val="nil"/>
                    <w:left w:val="nil"/>
                    <w:bottom w:val="nil"/>
                    <w:right w:val="nil"/>
                  </w:tcBorders>
                  <w:shd w:val="clear" w:color="auto" w:fill="FFFFFF"/>
                  <w:hideMark/>
                </w:tcPr>
                <w:p w:rsidR="003951DD" w:rsidRPr="005E6E97" w:rsidRDefault="003951DD" w:rsidP="003951DD">
                  <w:pPr>
                    <w:spacing w:after="0" w:line="240" w:lineRule="auto"/>
                    <w:rPr>
                      <w:rFonts w:ascii="Times New Roman" w:eastAsia="Times New Roman" w:hAnsi="Times New Roman" w:cs="Times New Roman"/>
                      <w:sz w:val="24"/>
                      <w:szCs w:val="24"/>
                      <w:lang w:eastAsia="ru-RU"/>
                    </w:rPr>
                  </w:pPr>
                </w:p>
              </w:tc>
            </w:tr>
            <w:tr w:rsidR="003951DD" w:rsidRPr="005E6E97" w:rsidTr="003951DD">
              <w:tc>
                <w:tcPr>
                  <w:tcW w:w="4530" w:type="dxa"/>
                  <w:tcBorders>
                    <w:top w:val="nil"/>
                    <w:left w:val="nil"/>
                    <w:bottom w:val="nil"/>
                    <w:right w:val="nil"/>
                  </w:tcBorders>
                  <w:shd w:val="clear" w:color="auto" w:fill="FFFFFF"/>
                  <w:hideMark/>
                </w:tcPr>
                <w:p w:rsidR="003951DD" w:rsidRPr="005E6E97" w:rsidRDefault="003951DD" w:rsidP="003951DD">
                  <w:pPr>
                    <w:spacing w:before="115" w:after="115" w:line="240" w:lineRule="auto"/>
                    <w:rPr>
                      <w:rFonts w:ascii="Times New Roman" w:eastAsia="Times New Roman" w:hAnsi="Times New Roman" w:cs="Times New Roman"/>
                      <w:sz w:val="24"/>
                      <w:szCs w:val="24"/>
                      <w:lang w:eastAsia="ru-RU"/>
                    </w:rPr>
                  </w:pPr>
                  <w:r w:rsidRPr="005E6E97">
                    <w:rPr>
                      <w:rFonts w:ascii="Times New Roman" w:eastAsia="Times New Roman" w:hAnsi="Times New Roman" w:cs="Times New Roman"/>
                      <w:sz w:val="24"/>
                      <w:szCs w:val="24"/>
                      <w:lang w:eastAsia="ru-RU"/>
                    </w:rPr>
                    <w:t>координати поворотних точок меж об’єктів кадастру (за один аркуш формату А</w:t>
                  </w:r>
                  <w:proofErr w:type="gramStart"/>
                  <w:r w:rsidRPr="005E6E97">
                    <w:rPr>
                      <w:rFonts w:ascii="Times New Roman" w:eastAsia="Times New Roman" w:hAnsi="Times New Roman" w:cs="Times New Roman"/>
                      <w:sz w:val="24"/>
                      <w:szCs w:val="24"/>
                      <w:lang w:eastAsia="ru-RU"/>
                    </w:rPr>
                    <w:t>4</w:t>
                  </w:r>
                  <w:proofErr w:type="gramEnd"/>
                  <w:r w:rsidRPr="005E6E97">
                    <w:rPr>
                      <w:rFonts w:ascii="Times New Roman" w:eastAsia="Times New Roman" w:hAnsi="Times New Roman" w:cs="Times New Roman"/>
                      <w:sz w:val="24"/>
                      <w:szCs w:val="24"/>
                      <w:lang w:eastAsia="ru-RU"/>
                    </w:rPr>
                    <w:t xml:space="preserve"> (до 30 точок меж об’єктів)</w:t>
                  </w:r>
                </w:p>
              </w:tc>
              <w:tc>
                <w:tcPr>
                  <w:tcW w:w="0" w:type="auto"/>
                  <w:vMerge/>
                  <w:tcBorders>
                    <w:top w:val="nil"/>
                    <w:left w:val="nil"/>
                    <w:bottom w:val="nil"/>
                    <w:right w:val="nil"/>
                  </w:tcBorders>
                  <w:shd w:val="clear" w:color="auto" w:fill="FFFFFF"/>
                  <w:hideMark/>
                </w:tcPr>
                <w:p w:rsidR="003951DD" w:rsidRPr="005E6E97" w:rsidRDefault="003951DD" w:rsidP="003951DD">
                  <w:pPr>
                    <w:spacing w:after="0" w:line="240" w:lineRule="auto"/>
                    <w:rPr>
                      <w:rFonts w:ascii="Times New Roman" w:eastAsia="Times New Roman" w:hAnsi="Times New Roman" w:cs="Times New Roman"/>
                      <w:sz w:val="24"/>
                      <w:szCs w:val="24"/>
                      <w:lang w:eastAsia="ru-RU"/>
                    </w:rPr>
                  </w:pPr>
                </w:p>
              </w:tc>
            </w:tr>
            <w:tr w:rsidR="003951DD" w:rsidRPr="005E6E97" w:rsidTr="003951DD">
              <w:tc>
                <w:tcPr>
                  <w:tcW w:w="4530" w:type="dxa"/>
                  <w:tcBorders>
                    <w:top w:val="nil"/>
                    <w:left w:val="nil"/>
                    <w:bottom w:val="nil"/>
                    <w:right w:val="nil"/>
                  </w:tcBorders>
                  <w:shd w:val="clear" w:color="auto" w:fill="FFFFFF"/>
                  <w:hideMark/>
                </w:tcPr>
                <w:p w:rsidR="003951DD" w:rsidRPr="005E6E97" w:rsidRDefault="003951DD" w:rsidP="003951DD">
                  <w:pPr>
                    <w:spacing w:before="115" w:after="115" w:line="240" w:lineRule="auto"/>
                    <w:rPr>
                      <w:rFonts w:ascii="Times New Roman" w:eastAsia="Times New Roman" w:hAnsi="Times New Roman" w:cs="Times New Roman"/>
                      <w:sz w:val="24"/>
                      <w:szCs w:val="24"/>
                      <w:lang w:eastAsia="ru-RU"/>
                    </w:rPr>
                  </w:pPr>
                  <w:r w:rsidRPr="005E6E97">
                    <w:rPr>
                      <w:rFonts w:ascii="Times New Roman" w:eastAsia="Times New Roman" w:hAnsi="Times New Roman" w:cs="Times New Roman"/>
                      <w:sz w:val="24"/>
                      <w:szCs w:val="24"/>
                      <w:lang w:eastAsia="ru-RU"/>
                    </w:rPr>
                    <w:lastRenderedPageBreak/>
                    <w:t>бонітування ґрунтів (за 1 кв. дециметр плану масштабу 1:5000 - 1:10000 за межами населених пунктів)</w:t>
                  </w:r>
                </w:p>
              </w:tc>
              <w:tc>
                <w:tcPr>
                  <w:tcW w:w="0" w:type="auto"/>
                  <w:vMerge/>
                  <w:tcBorders>
                    <w:top w:val="nil"/>
                    <w:left w:val="nil"/>
                    <w:bottom w:val="nil"/>
                    <w:right w:val="nil"/>
                  </w:tcBorders>
                  <w:shd w:val="clear" w:color="auto" w:fill="FFFFFF"/>
                  <w:hideMark/>
                </w:tcPr>
                <w:p w:rsidR="003951DD" w:rsidRPr="005E6E97" w:rsidRDefault="003951DD" w:rsidP="003951DD">
                  <w:pPr>
                    <w:spacing w:after="0" w:line="240" w:lineRule="auto"/>
                    <w:rPr>
                      <w:rFonts w:ascii="Times New Roman" w:eastAsia="Times New Roman" w:hAnsi="Times New Roman" w:cs="Times New Roman"/>
                      <w:sz w:val="24"/>
                      <w:szCs w:val="24"/>
                      <w:lang w:eastAsia="ru-RU"/>
                    </w:rPr>
                  </w:pPr>
                </w:p>
              </w:tc>
            </w:tr>
          </w:tbl>
          <w:p w:rsidR="003951DD" w:rsidRPr="005E6E97" w:rsidRDefault="003951DD" w:rsidP="00001713">
            <w:pPr>
              <w:spacing w:line="240" w:lineRule="auto"/>
              <w:rPr>
                <w:rFonts w:ascii="Times New Roman" w:hAnsi="Times New Roman" w:cs="Times New Roman"/>
                <w:sz w:val="24"/>
                <w:szCs w:val="24"/>
              </w:rPr>
            </w:pP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51DD" w:rsidRPr="005E6E97" w:rsidRDefault="003951DD" w:rsidP="00001713">
            <w:pPr>
              <w:spacing w:line="240" w:lineRule="auto"/>
              <w:rPr>
                <w:rFonts w:ascii="Times New Roman" w:hAnsi="Times New Roman" w:cs="Times New Roman"/>
                <w:sz w:val="24"/>
                <w:szCs w:val="24"/>
              </w:rPr>
            </w:pPr>
          </w:p>
        </w:tc>
      </w:tr>
      <w:tr w:rsidR="003951DD"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51DD"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lastRenderedPageBreak/>
              <w:t>71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51DD" w:rsidRPr="005E6E97" w:rsidRDefault="002C4EF4" w:rsidP="003951DD">
            <w:pPr>
              <w:spacing w:before="115" w:after="115" w:line="240" w:lineRule="auto"/>
              <w:rPr>
                <w:rFonts w:ascii="Times New Roman" w:eastAsia="Times New Roman" w:hAnsi="Times New Roman" w:cs="Times New Roman"/>
                <w:sz w:val="24"/>
                <w:szCs w:val="24"/>
                <w:lang w:eastAsia="ru-RU"/>
              </w:rPr>
            </w:pPr>
            <w:r w:rsidRPr="005E6E97">
              <w:rPr>
                <w:rFonts w:ascii="Times New Roman" w:hAnsi="Times New Roman" w:cs="Times New Roman"/>
                <w:sz w:val="24"/>
                <w:szCs w:val="24"/>
                <w:shd w:val="clear" w:color="auto" w:fill="FFFFFF"/>
              </w:rPr>
              <w:t xml:space="preserve">Реєстрація апаратури супутникових радіонавігаційних систем, </w:t>
            </w:r>
            <w:proofErr w:type="gramStart"/>
            <w:r w:rsidRPr="005E6E97">
              <w:rPr>
                <w:rFonts w:ascii="Times New Roman" w:hAnsi="Times New Roman" w:cs="Times New Roman"/>
                <w:sz w:val="24"/>
                <w:szCs w:val="24"/>
                <w:shd w:val="clear" w:color="auto" w:fill="FFFFFF"/>
              </w:rPr>
              <w:t>кр</w:t>
            </w:r>
            <w:proofErr w:type="gramEnd"/>
            <w:r w:rsidRPr="005E6E97">
              <w:rPr>
                <w:rFonts w:ascii="Times New Roman" w:hAnsi="Times New Roman" w:cs="Times New Roman"/>
                <w:sz w:val="24"/>
                <w:szCs w:val="24"/>
                <w:shd w:val="clear" w:color="auto" w:fill="FFFFFF"/>
              </w:rPr>
              <w:t>ім апаратури Міноборони, МВС та СБУ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51DD" w:rsidRPr="005E6E97" w:rsidRDefault="00C40DAB" w:rsidP="00001713">
            <w:pPr>
              <w:spacing w:line="240" w:lineRule="auto"/>
              <w:rPr>
                <w:rFonts w:ascii="Times New Roman" w:hAnsi="Times New Roman" w:cs="Times New Roman"/>
                <w:sz w:val="24"/>
                <w:szCs w:val="24"/>
              </w:rPr>
            </w:pPr>
            <w:hyperlink r:id="rId18" w:tgtFrame="_blank" w:history="1">
              <w:r w:rsidR="002C4EF4" w:rsidRPr="005E6E97">
                <w:rPr>
                  <w:rStyle w:val="a3"/>
                  <w:rFonts w:ascii="Times New Roman" w:hAnsi="Times New Roman" w:cs="Times New Roman"/>
                  <w:color w:val="auto"/>
                  <w:sz w:val="24"/>
                  <w:szCs w:val="24"/>
                  <w:shd w:val="clear" w:color="auto" w:fill="FFFFFF"/>
                </w:rPr>
                <w:t>Закон України</w:t>
              </w:r>
            </w:hyperlink>
            <w:r w:rsidR="002C4EF4" w:rsidRPr="005E6E97">
              <w:rPr>
                <w:rFonts w:ascii="Times New Roman" w:hAnsi="Times New Roman" w:cs="Times New Roman"/>
                <w:sz w:val="24"/>
                <w:szCs w:val="24"/>
                <w:shd w:val="clear" w:color="auto" w:fill="FFFFFF"/>
              </w:rPr>
              <w:t> “Про топографо-геодезичну і картографічну діяльність”</w:t>
            </w:r>
          </w:p>
        </w:tc>
      </w:tr>
      <w:tr w:rsidR="002C4EF4"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72</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2C4EF4" w:rsidP="003951DD">
            <w:pPr>
              <w:spacing w:before="115" w:after="115"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shd w:val="clear" w:color="auto" w:fill="FFFFFF"/>
              </w:rPr>
              <w:t xml:space="preserve">Висновок щодо меж географічного місця, з яким </w:t>
            </w:r>
            <w:proofErr w:type="gramStart"/>
            <w:r w:rsidRPr="005E6E97">
              <w:rPr>
                <w:rFonts w:ascii="Times New Roman" w:hAnsi="Times New Roman" w:cs="Times New Roman"/>
                <w:sz w:val="24"/>
                <w:szCs w:val="24"/>
                <w:shd w:val="clear" w:color="auto" w:fill="FFFFFF"/>
              </w:rPr>
              <w:t>пов’язан</w:t>
            </w:r>
            <w:proofErr w:type="gramEnd"/>
            <w:r w:rsidRPr="005E6E97">
              <w:rPr>
                <w:rFonts w:ascii="Times New Roman" w:hAnsi="Times New Roman" w:cs="Times New Roman"/>
                <w:sz w:val="24"/>
                <w:szCs w:val="24"/>
                <w:shd w:val="clear" w:color="auto" w:fill="FFFFFF"/>
              </w:rPr>
              <w:t>і особливі властивості, певні якості та інші характеристики товару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C40DAB" w:rsidP="00001713">
            <w:pPr>
              <w:spacing w:line="240" w:lineRule="auto"/>
              <w:rPr>
                <w:rFonts w:ascii="Times New Roman" w:hAnsi="Times New Roman" w:cs="Times New Roman"/>
                <w:sz w:val="24"/>
                <w:szCs w:val="24"/>
              </w:rPr>
            </w:pPr>
            <w:hyperlink r:id="rId19" w:tgtFrame="_blank" w:history="1">
              <w:r w:rsidR="002C4EF4" w:rsidRPr="005E6E97">
                <w:rPr>
                  <w:rStyle w:val="a3"/>
                  <w:rFonts w:ascii="Times New Roman" w:hAnsi="Times New Roman" w:cs="Times New Roman"/>
                  <w:color w:val="auto"/>
                  <w:sz w:val="24"/>
                  <w:szCs w:val="24"/>
                  <w:shd w:val="clear" w:color="auto" w:fill="FFFFFF"/>
                </w:rPr>
                <w:t>Закон України</w:t>
              </w:r>
            </w:hyperlink>
            <w:r w:rsidR="002C4EF4" w:rsidRPr="005E6E97">
              <w:rPr>
                <w:rFonts w:ascii="Times New Roman" w:hAnsi="Times New Roman" w:cs="Times New Roman"/>
                <w:sz w:val="24"/>
                <w:szCs w:val="24"/>
                <w:shd w:val="clear" w:color="auto" w:fill="FFFFFF"/>
              </w:rPr>
              <w:t> “Про охорону прав на зазначення походження товарі</w:t>
            </w:r>
            <w:proofErr w:type="gramStart"/>
            <w:r w:rsidR="002C4EF4" w:rsidRPr="005E6E97">
              <w:rPr>
                <w:rFonts w:ascii="Times New Roman" w:hAnsi="Times New Roman" w:cs="Times New Roman"/>
                <w:sz w:val="24"/>
                <w:szCs w:val="24"/>
                <w:shd w:val="clear" w:color="auto" w:fill="FFFFFF"/>
              </w:rPr>
              <w:t>в</w:t>
            </w:r>
            <w:proofErr w:type="gramEnd"/>
            <w:r w:rsidR="002C4EF4" w:rsidRPr="005E6E97">
              <w:rPr>
                <w:rFonts w:ascii="Times New Roman" w:hAnsi="Times New Roman" w:cs="Times New Roman"/>
                <w:sz w:val="24"/>
                <w:szCs w:val="24"/>
                <w:shd w:val="clear" w:color="auto" w:fill="FFFFFF"/>
              </w:rPr>
              <w:t>”</w:t>
            </w:r>
          </w:p>
        </w:tc>
      </w:tr>
      <w:tr w:rsidR="002C4EF4"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73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2C4EF4" w:rsidP="003951DD">
            <w:pPr>
              <w:spacing w:before="115" w:after="115"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shd w:val="clear" w:color="auto" w:fill="FFFFFF"/>
              </w:rPr>
              <w:t>Погодження виконання робіт із знесення або перезакладки геодезичних пункті</w:t>
            </w:r>
            <w:proofErr w:type="gramStart"/>
            <w:r w:rsidRPr="005E6E97">
              <w:rPr>
                <w:rFonts w:ascii="Times New Roman" w:hAnsi="Times New Roman" w:cs="Times New Roman"/>
                <w:sz w:val="24"/>
                <w:szCs w:val="24"/>
                <w:shd w:val="clear" w:color="auto" w:fill="FFFFFF"/>
              </w:rPr>
              <w:t>в</w:t>
            </w:r>
            <w:proofErr w:type="gramEnd"/>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C40DAB" w:rsidP="00001713">
            <w:pPr>
              <w:spacing w:line="240" w:lineRule="auto"/>
              <w:rPr>
                <w:rFonts w:ascii="Times New Roman" w:hAnsi="Times New Roman" w:cs="Times New Roman"/>
                <w:sz w:val="24"/>
                <w:szCs w:val="24"/>
              </w:rPr>
            </w:pPr>
            <w:hyperlink r:id="rId20" w:tgtFrame="_blank" w:history="1">
              <w:r w:rsidR="002C4EF4" w:rsidRPr="005E6E97">
                <w:rPr>
                  <w:rStyle w:val="a3"/>
                  <w:rFonts w:ascii="Times New Roman" w:hAnsi="Times New Roman" w:cs="Times New Roman"/>
                  <w:color w:val="auto"/>
                  <w:sz w:val="24"/>
                  <w:szCs w:val="24"/>
                  <w:shd w:val="clear" w:color="auto" w:fill="FFFFFF"/>
                </w:rPr>
                <w:t>Закон України</w:t>
              </w:r>
            </w:hyperlink>
            <w:r w:rsidR="002C4EF4" w:rsidRPr="005E6E97">
              <w:rPr>
                <w:rFonts w:ascii="Times New Roman" w:hAnsi="Times New Roman" w:cs="Times New Roman"/>
                <w:sz w:val="24"/>
                <w:szCs w:val="24"/>
                <w:shd w:val="clear" w:color="auto" w:fill="FFFFFF"/>
              </w:rPr>
              <w:t> “Про топографо-геодезичну і картографічну діяльність”</w:t>
            </w:r>
          </w:p>
        </w:tc>
      </w:tr>
      <w:tr w:rsidR="002C4EF4"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74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2C4EF4" w:rsidP="003951DD">
            <w:pPr>
              <w:spacing w:before="115" w:after="115"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shd w:val="clear" w:color="auto" w:fill="FFFFFF"/>
              </w:rPr>
              <w:t> Видача витягу з Державного реєстру сертифікованих інженерів-землевпорядникі</w:t>
            </w:r>
            <w:proofErr w:type="gramStart"/>
            <w:r w:rsidRPr="005E6E97">
              <w:rPr>
                <w:rFonts w:ascii="Times New Roman" w:hAnsi="Times New Roman" w:cs="Times New Roman"/>
                <w:sz w:val="24"/>
                <w:szCs w:val="24"/>
                <w:shd w:val="clear" w:color="auto" w:fill="FFFFFF"/>
              </w:rPr>
              <w:t>в</w:t>
            </w:r>
            <w:proofErr w:type="gramEnd"/>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C40DAB" w:rsidP="00001713">
            <w:pPr>
              <w:spacing w:line="240" w:lineRule="auto"/>
              <w:rPr>
                <w:rFonts w:ascii="Times New Roman" w:hAnsi="Times New Roman" w:cs="Times New Roman"/>
                <w:sz w:val="24"/>
                <w:szCs w:val="24"/>
              </w:rPr>
            </w:pPr>
            <w:hyperlink r:id="rId21" w:tgtFrame="_blank" w:history="1">
              <w:r w:rsidR="002C4EF4" w:rsidRPr="005E6E97">
                <w:rPr>
                  <w:rStyle w:val="a3"/>
                  <w:rFonts w:ascii="Times New Roman" w:hAnsi="Times New Roman" w:cs="Times New Roman"/>
                  <w:color w:val="auto"/>
                  <w:sz w:val="24"/>
                  <w:szCs w:val="24"/>
                  <w:shd w:val="clear" w:color="auto" w:fill="FFFFFF"/>
                </w:rPr>
                <w:t>Закон України</w:t>
              </w:r>
            </w:hyperlink>
            <w:r w:rsidR="002C4EF4" w:rsidRPr="005E6E97">
              <w:rPr>
                <w:rFonts w:ascii="Times New Roman" w:hAnsi="Times New Roman" w:cs="Times New Roman"/>
                <w:sz w:val="24"/>
                <w:szCs w:val="24"/>
                <w:shd w:val="clear" w:color="auto" w:fill="FFFFFF"/>
              </w:rPr>
              <w:t> “Про землеустрій”</w:t>
            </w:r>
          </w:p>
        </w:tc>
      </w:tr>
      <w:tr w:rsidR="002C4EF4"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75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2C4EF4" w:rsidP="003951DD">
            <w:pPr>
              <w:spacing w:before="115" w:after="115" w:line="240" w:lineRule="auto"/>
              <w:rPr>
                <w:rFonts w:ascii="Times New Roman" w:hAnsi="Times New Roman" w:cs="Times New Roman"/>
                <w:sz w:val="24"/>
                <w:szCs w:val="24"/>
                <w:shd w:val="clear" w:color="auto" w:fill="FFFFFF"/>
                <w:lang w:val="uk-UA"/>
              </w:rPr>
            </w:pPr>
            <w:r w:rsidRPr="005E6E97">
              <w:rPr>
                <w:rFonts w:ascii="Times New Roman" w:hAnsi="Times New Roman" w:cs="Times New Roman"/>
                <w:sz w:val="24"/>
                <w:szCs w:val="24"/>
                <w:shd w:val="clear" w:color="auto" w:fill="FFFFFF"/>
                <w:lang w:val="uk-UA"/>
              </w:rPr>
              <w:t>Прийняття рішення про видачу, анулювання, зупинення дії, поновлення кваліфікаційного сертифіката сертифікованого інженера-землевпорядника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C40DAB" w:rsidP="00001713">
            <w:pPr>
              <w:spacing w:line="240" w:lineRule="auto"/>
              <w:rPr>
                <w:rFonts w:ascii="Times New Roman" w:hAnsi="Times New Roman" w:cs="Times New Roman"/>
                <w:sz w:val="24"/>
                <w:szCs w:val="24"/>
              </w:rPr>
            </w:pPr>
            <w:hyperlink r:id="rId22" w:tgtFrame="_blank" w:history="1">
              <w:r w:rsidR="002C4EF4" w:rsidRPr="005E6E97">
                <w:rPr>
                  <w:rStyle w:val="a3"/>
                  <w:rFonts w:ascii="Times New Roman" w:hAnsi="Times New Roman" w:cs="Times New Roman"/>
                  <w:color w:val="auto"/>
                  <w:sz w:val="24"/>
                  <w:szCs w:val="24"/>
                  <w:shd w:val="clear" w:color="auto" w:fill="FFFFFF"/>
                </w:rPr>
                <w:t>Закон України</w:t>
              </w:r>
            </w:hyperlink>
            <w:r w:rsidR="002C4EF4" w:rsidRPr="005E6E97">
              <w:rPr>
                <w:rFonts w:ascii="Times New Roman" w:hAnsi="Times New Roman" w:cs="Times New Roman"/>
                <w:sz w:val="24"/>
                <w:szCs w:val="24"/>
                <w:shd w:val="clear" w:color="auto" w:fill="FFFFFF"/>
              </w:rPr>
              <w:t> “Про землеустрій”</w:t>
            </w:r>
          </w:p>
        </w:tc>
      </w:tr>
      <w:tr w:rsidR="002C4EF4"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76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2C4EF4" w:rsidP="003951DD">
            <w:pPr>
              <w:spacing w:before="115" w:after="115" w:line="240" w:lineRule="auto"/>
              <w:rPr>
                <w:rFonts w:ascii="Times New Roman" w:hAnsi="Times New Roman" w:cs="Times New Roman"/>
                <w:sz w:val="24"/>
                <w:szCs w:val="24"/>
                <w:shd w:val="clear" w:color="auto" w:fill="FFFFFF"/>
                <w:lang w:val="uk-UA"/>
              </w:rPr>
            </w:pPr>
            <w:r w:rsidRPr="005E6E97">
              <w:rPr>
                <w:rFonts w:ascii="Times New Roman" w:hAnsi="Times New Roman" w:cs="Times New Roman"/>
                <w:sz w:val="24"/>
                <w:szCs w:val="24"/>
                <w:shd w:val="clear" w:color="auto" w:fill="FFFFFF"/>
                <w:lang w:val="uk-UA"/>
              </w:rPr>
              <w:t>Прийняття рішення про видачу, анулювання, зупинення дії, поновлення кваліфікаційного сертифіката сертифікованого інженера-геодезиста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C40DAB" w:rsidP="00001713">
            <w:pPr>
              <w:spacing w:line="240" w:lineRule="auto"/>
              <w:rPr>
                <w:rFonts w:ascii="Times New Roman" w:hAnsi="Times New Roman" w:cs="Times New Roman"/>
                <w:sz w:val="24"/>
                <w:szCs w:val="24"/>
              </w:rPr>
            </w:pPr>
            <w:hyperlink r:id="rId23" w:tgtFrame="_blank" w:history="1">
              <w:r w:rsidR="002C4EF4" w:rsidRPr="005E6E97">
                <w:rPr>
                  <w:rStyle w:val="a3"/>
                  <w:rFonts w:ascii="Times New Roman" w:hAnsi="Times New Roman" w:cs="Times New Roman"/>
                  <w:color w:val="auto"/>
                  <w:sz w:val="24"/>
                  <w:szCs w:val="24"/>
                  <w:shd w:val="clear" w:color="auto" w:fill="FFFFFF"/>
                </w:rPr>
                <w:t>Закон України</w:t>
              </w:r>
            </w:hyperlink>
            <w:r w:rsidR="002C4EF4" w:rsidRPr="005E6E97">
              <w:rPr>
                <w:rFonts w:ascii="Times New Roman" w:hAnsi="Times New Roman" w:cs="Times New Roman"/>
                <w:sz w:val="24"/>
                <w:szCs w:val="24"/>
                <w:shd w:val="clear" w:color="auto" w:fill="FFFFFF"/>
              </w:rPr>
              <w:t> “Про топографо-геодезичну і картографічну діяльність”</w:t>
            </w:r>
          </w:p>
        </w:tc>
      </w:tr>
      <w:tr w:rsidR="002C4EF4"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77</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1263CC" w:rsidP="003951DD">
            <w:pPr>
              <w:spacing w:before="115" w:after="115"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shd w:val="clear" w:color="auto" w:fill="FFFFFF"/>
              </w:rPr>
              <w:t xml:space="preserve"> Внесення до </w:t>
            </w:r>
            <w:proofErr w:type="gramStart"/>
            <w:r w:rsidRPr="005E6E97">
              <w:rPr>
                <w:rFonts w:ascii="Times New Roman" w:hAnsi="Times New Roman" w:cs="Times New Roman"/>
                <w:sz w:val="24"/>
                <w:szCs w:val="24"/>
                <w:shd w:val="clear" w:color="auto" w:fill="FFFFFF"/>
              </w:rPr>
              <w:t>Державного</w:t>
            </w:r>
            <w:proofErr w:type="gramEnd"/>
            <w:r w:rsidRPr="005E6E97">
              <w:rPr>
                <w:rFonts w:ascii="Times New Roman" w:hAnsi="Times New Roman" w:cs="Times New Roman"/>
                <w:sz w:val="24"/>
                <w:szCs w:val="24"/>
                <w:shd w:val="clear" w:color="auto" w:fill="FFFFFF"/>
              </w:rPr>
              <w:t xml:space="preserve"> земельного кадастру відомостей (змін до них) про межі державного кордону України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C40DAB" w:rsidP="00001713">
            <w:pPr>
              <w:spacing w:line="240" w:lineRule="auto"/>
              <w:rPr>
                <w:rFonts w:ascii="Times New Roman" w:hAnsi="Times New Roman" w:cs="Times New Roman"/>
                <w:sz w:val="24"/>
                <w:szCs w:val="24"/>
              </w:rPr>
            </w:pPr>
            <w:hyperlink r:id="rId24" w:tgtFrame="_blank" w:history="1">
              <w:r w:rsidR="002C4EF4" w:rsidRPr="005E6E97">
                <w:rPr>
                  <w:rStyle w:val="a3"/>
                  <w:rFonts w:ascii="Times New Roman" w:hAnsi="Times New Roman" w:cs="Times New Roman"/>
                  <w:color w:val="auto"/>
                  <w:sz w:val="24"/>
                  <w:szCs w:val="24"/>
                  <w:shd w:val="clear" w:color="auto" w:fill="FFFFFF"/>
                </w:rPr>
                <w:t>Закон України</w:t>
              </w:r>
            </w:hyperlink>
            <w:r w:rsidR="002C4EF4" w:rsidRPr="005E6E97">
              <w:rPr>
                <w:rFonts w:ascii="Times New Roman" w:hAnsi="Times New Roman" w:cs="Times New Roman"/>
                <w:sz w:val="24"/>
                <w:szCs w:val="24"/>
                <w:shd w:val="clear" w:color="auto" w:fill="FFFFFF"/>
              </w:rPr>
              <w:t> “Про Державний земельний кадастр”</w:t>
            </w:r>
          </w:p>
        </w:tc>
      </w:tr>
      <w:tr w:rsidR="002C4EF4"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78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1263CC" w:rsidP="003951DD">
            <w:pPr>
              <w:spacing w:before="115" w:after="115"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shd w:val="clear" w:color="auto" w:fill="FFFFFF"/>
              </w:rPr>
              <w:t xml:space="preserve"> Надання довідки про осіб, які отримали доступ до інформації про суб’єкта речового права у </w:t>
            </w:r>
            <w:proofErr w:type="gramStart"/>
            <w:r w:rsidRPr="005E6E97">
              <w:rPr>
                <w:rFonts w:ascii="Times New Roman" w:hAnsi="Times New Roman" w:cs="Times New Roman"/>
                <w:sz w:val="24"/>
                <w:szCs w:val="24"/>
                <w:shd w:val="clear" w:color="auto" w:fill="FFFFFF"/>
              </w:rPr>
              <w:t>Державному</w:t>
            </w:r>
            <w:proofErr w:type="gramEnd"/>
            <w:r w:rsidRPr="005E6E97">
              <w:rPr>
                <w:rFonts w:ascii="Times New Roman" w:hAnsi="Times New Roman" w:cs="Times New Roman"/>
                <w:sz w:val="24"/>
                <w:szCs w:val="24"/>
                <w:shd w:val="clear" w:color="auto" w:fill="FFFFFF"/>
              </w:rPr>
              <w:t xml:space="preserve"> земельному кадастрі</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4EF4" w:rsidRPr="005E6E97" w:rsidRDefault="002C4EF4" w:rsidP="00001713">
            <w:pPr>
              <w:spacing w:line="240" w:lineRule="auto"/>
              <w:rPr>
                <w:rFonts w:ascii="Times New Roman" w:hAnsi="Times New Roman" w:cs="Times New Roman"/>
                <w:sz w:val="24"/>
                <w:szCs w:val="24"/>
              </w:rPr>
            </w:pPr>
          </w:p>
        </w:tc>
      </w:tr>
      <w:tr w:rsidR="001263CC"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CC"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79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CC" w:rsidRPr="005E6E97" w:rsidRDefault="001263CC" w:rsidP="003951DD">
            <w:pPr>
              <w:spacing w:before="115" w:after="115"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shd w:val="clear" w:color="auto" w:fill="FFFFFF"/>
              </w:rPr>
              <w:t xml:space="preserve">Проведення експертизи пропозицій та </w:t>
            </w:r>
            <w:proofErr w:type="gramStart"/>
            <w:r w:rsidRPr="005E6E97">
              <w:rPr>
                <w:rFonts w:ascii="Times New Roman" w:hAnsi="Times New Roman" w:cs="Times New Roman"/>
                <w:sz w:val="24"/>
                <w:szCs w:val="24"/>
                <w:shd w:val="clear" w:color="auto" w:fill="FFFFFF"/>
              </w:rPr>
              <w:t>р</w:t>
            </w:r>
            <w:proofErr w:type="gramEnd"/>
            <w:r w:rsidRPr="005E6E97">
              <w:rPr>
                <w:rFonts w:ascii="Times New Roman" w:hAnsi="Times New Roman" w:cs="Times New Roman"/>
                <w:sz w:val="24"/>
                <w:szCs w:val="24"/>
                <w:shd w:val="clear" w:color="auto" w:fill="FFFFFF"/>
              </w:rPr>
              <w:t>ішень органів державної влади щодо найменування або перейменування географічних об’єктів</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CC" w:rsidRPr="005E6E97" w:rsidRDefault="00C40DAB" w:rsidP="00001713">
            <w:pPr>
              <w:spacing w:line="240" w:lineRule="auto"/>
              <w:rPr>
                <w:rFonts w:ascii="Times New Roman" w:hAnsi="Times New Roman" w:cs="Times New Roman"/>
                <w:sz w:val="24"/>
                <w:szCs w:val="24"/>
              </w:rPr>
            </w:pPr>
            <w:hyperlink r:id="rId25" w:tgtFrame="_blank" w:history="1">
              <w:r w:rsidR="001263CC" w:rsidRPr="005E6E97">
                <w:rPr>
                  <w:rStyle w:val="a3"/>
                  <w:rFonts w:ascii="Times New Roman" w:hAnsi="Times New Roman" w:cs="Times New Roman"/>
                  <w:color w:val="auto"/>
                  <w:sz w:val="24"/>
                  <w:szCs w:val="24"/>
                  <w:shd w:val="clear" w:color="auto" w:fill="FFFFFF"/>
                </w:rPr>
                <w:t>Закон України</w:t>
              </w:r>
            </w:hyperlink>
            <w:r w:rsidR="001263CC" w:rsidRPr="005E6E97">
              <w:rPr>
                <w:rFonts w:ascii="Times New Roman" w:hAnsi="Times New Roman" w:cs="Times New Roman"/>
                <w:sz w:val="24"/>
                <w:szCs w:val="24"/>
                <w:shd w:val="clear" w:color="auto" w:fill="FFFFFF"/>
              </w:rPr>
              <w:t> “</w:t>
            </w:r>
            <w:proofErr w:type="gramStart"/>
            <w:r w:rsidR="001263CC" w:rsidRPr="005E6E97">
              <w:rPr>
                <w:rFonts w:ascii="Times New Roman" w:hAnsi="Times New Roman" w:cs="Times New Roman"/>
                <w:sz w:val="24"/>
                <w:szCs w:val="24"/>
                <w:shd w:val="clear" w:color="auto" w:fill="FFFFFF"/>
              </w:rPr>
              <w:t>Про</w:t>
            </w:r>
            <w:proofErr w:type="gramEnd"/>
            <w:r w:rsidR="001263CC" w:rsidRPr="005E6E97">
              <w:rPr>
                <w:rFonts w:ascii="Times New Roman" w:hAnsi="Times New Roman" w:cs="Times New Roman"/>
                <w:sz w:val="24"/>
                <w:szCs w:val="24"/>
                <w:shd w:val="clear" w:color="auto" w:fill="FFFFFF"/>
              </w:rPr>
              <w:t xml:space="preserve"> географічні назви”</w:t>
            </w:r>
          </w:p>
        </w:tc>
      </w:tr>
      <w:tr w:rsidR="001263CC"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CC"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80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CC" w:rsidRPr="005E6E97" w:rsidRDefault="001263CC" w:rsidP="003951DD">
            <w:pPr>
              <w:spacing w:before="115" w:after="115"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shd w:val="clear" w:color="auto" w:fill="FFFFFF"/>
              </w:rPr>
              <w:t xml:space="preserve">  Видача </w:t>
            </w:r>
            <w:proofErr w:type="gramStart"/>
            <w:r w:rsidRPr="005E6E97">
              <w:rPr>
                <w:rFonts w:ascii="Times New Roman" w:hAnsi="Times New Roman" w:cs="Times New Roman"/>
                <w:sz w:val="24"/>
                <w:szCs w:val="24"/>
                <w:shd w:val="clear" w:color="auto" w:fill="FFFFFF"/>
              </w:rPr>
              <w:t>р</w:t>
            </w:r>
            <w:proofErr w:type="gramEnd"/>
            <w:r w:rsidRPr="005E6E97">
              <w:rPr>
                <w:rFonts w:ascii="Times New Roman" w:hAnsi="Times New Roman" w:cs="Times New Roman"/>
                <w:sz w:val="24"/>
                <w:szCs w:val="24"/>
                <w:shd w:val="clear" w:color="auto" w:fill="FFFFFF"/>
              </w:rPr>
              <w:t>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CC" w:rsidRPr="005E6E97" w:rsidRDefault="00C40DAB" w:rsidP="00001713">
            <w:pPr>
              <w:spacing w:line="240" w:lineRule="auto"/>
              <w:rPr>
                <w:rFonts w:ascii="Times New Roman" w:hAnsi="Times New Roman" w:cs="Times New Roman"/>
                <w:sz w:val="24"/>
                <w:szCs w:val="24"/>
              </w:rPr>
            </w:pPr>
            <w:hyperlink r:id="rId26" w:tgtFrame="_blank" w:history="1">
              <w:r w:rsidR="001263CC" w:rsidRPr="005E6E97">
                <w:rPr>
                  <w:rStyle w:val="a3"/>
                  <w:rFonts w:ascii="Times New Roman" w:hAnsi="Times New Roman" w:cs="Times New Roman"/>
                  <w:color w:val="auto"/>
                  <w:sz w:val="24"/>
                  <w:szCs w:val="24"/>
                  <w:shd w:val="clear" w:color="auto" w:fill="FFFFFF"/>
                </w:rPr>
                <w:t>Земельний кодекс України</w:t>
              </w:r>
            </w:hyperlink>
            <w:r w:rsidR="001263CC" w:rsidRPr="005E6E97">
              <w:rPr>
                <w:rFonts w:ascii="Times New Roman" w:hAnsi="Times New Roman" w:cs="Times New Roman"/>
                <w:sz w:val="24"/>
                <w:szCs w:val="24"/>
                <w:shd w:val="clear" w:color="auto" w:fill="FFFFFF"/>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81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Видача довідки про:</w:t>
            </w:r>
          </w:p>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1) наявність та розмі</w:t>
            </w:r>
            <w:proofErr w:type="gramStart"/>
            <w:r w:rsidRPr="005E6E97">
              <w:rPr>
                <w:rFonts w:ascii="Times New Roman" w:hAnsi="Times New Roman" w:cs="Times New Roman"/>
                <w:sz w:val="24"/>
                <w:szCs w:val="24"/>
              </w:rPr>
              <w:t>р</w:t>
            </w:r>
            <w:proofErr w:type="gramEnd"/>
            <w:r w:rsidRPr="005E6E97">
              <w:rPr>
                <w:rFonts w:ascii="Times New Roman" w:hAnsi="Times New Roman" w:cs="Times New Roman"/>
                <w:sz w:val="24"/>
                <w:szCs w:val="24"/>
              </w:rPr>
              <w:t xml:space="preserve"> земельної частки (паю)</w:t>
            </w:r>
          </w:p>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2) наявність у </w:t>
            </w:r>
            <w:proofErr w:type="gramStart"/>
            <w:r w:rsidRPr="005E6E97">
              <w:rPr>
                <w:rFonts w:ascii="Times New Roman" w:hAnsi="Times New Roman" w:cs="Times New Roman"/>
                <w:sz w:val="24"/>
                <w:szCs w:val="24"/>
              </w:rPr>
              <w:t>Державному</w:t>
            </w:r>
            <w:proofErr w:type="gramEnd"/>
            <w:r w:rsidRPr="005E6E97">
              <w:rPr>
                <w:rFonts w:ascii="Times New Roman" w:hAnsi="Times New Roman" w:cs="Times New Roman"/>
                <w:sz w:val="24"/>
                <w:szCs w:val="24"/>
              </w:rPr>
              <w:t xml:space="preserve"> земельному кадастрі відомостей про одержання у власність земельної </w:t>
            </w:r>
            <w:r w:rsidRPr="005E6E97">
              <w:rPr>
                <w:rFonts w:ascii="Times New Roman" w:hAnsi="Times New Roman" w:cs="Times New Roman"/>
                <w:sz w:val="24"/>
                <w:szCs w:val="24"/>
              </w:rPr>
              <w:lastRenderedPageBreak/>
              <w:t>ділянки у межах норм безоплатної приватизації за певним видом її цільового призначення (використання)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C40DAB" w:rsidP="00001713">
            <w:pPr>
              <w:spacing w:line="240" w:lineRule="auto"/>
              <w:rPr>
                <w:rFonts w:ascii="Times New Roman" w:hAnsi="Times New Roman" w:cs="Times New Roman"/>
                <w:sz w:val="24"/>
                <w:szCs w:val="24"/>
              </w:rPr>
            </w:pPr>
            <w:hyperlink r:id="rId27" w:history="1">
              <w:r w:rsidR="00001713" w:rsidRPr="005E6E97">
                <w:rPr>
                  <w:rStyle w:val="a3"/>
                  <w:rFonts w:ascii="Times New Roman" w:hAnsi="Times New Roman" w:cs="Times New Roman"/>
                  <w:color w:val="auto"/>
                  <w:sz w:val="24"/>
                  <w:szCs w:val="24"/>
                </w:rPr>
                <w:t>Земельний кодекс України</w:t>
              </w:r>
            </w:hyperlink>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lastRenderedPageBreak/>
              <w:t>82</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Видача відомостей з документації із землеустрою, що </w:t>
            </w:r>
            <w:proofErr w:type="gramStart"/>
            <w:r w:rsidRPr="005E6E97">
              <w:rPr>
                <w:rFonts w:ascii="Times New Roman" w:hAnsi="Times New Roman" w:cs="Times New Roman"/>
                <w:sz w:val="24"/>
                <w:szCs w:val="24"/>
              </w:rPr>
              <w:t>включена</w:t>
            </w:r>
            <w:proofErr w:type="gramEnd"/>
            <w:r w:rsidRPr="005E6E97">
              <w:rPr>
                <w:rFonts w:ascii="Times New Roman" w:hAnsi="Times New Roman" w:cs="Times New Roman"/>
                <w:sz w:val="24"/>
                <w:szCs w:val="24"/>
              </w:rPr>
              <w:t xml:space="preserve"> до Державного фонду документації із землеустрою</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C40DAB" w:rsidP="00001713">
            <w:pPr>
              <w:spacing w:line="240" w:lineRule="auto"/>
              <w:rPr>
                <w:rFonts w:ascii="Times New Roman" w:hAnsi="Times New Roman" w:cs="Times New Roman"/>
                <w:sz w:val="24"/>
                <w:szCs w:val="24"/>
              </w:rPr>
            </w:pPr>
            <w:hyperlink r:id="rId28" w:history="1">
              <w:r w:rsidR="00001713" w:rsidRPr="005E6E97">
                <w:rPr>
                  <w:rStyle w:val="a3"/>
                  <w:rFonts w:ascii="Times New Roman" w:hAnsi="Times New Roman" w:cs="Times New Roman"/>
                  <w:color w:val="auto"/>
                  <w:sz w:val="24"/>
                  <w:szCs w:val="24"/>
                </w:rPr>
                <w:t>Закон України</w:t>
              </w:r>
            </w:hyperlink>
            <w:r w:rsidR="00001713" w:rsidRPr="005E6E97">
              <w:rPr>
                <w:rFonts w:ascii="Times New Roman" w:hAnsi="Times New Roman" w:cs="Times New Roman"/>
                <w:sz w:val="24"/>
                <w:szCs w:val="24"/>
              </w:rPr>
              <w:t> “Про землеустрій”</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83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Видача довідки з державної статистичної звітності про наявність земель та розподіл їх за власниками земель, землекористувачами, угіддями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84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Видача витягу з </w:t>
            </w:r>
            <w:proofErr w:type="gramStart"/>
            <w:r w:rsidRPr="005E6E97">
              <w:rPr>
                <w:rFonts w:ascii="Times New Roman" w:hAnsi="Times New Roman" w:cs="Times New Roman"/>
                <w:sz w:val="24"/>
                <w:szCs w:val="24"/>
              </w:rPr>
              <w:t>техн</w:t>
            </w:r>
            <w:proofErr w:type="gramEnd"/>
            <w:r w:rsidRPr="005E6E97">
              <w:rPr>
                <w:rFonts w:ascii="Times New Roman" w:hAnsi="Times New Roman" w:cs="Times New Roman"/>
                <w:sz w:val="24"/>
                <w:szCs w:val="24"/>
              </w:rPr>
              <w:t>ічної документації про нормативну грошову оцінку земельної ділянки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C40DAB" w:rsidP="00001713">
            <w:pPr>
              <w:spacing w:line="240" w:lineRule="auto"/>
              <w:rPr>
                <w:rFonts w:ascii="Times New Roman" w:hAnsi="Times New Roman" w:cs="Times New Roman"/>
                <w:sz w:val="24"/>
                <w:szCs w:val="24"/>
              </w:rPr>
            </w:pPr>
            <w:hyperlink r:id="rId29" w:history="1">
              <w:r w:rsidR="00001713" w:rsidRPr="005E6E97">
                <w:rPr>
                  <w:rStyle w:val="a3"/>
                  <w:rFonts w:ascii="Times New Roman" w:hAnsi="Times New Roman" w:cs="Times New Roman"/>
                  <w:sz w:val="24"/>
                  <w:szCs w:val="24"/>
                </w:rPr>
                <w:t>Закон України</w:t>
              </w:r>
            </w:hyperlink>
            <w:r w:rsidR="00001713" w:rsidRPr="005E6E97">
              <w:rPr>
                <w:rFonts w:ascii="Times New Roman" w:hAnsi="Times New Roman" w:cs="Times New Roman"/>
                <w:sz w:val="24"/>
                <w:szCs w:val="24"/>
              </w:rPr>
              <w:t> “Про оцінку земель”</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85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Видача висновку державної експертизи землевпорядної документації щодо об’єктів, які підлягають обов’язковій державній експертизі</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C40DAB" w:rsidP="00001713">
            <w:pPr>
              <w:spacing w:line="240" w:lineRule="auto"/>
              <w:rPr>
                <w:rFonts w:ascii="Times New Roman" w:hAnsi="Times New Roman" w:cs="Times New Roman"/>
                <w:sz w:val="24"/>
                <w:szCs w:val="24"/>
              </w:rPr>
            </w:pPr>
            <w:hyperlink r:id="rId30" w:history="1">
              <w:r w:rsidR="00001713" w:rsidRPr="005E6E97">
                <w:rPr>
                  <w:rStyle w:val="a3"/>
                  <w:rFonts w:ascii="Times New Roman" w:hAnsi="Times New Roman" w:cs="Times New Roman"/>
                  <w:sz w:val="24"/>
                  <w:szCs w:val="24"/>
                </w:rPr>
                <w:t>Земельний кодекс України</w:t>
              </w:r>
            </w:hyperlink>
            <w:r w:rsidR="00001713" w:rsidRPr="005E6E97">
              <w:rPr>
                <w:rFonts w:ascii="Times New Roman" w:hAnsi="Times New Roman" w:cs="Times New Roman"/>
                <w:sz w:val="24"/>
                <w:szCs w:val="24"/>
              </w:rPr>
              <w:t>, </w:t>
            </w:r>
            <w:hyperlink r:id="rId31" w:history="1">
              <w:r w:rsidR="00001713" w:rsidRPr="005E6E97">
                <w:rPr>
                  <w:rStyle w:val="a3"/>
                  <w:rFonts w:ascii="Times New Roman" w:hAnsi="Times New Roman" w:cs="Times New Roman"/>
                  <w:sz w:val="24"/>
                  <w:szCs w:val="24"/>
                </w:rPr>
                <w:t>Закон України</w:t>
              </w:r>
            </w:hyperlink>
            <w:r w:rsidR="00001713" w:rsidRPr="005E6E97">
              <w:rPr>
                <w:rFonts w:ascii="Times New Roman" w:hAnsi="Times New Roman" w:cs="Times New Roman"/>
                <w:sz w:val="24"/>
                <w:szCs w:val="24"/>
              </w:rPr>
              <w:t> “Про державну експертизу землевпорядної документації”</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86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Видача висновку про погодження документації із землеустрою</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C40DAB" w:rsidP="00001713">
            <w:pPr>
              <w:spacing w:line="240" w:lineRule="auto"/>
              <w:rPr>
                <w:rFonts w:ascii="Times New Roman" w:hAnsi="Times New Roman" w:cs="Times New Roman"/>
                <w:sz w:val="24"/>
                <w:szCs w:val="24"/>
              </w:rPr>
            </w:pPr>
            <w:hyperlink r:id="rId32" w:history="1">
              <w:r w:rsidR="00001713" w:rsidRPr="005E6E97">
                <w:rPr>
                  <w:rStyle w:val="a3"/>
                  <w:rFonts w:ascii="Times New Roman" w:hAnsi="Times New Roman" w:cs="Times New Roman"/>
                  <w:sz w:val="24"/>
                  <w:szCs w:val="24"/>
                </w:rPr>
                <w:t>Земельний кодекс України</w:t>
              </w:r>
            </w:hyperlink>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87</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Видача </w:t>
            </w:r>
            <w:proofErr w:type="gramStart"/>
            <w:r w:rsidRPr="005E6E97">
              <w:rPr>
                <w:rFonts w:ascii="Times New Roman" w:hAnsi="Times New Roman" w:cs="Times New Roman"/>
                <w:sz w:val="24"/>
                <w:szCs w:val="24"/>
              </w:rPr>
              <w:t>р</w:t>
            </w:r>
            <w:proofErr w:type="gramEnd"/>
            <w:r w:rsidRPr="005E6E97">
              <w:rPr>
                <w:rFonts w:ascii="Times New Roman" w:hAnsi="Times New Roman" w:cs="Times New Roman"/>
                <w:sz w:val="24"/>
                <w:szCs w:val="24"/>
              </w:rPr>
              <w:t>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88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Видача </w:t>
            </w:r>
            <w:proofErr w:type="gramStart"/>
            <w:r w:rsidRPr="005E6E97">
              <w:rPr>
                <w:rFonts w:ascii="Times New Roman" w:hAnsi="Times New Roman" w:cs="Times New Roman"/>
                <w:sz w:val="24"/>
                <w:szCs w:val="24"/>
              </w:rPr>
              <w:t>р</w:t>
            </w:r>
            <w:proofErr w:type="gramEnd"/>
            <w:r w:rsidRPr="005E6E97">
              <w:rPr>
                <w:rFonts w:ascii="Times New Roman" w:hAnsi="Times New Roman" w:cs="Times New Roman"/>
                <w:sz w:val="24"/>
                <w:szCs w:val="24"/>
              </w:rPr>
              <w:t>ішення про продаж земельних ділянок державної та комунальної власності</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89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Видача дозволу на зняття та перенесення ґрунтового покриву земельних ділянок</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00171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w:t>
            </w:r>
          </w:p>
        </w:tc>
      </w:tr>
      <w:tr w:rsidR="00236020"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6020" w:rsidRPr="005E6E97" w:rsidRDefault="00BF118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90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6020" w:rsidRPr="005E6E97" w:rsidRDefault="00236020"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rPr>
              <w:t>Проведення обов’язкової державної експертизи землевпорядної документації</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6020" w:rsidRPr="005E6E97" w:rsidRDefault="00C40DAB" w:rsidP="00001713">
            <w:pPr>
              <w:spacing w:line="240" w:lineRule="auto"/>
              <w:rPr>
                <w:rFonts w:ascii="Times New Roman" w:hAnsi="Times New Roman" w:cs="Times New Roman"/>
                <w:sz w:val="24"/>
                <w:szCs w:val="24"/>
              </w:rPr>
            </w:pPr>
            <w:hyperlink r:id="rId33" w:tgtFrame="_blank" w:history="1">
              <w:r w:rsidR="00236020" w:rsidRPr="005E6E97">
                <w:rPr>
                  <w:rStyle w:val="a3"/>
                  <w:rFonts w:ascii="Times New Roman" w:hAnsi="Times New Roman" w:cs="Times New Roman"/>
                  <w:color w:val="auto"/>
                  <w:sz w:val="24"/>
                  <w:szCs w:val="24"/>
                  <w:shd w:val="clear" w:color="auto" w:fill="FFFFFF"/>
                </w:rPr>
                <w:t>Земельний кодекс України</w:t>
              </w:r>
            </w:hyperlink>
            <w:r w:rsidR="00236020" w:rsidRPr="005E6E97">
              <w:rPr>
                <w:rFonts w:ascii="Times New Roman" w:hAnsi="Times New Roman" w:cs="Times New Roman"/>
                <w:sz w:val="24"/>
                <w:szCs w:val="24"/>
                <w:shd w:val="clear" w:color="auto" w:fill="FFFFFF"/>
              </w:rPr>
              <w:t> та </w:t>
            </w:r>
            <w:hyperlink r:id="rId34" w:tgtFrame="_blank" w:history="1">
              <w:r w:rsidR="00236020" w:rsidRPr="005E6E97">
                <w:rPr>
                  <w:rStyle w:val="a3"/>
                  <w:rFonts w:ascii="Times New Roman" w:hAnsi="Times New Roman" w:cs="Times New Roman"/>
                  <w:color w:val="auto"/>
                  <w:sz w:val="24"/>
                  <w:szCs w:val="24"/>
                  <w:shd w:val="clear" w:color="auto" w:fill="FFFFFF"/>
                </w:rPr>
                <w:t xml:space="preserve">Закон </w:t>
              </w:r>
              <w:proofErr w:type="gramStart"/>
              <w:r w:rsidR="00236020" w:rsidRPr="005E6E97">
                <w:rPr>
                  <w:rStyle w:val="a3"/>
                  <w:rFonts w:ascii="Times New Roman" w:hAnsi="Times New Roman" w:cs="Times New Roman"/>
                  <w:color w:val="auto"/>
                  <w:sz w:val="24"/>
                  <w:szCs w:val="24"/>
                  <w:shd w:val="clear" w:color="auto" w:fill="FFFFFF"/>
                </w:rPr>
                <w:t>Укра</w:t>
              </w:r>
              <w:proofErr w:type="gramEnd"/>
              <w:r w:rsidR="00236020" w:rsidRPr="005E6E97">
                <w:rPr>
                  <w:rStyle w:val="a3"/>
                  <w:rFonts w:ascii="Times New Roman" w:hAnsi="Times New Roman" w:cs="Times New Roman"/>
                  <w:color w:val="auto"/>
                  <w:sz w:val="24"/>
                  <w:szCs w:val="24"/>
                  <w:shd w:val="clear" w:color="auto" w:fill="FFFFFF"/>
                </w:rPr>
                <w:t>їни</w:t>
              </w:r>
            </w:hyperlink>
            <w:r w:rsidR="00236020" w:rsidRPr="005E6E97">
              <w:rPr>
                <w:rFonts w:ascii="Times New Roman" w:hAnsi="Times New Roman" w:cs="Times New Roman"/>
                <w:sz w:val="24"/>
                <w:szCs w:val="24"/>
                <w:shd w:val="clear" w:color="auto" w:fill="FFFFFF"/>
              </w:rPr>
              <w:t> “Про державну експертизу землевпорядної документації”;</w:t>
            </w:r>
          </w:p>
        </w:tc>
      </w:tr>
      <w:tr w:rsidR="00236020"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6020" w:rsidRPr="005E6E97" w:rsidRDefault="00BF118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91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6020" w:rsidRPr="005E6E97" w:rsidRDefault="00236020" w:rsidP="00001713">
            <w:pPr>
              <w:spacing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shd w:val="clear" w:color="auto" w:fill="FFFFFF"/>
              </w:rPr>
              <w:t xml:space="preserve"> Видача </w:t>
            </w:r>
            <w:proofErr w:type="gramStart"/>
            <w:r w:rsidRPr="005E6E97">
              <w:rPr>
                <w:rFonts w:ascii="Times New Roman" w:hAnsi="Times New Roman" w:cs="Times New Roman"/>
                <w:sz w:val="24"/>
                <w:szCs w:val="24"/>
                <w:shd w:val="clear" w:color="auto" w:fill="FFFFFF"/>
              </w:rPr>
              <w:t>р</w:t>
            </w:r>
            <w:proofErr w:type="gramEnd"/>
            <w:r w:rsidRPr="005E6E97">
              <w:rPr>
                <w:rFonts w:ascii="Times New Roman" w:hAnsi="Times New Roman" w:cs="Times New Roman"/>
                <w:sz w:val="24"/>
                <w:szCs w:val="24"/>
                <w:shd w:val="clear" w:color="auto" w:fill="FFFFFF"/>
              </w:rPr>
              <w:t>ішення про передачу у власність, надання у користування земельних ділянок, що перебувають у державній власності</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6020" w:rsidRPr="005E6E97" w:rsidRDefault="00C40DAB" w:rsidP="00001713">
            <w:pPr>
              <w:spacing w:line="240" w:lineRule="auto"/>
              <w:rPr>
                <w:rFonts w:ascii="Times New Roman" w:hAnsi="Times New Roman" w:cs="Times New Roman"/>
                <w:sz w:val="24"/>
                <w:szCs w:val="24"/>
              </w:rPr>
            </w:pPr>
            <w:hyperlink r:id="rId35" w:history="1">
              <w:r w:rsidR="00236020" w:rsidRPr="005E6E97">
                <w:rPr>
                  <w:rStyle w:val="a3"/>
                  <w:rFonts w:ascii="Times New Roman" w:hAnsi="Times New Roman" w:cs="Times New Roman"/>
                  <w:color w:val="auto"/>
                  <w:sz w:val="24"/>
                  <w:szCs w:val="24"/>
                </w:rPr>
                <w:t>Земельний кодекс України</w:t>
              </w:r>
            </w:hyperlink>
          </w:p>
        </w:tc>
      </w:tr>
      <w:tr w:rsidR="0000171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BF118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92</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7EC0" w:rsidRPr="005E6E97" w:rsidRDefault="00077EC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 xml:space="preserve">Видача висновку державної санітарно-епідеміологічної експертизи діючих об’єктів, у тому числі військового та </w:t>
            </w:r>
            <w:proofErr w:type="gramStart"/>
            <w:r w:rsidRPr="005E6E97">
              <w:rPr>
                <w:rFonts w:ascii="Times New Roman" w:hAnsi="Times New Roman" w:cs="Times New Roman"/>
                <w:sz w:val="24"/>
                <w:szCs w:val="24"/>
                <w:shd w:val="clear" w:color="auto" w:fill="FFFFFF"/>
              </w:rPr>
              <w:t>оборонного</w:t>
            </w:r>
            <w:proofErr w:type="gramEnd"/>
            <w:r w:rsidRPr="005E6E97">
              <w:rPr>
                <w:rFonts w:ascii="Times New Roman" w:hAnsi="Times New Roman" w:cs="Times New Roman"/>
                <w:sz w:val="24"/>
                <w:szCs w:val="24"/>
                <w:shd w:val="clear" w:color="auto" w:fill="FFFFFF"/>
              </w:rPr>
              <w:t xml:space="preserve"> призначення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1713" w:rsidRPr="005E6E97" w:rsidRDefault="00BF779B"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lang w:val="uk-UA"/>
              </w:rPr>
              <w:t xml:space="preserve">Закон України </w:t>
            </w:r>
            <w:r w:rsidR="0066174A" w:rsidRPr="005E6E97">
              <w:rPr>
                <w:rFonts w:ascii="Times New Roman" w:hAnsi="Times New Roman" w:cs="Times New Roman"/>
                <w:sz w:val="24"/>
                <w:szCs w:val="24"/>
                <w:shd w:val="clear" w:color="auto" w:fill="FFFFFF"/>
              </w:rPr>
              <w:t>“Про забезпечення санітарного та епідемічного благополуччя населення”</w:t>
            </w:r>
          </w:p>
        </w:tc>
      </w:tr>
      <w:tr w:rsidR="00077EC0" w:rsidRPr="0048208A"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7EC0" w:rsidRPr="005E6E97" w:rsidRDefault="00BF118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93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7EC0" w:rsidRPr="005E6E97" w:rsidRDefault="0066174A"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Видача висновку державної санітарно-епідеміологічної експертизи документації на розроблювані техніку, технології, устаткування, інструменти тощо</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7EC0" w:rsidRPr="005E6E97" w:rsidRDefault="00077EC0" w:rsidP="00001713">
            <w:pPr>
              <w:spacing w:line="240" w:lineRule="auto"/>
              <w:rPr>
                <w:rFonts w:ascii="Times New Roman" w:hAnsi="Times New Roman" w:cs="Times New Roman"/>
                <w:sz w:val="24"/>
                <w:szCs w:val="24"/>
                <w:lang w:val="uk-UA"/>
              </w:rPr>
            </w:pPr>
          </w:p>
        </w:tc>
      </w:tr>
      <w:tr w:rsidR="00077EC0" w:rsidRPr="0048208A"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7EC0" w:rsidRPr="005E6E97" w:rsidRDefault="00BF118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94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47"/>
              <w:gridCol w:w="1946"/>
            </w:tblGrid>
            <w:tr w:rsidR="0066174A" w:rsidRPr="0048208A" w:rsidTr="0066174A">
              <w:trPr>
                <w:trHeight w:val="15"/>
              </w:trPr>
              <w:tc>
                <w:tcPr>
                  <w:tcW w:w="6795" w:type="dxa"/>
                  <w:tcBorders>
                    <w:top w:val="nil"/>
                    <w:left w:val="nil"/>
                    <w:bottom w:val="nil"/>
                    <w:right w:val="nil"/>
                  </w:tcBorders>
                  <w:shd w:val="clear" w:color="auto" w:fill="FFFFFF"/>
                  <w:hideMark/>
                </w:tcPr>
                <w:p w:rsidR="0066174A" w:rsidRPr="005E6E97" w:rsidRDefault="0066174A" w:rsidP="0066174A">
                  <w:pPr>
                    <w:spacing w:before="115" w:after="115" w:line="15" w:lineRule="atLeast"/>
                    <w:rPr>
                      <w:rFonts w:ascii="Times New Roman" w:eastAsia="Times New Roman" w:hAnsi="Times New Roman" w:cs="Times New Roman"/>
                      <w:sz w:val="24"/>
                      <w:szCs w:val="24"/>
                      <w:lang w:val="uk-UA" w:eastAsia="ru-RU"/>
                    </w:rPr>
                  </w:pPr>
                  <w:r w:rsidRPr="005E6E97">
                    <w:rPr>
                      <w:rFonts w:ascii="Times New Roman" w:eastAsia="Times New Roman" w:hAnsi="Times New Roman" w:cs="Times New Roman"/>
                      <w:sz w:val="24"/>
                      <w:szCs w:val="24"/>
                      <w:lang w:val="uk-UA" w:eastAsia="ru-RU"/>
                    </w:rPr>
                    <w:t xml:space="preserve">Видача висновку державної санітарно-епідеміологічної </w:t>
                  </w:r>
                  <w:r w:rsidRPr="005E6E97">
                    <w:rPr>
                      <w:rFonts w:ascii="Times New Roman" w:eastAsia="Times New Roman" w:hAnsi="Times New Roman" w:cs="Times New Roman"/>
                      <w:sz w:val="24"/>
                      <w:szCs w:val="24"/>
                      <w:lang w:val="uk-UA" w:eastAsia="ru-RU"/>
                    </w:rPr>
                    <w:lastRenderedPageBreak/>
                    <w:t>експертизи щодо ввезення, реалізації та використання сировини, продукції (вироби, обладнання, технологічні лінії тощо) іноземного виробництва за умови відсутності даних щодо їх безпечності для здоров’я населення</w:t>
                  </w:r>
                </w:p>
              </w:tc>
              <w:tc>
                <w:tcPr>
                  <w:tcW w:w="5100" w:type="dxa"/>
                  <w:tcBorders>
                    <w:top w:val="nil"/>
                    <w:left w:val="nil"/>
                    <w:bottom w:val="nil"/>
                    <w:right w:val="nil"/>
                  </w:tcBorders>
                  <w:shd w:val="clear" w:color="auto" w:fill="FFFFFF"/>
                  <w:hideMark/>
                </w:tcPr>
                <w:p w:rsidR="0066174A" w:rsidRPr="005E6E97" w:rsidRDefault="0066174A" w:rsidP="0066174A">
                  <w:pPr>
                    <w:spacing w:after="0" w:line="240" w:lineRule="auto"/>
                    <w:rPr>
                      <w:rFonts w:ascii="Times New Roman" w:eastAsia="Times New Roman" w:hAnsi="Times New Roman" w:cs="Times New Roman"/>
                      <w:sz w:val="24"/>
                      <w:szCs w:val="24"/>
                      <w:lang w:val="uk-UA" w:eastAsia="ru-RU"/>
                    </w:rPr>
                  </w:pPr>
                </w:p>
              </w:tc>
            </w:tr>
          </w:tbl>
          <w:p w:rsidR="00077EC0" w:rsidRPr="005E6E97" w:rsidRDefault="00077EC0" w:rsidP="00001713">
            <w:pPr>
              <w:spacing w:line="240" w:lineRule="auto"/>
              <w:rPr>
                <w:rFonts w:ascii="Times New Roman" w:hAnsi="Times New Roman" w:cs="Times New Roman"/>
                <w:sz w:val="24"/>
                <w:szCs w:val="24"/>
                <w:lang w:val="uk-UA"/>
              </w:rPr>
            </w:pP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7EC0" w:rsidRPr="005E6E97" w:rsidRDefault="00077EC0" w:rsidP="00001713">
            <w:pPr>
              <w:spacing w:line="240" w:lineRule="auto"/>
              <w:rPr>
                <w:rFonts w:ascii="Times New Roman" w:hAnsi="Times New Roman" w:cs="Times New Roman"/>
                <w:sz w:val="24"/>
                <w:szCs w:val="24"/>
                <w:lang w:val="uk-UA"/>
              </w:rPr>
            </w:pPr>
          </w:p>
        </w:tc>
      </w:tr>
      <w:tr w:rsidR="0066174A" w:rsidRPr="0048208A"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BF779B"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lastRenderedPageBreak/>
              <w:t>95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66174A" w:rsidP="0066174A">
            <w:pPr>
              <w:spacing w:before="115" w:after="115" w:line="15" w:lineRule="atLeast"/>
              <w:rPr>
                <w:rFonts w:ascii="Times New Roman" w:eastAsia="Times New Roman" w:hAnsi="Times New Roman" w:cs="Times New Roman"/>
                <w:sz w:val="24"/>
                <w:szCs w:val="24"/>
                <w:lang w:val="uk-UA" w:eastAsia="ru-RU"/>
              </w:rPr>
            </w:pPr>
            <w:r w:rsidRPr="005E6E97">
              <w:rPr>
                <w:rFonts w:ascii="Times New Roman" w:hAnsi="Times New Roman" w:cs="Times New Roman"/>
                <w:sz w:val="24"/>
                <w:szCs w:val="24"/>
                <w:shd w:val="clear" w:color="auto" w:fill="FFFFFF"/>
                <w:lang w:val="uk-UA"/>
              </w:rPr>
              <w:t>Видача висновку державної санітарно-епідеміологічної експертизи щодо продукції, напівфабрикатів, речовин, матеріалів та небезпечних факторів, використання, передача або збут яких може завдати шкоди здоров’ю людей</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66174A" w:rsidP="00001713">
            <w:pPr>
              <w:spacing w:line="240" w:lineRule="auto"/>
              <w:rPr>
                <w:rFonts w:ascii="Times New Roman" w:hAnsi="Times New Roman" w:cs="Times New Roman"/>
                <w:sz w:val="24"/>
                <w:szCs w:val="24"/>
                <w:lang w:val="uk-UA"/>
              </w:rPr>
            </w:pPr>
          </w:p>
        </w:tc>
      </w:tr>
      <w:tr w:rsidR="0066174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BF779B"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96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66174A" w:rsidP="0066174A">
            <w:pPr>
              <w:spacing w:before="115" w:after="115" w:line="15" w:lineRule="atLeast"/>
              <w:rPr>
                <w:rFonts w:ascii="Times New Roman" w:hAnsi="Times New Roman" w:cs="Times New Roman"/>
                <w:sz w:val="24"/>
                <w:szCs w:val="24"/>
                <w:shd w:val="clear" w:color="auto" w:fill="FFFFFF"/>
                <w:lang w:val="uk-UA"/>
              </w:rPr>
            </w:pPr>
            <w:r w:rsidRPr="005E6E97">
              <w:rPr>
                <w:rFonts w:ascii="Times New Roman" w:hAnsi="Times New Roman" w:cs="Times New Roman"/>
                <w:sz w:val="24"/>
                <w:szCs w:val="24"/>
                <w:shd w:val="clear" w:color="auto" w:fill="FFFFFF"/>
                <w:lang w:val="uk-UA"/>
              </w:rPr>
              <w:t>Видача дозволу на проведення будь-яких діагностичних, експериментальних, випробувальних, вимірювальних робіт на підприємствах, в установах, організаціях, діяльність яких пов’язана з використанням біологічних агентів, хімічної сировини, продукції та речовин з джерелами іонізуючого та неіонізуючого випромінювання і радіоактивних речовин</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BF779B"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 xml:space="preserve">Закон України </w:t>
            </w:r>
            <w:r w:rsidR="0066174A" w:rsidRPr="005E6E97">
              <w:rPr>
                <w:rFonts w:ascii="Times New Roman" w:hAnsi="Times New Roman" w:cs="Times New Roman"/>
                <w:sz w:val="24"/>
                <w:szCs w:val="24"/>
                <w:shd w:val="clear" w:color="auto" w:fill="FFFFFF"/>
              </w:rPr>
              <w:t>“Про забезпечення санітарного та епідемічного благополуччя населення”</w:t>
            </w:r>
          </w:p>
        </w:tc>
      </w:tr>
      <w:tr w:rsidR="0066174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BF779B"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97</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66174A" w:rsidP="0066174A">
            <w:pPr>
              <w:spacing w:before="115" w:after="115" w:line="15" w:lineRule="atLeast"/>
              <w:rPr>
                <w:rFonts w:ascii="Times New Roman" w:hAnsi="Times New Roman" w:cs="Times New Roman"/>
                <w:sz w:val="24"/>
                <w:szCs w:val="24"/>
                <w:shd w:val="clear" w:color="auto" w:fill="FFFFFF"/>
                <w:lang w:val="uk-UA"/>
              </w:rPr>
            </w:pPr>
            <w:r w:rsidRPr="005E6E97">
              <w:rPr>
                <w:rFonts w:ascii="Times New Roman" w:hAnsi="Times New Roman" w:cs="Times New Roman"/>
                <w:sz w:val="24"/>
                <w:szCs w:val="24"/>
                <w:shd w:val="clear" w:color="auto" w:fill="FFFFFF"/>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C40DAB" w:rsidP="00001713">
            <w:pPr>
              <w:spacing w:line="240" w:lineRule="auto"/>
              <w:rPr>
                <w:rFonts w:ascii="Times New Roman" w:hAnsi="Times New Roman" w:cs="Times New Roman"/>
                <w:sz w:val="24"/>
                <w:szCs w:val="24"/>
                <w:shd w:val="clear" w:color="auto" w:fill="FFFFFF"/>
                <w:lang w:val="uk-UA"/>
              </w:rPr>
            </w:pPr>
            <w:hyperlink r:id="rId36" w:tgtFrame="_blank" w:history="1">
              <w:r w:rsidR="0066174A" w:rsidRPr="005E6E97">
                <w:rPr>
                  <w:rStyle w:val="a3"/>
                  <w:rFonts w:ascii="Times New Roman" w:hAnsi="Times New Roman" w:cs="Times New Roman"/>
                  <w:color w:val="auto"/>
                  <w:sz w:val="24"/>
                  <w:szCs w:val="24"/>
                  <w:shd w:val="clear" w:color="auto" w:fill="FFFFFF"/>
                </w:rPr>
                <w:t>Кодекс цивільного захисту України</w:t>
              </w:r>
            </w:hyperlink>
          </w:p>
        </w:tc>
      </w:tr>
      <w:tr w:rsidR="0066174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520DDC"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98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66174A" w:rsidP="0066174A">
            <w:pPr>
              <w:spacing w:before="115" w:after="115" w:line="15" w:lineRule="atLeast"/>
              <w:rPr>
                <w:rFonts w:ascii="Times New Roman" w:hAnsi="Times New Roman" w:cs="Times New Roman"/>
                <w:sz w:val="24"/>
                <w:szCs w:val="24"/>
                <w:shd w:val="clear" w:color="auto" w:fill="FFFFFF"/>
                <w:lang w:val="uk-UA"/>
              </w:rPr>
            </w:pPr>
            <w:r w:rsidRPr="005E6E97">
              <w:rPr>
                <w:rFonts w:ascii="Times New Roman" w:hAnsi="Times New Roman" w:cs="Times New Roman"/>
                <w:sz w:val="24"/>
                <w:szCs w:val="24"/>
                <w:shd w:val="clear" w:color="auto" w:fill="FFFFFF"/>
              </w:rPr>
              <w:t>Реєстрація декларації (внесення змін до декларації) про готовність об’єкта до експлуатації</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66174A"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rPr>
              <w:t> </w:t>
            </w:r>
            <w:r w:rsidR="00520DDC" w:rsidRPr="005E6E97">
              <w:rPr>
                <w:rFonts w:ascii="Times New Roman" w:hAnsi="Times New Roman" w:cs="Times New Roman"/>
                <w:sz w:val="24"/>
                <w:szCs w:val="24"/>
                <w:shd w:val="clear" w:color="auto" w:fill="FFFFFF"/>
                <w:lang w:val="uk-UA"/>
              </w:rPr>
              <w:t xml:space="preserve">Закон України </w:t>
            </w:r>
            <w:r w:rsidRPr="005E6E97">
              <w:rPr>
                <w:rFonts w:ascii="Times New Roman" w:hAnsi="Times New Roman" w:cs="Times New Roman"/>
                <w:sz w:val="24"/>
                <w:szCs w:val="24"/>
                <w:shd w:val="clear" w:color="auto" w:fill="FFFFFF"/>
              </w:rPr>
              <w:t>“Про регулювання містобудівної діяльності”</w:t>
            </w:r>
          </w:p>
        </w:tc>
      </w:tr>
      <w:tr w:rsidR="0066174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520DDC"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99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66174A" w:rsidP="0066174A">
            <w:pPr>
              <w:pStyle w:val="rvps14"/>
              <w:spacing w:before="115" w:after="115"/>
              <w:rPr>
                <w:lang w:val="uk-UA"/>
              </w:rPr>
            </w:pPr>
            <w:r w:rsidRPr="005E6E97">
              <w:t>Видача дозволу на виконання будівельних робі</w:t>
            </w:r>
            <w:proofErr w:type="gramStart"/>
            <w:r w:rsidRPr="005E6E97">
              <w:t>т</w:t>
            </w:r>
            <w:proofErr w:type="gramEnd"/>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66174A" w:rsidP="00001713">
            <w:pPr>
              <w:spacing w:line="240" w:lineRule="auto"/>
              <w:rPr>
                <w:rFonts w:ascii="Times New Roman" w:hAnsi="Times New Roman" w:cs="Times New Roman"/>
                <w:sz w:val="24"/>
                <w:szCs w:val="24"/>
                <w:shd w:val="clear" w:color="auto" w:fill="FFFFFF"/>
              </w:rPr>
            </w:pPr>
          </w:p>
        </w:tc>
      </w:tr>
      <w:tr w:rsidR="0066174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520DDC"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100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66174A" w:rsidP="0066174A">
            <w:pPr>
              <w:pStyle w:val="rvps14"/>
              <w:spacing w:before="115" w:after="115"/>
            </w:pPr>
            <w:r w:rsidRPr="005E6E97">
              <w:rPr>
                <w:shd w:val="clear" w:color="auto" w:fill="FFFFFF"/>
              </w:rPr>
              <w:t>Видача сертифіката про прийняття в експлуатацію закінчених будівництвом об’єкті</w:t>
            </w:r>
            <w:proofErr w:type="gramStart"/>
            <w:r w:rsidRPr="005E6E97">
              <w:rPr>
                <w:shd w:val="clear" w:color="auto" w:fill="FFFFFF"/>
              </w:rPr>
              <w:t>в</w:t>
            </w:r>
            <w:proofErr w:type="gramEnd"/>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66174A" w:rsidP="00001713">
            <w:pPr>
              <w:spacing w:line="240" w:lineRule="auto"/>
              <w:rPr>
                <w:rFonts w:ascii="Times New Roman" w:hAnsi="Times New Roman" w:cs="Times New Roman"/>
                <w:sz w:val="24"/>
                <w:szCs w:val="24"/>
                <w:shd w:val="clear" w:color="auto" w:fill="FFFFFF"/>
              </w:rPr>
            </w:pPr>
          </w:p>
        </w:tc>
      </w:tr>
      <w:tr w:rsidR="0066174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520DDC"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101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66174A" w:rsidP="0066174A">
            <w:pPr>
              <w:pStyle w:val="rvps14"/>
              <w:spacing w:before="115" w:after="115"/>
              <w:rPr>
                <w:shd w:val="clear" w:color="auto" w:fill="FFFFFF"/>
              </w:rPr>
            </w:pPr>
            <w:r w:rsidRPr="005E6E97">
              <w:rPr>
                <w:shd w:val="clear" w:color="auto" w:fill="FFFFFF"/>
              </w:rPr>
              <w:t>Видача висновку державної екологічної експертизи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520DDC" w:rsidP="00001713">
            <w:pPr>
              <w:spacing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shd w:val="clear" w:color="auto" w:fill="FFFFFF"/>
                <w:lang w:val="uk-UA"/>
              </w:rPr>
              <w:t xml:space="preserve">Закон  України </w:t>
            </w:r>
            <w:r w:rsidR="0066174A" w:rsidRPr="005E6E97">
              <w:rPr>
                <w:rFonts w:ascii="Times New Roman" w:hAnsi="Times New Roman" w:cs="Times New Roman"/>
                <w:sz w:val="24"/>
                <w:szCs w:val="24"/>
                <w:shd w:val="clear" w:color="auto" w:fill="FFFFFF"/>
              </w:rPr>
              <w:t>“Про екологічну експертизу”</w:t>
            </w:r>
          </w:p>
        </w:tc>
      </w:tr>
      <w:tr w:rsidR="0066174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520DDC"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102</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66174A" w:rsidP="0066174A">
            <w:pPr>
              <w:pStyle w:val="rvps14"/>
              <w:spacing w:before="115" w:after="115"/>
              <w:rPr>
                <w:shd w:val="clear" w:color="auto" w:fill="FFFFFF"/>
              </w:rPr>
            </w:pPr>
            <w:r w:rsidRPr="005E6E97">
              <w:rPr>
                <w:shd w:val="clear" w:color="auto" w:fill="FFFFFF"/>
              </w:rPr>
              <w:t>Видача дозволу на викиди забруднюючих речовин в атмосферне повітря стаціонарними джерелами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520DDC" w:rsidP="00001713">
            <w:pPr>
              <w:spacing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shd w:val="clear" w:color="auto" w:fill="FFFFFF"/>
                <w:lang w:val="uk-UA"/>
              </w:rPr>
              <w:t xml:space="preserve">Закон України </w:t>
            </w:r>
            <w:r w:rsidR="0066174A" w:rsidRPr="005E6E97">
              <w:rPr>
                <w:rFonts w:ascii="Times New Roman" w:hAnsi="Times New Roman" w:cs="Times New Roman"/>
                <w:sz w:val="24"/>
                <w:szCs w:val="24"/>
                <w:shd w:val="clear" w:color="auto" w:fill="FFFFFF"/>
              </w:rPr>
              <w:t>“Про охорону атмосферного повітря”</w:t>
            </w:r>
          </w:p>
        </w:tc>
      </w:tr>
      <w:tr w:rsidR="0066174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520DDC"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103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66174A" w:rsidP="0066174A">
            <w:pPr>
              <w:pStyle w:val="rvps14"/>
              <w:spacing w:before="115" w:after="115"/>
              <w:rPr>
                <w:shd w:val="clear" w:color="auto" w:fill="FFFFFF"/>
              </w:rPr>
            </w:pPr>
            <w:r w:rsidRPr="005E6E97">
              <w:rPr>
                <w:shd w:val="clear" w:color="auto" w:fill="FFFFFF"/>
              </w:rPr>
              <w:t>Видача дозволу на здійснення операцій у сфері поводження з відходами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66174A" w:rsidP="00001713">
            <w:pPr>
              <w:spacing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shd w:val="clear" w:color="auto" w:fill="FFFFFF"/>
              </w:rPr>
              <w:t>“Про відходи”</w:t>
            </w:r>
          </w:p>
        </w:tc>
      </w:tr>
      <w:tr w:rsidR="0066174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520DDC"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104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66174A" w:rsidP="0066174A">
            <w:pPr>
              <w:pStyle w:val="rvps14"/>
              <w:spacing w:before="115" w:after="115"/>
              <w:rPr>
                <w:shd w:val="clear" w:color="auto" w:fill="FFFFFF"/>
              </w:rPr>
            </w:pPr>
            <w:r w:rsidRPr="005E6E97">
              <w:rPr>
                <w:shd w:val="clear" w:color="auto" w:fill="FFFFFF"/>
              </w:rPr>
              <w:t xml:space="preserve">Реєстрація декларації </w:t>
            </w:r>
            <w:proofErr w:type="gramStart"/>
            <w:r w:rsidRPr="005E6E97">
              <w:rPr>
                <w:shd w:val="clear" w:color="auto" w:fill="FFFFFF"/>
              </w:rPr>
              <w:t>про</w:t>
            </w:r>
            <w:proofErr w:type="gramEnd"/>
            <w:r w:rsidRPr="005E6E97">
              <w:rPr>
                <w:shd w:val="clear" w:color="auto" w:fill="FFFFFF"/>
              </w:rPr>
              <w:t xml:space="preserve"> відходи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66174A" w:rsidP="00001713">
            <w:pPr>
              <w:spacing w:line="240" w:lineRule="auto"/>
              <w:rPr>
                <w:sz w:val="24"/>
                <w:szCs w:val="24"/>
                <w:shd w:val="clear" w:color="auto" w:fill="FFFFFF"/>
              </w:rPr>
            </w:pPr>
          </w:p>
        </w:tc>
      </w:tr>
      <w:tr w:rsidR="0066174A" w:rsidRPr="005E6E97" w:rsidTr="006B7950">
        <w:trPr>
          <w:trHeight w:val="649"/>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105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031F9A" w:rsidP="0066174A">
            <w:pPr>
              <w:pStyle w:val="rvps14"/>
              <w:spacing w:before="115" w:after="115"/>
              <w:rPr>
                <w:shd w:val="clear" w:color="auto" w:fill="FFFFFF"/>
              </w:rPr>
            </w:pPr>
            <w:r w:rsidRPr="005E6E97">
              <w:rPr>
                <w:shd w:val="clear" w:color="auto" w:fill="FFFFFF"/>
              </w:rPr>
              <w:t xml:space="preserve">Видача дозволу </w:t>
            </w:r>
            <w:proofErr w:type="gramStart"/>
            <w:r w:rsidRPr="005E6E97">
              <w:rPr>
                <w:shd w:val="clear" w:color="auto" w:fill="FFFFFF"/>
              </w:rPr>
              <w:t>на</w:t>
            </w:r>
            <w:proofErr w:type="gramEnd"/>
            <w:r w:rsidRPr="005E6E97">
              <w:rPr>
                <w:shd w:val="clear" w:color="auto" w:fill="FFFFFF"/>
              </w:rPr>
              <w:t xml:space="preserve"> спеціальне водокористування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174A" w:rsidRPr="005E6E97" w:rsidRDefault="00031F9A" w:rsidP="006B7950">
            <w:pPr>
              <w:pStyle w:val="rvps14"/>
              <w:spacing w:before="115" w:after="115" w:line="15" w:lineRule="atLeast"/>
              <w:rPr>
                <w:shd w:val="clear" w:color="auto" w:fill="FFFFFF"/>
              </w:rPr>
            </w:pPr>
            <w:r w:rsidRPr="005E6E97">
              <w:t>Водний кодекс України</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106</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031F9A" w:rsidRPr="005E6E97" w:rsidRDefault="00031F9A">
            <w:pPr>
              <w:pStyle w:val="rvps14"/>
              <w:spacing w:before="115" w:beforeAutospacing="0" w:after="115" w:afterAutospacing="0" w:line="15" w:lineRule="atLeast"/>
            </w:pPr>
            <w:r w:rsidRPr="005E6E97">
              <w:t xml:space="preserve">Видача дозволу на спеціальне використання природних ресурсів </w:t>
            </w:r>
            <w:proofErr w:type="gramStart"/>
            <w:r w:rsidRPr="005E6E97">
              <w:t>у</w:t>
            </w:r>
            <w:proofErr w:type="gramEnd"/>
            <w:r w:rsidRPr="005E6E97">
              <w:t xml:space="preserve"> межах територій та об’єктів природно-заповідного фонду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31F9A">
            <w:pPr>
              <w:pStyle w:val="rvps14"/>
              <w:spacing w:before="115" w:after="115" w:line="15" w:lineRule="atLeast"/>
            </w:pPr>
            <w:r w:rsidRPr="005E6E97">
              <w:rPr>
                <w:shd w:val="clear" w:color="auto" w:fill="FFFFFF"/>
                <w:lang w:val="uk-UA"/>
              </w:rPr>
              <w:t xml:space="preserve">Закон України </w:t>
            </w:r>
            <w:r w:rsidR="00031F9A" w:rsidRPr="005E6E97">
              <w:rPr>
                <w:shd w:val="clear" w:color="auto" w:fill="FFFFFF"/>
              </w:rPr>
              <w:t>“Про природно-заповідний фонд України”</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lastRenderedPageBreak/>
              <w:t>107</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031F9A" w:rsidRPr="005E6E97" w:rsidRDefault="00031F9A">
            <w:pPr>
              <w:pStyle w:val="rvps14"/>
              <w:spacing w:before="115" w:beforeAutospacing="0" w:after="115" w:afterAutospacing="0" w:line="15" w:lineRule="atLeast"/>
            </w:pPr>
            <w:r w:rsidRPr="005E6E97">
              <w:rPr>
                <w:shd w:val="clear" w:color="auto" w:fill="FFFFFF"/>
              </w:rPr>
              <w:t xml:space="preserve">Видача дозволу на переведення земельних лісових ділянок до нелісових земель у цілях, пов’язаних з веденням лісового господарства, без їх вилучення </w:t>
            </w:r>
            <w:proofErr w:type="gramStart"/>
            <w:r w:rsidRPr="005E6E97">
              <w:rPr>
                <w:shd w:val="clear" w:color="auto" w:fill="FFFFFF"/>
              </w:rPr>
              <w:t>у</w:t>
            </w:r>
            <w:proofErr w:type="gramEnd"/>
            <w:r w:rsidRPr="005E6E97">
              <w:rPr>
                <w:shd w:val="clear" w:color="auto" w:fill="FFFFFF"/>
              </w:rPr>
              <w:t xml:space="preserve"> постійного лісокористувача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31F9A">
            <w:pPr>
              <w:pStyle w:val="rvps14"/>
              <w:spacing w:before="115" w:after="115" w:line="15" w:lineRule="atLeast"/>
              <w:rPr>
                <w:shd w:val="clear" w:color="auto" w:fill="FFFFFF"/>
              </w:rPr>
            </w:pPr>
            <w:hyperlink r:id="rId37" w:tgtFrame="_blank" w:history="1">
              <w:r w:rsidR="00031F9A" w:rsidRPr="005E6E97">
                <w:rPr>
                  <w:rStyle w:val="a3"/>
                  <w:color w:val="auto"/>
                  <w:shd w:val="clear" w:color="auto" w:fill="FFFFFF"/>
                </w:rPr>
                <w:t>Лісовий кодекс України</w:t>
              </w:r>
            </w:hyperlink>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108</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031F9A" w:rsidRPr="005E6E97" w:rsidRDefault="00031F9A">
            <w:pPr>
              <w:pStyle w:val="rvps14"/>
              <w:spacing w:before="115" w:beforeAutospacing="0" w:after="115" w:afterAutospacing="0" w:line="15" w:lineRule="atLeast"/>
              <w:rPr>
                <w:shd w:val="clear" w:color="auto" w:fill="FFFFFF"/>
              </w:rPr>
            </w:pPr>
            <w:r w:rsidRPr="005E6E97">
              <w:rPr>
                <w:shd w:val="clear" w:color="auto" w:fill="FFFFFF"/>
              </w:rPr>
              <w:t xml:space="preserve">Видача </w:t>
            </w:r>
            <w:proofErr w:type="gramStart"/>
            <w:r w:rsidRPr="005E6E97">
              <w:rPr>
                <w:shd w:val="clear" w:color="auto" w:fill="FFFFFF"/>
              </w:rPr>
              <w:t>р</w:t>
            </w:r>
            <w:proofErr w:type="gramEnd"/>
            <w:r w:rsidRPr="005E6E97">
              <w:rPr>
                <w:shd w:val="clear" w:color="auto" w:fill="FFFFFF"/>
              </w:rPr>
              <w:t>ішення про виділення у встановленому порядку лісових ділянок для довгострокового тимчасового користування лісами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31F9A" w:rsidP="00031F9A">
            <w:pPr>
              <w:pStyle w:val="rvps14"/>
              <w:spacing w:before="115" w:after="115" w:line="15" w:lineRule="atLeast"/>
            </w:pPr>
          </w:p>
        </w:tc>
      </w:tr>
      <w:tr w:rsidR="00031F9A" w:rsidRPr="005E6E97"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109</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031F9A" w:rsidRPr="005E6E97" w:rsidRDefault="00031F9A" w:rsidP="00031F9A">
            <w:pPr>
              <w:pStyle w:val="rvps14"/>
              <w:spacing w:before="115" w:after="115" w:line="15" w:lineRule="atLeast"/>
              <w:rPr>
                <w:shd w:val="clear" w:color="auto" w:fill="FFFFFF"/>
              </w:rPr>
            </w:pPr>
            <w:r w:rsidRPr="005E6E97">
              <w:t xml:space="preserve">Видача спеціального дозволу на заготівлю деревини </w:t>
            </w:r>
            <w:proofErr w:type="gramStart"/>
            <w:r w:rsidRPr="005E6E97">
              <w:t>в</w:t>
            </w:r>
            <w:proofErr w:type="gramEnd"/>
            <w:r w:rsidRPr="005E6E97">
              <w:t xml:space="preserve"> </w:t>
            </w:r>
            <w:proofErr w:type="gramStart"/>
            <w:r w:rsidRPr="005E6E97">
              <w:t>порядку</w:t>
            </w:r>
            <w:proofErr w:type="gramEnd"/>
            <w:r w:rsidRPr="005E6E97">
              <w:t xml:space="preserve"> рубок головного користування (лісорубний квиток)</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31F9A" w:rsidP="00031F9A">
            <w:pPr>
              <w:pStyle w:val="rvps14"/>
              <w:spacing w:before="115" w:after="115" w:line="15" w:lineRule="atLeast"/>
            </w:pPr>
          </w:p>
        </w:tc>
      </w:tr>
      <w:tr w:rsidR="00031F9A" w:rsidRPr="005E6E97"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110</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031F9A" w:rsidRPr="005E6E97" w:rsidRDefault="00031F9A" w:rsidP="00031F9A">
            <w:pPr>
              <w:pStyle w:val="rvps14"/>
              <w:spacing w:before="115" w:after="115" w:line="15" w:lineRule="atLeast"/>
            </w:pPr>
            <w:r w:rsidRPr="005E6E97">
              <w:rPr>
                <w:shd w:val="clear" w:color="auto" w:fill="FFFFFF"/>
              </w:rPr>
              <w:t>Видача дозволу на проведення заходів із залученням тварин</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31F9A">
            <w:pPr>
              <w:pStyle w:val="rvps14"/>
              <w:spacing w:before="115" w:after="115" w:line="15" w:lineRule="atLeast"/>
            </w:pPr>
            <w:r w:rsidRPr="005E6E97">
              <w:rPr>
                <w:shd w:val="clear" w:color="auto" w:fill="FFFFFF"/>
                <w:lang w:val="uk-UA"/>
              </w:rPr>
              <w:t xml:space="preserve">Закон України </w:t>
            </w:r>
            <w:r w:rsidR="00031F9A" w:rsidRPr="005E6E97">
              <w:rPr>
                <w:shd w:val="clear" w:color="auto" w:fill="FFFFFF"/>
              </w:rPr>
              <w:t>“Про захист тварин від жорстокого поводження”</w:t>
            </w:r>
          </w:p>
        </w:tc>
      </w:tr>
      <w:tr w:rsidR="00031F9A" w:rsidRPr="005E6E97"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111</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031F9A" w:rsidRPr="005E6E97" w:rsidRDefault="00031F9A" w:rsidP="00031F9A">
            <w:pPr>
              <w:pStyle w:val="rvps14"/>
              <w:spacing w:before="115" w:after="115" w:line="15" w:lineRule="atLeast"/>
              <w:rPr>
                <w:shd w:val="clear" w:color="auto" w:fill="FFFFFF"/>
                <w:lang w:val="uk-UA"/>
              </w:rPr>
            </w:pPr>
            <w:r w:rsidRPr="005E6E97">
              <w:rPr>
                <w:shd w:val="clear" w:color="auto" w:fill="FFFFFF"/>
                <w:lang w:val="uk-UA"/>
              </w:rPr>
              <w:t>Видача експлуатаційних дозволів для потужностей (об’єктів):</w:t>
            </w:r>
            <w:r w:rsidRPr="005E6E97">
              <w:rPr>
                <w:lang w:val="uk-UA"/>
              </w:rPr>
              <w:br/>
            </w:r>
            <w:r w:rsidRPr="005E6E97">
              <w:rPr>
                <w:shd w:val="clear" w:color="auto" w:fill="FFFFFF"/>
                <w:lang w:val="uk-UA"/>
              </w:rPr>
              <w:t>1) з переробки неїстівних продуктів тваринного походження;</w:t>
            </w:r>
            <w:r w:rsidRPr="005E6E97">
              <w:rPr>
                <w:lang w:val="uk-UA"/>
              </w:rPr>
              <w:br/>
            </w:r>
            <w:r w:rsidRPr="005E6E97">
              <w:rPr>
                <w:shd w:val="clear" w:color="auto" w:fill="FFFFFF"/>
                <w:lang w:val="uk-UA"/>
              </w:rPr>
              <w:t>2) з виробництва, змішування та приготування кормових добавок, преміксів і кормів</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31F9A" w:rsidP="00031F9A">
            <w:pPr>
              <w:pStyle w:val="rvps14"/>
              <w:spacing w:before="115" w:after="115" w:line="15" w:lineRule="atLeast"/>
              <w:rPr>
                <w:shd w:val="clear" w:color="auto" w:fill="FFFFFF"/>
                <w:lang w:val="uk-UA"/>
              </w:rPr>
            </w:pPr>
            <w:r w:rsidRPr="005E6E97">
              <w:rPr>
                <w:shd w:val="clear" w:color="auto" w:fill="FFFFFF"/>
              </w:rPr>
              <w:t> </w:t>
            </w:r>
            <w:r w:rsidR="006B7950" w:rsidRPr="005E6E97">
              <w:rPr>
                <w:shd w:val="clear" w:color="auto" w:fill="FFFFFF"/>
                <w:lang w:val="uk-UA"/>
              </w:rPr>
              <w:t xml:space="preserve">Закон України </w:t>
            </w:r>
            <w:r w:rsidRPr="005E6E97">
              <w:rPr>
                <w:shd w:val="clear" w:color="auto" w:fill="FFFFFF"/>
              </w:rPr>
              <w:t>“Про ветеринарну медицини”</w:t>
            </w:r>
          </w:p>
        </w:tc>
      </w:tr>
      <w:tr w:rsidR="00031F9A" w:rsidRPr="005E6E97"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112</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031F9A" w:rsidRPr="005E6E97" w:rsidRDefault="00031F9A" w:rsidP="00031F9A">
            <w:pPr>
              <w:pStyle w:val="rvps14"/>
              <w:spacing w:before="115" w:after="115" w:line="15" w:lineRule="atLeast"/>
              <w:rPr>
                <w:shd w:val="clear" w:color="auto" w:fill="FFFFFF"/>
                <w:lang w:val="uk-UA"/>
              </w:rPr>
            </w:pPr>
            <w:r w:rsidRPr="005E6E97">
              <w:rPr>
                <w:shd w:val="clear" w:color="auto" w:fill="FFFFFF"/>
              </w:rPr>
              <w:t>Видача експлуатаційного дозволу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31F9A">
            <w:pPr>
              <w:pStyle w:val="rvps14"/>
              <w:spacing w:before="115" w:after="115" w:line="15" w:lineRule="atLeast"/>
              <w:rPr>
                <w:shd w:val="clear" w:color="auto" w:fill="FFFFFF"/>
              </w:rPr>
            </w:pPr>
            <w:r w:rsidRPr="005E6E97">
              <w:rPr>
                <w:shd w:val="clear" w:color="auto" w:fill="FFFFFF"/>
                <w:lang w:val="uk-UA"/>
              </w:rPr>
              <w:t xml:space="preserve">Закон України </w:t>
            </w:r>
            <w:r w:rsidR="00031F9A" w:rsidRPr="005E6E97">
              <w:rPr>
                <w:shd w:val="clear" w:color="auto" w:fill="FFFFFF"/>
              </w:rPr>
              <w:t>“Про основні принципи та вимоги до безпечності та якості харчових продуктів”</w:t>
            </w:r>
          </w:p>
        </w:tc>
      </w:tr>
      <w:tr w:rsidR="00031F9A" w:rsidRPr="005E6E97"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113</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031F9A" w:rsidRPr="005E6E97" w:rsidRDefault="00031F9A" w:rsidP="00031F9A">
            <w:pPr>
              <w:pStyle w:val="rvps14"/>
              <w:spacing w:before="115" w:after="115" w:line="15" w:lineRule="atLeast"/>
              <w:rPr>
                <w:shd w:val="clear" w:color="auto" w:fill="FFFFFF"/>
                <w:lang w:val="uk-UA"/>
              </w:rPr>
            </w:pPr>
            <w:r w:rsidRPr="005E6E97">
              <w:rPr>
                <w:shd w:val="clear" w:color="auto" w:fill="FFFFFF"/>
                <w:lang w:val="uk-UA"/>
              </w:rPr>
              <w:t>Видача дозволу на проведення робіт на пам’ятках місцевого значення (крім пам’яток археології), їх територіях та в зонах охорони, на щойно виявлених об’єктах культурної спадщини, реєстрація дозволів на проведення археологічних розвідок, розкопок</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31F9A">
            <w:pPr>
              <w:pStyle w:val="rvps14"/>
              <w:spacing w:before="115" w:after="115" w:line="15" w:lineRule="atLeast"/>
              <w:rPr>
                <w:shd w:val="clear" w:color="auto" w:fill="FFFFFF"/>
                <w:lang w:val="uk-UA"/>
              </w:rPr>
            </w:pPr>
            <w:r w:rsidRPr="005E6E97">
              <w:rPr>
                <w:shd w:val="clear" w:color="auto" w:fill="FFFFFF"/>
                <w:lang w:val="uk-UA"/>
              </w:rPr>
              <w:t xml:space="preserve">Закон України </w:t>
            </w:r>
            <w:r w:rsidR="00031F9A" w:rsidRPr="005E6E97">
              <w:rPr>
                <w:shd w:val="clear" w:color="auto" w:fill="FFFFFF"/>
              </w:rPr>
              <w:t>“Про охорону культурної спадщини”</w:t>
            </w:r>
          </w:p>
        </w:tc>
      </w:tr>
      <w:tr w:rsidR="00031F9A" w:rsidRPr="0048208A"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113</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031F9A" w:rsidRPr="005E6E97" w:rsidRDefault="00031F9A" w:rsidP="00031F9A">
            <w:pPr>
              <w:pStyle w:val="rvps14"/>
              <w:spacing w:before="115" w:after="115" w:line="15" w:lineRule="atLeast"/>
              <w:rPr>
                <w:shd w:val="clear" w:color="auto" w:fill="FFFFFF"/>
                <w:lang w:val="uk-UA"/>
              </w:rPr>
            </w:pPr>
            <w:r w:rsidRPr="005E6E97">
              <w:rPr>
                <w:shd w:val="clear" w:color="auto" w:fill="FFFFFF"/>
                <w:lang w:val="uk-UA"/>
              </w:rPr>
              <w:t>Погодження програм та проектів містобудівних, архітектурних і ландшафтних перетворень,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31F9A" w:rsidP="00031F9A">
            <w:pPr>
              <w:pStyle w:val="rvps14"/>
              <w:spacing w:before="115" w:after="115" w:line="15" w:lineRule="atLeast"/>
              <w:rPr>
                <w:shd w:val="clear" w:color="auto" w:fill="FFFFFF"/>
                <w:lang w:val="uk-UA"/>
              </w:rPr>
            </w:pPr>
          </w:p>
        </w:tc>
      </w:tr>
      <w:tr w:rsidR="00031F9A" w:rsidRPr="005E6E97"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114</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031F9A" w:rsidRPr="005E6E97" w:rsidRDefault="00031F9A" w:rsidP="00031F9A">
            <w:pPr>
              <w:pStyle w:val="rvps14"/>
              <w:spacing w:before="115" w:after="115" w:line="15" w:lineRule="atLeast"/>
              <w:rPr>
                <w:shd w:val="clear" w:color="auto" w:fill="FFFFFF"/>
                <w:lang w:val="uk-UA"/>
              </w:rPr>
            </w:pPr>
            <w:r w:rsidRPr="005E6E97">
              <w:rPr>
                <w:shd w:val="clear" w:color="auto" w:fill="FFFFFF"/>
              </w:rPr>
              <w:t>Видача дозволу на розміщення зовнішньої реклами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31F9A">
            <w:pPr>
              <w:pStyle w:val="rvps14"/>
              <w:spacing w:before="115" w:after="115" w:line="15" w:lineRule="atLeast"/>
              <w:rPr>
                <w:shd w:val="clear" w:color="auto" w:fill="FFFFFF"/>
                <w:lang w:val="uk-UA"/>
              </w:rPr>
            </w:pPr>
            <w:r w:rsidRPr="005E6E97">
              <w:rPr>
                <w:shd w:val="clear" w:color="auto" w:fill="FFFFFF"/>
                <w:lang w:val="uk-UA"/>
              </w:rPr>
              <w:t xml:space="preserve">Закон України </w:t>
            </w:r>
            <w:r w:rsidR="00031F9A" w:rsidRPr="005E6E97">
              <w:rPr>
                <w:shd w:val="clear" w:color="auto" w:fill="FFFFFF"/>
              </w:rPr>
              <w:t>“Про рекламу”</w:t>
            </w:r>
          </w:p>
        </w:tc>
      </w:tr>
      <w:tr w:rsidR="00031F9A" w:rsidRPr="005E6E97"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115</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031F9A" w:rsidRPr="005E6E97" w:rsidRDefault="00BD40B4" w:rsidP="00031F9A">
            <w:pPr>
              <w:pStyle w:val="rvps14"/>
              <w:spacing w:before="115" w:after="115" w:line="15" w:lineRule="atLeast"/>
              <w:rPr>
                <w:shd w:val="clear" w:color="auto" w:fill="FFFFFF"/>
                <w:lang w:val="uk-UA"/>
              </w:rPr>
            </w:pPr>
            <w:r w:rsidRPr="005E6E97">
              <w:rPr>
                <w:shd w:val="clear" w:color="auto" w:fill="FFFFFF"/>
                <w:lang w:val="uk-UA"/>
              </w:rPr>
              <w:t>Видача дозволу на розміщення, будівництво споруд, об’єктів дорожнього сервісу, автозаправних станцій, прокладання інженерних мереж та виконання інших робіт у межах смуги відведення автомобільних доріг</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31F9A">
            <w:pPr>
              <w:pStyle w:val="rvps14"/>
              <w:spacing w:before="115" w:after="115" w:line="15" w:lineRule="atLeast"/>
              <w:rPr>
                <w:shd w:val="clear" w:color="auto" w:fill="FFFFFF"/>
                <w:lang w:val="uk-UA"/>
              </w:rPr>
            </w:pPr>
            <w:r w:rsidRPr="005E6E97">
              <w:rPr>
                <w:shd w:val="clear" w:color="auto" w:fill="FFFFFF"/>
                <w:lang w:val="uk-UA"/>
              </w:rPr>
              <w:t xml:space="preserve">Закон України </w:t>
            </w:r>
            <w:r w:rsidR="00BD40B4" w:rsidRPr="005E6E97">
              <w:rPr>
                <w:shd w:val="clear" w:color="auto" w:fill="FFFFFF"/>
              </w:rPr>
              <w:t>“Про автомобільні дороги”</w:t>
            </w:r>
          </w:p>
        </w:tc>
      </w:tr>
      <w:tr w:rsidR="00BD40B4" w:rsidRPr="005E6E97"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40B4"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116</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BD40B4" w:rsidRPr="005E6E97" w:rsidRDefault="00BD40B4" w:rsidP="00031F9A">
            <w:pPr>
              <w:pStyle w:val="rvps14"/>
              <w:spacing w:before="115" w:after="115" w:line="15" w:lineRule="atLeast"/>
              <w:rPr>
                <w:shd w:val="clear" w:color="auto" w:fill="FFFFFF"/>
                <w:lang w:val="uk-UA"/>
              </w:rPr>
            </w:pPr>
            <w:r w:rsidRPr="005E6E97">
              <w:rPr>
                <w:shd w:val="clear" w:color="auto" w:fill="FFFFFF"/>
                <w:lang w:val="uk-UA"/>
              </w:rPr>
              <w:t>Погодження проектів щодо будівництва, реконструкції і ремонту автомобільних доріг, залізничних переїздів, комплексів дорожнього сервісу та інших споруд у межах смуги відведення автомобільних доріг або червоних ліній міських вулиць і доріг</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40B4" w:rsidRPr="005E6E97" w:rsidRDefault="006B7950" w:rsidP="00031F9A">
            <w:pPr>
              <w:pStyle w:val="rvps14"/>
              <w:spacing w:before="115" w:after="115" w:line="15" w:lineRule="atLeast"/>
              <w:rPr>
                <w:shd w:val="clear" w:color="auto" w:fill="FFFFFF"/>
                <w:lang w:val="uk-UA"/>
              </w:rPr>
            </w:pPr>
            <w:r w:rsidRPr="005E6E97">
              <w:rPr>
                <w:shd w:val="clear" w:color="auto" w:fill="FFFFFF"/>
                <w:lang w:val="uk-UA"/>
              </w:rPr>
              <w:t xml:space="preserve">Закон України </w:t>
            </w:r>
            <w:r w:rsidR="00BD40B4" w:rsidRPr="005E6E97">
              <w:rPr>
                <w:shd w:val="clear" w:color="auto" w:fill="FFFFFF"/>
              </w:rPr>
              <w:t>“Про дорожній рух”</w:t>
            </w:r>
          </w:p>
        </w:tc>
      </w:tr>
      <w:tr w:rsidR="00BD40B4" w:rsidRPr="005E6E97"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40B4"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117</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BD40B4" w:rsidRPr="005E6E97" w:rsidRDefault="00BD40B4" w:rsidP="00031F9A">
            <w:pPr>
              <w:pStyle w:val="rvps14"/>
              <w:spacing w:before="115" w:after="115" w:line="15" w:lineRule="atLeast"/>
              <w:rPr>
                <w:shd w:val="clear" w:color="auto" w:fill="FFFFFF"/>
                <w:lang w:val="uk-UA"/>
              </w:rPr>
            </w:pPr>
            <w:r w:rsidRPr="005E6E97">
              <w:rPr>
                <w:shd w:val="clear" w:color="auto" w:fill="FFFFFF"/>
              </w:rPr>
              <w:t xml:space="preserve">Видача дозволу на участь у дорожньому </w:t>
            </w:r>
            <w:proofErr w:type="gramStart"/>
            <w:r w:rsidRPr="005E6E97">
              <w:rPr>
                <w:shd w:val="clear" w:color="auto" w:fill="FFFFFF"/>
              </w:rPr>
              <w:t>рус</w:t>
            </w:r>
            <w:proofErr w:type="gramEnd"/>
            <w:r w:rsidRPr="005E6E97">
              <w:rPr>
                <w:shd w:val="clear" w:color="auto" w:fill="FFFFFF"/>
              </w:rPr>
              <w:t>і транспортних засобів, вагові або габаритні параметри яких перевищують нормативні</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40B4" w:rsidRPr="005E6E97" w:rsidRDefault="00BD40B4" w:rsidP="00031F9A">
            <w:pPr>
              <w:pStyle w:val="rvps14"/>
              <w:spacing w:before="115" w:after="115" w:line="15" w:lineRule="atLeast"/>
              <w:rPr>
                <w:shd w:val="clear" w:color="auto" w:fill="FFFFFF"/>
              </w:rPr>
            </w:pPr>
          </w:p>
        </w:tc>
      </w:tr>
      <w:tr w:rsidR="00BD40B4" w:rsidRPr="005E6E97"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40B4"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lastRenderedPageBreak/>
              <w:t>118</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BD40B4" w:rsidRPr="005E6E97" w:rsidRDefault="00BD40B4" w:rsidP="00031F9A">
            <w:pPr>
              <w:pStyle w:val="rvps14"/>
              <w:spacing w:before="115" w:after="115" w:line="15" w:lineRule="atLeast"/>
              <w:rPr>
                <w:shd w:val="clear" w:color="auto" w:fill="FFFFFF"/>
              </w:rPr>
            </w:pPr>
            <w:r w:rsidRPr="005E6E97">
              <w:rPr>
                <w:shd w:val="clear" w:color="auto" w:fill="FFFFFF"/>
              </w:rPr>
              <w:t xml:space="preserve">Погодження маршрутів руху транспортних засобів </w:t>
            </w:r>
            <w:proofErr w:type="gramStart"/>
            <w:r w:rsidRPr="005E6E97">
              <w:rPr>
                <w:shd w:val="clear" w:color="auto" w:fill="FFFFFF"/>
              </w:rPr>
              <w:t>п</w:t>
            </w:r>
            <w:proofErr w:type="gramEnd"/>
            <w:r w:rsidRPr="005E6E97">
              <w:rPr>
                <w:shd w:val="clear" w:color="auto" w:fill="FFFFFF"/>
              </w:rPr>
              <w:t>ід час дорожнього перевезення небезпечних вантажів</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40B4" w:rsidRPr="005E6E97" w:rsidRDefault="00BD40B4" w:rsidP="00031F9A">
            <w:pPr>
              <w:pStyle w:val="rvps14"/>
              <w:spacing w:before="115" w:after="115" w:line="15" w:lineRule="atLeast"/>
              <w:rPr>
                <w:shd w:val="clear" w:color="auto" w:fill="FFFFFF"/>
              </w:rPr>
            </w:pPr>
            <w:r w:rsidRPr="005E6E97">
              <w:rPr>
                <w:shd w:val="clear" w:color="auto" w:fill="FFFFFF"/>
              </w:rPr>
              <w:t>Закони України </w:t>
            </w:r>
            <w:hyperlink r:id="rId38" w:tgtFrame="_blank" w:history="1">
              <w:r w:rsidRPr="005E6E97">
                <w:rPr>
                  <w:rStyle w:val="a3"/>
                  <w:color w:val="auto"/>
                  <w:shd w:val="clear" w:color="auto" w:fill="FFFFFF"/>
                </w:rPr>
                <w:t>“Про перевезення небезпечних вантажів”</w:t>
              </w:r>
            </w:hyperlink>
            <w:r w:rsidRPr="005E6E97">
              <w:rPr>
                <w:shd w:val="clear" w:color="auto" w:fill="FFFFFF"/>
              </w:rPr>
              <w:t>, </w:t>
            </w:r>
            <w:hyperlink r:id="rId39" w:tgtFrame="_blank" w:history="1">
              <w:r w:rsidRPr="005E6E97">
                <w:rPr>
                  <w:rStyle w:val="a3"/>
                  <w:color w:val="auto"/>
                  <w:shd w:val="clear" w:color="auto" w:fill="FFFFFF"/>
                </w:rPr>
                <w:t>“Про дорожній рух”</w:t>
              </w:r>
            </w:hyperlink>
          </w:p>
        </w:tc>
      </w:tr>
      <w:tr w:rsidR="00BD40B4" w:rsidRPr="005E6E97"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40B4" w:rsidRPr="005E6E97" w:rsidRDefault="00BD40B4"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6B7950" w:rsidRPr="005E6E97">
              <w:rPr>
                <w:rFonts w:ascii="Times New Roman" w:hAnsi="Times New Roman" w:cs="Times New Roman"/>
                <w:sz w:val="24"/>
                <w:szCs w:val="24"/>
                <w:lang w:val="uk-UA"/>
              </w:rPr>
              <w:t>19</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BD40B4" w:rsidRPr="005E6E97" w:rsidRDefault="00BD40B4" w:rsidP="00031F9A">
            <w:pPr>
              <w:pStyle w:val="rvps14"/>
              <w:spacing w:before="115" w:after="115" w:line="15" w:lineRule="atLeast"/>
              <w:rPr>
                <w:shd w:val="clear" w:color="auto" w:fill="FFFFFF"/>
              </w:rPr>
            </w:pPr>
            <w:r w:rsidRPr="005E6E97">
              <w:rPr>
                <w:shd w:val="clear" w:color="auto" w:fill="FFFFFF"/>
              </w:rPr>
              <w:t xml:space="preserve">Видача дозволу </w:t>
            </w:r>
            <w:proofErr w:type="gramStart"/>
            <w:r w:rsidRPr="005E6E97">
              <w:rPr>
                <w:shd w:val="clear" w:color="auto" w:fill="FFFFFF"/>
              </w:rPr>
              <w:t>на</w:t>
            </w:r>
            <w:proofErr w:type="gramEnd"/>
            <w:r w:rsidRPr="005E6E97">
              <w:rPr>
                <w:shd w:val="clear" w:color="auto" w:fill="FFFFFF"/>
              </w:rPr>
              <w:t xml:space="preserve"> спеціальне використання водних біоресурсів у рибогосподарських водних об’єктах (їх частинах)</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40B4" w:rsidRPr="005E6E97" w:rsidRDefault="006B7950" w:rsidP="00031F9A">
            <w:pPr>
              <w:pStyle w:val="rvps14"/>
              <w:spacing w:before="115" w:after="115" w:line="15" w:lineRule="atLeast"/>
              <w:rPr>
                <w:shd w:val="clear" w:color="auto" w:fill="FFFFFF"/>
              </w:rPr>
            </w:pPr>
            <w:r w:rsidRPr="005E6E97">
              <w:rPr>
                <w:shd w:val="clear" w:color="auto" w:fill="FFFFFF"/>
                <w:lang w:val="uk-UA"/>
              </w:rPr>
              <w:t xml:space="preserve">Закон України </w:t>
            </w:r>
            <w:r w:rsidR="00BD40B4" w:rsidRPr="005E6E97">
              <w:rPr>
                <w:shd w:val="clear" w:color="auto" w:fill="FFFFFF"/>
              </w:rPr>
              <w:t>“Про рибне господарство, промислове рибальство та охорону водних біоресурсів”</w:t>
            </w:r>
          </w:p>
        </w:tc>
      </w:tr>
      <w:tr w:rsidR="00BD40B4" w:rsidRPr="0048208A"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40B4" w:rsidRPr="005E6E97" w:rsidRDefault="00BD40B4"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6B7950" w:rsidRPr="005E6E97">
              <w:rPr>
                <w:rFonts w:ascii="Times New Roman" w:hAnsi="Times New Roman" w:cs="Times New Roman"/>
                <w:sz w:val="24"/>
                <w:szCs w:val="24"/>
                <w:lang w:val="uk-UA"/>
              </w:rPr>
              <w:t>20</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BD40B4" w:rsidRPr="005E6E97" w:rsidRDefault="00BD40B4" w:rsidP="00031F9A">
            <w:pPr>
              <w:pStyle w:val="rvps14"/>
              <w:spacing w:before="115" w:after="115" w:line="15" w:lineRule="atLeast"/>
              <w:rPr>
                <w:shd w:val="clear" w:color="auto" w:fill="FFFFFF"/>
                <w:lang w:val="uk-UA"/>
              </w:rPr>
            </w:pPr>
            <w:r w:rsidRPr="005E6E97">
              <w:rPr>
                <w:shd w:val="clear" w:color="auto" w:fill="FFFFFF"/>
                <w:lang w:val="uk-UA"/>
              </w:rPr>
              <w:t>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40B4" w:rsidRPr="005E6E97" w:rsidRDefault="00BD40B4" w:rsidP="00031F9A">
            <w:pPr>
              <w:pStyle w:val="rvps14"/>
              <w:spacing w:before="115" w:after="115" w:line="15" w:lineRule="atLeast"/>
              <w:rPr>
                <w:shd w:val="clear" w:color="auto" w:fill="FFFFFF"/>
                <w:lang w:val="uk-UA"/>
              </w:rPr>
            </w:pPr>
          </w:p>
        </w:tc>
      </w:tr>
      <w:tr w:rsidR="00BD40B4" w:rsidRPr="005E6E97"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40B4" w:rsidRPr="005E6E97" w:rsidRDefault="00BD40B4"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6B7950" w:rsidRPr="005E6E97">
              <w:rPr>
                <w:rFonts w:ascii="Times New Roman" w:hAnsi="Times New Roman" w:cs="Times New Roman"/>
                <w:sz w:val="24"/>
                <w:szCs w:val="24"/>
                <w:lang w:val="uk-UA"/>
              </w:rPr>
              <w:t>21</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BD40B4" w:rsidRPr="005E6E97" w:rsidRDefault="00BD40B4" w:rsidP="00031F9A">
            <w:pPr>
              <w:pStyle w:val="rvps14"/>
              <w:spacing w:before="115" w:after="115" w:line="15" w:lineRule="atLeast"/>
              <w:rPr>
                <w:shd w:val="clear" w:color="auto" w:fill="FFFFFF"/>
                <w:lang w:val="uk-UA"/>
              </w:rPr>
            </w:pPr>
            <w:r w:rsidRPr="005E6E97">
              <w:rPr>
                <w:shd w:val="clear" w:color="auto" w:fill="FFFFFF"/>
              </w:rPr>
              <w:t xml:space="preserve">Державна реєстрація (перереєстрація, зняття з </w:t>
            </w:r>
            <w:proofErr w:type="gramStart"/>
            <w:r w:rsidRPr="005E6E97">
              <w:rPr>
                <w:shd w:val="clear" w:color="auto" w:fill="FFFFFF"/>
              </w:rPr>
              <w:t>обл</w:t>
            </w:r>
            <w:proofErr w:type="gramEnd"/>
            <w:r w:rsidRPr="005E6E97">
              <w:rPr>
                <w:shd w:val="clear" w:color="auto" w:fill="FFFFFF"/>
              </w:rPr>
              <w:t>іку) транспортних засобів</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40B4" w:rsidRPr="005E6E97" w:rsidRDefault="00BD40B4" w:rsidP="00031F9A">
            <w:pPr>
              <w:pStyle w:val="rvps14"/>
              <w:spacing w:before="115" w:after="115" w:line="15" w:lineRule="atLeast"/>
              <w:rPr>
                <w:shd w:val="clear" w:color="auto" w:fill="FFFFFF"/>
                <w:lang w:val="uk-UA"/>
              </w:rPr>
            </w:pPr>
            <w:r w:rsidRPr="005E6E97">
              <w:rPr>
                <w:shd w:val="clear" w:color="auto" w:fill="FFFFFF"/>
              </w:rPr>
              <w:t>Закони України</w:t>
            </w:r>
            <w:hyperlink r:id="rId40" w:tgtFrame="_blank" w:history="1">
              <w:r w:rsidRPr="005E6E97">
                <w:rPr>
                  <w:rStyle w:val="a3"/>
                  <w:color w:val="auto"/>
                  <w:shd w:val="clear" w:color="auto" w:fill="FFFFFF"/>
                </w:rPr>
                <w:t> “Про автомобільний транспорт”</w:t>
              </w:r>
            </w:hyperlink>
            <w:r w:rsidRPr="005E6E97">
              <w:rPr>
                <w:shd w:val="clear" w:color="auto" w:fill="FFFFFF"/>
              </w:rPr>
              <w:t>, </w:t>
            </w:r>
            <w:hyperlink r:id="rId41" w:tgtFrame="_blank" w:history="1">
              <w:r w:rsidRPr="005E6E97">
                <w:rPr>
                  <w:rStyle w:val="a3"/>
                  <w:color w:val="auto"/>
                  <w:shd w:val="clear" w:color="auto" w:fill="FFFFFF"/>
                </w:rPr>
                <w:t>“Про дорожній рух”</w:t>
              </w:r>
            </w:hyperlink>
          </w:p>
        </w:tc>
      </w:tr>
      <w:tr w:rsidR="00BD40B4" w:rsidRPr="005E6E97"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40B4" w:rsidRPr="005E6E97" w:rsidRDefault="00BD40B4"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6B7950" w:rsidRPr="005E6E97">
              <w:rPr>
                <w:rFonts w:ascii="Times New Roman" w:hAnsi="Times New Roman" w:cs="Times New Roman"/>
                <w:sz w:val="24"/>
                <w:szCs w:val="24"/>
                <w:lang w:val="uk-UA"/>
              </w:rPr>
              <w:t>22</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BD40B4" w:rsidRPr="005E6E97" w:rsidRDefault="00BD40B4" w:rsidP="00031F9A">
            <w:pPr>
              <w:pStyle w:val="rvps14"/>
              <w:spacing w:before="115" w:after="115" w:line="15" w:lineRule="atLeast"/>
              <w:rPr>
                <w:shd w:val="clear" w:color="auto" w:fill="FFFFFF"/>
              </w:rPr>
            </w:pPr>
            <w:r w:rsidRPr="005E6E97">
              <w:rPr>
                <w:shd w:val="clear" w:color="auto" w:fill="FFFFFF"/>
              </w:rPr>
              <w:t>Видача (обмін) посвідчень водія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40B4" w:rsidRPr="005E6E97" w:rsidRDefault="00BD40B4" w:rsidP="00031F9A">
            <w:pPr>
              <w:pStyle w:val="rvps14"/>
              <w:spacing w:before="115" w:after="115" w:line="15" w:lineRule="atLeast"/>
              <w:rPr>
                <w:shd w:val="clear" w:color="auto" w:fill="FFFFFF"/>
              </w:rPr>
            </w:pPr>
          </w:p>
        </w:tc>
      </w:tr>
      <w:tr w:rsidR="00BD40B4" w:rsidRPr="005E6E97"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40B4" w:rsidRPr="005E6E97" w:rsidRDefault="00B40C5A"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6B7950" w:rsidRPr="005E6E97">
              <w:rPr>
                <w:rFonts w:ascii="Times New Roman" w:hAnsi="Times New Roman" w:cs="Times New Roman"/>
                <w:sz w:val="24"/>
                <w:szCs w:val="24"/>
                <w:lang w:val="uk-UA"/>
              </w:rPr>
              <w:t>23</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BD40B4" w:rsidRPr="005E6E97" w:rsidRDefault="00B40C5A" w:rsidP="00031F9A">
            <w:pPr>
              <w:pStyle w:val="rvps14"/>
              <w:spacing w:before="115" w:after="115" w:line="15" w:lineRule="atLeast"/>
              <w:rPr>
                <w:shd w:val="clear" w:color="auto" w:fill="FFFFFF"/>
              </w:rPr>
            </w:pPr>
            <w:r w:rsidRPr="005E6E97">
              <w:rPr>
                <w:shd w:val="clear" w:color="auto" w:fill="FFFFFF"/>
              </w:rPr>
              <w:t>Державна реєстрація актів цивільного стану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40B4" w:rsidRPr="005E6E97" w:rsidRDefault="006B7950" w:rsidP="00031F9A">
            <w:pPr>
              <w:pStyle w:val="rvps14"/>
              <w:spacing w:before="115" w:after="115" w:line="15" w:lineRule="atLeast"/>
              <w:rPr>
                <w:shd w:val="clear" w:color="auto" w:fill="FFFFFF"/>
              </w:rPr>
            </w:pPr>
            <w:r w:rsidRPr="005E6E97">
              <w:rPr>
                <w:shd w:val="clear" w:color="auto" w:fill="FFFFFF"/>
                <w:lang w:val="uk-UA"/>
              </w:rPr>
              <w:t xml:space="preserve">Закон України </w:t>
            </w:r>
            <w:r w:rsidR="00B40C5A" w:rsidRPr="005E6E97">
              <w:rPr>
                <w:shd w:val="clear" w:color="auto" w:fill="FFFFFF"/>
              </w:rPr>
              <w:t>“Про державну реєстрацію актів цивільного стану”</w:t>
            </w:r>
          </w:p>
        </w:tc>
      </w:tr>
      <w:tr w:rsidR="00B40C5A" w:rsidRPr="005E6E97"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C5A" w:rsidRPr="005E6E97" w:rsidRDefault="00B40C5A"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6B7950" w:rsidRPr="005E6E97">
              <w:rPr>
                <w:rFonts w:ascii="Times New Roman" w:hAnsi="Times New Roman" w:cs="Times New Roman"/>
                <w:sz w:val="24"/>
                <w:szCs w:val="24"/>
                <w:lang w:val="uk-UA"/>
              </w:rPr>
              <w:t>24</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B40C5A" w:rsidRPr="005E6E97" w:rsidRDefault="00B40C5A" w:rsidP="00031F9A">
            <w:pPr>
              <w:pStyle w:val="rvps14"/>
              <w:spacing w:before="115" w:after="115" w:line="15" w:lineRule="atLeast"/>
              <w:rPr>
                <w:shd w:val="clear" w:color="auto" w:fill="FFFFFF"/>
              </w:rPr>
            </w:pPr>
            <w:r w:rsidRPr="005E6E97">
              <w:rPr>
                <w:shd w:val="clear" w:color="auto" w:fill="FFFFFF"/>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C5A" w:rsidRPr="005E6E97" w:rsidRDefault="006B7950" w:rsidP="00031F9A">
            <w:pPr>
              <w:pStyle w:val="rvps14"/>
              <w:spacing w:before="115" w:after="115" w:line="15" w:lineRule="atLeast"/>
              <w:rPr>
                <w:shd w:val="clear" w:color="auto" w:fill="FFFFFF"/>
              </w:rPr>
            </w:pPr>
            <w:r w:rsidRPr="005E6E97">
              <w:rPr>
                <w:shd w:val="clear" w:color="auto" w:fill="FFFFFF"/>
                <w:lang w:val="uk-UA"/>
              </w:rPr>
              <w:t xml:space="preserve">Закон України </w:t>
            </w:r>
            <w:r w:rsidR="00B40C5A" w:rsidRPr="005E6E97">
              <w:rPr>
                <w:shd w:val="clear" w:color="auto" w:fill="FFFFFF"/>
              </w:rPr>
              <w:t>“Про видавничу справу”</w:t>
            </w:r>
          </w:p>
        </w:tc>
      </w:tr>
      <w:tr w:rsidR="00B40C5A" w:rsidRPr="005E6E97" w:rsidTr="006B7950">
        <w:trPr>
          <w:trHeight w:val="566"/>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C5A" w:rsidRPr="005E6E97" w:rsidRDefault="00B40C5A"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6B7950" w:rsidRPr="005E6E97">
              <w:rPr>
                <w:rFonts w:ascii="Times New Roman" w:hAnsi="Times New Roman" w:cs="Times New Roman"/>
                <w:sz w:val="24"/>
                <w:szCs w:val="24"/>
                <w:lang w:val="uk-UA"/>
              </w:rPr>
              <w:t>25</w:t>
            </w:r>
          </w:p>
        </w:tc>
        <w:tc>
          <w:tcPr>
            <w:tcW w:w="5623" w:type="dxa"/>
            <w:tcBorders>
              <w:top w:val="outset" w:sz="6" w:space="0" w:color="auto"/>
              <w:left w:val="outset" w:sz="6" w:space="0" w:color="auto"/>
              <w:bottom w:val="outset" w:sz="6" w:space="0" w:color="auto"/>
              <w:right w:val="outset" w:sz="6" w:space="0" w:color="auto"/>
            </w:tcBorders>
            <w:shd w:val="clear" w:color="auto" w:fill="FFFFFF"/>
            <w:hideMark/>
          </w:tcPr>
          <w:p w:rsidR="00B40C5A" w:rsidRPr="005E6E97" w:rsidRDefault="00B40C5A" w:rsidP="00031F9A">
            <w:pPr>
              <w:pStyle w:val="rvps14"/>
              <w:spacing w:before="115" w:after="115" w:line="15" w:lineRule="atLeast"/>
              <w:rPr>
                <w:shd w:val="clear" w:color="auto" w:fill="FFFFFF"/>
              </w:rPr>
            </w:pPr>
            <w:r w:rsidRPr="005E6E97">
              <w:rPr>
                <w:shd w:val="clear" w:color="auto" w:fill="FFFFFF"/>
              </w:rPr>
              <w:t>Видача дозволу на застосування праці іноземці</w:t>
            </w:r>
            <w:proofErr w:type="gramStart"/>
            <w:r w:rsidRPr="005E6E97">
              <w:rPr>
                <w:shd w:val="clear" w:color="auto" w:fill="FFFFFF"/>
              </w:rPr>
              <w:t>в</w:t>
            </w:r>
            <w:proofErr w:type="gramEnd"/>
            <w:r w:rsidRPr="005E6E97">
              <w:rPr>
                <w:shd w:val="clear" w:color="auto" w:fill="FFFFFF"/>
              </w:rPr>
              <w:t xml:space="preserve"> </w:t>
            </w:r>
            <w:proofErr w:type="gramStart"/>
            <w:r w:rsidRPr="005E6E97">
              <w:rPr>
                <w:shd w:val="clear" w:color="auto" w:fill="FFFFFF"/>
              </w:rPr>
              <w:t>та</w:t>
            </w:r>
            <w:proofErr w:type="gramEnd"/>
            <w:r w:rsidRPr="005E6E97">
              <w:rPr>
                <w:shd w:val="clear" w:color="auto" w:fill="FFFFFF"/>
              </w:rPr>
              <w:t xml:space="preserve"> осіб без громадянства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C5A" w:rsidRPr="005E6E97" w:rsidRDefault="006B7950" w:rsidP="00031F9A">
            <w:pPr>
              <w:pStyle w:val="rvps14"/>
              <w:spacing w:before="115" w:after="115" w:line="15" w:lineRule="atLeast"/>
              <w:rPr>
                <w:shd w:val="clear" w:color="auto" w:fill="FFFFFF"/>
              </w:rPr>
            </w:pPr>
            <w:r w:rsidRPr="005E6E97">
              <w:rPr>
                <w:shd w:val="clear" w:color="auto" w:fill="FFFFFF"/>
                <w:lang w:val="uk-UA"/>
              </w:rPr>
              <w:t xml:space="preserve">Закон України </w:t>
            </w:r>
            <w:r w:rsidR="00B40C5A" w:rsidRPr="005E6E97">
              <w:rPr>
                <w:shd w:val="clear" w:color="auto" w:fill="FFFFFF"/>
              </w:rPr>
              <w:t>“Про зайнятість населення”</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B50BE1"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6B7950" w:rsidRPr="005E6E97">
              <w:rPr>
                <w:rFonts w:ascii="Times New Roman" w:hAnsi="Times New Roman" w:cs="Times New Roman"/>
                <w:sz w:val="24"/>
                <w:szCs w:val="24"/>
                <w:lang w:val="uk-UA"/>
              </w:rPr>
              <w:t>26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B50BE1" w:rsidP="00B50BE1">
            <w:pPr>
              <w:pStyle w:val="rvps14"/>
              <w:spacing w:before="115" w:after="115" w:line="15" w:lineRule="atLeast"/>
              <w:rPr>
                <w:lang w:val="uk-UA"/>
              </w:rPr>
            </w:pPr>
            <w:r w:rsidRPr="005E6E97">
              <w:br/>
              <w:t xml:space="preserve">Надання субсидії для відшкодування витрат на оплату житлово-комунальних послуг, придбання скрапленого газу, твердого та </w:t>
            </w:r>
            <w:proofErr w:type="gramStart"/>
            <w:r w:rsidRPr="005E6E97">
              <w:t>р</w:t>
            </w:r>
            <w:proofErr w:type="gramEnd"/>
            <w:r w:rsidRPr="005E6E97">
              <w:t>ідкого пічного побутового палива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rPr>
            </w:pPr>
            <w:hyperlink r:id="rId42" w:history="1">
              <w:r w:rsidR="00031F9A" w:rsidRPr="005E6E97">
                <w:rPr>
                  <w:rStyle w:val="a3"/>
                  <w:rFonts w:ascii="Times New Roman" w:hAnsi="Times New Roman" w:cs="Times New Roman"/>
                  <w:color w:val="auto"/>
                  <w:sz w:val="24"/>
                  <w:szCs w:val="24"/>
                </w:rPr>
                <w:t>Закон України</w:t>
              </w:r>
            </w:hyperlink>
            <w:r w:rsidR="00031F9A" w:rsidRPr="005E6E97">
              <w:rPr>
                <w:rFonts w:ascii="Times New Roman" w:hAnsi="Times New Roman" w:cs="Times New Roman"/>
                <w:sz w:val="24"/>
                <w:szCs w:val="24"/>
              </w:rPr>
              <w:t> “Про житлово-комунальні послуги”</w:t>
            </w:r>
          </w:p>
        </w:tc>
      </w:tr>
      <w:tr w:rsidR="004F32B2"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32B2" w:rsidRPr="005E6E97" w:rsidRDefault="004F32B2"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6B7950" w:rsidRPr="005E6E97">
              <w:rPr>
                <w:rFonts w:ascii="Times New Roman" w:hAnsi="Times New Roman" w:cs="Times New Roman"/>
                <w:sz w:val="24"/>
                <w:szCs w:val="24"/>
                <w:lang w:val="uk-UA"/>
              </w:rPr>
              <w:t>27</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32B2" w:rsidRPr="005E6E97" w:rsidRDefault="004F32B2" w:rsidP="00B50BE1">
            <w:pPr>
              <w:pStyle w:val="rvps14"/>
              <w:spacing w:before="115" w:after="115" w:line="15" w:lineRule="atLeast"/>
            </w:pPr>
            <w:r w:rsidRPr="005E6E97">
              <w:rPr>
                <w:shd w:val="clear" w:color="auto" w:fill="FFFFFF"/>
              </w:rPr>
              <w:t xml:space="preserve">Призначення </w:t>
            </w:r>
            <w:proofErr w:type="gramStart"/>
            <w:r w:rsidRPr="005E6E97">
              <w:rPr>
                <w:shd w:val="clear" w:color="auto" w:fill="FFFFFF"/>
              </w:rPr>
              <w:t>п</w:t>
            </w:r>
            <w:proofErr w:type="gramEnd"/>
            <w:r w:rsidRPr="005E6E97">
              <w:rPr>
                <w:shd w:val="clear" w:color="auto" w:fill="FFFFFF"/>
              </w:rPr>
              <w:t>ільги на придбання палива, у тому числі рідкого, скрапленого балонного газу для побутових потреб</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32B2" w:rsidRPr="005E6E97" w:rsidRDefault="006B7950"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lang w:val="uk-UA"/>
              </w:rPr>
              <w:t>Закон України</w:t>
            </w:r>
            <w:r w:rsidRPr="005E6E97">
              <w:rPr>
                <w:shd w:val="clear" w:color="auto" w:fill="FFFFFF"/>
                <w:lang w:val="uk-UA"/>
              </w:rPr>
              <w:t xml:space="preserve"> </w:t>
            </w:r>
            <w:r w:rsidR="004F32B2" w:rsidRPr="005E6E97">
              <w:rPr>
                <w:rFonts w:ascii="Times New Roman" w:hAnsi="Times New Roman" w:cs="Times New Roman"/>
                <w:sz w:val="24"/>
                <w:szCs w:val="24"/>
                <w:shd w:val="clear" w:color="auto" w:fill="FFFFFF"/>
              </w:rPr>
              <w:t>“Про статус ветеранів війни, гарантії їх соціального захисту”</w:t>
            </w:r>
            <w:r w:rsidR="004F32B2" w:rsidRPr="005E6E97">
              <w:rPr>
                <w:rFonts w:ascii="Times New Roman" w:hAnsi="Times New Roman" w:cs="Times New Roman"/>
                <w:sz w:val="24"/>
                <w:szCs w:val="24"/>
              </w:rPr>
              <w:br/>
            </w:r>
            <w:hyperlink r:id="rId43" w:anchor="n3" w:tgtFrame="_blank" w:history="1">
              <w:r w:rsidR="004F32B2" w:rsidRPr="005E6E97">
                <w:rPr>
                  <w:rStyle w:val="a3"/>
                  <w:rFonts w:ascii="Times New Roman" w:hAnsi="Times New Roman" w:cs="Times New Roman"/>
                  <w:color w:val="auto"/>
                  <w:sz w:val="24"/>
                  <w:szCs w:val="24"/>
                  <w:shd w:val="clear" w:color="auto" w:fill="FFFFFF"/>
                </w:rPr>
                <w:t>Закон України</w:t>
              </w:r>
            </w:hyperlink>
            <w:r w:rsidR="004F32B2" w:rsidRPr="005E6E97">
              <w:rPr>
                <w:rFonts w:ascii="Times New Roman" w:hAnsi="Times New Roman" w:cs="Times New Roman"/>
                <w:sz w:val="24"/>
                <w:szCs w:val="24"/>
                <w:shd w:val="clear" w:color="auto" w:fill="FFFFFF"/>
              </w:rPr>
              <w:t> “Про охорону дитинства”</w:t>
            </w:r>
          </w:p>
        </w:tc>
      </w:tr>
      <w:tr w:rsidR="00516102"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102" w:rsidRPr="005E6E97" w:rsidRDefault="00516102"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6B7950" w:rsidRPr="005E6E97">
              <w:rPr>
                <w:rFonts w:ascii="Times New Roman" w:hAnsi="Times New Roman" w:cs="Times New Roman"/>
                <w:sz w:val="24"/>
                <w:szCs w:val="24"/>
                <w:lang w:val="uk-UA"/>
              </w:rPr>
              <w:t>28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7B9" w:rsidRPr="005E6E97" w:rsidRDefault="00516102" w:rsidP="00B50BE1">
            <w:pPr>
              <w:pStyle w:val="rvps14"/>
              <w:spacing w:before="115" w:after="115" w:line="15" w:lineRule="atLeast"/>
              <w:rPr>
                <w:shd w:val="clear" w:color="auto" w:fill="FFFFFF"/>
                <w:lang w:val="uk-UA"/>
              </w:rPr>
            </w:pPr>
            <w:r w:rsidRPr="005E6E97">
              <w:rPr>
                <w:shd w:val="clear" w:color="auto" w:fill="FFFFFF"/>
              </w:rPr>
              <w:t xml:space="preserve">Призначення </w:t>
            </w:r>
            <w:proofErr w:type="gramStart"/>
            <w:r w:rsidRPr="005E6E97">
              <w:rPr>
                <w:shd w:val="clear" w:color="auto" w:fill="FFFFFF"/>
              </w:rPr>
              <w:t>п</w:t>
            </w:r>
            <w:proofErr w:type="gramEnd"/>
            <w:r w:rsidRPr="005E6E97">
              <w:rPr>
                <w:shd w:val="clear" w:color="auto" w:fill="FFFFFF"/>
              </w:rPr>
              <w:t xml:space="preserve">ільги на </w:t>
            </w:r>
          </w:p>
          <w:p w:rsidR="00516102" w:rsidRPr="005E6E97" w:rsidRDefault="00516102" w:rsidP="00B50BE1">
            <w:pPr>
              <w:pStyle w:val="rvps14"/>
              <w:spacing w:before="115" w:after="115" w:line="15" w:lineRule="atLeast"/>
              <w:rPr>
                <w:shd w:val="clear" w:color="auto" w:fill="FFFFFF"/>
              </w:rPr>
            </w:pPr>
            <w:r w:rsidRPr="005E6E97">
              <w:rPr>
                <w:shd w:val="clear" w:color="auto" w:fill="FFFFFF"/>
              </w:rPr>
              <w:t>оплату житла, комунальних послуг</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102" w:rsidRPr="005E6E97" w:rsidRDefault="006B7950" w:rsidP="00001713">
            <w:pPr>
              <w:spacing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shd w:val="clear" w:color="auto" w:fill="FFFFFF"/>
                <w:lang w:val="uk-UA"/>
              </w:rPr>
              <w:t>Закон України</w:t>
            </w:r>
            <w:r w:rsidRPr="005E6E97">
              <w:rPr>
                <w:shd w:val="clear" w:color="auto" w:fill="FFFFFF"/>
                <w:lang w:val="uk-UA"/>
              </w:rPr>
              <w:t xml:space="preserve"> </w:t>
            </w:r>
            <w:r w:rsidR="00516102" w:rsidRPr="005E6E97">
              <w:rPr>
                <w:rFonts w:ascii="Times New Roman" w:hAnsi="Times New Roman" w:cs="Times New Roman"/>
                <w:sz w:val="24"/>
                <w:szCs w:val="24"/>
                <w:shd w:val="clear" w:color="auto" w:fill="FFFFFF"/>
              </w:rPr>
              <w:t>“Про статус ветеранів війни, гарантії їх соціального захисту”</w:t>
            </w:r>
            <w:r w:rsidR="00516102" w:rsidRPr="005E6E97">
              <w:rPr>
                <w:rFonts w:ascii="Times New Roman" w:hAnsi="Times New Roman" w:cs="Times New Roman"/>
                <w:sz w:val="24"/>
                <w:szCs w:val="24"/>
              </w:rPr>
              <w:br/>
            </w:r>
            <w:hyperlink r:id="rId44" w:anchor="n3" w:tgtFrame="_blank" w:history="1">
              <w:r w:rsidR="00516102" w:rsidRPr="005E6E97">
                <w:rPr>
                  <w:rStyle w:val="a3"/>
                  <w:rFonts w:ascii="Times New Roman" w:hAnsi="Times New Roman" w:cs="Times New Roman"/>
                  <w:color w:val="auto"/>
                  <w:sz w:val="24"/>
                  <w:szCs w:val="24"/>
                  <w:shd w:val="clear" w:color="auto" w:fill="FFFFFF"/>
                </w:rPr>
                <w:t>Закон України</w:t>
              </w:r>
            </w:hyperlink>
            <w:r w:rsidR="00516102" w:rsidRPr="005E6E97">
              <w:rPr>
                <w:rFonts w:ascii="Times New Roman" w:hAnsi="Times New Roman" w:cs="Times New Roman"/>
                <w:sz w:val="24"/>
                <w:szCs w:val="24"/>
                <w:shd w:val="clear" w:color="auto" w:fill="FFFFFF"/>
              </w:rPr>
              <w:t> “Про охорону дитинства”</w:t>
            </w:r>
            <w:r w:rsidR="00516102" w:rsidRPr="005E6E97">
              <w:rPr>
                <w:rFonts w:ascii="Times New Roman" w:hAnsi="Times New Roman" w:cs="Times New Roman"/>
                <w:sz w:val="24"/>
                <w:szCs w:val="24"/>
              </w:rPr>
              <w:br/>
            </w:r>
            <w:hyperlink r:id="rId45" w:anchor="n2" w:tgtFrame="_blank" w:history="1">
              <w:r w:rsidR="00516102" w:rsidRPr="005E6E97">
                <w:rPr>
                  <w:rStyle w:val="a3"/>
                  <w:rFonts w:ascii="Times New Roman" w:hAnsi="Times New Roman" w:cs="Times New Roman"/>
                  <w:color w:val="auto"/>
                  <w:sz w:val="24"/>
                  <w:szCs w:val="24"/>
                  <w:shd w:val="clear" w:color="auto" w:fill="FFFFFF"/>
                </w:rPr>
                <w:t>Закон України</w:t>
              </w:r>
            </w:hyperlink>
            <w:r w:rsidR="00516102" w:rsidRPr="005E6E97">
              <w:rPr>
                <w:rFonts w:ascii="Times New Roman" w:hAnsi="Times New Roman" w:cs="Times New Roman"/>
                <w:sz w:val="24"/>
                <w:szCs w:val="24"/>
                <w:shd w:val="clear" w:color="auto" w:fill="FFFFFF"/>
              </w:rPr>
              <w:t> “Про основні засади соціального захисту ветеранів праці та інших громадян похилого віку в Україні”</w:t>
            </w:r>
            <w:r w:rsidR="00516102" w:rsidRPr="005E6E97">
              <w:rPr>
                <w:rFonts w:ascii="Times New Roman" w:hAnsi="Times New Roman" w:cs="Times New Roman"/>
                <w:sz w:val="24"/>
                <w:szCs w:val="24"/>
              </w:rPr>
              <w:br/>
            </w:r>
            <w:hyperlink r:id="rId46" w:anchor="n2" w:tgtFrame="_blank" w:history="1">
              <w:r w:rsidR="00516102" w:rsidRPr="005E6E97">
                <w:rPr>
                  <w:rStyle w:val="a3"/>
                  <w:rFonts w:ascii="Times New Roman" w:hAnsi="Times New Roman" w:cs="Times New Roman"/>
                  <w:color w:val="auto"/>
                  <w:sz w:val="24"/>
                  <w:szCs w:val="24"/>
                  <w:shd w:val="clear" w:color="auto" w:fill="FFFFFF"/>
                </w:rPr>
                <w:t>Закон України</w:t>
              </w:r>
            </w:hyperlink>
            <w:r w:rsidR="00516102" w:rsidRPr="005E6E97">
              <w:rPr>
                <w:rFonts w:ascii="Times New Roman" w:hAnsi="Times New Roman" w:cs="Times New Roman"/>
                <w:sz w:val="24"/>
                <w:szCs w:val="24"/>
                <w:shd w:val="clear" w:color="auto" w:fill="FFFFFF"/>
              </w:rPr>
              <w:t> “Про соціальний захист дітей війни"</w:t>
            </w:r>
            <w:r w:rsidR="00516102" w:rsidRPr="005E6E97">
              <w:rPr>
                <w:rFonts w:ascii="Times New Roman" w:hAnsi="Times New Roman" w:cs="Times New Roman"/>
                <w:sz w:val="24"/>
                <w:szCs w:val="24"/>
              </w:rPr>
              <w:br/>
            </w:r>
            <w:hyperlink r:id="rId47" w:anchor="n3" w:tgtFrame="_blank" w:history="1">
              <w:r w:rsidR="00516102" w:rsidRPr="005E6E97">
                <w:rPr>
                  <w:rStyle w:val="a3"/>
                  <w:rFonts w:ascii="Times New Roman" w:hAnsi="Times New Roman" w:cs="Times New Roman"/>
                  <w:color w:val="auto"/>
                  <w:sz w:val="24"/>
                  <w:szCs w:val="24"/>
                  <w:shd w:val="clear" w:color="auto" w:fill="FFFFFF"/>
                </w:rPr>
                <w:t>Закон України</w:t>
              </w:r>
            </w:hyperlink>
            <w:r w:rsidR="00516102" w:rsidRPr="005E6E97">
              <w:rPr>
                <w:rFonts w:ascii="Times New Roman" w:hAnsi="Times New Roman" w:cs="Times New Roman"/>
                <w:sz w:val="24"/>
                <w:szCs w:val="24"/>
                <w:shd w:val="clear" w:color="auto" w:fill="FFFFFF"/>
              </w:rPr>
              <w:t> “Про жертви нацистських переслідувань”</w:t>
            </w:r>
            <w:r w:rsidR="00516102" w:rsidRPr="005E6E97">
              <w:rPr>
                <w:rFonts w:ascii="Times New Roman" w:hAnsi="Times New Roman" w:cs="Times New Roman"/>
                <w:sz w:val="24"/>
                <w:szCs w:val="24"/>
              </w:rPr>
              <w:br/>
            </w:r>
            <w:hyperlink r:id="rId48" w:tgtFrame="_blank" w:history="1">
              <w:r w:rsidR="00516102" w:rsidRPr="005E6E97">
                <w:rPr>
                  <w:rStyle w:val="a3"/>
                  <w:rFonts w:ascii="Times New Roman" w:hAnsi="Times New Roman" w:cs="Times New Roman"/>
                  <w:color w:val="auto"/>
                  <w:sz w:val="24"/>
                  <w:szCs w:val="24"/>
                  <w:shd w:val="clear" w:color="auto" w:fill="FFFFFF"/>
                </w:rPr>
                <w:t>Закон України</w:t>
              </w:r>
            </w:hyperlink>
            <w:r w:rsidR="00516102" w:rsidRPr="005E6E97">
              <w:rPr>
                <w:rFonts w:ascii="Times New Roman" w:hAnsi="Times New Roman" w:cs="Times New Roman"/>
                <w:sz w:val="24"/>
                <w:szCs w:val="24"/>
                <w:shd w:val="clear" w:color="auto" w:fill="FFFFFF"/>
              </w:rPr>
              <w:t> “Про статус і соціальний захист громадян, які постраждали внаслідок Чорнобильської катастрофи”</w:t>
            </w:r>
          </w:p>
        </w:tc>
      </w:tr>
      <w:tr w:rsidR="00516102"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102" w:rsidRPr="005E6E97" w:rsidRDefault="00516102"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6B7950" w:rsidRPr="005E6E97">
              <w:rPr>
                <w:rFonts w:ascii="Times New Roman" w:hAnsi="Times New Roman" w:cs="Times New Roman"/>
                <w:sz w:val="24"/>
                <w:szCs w:val="24"/>
                <w:lang w:val="uk-UA"/>
              </w:rPr>
              <w:t>29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102" w:rsidRPr="005E6E97" w:rsidRDefault="00DE2B0A" w:rsidP="00B50BE1">
            <w:pPr>
              <w:pStyle w:val="rvps14"/>
              <w:spacing w:before="115" w:after="115" w:line="15" w:lineRule="atLeast"/>
              <w:rPr>
                <w:shd w:val="clear" w:color="auto" w:fill="FFFFFF"/>
                <w:lang w:val="uk-UA"/>
              </w:rPr>
            </w:pPr>
            <w:r w:rsidRPr="005E6E97">
              <w:rPr>
                <w:shd w:val="clear" w:color="auto" w:fill="FFFFFF"/>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6102" w:rsidRPr="005E6E97" w:rsidRDefault="00C40DAB" w:rsidP="00001713">
            <w:pPr>
              <w:spacing w:line="240" w:lineRule="auto"/>
              <w:rPr>
                <w:rFonts w:ascii="Times New Roman" w:hAnsi="Times New Roman" w:cs="Times New Roman"/>
                <w:sz w:val="24"/>
                <w:szCs w:val="24"/>
                <w:shd w:val="clear" w:color="auto" w:fill="FFFFFF"/>
                <w:lang w:val="uk-UA"/>
              </w:rPr>
            </w:pPr>
            <w:hyperlink r:id="rId49" w:anchor="n1500" w:tgtFrame="_blank" w:history="1">
              <w:r w:rsidR="00DE2B0A" w:rsidRPr="005E6E97">
                <w:rPr>
                  <w:rStyle w:val="a3"/>
                  <w:rFonts w:ascii="Times New Roman" w:hAnsi="Times New Roman" w:cs="Times New Roman"/>
                  <w:color w:val="auto"/>
                  <w:sz w:val="24"/>
                  <w:szCs w:val="24"/>
                  <w:shd w:val="clear" w:color="auto" w:fill="FFFFFF"/>
                </w:rPr>
                <w:t>Сімейний кодекс України</w:t>
              </w:r>
            </w:hyperlink>
          </w:p>
        </w:tc>
      </w:tr>
      <w:tr w:rsidR="00DE2B0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2B0A" w:rsidRPr="005E6E97" w:rsidRDefault="006B7950" w:rsidP="006B7950">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lastRenderedPageBreak/>
              <w:t>130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2B0A" w:rsidRPr="005E6E97" w:rsidRDefault="00DE2B0A" w:rsidP="00B50BE1">
            <w:pPr>
              <w:pStyle w:val="rvps14"/>
              <w:spacing w:before="115" w:after="115" w:line="15" w:lineRule="atLeast"/>
              <w:rPr>
                <w:shd w:val="clear" w:color="auto" w:fill="FFFFFF"/>
                <w:lang w:val="uk-UA"/>
              </w:rPr>
            </w:pPr>
            <w:r w:rsidRPr="005E6E97">
              <w:rPr>
                <w:shd w:val="clear" w:color="auto" w:fill="FFFFFF"/>
              </w:rPr>
              <w:t xml:space="preserve">Призначення одноразової винагороди жінкам, яким </w:t>
            </w:r>
            <w:proofErr w:type="gramStart"/>
            <w:r w:rsidRPr="005E6E97">
              <w:rPr>
                <w:shd w:val="clear" w:color="auto" w:fill="FFFFFF"/>
              </w:rPr>
              <w:t>присво</w:t>
            </w:r>
            <w:proofErr w:type="gramEnd"/>
            <w:r w:rsidRPr="005E6E97">
              <w:rPr>
                <w:shd w:val="clear" w:color="auto" w:fill="FFFFFF"/>
              </w:rPr>
              <w:t>єно почесне звання України “Мати-героїня”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2B0A" w:rsidRPr="005E6E97" w:rsidRDefault="006B7950"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lang w:val="uk-UA"/>
              </w:rPr>
              <w:t>Закон України</w:t>
            </w:r>
            <w:r w:rsidRPr="005E6E97">
              <w:rPr>
                <w:shd w:val="clear" w:color="auto" w:fill="FFFFFF"/>
                <w:lang w:val="uk-UA"/>
              </w:rPr>
              <w:t xml:space="preserve"> </w:t>
            </w:r>
            <w:r w:rsidR="00DE2B0A" w:rsidRPr="005E6E97">
              <w:rPr>
                <w:rFonts w:ascii="Times New Roman" w:hAnsi="Times New Roman" w:cs="Times New Roman"/>
                <w:sz w:val="24"/>
                <w:szCs w:val="24"/>
                <w:shd w:val="clear" w:color="auto" w:fill="FFFFFF"/>
              </w:rPr>
              <w:t>“Про державні нагороди України”</w:t>
            </w:r>
          </w:p>
        </w:tc>
      </w:tr>
      <w:tr w:rsidR="00DE2B0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2B0A" w:rsidRPr="005E6E97" w:rsidRDefault="00DE2B0A"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6B7950" w:rsidRPr="005E6E97">
              <w:rPr>
                <w:rFonts w:ascii="Times New Roman" w:hAnsi="Times New Roman" w:cs="Times New Roman"/>
                <w:sz w:val="24"/>
                <w:szCs w:val="24"/>
                <w:lang w:val="uk-UA"/>
              </w:rPr>
              <w:t>31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2B0A" w:rsidRPr="005E6E97" w:rsidRDefault="00DE2B0A" w:rsidP="00B50BE1">
            <w:pPr>
              <w:pStyle w:val="rvps14"/>
              <w:spacing w:before="115" w:after="115" w:line="15" w:lineRule="atLeast"/>
              <w:rPr>
                <w:shd w:val="clear" w:color="auto" w:fill="FFFFFF"/>
              </w:rPr>
            </w:pPr>
            <w:r w:rsidRPr="005E6E97">
              <w:rPr>
                <w:shd w:val="clear" w:color="auto" w:fill="FFFFFF"/>
              </w:rPr>
              <w:t xml:space="preserve">Прийняття </w:t>
            </w:r>
            <w:proofErr w:type="gramStart"/>
            <w:r w:rsidRPr="005E6E97">
              <w:rPr>
                <w:shd w:val="clear" w:color="auto" w:fill="FFFFFF"/>
              </w:rPr>
              <w:t>р</w:t>
            </w:r>
            <w:proofErr w:type="gramEnd"/>
            <w:r w:rsidRPr="005E6E97">
              <w:rPr>
                <w:shd w:val="clear" w:color="auto" w:fill="FFFFFF"/>
              </w:rPr>
              <w:t>ішення щодо надання соціальних послуг</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2B0A" w:rsidRPr="005E6E97" w:rsidRDefault="00DE2B0A" w:rsidP="00001713">
            <w:pPr>
              <w:spacing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shd w:val="clear" w:color="auto" w:fill="FFFFFF"/>
              </w:rPr>
              <w:t> </w:t>
            </w:r>
            <w:r w:rsidR="006B7950" w:rsidRPr="005E6E97">
              <w:rPr>
                <w:rFonts w:ascii="Times New Roman" w:hAnsi="Times New Roman" w:cs="Times New Roman"/>
                <w:sz w:val="24"/>
                <w:szCs w:val="24"/>
                <w:shd w:val="clear" w:color="auto" w:fill="FFFFFF"/>
                <w:lang w:val="uk-UA"/>
              </w:rPr>
              <w:t>Закон України</w:t>
            </w:r>
            <w:r w:rsidR="006B7950" w:rsidRPr="005E6E97">
              <w:rPr>
                <w:shd w:val="clear" w:color="auto" w:fill="FFFFFF"/>
                <w:lang w:val="uk-UA"/>
              </w:rPr>
              <w:t xml:space="preserve"> </w:t>
            </w:r>
            <w:r w:rsidRPr="005E6E97">
              <w:rPr>
                <w:rFonts w:ascii="Times New Roman" w:hAnsi="Times New Roman" w:cs="Times New Roman"/>
                <w:sz w:val="24"/>
                <w:szCs w:val="24"/>
                <w:shd w:val="clear" w:color="auto" w:fill="FFFFFF"/>
              </w:rPr>
              <w:t>“Про соціальні послуги”</w:t>
            </w:r>
          </w:p>
        </w:tc>
      </w:tr>
      <w:tr w:rsidR="00DE2B0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2B0A" w:rsidRPr="005E6E97" w:rsidRDefault="00876BCF"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6B7950" w:rsidRPr="005E6E97">
              <w:rPr>
                <w:rFonts w:ascii="Times New Roman" w:hAnsi="Times New Roman" w:cs="Times New Roman"/>
                <w:sz w:val="24"/>
                <w:szCs w:val="24"/>
                <w:lang w:val="uk-UA"/>
              </w:rPr>
              <w:t>32</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2B0A" w:rsidRPr="005E6E97" w:rsidRDefault="00876BCF" w:rsidP="00B50BE1">
            <w:pPr>
              <w:pStyle w:val="rvps14"/>
              <w:spacing w:before="115" w:after="115" w:line="15" w:lineRule="atLeast"/>
              <w:rPr>
                <w:shd w:val="clear" w:color="auto" w:fill="FFFFFF"/>
              </w:rPr>
            </w:pPr>
            <w:r w:rsidRPr="005E6E97">
              <w:rPr>
                <w:shd w:val="clear" w:color="auto" w:fill="FFFFFF"/>
              </w:rPr>
              <w:t xml:space="preserve">Видача довідки для отримання </w:t>
            </w:r>
            <w:proofErr w:type="gramStart"/>
            <w:r w:rsidRPr="005E6E97">
              <w:rPr>
                <w:shd w:val="clear" w:color="auto" w:fill="FFFFFF"/>
              </w:rPr>
              <w:t>п</w:t>
            </w:r>
            <w:proofErr w:type="gramEnd"/>
            <w:r w:rsidRPr="005E6E97">
              <w:rPr>
                <w:shd w:val="clear" w:color="auto" w:fill="FFFFFF"/>
              </w:rPr>
              <w:t>ільг особам з інвалідністю, які не мають права на пенсію чи соціальну допомогу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2B0A" w:rsidRPr="005E6E97" w:rsidRDefault="006B7950" w:rsidP="00001713">
            <w:pPr>
              <w:spacing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shd w:val="clear" w:color="auto" w:fill="FFFFFF"/>
                <w:lang w:val="uk-UA"/>
              </w:rPr>
              <w:t>Закон України</w:t>
            </w:r>
            <w:r w:rsidRPr="005E6E97">
              <w:rPr>
                <w:shd w:val="clear" w:color="auto" w:fill="FFFFFF"/>
                <w:lang w:val="uk-UA"/>
              </w:rPr>
              <w:t xml:space="preserve"> </w:t>
            </w:r>
            <w:r w:rsidR="00876BCF" w:rsidRPr="005E6E97">
              <w:rPr>
                <w:rFonts w:ascii="Times New Roman" w:hAnsi="Times New Roman" w:cs="Times New Roman"/>
                <w:sz w:val="24"/>
                <w:szCs w:val="24"/>
                <w:shd w:val="clear" w:color="auto" w:fill="FFFFFF"/>
              </w:rPr>
              <w:t>“Про основи соціальної захищеності осіб з інвалідністю в Україні”</w:t>
            </w:r>
          </w:p>
        </w:tc>
      </w:tr>
      <w:tr w:rsidR="00876BCF"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6BCF"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133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6BCF" w:rsidRPr="005E6E97" w:rsidRDefault="00876BCF" w:rsidP="00B50BE1">
            <w:pPr>
              <w:pStyle w:val="rvps14"/>
              <w:spacing w:before="115" w:after="115" w:line="15" w:lineRule="atLeast"/>
              <w:rPr>
                <w:shd w:val="clear" w:color="auto" w:fill="FFFFFF"/>
                <w:lang w:val="uk-UA"/>
              </w:rPr>
            </w:pPr>
            <w:r w:rsidRPr="005E6E97">
              <w:rPr>
                <w:shd w:val="clear" w:color="auto" w:fill="FFFFFF"/>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6BCF" w:rsidRPr="005E6E97" w:rsidRDefault="00C40DAB" w:rsidP="00001713">
            <w:pPr>
              <w:spacing w:line="240" w:lineRule="auto"/>
              <w:rPr>
                <w:rFonts w:ascii="Times New Roman" w:hAnsi="Times New Roman" w:cs="Times New Roman"/>
                <w:sz w:val="24"/>
                <w:szCs w:val="24"/>
                <w:shd w:val="clear" w:color="auto" w:fill="FFFFFF"/>
                <w:lang w:val="uk-UA"/>
              </w:rPr>
            </w:pPr>
            <w:hyperlink r:id="rId50" w:anchor="n2" w:tgtFrame="_blank" w:history="1">
              <w:r w:rsidR="00876BCF" w:rsidRPr="005E6E97">
                <w:rPr>
                  <w:rStyle w:val="a3"/>
                  <w:rFonts w:ascii="Times New Roman" w:hAnsi="Times New Roman" w:cs="Times New Roman"/>
                  <w:color w:val="auto"/>
                  <w:sz w:val="24"/>
                  <w:szCs w:val="24"/>
                  <w:shd w:val="clear" w:color="auto" w:fill="FFFFFF"/>
                </w:rPr>
                <w:t>Цивільний кодекс України</w:t>
              </w:r>
            </w:hyperlink>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876BCF"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6B7950" w:rsidRPr="005E6E97">
              <w:rPr>
                <w:rFonts w:ascii="Times New Roman" w:hAnsi="Times New Roman" w:cs="Times New Roman"/>
                <w:sz w:val="24"/>
                <w:szCs w:val="24"/>
                <w:lang w:val="uk-UA"/>
              </w:rPr>
              <w:t>34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3B470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 xml:space="preserve">Видача дозволу опікуну на вчинення правочинів щодо: відмови від майнових прав </w:t>
            </w:r>
            <w:proofErr w:type="gramStart"/>
            <w:r w:rsidRPr="005E6E97">
              <w:rPr>
                <w:rFonts w:ascii="Times New Roman" w:hAnsi="Times New Roman" w:cs="Times New Roman"/>
                <w:sz w:val="24"/>
                <w:szCs w:val="24"/>
                <w:shd w:val="clear" w:color="auto" w:fill="FFFFFF"/>
              </w:rPr>
              <w:t>п</w:t>
            </w:r>
            <w:proofErr w:type="gramEnd"/>
            <w:r w:rsidRPr="005E6E97">
              <w:rPr>
                <w:rFonts w:ascii="Times New Roman" w:hAnsi="Times New Roman" w:cs="Times New Roman"/>
                <w:sz w:val="24"/>
                <w:szCs w:val="24"/>
                <w:shd w:val="clear" w:color="auto" w:fill="FFFFFF"/>
              </w:rPr>
              <w:t>ідопічного</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31F9A" w:rsidP="00001713">
            <w:pPr>
              <w:spacing w:line="240" w:lineRule="auto"/>
              <w:rPr>
                <w:rFonts w:ascii="Times New Roman" w:hAnsi="Times New Roman" w:cs="Times New Roman"/>
                <w:sz w:val="24"/>
                <w:szCs w:val="24"/>
                <w:lang w:val="uk-UA"/>
              </w:rPr>
            </w:pP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135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3B470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 xml:space="preserve">Видача дозволу опікуну на вчинення правочинів щодо: видання письмових зобов’язань від імені </w:t>
            </w:r>
            <w:proofErr w:type="gramStart"/>
            <w:r w:rsidRPr="005E6E97">
              <w:rPr>
                <w:rFonts w:ascii="Times New Roman" w:hAnsi="Times New Roman" w:cs="Times New Roman"/>
                <w:sz w:val="24"/>
                <w:szCs w:val="24"/>
                <w:shd w:val="clear" w:color="auto" w:fill="FFFFFF"/>
              </w:rPr>
              <w:t>п</w:t>
            </w:r>
            <w:proofErr w:type="gramEnd"/>
            <w:r w:rsidRPr="005E6E97">
              <w:rPr>
                <w:rFonts w:ascii="Times New Roman" w:hAnsi="Times New Roman" w:cs="Times New Roman"/>
                <w:sz w:val="24"/>
                <w:szCs w:val="24"/>
                <w:shd w:val="clear" w:color="auto" w:fill="FFFFFF"/>
              </w:rPr>
              <w:t>ідопічного;</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31F9A" w:rsidP="00001713">
            <w:pPr>
              <w:spacing w:line="240" w:lineRule="auto"/>
              <w:rPr>
                <w:rFonts w:ascii="Times New Roman" w:hAnsi="Times New Roman" w:cs="Times New Roman"/>
                <w:sz w:val="24"/>
                <w:szCs w:val="24"/>
                <w:lang w:val="uk-UA"/>
              </w:rPr>
            </w:pPr>
          </w:p>
        </w:tc>
      </w:tr>
      <w:tr w:rsidR="00031F9A" w:rsidRPr="0048208A"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136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У</w:t>
            </w:r>
            <w:r w:rsidR="003B4703" w:rsidRPr="005E6E97">
              <w:rPr>
                <w:rFonts w:ascii="Times New Roman" w:hAnsi="Times New Roman" w:cs="Times New Roman"/>
                <w:sz w:val="24"/>
                <w:szCs w:val="24"/>
                <w:shd w:val="clear" w:color="auto" w:fill="FFFFFF"/>
                <w:lang w:val="uk-UA"/>
              </w:rPr>
              <w:t>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r w:rsidR="00B448B2" w:rsidRPr="005E6E97">
              <w:rPr>
                <w:rFonts w:ascii="Times New Roman" w:hAnsi="Times New Roman" w:cs="Times New Roman"/>
                <w:sz w:val="24"/>
                <w:szCs w:val="24"/>
                <w:shd w:val="clear" w:color="auto" w:fill="FFFFFF"/>
                <w:lang w:val="uk-UA"/>
              </w:rPr>
              <w:t xml:space="preserve"> Укладення договорів щодо іншого цінного майна;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31F9A" w:rsidP="00001713">
            <w:pPr>
              <w:spacing w:line="240" w:lineRule="auto"/>
              <w:rPr>
                <w:rFonts w:ascii="Times New Roman" w:hAnsi="Times New Roman" w:cs="Times New Roman"/>
                <w:sz w:val="24"/>
                <w:szCs w:val="24"/>
                <w:lang w:val="uk-UA"/>
              </w:rPr>
            </w:pP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138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3B470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 xml:space="preserve">управління нерухомим майном або майном, яке потребує постійного управління, власником якого є </w:t>
            </w:r>
            <w:proofErr w:type="gramStart"/>
            <w:r w:rsidRPr="005E6E97">
              <w:rPr>
                <w:rFonts w:ascii="Times New Roman" w:hAnsi="Times New Roman" w:cs="Times New Roman"/>
                <w:sz w:val="24"/>
                <w:szCs w:val="24"/>
                <w:shd w:val="clear" w:color="auto" w:fill="FFFFFF"/>
              </w:rPr>
              <w:t>п</w:t>
            </w:r>
            <w:proofErr w:type="gramEnd"/>
            <w:r w:rsidRPr="005E6E97">
              <w:rPr>
                <w:rFonts w:ascii="Times New Roman" w:hAnsi="Times New Roman" w:cs="Times New Roman"/>
                <w:sz w:val="24"/>
                <w:szCs w:val="24"/>
                <w:shd w:val="clear" w:color="auto" w:fill="FFFFFF"/>
              </w:rPr>
              <w:t>ідопічна недієздатна особа;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31F9A" w:rsidP="00001713">
            <w:pPr>
              <w:spacing w:line="240" w:lineRule="auto"/>
              <w:rPr>
                <w:rFonts w:ascii="Times New Roman" w:hAnsi="Times New Roman" w:cs="Times New Roman"/>
                <w:sz w:val="24"/>
                <w:szCs w:val="24"/>
                <w:lang w:val="uk-UA"/>
              </w:rPr>
            </w:pP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6B7950"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139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3B470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 xml:space="preserve">передання нерухомого майна або майна, яке потребує постійного управління, власником якого є </w:t>
            </w:r>
            <w:proofErr w:type="gramStart"/>
            <w:r w:rsidRPr="005E6E97">
              <w:rPr>
                <w:rFonts w:ascii="Times New Roman" w:hAnsi="Times New Roman" w:cs="Times New Roman"/>
                <w:sz w:val="24"/>
                <w:szCs w:val="24"/>
                <w:shd w:val="clear" w:color="auto" w:fill="FFFFFF"/>
              </w:rPr>
              <w:t>п</w:t>
            </w:r>
            <w:proofErr w:type="gramEnd"/>
            <w:r w:rsidRPr="005E6E97">
              <w:rPr>
                <w:rFonts w:ascii="Times New Roman" w:hAnsi="Times New Roman" w:cs="Times New Roman"/>
                <w:sz w:val="24"/>
                <w:szCs w:val="24"/>
                <w:shd w:val="clear" w:color="auto" w:fill="FFFFFF"/>
              </w:rPr>
              <w:t>ідопічна недієздатна особа, в управління іншій особі за договором</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31F9A" w:rsidP="00001713">
            <w:pPr>
              <w:spacing w:line="240" w:lineRule="auto"/>
              <w:rPr>
                <w:rFonts w:ascii="Times New Roman" w:hAnsi="Times New Roman" w:cs="Times New Roman"/>
                <w:sz w:val="24"/>
                <w:szCs w:val="24"/>
                <w:lang w:val="uk-UA"/>
              </w:rPr>
            </w:pP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140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3B470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 xml:space="preserve">Призначення державної </w:t>
            </w:r>
            <w:proofErr w:type="gramStart"/>
            <w:r w:rsidRPr="005E6E97">
              <w:rPr>
                <w:rFonts w:ascii="Times New Roman" w:hAnsi="Times New Roman" w:cs="Times New Roman"/>
                <w:sz w:val="24"/>
                <w:szCs w:val="24"/>
                <w:shd w:val="clear" w:color="auto" w:fill="FFFFFF"/>
              </w:rPr>
              <w:t>соц</w:t>
            </w:r>
            <w:proofErr w:type="gramEnd"/>
            <w:r w:rsidRPr="005E6E97">
              <w:rPr>
                <w:rFonts w:ascii="Times New Roman" w:hAnsi="Times New Roman" w:cs="Times New Roman"/>
                <w:sz w:val="24"/>
                <w:szCs w:val="24"/>
                <w:shd w:val="clear" w:color="auto" w:fill="FFFFFF"/>
              </w:rPr>
              <w:t>іальної допомоги малозабезпеченим сім’ям</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12D85"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 xml:space="preserve">Закон України </w:t>
            </w:r>
            <w:r w:rsidR="003B4703" w:rsidRPr="005E6E97">
              <w:rPr>
                <w:rFonts w:ascii="Times New Roman" w:hAnsi="Times New Roman" w:cs="Times New Roman"/>
                <w:sz w:val="24"/>
                <w:szCs w:val="24"/>
                <w:shd w:val="clear" w:color="auto" w:fill="FFFFFF"/>
              </w:rPr>
              <w:t>“Про державну соціальну допомогу малозабезпеченим сім’ям”</w:t>
            </w:r>
          </w:p>
        </w:tc>
      </w:tr>
      <w:tr w:rsidR="003B4703"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4703" w:rsidRPr="005E6E97" w:rsidRDefault="003B470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7A4146" w:rsidRPr="005E6E97">
              <w:rPr>
                <w:rFonts w:ascii="Times New Roman" w:hAnsi="Times New Roman" w:cs="Times New Roman"/>
                <w:sz w:val="24"/>
                <w:szCs w:val="24"/>
                <w:lang w:val="uk-UA"/>
              </w:rPr>
              <w:t>41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4703" w:rsidRPr="005E6E97" w:rsidRDefault="003B4703" w:rsidP="00001713">
            <w:pPr>
              <w:spacing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shd w:val="clear" w:color="auto" w:fill="FFFFFF"/>
              </w:rPr>
              <w:t xml:space="preserve">Призначення державної допомоги: ) у зв’язку з вагітністю та пологами жінкам, які не застраховані в системі загальнообов’язкового державного </w:t>
            </w:r>
            <w:proofErr w:type="gramStart"/>
            <w:r w:rsidRPr="005E6E97">
              <w:rPr>
                <w:rFonts w:ascii="Times New Roman" w:hAnsi="Times New Roman" w:cs="Times New Roman"/>
                <w:sz w:val="24"/>
                <w:szCs w:val="24"/>
                <w:shd w:val="clear" w:color="auto" w:fill="FFFFFF"/>
              </w:rPr>
              <w:t>соц</w:t>
            </w:r>
            <w:proofErr w:type="gramEnd"/>
            <w:r w:rsidRPr="005E6E97">
              <w:rPr>
                <w:rFonts w:ascii="Times New Roman" w:hAnsi="Times New Roman" w:cs="Times New Roman"/>
                <w:sz w:val="24"/>
                <w:szCs w:val="24"/>
                <w:shd w:val="clear" w:color="auto" w:fill="FFFFFF"/>
              </w:rPr>
              <w:t>іального страхування;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4703" w:rsidRPr="005E6E97" w:rsidRDefault="00BD7CA3" w:rsidP="00001713">
            <w:pPr>
              <w:spacing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shd w:val="clear" w:color="auto" w:fill="FFFFFF"/>
              </w:rPr>
              <w:t>“Про державну допомогу сі</w:t>
            </w:r>
            <w:proofErr w:type="gramStart"/>
            <w:r w:rsidRPr="005E6E97">
              <w:rPr>
                <w:rFonts w:ascii="Times New Roman" w:hAnsi="Times New Roman" w:cs="Times New Roman"/>
                <w:sz w:val="24"/>
                <w:szCs w:val="24"/>
                <w:shd w:val="clear" w:color="auto" w:fill="FFFFFF"/>
              </w:rPr>
              <w:t>м</w:t>
            </w:r>
            <w:proofErr w:type="gramEnd"/>
            <w:r w:rsidRPr="005E6E97">
              <w:rPr>
                <w:rFonts w:ascii="Times New Roman" w:hAnsi="Times New Roman" w:cs="Times New Roman"/>
                <w:sz w:val="24"/>
                <w:szCs w:val="24"/>
                <w:shd w:val="clear" w:color="auto" w:fill="FFFFFF"/>
              </w:rPr>
              <w:t>’ям з дітьми”</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143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BD7CA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 xml:space="preserve">Надання державної допомоги </w:t>
            </w:r>
            <w:r w:rsidRPr="005E6E97">
              <w:rPr>
                <w:rFonts w:ascii="Times New Roman" w:hAnsi="Times New Roman" w:cs="Times New Roman"/>
                <w:sz w:val="24"/>
                <w:szCs w:val="24"/>
                <w:shd w:val="clear" w:color="auto" w:fill="FFFFFF"/>
              </w:rPr>
              <w:t>при усиновленні дитини;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31F9A" w:rsidP="00001713">
            <w:pPr>
              <w:spacing w:line="240" w:lineRule="auto"/>
              <w:rPr>
                <w:rFonts w:ascii="Times New Roman" w:hAnsi="Times New Roman" w:cs="Times New Roman"/>
                <w:sz w:val="24"/>
                <w:szCs w:val="24"/>
                <w:lang w:val="uk-UA"/>
              </w:rPr>
            </w:pP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144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BD7CA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lang w:val="uk-UA"/>
              </w:rPr>
              <w:t xml:space="preserve">Надання державної допомоги </w:t>
            </w:r>
            <w:r w:rsidRPr="005E6E97">
              <w:rPr>
                <w:rFonts w:ascii="Times New Roman" w:hAnsi="Times New Roman" w:cs="Times New Roman"/>
                <w:sz w:val="24"/>
                <w:szCs w:val="24"/>
                <w:shd w:val="clear" w:color="auto" w:fill="FFFFFF"/>
              </w:rPr>
              <w:t>на дітей, над якими встановлено опіку чи піклування;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31F9A" w:rsidP="00001713">
            <w:pPr>
              <w:spacing w:line="240" w:lineRule="auto"/>
              <w:rPr>
                <w:rFonts w:ascii="Times New Roman" w:hAnsi="Times New Roman" w:cs="Times New Roman"/>
                <w:sz w:val="24"/>
                <w:szCs w:val="24"/>
              </w:rPr>
            </w:pP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145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BD7CA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lang w:val="uk-UA"/>
              </w:rPr>
              <w:t xml:space="preserve">Надання державної допомоги </w:t>
            </w:r>
            <w:r w:rsidRPr="005E6E97">
              <w:rPr>
                <w:rFonts w:ascii="Times New Roman" w:hAnsi="Times New Roman" w:cs="Times New Roman"/>
                <w:sz w:val="24"/>
                <w:szCs w:val="24"/>
                <w:shd w:val="clear" w:color="auto" w:fill="FFFFFF"/>
              </w:rPr>
              <w:t>на дітей одиноким матерям;</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31F9A" w:rsidP="00001713">
            <w:pPr>
              <w:spacing w:line="240" w:lineRule="auto"/>
              <w:rPr>
                <w:rFonts w:ascii="Times New Roman" w:hAnsi="Times New Roman" w:cs="Times New Roman"/>
                <w:sz w:val="24"/>
                <w:szCs w:val="24"/>
              </w:rPr>
            </w:pPr>
          </w:p>
        </w:tc>
      </w:tr>
      <w:tr w:rsidR="00031F9A" w:rsidRPr="0048208A"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lastRenderedPageBreak/>
              <w:t>146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BD7CA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Надання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31F9A" w:rsidP="00001713">
            <w:pPr>
              <w:spacing w:line="240" w:lineRule="auto"/>
              <w:rPr>
                <w:rFonts w:ascii="Times New Roman" w:hAnsi="Times New Roman" w:cs="Times New Roman"/>
                <w:sz w:val="24"/>
                <w:szCs w:val="24"/>
                <w:lang w:val="uk-UA"/>
              </w:rPr>
            </w:pP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147</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BD7CA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lang w:val="uk-UA"/>
              </w:rPr>
              <w:t xml:space="preserve">Надання державної допомоги </w:t>
            </w:r>
            <w:r w:rsidRPr="005E6E97">
              <w:rPr>
                <w:rFonts w:ascii="Times New Roman" w:hAnsi="Times New Roman" w:cs="Times New Roman"/>
                <w:sz w:val="24"/>
                <w:szCs w:val="24"/>
                <w:shd w:val="clear" w:color="auto" w:fill="FFFFFF"/>
              </w:rPr>
              <w:t>на дітей, які виховуються у багатодітних сім’ях</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lang w:val="uk-UA"/>
              </w:rPr>
              <w:t>Закон України</w:t>
            </w:r>
            <w:r w:rsidRPr="005E6E97">
              <w:rPr>
                <w:shd w:val="clear" w:color="auto" w:fill="FFFFFF"/>
                <w:lang w:val="uk-UA"/>
              </w:rPr>
              <w:t xml:space="preserve"> </w:t>
            </w:r>
            <w:r w:rsidR="00BD7CA3" w:rsidRPr="005E6E97">
              <w:rPr>
                <w:rFonts w:ascii="Times New Roman" w:hAnsi="Times New Roman" w:cs="Times New Roman"/>
                <w:sz w:val="24"/>
                <w:szCs w:val="24"/>
                <w:shd w:val="clear" w:color="auto" w:fill="FFFFFF"/>
              </w:rPr>
              <w:t>“Про охорону дитинства”</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148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BD7CA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Призначення державної соціальної допомоги особам з інвалідністю з дитинства та дітям з інвалідністю</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rPr>
            </w:pPr>
            <w:hyperlink r:id="rId51" w:anchor="n3" w:tgtFrame="_blank" w:history="1">
              <w:r w:rsidR="00BD7CA3" w:rsidRPr="005E6E97">
                <w:rPr>
                  <w:rStyle w:val="a3"/>
                  <w:rFonts w:ascii="Times New Roman" w:hAnsi="Times New Roman" w:cs="Times New Roman"/>
                  <w:color w:val="auto"/>
                  <w:sz w:val="24"/>
                  <w:szCs w:val="24"/>
                  <w:shd w:val="clear" w:color="auto" w:fill="FFFFFF"/>
                </w:rPr>
                <w:t>Закон України</w:t>
              </w:r>
            </w:hyperlink>
            <w:r w:rsidR="00BD7CA3" w:rsidRPr="005E6E97">
              <w:rPr>
                <w:rFonts w:ascii="Times New Roman" w:hAnsi="Times New Roman" w:cs="Times New Roman"/>
                <w:sz w:val="24"/>
                <w:szCs w:val="24"/>
                <w:shd w:val="clear" w:color="auto" w:fill="FFFFFF"/>
              </w:rPr>
              <w:t xml:space="preserve"> “Про державну </w:t>
            </w:r>
            <w:proofErr w:type="gramStart"/>
            <w:r w:rsidR="00BD7CA3" w:rsidRPr="005E6E97">
              <w:rPr>
                <w:rFonts w:ascii="Times New Roman" w:hAnsi="Times New Roman" w:cs="Times New Roman"/>
                <w:sz w:val="24"/>
                <w:szCs w:val="24"/>
                <w:shd w:val="clear" w:color="auto" w:fill="FFFFFF"/>
              </w:rPr>
              <w:t>соц</w:t>
            </w:r>
            <w:proofErr w:type="gramEnd"/>
            <w:r w:rsidR="00BD7CA3" w:rsidRPr="005E6E97">
              <w:rPr>
                <w:rFonts w:ascii="Times New Roman" w:hAnsi="Times New Roman" w:cs="Times New Roman"/>
                <w:sz w:val="24"/>
                <w:szCs w:val="24"/>
                <w:shd w:val="clear" w:color="auto" w:fill="FFFFFF"/>
              </w:rPr>
              <w:t>іальну допомогу особам з інвалідністю з дитинства та дітям з інвалідністю”</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BD7CA3" w:rsidP="007A4146">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7A4146" w:rsidRPr="005E6E97">
              <w:rPr>
                <w:rFonts w:ascii="Times New Roman" w:hAnsi="Times New Roman" w:cs="Times New Roman"/>
                <w:sz w:val="24"/>
                <w:szCs w:val="24"/>
                <w:lang w:val="uk-UA"/>
              </w:rPr>
              <w:t>49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BD7CA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rPr>
              <w:t>Призначення надбавки на догляд за особами з інвалідністю з дитинства та дітьми з інвалідністю</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rPr>
            </w:pPr>
            <w:hyperlink r:id="rId52" w:anchor="n3" w:tgtFrame="_blank" w:history="1">
              <w:r w:rsidR="00BD7CA3" w:rsidRPr="005E6E97">
                <w:rPr>
                  <w:rStyle w:val="a3"/>
                  <w:rFonts w:ascii="Times New Roman" w:hAnsi="Times New Roman" w:cs="Times New Roman"/>
                  <w:color w:val="auto"/>
                  <w:sz w:val="24"/>
                  <w:szCs w:val="24"/>
                  <w:shd w:val="clear" w:color="auto" w:fill="FFFFFF"/>
                </w:rPr>
                <w:t>Закон України</w:t>
              </w:r>
            </w:hyperlink>
            <w:r w:rsidR="00BD7CA3" w:rsidRPr="005E6E97">
              <w:rPr>
                <w:rFonts w:ascii="Times New Roman" w:hAnsi="Times New Roman" w:cs="Times New Roman"/>
                <w:sz w:val="24"/>
                <w:szCs w:val="24"/>
                <w:shd w:val="clear" w:color="auto" w:fill="FFFFFF"/>
              </w:rPr>
              <w:t xml:space="preserve"> “Про державну </w:t>
            </w:r>
            <w:proofErr w:type="gramStart"/>
            <w:r w:rsidR="00BD7CA3" w:rsidRPr="005E6E97">
              <w:rPr>
                <w:rFonts w:ascii="Times New Roman" w:hAnsi="Times New Roman" w:cs="Times New Roman"/>
                <w:sz w:val="24"/>
                <w:szCs w:val="24"/>
                <w:shd w:val="clear" w:color="auto" w:fill="FFFFFF"/>
              </w:rPr>
              <w:t>соц</w:t>
            </w:r>
            <w:proofErr w:type="gramEnd"/>
            <w:r w:rsidR="00BD7CA3" w:rsidRPr="005E6E97">
              <w:rPr>
                <w:rFonts w:ascii="Times New Roman" w:hAnsi="Times New Roman" w:cs="Times New Roman"/>
                <w:sz w:val="24"/>
                <w:szCs w:val="24"/>
                <w:shd w:val="clear" w:color="auto" w:fill="FFFFFF"/>
              </w:rPr>
              <w:t>іальну допомогу особам з інвалідністю з дитинства та дітям з інвалідністю”</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150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BD7CA3"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rPr>
              <w:t xml:space="preserve">Призначення державної </w:t>
            </w:r>
            <w:proofErr w:type="gramStart"/>
            <w:r w:rsidRPr="005E6E97">
              <w:rPr>
                <w:rFonts w:ascii="Times New Roman" w:hAnsi="Times New Roman" w:cs="Times New Roman"/>
                <w:sz w:val="24"/>
                <w:szCs w:val="24"/>
                <w:shd w:val="clear" w:color="auto" w:fill="FFFFFF"/>
              </w:rPr>
              <w:t>соц</w:t>
            </w:r>
            <w:proofErr w:type="gramEnd"/>
            <w:r w:rsidRPr="005E6E97">
              <w:rPr>
                <w:rFonts w:ascii="Times New Roman" w:hAnsi="Times New Roman" w:cs="Times New Roman"/>
                <w:sz w:val="24"/>
                <w:szCs w:val="24"/>
                <w:shd w:val="clear" w:color="auto" w:fill="FFFFFF"/>
              </w:rPr>
              <w:t>іальної допомоги особам, які не мають права на пенсію, та особам з інвалідністю</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rPr>
            </w:pPr>
            <w:hyperlink r:id="rId53" w:anchor="n2" w:tgtFrame="_blank" w:history="1">
              <w:r w:rsidR="007A1FA9" w:rsidRPr="005E6E97">
                <w:rPr>
                  <w:rStyle w:val="a3"/>
                  <w:rFonts w:ascii="Times New Roman" w:hAnsi="Times New Roman" w:cs="Times New Roman"/>
                  <w:color w:val="auto"/>
                  <w:sz w:val="24"/>
                  <w:szCs w:val="24"/>
                  <w:shd w:val="clear" w:color="auto" w:fill="FFFFFF"/>
                </w:rPr>
                <w:t>Закон України</w:t>
              </w:r>
            </w:hyperlink>
            <w:r w:rsidR="007A1FA9" w:rsidRPr="005E6E97">
              <w:rPr>
                <w:rFonts w:ascii="Times New Roman" w:hAnsi="Times New Roman" w:cs="Times New Roman"/>
                <w:sz w:val="24"/>
                <w:szCs w:val="24"/>
                <w:shd w:val="clear" w:color="auto" w:fill="FFFFFF"/>
              </w:rPr>
              <w:t xml:space="preserve"> “Про державну </w:t>
            </w:r>
            <w:proofErr w:type="gramStart"/>
            <w:r w:rsidR="007A1FA9" w:rsidRPr="005E6E97">
              <w:rPr>
                <w:rFonts w:ascii="Times New Roman" w:hAnsi="Times New Roman" w:cs="Times New Roman"/>
                <w:sz w:val="24"/>
                <w:szCs w:val="24"/>
                <w:shd w:val="clear" w:color="auto" w:fill="FFFFFF"/>
              </w:rPr>
              <w:t>соц</w:t>
            </w:r>
            <w:proofErr w:type="gramEnd"/>
            <w:r w:rsidR="007A1FA9" w:rsidRPr="005E6E97">
              <w:rPr>
                <w:rFonts w:ascii="Times New Roman" w:hAnsi="Times New Roman" w:cs="Times New Roman"/>
                <w:sz w:val="24"/>
                <w:szCs w:val="24"/>
                <w:shd w:val="clear" w:color="auto" w:fill="FFFFFF"/>
              </w:rPr>
              <w:t>іальну допомогу особам, які не мають права на пенсію, та особам з інвалідністю”</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151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1FA9"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rPr>
              <w:t xml:space="preserve">Призначення державної </w:t>
            </w:r>
            <w:proofErr w:type="gramStart"/>
            <w:r w:rsidRPr="005E6E97">
              <w:rPr>
                <w:rFonts w:ascii="Times New Roman" w:hAnsi="Times New Roman" w:cs="Times New Roman"/>
                <w:sz w:val="24"/>
                <w:szCs w:val="24"/>
                <w:shd w:val="clear" w:color="auto" w:fill="FFFFFF"/>
              </w:rPr>
              <w:t>соц</w:t>
            </w:r>
            <w:proofErr w:type="gramEnd"/>
            <w:r w:rsidRPr="005E6E97">
              <w:rPr>
                <w:rFonts w:ascii="Times New Roman" w:hAnsi="Times New Roman" w:cs="Times New Roman"/>
                <w:sz w:val="24"/>
                <w:szCs w:val="24"/>
                <w:shd w:val="clear" w:color="auto" w:fill="FFFFFF"/>
              </w:rPr>
              <w:t>іальної допомоги на догляд</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31F9A" w:rsidP="00001713">
            <w:pPr>
              <w:spacing w:line="240" w:lineRule="auto"/>
              <w:rPr>
                <w:rFonts w:ascii="Times New Roman" w:hAnsi="Times New Roman" w:cs="Times New Roman"/>
                <w:sz w:val="24"/>
                <w:szCs w:val="24"/>
              </w:rPr>
            </w:pP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152</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1FA9"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rPr>
            </w:pPr>
            <w:hyperlink r:id="rId54" w:anchor="n2" w:tgtFrame="_blank" w:history="1">
              <w:r w:rsidR="007A1FA9" w:rsidRPr="005E6E97">
                <w:rPr>
                  <w:rStyle w:val="a3"/>
                  <w:rFonts w:ascii="Times New Roman" w:hAnsi="Times New Roman" w:cs="Times New Roman"/>
                  <w:color w:val="auto"/>
                  <w:sz w:val="24"/>
                  <w:szCs w:val="24"/>
                  <w:shd w:val="clear" w:color="auto" w:fill="FFFFFF"/>
                </w:rPr>
                <w:t>Закон України</w:t>
              </w:r>
            </w:hyperlink>
            <w:r w:rsidR="007A1FA9" w:rsidRPr="005E6E97">
              <w:rPr>
                <w:rFonts w:ascii="Times New Roman" w:hAnsi="Times New Roman" w:cs="Times New Roman"/>
                <w:sz w:val="24"/>
                <w:szCs w:val="24"/>
                <w:shd w:val="clear" w:color="auto" w:fill="FFFFFF"/>
              </w:rPr>
              <w:t xml:space="preserve"> “Про </w:t>
            </w:r>
            <w:proofErr w:type="gramStart"/>
            <w:r w:rsidR="007A1FA9" w:rsidRPr="005E6E97">
              <w:rPr>
                <w:rFonts w:ascii="Times New Roman" w:hAnsi="Times New Roman" w:cs="Times New Roman"/>
                <w:sz w:val="24"/>
                <w:szCs w:val="24"/>
                <w:shd w:val="clear" w:color="auto" w:fill="FFFFFF"/>
              </w:rPr>
              <w:t>соц</w:t>
            </w:r>
            <w:proofErr w:type="gramEnd"/>
            <w:r w:rsidR="007A1FA9" w:rsidRPr="005E6E97">
              <w:rPr>
                <w:rFonts w:ascii="Times New Roman" w:hAnsi="Times New Roman" w:cs="Times New Roman"/>
                <w:sz w:val="24"/>
                <w:szCs w:val="24"/>
                <w:shd w:val="clear" w:color="auto" w:fill="FFFFFF"/>
              </w:rPr>
              <w:t>іальні послуги”</w:t>
            </w:r>
          </w:p>
        </w:tc>
      </w:tr>
      <w:tr w:rsidR="00B448B2"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48B2" w:rsidRPr="005E6E97" w:rsidRDefault="00B448B2"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153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48B2" w:rsidRPr="005E6E97" w:rsidRDefault="00B448B2" w:rsidP="00001713">
            <w:pPr>
              <w:spacing w:line="240" w:lineRule="auto"/>
              <w:rPr>
                <w:rFonts w:ascii="Times New Roman" w:hAnsi="Times New Roman" w:cs="Times New Roman"/>
                <w:sz w:val="24"/>
                <w:szCs w:val="24"/>
                <w:shd w:val="clear" w:color="auto" w:fill="FFFFFF"/>
                <w:lang w:val="uk-UA"/>
              </w:rPr>
            </w:pPr>
            <w:r w:rsidRPr="005E6E97">
              <w:rPr>
                <w:rFonts w:ascii="Times New Roman" w:hAnsi="Times New Roman" w:cs="Times New Roman"/>
                <w:sz w:val="24"/>
                <w:szCs w:val="24"/>
              </w:rPr>
              <w:t>Надання державної допомоги при народженні</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48B2" w:rsidRPr="005E6E97" w:rsidRDefault="00B448B2" w:rsidP="00001713">
            <w:pPr>
              <w:spacing w:line="240" w:lineRule="auto"/>
              <w:rPr>
                <w:lang w:val="uk-UA"/>
              </w:rPr>
            </w:pPr>
          </w:p>
          <w:p w:rsidR="00BC054D" w:rsidRPr="005E6E97" w:rsidRDefault="00BC054D" w:rsidP="00001713">
            <w:pPr>
              <w:spacing w:line="240" w:lineRule="auto"/>
              <w:rPr>
                <w:lang w:val="uk-UA"/>
              </w:rPr>
            </w:pP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154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1FA9"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rPr>
              <w:t xml:space="preserve">Надання інформації з реєстру застрахованих осіб Державного реєстру загальнообов’язкового державного </w:t>
            </w:r>
            <w:proofErr w:type="gramStart"/>
            <w:r w:rsidRPr="005E6E97">
              <w:rPr>
                <w:rFonts w:ascii="Times New Roman" w:hAnsi="Times New Roman" w:cs="Times New Roman"/>
                <w:sz w:val="24"/>
                <w:szCs w:val="24"/>
                <w:shd w:val="clear" w:color="auto" w:fill="FFFFFF"/>
              </w:rPr>
              <w:t>соц</w:t>
            </w:r>
            <w:proofErr w:type="gramEnd"/>
            <w:r w:rsidRPr="005E6E97">
              <w:rPr>
                <w:rFonts w:ascii="Times New Roman" w:hAnsi="Times New Roman" w:cs="Times New Roman"/>
                <w:sz w:val="24"/>
                <w:szCs w:val="24"/>
                <w:shd w:val="clear" w:color="auto" w:fill="FFFFFF"/>
              </w:rPr>
              <w:t>іального страхування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rPr>
            </w:pPr>
            <w:hyperlink r:id="rId55" w:anchor="n2" w:tgtFrame="_blank" w:history="1">
              <w:r w:rsidR="007A1FA9" w:rsidRPr="005E6E97">
                <w:rPr>
                  <w:rStyle w:val="a3"/>
                  <w:rFonts w:ascii="Times New Roman" w:hAnsi="Times New Roman" w:cs="Times New Roman"/>
                  <w:color w:val="auto"/>
                  <w:sz w:val="24"/>
                  <w:szCs w:val="24"/>
                  <w:shd w:val="clear" w:color="auto" w:fill="FFFFFF"/>
                </w:rPr>
                <w:t>Закон Укр</w:t>
              </w:r>
            </w:hyperlink>
            <w:hyperlink r:id="rId56" w:anchor="n2" w:tgtFrame="_blank" w:history="1">
              <w:r w:rsidR="007A1FA9" w:rsidRPr="005E6E97">
                <w:rPr>
                  <w:rStyle w:val="a3"/>
                  <w:rFonts w:ascii="Times New Roman" w:hAnsi="Times New Roman" w:cs="Times New Roman"/>
                  <w:color w:val="auto"/>
                  <w:sz w:val="24"/>
                  <w:szCs w:val="24"/>
                  <w:shd w:val="clear" w:color="auto" w:fill="FFFFFF"/>
                </w:rPr>
                <w:t>аїни</w:t>
              </w:r>
            </w:hyperlink>
            <w:r w:rsidR="007A1FA9" w:rsidRPr="005E6E97">
              <w:rPr>
                <w:rFonts w:ascii="Times New Roman" w:hAnsi="Times New Roman" w:cs="Times New Roman"/>
                <w:sz w:val="24"/>
                <w:szCs w:val="24"/>
                <w:shd w:val="clear" w:color="auto" w:fill="FFFFFF"/>
              </w:rPr>
              <w:t> “Про збі</w:t>
            </w:r>
            <w:proofErr w:type="gramStart"/>
            <w:r w:rsidR="007A1FA9" w:rsidRPr="005E6E97">
              <w:rPr>
                <w:rFonts w:ascii="Times New Roman" w:hAnsi="Times New Roman" w:cs="Times New Roman"/>
                <w:sz w:val="24"/>
                <w:szCs w:val="24"/>
                <w:shd w:val="clear" w:color="auto" w:fill="FFFFFF"/>
              </w:rPr>
              <w:t>р</w:t>
            </w:r>
            <w:proofErr w:type="gramEnd"/>
            <w:r w:rsidR="007A1FA9" w:rsidRPr="005E6E97">
              <w:rPr>
                <w:rFonts w:ascii="Times New Roman" w:hAnsi="Times New Roman" w:cs="Times New Roman"/>
                <w:sz w:val="24"/>
                <w:szCs w:val="24"/>
                <w:shd w:val="clear" w:color="auto" w:fill="FFFFFF"/>
              </w:rPr>
              <w:t xml:space="preserve"> та облік єдиного внеску на загальнообов’язкове державне соціальне страхування”</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155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1FA9"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rPr>
              <w:t xml:space="preserve">Призначення (перерахунок) пенсій, надбавок, </w:t>
            </w:r>
            <w:proofErr w:type="gramStart"/>
            <w:r w:rsidRPr="005E6E97">
              <w:rPr>
                <w:rFonts w:ascii="Times New Roman" w:hAnsi="Times New Roman" w:cs="Times New Roman"/>
                <w:sz w:val="24"/>
                <w:szCs w:val="24"/>
                <w:shd w:val="clear" w:color="auto" w:fill="FFFFFF"/>
              </w:rPr>
              <w:t>п</w:t>
            </w:r>
            <w:proofErr w:type="gramEnd"/>
            <w:r w:rsidRPr="005E6E97">
              <w:rPr>
                <w:rFonts w:ascii="Times New Roman" w:hAnsi="Times New Roman" w:cs="Times New Roman"/>
                <w:sz w:val="24"/>
                <w:szCs w:val="24"/>
                <w:shd w:val="clear" w:color="auto" w:fill="FFFFFF"/>
              </w:rPr>
              <w:t>ідвищень до пенсій</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rPr>
            </w:pPr>
            <w:hyperlink r:id="rId57" w:anchor="n2" w:tgtFrame="_blank" w:history="1">
              <w:r w:rsidR="007A1FA9" w:rsidRPr="005E6E97">
                <w:rPr>
                  <w:rStyle w:val="a3"/>
                  <w:rFonts w:ascii="Times New Roman" w:hAnsi="Times New Roman" w:cs="Times New Roman"/>
                  <w:color w:val="auto"/>
                  <w:sz w:val="24"/>
                  <w:szCs w:val="24"/>
                  <w:shd w:val="clear" w:color="auto" w:fill="FFFFFF"/>
                </w:rPr>
                <w:t>Закон України</w:t>
              </w:r>
            </w:hyperlink>
            <w:r w:rsidR="007A1FA9" w:rsidRPr="005E6E97">
              <w:rPr>
                <w:rFonts w:ascii="Times New Roman" w:hAnsi="Times New Roman" w:cs="Times New Roman"/>
                <w:sz w:val="24"/>
                <w:szCs w:val="24"/>
                <w:shd w:val="clear" w:color="auto" w:fill="FFFFFF"/>
              </w:rPr>
              <w:t> “Про загальнообов’язкове державне пенсійне страхування”</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156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1FA9"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антитерористичних операцій, бойових дій та збройних конфліктів</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rPr>
            </w:pPr>
            <w:hyperlink r:id="rId58" w:tgtFrame="_blank" w:history="1">
              <w:r w:rsidR="007A1FA9" w:rsidRPr="005E6E97">
                <w:rPr>
                  <w:rStyle w:val="a3"/>
                  <w:rFonts w:ascii="Times New Roman" w:hAnsi="Times New Roman" w:cs="Times New Roman"/>
                  <w:color w:val="auto"/>
                  <w:sz w:val="24"/>
                  <w:szCs w:val="24"/>
                  <w:shd w:val="clear" w:color="auto" w:fill="FFFFFF"/>
                </w:rPr>
                <w:t>Закон України</w:t>
              </w:r>
            </w:hyperlink>
            <w:r w:rsidR="007A1FA9" w:rsidRPr="005E6E97">
              <w:rPr>
                <w:rFonts w:ascii="Times New Roman" w:hAnsi="Times New Roman" w:cs="Times New Roman"/>
                <w:sz w:val="24"/>
                <w:szCs w:val="24"/>
                <w:shd w:val="clear" w:color="auto" w:fill="FFFFFF"/>
              </w:rPr>
              <w:t> “Про волонтерську діяльність”</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157</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1FA9"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rPr>
              <w:t xml:space="preserve">Призначення тимчасової державної </w:t>
            </w:r>
            <w:proofErr w:type="gramStart"/>
            <w:r w:rsidRPr="005E6E97">
              <w:rPr>
                <w:rFonts w:ascii="Times New Roman" w:hAnsi="Times New Roman" w:cs="Times New Roman"/>
                <w:sz w:val="24"/>
                <w:szCs w:val="24"/>
                <w:shd w:val="clear" w:color="auto" w:fill="FFFFFF"/>
              </w:rPr>
              <w:t>соц</w:t>
            </w:r>
            <w:proofErr w:type="gramEnd"/>
            <w:r w:rsidRPr="005E6E97">
              <w:rPr>
                <w:rFonts w:ascii="Times New Roman" w:hAnsi="Times New Roman" w:cs="Times New Roman"/>
                <w:sz w:val="24"/>
                <w:szCs w:val="24"/>
                <w:shd w:val="clear" w:color="auto" w:fill="FFFFFF"/>
              </w:rPr>
              <w:t>іальної допомоги непрацюючій особі, яка досягла загального пенсійного віку, але не набула права на пенсійну виплату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rPr>
            </w:pPr>
            <w:hyperlink r:id="rId59" w:anchor="n797" w:tgtFrame="_blank" w:history="1">
              <w:r w:rsidR="007A1FA9" w:rsidRPr="005E6E97">
                <w:rPr>
                  <w:rStyle w:val="a3"/>
                  <w:rFonts w:ascii="Times New Roman" w:hAnsi="Times New Roman" w:cs="Times New Roman"/>
                  <w:color w:val="auto"/>
                  <w:sz w:val="24"/>
                  <w:szCs w:val="24"/>
                  <w:shd w:val="clear" w:color="auto" w:fill="FFFFFF"/>
                </w:rPr>
                <w:t>пункт 5</w:t>
              </w:r>
            </w:hyperlink>
            <w:r w:rsidR="007A1FA9" w:rsidRPr="005E6E97">
              <w:rPr>
                <w:rFonts w:ascii="Times New Roman" w:hAnsi="Times New Roman" w:cs="Times New Roman"/>
                <w:sz w:val="24"/>
                <w:szCs w:val="24"/>
                <w:shd w:val="clear" w:color="auto" w:fill="FFFFFF"/>
              </w:rPr>
              <w:t xml:space="preserve"> розділу II “Прикінцеві та перехідні положення” Закону України “Про внесення змін до деяких законодавчих актів України щодо </w:t>
            </w:r>
            <w:proofErr w:type="gramStart"/>
            <w:r w:rsidR="007A1FA9" w:rsidRPr="005E6E97">
              <w:rPr>
                <w:rFonts w:ascii="Times New Roman" w:hAnsi="Times New Roman" w:cs="Times New Roman"/>
                <w:sz w:val="24"/>
                <w:szCs w:val="24"/>
                <w:shd w:val="clear" w:color="auto" w:fill="FFFFFF"/>
              </w:rPr>
              <w:t>п</w:t>
            </w:r>
            <w:proofErr w:type="gramEnd"/>
            <w:r w:rsidR="007A1FA9" w:rsidRPr="005E6E97">
              <w:rPr>
                <w:rFonts w:ascii="Times New Roman" w:hAnsi="Times New Roman" w:cs="Times New Roman"/>
                <w:sz w:val="24"/>
                <w:szCs w:val="24"/>
                <w:shd w:val="clear" w:color="auto" w:fill="FFFFFF"/>
              </w:rPr>
              <w:t>ідвищення пенсій”</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lastRenderedPageBreak/>
              <w:t>158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1FA9"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shd w:val="clear" w:color="auto" w:fill="FFFFFF"/>
              </w:rPr>
              <w:t>Видача довідок про набутий страховий стаж, розмі</w:t>
            </w:r>
            <w:proofErr w:type="gramStart"/>
            <w:r w:rsidRPr="005E6E97">
              <w:rPr>
                <w:rFonts w:ascii="Times New Roman" w:hAnsi="Times New Roman" w:cs="Times New Roman"/>
                <w:sz w:val="24"/>
                <w:szCs w:val="24"/>
                <w:shd w:val="clear" w:color="auto" w:fill="FFFFFF"/>
              </w:rPr>
              <w:t>р</w:t>
            </w:r>
            <w:proofErr w:type="gramEnd"/>
            <w:r w:rsidRPr="005E6E97">
              <w:rPr>
                <w:rFonts w:ascii="Times New Roman" w:hAnsi="Times New Roman" w:cs="Times New Roman"/>
                <w:sz w:val="24"/>
                <w:szCs w:val="24"/>
                <w:shd w:val="clear" w:color="auto" w:fill="FFFFFF"/>
              </w:rPr>
              <w:t xml:space="preserve"> пенсії, перебування особи на обліку як одержувача пенсії</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rPr>
            </w:pPr>
            <w:hyperlink r:id="rId60" w:anchor="n2" w:tgtFrame="_blank" w:history="1">
              <w:r w:rsidR="007A1FA9" w:rsidRPr="005E6E97">
                <w:rPr>
                  <w:rStyle w:val="a3"/>
                  <w:rFonts w:ascii="Times New Roman" w:hAnsi="Times New Roman" w:cs="Times New Roman"/>
                  <w:color w:val="auto"/>
                  <w:sz w:val="24"/>
                  <w:szCs w:val="24"/>
                  <w:shd w:val="clear" w:color="auto" w:fill="FFFFFF"/>
                </w:rPr>
                <w:t>Закон України</w:t>
              </w:r>
            </w:hyperlink>
            <w:r w:rsidR="007A1FA9" w:rsidRPr="005E6E97">
              <w:rPr>
                <w:rFonts w:ascii="Times New Roman" w:hAnsi="Times New Roman" w:cs="Times New Roman"/>
                <w:sz w:val="24"/>
                <w:szCs w:val="24"/>
                <w:shd w:val="clear" w:color="auto" w:fill="FFFFFF"/>
              </w:rPr>
              <w:t> “Про загальнообов’язкове державне пенсійне страхування”</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159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1FA9" w:rsidP="00001713">
            <w:pPr>
              <w:spacing w:line="240" w:lineRule="auto"/>
              <w:rPr>
                <w:rFonts w:ascii="Times New Roman" w:hAnsi="Times New Roman" w:cs="Times New Roman"/>
                <w:sz w:val="24"/>
                <w:szCs w:val="24"/>
              </w:rPr>
            </w:pPr>
            <w:proofErr w:type="gramStart"/>
            <w:r w:rsidRPr="005E6E97">
              <w:rPr>
                <w:rFonts w:ascii="Times New Roman" w:hAnsi="Times New Roman" w:cs="Times New Roman"/>
                <w:sz w:val="24"/>
                <w:szCs w:val="24"/>
                <w:shd w:val="clear" w:color="auto" w:fill="FFFFFF"/>
              </w:rPr>
              <w:t>Призначення грошової допомоги особі, яка проживає разом з особою з інвалідністю I або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roofErr w:type="gramEnd"/>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rPr>
            </w:pPr>
            <w:hyperlink r:id="rId61" w:anchor="n3" w:tgtFrame="_blank" w:history="1">
              <w:r w:rsidR="007A1FA9" w:rsidRPr="005E6E97">
                <w:rPr>
                  <w:rStyle w:val="a3"/>
                  <w:rFonts w:ascii="Times New Roman" w:hAnsi="Times New Roman" w:cs="Times New Roman"/>
                  <w:color w:val="auto"/>
                  <w:sz w:val="24"/>
                  <w:szCs w:val="24"/>
                  <w:shd w:val="clear" w:color="auto" w:fill="FFFFFF"/>
                </w:rPr>
                <w:t>Закон України</w:t>
              </w:r>
            </w:hyperlink>
            <w:r w:rsidR="007A1FA9" w:rsidRPr="005E6E97">
              <w:rPr>
                <w:rFonts w:ascii="Times New Roman" w:hAnsi="Times New Roman" w:cs="Times New Roman"/>
                <w:sz w:val="24"/>
                <w:szCs w:val="24"/>
                <w:shd w:val="clear" w:color="auto" w:fill="FFFFFF"/>
              </w:rPr>
              <w:t> “</w:t>
            </w:r>
            <w:proofErr w:type="gramStart"/>
            <w:r w:rsidR="007A1FA9" w:rsidRPr="005E6E97">
              <w:rPr>
                <w:rFonts w:ascii="Times New Roman" w:hAnsi="Times New Roman" w:cs="Times New Roman"/>
                <w:sz w:val="24"/>
                <w:szCs w:val="24"/>
                <w:shd w:val="clear" w:color="auto" w:fill="FFFFFF"/>
              </w:rPr>
              <w:t>Про</w:t>
            </w:r>
            <w:proofErr w:type="gramEnd"/>
            <w:r w:rsidR="007A1FA9" w:rsidRPr="005E6E97">
              <w:rPr>
                <w:rFonts w:ascii="Times New Roman" w:hAnsi="Times New Roman" w:cs="Times New Roman"/>
                <w:sz w:val="24"/>
                <w:szCs w:val="24"/>
                <w:shd w:val="clear" w:color="auto" w:fill="FFFFFF"/>
              </w:rPr>
              <w:t xml:space="preserve"> психіатричну допомогу”</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160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1FA9"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Призначення одноразової грошової/матеріальної допомоги особам з інвалідністю та дітям з інвалідністю</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rPr>
            </w:pPr>
            <w:hyperlink r:id="rId62" w:anchor="n2" w:tgtFrame="_blank" w:history="1">
              <w:r w:rsidR="007A1FA9" w:rsidRPr="005E6E97">
                <w:rPr>
                  <w:rStyle w:val="a3"/>
                  <w:rFonts w:ascii="Times New Roman" w:hAnsi="Times New Roman" w:cs="Times New Roman"/>
                  <w:color w:val="auto"/>
                  <w:sz w:val="24"/>
                  <w:szCs w:val="24"/>
                  <w:shd w:val="clear" w:color="auto" w:fill="FFFFFF"/>
                </w:rPr>
                <w:t>Закон України</w:t>
              </w:r>
            </w:hyperlink>
            <w:r w:rsidR="007A1FA9" w:rsidRPr="005E6E97">
              <w:rPr>
                <w:rFonts w:ascii="Times New Roman" w:hAnsi="Times New Roman" w:cs="Times New Roman"/>
                <w:sz w:val="24"/>
                <w:szCs w:val="24"/>
                <w:shd w:val="clear" w:color="auto" w:fill="FFFFFF"/>
              </w:rPr>
              <w:t xml:space="preserve"> “Про основи </w:t>
            </w:r>
            <w:proofErr w:type="gramStart"/>
            <w:r w:rsidR="007A1FA9" w:rsidRPr="005E6E97">
              <w:rPr>
                <w:rFonts w:ascii="Times New Roman" w:hAnsi="Times New Roman" w:cs="Times New Roman"/>
                <w:sz w:val="24"/>
                <w:szCs w:val="24"/>
                <w:shd w:val="clear" w:color="auto" w:fill="FFFFFF"/>
              </w:rPr>
              <w:t>соц</w:t>
            </w:r>
            <w:proofErr w:type="gramEnd"/>
            <w:r w:rsidR="007A1FA9" w:rsidRPr="005E6E97">
              <w:rPr>
                <w:rFonts w:ascii="Times New Roman" w:hAnsi="Times New Roman" w:cs="Times New Roman"/>
                <w:sz w:val="24"/>
                <w:szCs w:val="24"/>
                <w:shd w:val="clear" w:color="auto" w:fill="FFFFFF"/>
              </w:rPr>
              <w:t>іальної захищеності осіб з інвалідністю в Україні”</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1FA9"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7A4146" w:rsidRPr="005E6E97">
              <w:rPr>
                <w:rFonts w:ascii="Times New Roman" w:hAnsi="Times New Roman" w:cs="Times New Roman"/>
                <w:sz w:val="24"/>
                <w:szCs w:val="24"/>
                <w:lang w:val="uk-UA"/>
              </w:rPr>
              <w:t>61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1FA9"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 батькам померлого учасника ліквідації наслідків аварії на Чорнобильській АЕС, смерть якого пов’язана з Чорнобильською катастрофою</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FA9" w:rsidRPr="005E6E97" w:rsidRDefault="00C40DAB" w:rsidP="007A1FA9">
            <w:pPr>
              <w:pStyle w:val="rvps14"/>
              <w:spacing w:before="115" w:after="115" w:line="15" w:lineRule="atLeast"/>
            </w:pPr>
            <w:hyperlink r:id="rId63" w:tgtFrame="_blank" w:history="1">
              <w:r w:rsidR="007A1FA9" w:rsidRPr="005E6E97">
                <w:rPr>
                  <w:u w:val="single"/>
                  <w:lang w:val="uk-UA"/>
                </w:rPr>
                <w:br/>
              </w:r>
              <w:r w:rsidR="007A1FA9" w:rsidRPr="005E6E97">
                <w:rPr>
                  <w:rStyle w:val="a3"/>
                  <w:color w:val="auto"/>
                </w:rPr>
                <w:t>Закон України</w:t>
              </w:r>
            </w:hyperlink>
            <w:r w:rsidR="007A1FA9" w:rsidRPr="005E6E97">
              <w:t xml:space="preserve"> “Про статус і </w:t>
            </w:r>
            <w:proofErr w:type="gramStart"/>
            <w:r w:rsidR="007A1FA9" w:rsidRPr="005E6E97">
              <w:t>соц</w:t>
            </w:r>
            <w:proofErr w:type="gramEnd"/>
            <w:r w:rsidR="007A1FA9" w:rsidRPr="005E6E97">
              <w:t>іальний захист громадян, які постраждали внаслідок Чорнобильської катастрофи”</w:t>
            </w:r>
          </w:p>
          <w:p w:rsidR="00031F9A" w:rsidRPr="005E6E97" w:rsidRDefault="00031F9A" w:rsidP="00001713">
            <w:pPr>
              <w:spacing w:line="240" w:lineRule="auto"/>
              <w:rPr>
                <w:rFonts w:ascii="Times New Roman" w:hAnsi="Times New Roman" w:cs="Times New Roman"/>
                <w:sz w:val="24"/>
                <w:szCs w:val="24"/>
              </w:rPr>
            </w:pPr>
          </w:p>
        </w:tc>
      </w:tr>
      <w:tr w:rsidR="00031F9A" w:rsidRPr="0048208A"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1FA9" w:rsidP="007A1FA9">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7A4146" w:rsidRPr="005E6E97">
              <w:rPr>
                <w:rFonts w:ascii="Times New Roman" w:hAnsi="Times New Roman" w:cs="Times New Roman"/>
                <w:sz w:val="24"/>
                <w:szCs w:val="24"/>
                <w:lang w:val="uk-UA"/>
              </w:rPr>
              <w:t>62</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1FA9"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31F9A" w:rsidP="00001713">
            <w:pPr>
              <w:spacing w:line="240" w:lineRule="auto"/>
              <w:rPr>
                <w:rFonts w:ascii="Times New Roman" w:hAnsi="Times New Roman" w:cs="Times New Roman"/>
                <w:sz w:val="24"/>
                <w:szCs w:val="24"/>
                <w:lang w:val="uk-UA"/>
              </w:rPr>
            </w:pP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AF74DA"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7A4146" w:rsidRPr="005E6E97">
              <w:rPr>
                <w:rFonts w:ascii="Times New Roman" w:hAnsi="Times New Roman" w:cs="Times New Roman"/>
                <w:sz w:val="24"/>
                <w:szCs w:val="24"/>
                <w:lang w:val="uk-UA"/>
              </w:rPr>
              <w:t>63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1FA9"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lang w:val="uk-UA"/>
              </w:rPr>
            </w:pPr>
            <w:hyperlink r:id="rId64" w:tgtFrame="_blank" w:history="1">
              <w:r w:rsidR="007A1FA9" w:rsidRPr="005E6E97">
                <w:rPr>
                  <w:rStyle w:val="a3"/>
                  <w:rFonts w:ascii="Times New Roman" w:hAnsi="Times New Roman" w:cs="Times New Roman"/>
                  <w:color w:val="auto"/>
                  <w:sz w:val="24"/>
                  <w:szCs w:val="24"/>
                  <w:shd w:val="clear" w:color="auto" w:fill="FFFFFF"/>
                </w:rPr>
                <w:t>Закон України</w:t>
              </w:r>
            </w:hyperlink>
            <w:r w:rsidR="007A1FA9" w:rsidRPr="005E6E97">
              <w:rPr>
                <w:rFonts w:ascii="Times New Roman" w:hAnsi="Times New Roman" w:cs="Times New Roman"/>
                <w:sz w:val="24"/>
                <w:szCs w:val="24"/>
                <w:shd w:val="clear" w:color="auto" w:fill="FFFFFF"/>
              </w:rPr>
              <w:t xml:space="preserve"> “Про статус і </w:t>
            </w:r>
            <w:proofErr w:type="gramStart"/>
            <w:r w:rsidR="007A1FA9" w:rsidRPr="005E6E97">
              <w:rPr>
                <w:rFonts w:ascii="Times New Roman" w:hAnsi="Times New Roman" w:cs="Times New Roman"/>
                <w:sz w:val="24"/>
                <w:szCs w:val="24"/>
                <w:shd w:val="clear" w:color="auto" w:fill="FFFFFF"/>
              </w:rPr>
              <w:t>соц</w:t>
            </w:r>
            <w:proofErr w:type="gramEnd"/>
            <w:r w:rsidR="007A1FA9" w:rsidRPr="005E6E97">
              <w:rPr>
                <w:rFonts w:ascii="Times New Roman" w:hAnsi="Times New Roman" w:cs="Times New Roman"/>
                <w:sz w:val="24"/>
                <w:szCs w:val="24"/>
                <w:shd w:val="clear" w:color="auto" w:fill="FFFFFF"/>
              </w:rPr>
              <w:t>іальний захист громадян, які постраждали внаслідок Чорнобильської катастрофи”</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AF74DA"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7A4146" w:rsidRPr="005E6E97">
              <w:rPr>
                <w:rFonts w:ascii="Times New Roman" w:hAnsi="Times New Roman" w:cs="Times New Roman"/>
                <w:sz w:val="24"/>
                <w:szCs w:val="24"/>
                <w:lang w:val="uk-UA"/>
              </w:rPr>
              <w:t>64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1FA9"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Призначення грошової компенсації:</w:t>
            </w:r>
            <w:r w:rsidR="00AF74DA" w:rsidRPr="005E6E97">
              <w:rPr>
                <w:rFonts w:ascii="Times New Roman" w:hAnsi="Times New Roman" w:cs="Times New Roman"/>
                <w:sz w:val="24"/>
                <w:szCs w:val="24"/>
                <w:shd w:val="clear" w:color="auto" w:fill="FFFFFF"/>
              </w:rPr>
              <w:t xml:space="preserve"> вартості проїзду до </w:t>
            </w:r>
            <w:proofErr w:type="gramStart"/>
            <w:r w:rsidR="00AF74DA" w:rsidRPr="005E6E97">
              <w:rPr>
                <w:rFonts w:ascii="Times New Roman" w:hAnsi="Times New Roman" w:cs="Times New Roman"/>
                <w:sz w:val="24"/>
                <w:szCs w:val="24"/>
                <w:shd w:val="clear" w:color="auto" w:fill="FFFFFF"/>
              </w:rPr>
              <w:t>санаторно-курортного</w:t>
            </w:r>
            <w:proofErr w:type="gramEnd"/>
            <w:r w:rsidR="00AF74DA" w:rsidRPr="005E6E97">
              <w:rPr>
                <w:rFonts w:ascii="Times New Roman" w:hAnsi="Times New Roman" w:cs="Times New Roman"/>
                <w:sz w:val="24"/>
                <w:szCs w:val="24"/>
                <w:shd w:val="clear" w:color="auto" w:fill="FFFFFF"/>
              </w:rPr>
              <w:t xml:space="preserve"> закладу і назад особам з інвалідністю внаслідок війни та прирівняним до них особам;</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lang w:val="uk-UA"/>
              </w:rPr>
            </w:pPr>
            <w:hyperlink r:id="rId65" w:anchor="n2" w:tgtFrame="_blank" w:history="1">
              <w:r w:rsidR="00AF74DA" w:rsidRPr="005E6E97">
                <w:rPr>
                  <w:rStyle w:val="a3"/>
                  <w:rFonts w:ascii="Times New Roman" w:hAnsi="Times New Roman" w:cs="Times New Roman"/>
                  <w:color w:val="auto"/>
                  <w:sz w:val="24"/>
                  <w:szCs w:val="24"/>
                  <w:shd w:val="clear" w:color="auto" w:fill="FFFFFF"/>
                </w:rPr>
                <w:t>Закон України</w:t>
              </w:r>
            </w:hyperlink>
            <w:r w:rsidR="00AF74DA" w:rsidRPr="005E6E97">
              <w:rPr>
                <w:rFonts w:ascii="Times New Roman" w:hAnsi="Times New Roman" w:cs="Times New Roman"/>
                <w:sz w:val="24"/>
                <w:szCs w:val="24"/>
                <w:shd w:val="clear" w:color="auto" w:fill="FFFFFF"/>
              </w:rPr>
              <w:t xml:space="preserve"> “Про статус ветеранів </w:t>
            </w:r>
            <w:proofErr w:type="gramStart"/>
            <w:r w:rsidR="00AF74DA" w:rsidRPr="005E6E97">
              <w:rPr>
                <w:rFonts w:ascii="Times New Roman" w:hAnsi="Times New Roman" w:cs="Times New Roman"/>
                <w:sz w:val="24"/>
                <w:szCs w:val="24"/>
                <w:shd w:val="clear" w:color="auto" w:fill="FFFFFF"/>
              </w:rPr>
              <w:t>в</w:t>
            </w:r>
            <w:proofErr w:type="gramEnd"/>
            <w:r w:rsidR="00AF74DA" w:rsidRPr="005E6E97">
              <w:rPr>
                <w:rFonts w:ascii="Times New Roman" w:hAnsi="Times New Roman" w:cs="Times New Roman"/>
                <w:sz w:val="24"/>
                <w:szCs w:val="24"/>
                <w:shd w:val="clear" w:color="auto" w:fill="FFFFFF"/>
              </w:rPr>
              <w:t>ійни, гарантії їх соціального захисту”</w:t>
            </w:r>
          </w:p>
        </w:tc>
      </w:tr>
      <w:tr w:rsidR="00031F9A" w:rsidRPr="0048208A"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lastRenderedPageBreak/>
              <w:t>165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AF74DA"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 </w:t>
            </w:r>
            <w:r w:rsidR="007A4146" w:rsidRPr="005E6E97">
              <w:rPr>
                <w:rFonts w:ascii="Times New Roman" w:hAnsi="Times New Roman" w:cs="Times New Roman"/>
                <w:sz w:val="24"/>
                <w:szCs w:val="24"/>
                <w:shd w:val="clear" w:color="auto" w:fill="FFFFFF"/>
              </w:rPr>
              <w:t xml:space="preserve">Призначення грошової компенсації: </w:t>
            </w:r>
            <w:r w:rsidRPr="005E6E97">
              <w:rPr>
                <w:rFonts w:ascii="Times New Roman" w:hAnsi="Times New Roman" w:cs="Times New Roman"/>
                <w:sz w:val="24"/>
                <w:szCs w:val="24"/>
                <w:shd w:val="clear" w:color="auto" w:fill="FFFFFF"/>
              </w:rPr>
              <w:t xml:space="preserve">особам з інвалідністю замість </w:t>
            </w:r>
            <w:proofErr w:type="gramStart"/>
            <w:r w:rsidRPr="005E6E97">
              <w:rPr>
                <w:rFonts w:ascii="Times New Roman" w:hAnsi="Times New Roman" w:cs="Times New Roman"/>
                <w:sz w:val="24"/>
                <w:szCs w:val="24"/>
                <w:shd w:val="clear" w:color="auto" w:fill="FFFFFF"/>
              </w:rPr>
              <w:t>санаторно-курортно</w:t>
            </w:r>
            <w:proofErr w:type="gramEnd"/>
            <w:r w:rsidRPr="005E6E97">
              <w:rPr>
                <w:rFonts w:ascii="Times New Roman" w:hAnsi="Times New Roman" w:cs="Times New Roman"/>
                <w:sz w:val="24"/>
                <w:szCs w:val="24"/>
                <w:shd w:val="clear" w:color="auto" w:fill="FFFFFF"/>
              </w:rPr>
              <w:t>ї путівки;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lang w:val="uk-UA"/>
              </w:rPr>
            </w:pPr>
            <w:hyperlink r:id="rId66" w:anchor="n2" w:tgtFrame="_blank" w:history="1">
              <w:r w:rsidR="00AF74DA" w:rsidRPr="005E6E97">
                <w:rPr>
                  <w:rStyle w:val="a3"/>
                  <w:rFonts w:ascii="Times New Roman" w:hAnsi="Times New Roman" w:cs="Times New Roman"/>
                  <w:color w:val="auto"/>
                  <w:sz w:val="24"/>
                  <w:szCs w:val="24"/>
                  <w:shd w:val="clear" w:color="auto" w:fill="FFFFFF"/>
                  <w:lang w:val="uk-UA"/>
                </w:rPr>
                <w:t>Закон України</w:t>
              </w:r>
            </w:hyperlink>
            <w:r w:rsidR="00AF74DA" w:rsidRPr="005E6E97">
              <w:rPr>
                <w:rFonts w:ascii="Times New Roman" w:hAnsi="Times New Roman" w:cs="Times New Roman"/>
                <w:sz w:val="24"/>
                <w:szCs w:val="24"/>
                <w:shd w:val="clear" w:color="auto" w:fill="FFFFFF"/>
              </w:rPr>
              <w:t> </w:t>
            </w:r>
            <w:r w:rsidR="00AF74DA" w:rsidRPr="005E6E97">
              <w:rPr>
                <w:rFonts w:ascii="Times New Roman" w:hAnsi="Times New Roman" w:cs="Times New Roman"/>
                <w:sz w:val="24"/>
                <w:szCs w:val="24"/>
                <w:shd w:val="clear" w:color="auto" w:fill="FFFFFF"/>
                <w:lang w:val="uk-UA"/>
              </w:rPr>
              <w:t>“Про реабілітацію осіб з інвалідністю в Україні”</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16</w:t>
            </w:r>
            <w:r w:rsidR="00BD4247" w:rsidRPr="005E6E97">
              <w:rPr>
                <w:rFonts w:ascii="Times New Roman" w:hAnsi="Times New Roman" w:cs="Times New Roman"/>
                <w:sz w:val="24"/>
                <w:szCs w:val="24"/>
                <w:lang w:val="uk-UA"/>
              </w:rPr>
              <w:t>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7A4146"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 xml:space="preserve">Призначення грошової компенсації: </w:t>
            </w:r>
            <w:r w:rsidR="00AF74DA" w:rsidRPr="005E6E97">
              <w:rPr>
                <w:rFonts w:ascii="Times New Roman" w:hAnsi="Times New Roman" w:cs="Times New Roman"/>
                <w:sz w:val="24"/>
                <w:szCs w:val="24"/>
                <w:shd w:val="clear" w:color="auto" w:fill="FFFFFF"/>
                <w:lang w:val="uk-UA"/>
              </w:rPr>
              <w:t xml:space="preserve">вартості проїзду до санаторно-курортного закладу (відділення спинального профілю) і назад особам, які супроводжують осіб з інвалідністю </w:t>
            </w:r>
            <w:r w:rsidR="00AF74DA" w:rsidRPr="005E6E97">
              <w:rPr>
                <w:rFonts w:ascii="Times New Roman" w:hAnsi="Times New Roman" w:cs="Times New Roman"/>
                <w:sz w:val="24"/>
                <w:szCs w:val="24"/>
                <w:shd w:val="clear" w:color="auto" w:fill="FFFFFF"/>
              </w:rPr>
              <w:t>I та II групи з наслідками травм і захворюваннями хребта та спинного мозку;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31F9A" w:rsidP="00001713">
            <w:pPr>
              <w:spacing w:line="240" w:lineRule="auto"/>
              <w:rPr>
                <w:rFonts w:ascii="Times New Roman" w:hAnsi="Times New Roman" w:cs="Times New Roman"/>
                <w:sz w:val="24"/>
                <w:szCs w:val="24"/>
                <w:lang w:val="uk-UA"/>
              </w:rPr>
            </w:pP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2E4189"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16</w:t>
            </w:r>
            <w:r w:rsidR="00BD4247" w:rsidRPr="005E6E97">
              <w:rPr>
                <w:rFonts w:ascii="Times New Roman" w:hAnsi="Times New Roman" w:cs="Times New Roman"/>
                <w:sz w:val="24"/>
                <w:szCs w:val="24"/>
                <w:lang w:val="uk-UA"/>
              </w:rPr>
              <w:t>7</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2E4189"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 xml:space="preserve">Призначення грошової компенсації: </w:t>
            </w:r>
            <w:r w:rsidR="00AF74DA" w:rsidRPr="005E6E97">
              <w:rPr>
                <w:rFonts w:ascii="Times New Roman" w:hAnsi="Times New Roman" w:cs="Times New Roman"/>
                <w:sz w:val="24"/>
                <w:szCs w:val="24"/>
                <w:shd w:val="clear" w:color="auto" w:fill="FFFFFF"/>
              </w:rPr>
              <w:t xml:space="preserve">вартості самостійного </w:t>
            </w:r>
            <w:proofErr w:type="gramStart"/>
            <w:r w:rsidR="00AF74DA" w:rsidRPr="005E6E97">
              <w:rPr>
                <w:rFonts w:ascii="Times New Roman" w:hAnsi="Times New Roman" w:cs="Times New Roman"/>
                <w:sz w:val="24"/>
                <w:szCs w:val="24"/>
                <w:shd w:val="clear" w:color="auto" w:fill="FFFFFF"/>
              </w:rPr>
              <w:t>санаторно-курортного</w:t>
            </w:r>
            <w:proofErr w:type="gramEnd"/>
            <w:r w:rsidR="00AF74DA" w:rsidRPr="005E6E97">
              <w:rPr>
                <w:rFonts w:ascii="Times New Roman" w:hAnsi="Times New Roman" w:cs="Times New Roman"/>
                <w:sz w:val="24"/>
                <w:szCs w:val="24"/>
                <w:shd w:val="clear" w:color="auto" w:fill="FFFFFF"/>
              </w:rPr>
              <w:t xml:space="preserve"> лікування осіб з інвалідністю;</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031F9A" w:rsidP="00001713">
            <w:pPr>
              <w:spacing w:line="240" w:lineRule="auto"/>
              <w:rPr>
                <w:rFonts w:ascii="Times New Roman" w:hAnsi="Times New Roman" w:cs="Times New Roman"/>
                <w:sz w:val="24"/>
                <w:szCs w:val="24"/>
                <w:lang w:val="uk-UA"/>
              </w:rPr>
            </w:pPr>
          </w:p>
        </w:tc>
      </w:tr>
      <w:tr w:rsidR="00B448B2" w:rsidRPr="0048208A"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48B2" w:rsidRPr="005E6E97" w:rsidRDefault="00B448B2"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16</w:t>
            </w:r>
            <w:r w:rsidR="00BD4247" w:rsidRPr="005E6E97">
              <w:rPr>
                <w:rFonts w:ascii="Times New Roman" w:hAnsi="Times New Roman" w:cs="Times New Roman"/>
                <w:sz w:val="24"/>
                <w:szCs w:val="24"/>
                <w:lang w:val="uk-UA"/>
              </w:rPr>
              <w:t>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48B2" w:rsidRPr="005E6E97" w:rsidRDefault="00B448B2" w:rsidP="00001713">
            <w:pPr>
              <w:spacing w:line="240" w:lineRule="auto"/>
              <w:rPr>
                <w:rFonts w:ascii="Times New Roman" w:hAnsi="Times New Roman" w:cs="Times New Roman"/>
                <w:sz w:val="24"/>
                <w:szCs w:val="24"/>
                <w:shd w:val="clear" w:color="auto" w:fill="FFFFFF"/>
                <w:lang w:val="uk-UA"/>
              </w:rPr>
            </w:pPr>
            <w:r w:rsidRPr="005E6E97">
              <w:rPr>
                <w:rFonts w:ascii="Times New Roman" w:hAnsi="Times New Roman" w:cs="Times New Roman"/>
                <w:sz w:val="24"/>
                <w:szCs w:val="24"/>
                <w:lang w:val="uk-UA"/>
              </w:rPr>
              <w:t>Надання державної соціальної допомоги на дітей -сиріт та дітей , позбавлених батьківського піклування, грошового забезпечення батькам -вихователям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48B2" w:rsidRPr="005E6E97" w:rsidRDefault="00B448B2" w:rsidP="00001713">
            <w:pPr>
              <w:spacing w:line="240" w:lineRule="auto"/>
              <w:rPr>
                <w:rFonts w:ascii="Times New Roman" w:hAnsi="Times New Roman" w:cs="Times New Roman"/>
                <w:sz w:val="24"/>
                <w:szCs w:val="24"/>
                <w:lang w:val="uk-UA"/>
              </w:rPr>
            </w:pPr>
          </w:p>
        </w:tc>
      </w:tr>
      <w:tr w:rsidR="00031F9A" w:rsidRPr="0048208A"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2E4189"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16</w:t>
            </w:r>
            <w:r w:rsidR="00BD4247" w:rsidRPr="005E6E97">
              <w:rPr>
                <w:rFonts w:ascii="Times New Roman" w:hAnsi="Times New Roman" w:cs="Times New Roman"/>
                <w:sz w:val="24"/>
                <w:szCs w:val="24"/>
                <w:lang w:val="uk-UA"/>
              </w:rPr>
              <w:t>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82021F"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Призначення грошової компенсації</w:t>
            </w:r>
            <w:proofErr w:type="gramStart"/>
            <w:r w:rsidRPr="005E6E97">
              <w:rPr>
                <w:rFonts w:ascii="Times New Roman" w:hAnsi="Times New Roman" w:cs="Times New Roman"/>
                <w:sz w:val="24"/>
                <w:szCs w:val="24"/>
                <w:shd w:val="clear" w:color="auto" w:fill="FFFFFF"/>
              </w:rPr>
              <w:t>:</w:t>
            </w:r>
            <w:r w:rsidR="00AF74DA" w:rsidRPr="005E6E97">
              <w:rPr>
                <w:rFonts w:ascii="Times New Roman" w:hAnsi="Times New Roman" w:cs="Times New Roman"/>
                <w:sz w:val="24"/>
                <w:szCs w:val="24"/>
                <w:shd w:val="clear" w:color="auto" w:fill="FFFFFF"/>
              </w:rPr>
              <w:t>о</w:t>
            </w:r>
            <w:proofErr w:type="gramEnd"/>
            <w:r w:rsidR="00AF74DA" w:rsidRPr="005E6E97">
              <w:rPr>
                <w:rFonts w:ascii="Times New Roman" w:hAnsi="Times New Roman" w:cs="Times New Roman"/>
                <w:sz w:val="24"/>
                <w:szCs w:val="24"/>
                <w:shd w:val="clear" w:color="auto" w:fill="FFFFFF"/>
              </w:rPr>
              <w:t>собам з інвалідністю на бензин, ремонт і технічне обслуговування автомобілів та на транспортне обслуговування;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lang w:val="uk-UA"/>
              </w:rPr>
            </w:pPr>
            <w:hyperlink r:id="rId67" w:anchor="n2" w:tgtFrame="_blank" w:history="1">
              <w:r w:rsidR="00AF74DA" w:rsidRPr="005E6E97">
                <w:rPr>
                  <w:rStyle w:val="a3"/>
                  <w:rFonts w:ascii="Times New Roman" w:hAnsi="Times New Roman" w:cs="Times New Roman"/>
                  <w:color w:val="auto"/>
                  <w:sz w:val="24"/>
                  <w:szCs w:val="24"/>
                  <w:shd w:val="clear" w:color="auto" w:fill="FFFFFF"/>
                  <w:lang w:val="uk-UA"/>
                </w:rPr>
                <w:t>Закон України</w:t>
              </w:r>
            </w:hyperlink>
            <w:r w:rsidR="00AF74DA" w:rsidRPr="005E6E97">
              <w:rPr>
                <w:rFonts w:ascii="Times New Roman" w:hAnsi="Times New Roman" w:cs="Times New Roman"/>
                <w:sz w:val="24"/>
                <w:szCs w:val="24"/>
                <w:shd w:val="clear" w:color="auto" w:fill="FFFFFF"/>
              </w:rPr>
              <w:t> </w:t>
            </w:r>
            <w:r w:rsidR="00AF74DA" w:rsidRPr="005E6E97">
              <w:rPr>
                <w:rFonts w:ascii="Times New Roman" w:hAnsi="Times New Roman" w:cs="Times New Roman"/>
                <w:sz w:val="24"/>
                <w:szCs w:val="24"/>
                <w:shd w:val="clear" w:color="auto" w:fill="FFFFFF"/>
                <w:lang w:val="uk-UA"/>
              </w:rPr>
              <w:t>“Про реабілітацію осіб з інвалідністю в Україні”</w:t>
            </w:r>
          </w:p>
        </w:tc>
      </w:tr>
      <w:tr w:rsidR="00031F9A" w:rsidRPr="0048208A"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2E4189"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BD4247" w:rsidRPr="005E6E97">
              <w:rPr>
                <w:rFonts w:ascii="Times New Roman" w:hAnsi="Times New Roman" w:cs="Times New Roman"/>
                <w:sz w:val="24"/>
                <w:szCs w:val="24"/>
                <w:lang w:val="uk-UA"/>
              </w:rPr>
              <w:t>7</w:t>
            </w:r>
            <w:r w:rsidRPr="005E6E97">
              <w:rPr>
                <w:rFonts w:ascii="Times New Roman" w:hAnsi="Times New Roman" w:cs="Times New Roman"/>
                <w:sz w:val="24"/>
                <w:szCs w:val="24"/>
                <w:lang w:val="uk-UA"/>
              </w:rPr>
              <w:t>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AF74DA"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lang w:val="uk-UA"/>
              </w:rPr>
            </w:pPr>
            <w:hyperlink r:id="rId68" w:tgtFrame="_blank" w:history="1">
              <w:r w:rsidR="00AF74DA" w:rsidRPr="005E6E97">
                <w:rPr>
                  <w:rStyle w:val="a3"/>
                  <w:rFonts w:ascii="Times New Roman" w:hAnsi="Times New Roman" w:cs="Times New Roman"/>
                  <w:color w:val="auto"/>
                  <w:sz w:val="24"/>
                  <w:szCs w:val="24"/>
                  <w:shd w:val="clear" w:color="auto" w:fill="FFFFFF"/>
                  <w:lang w:val="uk-UA"/>
                </w:rPr>
                <w:t>акон України</w:t>
              </w:r>
            </w:hyperlink>
            <w:r w:rsidR="00AF74DA" w:rsidRPr="005E6E97">
              <w:rPr>
                <w:rFonts w:ascii="Times New Roman" w:hAnsi="Times New Roman" w:cs="Times New Roman"/>
                <w:sz w:val="24"/>
                <w:szCs w:val="24"/>
                <w:shd w:val="clear" w:color="auto" w:fill="FFFFFF"/>
              </w:rPr>
              <w:t> </w:t>
            </w:r>
            <w:r w:rsidR="00AF74DA" w:rsidRPr="005E6E97">
              <w:rPr>
                <w:rFonts w:ascii="Times New Roman" w:hAnsi="Times New Roman" w:cs="Times New Roman"/>
                <w:sz w:val="24"/>
                <w:szCs w:val="24"/>
                <w:shd w:val="clear" w:color="auto" w:fill="FFFFFF"/>
                <w:lang w:val="uk-UA"/>
              </w:rPr>
              <w:t>“Про реабілітацію осіб з інвалідністю в Україні”</w:t>
            </w:r>
          </w:p>
        </w:tc>
      </w:tr>
      <w:tr w:rsidR="00031F9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2E4189"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BD4247" w:rsidRPr="005E6E97">
              <w:rPr>
                <w:rFonts w:ascii="Times New Roman" w:hAnsi="Times New Roman" w:cs="Times New Roman"/>
                <w:sz w:val="24"/>
                <w:szCs w:val="24"/>
                <w:lang w:val="uk-UA"/>
              </w:rPr>
              <w:t>7</w:t>
            </w:r>
            <w:r w:rsidRPr="005E6E97">
              <w:rPr>
                <w:rFonts w:ascii="Times New Roman" w:hAnsi="Times New Roman" w:cs="Times New Roman"/>
                <w:sz w:val="24"/>
                <w:szCs w:val="24"/>
                <w:lang w:val="uk-UA"/>
              </w:rPr>
              <w:t>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AF74DA" w:rsidP="00AF74DA">
            <w:pPr>
              <w:spacing w:line="240" w:lineRule="auto"/>
              <w:rPr>
                <w:rFonts w:ascii="Times New Roman" w:hAnsi="Times New Roman" w:cs="Times New Roman"/>
                <w:sz w:val="24"/>
                <w:szCs w:val="24"/>
                <w:shd w:val="clear" w:color="auto" w:fill="FFFFFF"/>
                <w:lang w:val="uk-UA"/>
              </w:rPr>
            </w:pPr>
            <w:r w:rsidRPr="005E6E97">
              <w:rPr>
                <w:rFonts w:ascii="Times New Roman" w:hAnsi="Times New Roman" w:cs="Times New Roman"/>
                <w:sz w:val="24"/>
                <w:szCs w:val="24"/>
                <w:shd w:val="clear" w:color="auto" w:fill="FFFFFF"/>
              </w:rPr>
              <w:t xml:space="preserve">Надання комплексної послуги “єМалятко”: </w:t>
            </w:r>
            <w:r w:rsidRPr="005E6E97">
              <w:rPr>
                <w:rFonts w:ascii="Times New Roman" w:hAnsi="Times New Roman" w:cs="Times New Roman"/>
                <w:sz w:val="24"/>
                <w:szCs w:val="24"/>
                <w:shd w:val="clear" w:color="auto" w:fill="FFFFFF"/>
                <w:lang w:val="uk-UA"/>
              </w:rPr>
              <w:t xml:space="preserve"> </w:t>
            </w:r>
            <w:r w:rsidRPr="005E6E97">
              <w:rPr>
                <w:rFonts w:ascii="Times New Roman" w:hAnsi="Times New Roman" w:cs="Times New Roman"/>
                <w:sz w:val="24"/>
                <w:szCs w:val="24"/>
                <w:shd w:val="clear" w:color="auto" w:fill="FFFFFF"/>
              </w:rPr>
              <w:t>державна реєстрація народження та визначення походження дитини</w:t>
            </w:r>
          </w:p>
          <w:p w:rsidR="00AF74DA" w:rsidRPr="005E6E97" w:rsidRDefault="00AF74DA" w:rsidP="00AF74DA">
            <w:pPr>
              <w:pStyle w:val="a8"/>
              <w:spacing w:line="240" w:lineRule="auto"/>
              <w:rPr>
                <w:rFonts w:ascii="Times New Roman" w:hAnsi="Times New Roman" w:cs="Times New Roman"/>
                <w:sz w:val="24"/>
                <w:szCs w:val="24"/>
                <w:lang w:val="uk-UA"/>
              </w:rPr>
            </w:pP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1F9A" w:rsidRPr="005E6E97" w:rsidRDefault="00C40DAB" w:rsidP="00001713">
            <w:pPr>
              <w:spacing w:line="240" w:lineRule="auto"/>
              <w:rPr>
                <w:rFonts w:ascii="Times New Roman" w:hAnsi="Times New Roman" w:cs="Times New Roman"/>
                <w:sz w:val="24"/>
                <w:szCs w:val="24"/>
                <w:lang w:val="uk-UA"/>
              </w:rPr>
            </w:pPr>
            <w:hyperlink r:id="rId69" w:tgtFrame="_blank" w:history="1">
              <w:r w:rsidR="00AF74DA" w:rsidRPr="005E6E97">
                <w:rPr>
                  <w:rStyle w:val="a3"/>
                  <w:rFonts w:ascii="Times New Roman" w:hAnsi="Times New Roman" w:cs="Times New Roman"/>
                  <w:color w:val="auto"/>
                  <w:sz w:val="24"/>
                  <w:szCs w:val="24"/>
                  <w:shd w:val="clear" w:color="auto" w:fill="FFFFFF"/>
                </w:rPr>
                <w:t>Закон України</w:t>
              </w:r>
            </w:hyperlink>
            <w:r w:rsidR="00AF74DA" w:rsidRPr="005E6E97">
              <w:rPr>
                <w:rFonts w:ascii="Times New Roman" w:hAnsi="Times New Roman" w:cs="Times New Roman"/>
                <w:sz w:val="24"/>
                <w:szCs w:val="24"/>
                <w:shd w:val="clear" w:color="auto" w:fill="FFFFFF"/>
              </w:rPr>
              <w:t> “Про державну реєстрацію актів цивільного стану”</w:t>
            </w: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 реєстрація місця проживання</w:t>
            </w:r>
          </w:p>
        </w:tc>
        <w:tc>
          <w:tcPr>
            <w:tcW w:w="4386" w:type="dxa"/>
            <w:tcBorders>
              <w:top w:val="outset" w:sz="6" w:space="0" w:color="auto"/>
              <w:left w:val="outset" w:sz="6" w:space="0" w:color="auto"/>
              <w:bottom w:val="outset" w:sz="6" w:space="0" w:color="auto"/>
              <w:right w:val="outset" w:sz="6" w:space="0" w:color="auto"/>
            </w:tcBorders>
            <w:shd w:val="clear" w:color="auto" w:fill="FFFFFF"/>
          </w:tcPr>
          <w:p w:rsidR="00AF74DA" w:rsidRPr="005E6E97" w:rsidRDefault="00AF74DA">
            <w:pPr>
              <w:pStyle w:val="rvps14"/>
              <w:spacing w:before="115" w:beforeAutospacing="0" w:after="115" w:afterAutospacing="0" w:line="15" w:lineRule="atLeast"/>
            </w:pPr>
            <w:r w:rsidRPr="005E6E97">
              <w:t> “Про свободу пересування та вільний вибі</w:t>
            </w:r>
            <w:proofErr w:type="gramStart"/>
            <w:r w:rsidRPr="005E6E97">
              <w:t>р</w:t>
            </w:r>
            <w:proofErr w:type="gramEnd"/>
            <w:r w:rsidRPr="005E6E97">
              <w:t xml:space="preserve"> місця проживання в Україні”</w:t>
            </w: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призначення допомоги при народженні дитини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C40DAB" w:rsidP="00001713">
            <w:pPr>
              <w:spacing w:line="240" w:lineRule="auto"/>
              <w:rPr>
                <w:rFonts w:ascii="Times New Roman" w:hAnsi="Times New Roman" w:cs="Times New Roman"/>
                <w:sz w:val="24"/>
                <w:szCs w:val="24"/>
                <w:lang w:val="uk-UA"/>
              </w:rPr>
            </w:pPr>
            <w:hyperlink r:id="rId70" w:tgtFrame="_blank" w:history="1">
              <w:r w:rsidR="00AF74DA" w:rsidRPr="005E6E97">
                <w:rPr>
                  <w:rStyle w:val="a3"/>
                  <w:rFonts w:ascii="Times New Roman" w:hAnsi="Times New Roman" w:cs="Times New Roman"/>
                  <w:color w:val="auto"/>
                  <w:sz w:val="24"/>
                  <w:szCs w:val="24"/>
                  <w:shd w:val="clear" w:color="auto" w:fill="FFFFFF"/>
                </w:rPr>
                <w:t>Закон України</w:t>
              </w:r>
            </w:hyperlink>
            <w:r w:rsidR="00AF74DA" w:rsidRPr="005E6E97">
              <w:rPr>
                <w:rFonts w:ascii="Times New Roman" w:hAnsi="Times New Roman" w:cs="Times New Roman"/>
                <w:sz w:val="24"/>
                <w:szCs w:val="24"/>
                <w:shd w:val="clear" w:color="auto" w:fill="FFFFFF"/>
              </w:rPr>
              <w:t> “Про державну допомогу сі</w:t>
            </w:r>
            <w:proofErr w:type="gramStart"/>
            <w:r w:rsidR="00AF74DA" w:rsidRPr="005E6E97">
              <w:rPr>
                <w:rFonts w:ascii="Times New Roman" w:hAnsi="Times New Roman" w:cs="Times New Roman"/>
                <w:sz w:val="24"/>
                <w:szCs w:val="24"/>
                <w:shd w:val="clear" w:color="auto" w:fill="FFFFFF"/>
              </w:rPr>
              <w:t>м</w:t>
            </w:r>
            <w:proofErr w:type="gramEnd"/>
            <w:r w:rsidR="00AF74DA" w:rsidRPr="005E6E97">
              <w:rPr>
                <w:rFonts w:ascii="Times New Roman" w:hAnsi="Times New Roman" w:cs="Times New Roman"/>
                <w:sz w:val="24"/>
                <w:szCs w:val="24"/>
                <w:shd w:val="clear" w:color="auto" w:fill="FFFFFF"/>
              </w:rPr>
              <w:t>’ям з дітьми”</w:t>
            </w: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призначення допомоги на дітей, які виховуються у багатодітних сі</w:t>
            </w:r>
            <w:proofErr w:type="gramStart"/>
            <w:r w:rsidRPr="005E6E97">
              <w:rPr>
                <w:rFonts w:ascii="Times New Roman" w:hAnsi="Times New Roman" w:cs="Times New Roman"/>
                <w:sz w:val="24"/>
                <w:szCs w:val="24"/>
                <w:shd w:val="clear" w:color="auto" w:fill="FFFFFF"/>
              </w:rPr>
              <w:t>м</w:t>
            </w:r>
            <w:proofErr w:type="gramEnd"/>
            <w:r w:rsidRPr="005E6E97">
              <w:rPr>
                <w:rFonts w:ascii="Times New Roman" w:hAnsi="Times New Roman" w:cs="Times New Roman"/>
                <w:sz w:val="24"/>
                <w:szCs w:val="24"/>
                <w:shd w:val="clear" w:color="auto" w:fill="FFFFFF"/>
              </w:rPr>
              <w:t>’ях</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C40DAB" w:rsidP="00001713">
            <w:pPr>
              <w:spacing w:line="240" w:lineRule="auto"/>
              <w:rPr>
                <w:rFonts w:ascii="Times New Roman" w:hAnsi="Times New Roman" w:cs="Times New Roman"/>
                <w:sz w:val="24"/>
                <w:szCs w:val="24"/>
                <w:lang w:val="uk-UA"/>
              </w:rPr>
            </w:pPr>
            <w:hyperlink r:id="rId71" w:tgtFrame="_blank" w:history="1">
              <w:r w:rsidR="00AF74DA" w:rsidRPr="005E6E97">
                <w:rPr>
                  <w:rStyle w:val="a3"/>
                  <w:rFonts w:ascii="Times New Roman" w:hAnsi="Times New Roman" w:cs="Times New Roman"/>
                  <w:color w:val="auto"/>
                  <w:sz w:val="24"/>
                  <w:szCs w:val="24"/>
                  <w:shd w:val="clear" w:color="auto" w:fill="FFFFFF"/>
                </w:rPr>
                <w:t>Закон України</w:t>
              </w:r>
            </w:hyperlink>
            <w:r w:rsidR="00AF74DA" w:rsidRPr="005E6E97">
              <w:rPr>
                <w:rFonts w:ascii="Times New Roman" w:hAnsi="Times New Roman" w:cs="Times New Roman"/>
                <w:sz w:val="24"/>
                <w:szCs w:val="24"/>
                <w:shd w:val="clear" w:color="auto" w:fill="FFFFFF"/>
              </w:rPr>
              <w:t> “Про охорону дитинства”</w:t>
            </w: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F41EE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внесення відомостей про дитину до Реєстру пацієнтів, що ведеться у центральній базі даних електронної системи охорони здоров’я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C40DAB" w:rsidP="00001713">
            <w:pPr>
              <w:spacing w:line="240" w:lineRule="auto"/>
              <w:rPr>
                <w:rFonts w:ascii="Times New Roman" w:hAnsi="Times New Roman" w:cs="Times New Roman"/>
                <w:sz w:val="24"/>
                <w:szCs w:val="24"/>
                <w:lang w:val="uk-UA"/>
              </w:rPr>
            </w:pPr>
            <w:hyperlink r:id="rId72" w:tgtFrame="_blank" w:history="1">
              <w:r w:rsidR="00F41EE7" w:rsidRPr="005E6E97">
                <w:rPr>
                  <w:rStyle w:val="a3"/>
                  <w:rFonts w:ascii="Times New Roman" w:hAnsi="Times New Roman" w:cs="Times New Roman"/>
                  <w:color w:val="auto"/>
                  <w:sz w:val="24"/>
                  <w:szCs w:val="24"/>
                  <w:shd w:val="clear" w:color="auto" w:fill="FFFFFF"/>
                </w:rPr>
                <w:t>Закон України</w:t>
              </w:r>
            </w:hyperlink>
            <w:r w:rsidR="00F41EE7" w:rsidRPr="005E6E97">
              <w:rPr>
                <w:rFonts w:ascii="Times New Roman" w:hAnsi="Times New Roman" w:cs="Times New Roman"/>
                <w:sz w:val="24"/>
                <w:szCs w:val="24"/>
                <w:shd w:val="clear" w:color="auto" w:fill="FFFFFF"/>
              </w:rPr>
              <w:t> “Про державні фінансові гарантії медичного обслуговування населення”</w:t>
            </w: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F41EE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реєстрація у Державному реє</w:t>
            </w:r>
            <w:proofErr w:type="gramStart"/>
            <w:r w:rsidRPr="005E6E97">
              <w:rPr>
                <w:rFonts w:ascii="Times New Roman" w:hAnsi="Times New Roman" w:cs="Times New Roman"/>
                <w:sz w:val="24"/>
                <w:szCs w:val="24"/>
                <w:shd w:val="clear" w:color="auto" w:fill="FFFFFF"/>
              </w:rPr>
              <w:t>стр</w:t>
            </w:r>
            <w:proofErr w:type="gramEnd"/>
            <w:r w:rsidRPr="005E6E97">
              <w:rPr>
                <w:rFonts w:ascii="Times New Roman" w:hAnsi="Times New Roman" w:cs="Times New Roman"/>
                <w:sz w:val="24"/>
                <w:szCs w:val="24"/>
                <w:shd w:val="clear" w:color="auto" w:fill="FFFFFF"/>
              </w:rPr>
              <w:t>і фізичних осіб - платників податків</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C40DAB" w:rsidP="00001713">
            <w:pPr>
              <w:spacing w:line="240" w:lineRule="auto"/>
              <w:rPr>
                <w:rFonts w:ascii="Times New Roman" w:hAnsi="Times New Roman" w:cs="Times New Roman"/>
                <w:sz w:val="24"/>
                <w:szCs w:val="24"/>
                <w:lang w:val="uk-UA"/>
              </w:rPr>
            </w:pPr>
            <w:hyperlink r:id="rId73" w:tgtFrame="_blank" w:history="1">
              <w:r w:rsidR="00F41EE7" w:rsidRPr="005E6E97">
                <w:rPr>
                  <w:rStyle w:val="a3"/>
                  <w:rFonts w:ascii="Times New Roman" w:hAnsi="Times New Roman" w:cs="Times New Roman"/>
                  <w:color w:val="auto"/>
                  <w:sz w:val="24"/>
                  <w:szCs w:val="24"/>
                  <w:shd w:val="clear" w:color="auto" w:fill="FFFFFF"/>
                </w:rPr>
                <w:t>Податковий кодекс України</w:t>
              </w:r>
            </w:hyperlink>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F41EE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 </w:t>
            </w:r>
            <w:r w:rsidRPr="005E6E97">
              <w:rPr>
                <w:rFonts w:ascii="Times New Roman" w:hAnsi="Times New Roman" w:cs="Times New Roman"/>
                <w:sz w:val="24"/>
                <w:szCs w:val="24"/>
                <w:shd w:val="clear" w:color="auto" w:fill="FFFFFF"/>
                <w:lang w:val="uk-UA"/>
              </w:rPr>
              <w:t>видача посвідчень батьків багатодітної сім’ї та дитини з багатодітної сім’ї</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C40DAB" w:rsidP="00001713">
            <w:pPr>
              <w:spacing w:line="240" w:lineRule="auto"/>
              <w:rPr>
                <w:rFonts w:ascii="Times New Roman" w:hAnsi="Times New Roman" w:cs="Times New Roman"/>
                <w:sz w:val="24"/>
                <w:szCs w:val="24"/>
                <w:lang w:val="uk-UA"/>
              </w:rPr>
            </w:pPr>
            <w:hyperlink r:id="rId74" w:tgtFrame="_blank" w:history="1">
              <w:r w:rsidR="00F41EE7" w:rsidRPr="005E6E97">
                <w:rPr>
                  <w:rStyle w:val="a3"/>
                  <w:rFonts w:ascii="Times New Roman" w:hAnsi="Times New Roman" w:cs="Times New Roman"/>
                  <w:color w:val="auto"/>
                  <w:sz w:val="24"/>
                  <w:szCs w:val="24"/>
                  <w:shd w:val="clear" w:color="auto" w:fill="FFFFFF"/>
                </w:rPr>
                <w:t>Закон України</w:t>
              </w:r>
            </w:hyperlink>
            <w:r w:rsidR="00F41EE7" w:rsidRPr="005E6E97">
              <w:rPr>
                <w:rFonts w:ascii="Times New Roman" w:hAnsi="Times New Roman" w:cs="Times New Roman"/>
                <w:sz w:val="24"/>
                <w:szCs w:val="24"/>
                <w:shd w:val="clear" w:color="auto" w:fill="FFFFFF"/>
              </w:rPr>
              <w:t> “Про охорону дитинства”</w:t>
            </w: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F41EE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 визначення належності новонародженої дитини до громадянства України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C40DAB" w:rsidP="00001713">
            <w:pPr>
              <w:spacing w:line="240" w:lineRule="auto"/>
              <w:rPr>
                <w:rFonts w:ascii="Times New Roman" w:hAnsi="Times New Roman" w:cs="Times New Roman"/>
                <w:sz w:val="24"/>
                <w:szCs w:val="24"/>
                <w:lang w:val="uk-UA"/>
              </w:rPr>
            </w:pPr>
            <w:hyperlink r:id="rId75" w:tgtFrame="_blank" w:history="1">
              <w:r w:rsidR="00F41EE7" w:rsidRPr="005E6E97">
                <w:rPr>
                  <w:rStyle w:val="a3"/>
                  <w:rFonts w:ascii="Times New Roman" w:hAnsi="Times New Roman" w:cs="Times New Roman"/>
                  <w:color w:val="auto"/>
                  <w:sz w:val="24"/>
                  <w:szCs w:val="24"/>
                  <w:shd w:val="clear" w:color="auto" w:fill="FFFFFF"/>
                </w:rPr>
                <w:t>Закон України</w:t>
              </w:r>
            </w:hyperlink>
            <w:r w:rsidR="00F41EE7" w:rsidRPr="005E6E97">
              <w:rPr>
                <w:rFonts w:ascii="Times New Roman" w:hAnsi="Times New Roman" w:cs="Times New Roman"/>
                <w:sz w:val="24"/>
                <w:szCs w:val="24"/>
                <w:shd w:val="clear" w:color="auto" w:fill="FFFFFF"/>
              </w:rPr>
              <w:t> “Про громадянство України”</w:t>
            </w: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F41EE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 внесення інформації про новонароджену дитину до Єдиного державного демографічного реєстру з присвоєнням унікального номера запису в ньому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C40DAB" w:rsidP="00001713">
            <w:pPr>
              <w:spacing w:line="240" w:lineRule="auto"/>
              <w:rPr>
                <w:rFonts w:ascii="Times New Roman" w:hAnsi="Times New Roman" w:cs="Times New Roman"/>
                <w:sz w:val="24"/>
                <w:szCs w:val="24"/>
                <w:lang w:val="uk-UA"/>
              </w:rPr>
            </w:pPr>
            <w:hyperlink r:id="rId76" w:tgtFrame="_blank" w:history="1">
              <w:r w:rsidR="00F41EE7" w:rsidRPr="005E6E97">
                <w:rPr>
                  <w:rStyle w:val="a3"/>
                  <w:rFonts w:ascii="Times New Roman" w:hAnsi="Times New Roman" w:cs="Times New Roman"/>
                  <w:color w:val="auto"/>
                  <w:sz w:val="24"/>
                  <w:szCs w:val="24"/>
                  <w:shd w:val="clear" w:color="auto" w:fill="FFFFFF"/>
                </w:rPr>
                <w:t>Закон України</w:t>
              </w:r>
            </w:hyperlink>
            <w:r w:rsidR="00F41EE7" w:rsidRPr="005E6E97">
              <w:rPr>
                <w:rFonts w:ascii="Times New Roman" w:hAnsi="Times New Roman" w:cs="Times New Roman"/>
                <w:sz w:val="24"/>
                <w:szCs w:val="24"/>
                <w:shd w:val="clear" w:color="auto" w:fill="FFFFFF"/>
              </w:rPr>
              <w:t> “Про Єдиний державний демографічний реє</w:t>
            </w:r>
            <w:proofErr w:type="gramStart"/>
            <w:r w:rsidR="00F41EE7" w:rsidRPr="005E6E97">
              <w:rPr>
                <w:rFonts w:ascii="Times New Roman" w:hAnsi="Times New Roman" w:cs="Times New Roman"/>
                <w:sz w:val="24"/>
                <w:szCs w:val="24"/>
                <w:shd w:val="clear" w:color="auto" w:fill="FFFFFF"/>
              </w:rPr>
              <w:t>стр</w:t>
            </w:r>
            <w:proofErr w:type="gramEnd"/>
            <w:r w:rsidR="00F41EE7" w:rsidRPr="005E6E97">
              <w:rPr>
                <w:rFonts w:ascii="Times New Roman" w:hAnsi="Times New Roman" w:cs="Times New Roman"/>
                <w:sz w:val="24"/>
                <w:szCs w:val="24"/>
                <w:shd w:val="clear" w:color="auto" w:fill="FFFFFF"/>
              </w:rPr>
              <w:t xml:space="preserve"> та документи, що підтверджують громадянство України, посвідчують особу чи її спеціальний статус”</w:t>
            </w:r>
          </w:p>
        </w:tc>
      </w:tr>
      <w:tr w:rsidR="00AF74DA" w:rsidRPr="0048208A"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D060EC"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BD4247" w:rsidRPr="005E6E97">
              <w:rPr>
                <w:rFonts w:ascii="Times New Roman" w:hAnsi="Times New Roman" w:cs="Times New Roman"/>
                <w:sz w:val="24"/>
                <w:szCs w:val="24"/>
                <w:lang w:val="uk-UA"/>
              </w:rPr>
              <w:t>7</w:t>
            </w:r>
            <w:r w:rsidRPr="005E6E97">
              <w:rPr>
                <w:rFonts w:ascii="Times New Roman" w:hAnsi="Times New Roman" w:cs="Times New Roman"/>
                <w:sz w:val="24"/>
                <w:szCs w:val="24"/>
                <w:lang w:val="uk-UA"/>
              </w:rPr>
              <w:t>2</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F41EE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 xml:space="preserve">Видача направлення на проходження обласної, центральної </w:t>
            </w:r>
            <w:proofErr w:type="gramStart"/>
            <w:r w:rsidRPr="005E6E97">
              <w:rPr>
                <w:rFonts w:ascii="Times New Roman" w:hAnsi="Times New Roman" w:cs="Times New Roman"/>
                <w:sz w:val="24"/>
                <w:szCs w:val="24"/>
                <w:shd w:val="clear" w:color="auto" w:fill="FFFFFF"/>
              </w:rPr>
              <w:t>м</w:t>
            </w:r>
            <w:proofErr w:type="gramEnd"/>
            <w:r w:rsidRPr="005E6E97">
              <w:rPr>
                <w:rFonts w:ascii="Times New Roman" w:hAnsi="Times New Roman" w:cs="Times New Roman"/>
                <w:sz w:val="24"/>
                <w:szCs w:val="24"/>
                <w:shd w:val="clear" w:color="auto" w:fill="FFFFFF"/>
              </w:rPr>
              <w:t xml:space="preserve">іської у мм. Києві та Севастополі медико-соціальної експертної комісії для взяття на </w:t>
            </w:r>
            <w:proofErr w:type="gramStart"/>
            <w:r w:rsidRPr="005E6E97">
              <w:rPr>
                <w:rFonts w:ascii="Times New Roman" w:hAnsi="Times New Roman" w:cs="Times New Roman"/>
                <w:sz w:val="24"/>
                <w:szCs w:val="24"/>
                <w:shd w:val="clear" w:color="auto" w:fill="FFFFFF"/>
              </w:rPr>
              <w:t>обл</w:t>
            </w:r>
            <w:proofErr w:type="gramEnd"/>
            <w:r w:rsidRPr="005E6E97">
              <w:rPr>
                <w:rFonts w:ascii="Times New Roman" w:hAnsi="Times New Roman" w:cs="Times New Roman"/>
                <w:sz w:val="24"/>
                <w:szCs w:val="24"/>
                <w:shd w:val="clear" w:color="auto" w:fill="FFFFFF"/>
              </w:rPr>
              <w:t>ік для забезпечення осіб з інвалідністю та законних представників дітей з інвалідністю автомобілем</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C40DAB" w:rsidP="00001713">
            <w:pPr>
              <w:spacing w:line="240" w:lineRule="auto"/>
              <w:rPr>
                <w:rFonts w:ascii="Times New Roman" w:hAnsi="Times New Roman" w:cs="Times New Roman"/>
                <w:sz w:val="24"/>
                <w:szCs w:val="24"/>
                <w:lang w:val="uk-UA"/>
              </w:rPr>
            </w:pPr>
            <w:hyperlink r:id="rId77" w:anchor="n2" w:tgtFrame="_blank" w:history="1">
              <w:r w:rsidR="00F41EE7" w:rsidRPr="005E6E97">
                <w:rPr>
                  <w:rStyle w:val="a3"/>
                  <w:rFonts w:ascii="Times New Roman" w:hAnsi="Times New Roman" w:cs="Times New Roman"/>
                  <w:color w:val="auto"/>
                  <w:sz w:val="24"/>
                  <w:szCs w:val="24"/>
                  <w:shd w:val="clear" w:color="auto" w:fill="FFFFFF"/>
                  <w:lang w:val="uk-UA"/>
                </w:rPr>
                <w:t>Закон України</w:t>
              </w:r>
            </w:hyperlink>
            <w:r w:rsidR="00F41EE7" w:rsidRPr="005E6E97">
              <w:rPr>
                <w:rFonts w:ascii="Times New Roman" w:hAnsi="Times New Roman" w:cs="Times New Roman"/>
                <w:sz w:val="24"/>
                <w:szCs w:val="24"/>
                <w:shd w:val="clear" w:color="auto" w:fill="FFFFFF"/>
              </w:rPr>
              <w:t> </w:t>
            </w:r>
            <w:r w:rsidR="00F41EE7" w:rsidRPr="005E6E97">
              <w:rPr>
                <w:rFonts w:ascii="Times New Roman" w:hAnsi="Times New Roman" w:cs="Times New Roman"/>
                <w:sz w:val="24"/>
                <w:szCs w:val="24"/>
                <w:shd w:val="clear" w:color="auto" w:fill="FFFFFF"/>
                <w:lang w:val="uk-UA"/>
              </w:rPr>
              <w:t>“Про реабілітацію осіб з інвалідністю в Україні”</w:t>
            </w:r>
          </w:p>
        </w:tc>
      </w:tr>
      <w:tr w:rsidR="00AF74DA" w:rsidRPr="0048208A"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264BBC"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BD4247" w:rsidRPr="005E6E97">
              <w:rPr>
                <w:rFonts w:ascii="Times New Roman" w:hAnsi="Times New Roman" w:cs="Times New Roman"/>
                <w:sz w:val="24"/>
                <w:szCs w:val="24"/>
                <w:lang w:val="uk-UA"/>
              </w:rPr>
              <w:t>7</w:t>
            </w:r>
            <w:r w:rsidRPr="005E6E97">
              <w:rPr>
                <w:rFonts w:ascii="Times New Roman" w:hAnsi="Times New Roman" w:cs="Times New Roman"/>
                <w:sz w:val="24"/>
                <w:szCs w:val="24"/>
                <w:lang w:val="uk-UA"/>
              </w:rPr>
              <w:t>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F41EE7" w:rsidP="00F41EE7">
            <w:pPr>
              <w:pStyle w:val="rvps14"/>
              <w:spacing w:before="115" w:after="115" w:line="15" w:lineRule="atLeast"/>
              <w:rPr>
                <w:lang w:val="uk-UA"/>
              </w:rPr>
            </w:pPr>
            <w:r w:rsidRPr="005E6E97">
              <w:rPr>
                <w:lang w:val="uk-UA"/>
              </w:rPr>
              <w:br/>
              <w:t>Видача направлення на забезпечення технічними та іншими засобами реабілітації осіб з інвалідністю та дітей з інвалідністю</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264BBC"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BD4247" w:rsidRPr="005E6E97">
              <w:rPr>
                <w:rFonts w:ascii="Times New Roman" w:hAnsi="Times New Roman" w:cs="Times New Roman"/>
                <w:sz w:val="24"/>
                <w:szCs w:val="24"/>
                <w:lang w:val="uk-UA"/>
              </w:rPr>
              <w:t>7</w:t>
            </w:r>
            <w:r w:rsidRPr="005E6E97">
              <w:rPr>
                <w:rFonts w:ascii="Times New Roman" w:hAnsi="Times New Roman" w:cs="Times New Roman"/>
                <w:sz w:val="24"/>
                <w:szCs w:val="24"/>
                <w:lang w:val="uk-UA"/>
              </w:rPr>
              <w:t>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F41EE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Установлення статусу, видача посвідчень: батькам багатодітної сім’ї та дитині з багатодітної сім’ї;</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C40DAB" w:rsidP="00001713">
            <w:pPr>
              <w:spacing w:line="240" w:lineRule="auto"/>
              <w:rPr>
                <w:rFonts w:ascii="Times New Roman" w:hAnsi="Times New Roman" w:cs="Times New Roman"/>
                <w:sz w:val="24"/>
                <w:szCs w:val="24"/>
                <w:lang w:val="uk-UA"/>
              </w:rPr>
            </w:pPr>
            <w:hyperlink r:id="rId78" w:anchor="n2" w:tgtFrame="_blank" w:history="1">
              <w:r w:rsidR="00F41EE7" w:rsidRPr="005E6E97">
                <w:rPr>
                  <w:rStyle w:val="a3"/>
                  <w:rFonts w:ascii="Times New Roman" w:hAnsi="Times New Roman" w:cs="Times New Roman"/>
                  <w:color w:val="auto"/>
                  <w:sz w:val="24"/>
                  <w:szCs w:val="24"/>
                  <w:shd w:val="clear" w:color="auto" w:fill="FFFFFF"/>
                </w:rPr>
                <w:t>Закон України</w:t>
              </w:r>
            </w:hyperlink>
            <w:r w:rsidR="00F41EE7" w:rsidRPr="005E6E97">
              <w:rPr>
                <w:rFonts w:ascii="Times New Roman" w:hAnsi="Times New Roman" w:cs="Times New Roman"/>
                <w:sz w:val="24"/>
                <w:szCs w:val="24"/>
                <w:shd w:val="clear" w:color="auto" w:fill="FFFFFF"/>
              </w:rPr>
              <w:t> “Про охорону дитинства”</w:t>
            </w: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264BBC"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BD4247" w:rsidRPr="005E6E97">
              <w:rPr>
                <w:rFonts w:ascii="Times New Roman" w:hAnsi="Times New Roman" w:cs="Times New Roman"/>
                <w:sz w:val="24"/>
                <w:szCs w:val="24"/>
                <w:lang w:val="uk-UA"/>
              </w:rPr>
              <w:t>7</w:t>
            </w:r>
            <w:r w:rsidRPr="005E6E97">
              <w:rPr>
                <w:rFonts w:ascii="Times New Roman" w:hAnsi="Times New Roman" w:cs="Times New Roman"/>
                <w:sz w:val="24"/>
                <w:szCs w:val="24"/>
                <w:lang w:val="uk-UA"/>
              </w:rPr>
              <w:t>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F41EE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Установлення статусу, видача посвідчень:</w:t>
            </w:r>
            <w:r w:rsidRPr="005E6E97">
              <w:rPr>
                <w:rFonts w:ascii="Times New Roman" w:hAnsi="Times New Roman" w:cs="Times New Roman"/>
                <w:sz w:val="24"/>
                <w:szCs w:val="24"/>
                <w:shd w:val="clear" w:color="auto" w:fill="FFFFFF"/>
              </w:rPr>
              <w:t xml:space="preserve"> особам, які постраждали внаслідок Чорнобильської катастрофи (відповідно до визначених категорій);</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C40DAB" w:rsidP="00001713">
            <w:pPr>
              <w:spacing w:line="240" w:lineRule="auto"/>
              <w:rPr>
                <w:rFonts w:ascii="Times New Roman" w:hAnsi="Times New Roman" w:cs="Times New Roman"/>
                <w:sz w:val="24"/>
                <w:szCs w:val="24"/>
                <w:lang w:val="uk-UA"/>
              </w:rPr>
            </w:pPr>
            <w:hyperlink r:id="rId79" w:tgtFrame="_blank" w:history="1">
              <w:r w:rsidR="00F41EE7" w:rsidRPr="005E6E97">
                <w:rPr>
                  <w:rStyle w:val="a3"/>
                  <w:rFonts w:ascii="Times New Roman" w:hAnsi="Times New Roman" w:cs="Times New Roman"/>
                  <w:color w:val="auto"/>
                  <w:sz w:val="24"/>
                  <w:szCs w:val="24"/>
                  <w:shd w:val="clear" w:color="auto" w:fill="FFFFFF"/>
                </w:rPr>
                <w:t>Закон України</w:t>
              </w:r>
            </w:hyperlink>
            <w:r w:rsidR="00F41EE7" w:rsidRPr="005E6E97">
              <w:rPr>
                <w:rFonts w:ascii="Times New Roman" w:hAnsi="Times New Roman" w:cs="Times New Roman"/>
                <w:sz w:val="24"/>
                <w:szCs w:val="24"/>
                <w:shd w:val="clear" w:color="auto" w:fill="FFFFFF"/>
              </w:rPr>
              <w:t xml:space="preserve"> “Про статус і </w:t>
            </w:r>
            <w:proofErr w:type="gramStart"/>
            <w:r w:rsidR="00F41EE7" w:rsidRPr="005E6E97">
              <w:rPr>
                <w:rFonts w:ascii="Times New Roman" w:hAnsi="Times New Roman" w:cs="Times New Roman"/>
                <w:sz w:val="24"/>
                <w:szCs w:val="24"/>
                <w:shd w:val="clear" w:color="auto" w:fill="FFFFFF"/>
              </w:rPr>
              <w:t>соц</w:t>
            </w:r>
            <w:proofErr w:type="gramEnd"/>
            <w:r w:rsidR="00F41EE7" w:rsidRPr="005E6E97">
              <w:rPr>
                <w:rFonts w:ascii="Times New Roman" w:hAnsi="Times New Roman" w:cs="Times New Roman"/>
                <w:sz w:val="24"/>
                <w:szCs w:val="24"/>
                <w:shd w:val="clear" w:color="auto" w:fill="FFFFFF"/>
              </w:rPr>
              <w:t>іальний захист громадян, які постраждали внаслідок Чорнобильської катастрофи”</w:t>
            </w: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BD4247"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17</w:t>
            </w:r>
            <w:r w:rsidR="00264BBC" w:rsidRPr="005E6E97">
              <w:rPr>
                <w:rFonts w:ascii="Times New Roman" w:hAnsi="Times New Roman" w:cs="Times New Roman"/>
                <w:sz w:val="24"/>
                <w:szCs w:val="24"/>
                <w:lang w:val="uk-UA"/>
              </w:rPr>
              <w:t>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F41EE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Установлення статусу, видача посвідчень:</w:t>
            </w:r>
            <w:r w:rsidRPr="005E6E97">
              <w:rPr>
                <w:rFonts w:ascii="Times New Roman" w:hAnsi="Times New Roman" w:cs="Times New Roman"/>
                <w:sz w:val="24"/>
                <w:szCs w:val="24"/>
                <w:shd w:val="clear" w:color="auto" w:fill="FFFFFF"/>
              </w:rPr>
              <w:t xml:space="preserve"> членам сім’ї загиблого (померлого) ветерана війни;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C40DAB" w:rsidP="00001713">
            <w:pPr>
              <w:spacing w:line="240" w:lineRule="auto"/>
              <w:rPr>
                <w:rFonts w:ascii="Times New Roman" w:hAnsi="Times New Roman" w:cs="Times New Roman"/>
                <w:sz w:val="24"/>
                <w:szCs w:val="24"/>
                <w:lang w:val="uk-UA"/>
              </w:rPr>
            </w:pPr>
            <w:hyperlink r:id="rId80" w:anchor="n2" w:tgtFrame="_blank" w:history="1">
              <w:r w:rsidR="00F41EE7" w:rsidRPr="005E6E97">
                <w:rPr>
                  <w:rStyle w:val="a3"/>
                  <w:rFonts w:ascii="Times New Roman" w:hAnsi="Times New Roman" w:cs="Times New Roman"/>
                  <w:color w:val="auto"/>
                  <w:sz w:val="24"/>
                  <w:szCs w:val="24"/>
                  <w:shd w:val="clear" w:color="auto" w:fill="FFFFFF"/>
                </w:rPr>
                <w:t>Закон України</w:t>
              </w:r>
            </w:hyperlink>
            <w:r w:rsidR="00F41EE7" w:rsidRPr="005E6E97">
              <w:rPr>
                <w:rFonts w:ascii="Times New Roman" w:hAnsi="Times New Roman" w:cs="Times New Roman"/>
                <w:sz w:val="24"/>
                <w:szCs w:val="24"/>
                <w:shd w:val="clear" w:color="auto" w:fill="FFFFFF"/>
              </w:rPr>
              <w:t xml:space="preserve"> “Про статус ветеранів </w:t>
            </w:r>
            <w:proofErr w:type="gramStart"/>
            <w:r w:rsidR="00F41EE7" w:rsidRPr="005E6E97">
              <w:rPr>
                <w:rFonts w:ascii="Times New Roman" w:hAnsi="Times New Roman" w:cs="Times New Roman"/>
                <w:sz w:val="24"/>
                <w:szCs w:val="24"/>
                <w:shd w:val="clear" w:color="auto" w:fill="FFFFFF"/>
              </w:rPr>
              <w:t>в</w:t>
            </w:r>
            <w:proofErr w:type="gramEnd"/>
            <w:r w:rsidR="00F41EE7" w:rsidRPr="005E6E97">
              <w:rPr>
                <w:rFonts w:ascii="Times New Roman" w:hAnsi="Times New Roman" w:cs="Times New Roman"/>
                <w:sz w:val="24"/>
                <w:szCs w:val="24"/>
                <w:shd w:val="clear" w:color="auto" w:fill="FFFFFF"/>
              </w:rPr>
              <w:t>ійни, гарантії їх соціального захисту”</w:t>
            </w: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18</w:t>
            </w:r>
            <w:r w:rsidR="00264BBC" w:rsidRPr="005E6E97">
              <w:rPr>
                <w:rFonts w:ascii="Times New Roman" w:hAnsi="Times New Roman" w:cs="Times New Roman"/>
                <w:sz w:val="24"/>
                <w:szCs w:val="24"/>
                <w:lang w:val="uk-UA"/>
              </w:rPr>
              <w:t>7</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F41EE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Установлення статусу, видача посвідчень:</w:t>
            </w:r>
            <w:r w:rsidRPr="005E6E97">
              <w:rPr>
                <w:rFonts w:ascii="Times New Roman" w:hAnsi="Times New Roman" w:cs="Times New Roman"/>
                <w:sz w:val="24"/>
                <w:szCs w:val="24"/>
                <w:shd w:val="clear" w:color="auto" w:fill="FFFFFF"/>
              </w:rPr>
              <w:t xml:space="preserve"> учасникам війни;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264BBC"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BD4247" w:rsidRPr="005E6E97">
              <w:rPr>
                <w:rFonts w:ascii="Times New Roman" w:hAnsi="Times New Roman" w:cs="Times New Roman"/>
                <w:sz w:val="24"/>
                <w:szCs w:val="24"/>
                <w:lang w:val="uk-UA"/>
              </w:rPr>
              <w:t>7</w:t>
            </w:r>
            <w:r w:rsidRPr="005E6E97">
              <w:rPr>
                <w:rFonts w:ascii="Times New Roman" w:hAnsi="Times New Roman" w:cs="Times New Roman"/>
                <w:sz w:val="24"/>
                <w:szCs w:val="24"/>
                <w:lang w:val="uk-UA"/>
              </w:rPr>
              <w:t>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F41EE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Установлення статусу, видача посвідчень:</w:t>
            </w:r>
            <w:r w:rsidRPr="005E6E97">
              <w:rPr>
                <w:rFonts w:ascii="Times New Roman" w:hAnsi="Times New Roman" w:cs="Times New Roman"/>
                <w:sz w:val="24"/>
                <w:szCs w:val="24"/>
                <w:shd w:val="clear" w:color="auto" w:fill="FFFFFF"/>
              </w:rPr>
              <w:t xml:space="preserve"> особам з інвалідністю внаслідок війни;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264BBC"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BD4247" w:rsidRPr="005E6E97">
              <w:rPr>
                <w:rFonts w:ascii="Times New Roman" w:hAnsi="Times New Roman" w:cs="Times New Roman"/>
                <w:sz w:val="24"/>
                <w:szCs w:val="24"/>
                <w:lang w:val="uk-UA"/>
              </w:rPr>
              <w:t>7</w:t>
            </w:r>
            <w:r w:rsidRPr="005E6E97">
              <w:rPr>
                <w:rFonts w:ascii="Times New Roman" w:hAnsi="Times New Roman" w:cs="Times New Roman"/>
                <w:sz w:val="24"/>
                <w:szCs w:val="24"/>
                <w:lang w:val="uk-UA"/>
              </w:rPr>
              <w:t>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F41EE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Установлення статусу, видача посвідчень:</w:t>
            </w:r>
            <w:r w:rsidRPr="005E6E97">
              <w:rPr>
                <w:rFonts w:ascii="Times New Roman" w:hAnsi="Times New Roman" w:cs="Times New Roman"/>
                <w:sz w:val="24"/>
                <w:szCs w:val="24"/>
                <w:shd w:val="clear" w:color="auto" w:fill="FFFFFF"/>
              </w:rPr>
              <w:t xml:space="preserve"> особам з інвалідністю та особам з інвалідністю з дитинства;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C40DAB" w:rsidP="00001713">
            <w:pPr>
              <w:spacing w:line="240" w:lineRule="auto"/>
              <w:rPr>
                <w:rFonts w:ascii="Times New Roman" w:hAnsi="Times New Roman" w:cs="Times New Roman"/>
                <w:sz w:val="24"/>
                <w:szCs w:val="24"/>
                <w:lang w:val="uk-UA"/>
              </w:rPr>
            </w:pPr>
            <w:hyperlink r:id="rId81" w:anchor="n2" w:tgtFrame="_blank" w:history="1">
              <w:r w:rsidR="00F41EE7" w:rsidRPr="005E6E97">
                <w:rPr>
                  <w:rStyle w:val="a3"/>
                  <w:rFonts w:ascii="Times New Roman" w:hAnsi="Times New Roman" w:cs="Times New Roman"/>
                  <w:color w:val="auto"/>
                  <w:sz w:val="24"/>
                  <w:szCs w:val="24"/>
                  <w:shd w:val="clear" w:color="auto" w:fill="FFFFFF"/>
                </w:rPr>
                <w:t>Закон України</w:t>
              </w:r>
            </w:hyperlink>
            <w:r w:rsidR="00F41EE7" w:rsidRPr="005E6E97">
              <w:rPr>
                <w:rFonts w:ascii="Times New Roman" w:hAnsi="Times New Roman" w:cs="Times New Roman"/>
                <w:sz w:val="24"/>
                <w:szCs w:val="24"/>
                <w:shd w:val="clear" w:color="auto" w:fill="FFFFFF"/>
              </w:rPr>
              <w:t xml:space="preserve"> “Про державну </w:t>
            </w:r>
            <w:proofErr w:type="gramStart"/>
            <w:r w:rsidR="00F41EE7" w:rsidRPr="005E6E97">
              <w:rPr>
                <w:rFonts w:ascii="Times New Roman" w:hAnsi="Times New Roman" w:cs="Times New Roman"/>
                <w:sz w:val="24"/>
                <w:szCs w:val="24"/>
                <w:shd w:val="clear" w:color="auto" w:fill="FFFFFF"/>
              </w:rPr>
              <w:t>соц</w:t>
            </w:r>
            <w:proofErr w:type="gramEnd"/>
            <w:r w:rsidR="00F41EE7" w:rsidRPr="005E6E97">
              <w:rPr>
                <w:rFonts w:ascii="Times New Roman" w:hAnsi="Times New Roman" w:cs="Times New Roman"/>
                <w:sz w:val="24"/>
                <w:szCs w:val="24"/>
                <w:shd w:val="clear" w:color="auto" w:fill="FFFFFF"/>
              </w:rPr>
              <w:t>іальну допомогу особам з інвалідністю з дитинства та дітям з інвалідністю”</w:t>
            </w: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264BBC"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BD4247" w:rsidRPr="005E6E97">
              <w:rPr>
                <w:rFonts w:ascii="Times New Roman" w:hAnsi="Times New Roman" w:cs="Times New Roman"/>
                <w:sz w:val="24"/>
                <w:szCs w:val="24"/>
                <w:lang w:val="uk-UA"/>
              </w:rPr>
              <w:t>9</w:t>
            </w:r>
            <w:r w:rsidRPr="005E6E97">
              <w:rPr>
                <w:rFonts w:ascii="Times New Roman" w:hAnsi="Times New Roman" w:cs="Times New Roman"/>
                <w:sz w:val="24"/>
                <w:szCs w:val="24"/>
                <w:lang w:val="uk-UA"/>
              </w:rPr>
              <w:t>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F41EE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Установлення статусу, видача посвідчень:</w:t>
            </w:r>
            <w:r w:rsidRPr="005E6E97">
              <w:rPr>
                <w:rFonts w:ascii="Times New Roman" w:hAnsi="Times New Roman" w:cs="Times New Roman"/>
                <w:sz w:val="24"/>
                <w:szCs w:val="24"/>
                <w:shd w:val="clear" w:color="auto" w:fill="FFFFFF"/>
              </w:rPr>
              <w:t xml:space="preserve"> ветеранам праці</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F41EE7" w:rsidRPr="005E6E97" w:rsidRDefault="00F41EE7" w:rsidP="00F41EE7">
            <w:pPr>
              <w:pStyle w:val="rvps14"/>
              <w:spacing w:before="115" w:after="115" w:line="15" w:lineRule="atLeast"/>
            </w:pPr>
            <w:r w:rsidRPr="005E6E97">
              <w:t xml:space="preserve"> “Про основні засади </w:t>
            </w:r>
            <w:proofErr w:type="gramStart"/>
            <w:r w:rsidRPr="005E6E97">
              <w:t>соц</w:t>
            </w:r>
            <w:proofErr w:type="gramEnd"/>
            <w:r w:rsidRPr="005E6E97">
              <w:t>іального захисту ветеранів праці та інших громадян похилого віку в Україні”</w:t>
            </w:r>
          </w:p>
          <w:p w:rsidR="00AF74DA" w:rsidRPr="005E6E97" w:rsidRDefault="00AF74DA" w:rsidP="00001713">
            <w:pPr>
              <w:spacing w:line="240" w:lineRule="auto"/>
              <w:rPr>
                <w:rFonts w:ascii="Times New Roman" w:hAnsi="Times New Roman" w:cs="Times New Roman"/>
                <w:sz w:val="24"/>
                <w:szCs w:val="24"/>
              </w:rPr>
            </w:pPr>
          </w:p>
        </w:tc>
      </w:tr>
      <w:tr w:rsidR="00F41EE7"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F41EE7" w:rsidRPr="005E6E97" w:rsidRDefault="00264BBC"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BD4247" w:rsidRPr="005E6E97">
              <w:rPr>
                <w:rFonts w:ascii="Times New Roman" w:hAnsi="Times New Roman" w:cs="Times New Roman"/>
                <w:sz w:val="24"/>
                <w:szCs w:val="24"/>
                <w:lang w:val="uk-UA"/>
              </w:rPr>
              <w:t>9</w:t>
            </w:r>
            <w:r w:rsidRPr="005E6E97">
              <w:rPr>
                <w:rFonts w:ascii="Times New Roman" w:hAnsi="Times New Roman" w:cs="Times New Roman"/>
                <w:sz w:val="24"/>
                <w:szCs w:val="24"/>
                <w:lang w:val="uk-UA"/>
              </w:rPr>
              <w:t>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F41EE7" w:rsidRPr="005E6E97" w:rsidRDefault="00F41EE7" w:rsidP="00001713">
            <w:pPr>
              <w:spacing w:line="240" w:lineRule="auto"/>
              <w:rPr>
                <w:rFonts w:ascii="Times New Roman" w:hAnsi="Times New Roman" w:cs="Times New Roman"/>
                <w:sz w:val="24"/>
                <w:szCs w:val="24"/>
                <w:shd w:val="clear" w:color="auto" w:fill="FFFFFF"/>
                <w:lang w:val="uk-UA"/>
              </w:rPr>
            </w:pPr>
            <w:r w:rsidRPr="005E6E97">
              <w:rPr>
                <w:rFonts w:ascii="Times New Roman" w:hAnsi="Times New Roman" w:cs="Times New Roman"/>
                <w:sz w:val="24"/>
                <w:szCs w:val="24"/>
                <w:shd w:val="clear" w:color="auto" w:fill="FFFFFF"/>
                <w:lang w:val="uk-UA"/>
              </w:rPr>
              <w:t>Установлення статусу, видача посвідчень:</w:t>
            </w:r>
            <w:r w:rsidRPr="005E6E97">
              <w:rPr>
                <w:rFonts w:ascii="Times New Roman" w:hAnsi="Times New Roman" w:cs="Times New Roman"/>
                <w:sz w:val="24"/>
                <w:szCs w:val="24"/>
                <w:shd w:val="clear" w:color="auto" w:fill="FFFFFF"/>
              </w:rPr>
              <w:t xml:space="preserve"> жертвам нацистських переслідувань</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F41EE7" w:rsidRPr="005E6E97" w:rsidRDefault="00F41EE7" w:rsidP="00F41EE7">
            <w:pPr>
              <w:pStyle w:val="rvps14"/>
              <w:spacing w:before="115" w:after="115" w:line="15" w:lineRule="atLeast"/>
            </w:pPr>
            <w:r w:rsidRPr="005E6E97">
              <w:t> “Про жертви нацистських переслідувань”</w:t>
            </w:r>
          </w:p>
          <w:p w:rsidR="00F41EE7" w:rsidRPr="005E6E97" w:rsidRDefault="00F41EE7" w:rsidP="00F41EE7">
            <w:pPr>
              <w:pStyle w:val="rvps14"/>
              <w:spacing w:before="115" w:after="115" w:line="15" w:lineRule="atLeast"/>
            </w:pP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264BBC"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lastRenderedPageBreak/>
              <w:t>1</w:t>
            </w:r>
            <w:r w:rsidR="00BD4247" w:rsidRPr="005E6E97">
              <w:rPr>
                <w:rFonts w:ascii="Times New Roman" w:hAnsi="Times New Roman" w:cs="Times New Roman"/>
                <w:sz w:val="24"/>
                <w:szCs w:val="24"/>
                <w:lang w:val="uk-UA"/>
              </w:rPr>
              <w:t>9</w:t>
            </w:r>
            <w:r w:rsidRPr="005E6E97">
              <w:rPr>
                <w:rFonts w:ascii="Times New Roman" w:hAnsi="Times New Roman" w:cs="Times New Roman"/>
                <w:sz w:val="24"/>
                <w:szCs w:val="24"/>
                <w:lang w:val="uk-UA"/>
              </w:rPr>
              <w:t>2</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7D23DF"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 xml:space="preserve">Взяття на </w:t>
            </w:r>
            <w:proofErr w:type="gramStart"/>
            <w:r w:rsidRPr="005E6E97">
              <w:rPr>
                <w:rFonts w:ascii="Times New Roman" w:hAnsi="Times New Roman" w:cs="Times New Roman"/>
                <w:sz w:val="24"/>
                <w:szCs w:val="24"/>
                <w:shd w:val="clear" w:color="auto" w:fill="FFFFFF"/>
              </w:rPr>
              <w:t>обл</w:t>
            </w:r>
            <w:proofErr w:type="gramEnd"/>
            <w:r w:rsidRPr="005E6E97">
              <w:rPr>
                <w:rFonts w:ascii="Times New Roman" w:hAnsi="Times New Roman" w:cs="Times New Roman"/>
                <w:sz w:val="24"/>
                <w:szCs w:val="24"/>
                <w:shd w:val="clear" w:color="auto" w:fill="FFFFFF"/>
              </w:rPr>
              <w:t>ік для забезпечення санаторно-курортним лікуванням (путівками): осіб з інвалідністю;</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C40DAB" w:rsidP="00001713">
            <w:pPr>
              <w:spacing w:line="240" w:lineRule="auto"/>
              <w:rPr>
                <w:rFonts w:ascii="Times New Roman" w:hAnsi="Times New Roman" w:cs="Times New Roman"/>
                <w:sz w:val="24"/>
                <w:szCs w:val="24"/>
                <w:lang w:val="uk-UA"/>
              </w:rPr>
            </w:pPr>
            <w:hyperlink r:id="rId82" w:anchor="n2" w:tgtFrame="_blank" w:history="1">
              <w:r w:rsidR="007D23DF" w:rsidRPr="005E6E97">
                <w:rPr>
                  <w:rStyle w:val="a3"/>
                  <w:rFonts w:ascii="Times New Roman" w:hAnsi="Times New Roman" w:cs="Times New Roman"/>
                  <w:color w:val="auto"/>
                  <w:sz w:val="24"/>
                  <w:szCs w:val="24"/>
                  <w:shd w:val="clear" w:color="auto" w:fill="FFFFFF"/>
                </w:rPr>
                <w:t>Закон України</w:t>
              </w:r>
            </w:hyperlink>
            <w:r w:rsidR="007D23DF" w:rsidRPr="005E6E97">
              <w:rPr>
                <w:rFonts w:ascii="Times New Roman" w:hAnsi="Times New Roman" w:cs="Times New Roman"/>
                <w:sz w:val="24"/>
                <w:szCs w:val="24"/>
                <w:shd w:val="clear" w:color="auto" w:fill="FFFFFF"/>
              </w:rPr>
              <w:t xml:space="preserve"> “Про основи </w:t>
            </w:r>
            <w:proofErr w:type="gramStart"/>
            <w:r w:rsidR="007D23DF" w:rsidRPr="005E6E97">
              <w:rPr>
                <w:rFonts w:ascii="Times New Roman" w:hAnsi="Times New Roman" w:cs="Times New Roman"/>
                <w:sz w:val="24"/>
                <w:szCs w:val="24"/>
                <w:shd w:val="clear" w:color="auto" w:fill="FFFFFF"/>
              </w:rPr>
              <w:t>соц</w:t>
            </w:r>
            <w:proofErr w:type="gramEnd"/>
            <w:r w:rsidR="007D23DF" w:rsidRPr="005E6E97">
              <w:rPr>
                <w:rFonts w:ascii="Times New Roman" w:hAnsi="Times New Roman" w:cs="Times New Roman"/>
                <w:sz w:val="24"/>
                <w:szCs w:val="24"/>
                <w:shd w:val="clear" w:color="auto" w:fill="FFFFFF"/>
              </w:rPr>
              <w:t>іальної захищеності осіб з інвалідністю в Україні”</w:t>
            </w: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264BBC"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BD4247" w:rsidRPr="005E6E97">
              <w:rPr>
                <w:rFonts w:ascii="Times New Roman" w:hAnsi="Times New Roman" w:cs="Times New Roman"/>
                <w:sz w:val="24"/>
                <w:szCs w:val="24"/>
                <w:lang w:val="uk-UA"/>
              </w:rPr>
              <w:t>9</w:t>
            </w:r>
            <w:r w:rsidRPr="005E6E97">
              <w:rPr>
                <w:rFonts w:ascii="Times New Roman" w:hAnsi="Times New Roman" w:cs="Times New Roman"/>
                <w:sz w:val="24"/>
                <w:szCs w:val="24"/>
                <w:lang w:val="uk-UA"/>
              </w:rPr>
              <w:t>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7D23DF"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lang w:val="uk-UA"/>
              </w:rPr>
              <w:t>Взяття на облік для забезпечення санаторно-курортним лікуванням (путівками): ветеранів війни та осіб, на яких поширюється дія Законів України</w:t>
            </w:r>
            <w:r w:rsidRPr="005E6E97">
              <w:rPr>
                <w:rFonts w:ascii="Times New Roman" w:hAnsi="Times New Roman" w:cs="Times New Roman"/>
                <w:sz w:val="24"/>
                <w:szCs w:val="24"/>
                <w:shd w:val="clear" w:color="auto" w:fill="FFFFFF"/>
              </w:rPr>
              <w:t> </w:t>
            </w:r>
            <w:hyperlink r:id="rId83" w:tgtFrame="_blank" w:history="1">
              <w:r w:rsidRPr="005E6E97">
                <w:rPr>
                  <w:rStyle w:val="a3"/>
                  <w:rFonts w:ascii="Times New Roman" w:hAnsi="Times New Roman" w:cs="Times New Roman"/>
                  <w:color w:val="auto"/>
                  <w:sz w:val="24"/>
                  <w:szCs w:val="24"/>
                  <w:shd w:val="clear" w:color="auto" w:fill="FFFFFF"/>
                  <w:lang w:val="uk-UA"/>
                </w:rPr>
                <w:t>“Про статус ветеранів війни, гарантії їх соціального захисту”</w:t>
              </w:r>
            </w:hyperlink>
            <w:r w:rsidRPr="005E6E97">
              <w:rPr>
                <w:rFonts w:ascii="Times New Roman" w:hAnsi="Times New Roman" w:cs="Times New Roman"/>
                <w:sz w:val="24"/>
                <w:szCs w:val="24"/>
                <w:shd w:val="clear" w:color="auto" w:fill="FFFFFF"/>
              </w:rPr>
              <w:t> </w:t>
            </w:r>
            <w:r w:rsidRPr="005E6E97">
              <w:rPr>
                <w:rFonts w:ascii="Times New Roman" w:hAnsi="Times New Roman" w:cs="Times New Roman"/>
                <w:sz w:val="24"/>
                <w:szCs w:val="24"/>
                <w:shd w:val="clear" w:color="auto" w:fill="FFFFFF"/>
                <w:lang w:val="uk-UA"/>
              </w:rPr>
              <w:t>та “</w:t>
            </w:r>
            <w:hyperlink r:id="rId84" w:tgtFrame="_blank" w:history="1">
              <w:r w:rsidRPr="005E6E97">
                <w:rPr>
                  <w:rStyle w:val="a3"/>
                  <w:rFonts w:ascii="Times New Roman" w:hAnsi="Times New Roman" w:cs="Times New Roman"/>
                  <w:color w:val="auto"/>
                  <w:sz w:val="24"/>
                  <w:szCs w:val="24"/>
                  <w:shd w:val="clear" w:color="auto" w:fill="FFFFFF"/>
                  <w:lang w:val="uk-UA"/>
                </w:rPr>
                <w:t>Про жертви нацистських переслідувань”</w:t>
              </w:r>
            </w:hyperlink>
            <w:r w:rsidRPr="005E6E97">
              <w:rPr>
                <w:rFonts w:ascii="Times New Roman" w:hAnsi="Times New Roman" w:cs="Times New Roman"/>
                <w:sz w:val="24"/>
                <w:szCs w:val="24"/>
                <w:shd w:val="clear" w:color="auto" w:fill="FFFFFF"/>
                <w:lang w:val="uk-UA"/>
              </w:rPr>
              <w:t>;</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C40DAB" w:rsidP="00001713">
            <w:pPr>
              <w:spacing w:line="240" w:lineRule="auto"/>
              <w:rPr>
                <w:rFonts w:ascii="Times New Roman" w:hAnsi="Times New Roman" w:cs="Times New Roman"/>
                <w:sz w:val="24"/>
                <w:szCs w:val="24"/>
                <w:lang w:val="uk-UA"/>
              </w:rPr>
            </w:pPr>
            <w:hyperlink r:id="rId85" w:anchor="n2" w:tgtFrame="_blank" w:history="1">
              <w:r w:rsidR="007D23DF" w:rsidRPr="005E6E97">
                <w:rPr>
                  <w:rStyle w:val="a3"/>
                  <w:rFonts w:ascii="Times New Roman" w:hAnsi="Times New Roman" w:cs="Times New Roman"/>
                  <w:color w:val="auto"/>
                  <w:sz w:val="24"/>
                  <w:szCs w:val="24"/>
                  <w:shd w:val="clear" w:color="auto" w:fill="FFFFFF"/>
                </w:rPr>
                <w:t>Закон України</w:t>
              </w:r>
            </w:hyperlink>
            <w:r w:rsidR="007D23DF" w:rsidRPr="005E6E97">
              <w:rPr>
                <w:rFonts w:ascii="Times New Roman" w:hAnsi="Times New Roman" w:cs="Times New Roman"/>
                <w:sz w:val="24"/>
                <w:szCs w:val="24"/>
                <w:shd w:val="clear" w:color="auto" w:fill="FFFFFF"/>
              </w:rPr>
              <w:t> “Про жертви нацистських переслідувань”, </w:t>
            </w:r>
            <w:hyperlink r:id="rId86" w:anchor="n2" w:tgtFrame="_blank" w:history="1">
              <w:r w:rsidR="007D23DF" w:rsidRPr="005E6E97">
                <w:rPr>
                  <w:rStyle w:val="a3"/>
                  <w:rFonts w:ascii="Times New Roman" w:hAnsi="Times New Roman" w:cs="Times New Roman"/>
                  <w:color w:val="auto"/>
                  <w:sz w:val="24"/>
                  <w:szCs w:val="24"/>
                  <w:shd w:val="clear" w:color="auto" w:fill="FFFFFF"/>
                </w:rPr>
                <w:t>Закон України</w:t>
              </w:r>
            </w:hyperlink>
            <w:r w:rsidR="007D23DF" w:rsidRPr="005E6E97">
              <w:rPr>
                <w:rFonts w:ascii="Times New Roman" w:hAnsi="Times New Roman" w:cs="Times New Roman"/>
                <w:sz w:val="24"/>
                <w:szCs w:val="24"/>
                <w:shd w:val="clear" w:color="auto" w:fill="FFFFFF"/>
              </w:rPr>
              <w:t xml:space="preserve"> “Про статус ветеранів </w:t>
            </w:r>
            <w:proofErr w:type="gramStart"/>
            <w:r w:rsidR="007D23DF" w:rsidRPr="005E6E97">
              <w:rPr>
                <w:rFonts w:ascii="Times New Roman" w:hAnsi="Times New Roman" w:cs="Times New Roman"/>
                <w:sz w:val="24"/>
                <w:szCs w:val="24"/>
                <w:shd w:val="clear" w:color="auto" w:fill="FFFFFF"/>
              </w:rPr>
              <w:t>в</w:t>
            </w:r>
            <w:proofErr w:type="gramEnd"/>
            <w:r w:rsidR="007D23DF" w:rsidRPr="005E6E97">
              <w:rPr>
                <w:rFonts w:ascii="Times New Roman" w:hAnsi="Times New Roman" w:cs="Times New Roman"/>
                <w:sz w:val="24"/>
                <w:szCs w:val="24"/>
                <w:shd w:val="clear" w:color="auto" w:fill="FFFFFF"/>
              </w:rPr>
              <w:t>ійни, гарантії їх соціального захисту”</w:t>
            </w: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264BBC"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BD4247" w:rsidRPr="005E6E97">
              <w:rPr>
                <w:rFonts w:ascii="Times New Roman" w:hAnsi="Times New Roman" w:cs="Times New Roman"/>
                <w:sz w:val="24"/>
                <w:szCs w:val="24"/>
                <w:lang w:val="uk-UA"/>
              </w:rPr>
              <w:t>9</w:t>
            </w:r>
            <w:r w:rsidRPr="005E6E97">
              <w:rPr>
                <w:rFonts w:ascii="Times New Roman" w:hAnsi="Times New Roman" w:cs="Times New Roman"/>
                <w:sz w:val="24"/>
                <w:szCs w:val="24"/>
                <w:lang w:val="uk-UA"/>
              </w:rPr>
              <w:t>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7D23DF"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 xml:space="preserve">Взяття на </w:t>
            </w:r>
            <w:proofErr w:type="gramStart"/>
            <w:r w:rsidRPr="005E6E97">
              <w:rPr>
                <w:rFonts w:ascii="Times New Roman" w:hAnsi="Times New Roman" w:cs="Times New Roman"/>
                <w:sz w:val="24"/>
                <w:szCs w:val="24"/>
                <w:shd w:val="clear" w:color="auto" w:fill="FFFFFF"/>
              </w:rPr>
              <w:t>обл</w:t>
            </w:r>
            <w:proofErr w:type="gramEnd"/>
            <w:r w:rsidRPr="005E6E97">
              <w:rPr>
                <w:rFonts w:ascii="Times New Roman" w:hAnsi="Times New Roman" w:cs="Times New Roman"/>
                <w:sz w:val="24"/>
                <w:szCs w:val="24"/>
                <w:shd w:val="clear" w:color="auto" w:fill="FFFFFF"/>
              </w:rPr>
              <w:t>ік для забезпечення санаторно-курортним лікуванням (путівками): громадян, які постраждали внаслідок Чорнобильської катастрофи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C40DAB" w:rsidP="00001713">
            <w:pPr>
              <w:spacing w:line="240" w:lineRule="auto"/>
              <w:rPr>
                <w:rFonts w:ascii="Times New Roman" w:hAnsi="Times New Roman" w:cs="Times New Roman"/>
                <w:sz w:val="24"/>
                <w:szCs w:val="24"/>
                <w:lang w:val="uk-UA"/>
              </w:rPr>
            </w:pPr>
            <w:hyperlink r:id="rId87" w:tgtFrame="_blank" w:history="1">
              <w:r w:rsidR="007D23DF" w:rsidRPr="005E6E97">
                <w:rPr>
                  <w:rStyle w:val="a3"/>
                  <w:rFonts w:ascii="Times New Roman" w:hAnsi="Times New Roman" w:cs="Times New Roman"/>
                  <w:color w:val="auto"/>
                  <w:sz w:val="24"/>
                  <w:szCs w:val="24"/>
                  <w:shd w:val="clear" w:color="auto" w:fill="FFFFFF"/>
                </w:rPr>
                <w:t>Закон України</w:t>
              </w:r>
            </w:hyperlink>
            <w:r w:rsidR="007D23DF" w:rsidRPr="005E6E97">
              <w:rPr>
                <w:rFonts w:ascii="Times New Roman" w:hAnsi="Times New Roman" w:cs="Times New Roman"/>
                <w:sz w:val="24"/>
                <w:szCs w:val="24"/>
                <w:shd w:val="clear" w:color="auto" w:fill="FFFFFF"/>
              </w:rPr>
              <w:t xml:space="preserve"> “Про статус і </w:t>
            </w:r>
            <w:proofErr w:type="gramStart"/>
            <w:r w:rsidR="007D23DF" w:rsidRPr="005E6E97">
              <w:rPr>
                <w:rFonts w:ascii="Times New Roman" w:hAnsi="Times New Roman" w:cs="Times New Roman"/>
                <w:sz w:val="24"/>
                <w:szCs w:val="24"/>
                <w:shd w:val="clear" w:color="auto" w:fill="FFFFFF"/>
              </w:rPr>
              <w:t>соц</w:t>
            </w:r>
            <w:proofErr w:type="gramEnd"/>
            <w:r w:rsidR="007D23DF" w:rsidRPr="005E6E97">
              <w:rPr>
                <w:rFonts w:ascii="Times New Roman" w:hAnsi="Times New Roman" w:cs="Times New Roman"/>
                <w:sz w:val="24"/>
                <w:szCs w:val="24"/>
                <w:shd w:val="clear" w:color="auto" w:fill="FFFFFF"/>
              </w:rPr>
              <w:t>іальний захист громадян, які постраждали внаслідок Чорнобильської катастрофи”</w:t>
            </w: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264BBC" w:rsidP="00BD4247">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w:t>
            </w:r>
            <w:r w:rsidR="00BD4247" w:rsidRPr="005E6E97">
              <w:rPr>
                <w:rFonts w:ascii="Times New Roman" w:hAnsi="Times New Roman" w:cs="Times New Roman"/>
                <w:sz w:val="24"/>
                <w:szCs w:val="24"/>
                <w:lang w:val="uk-UA"/>
              </w:rPr>
              <w:t>9</w:t>
            </w:r>
            <w:r w:rsidRPr="005E6E97">
              <w:rPr>
                <w:rFonts w:ascii="Times New Roman" w:hAnsi="Times New Roman" w:cs="Times New Roman"/>
                <w:sz w:val="24"/>
                <w:szCs w:val="24"/>
                <w:lang w:val="uk-UA"/>
              </w:rPr>
              <w:t>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7D23DF"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shd w:val="clear" w:color="auto" w:fill="FFFFFF"/>
              </w:rPr>
              <w:t xml:space="preserve">Призначення щомісячної адресної грошової допомоги внутрішньо переміщеним особам для покриття витрат на проживання, </w:t>
            </w:r>
            <w:proofErr w:type="gramStart"/>
            <w:r w:rsidRPr="005E6E97">
              <w:rPr>
                <w:rFonts w:ascii="Times New Roman" w:hAnsi="Times New Roman" w:cs="Times New Roman"/>
                <w:sz w:val="24"/>
                <w:szCs w:val="24"/>
                <w:shd w:val="clear" w:color="auto" w:fill="FFFFFF"/>
              </w:rPr>
              <w:t>в</w:t>
            </w:r>
            <w:proofErr w:type="gramEnd"/>
            <w:r w:rsidRPr="005E6E97">
              <w:rPr>
                <w:rFonts w:ascii="Times New Roman" w:hAnsi="Times New Roman" w:cs="Times New Roman"/>
                <w:sz w:val="24"/>
                <w:szCs w:val="24"/>
                <w:shd w:val="clear" w:color="auto" w:fill="FFFFFF"/>
              </w:rPr>
              <w:t xml:space="preserve"> тому числі на оплату житлово-комунальних послуг</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C40DAB" w:rsidP="00001713">
            <w:pPr>
              <w:spacing w:line="240" w:lineRule="auto"/>
              <w:rPr>
                <w:rFonts w:ascii="Times New Roman" w:hAnsi="Times New Roman" w:cs="Times New Roman"/>
                <w:sz w:val="24"/>
                <w:szCs w:val="24"/>
                <w:lang w:val="uk-UA"/>
              </w:rPr>
            </w:pPr>
            <w:hyperlink r:id="rId88" w:anchor="n2" w:tgtFrame="_blank" w:history="1">
              <w:r w:rsidR="007D23DF" w:rsidRPr="005E6E97">
                <w:rPr>
                  <w:rStyle w:val="a3"/>
                  <w:rFonts w:ascii="Times New Roman" w:hAnsi="Times New Roman" w:cs="Times New Roman"/>
                  <w:color w:val="auto"/>
                  <w:sz w:val="24"/>
                  <w:szCs w:val="24"/>
                  <w:shd w:val="clear" w:color="auto" w:fill="FFFFFF"/>
                </w:rPr>
                <w:t>Закон України</w:t>
              </w:r>
            </w:hyperlink>
            <w:r w:rsidR="007D23DF" w:rsidRPr="005E6E97">
              <w:rPr>
                <w:rFonts w:ascii="Times New Roman" w:hAnsi="Times New Roman" w:cs="Times New Roman"/>
                <w:sz w:val="24"/>
                <w:szCs w:val="24"/>
                <w:shd w:val="clear" w:color="auto" w:fill="FFFFFF"/>
              </w:rPr>
              <w:t xml:space="preserve"> “Про забезпечення прав і свобод внутрішньо переміщених </w:t>
            </w:r>
            <w:proofErr w:type="gramStart"/>
            <w:r w:rsidR="007D23DF" w:rsidRPr="005E6E97">
              <w:rPr>
                <w:rFonts w:ascii="Times New Roman" w:hAnsi="Times New Roman" w:cs="Times New Roman"/>
                <w:sz w:val="24"/>
                <w:szCs w:val="24"/>
                <w:shd w:val="clear" w:color="auto" w:fill="FFFFFF"/>
              </w:rPr>
              <w:t>осіб</w:t>
            </w:r>
            <w:proofErr w:type="gramEnd"/>
            <w:r w:rsidR="007D23DF" w:rsidRPr="005E6E97">
              <w:rPr>
                <w:rFonts w:ascii="Times New Roman" w:hAnsi="Times New Roman" w:cs="Times New Roman"/>
                <w:sz w:val="24"/>
                <w:szCs w:val="24"/>
                <w:shd w:val="clear" w:color="auto" w:fill="FFFFFF"/>
              </w:rPr>
              <w:t>”</w:t>
            </w:r>
          </w:p>
        </w:tc>
      </w:tr>
      <w:tr w:rsidR="007D3929"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7D3929"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196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7D3929" w:rsidRPr="005E6E97" w:rsidRDefault="007D3929" w:rsidP="00001713">
            <w:pPr>
              <w:spacing w:line="240" w:lineRule="auto"/>
              <w:rPr>
                <w:rFonts w:ascii="Times New Roman" w:hAnsi="Times New Roman" w:cs="Times New Roman"/>
                <w:sz w:val="24"/>
                <w:szCs w:val="24"/>
                <w:shd w:val="clear" w:color="auto" w:fill="FFFFFF"/>
              </w:rPr>
            </w:pPr>
            <w:r w:rsidRPr="005E6E97">
              <w:rPr>
                <w:rFonts w:ascii="Times New Roman" w:hAnsi="Times New Roman" w:cs="Times New Roman"/>
                <w:sz w:val="24"/>
                <w:szCs w:val="24"/>
              </w:rPr>
              <w:t>Виплата грошової компенсаціївартості одноразової натуральної допомоги "пакунок малюка".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7D3929" w:rsidRPr="005E6E97" w:rsidRDefault="007D3929" w:rsidP="00001713">
            <w:pPr>
              <w:spacing w:line="240" w:lineRule="auto"/>
            </w:pPr>
            <w:r w:rsidRPr="005E6E97">
              <w:rPr>
                <w:rFonts w:ascii="Times New Roman" w:hAnsi="Times New Roman" w:cs="Times New Roman"/>
                <w:sz w:val="24"/>
                <w:szCs w:val="24"/>
                <w:shd w:val="clear" w:color="auto" w:fill="FFFFFF"/>
                <w:lang w:val="uk-UA"/>
              </w:rPr>
              <w:t xml:space="preserve">Закон України </w:t>
            </w:r>
            <w:r w:rsidRPr="005E6E97">
              <w:rPr>
                <w:rFonts w:ascii="Times New Roman" w:hAnsi="Times New Roman" w:cs="Times New Roman"/>
                <w:sz w:val="24"/>
                <w:szCs w:val="24"/>
                <w:shd w:val="clear" w:color="auto" w:fill="FFFFFF"/>
              </w:rPr>
              <w:t>“Про державну допомогу сім’ям з дітьми”</w:t>
            </w:r>
          </w:p>
        </w:tc>
      </w:tr>
      <w:tr w:rsidR="007D3929"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7D3929"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197</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7D3929" w:rsidRPr="005E6E97" w:rsidRDefault="007D3929"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Надання одноразової натуральної допомоги "пакунок малюка".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7D3929" w:rsidRPr="005E6E97" w:rsidRDefault="007D3929" w:rsidP="00001713">
            <w:pPr>
              <w:spacing w:line="240" w:lineRule="auto"/>
            </w:pPr>
          </w:p>
        </w:tc>
      </w:tr>
      <w:tr w:rsidR="007D3929"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7D3929"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198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7D3929" w:rsidRPr="005E6E97" w:rsidRDefault="007D3929"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Оплата послуг патронатного вихователя  та виплати </w:t>
            </w:r>
            <w:proofErr w:type="gramStart"/>
            <w:r w:rsidRPr="005E6E97">
              <w:rPr>
                <w:rFonts w:ascii="Times New Roman" w:hAnsi="Times New Roman" w:cs="Times New Roman"/>
                <w:sz w:val="24"/>
                <w:szCs w:val="24"/>
              </w:rPr>
              <w:t>соц</w:t>
            </w:r>
            <w:proofErr w:type="gramEnd"/>
            <w:r w:rsidRPr="005E6E97">
              <w:rPr>
                <w:rFonts w:ascii="Times New Roman" w:hAnsi="Times New Roman" w:cs="Times New Roman"/>
                <w:sz w:val="24"/>
                <w:szCs w:val="24"/>
              </w:rPr>
              <w:t>іальної допомоги на утримання дитини сім`ї патронатного вихователя.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7D3929" w:rsidRPr="005E6E97" w:rsidRDefault="007D3929" w:rsidP="00001713">
            <w:pPr>
              <w:spacing w:line="240" w:lineRule="auto"/>
            </w:pPr>
          </w:p>
        </w:tc>
      </w:tr>
      <w:tr w:rsidR="007D3929"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7D3929"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199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7D3929" w:rsidRPr="005E6E97" w:rsidRDefault="007D3929" w:rsidP="00001713">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Призначення </w:t>
            </w:r>
            <w:proofErr w:type="gramStart"/>
            <w:r w:rsidRPr="005E6E97">
              <w:rPr>
                <w:rFonts w:ascii="Times New Roman" w:hAnsi="Times New Roman" w:cs="Times New Roman"/>
                <w:sz w:val="24"/>
                <w:szCs w:val="24"/>
              </w:rPr>
              <w:t>соц</w:t>
            </w:r>
            <w:proofErr w:type="gramEnd"/>
            <w:r w:rsidRPr="005E6E97">
              <w:rPr>
                <w:rFonts w:ascii="Times New Roman" w:hAnsi="Times New Roman" w:cs="Times New Roman"/>
                <w:sz w:val="24"/>
                <w:szCs w:val="24"/>
              </w:rPr>
              <w:t>іальної допомоги дитині померлого годувальника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7D3929" w:rsidRPr="005E6E97" w:rsidRDefault="007D3929" w:rsidP="00001713">
            <w:pPr>
              <w:spacing w:line="240" w:lineRule="auto"/>
            </w:pPr>
          </w:p>
        </w:tc>
      </w:tr>
      <w:tr w:rsidR="00012D85"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012D85"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200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012D85" w:rsidRPr="005E6E97" w:rsidRDefault="00012D85" w:rsidP="00012D85">
            <w:pPr>
              <w:rPr>
                <w:rFonts w:ascii="Times New Roman" w:hAnsi="Times New Roman" w:cs="Times New Roman"/>
                <w:sz w:val="24"/>
                <w:szCs w:val="24"/>
              </w:rPr>
            </w:pPr>
            <w:r w:rsidRPr="005E6E97">
              <w:rPr>
                <w:rFonts w:ascii="Times New Roman" w:hAnsi="Times New Roman" w:cs="Times New Roman"/>
                <w:sz w:val="24"/>
                <w:szCs w:val="24"/>
              </w:rPr>
              <w:t xml:space="preserve">Видача довідки : про перебування (не перебування) на </w:t>
            </w:r>
            <w:proofErr w:type="gramStart"/>
            <w:r w:rsidRPr="005E6E97">
              <w:rPr>
                <w:rFonts w:ascii="Times New Roman" w:hAnsi="Times New Roman" w:cs="Times New Roman"/>
                <w:sz w:val="24"/>
                <w:szCs w:val="24"/>
              </w:rPr>
              <w:t>обл</w:t>
            </w:r>
            <w:proofErr w:type="gramEnd"/>
            <w:r w:rsidRPr="005E6E97">
              <w:rPr>
                <w:rFonts w:ascii="Times New Roman" w:hAnsi="Times New Roman" w:cs="Times New Roman"/>
                <w:sz w:val="24"/>
                <w:szCs w:val="24"/>
              </w:rPr>
              <w:t>іку у Єдиному державному автоматизованому реєстрі осіб, які мають право на пільги:</w:t>
            </w:r>
          </w:p>
          <w:p w:rsidR="00012D85" w:rsidRPr="005E6E97" w:rsidRDefault="00012D85" w:rsidP="00012D85">
            <w:pPr>
              <w:rPr>
                <w:rFonts w:ascii="Times New Roman" w:hAnsi="Times New Roman" w:cs="Times New Roman"/>
                <w:sz w:val="24"/>
                <w:szCs w:val="24"/>
              </w:rPr>
            </w:pPr>
            <w:r w:rsidRPr="005E6E97">
              <w:rPr>
                <w:rFonts w:ascii="Times New Roman" w:hAnsi="Times New Roman" w:cs="Times New Roman"/>
                <w:sz w:val="24"/>
                <w:szCs w:val="24"/>
              </w:rPr>
              <w:t xml:space="preserve">про отримання\не отримання </w:t>
            </w:r>
            <w:proofErr w:type="gramStart"/>
            <w:r w:rsidRPr="005E6E97">
              <w:rPr>
                <w:rFonts w:ascii="Times New Roman" w:hAnsi="Times New Roman" w:cs="Times New Roman"/>
                <w:sz w:val="24"/>
                <w:szCs w:val="24"/>
              </w:rPr>
              <w:t>п</w:t>
            </w:r>
            <w:proofErr w:type="gramEnd"/>
            <w:r w:rsidRPr="005E6E97">
              <w:rPr>
                <w:rFonts w:ascii="Times New Roman" w:hAnsi="Times New Roman" w:cs="Times New Roman"/>
                <w:sz w:val="24"/>
                <w:szCs w:val="24"/>
              </w:rPr>
              <w:t>ільг:</w:t>
            </w:r>
          </w:p>
          <w:p w:rsidR="00012D85" w:rsidRPr="005E6E97" w:rsidRDefault="00012D85" w:rsidP="00012D85">
            <w:pPr>
              <w:spacing w:line="240" w:lineRule="auto"/>
              <w:rPr>
                <w:rFonts w:ascii="Times New Roman" w:hAnsi="Times New Roman" w:cs="Times New Roman"/>
                <w:sz w:val="24"/>
                <w:szCs w:val="24"/>
              </w:rPr>
            </w:pPr>
            <w:r w:rsidRPr="005E6E97">
              <w:rPr>
                <w:rFonts w:ascii="Times New Roman" w:hAnsi="Times New Roman" w:cs="Times New Roman"/>
                <w:sz w:val="24"/>
                <w:szCs w:val="24"/>
              </w:rPr>
              <w:t xml:space="preserve">про отримання\не отримання державної </w:t>
            </w:r>
            <w:proofErr w:type="gramStart"/>
            <w:r w:rsidRPr="005E6E97">
              <w:rPr>
                <w:rFonts w:ascii="Times New Roman" w:hAnsi="Times New Roman" w:cs="Times New Roman"/>
                <w:sz w:val="24"/>
                <w:szCs w:val="24"/>
              </w:rPr>
              <w:t>соц</w:t>
            </w:r>
            <w:proofErr w:type="gramEnd"/>
            <w:r w:rsidRPr="005E6E97">
              <w:rPr>
                <w:rFonts w:ascii="Times New Roman" w:hAnsi="Times New Roman" w:cs="Times New Roman"/>
                <w:sz w:val="24"/>
                <w:szCs w:val="24"/>
              </w:rPr>
              <w:t>іальної допомоги.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012D85" w:rsidRPr="005E6E97" w:rsidRDefault="00012D85" w:rsidP="00001713">
            <w:pPr>
              <w:spacing w:line="240" w:lineRule="auto"/>
            </w:pPr>
          </w:p>
        </w:tc>
      </w:tr>
      <w:tr w:rsidR="00012D85"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012D85"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201</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012D85" w:rsidRPr="005E6E97" w:rsidRDefault="00012D85" w:rsidP="00012D85">
            <w:pPr>
              <w:rPr>
                <w:rFonts w:ascii="Times New Roman" w:hAnsi="Times New Roman" w:cs="Times New Roman"/>
                <w:sz w:val="24"/>
                <w:szCs w:val="24"/>
              </w:rPr>
            </w:pPr>
            <w:r w:rsidRPr="005E6E97">
              <w:rPr>
                <w:rFonts w:ascii="Times New Roman" w:hAnsi="Times New Roman" w:cs="Times New Roman"/>
                <w:sz w:val="24"/>
                <w:szCs w:val="24"/>
              </w:rPr>
              <w:t>Відшкодування вартості послуги з догляду за дитиною до трьох років "муніципальна няня".</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012D85" w:rsidRPr="005E6E97" w:rsidRDefault="00012D85" w:rsidP="00001713">
            <w:pPr>
              <w:spacing w:line="240" w:lineRule="auto"/>
            </w:pP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202</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4F45F3"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Видача довідки про пере нумераціїю житлового фонду</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203</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Видача довідки про зміну назви вулиць селища.</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p>
        </w:tc>
      </w:tr>
      <w:tr w:rsidR="00264BBC"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264BBC"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204</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264BBC" w:rsidRPr="005E6E97" w:rsidRDefault="00264BBC"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 xml:space="preserve">Видача довідки про склад зареєстрованих </w:t>
            </w:r>
            <w:r w:rsidR="0049530D" w:rsidRPr="005E6E97">
              <w:rPr>
                <w:rFonts w:ascii="Times New Roman" w:hAnsi="Times New Roman" w:cs="Times New Roman"/>
                <w:sz w:val="24"/>
                <w:szCs w:val="24"/>
                <w:lang w:val="uk-UA"/>
              </w:rPr>
              <w:t xml:space="preserve">у житловому приміщенні </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264BBC" w:rsidRPr="005E6E97" w:rsidRDefault="00264BBC" w:rsidP="00001713">
            <w:pPr>
              <w:spacing w:line="240" w:lineRule="auto"/>
              <w:rPr>
                <w:rFonts w:ascii="Times New Roman" w:hAnsi="Times New Roman" w:cs="Times New Roman"/>
                <w:sz w:val="24"/>
                <w:szCs w:val="24"/>
                <w:lang w:val="uk-UA"/>
              </w:rPr>
            </w:pPr>
          </w:p>
        </w:tc>
      </w:tr>
      <w:tr w:rsidR="00BD4247"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BD4247"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lastRenderedPageBreak/>
              <w:t>205</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BD4247"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 xml:space="preserve">Видача довідки про ведення спільне господарство </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BD4247" w:rsidRPr="005E6E97" w:rsidRDefault="00BD4247" w:rsidP="00001713">
            <w:pPr>
              <w:spacing w:line="240" w:lineRule="auto"/>
              <w:rPr>
                <w:rFonts w:ascii="Times New Roman" w:hAnsi="Times New Roman" w:cs="Times New Roman"/>
                <w:sz w:val="24"/>
                <w:szCs w:val="24"/>
                <w:lang w:val="uk-UA"/>
              </w:rPr>
            </w:pPr>
          </w:p>
        </w:tc>
      </w:tr>
      <w:tr w:rsidR="00BD4247"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BD4247"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206</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BD4247"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Видача довідки про проживання дітей з матірю (батьком)</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BD4247" w:rsidRPr="005E6E97" w:rsidRDefault="00BD4247" w:rsidP="00001713">
            <w:pPr>
              <w:spacing w:line="240" w:lineRule="auto"/>
              <w:rPr>
                <w:rFonts w:ascii="Times New Roman" w:hAnsi="Times New Roman" w:cs="Times New Roman"/>
                <w:sz w:val="24"/>
                <w:szCs w:val="24"/>
                <w:lang w:val="uk-UA"/>
              </w:rPr>
            </w:pPr>
          </w:p>
        </w:tc>
      </w:tr>
      <w:tr w:rsidR="00BD4247"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BD4247"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207</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BD4247" w:rsidRPr="005E6E97" w:rsidRDefault="00E03781"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Надання висновку про погодження документації землеустрою</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BD4247" w:rsidRPr="005E6E97" w:rsidRDefault="00E03781"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ЗУ «Про регулювання містобудівної діяльності»</w:t>
            </w: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208</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Надання будівельного паспорту забудови земельної ділянки.</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p>
        </w:tc>
      </w:tr>
      <w:tr w:rsidR="00AF74DA" w:rsidRPr="005E6E97"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209</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Надання містобудівних умов та обмежень</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p>
        </w:tc>
      </w:tr>
      <w:tr w:rsidR="00AF74DA" w:rsidRPr="0048208A" w:rsidTr="006B7950">
        <w:trPr>
          <w:tblCellSpacing w:w="15" w:type="dxa"/>
        </w:trPr>
        <w:tc>
          <w:tcPr>
            <w:tcW w:w="62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BD4247"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210</w:t>
            </w:r>
          </w:p>
        </w:tc>
        <w:tc>
          <w:tcPr>
            <w:tcW w:w="5623"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Надання паспорту прив’язки тимчасової споруди для здійснення підприємницької  діяльності</w:t>
            </w:r>
          </w:p>
        </w:tc>
        <w:tc>
          <w:tcPr>
            <w:tcW w:w="4386" w:type="dxa"/>
            <w:tcBorders>
              <w:top w:val="outset" w:sz="6" w:space="0" w:color="auto"/>
              <w:left w:val="outset" w:sz="6" w:space="0" w:color="auto"/>
              <w:bottom w:val="outset" w:sz="6" w:space="0" w:color="auto"/>
              <w:right w:val="outset" w:sz="6" w:space="0" w:color="auto"/>
            </w:tcBorders>
            <w:shd w:val="clear" w:color="auto" w:fill="FFFFFF"/>
            <w:vAlign w:val="center"/>
          </w:tcPr>
          <w:p w:rsidR="00AF74DA" w:rsidRPr="005E6E97" w:rsidRDefault="00AF74DA" w:rsidP="00001713">
            <w:pPr>
              <w:spacing w:line="240" w:lineRule="auto"/>
              <w:rPr>
                <w:rFonts w:ascii="Times New Roman" w:hAnsi="Times New Roman" w:cs="Times New Roman"/>
                <w:sz w:val="24"/>
                <w:szCs w:val="24"/>
                <w:lang w:val="uk-UA"/>
              </w:rPr>
            </w:pPr>
          </w:p>
        </w:tc>
      </w:tr>
    </w:tbl>
    <w:p w:rsidR="00001713" w:rsidRPr="005E6E97" w:rsidRDefault="0099672E" w:rsidP="0099672E">
      <w:pPr>
        <w:tabs>
          <w:tab w:val="left" w:pos="1428"/>
        </w:tabs>
        <w:spacing w:after="0" w:line="240" w:lineRule="auto"/>
        <w:rPr>
          <w:rFonts w:ascii="Times New Roman" w:hAnsi="Times New Roman" w:cs="Times New Roman"/>
          <w:sz w:val="24"/>
          <w:szCs w:val="24"/>
          <w:lang w:val="uk-UA"/>
        </w:rPr>
      </w:pPr>
      <w:r w:rsidRPr="005E6E97">
        <w:rPr>
          <w:rFonts w:ascii="Times New Roman" w:hAnsi="Times New Roman" w:cs="Times New Roman"/>
          <w:sz w:val="24"/>
          <w:szCs w:val="24"/>
          <w:lang w:val="uk-UA"/>
        </w:rPr>
        <w:tab/>
      </w:r>
    </w:p>
    <w:p w:rsidR="0099672E" w:rsidRPr="005E6E97" w:rsidRDefault="0099672E" w:rsidP="0099672E">
      <w:pPr>
        <w:tabs>
          <w:tab w:val="left" w:pos="1428"/>
        </w:tabs>
        <w:spacing w:after="0" w:line="240" w:lineRule="auto"/>
        <w:rPr>
          <w:rFonts w:ascii="Times New Roman" w:hAnsi="Times New Roman" w:cs="Times New Roman"/>
          <w:sz w:val="24"/>
          <w:szCs w:val="24"/>
          <w:lang w:val="uk-UA"/>
        </w:rPr>
      </w:pPr>
    </w:p>
    <w:p w:rsidR="00001713" w:rsidRPr="00001713" w:rsidRDefault="00001713" w:rsidP="00E03781">
      <w:pPr>
        <w:spacing w:line="240" w:lineRule="auto"/>
        <w:ind w:right="-284" w:hanging="1134"/>
        <w:rPr>
          <w:rFonts w:ascii="Times New Roman" w:hAnsi="Times New Roman" w:cs="Times New Roman"/>
          <w:sz w:val="24"/>
          <w:szCs w:val="24"/>
          <w:lang w:val="uk-UA"/>
        </w:rPr>
      </w:pPr>
      <w:r w:rsidRPr="005E6E97">
        <w:rPr>
          <w:rFonts w:ascii="Times New Roman" w:hAnsi="Times New Roman" w:cs="Times New Roman"/>
          <w:sz w:val="24"/>
          <w:szCs w:val="24"/>
          <w:lang w:val="uk-UA"/>
        </w:rPr>
        <w:t>Секретар ради</w:t>
      </w:r>
      <w:r w:rsidR="005E6E97" w:rsidRPr="005E6E97">
        <w:rPr>
          <w:rFonts w:ascii="Times New Roman" w:hAnsi="Times New Roman" w:cs="Times New Roman"/>
          <w:sz w:val="24"/>
          <w:szCs w:val="24"/>
          <w:lang w:val="uk-UA"/>
        </w:rPr>
        <w:tab/>
      </w:r>
      <w:r w:rsidR="005E6E97" w:rsidRPr="005E6E97">
        <w:rPr>
          <w:rFonts w:ascii="Times New Roman" w:hAnsi="Times New Roman" w:cs="Times New Roman"/>
          <w:sz w:val="24"/>
          <w:szCs w:val="24"/>
          <w:lang w:val="uk-UA"/>
        </w:rPr>
        <w:tab/>
      </w:r>
      <w:r w:rsidR="005E6E97" w:rsidRPr="005E6E97">
        <w:rPr>
          <w:rFonts w:ascii="Times New Roman" w:hAnsi="Times New Roman" w:cs="Times New Roman"/>
          <w:sz w:val="24"/>
          <w:szCs w:val="24"/>
          <w:lang w:val="uk-UA"/>
        </w:rPr>
        <w:tab/>
      </w:r>
      <w:r w:rsidR="005E6E97" w:rsidRPr="005E6E97">
        <w:rPr>
          <w:rFonts w:ascii="Times New Roman" w:hAnsi="Times New Roman" w:cs="Times New Roman"/>
          <w:sz w:val="24"/>
          <w:szCs w:val="24"/>
          <w:lang w:val="uk-UA"/>
        </w:rPr>
        <w:tab/>
      </w:r>
      <w:r w:rsidR="005E6E97" w:rsidRPr="005E6E97">
        <w:rPr>
          <w:rFonts w:ascii="Times New Roman" w:hAnsi="Times New Roman" w:cs="Times New Roman"/>
          <w:sz w:val="24"/>
          <w:szCs w:val="24"/>
          <w:lang w:val="uk-UA"/>
        </w:rPr>
        <w:tab/>
      </w:r>
      <w:r w:rsidR="005E6E97" w:rsidRPr="005E6E97">
        <w:rPr>
          <w:rFonts w:ascii="Times New Roman" w:hAnsi="Times New Roman" w:cs="Times New Roman"/>
          <w:sz w:val="24"/>
          <w:szCs w:val="24"/>
          <w:lang w:val="uk-UA"/>
        </w:rPr>
        <w:tab/>
      </w:r>
      <w:r w:rsidR="005E6E97" w:rsidRPr="005E6E97">
        <w:rPr>
          <w:rFonts w:ascii="Times New Roman" w:hAnsi="Times New Roman" w:cs="Times New Roman"/>
          <w:sz w:val="24"/>
          <w:szCs w:val="24"/>
          <w:lang w:val="uk-UA"/>
        </w:rPr>
        <w:tab/>
      </w:r>
      <w:r w:rsidR="005E6E97" w:rsidRPr="005E6E97">
        <w:rPr>
          <w:rFonts w:ascii="Times New Roman" w:hAnsi="Times New Roman" w:cs="Times New Roman"/>
          <w:sz w:val="24"/>
          <w:szCs w:val="24"/>
          <w:lang w:val="uk-UA"/>
        </w:rPr>
        <w:tab/>
      </w:r>
      <w:r w:rsidR="005E6E97" w:rsidRPr="005E6E97">
        <w:rPr>
          <w:rFonts w:ascii="Times New Roman" w:hAnsi="Times New Roman" w:cs="Times New Roman"/>
          <w:sz w:val="24"/>
          <w:szCs w:val="24"/>
          <w:lang w:val="uk-UA"/>
        </w:rPr>
        <w:tab/>
      </w:r>
      <w:r w:rsidR="005E6E97" w:rsidRPr="005E6E97">
        <w:rPr>
          <w:rFonts w:ascii="Times New Roman" w:hAnsi="Times New Roman" w:cs="Times New Roman"/>
          <w:sz w:val="24"/>
          <w:szCs w:val="24"/>
          <w:lang w:val="uk-UA"/>
        </w:rPr>
        <w:tab/>
      </w:r>
      <w:r w:rsidR="005E6E97" w:rsidRPr="005E6E97">
        <w:rPr>
          <w:rFonts w:ascii="Times New Roman" w:hAnsi="Times New Roman" w:cs="Times New Roman"/>
          <w:sz w:val="24"/>
          <w:szCs w:val="24"/>
          <w:lang w:val="uk-UA"/>
        </w:rPr>
        <w:tab/>
        <w:t xml:space="preserve">    </w:t>
      </w:r>
      <w:r w:rsidR="00E03781" w:rsidRPr="005E6E97">
        <w:rPr>
          <w:rFonts w:ascii="Times New Roman" w:hAnsi="Times New Roman" w:cs="Times New Roman"/>
          <w:sz w:val="24"/>
          <w:szCs w:val="24"/>
          <w:lang w:val="uk-UA"/>
        </w:rPr>
        <w:t>І</w:t>
      </w:r>
      <w:r w:rsidR="005E6E97" w:rsidRPr="005E6E97">
        <w:rPr>
          <w:rFonts w:ascii="Times New Roman" w:hAnsi="Times New Roman" w:cs="Times New Roman"/>
          <w:sz w:val="24"/>
          <w:szCs w:val="24"/>
          <w:lang w:val="uk-UA"/>
        </w:rPr>
        <w:t xml:space="preserve">нна </w:t>
      </w:r>
      <w:r w:rsidR="00E03781" w:rsidRPr="005E6E97">
        <w:rPr>
          <w:rFonts w:ascii="Times New Roman" w:hAnsi="Times New Roman" w:cs="Times New Roman"/>
          <w:sz w:val="24"/>
          <w:szCs w:val="24"/>
          <w:lang w:val="uk-UA"/>
        </w:rPr>
        <w:t>ПОПУРІЙ</w:t>
      </w:r>
    </w:p>
    <w:p w:rsidR="00E74DE8" w:rsidRPr="00001713" w:rsidRDefault="00E74DE8" w:rsidP="00001713">
      <w:pPr>
        <w:spacing w:line="240" w:lineRule="auto"/>
        <w:rPr>
          <w:rFonts w:ascii="Times New Roman" w:hAnsi="Times New Roman" w:cs="Times New Roman"/>
          <w:sz w:val="24"/>
          <w:szCs w:val="24"/>
        </w:rPr>
      </w:pPr>
    </w:p>
    <w:sectPr w:rsidR="00E74DE8" w:rsidRPr="00001713" w:rsidSect="00497C4F">
      <w:headerReference w:type="default" r:id="rId8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8BC" w:rsidRDefault="00AA68BC" w:rsidP="00497C4F">
      <w:pPr>
        <w:spacing w:after="0" w:line="240" w:lineRule="auto"/>
      </w:pPr>
      <w:r>
        <w:separator/>
      </w:r>
    </w:p>
  </w:endnote>
  <w:endnote w:type="continuationSeparator" w:id="0">
    <w:p w:rsidR="00AA68BC" w:rsidRDefault="00AA68BC" w:rsidP="0049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8BC" w:rsidRDefault="00AA68BC" w:rsidP="00497C4F">
      <w:pPr>
        <w:spacing w:after="0" w:line="240" w:lineRule="auto"/>
      </w:pPr>
      <w:r>
        <w:separator/>
      </w:r>
    </w:p>
  </w:footnote>
  <w:footnote w:type="continuationSeparator" w:id="0">
    <w:p w:rsidR="00AA68BC" w:rsidRDefault="00AA68BC" w:rsidP="00497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268364"/>
      <w:docPartObj>
        <w:docPartGallery w:val="Page Numbers (Top of Page)"/>
        <w:docPartUnique/>
      </w:docPartObj>
    </w:sdtPr>
    <w:sdtEndPr/>
    <w:sdtContent>
      <w:p w:rsidR="00B448B2" w:rsidRDefault="00A00F4F">
        <w:pPr>
          <w:pStyle w:val="a4"/>
          <w:jc w:val="center"/>
        </w:pPr>
        <w:r>
          <w:fldChar w:fldCharType="begin"/>
        </w:r>
        <w:r>
          <w:instrText>PAGE   \* MERGEFORMAT</w:instrText>
        </w:r>
        <w:r>
          <w:fldChar w:fldCharType="separate"/>
        </w:r>
        <w:r w:rsidR="00C40DAB">
          <w:rPr>
            <w:noProof/>
          </w:rPr>
          <w:t>3</w:t>
        </w:r>
        <w:r>
          <w:rPr>
            <w:noProof/>
          </w:rPr>
          <w:fldChar w:fldCharType="end"/>
        </w:r>
      </w:p>
    </w:sdtContent>
  </w:sdt>
  <w:p w:rsidR="00B448B2" w:rsidRDefault="00B448B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06A7D"/>
    <w:multiLevelType w:val="hybridMultilevel"/>
    <w:tmpl w:val="CB6212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5866"/>
    <w:rsid w:val="00001713"/>
    <w:rsid w:val="00012D85"/>
    <w:rsid w:val="00031F9A"/>
    <w:rsid w:val="00056E49"/>
    <w:rsid w:val="00077EC0"/>
    <w:rsid w:val="00083AC3"/>
    <w:rsid w:val="000C7F9D"/>
    <w:rsid w:val="00112BC1"/>
    <w:rsid w:val="001155B4"/>
    <w:rsid w:val="001263CC"/>
    <w:rsid w:val="0014054A"/>
    <w:rsid w:val="00176E07"/>
    <w:rsid w:val="00180A48"/>
    <w:rsid w:val="001825E4"/>
    <w:rsid w:val="001E2594"/>
    <w:rsid w:val="00236020"/>
    <w:rsid w:val="00264BBC"/>
    <w:rsid w:val="002653A5"/>
    <w:rsid w:val="002C4EF4"/>
    <w:rsid w:val="002E27CC"/>
    <w:rsid w:val="002E4189"/>
    <w:rsid w:val="002F0A3C"/>
    <w:rsid w:val="00355420"/>
    <w:rsid w:val="00362E43"/>
    <w:rsid w:val="003951DD"/>
    <w:rsid w:val="00396A1C"/>
    <w:rsid w:val="003B4703"/>
    <w:rsid w:val="003C1D95"/>
    <w:rsid w:val="003F368B"/>
    <w:rsid w:val="0042775A"/>
    <w:rsid w:val="00437E1F"/>
    <w:rsid w:val="0044259C"/>
    <w:rsid w:val="00453256"/>
    <w:rsid w:val="0048208A"/>
    <w:rsid w:val="0049530D"/>
    <w:rsid w:val="00497C4F"/>
    <w:rsid w:val="004F32B2"/>
    <w:rsid w:val="004F45F3"/>
    <w:rsid w:val="00515866"/>
    <w:rsid w:val="00516102"/>
    <w:rsid w:val="00520DDC"/>
    <w:rsid w:val="00566DF0"/>
    <w:rsid w:val="0059623B"/>
    <w:rsid w:val="005E6E97"/>
    <w:rsid w:val="005F255E"/>
    <w:rsid w:val="00636799"/>
    <w:rsid w:val="0064628A"/>
    <w:rsid w:val="006470EB"/>
    <w:rsid w:val="0066174A"/>
    <w:rsid w:val="006B7950"/>
    <w:rsid w:val="006C12DF"/>
    <w:rsid w:val="0070496E"/>
    <w:rsid w:val="00734F63"/>
    <w:rsid w:val="00766DCD"/>
    <w:rsid w:val="007746F6"/>
    <w:rsid w:val="007A1FA9"/>
    <w:rsid w:val="007A4146"/>
    <w:rsid w:val="007D23DF"/>
    <w:rsid w:val="007D3929"/>
    <w:rsid w:val="007E1288"/>
    <w:rsid w:val="007F21AA"/>
    <w:rsid w:val="00814484"/>
    <w:rsid w:val="0082021F"/>
    <w:rsid w:val="00851964"/>
    <w:rsid w:val="00871583"/>
    <w:rsid w:val="00876BCF"/>
    <w:rsid w:val="0088686D"/>
    <w:rsid w:val="008928BC"/>
    <w:rsid w:val="00897F5A"/>
    <w:rsid w:val="008A35C3"/>
    <w:rsid w:val="008D0A36"/>
    <w:rsid w:val="008D157A"/>
    <w:rsid w:val="00925B9E"/>
    <w:rsid w:val="00982CA3"/>
    <w:rsid w:val="0099672E"/>
    <w:rsid w:val="009D783A"/>
    <w:rsid w:val="009F17B9"/>
    <w:rsid w:val="00A00F4F"/>
    <w:rsid w:val="00A94423"/>
    <w:rsid w:val="00AA3320"/>
    <w:rsid w:val="00AA68BC"/>
    <w:rsid w:val="00AE6B95"/>
    <w:rsid w:val="00AF74DA"/>
    <w:rsid w:val="00B17E2B"/>
    <w:rsid w:val="00B40C5A"/>
    <w:rsid w:val="00B429CF"/>
    <w:rsid w:val="00B448B2"/>
    <w:rsid w:val="00B44E91"/>
    <w:rsid w:val="00B50BE1"/>
    <w:rsid w:val="00B83B02"/>
    <w:rsid w:val="00B97642"/>
    <w:rsid w:val="00BC054D"/>
    <w:rsid w:val="00BD40B4"/>
    <w:rsid w:val="00BD4247"/>
    <w:rsid w:val="00BD7CA3"/>
    <w:rsid w:val="00BF1186"/>
    <w:rsid w:val="00BF2106"/>
    <w:rsid w:val="00BF779B"/>
    <w:rsid w:val="00C40DAB"/>
    <w:rsid w:val="00C5530B"/>
    <w:rsid w:val="00CA0DB8"/>
    <w:rsid w:val="00CA56BB"/>
    <w:rsid w:val="00D060EC"/>
    <w:rsid w:val="00D15423"/>
    <w:rsid w:val="00D260DE"/>
    <w:rsid w:val="00D54B7F"/>
    <w:rsid w:val="00DE2B0A"/>
    <w:rsid w:val="00E03781"/>
    <w:rsid w:val="00E24121"/>
    <w:rsid w:val="00E24BED"/>
    <w:rsid w:val="00E372D0"/>
    <w:rsid w:val="00E62303"/>
    <w:rsid w:val="00E74DE8"/>
    <w:rsid w:val="00E91019"/>
    <w:rsid w:val="00EB0D47"/>
    <w:rsid w:val="00EB190F"/>
    <w:rsid w:val="00ED4C44"/>
    <w:rsid w:val="00F15EFE"/>
    <w:rsid w:val="00F2699F"/>
    <w:rsid w:val="00F36C33"/>
    <w:rsid w:val="00F41EE7"/>
    <w:rsid w:val="00F93949"/>
    <w:rsid w:val="00FA151A"/>
    <w:rsid w:val="00FC5149"/>
    <w:rsid w:val="00FD23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B95"/>
    <w:rPr>
      <w:color w:val="0000FF" w:themeColor="hyperlink"/>
      <w:u w:val="single"/>
    </w:rPr>
  </w:style>
  <w:style w:type="paragraph" w:styleId="a4">
    <w:name w:val="header"/>
    <w:basedOn w:val="a"/>
    <w:link w:val="a5"/>
    <w:uiPriority w:val="99"/>
    <w:unhideWhenUsed/>
    <w:rsid w:val="00497C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7C4F"/>
  </w:style>
  <w:style w:type="paragraph" w:styleId="a6">
    <w:name w:val="footer"/>
    <w:basedOn w:val="a"/>
    <w:link w:val="a7"/>
    <w:uiPriority w:val="99"/>
    <w:unhideWhenUsed/>
    <w:rsid w:val="00497C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7C4F"/>
  </w:style>
  <w:style w:type="paragraph" w:customStyle="1" w:styleId="rvps14">
    <w:name w:val="rvps14"/>
    <w:basedOn w:val="a"/>
    <w:rsid w:val="00661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031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AF7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B95"/>
    <w:rPr>
      <w:color w:val="0000FF" w:themeColor="hyperlink"/>
      <w:u w:val="single"/>
    </w:rPr>
  </w:style>
  <w:style w:type="paragraph" w:styleId="a4">
    <w:name w:val="header"/>
    <w:basedOn w:val="a"/>
    <w:link w:val="a5"/>
    <w:uiPriority w:val="99"/>
    <w:unhideWhenUsed/>
    <w:rsid w:val="00497C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7C4F"/>
  </w:style>
  <w:style w:type="paragraph" w:styleId="a6">
    <w:name w:val="footer"/>
    <w:basedOn w:val="a"/>
    <w:link w:val="a7"/>
    <w:uiPriority w:val="99"/>
    <w:unhideWhenUsed/>
    <w:rsid w:val="00497C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7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743907">
      <w:bodyDiv w:val="1"/>
      <w:marLeft w:val="0"/>
      <w:marRight w:val="0"/>
      <w:marTop w:val="0"/>
      <w:marBottom w:val="0"/>
      <w:divBdr>
        <w:top w:val="none" w:sz="0" w:space="0" w:color="auto"/>
        <w:left w:val="none" w:sz="0" w:space="0" w:color="auto"/>
        <w:bottom w:val="none" w:sz="0" w:space="0" w:color="auto"/>
        <w:right w:val="none" w:sz="0" w:space="0" w:color="auto"/>
      </w:divBdr>
    </w:div>
    <w:div w:id="354038025">
      <w:bodyDiv w:val="1"/>
      <w:marLeft w:val="0"/>
      <w:marRight w:val="0"/>
      <w:marTop w:val="0"/>
      <w:marBottom w:val="0"/>
      <w:divBdr>
        <w:top w:val="none" w:sz="0" w:space="0" w:color="auto"/>
        <w:left w:val="none" w:sz="0" w:space="0" w:color="auto"/>
        <w:bottom w:val="none" w:sz="0" w:space="0" w:color="auto"/>
        <w:right w:val="none" w:sz="0" w:space="0" w:color="auto"/>
      </w:divBdr>
    </w:div>
    <w:div w:id="536819336">
      <w:bodyDiv w:val="1"/>
      <w:marLeft w:val="0"/>
      <w:marRight w:val="0"/>
      <w:marTop w:val="0"/>
      <w:marBottom w:val="0"/>
      <w:divBdr>
        <w:top w:val="none" w:sz="0" w:space="0" w:color="auto"/>
        <w:left w:val="none" w:sz="0" w:space="0" w:color="auto"/>
        <w:bottom w:val="none" w:sz="0" w:space="0" w:color="auto"/>
        <w:right w:val="none" w:sz="0" w:space="0" w:color="auto"/>
      </w:divBdr>
    </w:div>
    <w:div w:id="695161941">
      <w:bodyDiv w:val="1"/>
      <w:marLeft w:val="0"/>
      <w:marRight w:val="0"/>
      <w:marTop w:val="0"/>
      <w:marBottom w:val="0"/>
      <w:divBdr>
        <w:top w:val="none" w:sz="0" w:space="0" w:color="auto"/>
        <w:left w:val="none" w:sz="0" w:space="0" w:color="auto"/>
        <w:bottom w:val="none" w:sz="0" w:space="0" w:color="auto"/>
        <w:right w:val="none" w:sz="0" w:space="0" w:color="auto"/>
      </w:divBdr>
    </w:div>
    <w:div w:id="740981863">
      <w:bodyDiv w:val="1"/>
      <w:marLeft w:val="0"/>
      <w:marRight w:val="0"/>
      <w:marTop w:val="0"/>
      <w:marBottom w:val="0"/>
      <w:divBdr>
        <w:top w:val="none" w:sz="0" w:space="0" w:color="auto"/>
        <w:left w:val="none" w:sz="0" w:space="0" w:color="auto"/>
        <w:bottom w:val="none" w:sz="0" w:space="0" w:color="auto"/>
        <w:right w:val="none" w:sz="0" w:space="0" w:color="auto"/>
      </w:divBdr>
    </w:div>
    <w:div w:id="808788792">
      <w:bodyDiv w:val="1"/>
      <w:marLeft w:val="0"/>
      <w:marRight w:val="0"/>
      <w:marTop w:val="0"/>
      <w:marBottom w:val="0"/>
      <w:divBdr>
        <w:top w:val="none" w:sz="0" w:space="0" w:color="auto"/>
        <w:left w:val="none" w:sz="0" w:space="0" w:color="auto"/>
        <w:bottom w:val="none" w:sz="0" w:space="0" w:color="auto"/>
        <w:right w:val="none" w:sz="0" w:space="0" w:color="auto"/>
      </w:divBdr>
    </w:div>
    <w:div w:id="815538024">
      <w:bodyDiv w:val="1"/>
      <w:marLeft w:val="0"/>
      <w:marRight w:val="0"/>
      <w:marTop w:val="0"/>
      <w:marBottom w:val="0"/>
      <w:divBdr>
        <w:top w:val="none" w:sz="0" w:space="0" w:color="auto"/>
        <w:left w:val="none" w:sz="0" w:space="0" w:color="auto"/>
        <w:bottom w:val="none" w:sz="0" w:space="0" w:color="auto"/>
        <w:right w:val="none" w:sz="0" w:space="0" w:color="auto"/>
      </w:divBdr>
    </w:div>
    <w:div w:id="829711809">
      <w:bodyDiv w:val="1"/>
      <w:marLeft w:val="0"/>
      <w:marRight w:val="0"/>
      <w:marTop w:val="0"/>
      <w:marBottom w:val="0"/>
      <w:divBdr>
        <w:top w:val="none" w:sz="0" w:space="0" w:color="auto"/>
        <w:left w:val="none" w:sz="0" w:space="0" w:color="auto"/>
        <w:bottom w:val="none" w:sz="0" w:space="0" w:color="auto"/>
        <w:right w:val="none" w:sz="0" w:space="0" w:color="auto"/>
      </w:divBdr>
    </w:div>
    <w:div w:id="870580425">
      <w:bodyDiv w:val="1"/>
      <w:marLeft w:val="0"/>
      <w:marRight w:val="0"/>
      <w:marTop w:val="0"/>
      <w:marBottom w:val="0"/>
      <w:divBdr>
        <w:top w:val="none" w:sz="0" w:space="0" w:color="auto"/>
        <w:left w:val="none" w:sz="0" w:space="0" w:color="auto"/>
        <w:bottom w:val="none" w:sz="0" w:space="0" w:color="auto"/>
        <w:right w:val="none" w:sz="0" w:space="0" w:color="auto"/>
      </w:divBdr>
    </w:div>
    <w:div w:id="891698984">
      <w:bodyDiv w:val="1"/>
      <w:marLeft w:val="0"/>
      <w:marRight w:val="0"/>
      <w:marTop w:val="0"/>
      <w:marBottom w:val="0"/>
      <w:divBdr>
        <w:top w:val="none" w:sz="0" w:space="0" w:color="auto"/>
        <w:left w:val="none" w:sz="0" w:space="0" w:color="auto"/>
        <w:bottom w:val="none" w:sz="0" w:space="0" w:color="auto"/>
        <w:right w:val="none" w:sz="0" w:space="0" w:color="auto"/>
      </w:divBdr>
    </w:div>
    <w:div w:id="900866369">
      <w:bodyDiv w:val="1"/>
      <w:marLeft w:val="0"/>
      <w:marRight w:val="0"/>
      <w:marTop w:val="0"/>
      <w:marBottom w:val="0"/>
      <w:divBdr>
        <w:top w:val="none" w:sz="0" w:space="0" w:color="auto"/>
        <w:left w:val="none" w:sz="0" w:space="0" w:color="auto"/>
        <w:bottom w:val="none" w:sz="0" w:space="0" w:color="auto"/>
        <w:right w:val="none" w:sz="0" w:space="0" w:color="auto"/>
      </w:divBdr>
    </w:div>
    <w:div w:id="1112094271">
      <w:bodyDiv w:val="1"/>
      <w:marLeft w:val="0"/>
      <w:marRight w:val="0"/>
      <w:marTop w:val="0"/>
      <w:marBottom w:val="0"/>
      <w:divBdr>
        <w:top w:val="none" w:sz="0" w:space="0" w:color="auto"/>
        <w:left w:val="none" w:sz="0" w:space="0" w:color="auto"/>
        <w:bottom w:val="none" w:sz="0" w:space="0" w:color="auto"/>
        <w:right w:val="none" w:sz="0" w:space="0" w:color="auto"/>
      </w:divBdr>
    </w:div>
    <w:div w:id="1256592167">
      <w:bodyDiv w:val="1"/>
      <w:marLeft w:val="0"/>
      <w:marRight w:val="0"/>
      <w:marTop w:val="0"/>
      <w:marBottom w:val="0"/>
      <w:divBdr>
        <w:top w:val="none" w:sz="0" w:space="0" w:color="auto"/>
        <w:left w:val="none" w:sz="0" w:space="0" w:color="auto"/>
        <w:bottom w:val="none" w:sz="0" w:space="0" w:color="auto"/>
        <w:right w:val="none" w:sz="0" w:space="0" w:color="auto"/>
      </w:divBdr>
    </w:div>
    <w:div w:id="170494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768-14" TargetMode="External"/><Relationship Id="rId21" Type="http://schemas.openxmlformats.org/officeDocument/2006/relationships/hyperlink" Target="https://zakon.rada.gov.ua/laws/show/858-15" TargetMode="External"/><Relationship Id="rId42" Type="http://schemas.openxmlformats.org/officeDocument/2006/relationships/hyperlink" Target="http://zakon5.rada.gov.ua/laws/show/1875-15" TargetMode="External"/><Relationship Id="rId47" Type="http://schemas.openxmlformats.org/officeDocument/2006/relationships/hyperlink" Target="https://zakon.rada.gov.ua/laws/show/1584-14" TargetMode="External"/><Relationship Id="rId63" Type="http://schemas.openxmlformats.org/officeDocument/2006/relationships/hyperlink" Target="https://zakon.rada.gov.ua/laws/show/796-12" TargetMode="External"/><Relationship Id="rId68" Type="http://schemas.openxmlformats.org/officeDocument/2006/relationships/hyperlink" Target="https://zakon.rada.gov.ua/laws/show/2961-15" TargetMode="External"/><Relationship Id="rId84" Type="http://schemas.openxmlformats.org/officeDocument/2006/relationships/hyperlink" Target="https://zakon.rada.gov.ua/laws/show/1584-14" TargetMode="External"/><Relationship Id="rId89" Type="http://schemas.openxmlformats.org/officeDocument/2006/relationships/header" Target="header1.xml"/><Relationship Id="rId16" Type="http://schemas.openxmlformats.org/officeDocument/2006/relationships/hyperlink" Target="http://zakon5.rada.gov.ua/laws/show/3613-17" TargetMode="External"/><Relationship Id="rId11" Type="http://schemas.openxmlformats.org/officeDocument/2006/relationships/hyperlink" Target="http://zakon5.rada.gov.ua/laws/show/755-15" TargetMode="External"/><Relationship Id="rId32" Type="http://schemas.openxmlformats.org/officeDocument/2006/relationships/hyperlink" Target="http://zakon5.rada.gov.ua/laws/show/2768-14" TargetMode="External"/><Relationship Id="rId37" Type="http://schemas.openxmlformats.org/officeDocument/2006/relationships/hyperlink" Target="https://zakon.rada.gov.ua/laws/show/3852-12" TargetMode="External"/><Relationship Id="rId53" Type="http://schemas.openxmlformats.org/officeDocument/2006/relationships/hyperlink" Target="https://zakon.rada.gov.ua/laws/show/1727-15" TargetMode="External"/><Relationship Id="rId58" Type="http://schemas.openxmlformats.org/officeDocument/2006/relationships/hyperlink" Target="https://zakon.rada.gov.ua/laws/show/3236-17" TargetMode="External"/><Relationship Id="rId74" Type="http://schemas.openxmlformats.org/officeDocument/2006/relationships/hyperlink" Target="https://zakon.rada.gov.ua/laws/show/2402-14" TargetMode="External"/><Relationship Id="rId79" Type="http://schemas.openxmlformats.org/officeDocument/2006/relationships/hyperlink" Target="https://zakon.rada.gov.ua/laws/show/796-12"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zakon.rada.gov.ua/laws/show/5492-17" TargetMode="External"/><Relationship Id="rId22" Type="http://schemas.openxmlformats.org/officeDocument/2006/relationships/hyperlink" Target="https://zakon.rada.gov.ua/laws/show/858-15" TargetMode="External"/><Relationship Id="rId27" Type="http://schemas.openxmlformats.org/officeDocument/2006/relationships/hyperlink" Target="http://zakon5.rada.gov.ua/laws/show/2768-14" TargetMode="External"/><Relationship Id="rId30" Type="http://schemas.openxmlformats.org/officeDocument/2006/relationships/hyperlink" Target="http://zakon5.rada.gov.ua/laws/show/2768-14" TargetMode="External"/><Relationship Id="rId35" Type="http://schemas.openxmlformats.org/officeDocument/2006/relationships/hyperlink" Target="http://zakon5.rada.gov.ua/laws/show/2768-14" TargetMode="External"/><Relationship Id="rId43" Type="http://schemas.openxmlformats.org/officeDocument/2006/relationships/hyperlink" Target="https://zakon.rada.gov.ua/laws/show/2402-14" TargetMode="External"/><Relationship Id="rId48" Type="http://schemas.openxmlformats.org/officeDocument/2006/relationships/hyperlink" Target="https://zakon.rada.gov.ua/laws/show/796-12" TargetMode="External"/><Relationship Id="rId56" Type="http://schemas.openxmlformats.org/officeDocument/2006/relationships/hyperlink" Target="https://zakon.rada.gov.ua/laws/show/2464-17" TargetMode="External"/><Relationship Id="rId64" Type="http://schemas.openxmlformats.org/officeDocument/2006/relationships/hyperlink" Target="https://zakon.rada.gov.ua/laws/show/796-12" TargetMode="External"/><Relationship Id="rId69" Type="http://schemas.openxmlformats.org/officeDocument/2006/relationships/hyperlink" Target="https://zakon.rada.gov.ua/laws/show/2398-17" TargetMode="External"/><Relationship Id="rId77" Type="http://schemas.openxmlformats.org/officeDocument/2006/relationships/hyperlink" Target="https://zakon.rada.gov.ua/laws/show/2961-15" TargetMode="External"/><Relationship Id="rId8" Type="http://schemas.openxmlformats.org/officeDocument/2006/relationships/hyperlink" Target="http://zakon5.rada.gov.ua/laws/show/755-15" TargetMode="External"/><Relationship Id="rId51" Type="http://schemas.openxmlformats.org/officeDocument/2006/relationships/hyperlink" Target="https://zakon.rada.gov.ua/laws/show/2109-14" TargetMode="External"/><Relationship Id="rId72" Type="http://schemas.openxmlformats.org/officeDocument/2006/relationships/hyperlink" Target="https://zakon.rada.gov.ua/laws/show/2168-19" TargetMode="External"/><Relationship Id="rId80" Type="http://schemas.openxmlformats.org/officeDocument/2006/relationships/hyperlink" Target="https://zakon.rada.gov.ua/laws/show/3551-12" TargetMode="External"/><Relationship Id="rId85" Type="http://schemas.openxmlformats.org/officeDocument/2006/relationships/hyperlink" Target="https://zakon.rada.gov.ua/laws/show/1584-14" TargetMode="External"/><Relationship Id="rId3" Type="http://schemas.microsoft.com/office/2007/relationships/stylesWithEffects" Target="stylesWithEffects.xml"/><Relationship Id="rId12" Type="http://schemas.openxmlformats.org/officeDocument/2006/relationships/hyperlink" Target="http://zakon5.rada.gov.ua/laws/show/1255-15" TargetMode="External"/><Relationship Id="rId17" Type="http://schemas.openxmlformats.org/officeDocument/2006/relationships/hyperlink" Target="https://zakon.rada.gov.ua/laws/show/1952-15" TargetMode="External"/><Relationship Id="rId25" Type="http://schemas.openxmlformats.org/officeDocument/2006/relationships/hyperlink" Target="https://zakon.rada.gov.ua/laws/show/2604-15" TargetMode="External"/><Relationship Id="rId33" Type="http://schemas.openxmlformats.org/officeDocument/2006/relationships/hyperlink" Target="https://zakon.rada.gov.ua/laws/show/2768-14" TargetMode="External"/><Relationship Id="rId38" Type="http://schemas.openxmlformats.org/officeDocument/2006/relationships/hyperlink" Target="https://zakon.rada.gov.ua/laws/show/1644-14" TargetMode="External"/><Relationship Id="rId46" Type="http://schemas.openxmlformats.org/officeDocument/2006/relationships/hyperlink" Target="https://zakon.rada.gov.ua/laws/show/2195-15" TargetMode="External"/><Relationship Id="rId59" Type="http://schemas.openxmlformats.org/officeDocument/2006/relationships/hyperlink" Target="https://zakon.rada.gov.ua/laws/show/2148-19" TargetMode="External"/><Relationship Id="rId67" Type="http://schemas.openxmlformats.org/officeDocument/2006/relationships/hyperlink" Target="https://zakon.rada.gov.ua/laws/show/2961-15" TargetMode="External"/><Relationship Id="rId20" Type="http://schemas.openxmlformats.org/officeDocument/2006/relationships/hyperlink" Target="https://zakon.rada.gov.ua/laws/show/353-14" TargetMode="External"/><Relationship Id="rId41" Type="http://schemas.openxmlformats.org/officeDocument/2006/relationships/hyperlink" Target="https://zakon.rada.gov.ua/laws/show/3353-12" TargetMode="External"/><Relationship Id="rId54" Type="http://schemas.openxmlformats.org/officeDocument/2006/relationships/hyperlink" Target="https://zakon.rada.gov.ua/laws/show/2671-19" TargetMode="External"/><Relationship Id="rId62" Type="http://schemas.openxmlformats.org/officeDocument/2006/relationships/hyperlink" Target="https://zakon.rada.gov.ua/laws/show/875-12" TargetMode="External"/><Relationship Id="rId70" Type="http://schemas.openxmlformats.org/officeDocument/2006/relationships/hyperlink" Target="https://zakon.rada.gov.ua/laws/show/2811-12" TargetMode="External"/><Relationship Id="rId75" Type="http://schemas.openxmlformats.org/officeDocument/2006/relationships/hyperlink" Target="https://zakon.rada.gov.ua/laws/show/2235-14" TargetMode="External"/><Relationship Id="rId83" Type="http://schemas.openxmlformats.org/officeDocument/2006/relationships/hyperlink" Target="https://zakon.rada.gov.ua/laws/show/3551-12" TargetMode="External"/><Relationship Id="rId88" Type="http://schemas.openxmlformats.org/officeDocument/2006/relationships/hyperlink" Target="https://zakon.rada.gov.ua/laws/show/1706-18"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zakon5.rada.gov.ua/laws/show/3613-17" TargetMode="External"/><Relationship Id="rId23" Type="http://schemas.openxmlformats.org/officeDocument/2006/relationships/hyperlink" Target="https://zakon.rada.gov.ua/laws/show/353-14" TargetMode="External"/><Relationship Id="rId28" Type="http://schemas.openxmlformats.org/officeDocument/2006/relationships/hyperlink" Target="http://zakon5.rada.gov.ua/laws/show/858-15" TargetMode="External"/><Relationship Id="rId36" Type="http://schemas.openxmlformats.org/officeDocument/2006/relationships/hyperlink" Target="https://zakon.rada.gov.ua/laws/show/5403-17" TargetMode="External"/><Relationship Id="rId49" Type="http://schemas.openxmlformats.org/officeDocument/2006/relationships/hyperlink" Target="https://zakon.rada.gov.ua/laws/show/2947-14" TargetMode="External"/><Relationship Id="rId57" Type="http://schemas.openxmlformats.org/officeDocument/2006/relationships/hyperlink" Target="https://zakon.rada.gov.ua/laws/show/400/97-%D0%B2%D1%80" TargetMode="External"/><Relationship Id="rId10" Type="http://schemas.openxmlformats.org/officeDocument/2006/relationships/hyperlink" Target="http://zakon5.rada.gov.ua/laws/show/755-15" TargetMode="External"/><Relationship Id="rId31" Type="http://schemas.openxmlformats.org/officeDocument/2006/relationships/hyperlink" Target="http://zakon5.rada.gov.ua/laws/show/1808-15" TargetMode="External"/><Relationship Id="rId44" Type="http://schemas.openxmlformats.org/officeDocument/2006/relationships/hyperlink" Target="https://zakon.rada.gov.ua/laws/show/2402-14" TargetMode="External"/><Relationship Id="rId52" Type="http://schemas.openxmlformats.org/officeDocument/2006/relationships/hyperlink" Target="https://zakon.rada.gov.ua/laws/show/2109-14" TargetMode="External"/><Relationship Id="rId60" Type="http://schemas.openxmlformats.org/officeDocument/2006/relationships/hyperlink" Target="https://zakon.rada.gov.ua/laws/show/400/97-%D0%B2%D1%80" TargetMode="External"/><Relationship Id="rId65" Type="http://schemas.openxmlformats.org/officeDocument/2006/relationships/hyperlink" Target="https://zakon.rada.gov.ua/laws/show/3551-12" TargetMode="External"/><Relationship Id="rId73" Type="http://schemas.openxmlformats.org/officeDocument/2006/relationships/hyperlink" Target="https://zakon.rada.gov.ua/laws/show/2755-17" TargetMode="External"/><Relationship Id="rId78" Type="http://schemas.openxmlformats.org/officeDocument/2006/relationships/hyperlink" Target="https://zakon.rada.gov.ua/laws/show/2402-14" TargetMode="External"/><Relationship Id="rId81" Type="http://schemas.openxmlformats.org/officeDocument/2006/relationships/hyperlink" Target="https://zakon.rada.gov.ua/laws/show/2109-14" TargetMode="External"/><Relationship Id="rId86" Type="http://schemas.openxmlformats.org/officeDocument/2006/relationships/hyperlink" Target="https://zakon.rada.gov.ua/laws/show/3551-12" TargetMode="External"/><Relationship Id="rId4" Type="http://schemas.openxmlformats.org/officeDocument/2006/relationships/settings" Target="settings.xml"/><Relationship Id="rId9" Type="http://schemas.openxmlformats.org/officeDocument/2006/relationships/hyperlink" Target="http://zakon5.rada.gov.ua/laws/show/755-15" TargetMode="External"/><Relationship Id="rId13" Type="http://schemas.openxmlformats.org/officeDocument/2006/relationships/hyperlink" Target="https://zakon.rada.gov.ua/laws/show/3857-12" TargetMode="External"/><Relationship Id="rId18" Type="http://schemas.openxmlformats.org/officeDocument/2006/relationships/hyperlink" Target="https://zakon.rada.gov.ua/laws/show/353-14" TargetMode="External"/><Relationship Id="rId39" Type="http://schemas.openxmlformats.org/officeDocument/2006/relationships/hyperlink" Target="https://zakon.rada.gov.ua/laws/show/3353-12" TargetMode="External"/><Relationship Id="rId34" Type="http://schemas.openxmlformats.org/officeDocument/2006/relationships/hyperlink" Target="https://zakon.rada.gov.ua/laws/show/1808-15" TargetMode="External"/><Relationship Id="rId50" Type="http://schemas.openxmlformats.org/officeDocument/2006/relationships/hyperlink" Target="https://zakon.rada.gov.ua/laws/show/435-15" TargetMode="External"/><Relationship Id="rId55" Type="http://schemas.openxmlformats.org/officeDocument/2006/relationships/hyperlink" Target="https://zakon.rada.gov.ua/laws/show/2464-17" TargetMode="External"/><Relationship Id="rId76" Type="http://schemas.openxmlformats.org/officeDocument/2006/relationships/hyperlink" Target="https://zakon.rada.gov.ua/laws/show/5492-17" TargetMode="External"/><Relationship Id="rId7" Type="http://schemas.openxmlformats.org/officeDocument/2006/relationships/endnotes" Target="endnotes.xml"/><Relationship Id="rId71" Type="http://schemas.openxmlformats.org/officeDocument/2006/relationships/hyperlink" Target="https://zakon.rada.gov.ua/laws/show/2402-14" TargetMode="External"/><Relationship Id="rId2" Type="http://schemas.openxmlformats.org/officeDocument/2006/relationships/styles" Target="styles.xml"/><Relationship Id="rId29" Type="http://schemas.openxmlformats.org/officeDocument/2006/relationships/hyperlink" Target="http://zakon5.rada.gov.ua/laws/show/1378-15" TargetMode="External"/><Relationship Id="rId24" Type="http://schemas.openxmlformats.org/officeDocument/2006/relationships/hyperlink" Target="https://zakon.rada.gov.ua/laws/show/3613-17" TargetMode="External"/><Relationship Id="rId40" Type="http://schemas.openxmlformats.org/officeDocument/2006/relationships/hyperlink" Target="https://zakon.rada.gov.ua/laws/show/2344-14" TargetMode="External"/><Relationship Id="rId45" Type="http://schemas.openxmlformats.org/officeDocument/2006/relationships/hyperlink" Target="https://zakon.rada.gov.ua/laws/show/3721-12" TargetMode="External"/><Relationship Id="rId66" Type="http://schemas.openxmlformats.org/officeDocument/2006/relationships/hyperlink" Target="https://zakon.rada.gov.ua/laws/show/2961-15" TargetMode="External"/><Relationship Id="rId87" Type="http://schemas.openxmlformats.org/officeDocument/2006/relationships/hyperlink" Target="https://zakon.rada.gov.ua/laws/show/796-12" TargetMode="External"/><Relationship Id="rId61" Type="http://schemas.openxmlformats.org/officeDocument/2006/relationships/hyperlink" Target="https://zakon.rada.gov.ua/laws/show/1489-14" TargetMode="External"/><Relationship Id="rId82" Type="http://schemas.openxmlformats.org/officeDocument/2006/relationships/hyperlink" Target="https://zakon.rada.gov.ua/laws/show/875-12" TargetMode="External"/><Relationship Id="rId19" Type="http://schemas.openxmlformats.org/officeDocument/2006/relationships/hyperlink" Target="https://zakon.rada.gov.ua/laws/show/75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TotalTime>
  <Pages>19</Pages>
  <Words>6222</Words>
  <Characters>35472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1z</dc:creator>
  <cp:lastModifiedBy>Оля</cp:lastModifiedBy>
  <cp:revision>38</cp:revision>
  <cp:lastPrinted>2021-04-07T06:54:00Z</cp:lastPrinted>
  <dcterms:created xsi:type="dcterms:W3CDTF">2020-02-18T13:28:00Z</dcterms:created>
  <dcterms:modified xsi:type="dcterms:W3CDTF">2021-04-29T09:10:00Z</dcterms:modified>
</cp:coreProperties>
</file>