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CC737" w14:textId="67D0CCA2" w:rsidR="009517A3" w:rsidRDefault="009517A3" w:rsidP="00484C12">
      <w:pPr>
        <w:shd w:val="clear" w:color="auto" w:fill="FFFFFF"/>
        <w:ind w:left="90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w:t>
      </w:r>
      <w:r w:rsidR="00484C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 справах ветеранів України</w:t>
      </w:r>
    </w:p>
    <w:p w14:paraId="52737015" w14:textId="2C92323B" w:rsidR="009517A3" w:rsidRDefault="009517A3" w:rsidP="00484C12">
      <w:pPr>
        <w:shd w:val="clear" w:color="auto" w:fill="FFFFFF"/>
        <w:ind w:left="9072"/>
        <w:rPr>
          <w:rFonts w:ascii="Times New Roman" w:eastAsia="Times New Roman" w:hAnsi="Times New Roman" w:cs="Times New Roman"/>
          <w:color w:val="000000"/>
          <w:sz w:val="28"/>
          <w:szCs w:val="28"/>
          <w:u w:val="single"/>
        </w:rPr>
      </w:pPr>
      <w:r w:rsidRPr="006C6FE0">
        <w:rPr>
          <w:rFonts w:ascii="Times New Roman" w:eastAsia="Times New Roman" w:hAnsi="Times New Roman" w:cs="Times New Roman"/>
          <w:color w:val="000000"/>
          <w:sz w:val="28"/>
          <w:szCs w:val="28"/>
          <w:u w:val="single"/>
        </w:rPr>
        <w:t>2</w:t>
      </w:r>
      <w:r w:rsidR="00282E72">
        <w:rPr>
          <w:rFonts w:ascii="Times New Roman" w:eastAsia="Times New Roman" w:hAnsi="Times New Roman" w:cs="Times New Roman"/>
          <w:color w:val="000000"/>
          <w:sz w:val="28"/>
          <w:szCs w:val="28"/>
          <w:u w:val="single"/>
        </w:rPr>
        <w:t>5</w:t>
      </w:r>
      <w:r w:rsidRPr="006C6FE0">
        <w:rPr>
          <w:rFonts w:ascii="Times New Roman" w:eastAsia="Times New Roman" w:hAnsi="Times New Roman" w:cs="Times New Roman"/>
          <w:color w:val="000000"/>
          <w:sz w:val="28"/>
          <w:szCs w:val="28"/>
          <w:u w:val="single"/>
        </w:rPr>
        <w:t>.0</w:t>
      </w:r>
      <w:r w:rsidR="00282E72">
        <w:rPr>
          <w:rFonts w:ascii="Times New Roman" w:eastAsia="Times New Roman" w:hAnsi="Times New Roman" w:cs="Times New Roman"/>
          <w:color w:val="000000"/>
          <w:sz w:val="28"/>
          <w:szCs w:val="28"/>
          <w:u w:val="single"/>
        </w:rPr>
        <w:t>7</w:t>
      </w:r>
      <w:r w:rsidRPr="006C6FE0">
        <w:rPr>
          <w:rFonts w:ascii="Times New Roman" w:eastAsia="Times New Roman" w:hAnsi="Times New Roman" w:cs="Times New Roman"/>
          <w:color w:val="000000"/>
          <w:sz w:val="28"/>
          <w:szCs w:val="28"/>
          <w:u w:val="single"/>
        </w:rPr>
        <w:t>.202</w:t>
      </w:r>
      <w:r w:rsidR="00282E72">
        <w:rPr>
          <w:rFonts w:ascii="Times New Roman" w:eastAsia="Times New Roman" w:hAnsi="Times New Roman" w:cs="Times New Roman"/>
          <w:color w:val="000000"/>
          <w:sz w:val="28"/>
          <w:szCs w:val="28"/>
          <w:u w:val="single"/>
        </w:rPr>
        <w:t>5</w:t>
      </w:r>
      <w:r>
        <w:rPr>
          <w:rFonts w:ascii="Times New Roman" w:eastAsia="Times New Roman" w:hAnsi="Times New Roman" w:cs="Times New Roman"/>
          <w:color w:val="000000"/>
          <w:sz w:val="28"/>
          <w:szCs w:val="28"/>
        </w:rPr>
        <w:t xml:space="preserve"> №</w:t>
      </w:r>
      <w:r w:rsidR="00282E72">
        <w:rPr>
          <w:rFonts w:ascii="Times New Roman" w:eastAsia="Times New Roman" w:hAnsi="Times New Roman" w:cs="Times New Roman"/>
          <w:color w:val="000000"/>
          <w:sz w:val="28"/>
          <w:szCs w:val="28"/>
        </w:rPr>
        <w:t xml:space="preserve"> </w:t>
      </w:r>
      <w:r w:rsidR="00282E72" w:rsidRPr="00282E72">
        <w:rPr>
          <w:rFonts w:ascii="Times New Roman" w:eastAsia="Times New Roman" w:hAnsi="Times New Roman" w:cs="Times New Roman"/>
          <w:color w:val="000000"/>
          <w:sz w:val="28"/>
          <w:szCs w:val="28"/>
          <w:u w:val="single"/>
        </w:rPr>
        <w:t>622</w:t>
      </w:r>
    </w:p>
    <w:p w14:paraId="65D993D8" w14:textId="77777777" w:rsidR="00BC057A" w:rsidRDefault="00BC057A" w:rsidP="009517A3">
      <w:pPr>
        <w:shd w:val="clear" w:color="auto" w:fill="FFFFFF"/>
        <w:ind w:left="10800"/>
        <w:rPr>
          <w:rFonts w:ascii="Times New Roman" w:eastAsia="Times New Roman" w:hAnsi="Times New Roman" w:cs="Times New Roman"/>
          <w:i/>
          <w:color w:val="000000"/>
          <w:sz w:val="28"/>
          <w:szCs w:val="28"/>
        </w:rPr>
      </w:pPr>
    </w:p>
    <w:p w14:paraId="4F0A14A6" w14:textId="77777777" w:rsidR="00CC2488" w:rsidRDefault="00CC2488" w:rsidP="009F2C93">
      <w:pPr>
        <w:rPr>
          <w:b/>
          <w:sz w:val="26"/>
          <w:szCs w:val="26"/>
        </w:rPr>
      </w:pPr>
    </w:p>
    <w:p w14:paraId="50C6FE4B"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7D1662DA" w14:textId="77777777" w:rsidR="00CC2488" w:rsidRDefault="005748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697158F6" w14:textId="44C6F23E" w:rsidR="00CC2488" w:rsidRDefault="00060349">
      <w:pPr>
        <w:jc w:val="center"/>
        <w:rPr>
          <w:rFonts w:ascii="Times New Roman" w:eastAsia="Times New Roman" w:hAnsi="Times New Roman" w:cs="Times New Roman"/>
          <w:b/>
          <w:sz w:val="28"/>
          <w:szCs w:val="28"/>
          <w:u w:val="single"/>
        </w:rPr>
      </w:pPr>
      <w:bookmarkStart w:id="0" w:name="bookmark=id.gjdgxs" w:colFirst="0" w:colLast="0"/>
      <w:bookmarkEnd w:id="0"/>
      <w:r>
        <w:rPr>
          <w:rFonts w:ascii="Times New Roman" w:eastAsia="Times New Roman" w:hAnsi="Times New Roman" w:cs="Times New Roman"/>
          <w:b/>
          <w:sz w:val="28"/>
          <w:szCs w:val="28"/>
          <w:u w:val="single"/>
        </w:rPr>
        <w:t>0</w:t>
      </w:r>
      <w:r w:rsidR="00B961A3">
        <w:rPr>
          <w:rFonts w:ascii="Times New Roman" w:eastAsia="Times New Roman" w:hAnsi="Times New Roman" w:cs="Times New Roman"/>
          <w:b/>
          <w:sz w:val="28"/>
          <w:szCs w:val="28"/>
          <w:u w:val="single"/>
        </w:rPr>
        <w:t>2623</w:t>
      </w:r>
    </w:p>
    <w:p w14:paraId="2A1AB004" w14:textId="2E2C4216" w:rsidR="00AD2815" w:rsidRDefault="00AD281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B961A3" w:rsidRPr="00B961A3">
        <w:rPr>
          <w:rFonts w:ascii="Times New Roman" w:eastAsia="Times New Roman" w:hAnsi="Times New Roman" w:cs="Times New Roman"/>
          <w:b/>
          <w:sz w:val="28"/>
          <w:szCs w:val="28"/>
        </w:rPr>
        <w:t>НАДАННЯ СТАТУСУ УЧАСНИКА БОЙОВИХ ДІЙ ТА ВИДАЧА ПОСВІДЧЕННЯ ІНОЗЕМЦЯМ ТА ОСОБАМ БЕЗ ГРОМАДЯНСТВА, ЯКІ БРАЛИ УЧАСТЬ У ЗАХИСТІ НЕЗАЛЕЖНОСТІ, СУВЕРЕНІТЕТУ ТА ТЕРИТОРІАЛЬНОЇ ЦІЛІСНОСТІ УКРАЇНИ</w:t>
      </w:r>
      <w:r>
        <w:rPr>
          <w:rFonts w:ascii="Times New Roman" w:eastAsia="Times New Roman" w:hAnsi="Times New Roman" w:cs="Times New Roman"/>
          <w:b/>
          <w:sz w:val="28"/>
          <w:szCs w:val="28"/>
        </w:rPr>
        <w:t>»</w:t>
      </w:r>
    </w:p>
    <w:p w14:paraId="05398163" w14:textId="77777777" w:rsidR="009436B9" w:rsidRDefault="009436B9" w:rsidP="00546BDC">
      <w:pPr>
        <w:jc w:val="center"/>
        <w:rPr>
          <w:rFonts w:ascii="Times New Roman" w:hAnsi="Times New Roman"/>
          <w:b/>
          <w:sz w:val="28"/>
          <w:szCs w:val="28"/>
          <w:u w:val="single"/>
        </w:rPr>
      </w:pPr>
    </w:p>
    <w:p w14:paraId="5DA84C63" w14:textId="3EB3726C" w:rsidR="00546BDC" w:rsidRPr="00C84B55" w:rsidRDefault="004C0EA9" w:rsidP="00546BDC">
      <w:pPr>
        <w:jc w:val="center"/>
        <w:rPr>
          <w:rFonts w:ascii="Times New Roman" w:eastAsia="Times New Roman" w:hAnsi="Times New Roman" w:cs="Times New Roman"/>
          <w:sz w:val="28"/>
          <w:szCs w:val="28"/>
          <w:u w:val="single"/>
        </w:rPr>
      </w:pPr>
      <w:r w:rsidRPr="00C84B55">
        <w:rPr>
          <w:rFonts w:ascii="Times New Roman" w:hAnsi="Times New Roman"/>
          <w:b/>
          <w:sz w:val="28"/>
          <w:szCs w:val="28"/>
          <w:u w:val="single"/>
        </w:rPr>
        <w:t>Міністерство у справах ветеранів України</w:t>
      </w:r>
    </w:p>
    <w:p w14:paraId="3C6EBA72" w14:textId="32B17A29" w:rsidR="00CC2488" w:rsidRDefault="00546B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4852">
        <w:rPr>
          <w:rFonts w:ascii="Times New Roman" w:eastAsia="Times New Roman" w:hAnsi="Times New Roman" w:cs="Times New Roman"/>
          <w:sz w:val="28"/>
          <w:szCs w:val="28"/>
        </w:rPr>
        <w:t>(найменування суб’єкта надання адміністративної послуги та/або центру надання адміністративних послуг)</w:t>
      </w:r>
    </w:p>
    <w:p w14:paraId="7EF38286" w14:textId="77777777" w:rsidR="00CC2488" w:rsidRDefault="00CC2488">
      <w:pPr>
        <w:jc w:val="center"/>
        <w:rPr>
          <w:rFonts w:ascii="Times New Roman" w:eastAsia="Times New Roman" w:hAnsi="Times New Roman" w:cs="Times New Roman"/>
          <w:sz w:val="28"/>
          <w:szCs w:val="28"/>
        </w:rPr>
      </w:pPr>
    </w:p>
    <w:tbl>
      <w:tblPr>
        <w:tblStyle w:val="10"/>
        <w:tblW w:w="15308"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41"/>
        <w:gridCol w:w="6438"/>
        <w:gridCol w:w="8223"/>
        <w:gridCol w:w="6"/>
      </w:tblGrid>
      <w:tr w:rsidR="00CC2488" w14:paraId="5A90BD30" w14:textId="77777777" w:rsidTr="00447443">
        <w:tc>
          <w:tcPr>
            <w:tcW w:w="15308" w:type="dxa"/>
            <w:gridSpan w:val="4"/>
            <w:tcBorders>
              <w:top w:val="single" w:sz="6" w:space="0" w:color="000000"/>
              <w:left w:val="single" w:sz="6" w:space="0" w:color="000000"/>
              <w:bottom w:val="single" w:sz="6" w:space="0" w:color="000000"/>
              <w:right w:val="single" w:sz="6" w:space="0" w:color="000000"/>
            </w:tcBorders>
          </w:tcPr>
          <w:p w14:paraId="5EE34A16" w14:textId="77777777" w:rsidR="00CC2488" w:rsidRDefault="00574852">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509E0E20" w14:textId="77777777" w:rsidR="00CC2488" w:rsidRDefault="00574852">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CC2488" w14:paraId="36BD9557"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7DB6B2ED"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38" w:type="dxa"/>
            <w:tcBorders>
              <w:top w:val="single" w:sz="6" w:space="0" w:color="000000"/>
              <w:left w:val="single" w:sz="6" w:space="0" w:color="000000"/>
              <w:bottom w:val="single" w:sz="6" w:space="0" w:color="000000"/>
              <w:right w:val="single" w:sz="6" w:space="0" w:color="000000"/>
            </w:tcBorders>
          </w:tcPr>
          <w:p w14:paraId="64FB1BCA"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23" w:type="dxa"/>
            <w:tcBorders>
              <w:top w:val="single" w:sz="6" w:space="0" w:color="000000"/>
              <w:left w:val="single" w:sz="6" w:space="0" w:color="000000"/>
              <w:bottom w:val="single" w:sz="6" w:space="0" w:color="000000"/>
              <w:right w:val="single" w:sz="6" w:space="0" w:color="000000"/>
            </w:tcBorders>
          </w:tcPr>
          <w:p w14:paraId="541D18BF" w14:textId="77777777" w:rsidR="00C84B55" w:rsidRDefault="00C84B55" w:rsidP="00C84B55">
            <w:pPr>
              <w:rPr>
                <w:rFonts w:ascii="Times New Roman" w:hAnsi="Times New Roman" w:cs="Times New Roman"/>
                <w:sz w:val="28"/>
                <w:szCs w:val="28"/>
              </w:rPr>
            </w:pPr>
            <w:r w:rsidRPr="00AD2815">
              <w:rPr>
                <w:rFonts w:ascii="Times New Roman" w:hAnsi="Times New Roman" w:cs="Times New Roman"/>
                <w:sz w:val="28"/>
                <w:szCs w:val="28"/>
              </w:rPr>
              <w:t>7</w:t>
            </w:r>
            <w:r>
              <w:rPr>
                <w:rFonts w:ascii="Times New Roman" w:hAnsi="Times New Roman" w:cs="Times New Roman"/>
                <w:sz w:val="28"/>
                <w:szCs w:val="28"/>
              </w:rPr>
              <w:t>5700</w:t>
            </w:r>
            <w:r w:rsidRPr="00AD2815">
              <w:rPr>
                <w:rFonts w:ascii="Times New Roman" w:hAnsi="Times New Roman" w:cs="Times New Roman"/>
                <w:sz w:val="28"/>
                <w:szCs w:val="28"/>
              </w:rPr>
              <w:t xml:space="preserve">, Херсонська область, </w:t>
            </w:r>
            <w:r>
              <w:rPr>
                <w:rFonts w:ascii="Times New Roman" w:hAnsi="Times New Roman" w:cs="Times New Roman"/>
                <w:sz w:val="28"/>
                <w:szCs w:val="28"/>
              </w:rPr>
              <w:t>Скадовський</w:t>
            </w:r>
            <w:r w:rsidRPr="00AD2815">
              <w:rPr>
                <w:rFonts w:ascii="Times New Roman" w:hAnsi="Times New Roman" w:cs="Times New Roman"/>
                <w:sz w:val="28"/>
                <w:szCs w:val="28"/>
              </w:rPr>
              <w:t xml:space="preserve"> район, </w:t>
            </w:r>
            <w:r>
              <w:rPr>
                <w:rFonts w:ascii="Times New Roman" w:hAnsi="Times New Roman" w:cs="Times New Roman"/>
                <w:sz w:val="28"/>
                <w:szCs w:val="28"/>
              </w:rPr>
              <w:t>м.</w:t>
            </w:r>
            <w:r w:rsidRPr="00AD2815">
              <w:rPr>
                <w:rFonts w:ascii="Times New Roman" w:hAnsi="Times New Roman" w:cs="Times New Roman"/>
                <w:sz w:val="28"/>
                <w:szCs w:val="28"/>
              </w:rPr>
              <w:t xml:space="preserve"> </w:t>
            </w:r>
            <w:r>
              <w:rPr>
                <w:rFonts w:ascii="Times New Roman" w:hAnsi="Times New Roman" w:cs="Times New Roman"/>
                <w:sz w:val="28"/>
                <w:szCs w:val="28"/>
              </w:rPr>
              <w:t>Скадовськ</w:t>
            </w:r>
            <w:r w:rsidRPr="00AD2815">
              <w:rPr>
                <w:rFonts w:ascii="Times New Roman" w:hAnsi="Times New Roman" w:cs="Times New Roman"/>
                <w:sz w:val="28"/>
                <w:szCs w:val="28"/>
              </w:rPr>
              <w:t xml:space="preserve">, вул. </w:t>
            </w:r>
            <w:proofErr w:type="spellStart"/>
            <w:r>
              <w:rPr>
                <w:rFonts w:ascii="Times New Roman" w:hAnsi="Times New Roman" w:cs="Times New Roman"/>
                <w:sz w:val="28"/>
                <w:szCs w:val="28"/>
                <w:lang w:val="ru-RU"/>
              </w:rPr>
              <w:t>Сергіївська</w:t>
            </w:r>
            <w:proofErr w:type="spellEnd"/>
            <w:r w:rsidRPr="00AD2815">
              <w:rPr>
                <w:rFonts w:ascii="Times New Roman" w:hAnsi="Times New Roman" w:cs="Times New Roman"/>
                <w:sz w:val="28"/>
                <w:szCs w:val="28"/>
              </w:rPr>
              <w:t xml:space="preserve">, </w:t>
            </w:r>
            <w:r>
              <w:rPr>
                <w:rFonts w:ascii="Times New Roman" w:hAnsi="Times New Roman" w:cs="Times New Roman"/>
                <w:sz w:val="28"/>
                <w:szCs w:val="28"/>
              </w:rPr>
              <w:t>10;</w:t>
            </w:r>
          </w:p>
          <w:p w14:paraId="10661197" w14:textId="1431E15E" w:rsidR="004C0EA9" w:rsidRPr="004C0EA9" w:rsidRDefault="00E660B6" w:rsidP="00C84B55">
            <w:pPr>
              <w:rPr>
                <w:rFonts w:ascii="Times New Roman" w:eastAsia="Times New Roman" w:hAnsi="Times New Roman" w:cs="Times New Roman"/>
                <w:b/>
                <w:i/>
                <w:sz w:val="28"/>
                <w:szCs w:val="28"/>
              </w:rPr>
            </w:pPr>
            <w:r w:rsidRPr="004C0EA9">
              <w:rPr>
                <w:rFonts w:ascii="Times New Roman" w:hAnsi="Times New Roman"/>
                <w:b/>
                <w:i/>
                <w:color w:val="000000" w:themeColor="text1"/>
                <w:sz w:val="28"/>
                <w:szCs w:val="28"/>
              </w:rPr>
              <w:t>01001, м. Київ</w:t>
            </w:r>
            <w:r>
              <w:rPr>
                <w:rFonts w:ascii="Times New Roman" w:hAnsi="Times New Roman"/>
                <w:b/>
                <w:i/>
                <w:color w:val="000000" w:themeColor="text1"/>
                <w:sz w:val="28"/>
                <w:szCs w:val="28"/>
              </w:rPr>
              <w:t>,</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вулиця</w:t>
            </w:r>
            <w:r w:rsidRPr="004C0EA9">
              <w:rPr>
                <w:rFonts w:ascii="Times New Roman" w:hAnsi="Times New Roman"/>
                <w:b/>
                <w:i/>
                <w:color w:val="000000" w:themeColor="text1"/>
                <w:sz w:val="28"/>
                <w:szCs w:val="28"/>
              </w:rPr>
              <w:t xml:space="preserve"> </w:t>
            </w:r>
            <w:r>
              <w:rPr>
                <w:rFonts w:ascii="Times New Roman" w:hAnsi="Times New Roman"/>
                <w:b/>
                <w:i/>
                <w:color w:val="000000" w:themeColor="text1"/>
                <w:sz w:val="28"/>
                <w:szCs w:val="28"/>
              </w:rPr>
              <w:t>Хрещатик</w:t>
            </w:r>
            <w:r w:rsidRPr="004C0EA9">
              <w:rPr>
                <w:rFonts w:ascii="Times New Roman" w:hAnsi="Times New Roman"/>
                <w:b/>
                <w:i/>
                <w:color w:val="000000" w:themeColor="text1"/>
                <w:sz w:val="28"/>
                <w:szCs w:val="28"/>
              </w:rPr>
              <w:t xml:space="preserve">, буд. </w:t>
            </w:r>
            <w:r>
              <w:rPr>
                <w:rFonts w:ascii="Times New Roman" w:hAnsi="Times New Roman"/>
                <w:b/>
                <w:i/>
                <w:color w:val="000000" w:themeColor="text1"/>
                <w:sz w:val="28"/>
                <w:szCs w:val="28"/>
              </w:rPr>
              <w:t>34</w:t>
            </w:r>
          </w:p>
        </w:tc>
      </w:tr>
      <w:tr w:rsidR="00CC2488" w14:paraId="46F4B79D" w14:textId="77777777" w:rsidTr="00447443">
        <w:trPr>
          <w:gridAfter w:val="1"/>
          <w:wAfter w:w="6" w:type="dxa"/>
          <w:trHeight w:val="1023"/>
        </w:trPr>
        <w:tc>
          <w:tcPr>
            <w:tcW w:w="641" w:type="dxa"/>
            <w:tcBorders>
              <w:top w:val="single" w:sz="6" w:space="0" w:color="000000"/>
              <w:left w:val="single" w:sz="6" w:space="0" w:color="000000"/>
              <w:bottom w:val="single" w:sz="6" w:space="0" w:color="000000"/>
              <w:right w:val="single" w:sz="6" w:space="0" w:color="000000"/>
            </w:tcBorders>
          </w:tcPr>
          <w:p w14:paraId="2216E906"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38" w:type="dxa"/>
            <w:tcBorders>
              <w:top w:val="single" w:sz="6" w:space="0" w:color="000000"/>
              <w:left w:val="single" w:sz="6" w:space="0" w:color="000000"/>
              <w:bottom w:val="single" w:sz="6" w:space="0" w:color="000000"/>
              <w:right w:val="single" w:sz="6" w:space="0" w:color="000000"/>
            </w:tcBorders>
          </w:tcPr>
          <w:p w14:paraId="63F64A6B" w14:textId="77777777"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23" w:type="dxa"/>
            <w:tcBorders>
              <w:top w:val="single" w:sz="6" w:space="0" w:color="000000"/>
              <w:left w:val="single" w:sz="6" w:space="0" w:color="000000"/>
              <w:bottom w:val="single" w:sz="6" w:space="0" w:color="000000"/>
              <w:right w:val="single" w:sz="6" w:space="0" w:color="000000"/>
            </w:tcBorders>
          </w:tcPr>
          <w:p w14:paraId="04C1D392" w14:textId="77777777" w:rsidR="00AD2815" w:rsidRPr="00AD2815" w:rsidRDefault="00AD2815" w:rsidP="00AD2815">
            <w:pPr>
              <w:pStyle w:val="af3"/>
              <w:rPr>
                <w:rFonts w:ascii="Times New Roman" w:hAnsi="Times New Roman" w:cs="Times New Roman"/>
                <w:sz w:val="28"/>
                <w:szCs w:val="28"/>
              </w:rPr>
            </w:pPr>
            <w:r w:rsidRPr="00AD2815">
              <w:rPr>
                <w:rFonts w:ascii="Times New Roman" w:hAnsi="Times New Roman" w:cs="Times New Roman"/>
                <w:sz w:val="28"/>
                <w:szCs w:val="28"/>
              </w:rPr>
              <w:t>Понеділок, вівторок, середа, четвер: 08.00 - 17.00</w:t>
            </w:r>
          </w:p>
          <w:p w14:paraId="1ADE45EF" w14:textId="77777777" w:rsidR="00AD2815" w:rsidRPr="00AD2815" w:rsidRDefault="00AD2815" w:rsidP="00AD2815">
            <w:pPr>
              <w:pStyle w:val="af3"/>
              <w:rPr>
                <w:rFonts w:ascii="Times New Roman" w:hAnsi="Times New Roman" w:cs="Times New Roman"/>
                <w:sz w:val="28"/>
                <w:szCs w:val="28"/>
              </w:rPr>
            </w:pPr>
            <w:r w:rsidRPr="00AD2815">
              <w:rPr>
                <w:rFonts w:ascii="Times New Roman" w:hAnsi="Times New Roman" w:cs="Times New Roman"/>
                <w:sz w:val="28"/>
                <w:szCs w:val="28"/>
              </w:rPr>
              <w:t>П’ятниця: 08.00 - 16.00</w:t>
            </w:r>
          </w:p>
          <w:p w14:paraId="7A91D065" w14:textId="5C2D96A6" w:rsidR="00CC2488" w:rsidRPr="00AD2815" w:rsidRDefault="00AD2815" w:rsidP="00AD2815">
            <w:pPr>
              <w:rPr>
                <w:rFonts w:ascii="Times New Roman" w:eastAsia="Times New Roman" w:hAnsi="Times New Roman" w:cs="Times New Roman"/>
                <w:i/>
                <w:sz w:val="28"/>
                <w:szCs w:val="28"/>
              </w:rPr>
            </w:pPr>
            <w:r w:rsidRPr="00AD2815">
              <w:rPr>
                <w:rFonts w:ascii="Times New Roman" w:hAnsi="Times New Roman" w:cs="Times New Roman"/>
                <w:sz w:val="28"/>
                <w:szCs w:val="28"/>
              </w:rPr>
              <w:t>Субота, неділя - вихідні дні</w:t>
            </w:r>
          </w:p>
        </w:tc>
      </w:tr>
      <w:tr w:rsidR="00CC2488" w14:paraId="71621F4E"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3534E4DE" w14:textId="77777777" w:rsidR="00CC2488" w:rsidRDefault="0057485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38" w:type="dxa"/>
            <w:tcBorders>
              <w:top w:val="single" w:sz="6" w:space="0" w:color="000000"/>
              <w:left w:val="single" w:sz="6" w:space="0" w:color="000000"/>
              <w:bottom w:val="single" w:sz="6" w:space="0" w:color="000000"/>
              <w:right w:val="single" w:sz="6" w:space="0" w:color="000000"/>
            </w:tcBorders>
          </w:tcPr>
          <w:p w14:paraId="493CE287" w14:textId="3F8F2B65" w:rsidR="00CC2488" w:rsidRDefault="0057485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w:t>
            </w:r>
            <w:r w:rsidR="00F21821">
              <w:rPr>
                <w:rFonts w:ascii="Times New Roman" w:eastAsia="Times New Roman" w:hAnsi="Times New Roman" w:cs="Times New Roman"/>
                <w:sz w:val="28"/>
                <w:szCs w:val="28"/>
              </w:rPr>
              <w:t xml:space="preserve">адреса електронної пошти та </w:t>
            </w:r>
            <w:proofErr w:type="spellStart"/>
            <w:r w:rsidR="00F21821">
              <w:rPr>
                <w:rFonts w:ascii="Times New Roman" w:eastAsia="Times New Roman" w:hAnsi="Times New Roman" w:cs="Times New Roman"/>
                <w:sz w:val="28"/>
                <w:szCs w:val="28"/>
              </w:rPr>
              <w:t>веб</w:t>
            </w:r>
            <w:r>
              <w:rPr>
                <w:rFonts w:ascii="Times New Roman" w:eastAsia="Times New Roman" w:hAnsi="Times New Roman" w:cs="Times New Roman"/>
                <w:sz w:val="28"/>
                <w:szCs w:val="28"/>
              </w:rPr>
              <w:t>сайт</w:t>
            </w:r>
            <w:proofErr w:type="spellEnd"/>
            <w:r>
              <w:rPr>
                <w:rFonts w:ascii="Times New Roman" w:eastAsia="Times New Roman" w:hAnsi="Times New Roman" w:cs="Times New Roman"/>
                <w:sz w:val="28"/>
                <w:szCs w:val="28"/>
              </w:rPr>
              <w:t xml:space="preserve"> </w:t>
            </w:r>
          </w:p>
        </w:tc>
        <w:tc>
          <w:tcPr>
            <w:tcW w:w="8223" w:type="dxa"/>
            <w:tcBorders>
              <w:top w:val="single" w:sz="6" w:space="0" w:color="000000"/>
              <w:left w:val="single" w:sz="6" w:space="0" w:color="000000"/>
              <w:bottom w:val="single" w:sz="6" w:space="0" w:color="000000"/>
              <w:right w:val="single" w:sz="6" w:space="0" w:color="000000"/>
            </w:tcBorders>
          </w:tcPr>
          <w:p w14:paraId="395C8C91" w14:textId="77777777" w:rsidR="00E84DCB" w:rsidRPr="008B5AD2" w:rsidRDefault="00E84DCB" w:rsidP="00E84DCB">
            <w:pPr>
              <w:pStyle w:val="af3"/>
              <w:rPr>
                <w:rFonts w:ascii="Times New Roman" w:hAnsi="Times New Roman" w:cs="Times New Roman"/>
                <w:sz w:val="28"/>
                <w:szCs w:val="28"/>
              </w:rPr>
            </w:pPr>
            <w:proofErr w:type="spellStart"/>
            <w:r w:rsidRPr="00AD2815">
              <w:rPr>
                <w:rFonts w:ascii="Times New Roman" w:hAnsi="Times New Roman" w:cs="Times New Roman"/>
                <w:sz w:val="28"/>
                <w:szCs w:val="28"/>
              </w:rPr>
              <w:t>Тел</w:t>
            </w:r>
            <w:proofErr w:type="spellEnd"/>
            <w:r w:rsidRPr="00AD2815">
              <w:rPr>
                <w:rFonts w:ascii="Times New Roman" w:hAnsi="Times New Roman" w:cs="Times New Roman"/>
                <w:sz w:val="28"/>
                <w:szCs w:val="28"/>
              </w:rPr>
              <w:t xml:space="preserve">. </w:t>
            </w:r>
            <w:r>
              <w:rPr>
                <w:rFonts w:ascii="Times New Roman" w:hAnsi="Times New Roman" w:cs="Times New Roman"/>
                <w:sz w:val="28"/>
                <w:szCs w:val="28"/>
              </w:rPr>
              <w:t>+38</w:t>
            </w:r>
            <w:r w:rsidRPr="00AD2815">
              <w:rPr>
                <w:rFonts w:ascii="Times New Roman" w:hAnsi="Times New Roman" w:cs="Times New Roman"/>
                <w:sz w:val="28"/>
                <w:szCs w:val="28"/>
              </w:rPr>
              <w:t>0</w:t>
            </w:r>
            <w:r w:rsidRPr="008B5AD2">
              <w:rPr>
                <w:rFonts w:ascii="Times New Roman" w:hAnsi="Times New Roman" w:cs="Times New Roman"/>
                <w:sz w:val="28"/>
                <w:szCs w:val="28"/>
              </w:rPr>
              <w:t>5</w:t>
            </w:r>
            <w:r>
              <w:rPr>
                <w:rFonts w:ascii="Times New Roman" w:hAnsi="Times New Roman" w:cs="Times New Roman"/>
                <w:sz w:val="28"/>
                <w:szCs w:val="28"/>
              </w:rPr>
              <w:t>05526048</w:t>
            </w:r>
            <w:r w:rsidRPr="00AD2815">
              <w:rPr>
                <w:rFonts w:ascii="Times New Roman" w:hAnsi="Times New Roman" w:cs="Times New Roman"/>
                <w:sz w:val="28"/>
                <w:szCs w:val="28"/>
              </w:rPr>
              <w:t>; e-</w:t>
            </w:r>
            <w:proofErr w:type="spellStart"/>
            <w:r w:rsidRPr="00AD2815">
              <w:rPr>
                <w:rFonts w:ascii="Times New Roman" w:hAnsi="Times New Roman" w:cs="Times New Roman"/>
                <w:sz w:val="28"/>
                <w:szCs w:val="28"/>
              </w:rPr>
              <w:t>mail</w:t>
            </w:r>
            <w:proofErr w:type="spellEnd"/>
            <w:r w:rsidRPr="00AD2815">
              <w:rPr>
                <w:rFonts w:ascii="Times New Roman" w:hAnsi="Times New Roman" w:cs="Times New Roman"/>
                <w:sz w:val="28"/>
                <w:szCs w:val="28"/>
              </w:rPr>
              <w:t>:</w:t>
            </w:r>
            <w:r>
              <w:rPr>
                <w:rFonts w:ascii="Times New Roman" w:hAnsi="Times New Roman" w:cs="Times New Roman"/>
                <w:sz w:val="28"/>
                <w:szCs w:val="28"/>
              </w:rPr>
              <w:t xml:space="preserve"> </w:t>
            </w:r>
            <w:r w:rsidRPr="00422108">
              <w:rPr>
                <w:rStyle w:val="af4"/>
                <w:rFonts w:ascii="Times New Roman" w:hAnsi="Times New Roman" w:cs="Times New Roman"/>
                <w:sz w:val="28"/>
                <w:szCs w:val="28"/>
              </w:rPr>
              <w:t>cnap@skadovsk-gromada.gov.ua</w:t>
            </w:r>
          </w:p>
          <w:p w14:paraId="0AD8055B" w14:textId="22A6A51C" w:rsidR="00C84B55" w:rsidRDefault="00C84B55" w:rsidP="00C84B55">
            <w:pPr>
              <w:rPr>
                <w:rFonts w:ascii="Times New Roman" w:hAnsi="Times New Roman" w:cs="Times New Roman"/>
                <w:sz w:val="28"/>
                <w:szCs w:val="28"/>
              </w:rPr>
            </w:pPr>
            <w:r w:rsidRPr="00AD2815">
              <w:rPr>
                <w:rFonts w:ascii="Times New Roman" w:hAnsi="Times New Roman" w:cs="Times New Roman"/>
                <w:sz w:val="28"/>
                <w:szCs w:val="28"/>
              </w:rPr>
              <w:t xml:space="preserve">Офіційний сайт: </w:t>
            </w:r>
            <w:r w:rsidR="00F25EB3" w:rsidRPr="00913FA4">
              <w:rPr>
                <w:rFonts w:ascii="Times New Roman" w:hAnsi="Times New Roman" w:cs="Times New Roman"/>
                <w:sz w:val="28"/>
                <w:szCs w:val="28"/>
              </w:rPr>
              <w:t>https://cnap.skadovsk-gromada.gov.ua/</w:t>
            </w:r>
            <w:r w:rsidR="00F25EB3">
              <w:rPr>
                <w:rFonts w:ascii="Times New Roman" w:hAnsi="Times New Roman" w:cs="Times New Roman"/>
                <w:sz w:val="28"/>
                <w:szCs w:val="28"/>
              </w:rPr>
              <w:t>;</w:t>
            </w:r>
          </w:p>
          <w:p w14:paraId="3FCB32A1" w14:textId="78A4663B" w:rsidR="00941E36" w:rsidRPr="004C0EA9" w:rsidRDefault="00C84B55" w:rsidP="00C84B55">
            <w:pPr>
              <w:rPr>
                <w:rFonts w:ascii="Times New Roman" w:eastAsia="Times New Roman" w:hAnsi="Times New Roman" w:cs="Times New Roman"/>
                <w:b/>
                <w:i/>
                <w:sz w:val="28"/>
                <w:szCs w:val="28"/>
              </w:rPr>
            </w:pPr>
            <w:proofErr w:type="spellStart"/>
            <w:r w:rsidRPr="004C0EA9">
              <w:rPr>
                <w:rFonts w:ascii="Times New Roman" w:hAnsi="Times New Roman"/>
                <w:b/>
                <w:i/>
                <w:color w:val="000000" w:themeColor="text1"/>
                <w:sz w:val="28"/>
                <w:szCs w:val="28"/>
              </w:rPr>
              <w:t>Тел</w:t>
            </w:r>
            <w:proofErr w:type="spellEnd"/>
            <w:r w:rsidRPr="004C0EA9">
              <w:rPr>
                <w:rFonts w:ascii="Times New Roman" w:hAnsi="Times New Roman"/>
                <w:b/>
                <w:i/>
                <w:color w:val="000000" w:themeColor="text1"/>
                <w:sz w:val="28"/>
                <w:szCs w:val="28"/>
              </w:rPr>
              <w:t>./факс (</w:t>
            </w:r>
            <w:r w:rsidR="00073064" w:rsidRPr="00073064">
              <w:rPr>
                <w:rFonts w:ascii="Times New Roman" w:hAnsi="Times New Roman"/>
                <w:b/>
                <w:i/>
                <w:color w:val="000000" w:themeColor="text1"/>
                <w:sz w:val="28"/>
                <w:szCs w:val="28"/>
              </w:rPr>
              <w:t>063) 688 95 96</w:t>
            </w:r>
            <w:r w:rsidR="00073064">
              <w:t xml:space="preserve"> </w:t>
            </w:r>
            <w:r w:rsidRPr="004C0EA9">
              <w:rPr>
                <w:rFonts w:ascii="Times New Roman" w:hAnsi="Times New Roman"/>
                <w:b/>
                <w:i/>
                <w:color w:val="000000" w:themeColor="text1"/>
                <w:sz w:val="28"/>
                <w:szCs w:val="28"/>
              </w:rPr>
              <w:t>control@mva.gov.ua (адреса електронної пошти) https://mva.gov.ua/ (</w:t>
            </w:r>
            <w:proofErr w:type="spellStart"/>
            <w:r w:rsidRPr="004C0EA9">
              <w:rPr>
                <w:rFonts w:ascii="Times New Roman" w:hAnsi="Times New Roman"/>
                <w:b/>
                <w:i/>
                <w:color w:val="000000" w:themeColor="text1"/>
                <w:sz w:val="28"/>
                <w:szCs w:val="28"/>
              </w:rPr>
              <w:t>вебсайт</w:t>
            </w:r>
            <w:proofErr w:type="spellEnd"/>
            <w:r w:rsidRPr="004C0EA9">
              <w:rPr>
                <w:rFonts w:ascii="Times New Roman" w:hAnsi="Times New Roman"/>
                <w:b/>
                <w:i/>
                <w:color w:val="000000" w:themeColor="text1"/>
                <w:sz w:val="28"/>
                <w:szCs w:val="28"/>
              </w:rPr>
              <w:t>)</w:t>
            </w:r>
          </w:p>
        </w:tc>
      </w:tr>
      <w:tr w:rsidR="00CC2488" w14:paraId="32F3603B" w14:textId="77777777" w:rsidTr="00447443">
        <w:tc>
          <w:tcPr>
            <w:tcW w:w="15308" w:type="dxa"/>
            <w:gridSpan w:val="4"/>
            <w:tcBorders>
              <w:top w:val="single" w:sz="6" w:space="0" w:color="000000"/>
              <w:left w:val="single" w:sz="6" w:space="0" w:color="000000"/>
              <w:bottom w:val="single" w:sz="6" w:space="0" w:color="000000"/>
              <w:right w:val="single" w:sz="6" w:space="0" w:color="000000"/>
            </w:tcBorders>
          </w:tcPr>
          <w:p w14:paraId="5C57E4DA" w14:textId="77777777" w:rsidR="00CC2488" w:rsidRDefault="0057485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Нормативні акти, якими регламентується надання адміністративної послуги</w:t>
            </w:r>
          </w:p>
        </w:tc>
      </w:tr>
      <w:tr w:rsidR="00711994" w14:paraId="1BC36179" w14:textId="77777777" w:rsidTr="00447443">
        <w:trPr>
          <w:gridAfter w:val="1"/>
          <w:wAfter w:w="6" w:type="dxa"/>
          <w:trHeight w:val="678"/>
        </w:trPr>
        <w:tc>
          <w:tcPr>
            <w:tcW w:w="641" w:type="dxa"/>
            <w:tcBorders>
              <w:top w:val="single" w:sz="6" w:space="0" w:color="000000"/>
              <w:left w:val="single" w:sz="6" w:space="0" w:color="000000"/>
              <w:bottom w:val="single" w:sz="6" w:space="0" w:color="000000"/>
              <w:right w:val="single" w:sz="6" w:space="0" w:color="000000"/>
            </w:tcBorders>
          </w:tcPr>
          <w:p w14:paraId="3DBF7387" w14:textId="77777777" w:rsidR="00711994" w:rsidRDefault="00711994" w:rsidP="0071199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38" w:type="dxa"/>
            <w:tcBorders>
              <w:top w:val="single" w:sz="6" w:space="0" w:color="000000"/>
              <w:left w:val="single" w:sz="6" w:space="0" w:color="000000"/>
              <w:bottom w:val="single" w:sz="6" w:space="0" w:color="000000"/>
              <w:right w:val="single" w:sz="4" w:space="0" w:color="auto"/>
            </w:tcBorders>
          </w:tcPr>
          <w:p w14:paraId="74BFCF71" w14:textId="77777777" w:rsidR="00711994" w:rsidRDefault="00711994" w:rsidP="0071199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23" w:type="dxa"/>
            <w:tcBorders>
              <w:top w:val="single" w:sz="4" w:space="0" w:color="auto"/>
              <w:left w:val="single" w:sz="4" w:space="0" w:color="auto"/>
              <w:bottom w:val="single" w:sz="4" w:space="0" w:color="auto"/>
              <w:right w:val="single" w:sz="4" w:space="0" w:color="auto"/>
            </w:tcBorders>
          </w:tcPr>
          <w:p w14:paraId="13ED71C8" w14:textId="6BAA6882" w:rsidR="00447443" w:rsidRDefault="00447443" w:rsidP="00447443">
            <w:pPr>
              <w:jc w:val="both"/>
              <w:rPr>
                <w:rFonts w:ascii="Times New Roman" w:hAnsi="Times New Roman" w:cs="Times New Roman"/>
                <w:sz w:val="28"/>
                <w:szCs w:val="28"/>
              </w:rPr>
            </w:pPr>
            <w:r w:rsidRPr="009F2C93">
              <w:rPr>
                <w:rFonts w:ascii="Times New Roman" w:hAnsi="Times New Roman" w:cs="Times New Roman"/>
                <w:sz w:val="28"/>
                <w:szCs w:val="28"/>
              </w:rPr>
              <w:t>Закон України “Про статус ветеранів війни, гарантії їх соціального захисту”</w:t>
            </w:r>
          </w:p>
          <w:p w14:paraId="03783246" w14:textId="77777777" w:rsidR="00D403A5" w:rsidRPr="009F2C93" w:rsidRDefault="00D403A5" w:rsidP="00447443">
            <w:pPr>
              <w:jc w:val="both"/>
              <w:rPr>
                <w:rFonts w:ascii="Times New Roman" w:hAnsi="Times New Roman" w:cs="Times New Roman"/>
                <w:sz w:val="28"/>
                <w:szCs w:val="28"/>
              </w:rPr>
            </w:pPr>
          </w:p>
          <w:p w14:paraId="581C1D87" w14:textId="352D6266" w:rsidR="009F2C93" w:rsidRDefault="00447443" w:rsidP="00447443">
            <w:pPr>
              <w:pBdr>
                <w:top w:val="nil"/>
                <w:left w:val="nil"/>
                <w:bottom w:val="nil"/>
                <w:right w:val="nil"/>
                <w:between w:val="nil"/>
              </w:pBdr>
              <w:tabs>
                <w:tab w:val="left" w:pos="217"/>
              </w:tabs>
              <w:ind w:right="7"/>
              <w:jc w:val="both"/>
              <w:rPr>
                <w:rFonts w:ascii="Times New Roman" w:hAnsi="Times New Roman" w:cs="Times New Roman"/>
                <w:sz w:val="28"/>
                <w:szCs w:val="28"/>
              </w:rPr>
            </w:pPr>
            <w:r w:rsidRPr="009F2C93">
              <w:rPr>
                <w:rFonts w:ascii="Times New Roman" w:hAnsi="Times New Roman" w:cs="Times New Roman"/>
                <w:sz w:val="28"/>
                <w:szCs w:val="28"/>
              </w:rPr>
              <w:t xml:space="preserve">Закон України “Про адміністративну процедуру” </w:t>
            </w:r>
          </w:p>
          <w:p w14:paraId="2924BB06" w14:textId="77777777" w:rsidR="00D403A5" w:rsidRDefault="00D403A5" w:rsidP="00447443">
            <w:pPr>
              <w:pBdr>
                <w:top w:val="nil"/>
                <w:left w:val="nil"/>
                <w:bottom w:val="nil"/>
                <w:right w:val="nil"/>
                <w:between w:val="nil"/>
              </w:pBdr>
              <w:tabs>
                <w:tab w:val="left" w:pos="217"/>
              </w:tabs>
              <w:ind w:right="7"/>
              <w:jc w:val="both"/>
              <w:rPr>
                <w:rFonts w:ascii="Times New Roman" w:hAnsi="Times New Roman" w:cs="Times New Roman"/>
                <w:sz w:val="28"/>
                <w:szCs w:val="28"/>
              </w:rPr>
            </w:pPr>
            <w:bookmarkStart w:id="2" w:name="_GoBack"/>
            <w:bookmarkEnd w:id="2"/>
          </w:p>
          <w:p w14:paraId="7D86143D" w14:textId="70DFE333" w:rsidR="00711994" w:rsidRPr="009F2C93" w:rsidRDefault="00447443" w:rsidP="00447443">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9F2C93">
              <w:rPr>
                <w:rFonts w:ascii="Times New Roman" w:hAnsi="Times New Roman" w:cs="Times New Roman"/>
                <w:sz w:val="28"/>
                <w:szCs w:val="28"/>
              </w:rPr>
              <w:t>Закон України “Про адміністративні послуги”</w:t>
            </w:r>
          </w:p>
        </w:tc>
      </w:tr>
      <w:tr w:rsidR="00711994" w14:paraId="131AC3D5" w14:textId="77777777" w:rsidTr="00447443">
        <w:trPr>
          <w:gridAfter w:val="1"/>
          <w:wAfter w:w="6" w:type="dxa"/>
          <w:trHeight w:val="493"/>
        </w:trPr>
        <w:tc>
          <w:tcPr>
            <w:tcW w:w="641" w:type="dxa"/>
            <w:tcBorders>
              <w:top w:val="single" w:sz="6" w:space="0" w:color="000000"/>
              <w:left w:val="single" w:sz="6" w:space="0" w:color="000000"/>
              <w:bottom w:val="single" w:sz="6" w:space="0" w:color="000000"/>
              <w:right w:val="single" w:sz="6" w:space="0" w:color="000000"/>
            </w:tcBorders>
          </w:tcPr>
          <w:p w14:paraId="317F156E" w14:textId="77777777" w:rsidR="00711994" w:rsidRDefault="00711994" w:rsidP="0071199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38" w:type="dxa"/>
            <w:tcBorders>
              <w:top w:val="single" w:sz="6" w:space="0" w:color="000000"/>
              <w:left w:val="single" w:sz="6" w:space="0" w:color="000000"/>
              <w:bottom w:val="single" w:sz="6" w:space="0" w:color="000000"/>
              <w:right w:val="single" w:sz="4" w:space="0" w:color="auto"/>
            </w:tcBorders>
          </w:tcPr>
          <w:p w14:paraId="7365F8D2" w14:textId="77777777" w:rsidR="00711994" w:rsidRDefault="00711994" w:rsidP="00711994">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23" w:type="dxa"/>
            <w:tcBorders>
              <w:top w:val="single" w:sz="4" w:space="0" w:color="auto"/>
              <w:left w:val="single" w:sz="4" w:space="0" w:color="auto"/>
              <w:bottom w:val="single" w:sz="4" w:space="0" w:color="auto"/>
              <w:right w:val="single" w:sz="4" w:space="0" w:color="auto"/>
            </w:tcBorders>
          </w:tcPr>
          <w:p w14:paraId="70B32C3E" w14:textId="5211EA8D" w:rsidR="00B961A3" w:rsidRDefault="00B961A3" w:rsidP="00B961A3">
            <w:pPr>
              <w:ind w:right="7"/>
              <w:jc w:val="both"/>
              <w:rPr>
                <w:rFonts w:ascii="Times New Roman" w:hAnsi="Times New Roman" w:cs="Times New Roman"/>
                <w:sz w:val="28"/>
                <w:szCs w:val="28"/>
              </w:rPr>
            </w:pPr>
            <w:r w:rsidRPr="00B961A3">
              <w:rPr>
                <w:rFonts w:ascii="Times New Roman" w:hAnsi="Times New Roman" w:cs="Times New Roman"/>
                <w:sz w:val="28"/>
                <w:szCs w:val="28"/>
              </w:rPr>
              <w:t>Постанови Кабінету Міністрів України:</w:t>
            </w:r>
          </w:p>
          <w:p w14:paraId="146009E1" w14:textId="77777777" w:rsidR="00B961A3" w:rsidRPr="00B961A3" w:rsidRDefault="00B961A3" w:rsidP="00B961A3">
            <w:pPr>
              <w:ind w:right="7"/>
              <w:jc w:val="both"/>
              <w:rPr>
                <w:rFonts w:ascii="Times New Roman" w:hAnsi="Times New Roman" w:cs="Times New Roman"/>
                <w:sz w:val="28"/>
                <w:szCs w:val="28"/>
              </w:rPr>
            </w:pPr>
          </w:p>
          <w:p w14:paraId="24B54215" w14:textId="4367AA5F" w:rsidR="00B961A3" w:rsidRDefault="00B961A3" w:rsidP="00B961A3">
            <w:pPr>
              <w:ind w:right="7"/>
              <w:jc w:val="both"/>
              <w:rPr>
                <w:rFonts w:ascii="Times New Roman" w:hAnsi="Times New Roman" w:cs="Times New Roman"/>
                <w:sz w:val="28"/>
                <w:szCs w:val="28"/>
              </w:rPr>
            </w:pPr>
            <w:r w:rsidRPr="00B961A3">
              <w:rPr>
                <w:rFonts w:ascii="Times New Roman" w:hAnsi="Times New Roman" w:cs="Times New Roman"/>
                <w:sz w:val="28"/>
                <w:szCs w:val="28"/>
              </w:rPr>
              <w:t>від   12.05.1994   № 302   “Про   порядок   виготовлення   та   видачі посвідчень і нагрудних знаків ветеранів”;</w:t>
            </w:r>
          </w:p>
          <w:p w14:paraId="7AFFC9BD" w14:textId="77777777" w:rsidR="00B961A3" w:rsidRPr="00B961A3" w:rsidRDefault="00B961A3" w:rsidP="00B961A3">
            <w:pPr>
              <w:ind w:right="7"/>
              <w:jc w:val="both"/>
              <w:rPr>
                <w:rFonts w:ascii="Times New Roman" w:hAnsi="Times New Roman" w:cs="Times New Roman"/>
                <w:sz w:val="28"/>
                <w:szCs w:val="28"/>
              </w:rPr>
            </w:pPr>
          </w:p>
          <w:p w14:paraId="58B4E756" w14:textId="41EB3F96" w:rsidR="00B961A3" w:rsidRDefault="00B961A3" w:rsidP="00B961A3">
            <w:pPr>
              <w:ind w:right="7"/>
              <w:jc w:val="both"/>
              <w:rPr>
                <w:rFonts w:ascii="Times New Roman" w:hAnsi="Times New Roman" w:cs="Times New Roman"/>
                <w:sz w:val="28"/>
                <w:szCs w:val="28"/>
              </w:rPr>
            </w:pPr>
            <w:r w:rsidRPr="00B961A3">
              <w:rPr>
                <w:rFonts w:ascii="Times New Roman" w:hAnsi="Times New Roman" w:cs="Times New Roman"/>
                <w:sz w:val="28"/>
                <w:szCs w:val="28"/>
              </w:rPr>
              <w:t>від  20.08.2014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Порядок № 413);</w:t>
            </w:r>
          </w:p>
          <w:p w14:paraId="78F334EE" w14:textId="77777777" w:rsidR="00B961A3" w:rsidRPr="00B961A3" w:rsidRDefault="00B961A3" w:rsidP="00B961A3">
            <w:pPr>
              <w:ind w:right="7"/>
              <w:jc w:val="both"/>
              <w:rPr>
                <w:rFonts w:ascii="Times New Roman" w:hAnsi="Times New Roman" w:cs="Times New Roman"/>
                <w:sz w:val="28"/>
                <w:szCs w:val="28"/>
              </w:rPr>
            </w:pPr>
          </w:p>
          <w:p w14:paraId="3709EECB" w14:textId="2F1BA190" w:rsidR="00711994" w:rsidRPr="00073064" w:rsidRDefault="00B961A3" w:rsidP="00B961A3">
            <w:pPr>
              <w:ind w:right="7"/>
              <w:jc w:val="both"/>
              <w:rPr>
                <w:rFonts w:ascii="Times New Roman" w:hAnsi="Times New Roman" w:cs="Times New Roman"/>
                <w:sz w:val="28"/>
                <w:szCs w:val="28"/>
              </w:rPr>
            </w:pPr>
            <w:r w:rsidRPr="00B961A3">
              <w:rPr>
                <w:rFonts w:ascii="Times New Roman" w:hAnsi="Times New Roman" w:cs="Times New Roman"/>
                <w:sz w:val="28"/>
                <w:szCs w:val="28"/>
              </w:rPr>
              <w:t xml:space="preserve">від  18.06.2025  № 719  “Про затвердження Порядку надання та позбавлення статусу учасника бойових дій та особи з інвалідністю внаслідок війни іноземцям та особам без громадянства, які </w:t>
            </w:r>
            <w:r w:rsidRPr="00B961A3">
              <w:rPr>
                <w:rFonts w:ascii="Times New Roman" w:hAnsi="Times New Roman" w:cs="Times New Roman"/>
                <w:sz w:val="28"/>
                <w:szCs w:val="28"/>
              </w:rPr>
              <w:lastRenderedPageBreak/>
              <w:t>захищали незалежність, суверенітет та територіальну цілісність України” (далі – Порядок № 719).</w:t>
            </w:r>
          </w:p>
        </w:tc>
      </w:tr>
      <w:tr w:rsidR="00447443" w14:paraId="217D58C0" w14:textId="77777777" w:rsidTr="00447443">
        <w:trPr>
          <w:gridAfter w:val="1"/>
          <w:wAfter w:w="6" w:type="dxa"/>
          <w:trHeight w:val="26"/>
        </w:trPr>
        <w:tc>
          <w:tcPr>
            <w:tcW w:w="641" w:type="dxa"/>
            <w:tcBorders>
              <w:top w:val="single" w:sz="6" w:space="0" w:color="000000"/>
              <w:left w:val="single" w:sz="6" w:space="0" w:color="000000"/>
              <w:bottom w:val="single" w:sz="6" w:space="0" w:color="000000"/>
              <w:right w:val="single" w:sz="6" w:space="0" w:color="000000"/>
            </w:tcBorders>
          </w:tcPr>
          <w:p w14:paraId="04D76CF1" w14:textId="77777777" w:rsidR="00447443" w:rsidRDefault="00447443" w:rsidP="0044744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6438" w:type="dxa"/>
            <w:tcBorders>
              <w:top w:val="single" w:sz="6" w:space="0" w:color="000000"/>
              <w:left w:val="single" w:sz="6" w:space="0" w:color="000000"/>
              <w:bottom w:val="single" w:sz="6" w:space="0" w:color="000000"/>
              <w:right w:val="single" w:sz="6" w:space="0" w:color="000000"/>
            </w:tcBorders>
          </w:tcPr>
          <w:p w14:paraId="577B139E" w14:textId="77777777" w:rsidR="00447443" w:rsidRDefault="00447443" w:rsidP="00447443">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223" w:type="dxa"/>
            <w:tcBorders>
              <w:top w:val="single" w:sz="4" w:space="0" w:color="auto"/>
              <w:left w:val="single" w:sz="6" w:space="0" w:color="000000"/>
              <w:bottom w:val="single" w:sz="6" w:space="0" w:color="000000"/>
              <w:right w:val="single" w:sz="6" w:space="0" w:color="000000"/>
            </w:tcBorders>
          </w:tcPr>
          <w:p w14:paraId="050399D2" w14:textId="1DBEDE19" w:rsidR="00073064" w:rsidRDefault="00B961A3" w:rsidP="00447443">
            <w:pPr>
              <w:jc w:val="both"/>
              <w:rPr>
                <w:rFonts w:ascii="Times New Roman" w:hAnsi="Times New Roman" w:cs="Times New Roman"/>
                <w:sz w:val="28"/>
                <w:szCs w:val="28"/>
              </w:rPr>
            </w:pPr>
            <w:r w:rsidRPr="00B961A3">
              <w:rPr>
                <w:rFonts w:ascii="Times New Roman" w:hAnsi="Times New Roman" w:cs="Times New Roman"/>
                <w:sz w:val="28"/>
                <w:szCs w:val="28"/>
              </w:rPr>
              <w:t>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p w14:paraId="3E5B2958" w14:textId="77777777" w:rsidR="00B961A3" w:rsidRPr="009F2C93" w:rsidRDefault="00B961A3" w:rsidP="00447443">
            <w:pPr>
              <w:jc w:val="both"/>
              <w:rPr>
                <w:rFonts w:ascii="Times New Roman" w:hAnsi="Times New Roman" w:cs="Times New Roman"/>
                <w:sz w:val="28"/>
                <w:szCs w:val="28"/>
              </w:rPr>
            </w:pPr>
          </w:p>
          <w:p w14:paraId="27AC8BD6" w14:textId="5767406F" w:rsidR="00447443" w:rsidRPr="00AD2815" w:rsidRDefault="00B961A3" w:rsidP="00447443">
            <w:pPr>
              <w:pBdr>
                <w:top w:val="nil"/>
                <w:left w:val="nil"/>
                <w:bottom w:val="nil"/>
                <w:right w:val="nil"/>
                <w:between w:val="nil"/>
              </w:pBdr>
              <w:tabs>
                <w:tab w:val="left" w:pos="0"/>
              </w:tabs>
              <w:ind w:right="7"/>
              <w:jc w:val="both"/>
              <w:rPr>
                <w:rFonts w:ascii="Times New Roman" w:eastAsia="Times New Roman" w:hAnsi="Times New Roman" w:cs="Times New Roman"/>
                <w:sz w:val="28"/>
                <w:szCs w:val="28"/>
              </w:rPr>
            </w:pPr>
            <w:r w:rsidRPr="00B961A3">
              <w:rPr>
                <w:rFonts w:ascii="Times New Roman" w:hAnsi="Times New Roman" w:cs="Times New Roman"/>
                <w:sz w:val="28"/>
                <w:szCs w:val="28"/>
              </w:rPr>
              <w:t>Наказ Міністерства у справах ветеранів України від 04.10.2024 № 325 “Про затвердження Інструкції про порядок видачі в Міністерстві у справах ветеранів України посвідчень учасника бойових дій, нагрудних знаків та листів талонів на право одержання учасниками бойових дій проїзних квитків з 50-відсотковою знижкою їх вартості”, зареєстрований у Міністерстві юстиції України  11.11.2024  за № 1690/43035.</w:t>
            </w:r>
          </w:p>
        </w:tc>
      </w:tr>
      <w:tr w:rsidR="00447443" w14:paraId="21B1CAE3" w14:textId="77777777" w:rsidTr="00447443">
        <w:tc>
          <w:tcPr>
            <w:tcW w:w="15308" w:type="dxa"/>
            <w:gridSpan w:val="4"/>
            <w:tcBorders>
              <w:top w:val="single" w:sz="6" w:space="0" w:color="000000"/>
              <w:left w:val="single" w:sz="6" w:space="0" w:color="000000"/>
              <w:bottom w:val="single" w:sz="6" w:space="0" w:color="000000"/>
              <w:right w:val="single" w:sz="6" w:space="0" w:color="000000"/>
            </w:tcBorders>
          </w:tcPr>
          <w:p w14:paraId="60C28694" w14:textId="77777777" w:rsidR="00447443" w:rsidRDefault="00447443" w:rsidP="0044744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447443" w14:paraId="05C9DC0A"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3CC12841" w14:textId="77777777" w:rsidR="00447443" w:rsidRDefault="00447443" w:rsidP="0044744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38" w:type="dxa"/>
            <w:tcBorders>
              <w:top w:val="single" w:sz="6" w:space="0" w:color="000000"/>
              <w:left w:val="single" w:sz="6" w:space="0" w:color="000000"/>
              <w:bottom w:val="single" w:sz="6" w:space="0" w:color="000000"/>
              <w:right w:val="single" w:sz="4" w:space="0" w:color="auto"/>
            </w:tcBorders>
          </w:tcPr>
          <w:p w14:paraId="59320B85" w14:textId="724BB0DC" w:rsidR="00447443" w:rsidRDefault="00447443" w:rsidP="0044744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8223" w:type="dxa"/>
            <w:tcBorders>
              <w:top w:val="single" w:sz="4" w:space="0" w:color="auto"/>
              <w:left w:val="single" w:sz="4" w:space="0" w:color="auto"/>
              <w:bottom w:val="single" w:sz="4" w:space="0" w:color="auto"/>
              <w:right w:val="single" w:sz="4" w:space="0" w:color="auto"/>
            </w:tcBorders>
          </w:tcPr>
          <w:p w14:paraId="6FF0D936" w14:textId="67E62511" w:rsidR="00447443" w:rsidRPr="00711994" w:rsidRDefault="00B961A3" w:rsidP="00073064">
            <w:pPr>
              <w:ind w:firstLine="585"/>
              <w:jc w:val="both"/>
              <w:rPr>
                <w:rFonts w:ascii="Times New Roman" w:eastAsia="Times New Roman" w:hAnsi="Times New Roman" w:cs="Times New Roman"/>
                <w:sz w:val="28"/>
                <w:szCs w:val="28"/>
              </w:rPr>
            </w:pPr>
            <w:bookmarkStart w:id="3" w:name="bookmark=id.1fob9te" w:colFirst="0" w:colLast="0"/>
            <w:bookmarkEnd w:id="3"/>
            <w:r w:rsidRPr="00B961A3">
              <w:rPr>
                <w:rFonts w:ascii="Times New Roman" w:hAnsi="Times New Roman" w:cs="Times New Roman"/>
                <w:sz w:val="28"/>
                <w:szCs w:val="28"/>
              </w:rPr>
              <w:t>Звернення осіб з числа іноземців та осіб без громадянства, які захищали незалежність, суверенітет та територіальну цілісність України.</w:t>
            </w:r>
          </w:p>
        </w:tc>
      </w:tr>
      <w:tr w:rsidR="006148A7" w14:paraId="0FE35723"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54A8B9CD" w14:textId="3FD850E6" w:rsidR="006148A7" w:rsidRDefault="006148A7" w:rsidP="006148A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438" w:type="dxa"/>
            <w:tcBorders>
              <w:top w:val="single" w:sz="6" w:space="0" w:color="000000"/>
              <w:left w:val="single" w:sz="6" w:space="0" w:color="000000"/>
              <w:bottom w:val="single" w:sz="6" w:space="0" w:color="000000"/>
              <w:right w:val="single" w:sz="4" w:space="0" w:color="auto"/>
            </w:tcBorders>
          </w:tcPr>
          <w:p w14:paraId="67ECDA31" w14:textId="3D3BF2A4"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06086276" w14:textId="1E86A68F" w:rsidR="00B961A3" w:rsidRDefault="00B961A3" w:rsidP="00B961A3">
            <w:pPr>
              <w:ind w:left="34" w:firstLine="551"/>
              <w:jc w:val="both"/>
              <w:rPr>
                <w:rFonts w:ascii="Times New Roman" w:hAnsi="Times New Roman" w:cs="Times New Roman"/>
                <w:b/>
                <w:bCs/>
                <w:sz w:val="28"/>
                <w:szCs w:val="28"/>
              </w:rPr>
            </w:pPr>
            <w:r w:rsidRPr="00B961A3">
              <w:rPr>
                <w:rFonts w:ascii="Times New Roman" w:hAnsi="Times New Roman" w:cs="Times New Roman"/>
                <w:b/>
                <w:bCs/>
                <w:sz w:val="28"/>
                <w:szCs w:val="28"/>
              </w:rPr>
              <w:t xml:space="preserve">До </w:t>
            </w:r>
            <w:proofErr w:type="spellStart"/>
            <w:r w:rsidRPr="00B961A3">
              <w:rPr>
                <w:rFonts w:ascii="Times New Roman" w:hAnsi="Times New Roman" w:cs="Times New Roman"/>
                <w:b/>
                <w:bCs/>
                <w:sz w:val="28"/>
                <w:szCs w:val="28"/>
              </w:rPr>
              <w:t>Мінветеранів</w:t>
            </w:r>
            <w:proofErr w:type="spellEnd"/>
            <w:r w:rsidRPr="00B961A3">
              <w:rPr>
                <w:rFonts w:ascii="Times New Roman" w:hAnsi="Times New Roman" w:cs="Times New Roman"/>
                <w:b/>
                <w:bCs/>
                <w:sz w:val="28"/>
                <w:szCs w:val="28"/>
              </w:rPr>
              <w:t xml:space="preserve"> особи з числа іноземців та осіб без громадянства, їх законні представники або уповноважені особи, подають:</w:t>
            </w:r>
          </w:p>
          <w:p w14:paraId="2EB08981" w14:textId="77777777" w:rsidR="00B961A3" w:rsidRPr="00B961A3" w:rsidRDefault="00B961A3" w:rsidP="00B961A3">
            <w:pPr>
              <w:ind w:left="34"/>
              <w:jc w:val="both"/>
              <w:rPr>
                <w:rFonts w:ascii="Times New Roman" w:hAnsi="Times New Roman" w:cs="Times New Roman"/>
                <w:b/>
                <w:bCs/>
                <w:sz w:val="28"/>
                <w:szCs w:val="28"/>
              </w:rPr>
            </w:pPr>
          </w:p>
          <w:p w14:paraId="1E8A1A4A" w14:textId="4861E12C" w:rsidR="006148A7" w:rsidRPr="00B961A3" w:rsidRDefault="00B961A3" w:rsidP="00B961A3">
            <w:pPr>
              <w:pStyle w:val="a5"/>
              <w:numPr>
                <w:ilvl w:val="0"/>
                <w:numId w:val="8"/>
              </w:numPr>
              <w:tabs>
                <w:tab w:val="left" w:pos="868"/>
              </w:tabs>
              <w:ind w:left="18" w:firstLine="567"/>
            </w:pPr>
            <w:r w:rsidRPr="00B961A3">
              <w:lastRenderedPageBreak/>
              <w:t>Заяву про надання статусу учасника бойових дій у паперовій формі згідно з додатком 1 до Порядку № 719;</w:t>
            </w:r>
          </w:p>
          <w:p w14:paraId="4D36BF9E" w14:textId="77777777" w:rsidR="00B961A3" w:rsidRPr="00B961A3" w:rsidRDefault="00B961A3" w:rsidP="00B961A3">
            <w:pPr>
              <w:pStyle w:val="a5"/>
              <w:ind w:left="394"/>
            </w:pPr>
          </w:p>
          <w:p w14:paraId="7AC32A96" w14:textId="77777777" w:rsidR="006148A7" w:rsidRPr="006148A7" w:rsidRDefault="006148A7" w:rsidP="00B961A3">
            <w:pPr>
              <w:ind w:left="34" w:firstLine="551"/>
              <w:jc w:val="both"/>
              <w:rPr>
                <w:rFonts w:ascii="Times New Roman" w:hAnsi="Times New Roman" w:cs="Times New Roman"/>
                <w:b/>
                <w:bCs/>
                <w:sz w:val="28"/>
                <w:szCs w:val="28"/>
              </w:rPr>
            </w:pPr>
            <w:r w:rsidRPr="006148A7">
              <w:rPr>
                <w:rFonts w:ascii="Times New Roman" w:hAnsi="Times New Roman" w:cs="Times New Roman"/>
                <w:b/>
                <w:bCs/>
                <w:sz w:val="28"/>
                <w:szCs w:val="28"/>
              </w:rPr>
              <w:t>До заяви додаються копії таких документів:</w:t>
            </w:r>
          </w:p>
          <w:p w14:paraId="6DC200EB"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2. Паспортного документа іноземця або документа, що посвідчує особу без громадянства (з перекладом на українську мову сторінок паспортного документа іноземця або документа, що посвідчує особу без громадянства, з особистими даними, засвідченим в установленому законодавством порядку),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w:t>
            </w:r>
            <w:r>
              <w:rPr>
                <w:rFonts w:ascii="Times New Roman" w:hAnsi="Times New Roman" w:cs="Times New Roman"/>
                <w:sz w:val="28"/>
                <w:szCs w:val="28"/>
              </w:rPr>
              <w:t xml:space="preserve"> </w:t>
            </w:r>
            <w:r w:rsidRPr="00B961A3">
              <w:rPr>
                <w:rFonts w:ascii="Times New Roman" w:hAnsi="Times New Roman" w:cs="Times New Roman"/>
                <w:sz w:val="28"/>
                <w:szCs w:val="28"/>
              </w:rPr>
              <w:t>визнанням особою без громадянства, і документа, що засвідчує реєстрацію у Державному реєстрі фізичних осіб - платників податків;</w:t>
            </w:r>
          </w:p>
          <w:p w14:paraId="46AA3148"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3.  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 у разі звернення законного представника або уповноваженої особи;</w:t>
            </w:r>
          </w:p>
          <w:p w14:paraId="0A315F04"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 xml:space="preserve">4. Повного витягу з інформаційно-аналітичної системи “Облік відомостей про притягнення особи до кримінальної відповідальності та наявності судимості”, сформованого засобами Єдиного державного </w:t>
            </w:r>
            <w:proofErr w:type="spellStart"/>
            <w:r w:rsidRPr="00B961A3">
              <w:rPr>
                <w:rFonts w:ascii="Times New Roman" w:hAnsi="Times New Roman" w:cs="Times New Roman"/>
                <w:sz w:val="28"/>
                <w:szCs w:val="28"/>
              </w:rPr>
              <w:t>вебпорталу</w:t>
            </w:r>
            <w:proofErr w:type="spellEnd"/>
            <w:r w:rsidRPr="00B961A3">
              <w:rPr>
                <w:rFonts w:ascii="Times New Roman" w:hAnsi="Times New Roman" w:cs="Times New Roman"/>
                <w:sz w:val="28"/>
                <w:szCs w:val="28"/>
              </w:rPr>
              <w:t xml:space="preserve"> електронних послуг не пізніше ніж за п’ять календарних днів до моменту заповнення заяви;</w:t>
            </w:r>
          </w:p>
          <w:p w14:paraId="280D77EB" w14:textId="4F9801EE" w:rsidR="006148A7"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 xml:space="preserve">5.  Документів, які підтверджують участь осіб у захисті суверенітету та територіальної цілісності України (у разі </w:t>
            </w:r>
            <w:r w:rsidRPr="00B961A3">
              <w:rPr>
                <w:rFonts w:ascii="Times New Roman" w:hAnsi="Times New Roman" w:cs="Times New Roman"/>
                <w:sz w:val="28"/>
                <w:szCs w:val="28"/>
              </w:rPr>
              <w:lastRenderedPageBreak/>
              <w:t xml:space="preserve">відсутності копій зазначених документів, їх витребування здійснюється </w:t>
            </w:r>
            <w:proofErr w:type="spellStart"/>
            <w:r w:rsidRPr="00B961A3">
              <w:rPr>
                <w:rFonts w:ascii="Times New Roman" w:hAnsi="Times New Roman" w:cs="Times New Roman"/>
                <w:sz w:val="28"/>
                <w:szCs w:val="28"/>
              </w:rPr>
              <w:t>Мінветеранів</w:t>
            </w:r>
            <w:proofErr w:type="spellEnd"/>
            <w:r w:rsidRPr="00B961A3">
              <w:rPr>
                <w:rFonts w:ascii="Times New Roman" w:hAnsi="Times New Roman" w:cs="Times New Roman"/>
                <w:sz w:val="28"/>
                <w:szCs w:val="28"/>
              </w:rPr>
              <w:t>):</w:t>
            </w:r>
          </w:p>
          <w:p w14:paraId="158ED6AA" w14:textId="77777777" w:rsidR="00B961A3" w:rsidRDefault="00B961A3" w:rsidP="00B961A3">
            <w:pPr>
              <w:ind w:left="34" w:firstLine="551"/>
              <w:jc w:val="both"/>
              <w:rPr>
                <w:rFonts w:ascii="Times New Roman" w:hAnsi="Times New Roman" w:cs="Times New Roman"/>
                <w:sz w:val="28"/>
                <w:szCs w:val="28"/>
              </w:rPr>
            </w:pPr>
          </w:p>
          <w:p w14:paraId="19713EF4" w14:textId="77777777" w:rsidR="00B961A3" w:rsidRPr="00B961A3" w:rsidRDefault="00B961A3" w:rsidP="00B961A3">
            <w:pPr>
              <w:ind w:left="34" w:firstLine="551"/>
              <w:jc w:val="both"/>
              <w:rPr>
                <w:rFonts w:ascii="Times New Roman" w:hAnsi="Times New Roman" w:cs="Times New Roman"/>
                <w:sz w:val="28"/>
                <w:szCs w:val="28"/>
                <w:u w:val="single"/>
              </w:rPr>
            </w:pPr>
            <w:r w:rsidRPr="00B961A3">
              <w:rPr>
                <w:rFonts w:ascii="Times New Roman" w:hAnsi="Times New Roman" w:cs="Times New Roman"/>
                <w:sz w:val="28"/>
                <w:szCs w:val="28"/>
                <w:u w:val="single"/>
              </w:rPr>
              <w:t>5.1.     Для     осіб,     які     брали     безпосередню     участь     в антитерористичній операції (далі – АТО) та:</w:t>
            </w:r>
          </w:p>
          <w:p w14:paraId="2888E910"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1) залучалися до проведення на строк не менш як 30 календарних днів, у тому числі за сукупністю днів перебування безпосередньо в районах проведення АТО:</w:t>
            </w:r>
          </w:p>
          <w:p w14:paraId="2761DD29"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довідка за формою згідно з додатком 1 до Порядку № 413;</w:t>
            </w:r>
          </w:p>
          <w:p w14:paraId="2DBD8EDC" w14:textId="77777777" w:rsid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 xml:space="preserve">витяг з наказів керівника Антитерористичного центру при СБУ або особи, яка його заміщує, першого заступника чи заступника керівника Антитерористичного центру при СБУ про залучення до проведення АТО, витяги з наказів керівника оперативного штабу з управління АТО чи його заступників або керівників секторів (командирів </w:t>
            </w:r>
            <w:proofErr w:type="spellStart"/>
            <w:r w:rsidRPr="00B961A3">
              <w:rPr>
                <w:rFonts w:ascii="Times New Roman" w:hAnsi="Times New Roman" w:cs="Times New Roman"/>
                <w:sz w:val="28"/>
                <w:szCs w:val="28"/>
              </w:rPr>
              <w:t>оперативно</w:t>
            </w:r>
            <w:proofErr w:type="spellEnd"/>
            <w:r w:rsidRPr="00B961A3">
              <w:rPr>
                <w:rFonts w:ascii="Times New Roman" w:hAnsi="Times New Roman" w:cs="Times New Roman"/>
                <w:sz w:val="28"/>
                <w:szCs w:val="28"/>
              </w:rPr>
              <w:t>-тактичних угруповань) про підпорядкування керівнику оперативного штабу з управління АТО в районах її проведення та про прибуття (вибуття) до (з) районів проведення АТО;</w:t>
            </w:r>
          </w:p>
          <w:p w14:paraId="0EFD80A5"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документи   про   направлення   у   відрядження   до   районів проведення АТО;</w:t>
            </w:r>
          </w:p>
          <w:p w14:paraId="2E3CF690" w14:textId="77777777" w:rsidR="00B961A3" w:rsidRPr="00B961A3" w:rsidRDefault="00B961A3" w:rsidP="00B961A3">
            <w:pPr>
              <w:ind w:left="34" w:firstLine="551"/>
              <w:jc w:val="both"/>
              <w:rPr>
                <w:rFonts w:ascii="Times New Roman" w:hAnsi="Times New Roman" w:cs="Times New Roman"/>
                <w:b/>
                <w:bCs/>
                <w:i/>
                <w:iCs/>
                <w:sz w:val="28"/>
                <w:szCs w:val="28"/>
              </w:rPr>
            </w:pPr>
            <w:r w:rsidRPr="00B961A3">
              <w:rPr>
                <w:rFonts w:ascii="Times New Roman" w:hAnsi="Times New Roman" w:cs="Times New Roman"/>
                <w:b/>
                <w:bCs/>
                <w:i/>
                <w:iCs/>
                <w:sz w:val="28"/>
                <w:szCs w:val="28"/>
              </w:rPr>
              <w:t>або</w:t>
            </w:r>
          </w:p>
          <w:p w14:paraId="3BA12DC2" w14:textId="77777777" w:rsid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інші офіційні документи, видані державними органами, що містять достатні докази про безпосередню участь особи у виконанні завдань АТО в районах її проведення.</w:t>
            </w:r>
          </w:p>
          <w:p w14:paraId="136EF9A1" w14:textId="236B50FC" w:rsidR="00B961A3" w:rsidRDefault="00B961A3" w:rsidP="00B961A3">
            <w:pPr>
              <w:ind w:left="34" w:firstLine="551"/>
              <w:jc w:val="both"/>
              <w:rPr>
                <w:rFonts w:ascii="Times New Roman" w:hAnsi="Times New Roman" w:cs="Times New Roman"/>
                <w:sz w:val="28"/>
                <w:szCs w:val="28"/>
              </w:rPr>
            </w:pPr>
          </w:p>
          <w:p w14:paraId="3A01BF84"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2)   залучалися   до   проведення   АТО   на   строк   менш   як   30 календарних днів:</w:t>
            </w:r>
          </w:p>
          <w:p w14:paraId="701CF820"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довідка за формою згідно з додатком 1 до Порядку № 413;</w:t>
            </w:r>
          </w:p>
          <w:p w14:paraId="2267E747"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lastRenderedPageBreak/>
              <w:t xml:space="preserve">витяг з наказів керівника Антитерористичного центру при СБУ або особи, яка його заміщує, першого заступника чи заступника керівника Антитерористичного центру при СБУ про залучення до проведення АТО, витяги з наказів керівника оперативного штабу з управління АТО чи його заступників або керівників секторів (командирів </w:t>
            </w:r>
            <w:proofErr w:type="spellStart"/>
            <w:r w:rsidRPr="00B961A3">
              <w:rPr>
                <w:rFonts w:ascii="Times New Roman" w:hAnsi="Times New Roman" w:cs="Times New Roman"/>
                <w:sz w:val="28"/>
                <w:szCs w:val="28"/>
              </w:rPr>
              <w:t>оперативно</w:t>
            </w:r>
            <w:proofErr w:type="spellEnd"/>
            <w:r w:rsidRPr="00B961A3">
              <w:rPr>
                <w:rFonts w:ascii="Times New Roman" w:hAnsi="Times New Roman" w:cs="Times New Roman"/>
                <w:sz w:val="28"/>
                <w:szCs w:val="28"/>
              </w:rPr>
              <w:t>-тактичних угруповань) про підпорядкування керівнику оперативного штабу з управління АТО в районах її проведення та про прибуття (вибуття) до (з) районів проведення АТО;</w:t>
            </w:r>
          </w:p>
          <w:p w14:paraId="072047D1"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документи   про   направлення   у   відрядження   до   районів проведення АТО;</w:t>
            </w:r>
          </w:p>
          <w:p w14:paraId="7C6FD92A"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витяги з бойових донесень, журналів бойових дій, які підтверджують факт безпосереднього зіткнення та вогневого контакту з противником, проведення розвідувальних заходів;</w:t>
            </w:r>
          </w:p>
          <w:p w14:paraId="69EB21F5" w14:textId="77777777" w:rsidR="00B961A3" w:rsidRPr="00B961A3" w:rsidRDefault="00B961A3" w:rsidP="00B961A3">
            <w:pPr>
              <w:ind w:left="34" w:firstLine="551"/>
              <w:jc w:val="both"/>
              <w:rPr>
                <w:rFonts w:ascii="Times New Roman" w:hAnsi="Times New Roman" w:cs="Times New Roman"/>
                <w:b/>
                <w:bCs/>
                <w:i/>
                <w:iCs/>
                <w:sz w:val="28"/>
                <w:szCs w:val="28"/>
              </w:rPr>
            </w:pPr>
            <w:r w:rsidRPr="00B961A3">
              <w:rPr>
                <w:rFonts w:ascii="Times New Roman" w:hAnsi="Times New Roman" w:cs="Times New Roman"/>
                <w:b/>
                <w:bCs/>
                <w:i/>
                <w:iCs/>
                <w:sz w:val="28"/>
                <w:szCs w:val="28"/>
              </w:rPr>
              <w:t>або</w:t>
            </w:r>
          </w:p>
          <w:p w14:paraId="7C829E06" w14:textId="096583CE" w:rsid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інші офіційні документи, видані державними органами, що містять достатні докази про безпосередню участь особи у виконанні завдань АТО в районах її проведення.</w:t>
            </w:r>
          </w:p>
          <w:p w14:paraId="167E1B27" w14:textId="77777777" w:rsidR="00B961A3" w:rsidRPr="00B961A3" w:rsidRDefault="00B961A3" w:rsidP="00B961A3">
            <w:pPr>
              <w:ind w:left="34" w:firstLine="551"/>
              <w:jc w:val="both"/>
              <w:rPr>
                <w:rFonts w:ascii="Times New Roman" w:hAnsi="Times New Roman" w:cs="Times New Roman"/>
                <w:sz w:val="28"/>
                <w:szCs w:val="28"/>
              </w:rPr>
            </w:pPr>
          </w:p>
          <w:p w14:paraId="33E3F405"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3)   отримали   травми   (поранення,   контузії,   каліцтва),   що унеможливило   подальше   виконання   відповідних   завдань   (крім</w:t>
            </w:r>
            <w:r>
              <w:rPr>
                <w:rFonts w:ascii="Times New Roman" w:hAnsi="Times New Roman" w:cs="Times New Roman"/>
                <w:sz w:val="28"/>
                <w:szCs w:val="28"/>
              </w:rPr>
              <w:t xml:space="preserve"> </w:t>
            </w:r>
            <w:r w:rsidRPr="00B961A3">
              <w:rPr>
                <w:rFonts w:ascii="Times New Roman" w:hAnsi="Times New Roman" w:cs="Times New Roman"/>
                <w:sz w:val="28"/>
                <w:szCs w:val="28"/>
              </w:rPr>
              <w:t>випадків необережного поводження із зброєю та ухилення від військової служби шляхом самокалічення або шляхом симуляції хвороби), незалежно від кількості днів залучення до проведення АТО:</w:t>
            </w:r>
          </w:p>
          <w:p w14:paraId="4B15248E"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довідка за формою згідно з додатком 1 до Порядку № 413;</w:t>
            </w:r>
          </w:p>
          <w:p w14:paraId="05283308"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 xml:space="preserve">витяг з наказів керівника Антитерористичного центру при СБУ або особи, яка його заміщує, першого заступника чи заступника керівника Антитерористичного центру при СБУ про залучення до </w:t>
            </w:r>
            <w:r w:rsidRPr="00B961A3">
              <w:rPr>
                <w:rFonts w:ascii="Times New Roman" w:hAnsi="Times New Roman" w:cs="Times New Roman"/>
                <w:sz w:val="28"/>
                <w:szCs w:val="28"/>
              </w:rPr>
              <w:lastRenderedPageBreak/>
              <w:t xml:space="preserve">проведення АТО, витяги з наказів керівника оперативного штабу з управління АТО чи його заступників або керівників секторів (командирів </w:t>
            </w:r>
            <w:proofErr w:type="spellStart"/>
            <w:r w:rsidRPr="00B961A3">
              <w:rPr>
                <w:rFonts w:ascii="Times New Roman" w:hAnsi="Times New Roman" w:cs="Times New Roman"/>
                <w:sz w:val="28"/>
                <w:szCs w:val="28"/>
              </w:rPr>
              <w:t>оперативно</w:t>
            </w:r>
            <w:proofErr w:type="spellEnd"/>
            <w:r w:rsidRPr="00B961A3">
              <w:rPr>
                <w:rFonts w:ascii="Times New Roman" w:hAnsi="Times New Roman" w:cs="Times New Roman"/>
                <w:sz w:val="28"/>
                <w:szCs w:val="28"/>
              </w:rPr>
              <w:t>-тактичних угруповань) про підпорядкування керівнику оперативного штабу з управління АТО в районах її проведення та про прибуття (вибуття) до (з) районів проведення АТО;</w:t>
            </w:r>
          </w:p>
          <w:p w14:paraId="723A6C68"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документи   про   направлення   у   відрядження   до   районів проведення АТО;</w:t>
            </w:r>
          </w:p>
          <w:p w14:paraId="465DBBF4"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довідка про обставини травми (поранення, контузії, каліцтва);</w:t>
            </w:r>
          </w:p>
          <w:p w14:paraId="15006852" w14:textId="77777777" w:rsidR="00B961A3" w:rsidRPr="00B961A3" w:rsidRDefault="00B961A3" w:rsidP="00B961A3">
            <w:pPr>
              <w:ind w:left="34" w:firstLine="551"/>
              <w:jc w:val="both"/>
              <w:rPr>
                <w:rFonts w:ascii="Times New Roman" w:hAnsi="Times New Roman" w:cs="Times New Roman"/>
                <w:b/>
                <w:bCs/>
                <w:i/>
                <w:iCs/>
                <w:sz w:val="28"/>
                <w:szCs w:val="28"/>
              </w:rPr>
            </w:pPr>
            <w:r w:rsidRPr="00B961A3">
              <w:rPr>
                <w:rFonts w:ascii="Times New Roman" w:hAnsi="Times New Roman" w:cs="Times New Roman"/>
                <w:b/>
                <w:bCs/>
                <w:i/>
                <w:iCs/>
                <w:sz w:val="28"/>
                <w:szCs w:val="28"/>
              </w:rPr>
              <w:t>або</w:t>
            </w:r>
          </w:p>
          <w:p w14:paraId="670E8F90" w14:textId="7EE46C2C" w:rsid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інші офіційні документи, видані державними органами, що містять достатні докази про безпосередню участь особи у виконанні завдань АТО в районах її проведення.</w:t>
            </w:r>
          </w:p>
          <w:p w14:paraId="1C16DF5A" w14:textId="348353D7" w:rsidR="00B961A3" w:rsidRDefault="00B961A3" w:rsidP="00B961A3">
            <w:pPr>
              <w:ind w:left="34" w:firstLine="551"/>
              <w:jc w:val="both"/>
              <w:rPr>
                <w:rFonts w:ascii="Times New Roman" w:hAnsi="Times New Roman" w:cs="Times New Roman"/>
                <w:sz w:val="28"/>
                <w:szCs w:val="28"/>
              </w:rPr>
            </w:pPr>
          </w:p>
          <w:p w14:paraId="2B6A0AE3" w14:textId="2ACCB071" w:rsidR="00B961A3" w:rsidRDefault="00B961A3" w:rsidP="00B961A3">
            <w:pPr>
              <w:ind w:left="34" w:firstLine="551"/>
              <w:jc w:val="both"/>
              <w:rPr>
                <w:rFonts w:ascii="Times New Roman" w:hAnsi="Times New Roman" w:cs="Times New Roman"/>
                <w:sz w:val="28"/>
                <w:szCs w:val="28"/>
                <w:u w:val="single"/>
              </w:rPr>
            </w:pPr>
            <w:r w:rsidRPr="00B961A3">
              <w:rPr>
                <w:rFonts w:ascii="Times New Roman" w:hAnsi="Times New Roman" w:cs="Times New Roman"/>
                <w:sz w:val="28"/>
                <w:szCs w:val="28"/>
                <w:u w:val="single"/>
              </w:rPr>
              <w:t>5.2. Для осіб, які брали безпосередню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(далі – ООС) та:</w:t>
            </w:r>
          </w:p>
          <w:p w14:paraId="0999A291" w14:textId="77777777" w:rsidR="00B961A3" w:rsidRPr="00B961A3" w:rsidRDefault="00B961A3" w:rsidP="00B961A3">
            <w:pPr>
              <w:ind w:left="34" w:firstLine="551"/>
              <w:jc w:val="both"/>
              <w:rPr>
                <w:rFonts w:ascii="Times New Roman" w:hAnsi="Times New Roman" w:cs="Times New Roman"/>
                <w:sz w:val="28"/>
                <w:szCs w:val="28"/>
                <w:u w:val="single"/>
              </w:rPr>
            </w:pPr>
          </w:p>
          <w:p w14:paraId="1E30767E"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1) залучалися до проведення на строк не менш як 30 календарних днів, у тому числі за сукупністю днів перебування безпосередньо в районах проведення ООС:</w:t>
            </w:r>
          </w:p>
          <w:p w14:paraId="2D343846" w14:textId="443E72F3" w:rsid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довідка за формою згідно з додатком 4 до Порядку № 413;</w:t>
            </w:r>
          </w:p>
          <w:p w14:paraId="077D48E2"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 xml:space="preserve">витяг з наказу Генерального штабу Збройних Сил про залучення до ООС, витяг з наказу Командувача об’єднаних сил або командирів </w:t>
            </w:r>
            <w:proofErr w:type="spellStart"/>
            <w:r w:rsidRPr="00B961A3">
              <w:rPr>
                <w:rFonts w:ascii="Times New Roman" w:hAnsi="Times New Roman" w:cs="Times New Roman"/>
                <w:sz w:val="28"/>
                <w:szCs w:val="28"/>
              </w:rPr>
              <w:t>оперативно</w:t>
            </w:r>
            <w:proofErr w:type="spellEnd"/>
            <w:r w:rsidRPr="00B961A3">
              <w:rPr>
                <w:rFonts w:ascii="Times New Roman" w:hAnsi="Times New Roman" w:cs="Times New Roman"/>
                <w:sz w:val="28"/>
                <w:szCs w:val="28"/>
              </w:rPr>
              <w:t>-тактичних угруповань про прибуття (вибуття) до (з) районів здійснення ООС;</w:t>
            </w:r>
          </w:p>
          <w:p w14:paraId="4A5DAA9D" w14:textId="74E32243" w:rsid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документи   про   направлення   у   відрядження   до   районів здійснення ООС</w:t>
            </w:r>
            <w:r>
              <w:rPr>
                <w:rFonts w:ascii="Times New Roman" w:hAnsi="Times New Roman" w:cs="Times New Roman"/>
                <w:sz w:val="28"/>
                <w:szCs w:val="28"/>
              </w:rPr>
              <w:t>.</w:t>
            </w:r>
          </w:p>
          <w:p w14:paraId="48A64B38" w14:textId="77777777" w:rsidR="00B961A3" w:rsidRDefault="00B961A3" w:rsidP="00B961A3">
            <w:pPr>
              <w:ind w:left="34" w:firstLine="551"/>
              <w:jc w:val="both"/>
              <w:rPr>
                <w:rFonts w:ascii="Times New Roman" w:hAnsi="Times New Roman" w:cs="Times New Roman"/>
                <w:sz w:val="28"/>
                <w:szCs w:val="28"/>
              </w:rPr>
            </w:pPr>
          </w:p>
          <w:p w14:paraId="6602C42D"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2)  залучалися  до  здійснення  ООС  на  строк  менш  як  30 календарних днів:</w:t>
            </w:r>
          </w:p>
          <w:p w14:paraId="132CE1FE"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довідка за формою згідно з додатком 4 до Порядку № 413;</w:t>
            </w:r>
          </w:p>
          <w:p w14:paraId="3BE6997A"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 xml:space="preserve">витяг з наказу Генерального штабу Збройних Сил про залучення до ООС, витяг з наказу Командувача об’єднаних сил або командирів </w:t>
            </w:r>
            <w:proofErr w:type="spellStart"/>
            <w:r w:rsidRPr="00B961A3">
              <w:rPr>
                <w:rFonts w:ascii="Times New Roman" w:hAnsi="Times New Roman" w:cs="Times New Roman"/>
                <w:sz w:val="28"/>
                <w:szCs w:val="28"/>
              </w:rPr>
              <w:t>оперативно</w:t>
            </w:r>
            <w:proofErr w:type="spellEnd"/>
            <w:r w:rsidRPr="00B961A3">
              <w:rPr>
                <w:rFonts w:ascii="Times New Roman" w:hAnsi="Times New Roman" w:cs="Times New Roman"/>
                <w:sz w:val="28"/>
                <w:szCs w:val="28"/>
              </w:rPr>
              <w:t>-тактичних угруповань про прибуття (вибуття) до (з) районів здійснення ООС;</w:t>
            </w:r>
          </w:p>
          <w:p w14:paraId="189AACBF" w14:textId="77777777" w:rsidR="00B961A3" w:rsidRP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документи   про   направлення   у   відрядження   до   районів здійснення ООС;</w:t>
            </w:r>
          </w:p>
          <w:p w14:paraId="2DB97DE6" w14:textId="77777777" w:rsidR="00B961A3" w:rsidRDefault="00B961A3" w:rsidP="00B961A3">
            <w:pPr>
              <w:ind w:left="34" w:firstLine="551"/>
              <w:jc w:val="both"/>
              <w:rPr>
                <w:rFonts w:ascii="Times New Roman" w:hAnsi="Times New Roman" w:cs="Times New Roman"/>
                <w:sz w:val="28"/>
                <w:szCs w:val="28"/>
              </w:rPr>
            </w:pPr>
            <w:r w:rsidRPr="00B961A3">
              <w:rPr>
                <w:rFonts w:ascii="Times New Roman" w:hAnsi="Times New Roman" w:cs="Times New Roman"/>
                <w:sz w:val="28"/>
                <w:szCs w:val="28"/>
              </w:rPr>
              <w:t>витяги з бойових донесень, журналів бойових дій, які підтверджують факт безпосереднього зіткнення та вогневого контакту з противником, проведення розвідувальних заходів.</w:t>
            </w:r>
          </w:p>
          <w:p w14:paraId="1B868EA5" w14:textId="77777777" w:rsidR="008C6965" w:rsidRDefault="008C6965" w:rsidP="00B961A3">
            <w:pPr>
              <w:ind w:left="34" w:firstLine="551"/>
              <w:jc w:val="both"/>
              <w:rPr>
                <w:rFonts w:ascii="Times New Roman" w:hAnsi="Times New Roman" w:cs="Times New Roman"/>
                <w:sz w:val="28"/>
                <w:szCs w:val="28"/>
              </w:rPr>
            </w:pPr>
          </w:p>
          <w:p w14:paraId="02A4679E"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3)  отримали травми (поранення, контузії, каліцтва), що унеможливило подальше виконання ними відповідних завдань (крім випадків необережного поводження із зброєю та ухилення від військової служби шляхом самокалічення або шляхом симуляції хвороби), незалежно від кількості днів залучення їх до здійснення ООС:</w:t>
            </w:r>
          </w:p>
          <w:p w14:paraId="7827C2E1"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довідка за формою згідно з додатком 4 до Порядку № 413;</w:t>
            </w:r>
          </w:p>
          <w:p w14:paraId="38CD7731"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витяг з наказу Генерального штабу Збройних Сил про залучення до ООС, витяг з наказу Командувача об’єднаних сил або командирів</w:t>
            </w:r>
            <w:r>
              <w:rPr>
                <w:rFonts w:ascii="Times New Roman" w:hAnsi="Times New Roman" w:cs="Times New Roman"/>
                <w:sz w:val="28"/>
                <w:szCs w:val="28"/>
              </w:rPr>
              <w:t xml:space="preserve"> </w:t>
            </w:r>
            <w:proofErr w:type="spellStart"/>
            <w:r w:rsidRPr="008C6965">
              <w:rPr>
                <w:rFonts w:ascii="Times New Roman" w:hAnsi="Times New Roman" w:cs="Times New Roman"/>
                <w:sz w:val="28"/>
                <w:szCs w:val="28"/>
              </w:rPr>
              <w:t>оперативно</w:t>
            </w:r>
            <w:proofErr w:type="spellEnd"/>
            <w:r w:rsidRPr="008C6965">
              <w:rPr>
                <w:rFonts w:ascii="Times New Roman" w:hAnsi="Times New Roman" w:cs="Times New Roman"/>
                <w:sz w:val="28"/>
                <w:szCs w:val="28"/>
              </w:rPr>
              <w:t>-тактичних  угруповань  про  прибуття  (вибуття)  до  (з) районів здійснення ООС;</w:t>
            </w:r>
          </w:p>
          <w:p w14:paraId="3D627422"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документи   про   направлення   у   відрядження   до   районів здійснення ООС;</w:t>
            </w:r>
          </w:p>
          <w:p w14:paraId="72F4CF14" w14:textId="77777777" w:rsid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довідка про обставини травми (поранення, контузії, каліцтва).</w:t>
            </w:r>
          </w:p>
          <w:p w14:paraId="3CAD1B8D" w14:textId="77777777" w:rsidR="008C6965" w:rsidRDefault="008C6965" w:rsidP="008C6965">
            <w:pPr>
              <w:ind w:left="34" w:firstLine="551"/>
              <w:jc w:val="both"/>
              <w:rPr>
                <w:rFonts w:ascii="Times New Roman" w:hAnsi="Times New Roman" w:cs="Times New Roman"/>
                <w:sz w:val="28"/>
                <w:szCs w:val="28"/>
              </w:rPr>
            </w:pPr>
          </w:p>
          <w:p w14:paraId="29A3F6F0"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lastRenderedPageBreak/>
              <w:t>4)    проходять    службу    у    військових    частинах    (органах,</w:t>
            </w:r>
          </w:p>
          <w:p w14:paraId="1245176D"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підрозділах), установах та організаціях або на підприємствах, які постійно дислокуються чи розташовані безпосередньо в районах здійснення ООС:</w:t>
            </w:r>
          </w:p>
          <w:p w14:paraId="7FA079F3"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довідка за формою згідно з додатком 4 до Порядку № 413;</w:t>
            </w:r>
          </w:p>
          <w:p w14:paraId="453842EC" w14:textId="77777777" w:rsid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 xml:space="preserve">витяг з наказу Генерального штабу Збройних Сил про залучення до здійснення цих заходів, витяг з наказу Командувача об’єднаних сил або командирів </w:t>
            </w:r>
            <w:proofErr w:type="spellStart"/>
            <w:r w:rsidRPr="008C6965">
              <w:rPr>
                <w:rFonts w:ascii="Times New Roman" w:hAnsi="Times New Roman" w:cs="Times New Roman"/>
                <w:sz w:val="28"/>
                <w:szCs w:val="28"/>
              </w:rPr>
              <w:t>оперативно</w:t>
            </w:r>
            <w:proofErr w:type="spellEnd"/>
            <w:r w:rsidRPr="008C6965">
              <w:rPr>
                <w:rFonts w:ascii="Times New Roman" w:hAnsi="Times New Roman" w:cs="Times New Roman"/>
                <w:sz w:val="28"/>
                <w:szCs w:val="28"/>
              </w:rPr>
              <w:t>-тактичних угруповань про прибуття до районів здійснення ООС.</w:t>
            </w:r>
          </w:p>
          <w:p w14:paraId="417D7FAE" w14:textId="77777777" w:rsidR="008C6965" w:rsidRDefault="008C6965" w:rsidP="008C6965">
            <w:pPr>
              <w:ind w:left="34" w:firstLine="551"/>
              <w:jc w:val="both"/>
              <w:rPr>
                <w:rFonts w:ascii="Times New Roman" w:hAnsi="Times New Roman" w:cs="Times New Roman"/>
                <w:sz w:val="28"/>
                <w:szCs w:val="28"/>
              </w:rPr>
            </w:pPr>
          </w:p>
          <w:p w14:paraId="072B3DE8" w14:textId="77777777" w:rsidR="008C6965" w:rsidRPr="008C6965" w:rsidRDefault="008C6965" w:rsidP="008C6965">
            <w:pPr>
              <w:ind w:left="34" w:firstLine="551"/>
              <w:jc w:val="both"/>
              <w:rPr>
                <w:rFonts w:ascii="Times New Roman" w:hAnsi="Times New Roman" w:cs="Times New Roman"/>
                <w:sz w:val="28"/>
                <w:szCs w:val="28"/>
                <w:u w:val="single"/>
              </w:rPr>
            </w:pPr>
            <w:r w:rsidRPr="008C6965">
              <w:rPr>
                <w:rFonts w:ascii="Times New Roman" w:hAnsi="Times New Roman" w:cs="Times New Roman"/>
                <w:sz w:val="28"/>
                <w:szCs w:val="28"/>
                <w:u w:val="single"/>
              </w:rPr>
              <w:t>5.3. Для осіб, які залучалися до проведення АТО та ООС на строк не менш як 30 календарних днів, у тому числі за сукупністю днів перебування в районах їх проведення:</w:t>
            </w:r>
          </w:p>
          <w:p w14:paraId="20F2AB53"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довідка за формою згідно з додатком 1 до Порядку № 413;</w:t>
            </w:r>
          </w:p>
          <w:p w14:paraId="18A351EB"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довідка за формою згідно з додатком 4 до Порядку № 413;</w:t>
            </w:r>
          </w:p>
          <w:p w14:paraId="74EE3A1B" w14:textId="77777777" w:rsid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 xml:space="preserve">витяг з наказів керівника Антитерористичного центру при СБУ або особи, яка його заміщує, першого заступника чи заступника керівника Антитерористичного центру при СБУ про залучення до проведення АТО, витяги з наказів керівника оперативного штабу з управління АТО чи його заступників або керівників секторів (командирів </w:t>
            </w:r>
            <w:proofErr w:type="spellStart"/>
            <w:r w:rsidRPr="008C6965">
              <w:rPr>
                <w:rFonts w:ascii="Times New Roman" w:hAnsi="Times New Roman" w:cs="Times New Roman"/>
                <w:sz w:val="28"/>
                <w:szCs w:val="28"/>
              </w:rPr>
              <w:t>оперативно</w:t>
            </w:r>
            <w:proofErr w:type="spellEnd"/>
            <w:r w:rsidRPr="008C6965">
              <w:rPr>
                <w:rFonts w:ascii="Times New Roman" w:hAnsi="Times New Roman" w:cs="Times New Roman"/>
                <w:sz w:val="28"/>
                <w:szCs w:val="28"/>
              </w:rPr>
              <w:t>-тактичних угруповань) про підпорядкування керівнику оперативного штабу з управління АТО в районах її проведення та про прибуття (вибуття) до (з) районів проведення АТО;</w:t>
            </w:r>
          </w:p>
          <w:p w14:paraId="3D78FEC6"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документи   про   направлення   у   відрядження   до   районів проведення АТО;</w:t>
            </w:r>
          </w:p>
          <w:p w14:paraId="65D2C5FF"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інші офіційні документи, видані державними органами, що містять достатні докази про безпосередню участь особи у виконанні завдань АТО в районах її проведення;</w:t>
            </w:r>
          </w:p>
          <w:p w14:paraId="6202C032"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lastRenderedPageBreak/>
              <w:t>витяги з бойових донесень, журналів бойових дій, які підтверджують факт безпосереднього зіткнення та вогневого контакту з противником, проведення розвідувальних заходів;</w:t>
            </w:r>
          </w:p>
          <w:p w14:paraId="1E9421F9"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довідка про обставини травми (поранення, контузії, каліцтва);</w:t>
            </w:r>
          </w:p>
          <w:p w14:paraId="33E7FED6"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 xml:space="preserve">витяг з наказу Генерального штабу Збройних Сил про залучення до ООС, витяг з наказу Командувача об’єднаних сил або командирів </w:t>
            </w:r>
            <w:proofErr w:type="spellStart"/>
            <w:r w:rsidRPr="008C6965">
              <w:rPr>
                <w:rFonts w:ascii="Times New Roman" w:hAnsi="Times New Roman" w:cs="Times New Roman"/>
                <w:sz w:val="28"/>
                <w:szCs w:val="28"/>
              </w:rPr>
              <w:t>оперативно</w:t>
            </w:r>
            <w:proofErr w:type="spellEnd"/>
            <w:r w:rsidRPr="008C6965">
              <w:rPr>
                <w:rFonts w:ascii="Times New Roman" w:hAnsi="Times New Roman" w:cs="Times New Roman"/>
                <w:sz w:val="28"/>
                <w:szCs w:val="28"/>
              </w:rPr>
              <w:t>-тактичних угруповань про прибуття (вибуття) до (з) районів здійснення ООС;</w:t>
            </w:r>
          </w:p>
          <w:p w14:paraId="37143297" w14:textId="77777777" w:rsid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документи   про   направлення   у   відрядження   до   районів здійснення ООС.</w:t>
            </w:r>
          </w:p>
          <w:p w14:paraId="321704E3" w14:textId="77777777" w:rsidR="008C6965" w:rsidRDefault="008C6965" w:rsidP="008C6965">
            <w:pPr>
              <w:ind w:left="34" w:firstLine="551"/>
              <w:jc w:val="both"/>
              <w:rPr>
                <w:rFonts w:ascii="Times New Roman" w:hAnsi="Times New Roman" w:cs="Times New Roman"/>
                <w:sz w:val="28"/>
                <w:szCs w:val="28"/>
              </w:rPr>
            </w:pPr>
          </w:p>
          <w:p w14:paraId="7CF8CDD7" w14:textId="77777777" w:rsidR="008C6965" w:rsidRPr="008C6965" w:rsidRDefault="008C6965" w:rsidP="008C6965">
            <w:pPr>
              <w:ind w:left="34" w:firstLine="551"/>
              <w:jc w:val="both"/>
              <w:rPr>
                <w:rFonts w:ascii="Times New Roman" w:hAnsi="Times New Roman" w:cs="Times New Roman"/>
                <w:sz w:val="28"/>
                <w:szCs w:val="28"/>
                <w:u w:val="single"/>
              </w:rPr>
            </w:pPr>
            <w:r w:rsidRPr="008C6965">
              <w:rPr>
                <w:rFonts w:ascii="Times New Roman" w:hAnsi="Times New Roman" w:cs="Times New Roman"/>
                <w:sz w:val="28"/>
                <w:szCs w:val="28"/>
                <w:u w:val="single"/>
              </w:rPr>
              <w:t>5.4.  Для осіб, які 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6FFD9DC0"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довідка за формою згідно з додатком 6 до Порядку № 413;</w:t>
            </w:r>
          </w:p>
          <w:p w14:paraId="108658F4" w14:textId="77777777" w:rsid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інші документи, які містять докази та підтверджують факт виконання особисто або у складі військової частини (органу, підрозділу), установи та закладу бойових (службових) завдань (за бажанням).</w:t>
            </w:r>
          </w:p>
          <w:p w14:paraId="1AB63144" w14:textId="77777777" w:rsidR="008C6965" w:rsidRDefault="008C6965" w:rsidP="008C6965">
            <w:pPr>
              <w:ind w:left="34" w:firstLine="551"/>
              <w:jc w:val="both"/>
              <w:rPr>
                <w:rFonts w:ascii="Times New Roman" w:hAnsi="Times New Roman" w:cs="Times New Roman"/>
                <w:sz w:val="28"/>
                <w:szCs w:val="28"/>
              </w:rPr>
            </w:pPr>
          </w:p>
          <w:p w14:paraId="4DB743A3" w14:textId="51ABCC28" w:rsidR="008C6965" w:rsidRPr="008C6965" w:rsidRDefault="008C6965" w:rsidP="008C6965">
            <w:pPr>
              <w:ind w:left="34" w:firstLine="551"/>
              <w:jc w:val="both"/>
              <w:rPr>
                <w:rFonts w:ascii="Times New Roman" w:hAnsi="Times New Roman" w:cs="Times New Roman"/>
                <w:b/>
                <w:bCs/>
                <w:sz w:val="28"/>
                <w:szCs w:val="28"/>
              </w:rPr>
            </w:pPr>
            <w:r w:rsidRPr="008C6965">
              <w:rPr>
                <w:rFonts w:ascii="Times New Roman" w:hAnsi="Times New Roman" w:cs="Times New Roman"/>
                <w:b/>
                <w:bCs/>
                <w:sz w:val="28"/>
                <w:szCs w:val="28"/>
              </w:rPr>
              <w:t>Особи з числа іноземців та осіб без громадянства, яким після прийняття рішення про відмову у наданні статусу учасника</w:t>
            </w:r>
            <w:r>
              <w:rPr>
                <w:rFonts w:ascii="Times New Roman" w:hAnsi="Times New Roman" w:cs="Times New Roman"/>
                <w:b/>
                <w:bCs/>
                <w:sz w:val="28"/>
                <w:szCs w:val="28"/>
              </w:rPr>
              <w:t xml:space="preserve"> </w:t>
            </w:r>
            <w:r w:rsidRPr="008C6965">
              <w:rPr>
                <w:rFonts w:ascii="Times New Roman" w:hAnsi="Times New Roman" w:cs="Times New Roman"/>
                <w:b/>
                <w:bCs/>
                <w:sz w:val="28"/>
                <w:szCs w:val="28"/>
              </w:rPr>
              <w:t xml:space="preserve">бойових дій </w:t>
            </w:r>
            <w:proofErr w:type="spellStart"/>
            <w:r w:rsidRPr="008C6965">
              <w:rPr>
                <w:rFonts w:ascii="Times New Roman" w:hAnsi="Times New Roman" w:cs="Times New Roman"/>
                <w:b/>
                <w:bCs/>
                <w:sz w:val="28"/>
                <w:szCs w:val="28"/>
              </w:rPr>
              <w:t>Мінветеранів</w:t>
            </w:r>
            <w:proofErr w:type="spellEnd"/>
            <w:r w:rsidRPr="008C6965">
              <w:rPr>
                <w:rFonts w:ascii="Times New Roman" w:hAnsi="Times New Roman" w:cs="Times New Roman"/>
                <w:b/>
                <w:bCs/>
                <w:sz w:val="28"/>
                <w:szCs w:val="28"/>
              </w:rPr>
              <w:t xml:space="preserve"> запропоновано повторно подати заяву, подають:</w:t>
            </w:r>
          </w:p>
          <w:p w14:paraId="69E3EB41" w14:textId="1F3D9D28" w:rsid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Заяву про надання статусу учасника бойових дій у паперовій формі згідно з додатком 1 до Порядку № 719.</w:t>
            </w:r>
          </w:p>
          <w:p w14:paraId="19C2D708" w14:textId="77777777" w:rsidR="008C6965" w:rsidRDefault="008C6965" w:rsidP="008C6965">
            <w:pPr>
              <w:ind w:left="34" w:firstLine="551"/>
              <w:jc w:val="both"/>
              <w:rPr>
                <w:rFonts w:ascii="Times New Roman" w:hAnsi="Times New Roman" w:cs="Times New Roman"/>
                <w:sz w:val="28"/>
                <w:szCs w:val="28"/>
              </w:rPr>
            </w:pPr>
          </w:p>
          <w:p w14:paraId="6F6DF58B" w14:textId="77777777" w:rsidR="008C6965" w:rsidRPr="008C6965" w:rsidRDefault="008C6965" w:rsidP="008C6965">
            <w:pPr>
              <w:ind w:left="34" w:firstLine="551"/>
              <w:jc w:val="both"/>
              <w:rPr>
                <w:rFonts w:ascii="Times New Roman" w:hAnsi="Times New Roman" w:cs="Times New Roman"/>
                <w:b/>
                <w:bCs/>
                <w:sz w:val="28"/>
                <w:szCs w:val="28"/>
              </w:rPr>
            </w:pPr>
            <w:r w:rsidRPr="008C6965">
              <w:rPr>
                <w:rFonts w:ascii="Times New Roman" w:hAnsi="Times New Roman" w:cs="Times New Roman"/>
                <w:b/>
                <w:bCs/>
                <w:sz w:val="28"/>
                <w:szCs w:val="28"/>
              </w:rPr>
              <w:t>Для отримання посвідчення учасника бойових дій:</w:t>
            </w:r>
          </w:p>
          <w:p w14:paraId="6871D758"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lastRenderedPageBreak/>
              <w:t xml:space="preserve">1. до </w:t>
            </w:r>
            <w:proofErr w:type="spellStart"/>
            <w:r w:rsidRPr="008C6965">
              <w:rPr>
                <w:rFonts w:ascii="Times New Roman" w:hAnsi="Times New Roman" w:cs="Times New Roman"/>
                <w:sz w:val="28"/>
                <w:szCs w:val="28"/>
              </w:rPr>
              <w:t>Мінветеранів</w:t>
            </w:r>
            <w:proofErr w:type="spellEnd"/>
            <w:r w:rsidRPr="008C6965">
              <w:rPr>
                <w:rFonts w:ascii="Times New Roman" w:hAnsi="Times New Roman" w:cs="Times New Roman"/>
                <w:sz w:val="28"/>
                <w:szCs w:val="28"/>
              </w:rPr>
              <w:t xml:space="preserve"> подається заява у довільній формі (в якій зазначається прізвище, власне ім’я, по батькові (за наявності), поштова адреса та адреса електронної пошти, номер телефону, спосіб отримання посвідчення учасника бойових дій, (за місцем оформлення посвідчення, у центрі надання адміністративних послуг (далі – центр) (повне найменування та місцезнаходження) та додаються:</w:t>
            </w:r>
          </w:p>
          <w:p w14:paraId="725F42ED" w14:textId="05379E7A"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1)</w:t>
            </w:r>
            <w:r>
              <w:rPr>
                <w:rFonts w:ascii="Times New Roman" w:hAnsi="Times New Roman" w:cs="Times New Roman"/>
                <w:sz w:val="28"/>
                <w:szCs w:val="28"/>
              </w:rPr>
              <w:t xml:space="preserve"> </w:t>
            </w:r>
            <w:r w:rsidRPr="008C6965">
              <w:rPr>
                <w:rFonts w:ascii="Times New Roman" w:hAnsi="Times New Roman" w:cs="Times New Roman"/>
                <w:sz w:val="28"/>
                <w:szCs w:val="28"/>
              </w:rPr>
              <w:t>копія документа, який посвідчує особу законного представника або уповноваженої особи, та копія 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w:t>
            </w:r>
          </w:p>
          <w:p w14:paraId="4B9776E2"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2)  витяг  з  Єдиного  державного  реєстру  ветеранів  війни  (за наявності);</w:t>
            </w:r>
          </w:p>
          <w:p w14:paraId="047B7926" w14:textId="0CB88E74"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3) фотокартка розміром 3х4 сантиметри.</w:t>
            </w:r>
          </w:p>
        </w:tc>
      </w:tr>
      <w:tr w:rsidR="006148A7" w14:paraId="024701B2"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2C0B2302" w14:textId="77777777" w:rsidR="006148A7" w:rsidRDefault="006148A7" w:rsidP="006148A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38" w:type="dxa"/>
            <w:tcBorders>
              <w:top w:val="single" w:sz="6" w:space="0" w:color="000000"/>
              <w:left w:val="single" w:sz="6" w:space="0" w:color="000000"/>
              <w:bottom w:val="single" w:sz="6" w:space="0" w:color="000000"/>
              <w:right w:val="single" w:sz="4" w:space="0" w:color="auto"/>
            </w:tcBorders>
          </w:tcPr>
          <w:p w14:paraId="424AC01E" w14:textId="77777777"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11BC1446" w14:textId="77777777" w:rsidR="008C6965" w:rsidRPr="008C6965" w:rsidRDefault="008C6965" w:rsidP="008C6965">
            <w:pPr>
              <w:ind w:firstLine="585"/>
              <w:jc w:val="both"/>
              <w:rPr>
                <w:rFonts w:ascii="Times New Roman" w:hAnsi="Times New Roman" w:cs="Times New Roman"/>
                <w:sz w:val="28"/>
                <w:szCs w:val="28"/>
              </w:rPr>
            </w:pPr>
            <w:r w:rsidRPr="008C6965">
              <w:rPr>
                <w:rFonts w:ascii="Times New Roman" w:hAnsi="Times New Roman" w:cs="Times New Roman"/>
                <w:sz w:val="28"/>
                <w:szCs w:val="28"/>
              </w:rPr>
              <w:t xml:space="preserve">1. Заява разом із доданими до неї копіями документів подаються до </w:t>
            </w:r>
            <w:proofErr w:type="spellStart"/>
            <w:r w:rsidRPr="008C6965">
              <w:rPr>
                <w:rFonts w:ascii="Times New Roman" w:hAnsi="Times New Roman" w:cs="Times New Roman"/>
                <w:sz w:val="28"/>
                <w:szCs w:val="28"/>
              </w:rPr>
              <w:t>Мінветеранів</w:t>
            </w:r>
            <w:proofErr w:type="spellEnd"/>
            <w:r w:rsidRPr="008C6965">
              <w:rPr>
                <w:rFonts w:ascii="Times New Roman" w:hAnsi="Times New Roman" w:cs="Times New Roman"/>
                <w:sz w:val="28"/>
                <w:szCs w:val="28"/>
              </w:rPr>
              <w:t xml:space="preserve"> особисто з пред’явленням документа, що посвідчує особу заявника, або через законного представника чи уповноважену особу, чи надсилається:</w:t>
            </w:r>
          </w:p>
          <w:p w14:paraId="77626D42" w14:textId="77777777" w:rsidR="008C6965" w:rsidRPr="008C6965" w:rsidRDefault="008C6965" w:rsidP="008C6965">
            <w:pPr>
              <w:ind w:firstLine="585"/>
              <w:jc w:val="both"/>
              <w:rPr>
                <w:rFonts w:ascii="Times New Roman" w:hAnsi="Times New Roman" w:cs="Times New Roman"/>
                <w:sz w:val="28"/>
                <w:szCs w:val="28"/>
              </w:rPr>
            </w:pPr>
            <w:r w:rsidRPr="008C6965">
              <w:rPr>
                <w:rFonts w:ascii="Times New Roman" w:hAnsi="Times New Roman" w:cs="Times New Roman"/>
                <w:sz w:val="28"/>
                <w:szCs w:val="28"/>
              </w:rPr>
              <w:t>-  засобами  поштового  зв’язку,  на  адресу:  вулиця  Хрещатик, буд. 34, м. Київ, 01001;</w:t>
            </w:r>
          </w:p>
          <w:p w14:paraId="013ECF74" w14:textId="4E9EE46C" w:rsidR="006148A7" w:rsidRDefault="008C6965" w:rsidP="008C6965">
            <w:pPr>
              <w:ind w:firstLine="585"/>
              <w:jc w:val="both"/>
              <w:rPr>
                <w:rFonts w:ascii="Times New Roman" w:hAnsi="Times New Roman" w:cs="Times New Roman"/>
                <w:sz w:val="28"/>
                <w:szCs w:val="28"/>
              </w:rPr>
            </w:pPr>
            <w:r w:rsidRPr="008C6965">
              <w:rPr>
                <w:rFonts w:ascii="Times New Roman" w:hAnsi="Times New Roman" w:cs="Times New Roman"/>
                <w:sz w:val="28"/>
                <w:szCs w:val="28"/>
              </w:rPr>
              <w:t xml:space="preserve">- на офіційну адресу електронної пошти </w:t>
            </w:r>
            <w:hyperlink r:id="rId8" w:history="1">
              <w:r w:rsidRPr="00A8364D">
                <w:rPr>
                  <w:rStyle w:val="af4"/>
                  <w:rFonts w:ascii="Times New Roman" w:hAnsi="Times New Roman" w:cs="Times New Roman"/>
                  <w:sz w:val="28"/>
                  <w:szCs w:val="28"/>
                </w:rPr>
                <w:t>dpi@mva.gov.ua</w:t>
              </w:r>
            </w:hyperlink>
            <w:r w:rsidRPr="008C6965">
              <w:rPr>
                <w:rFonts w:ascii="Times New Roman" w:hAnsi="Times New Roman" w:cs="Times New Roman"/>
                <w:sz w:val="28"/>
                <w:szCs w:val="28"/>
              </w:rPr>
              <w:t>;</w:t>
            </w:r>
          </w:p>
          <w:p w14:paraId="44C0E307" w14:textId="77777777" w:rsidR="008C6965" w:rsidRPr="008C6965" w:rsidRDefault="008C6965" w:rsidP="008C6965">
            <w:pPr>
              <w:ind w:firstLine="585"/>
              <w:jc w:val="both"/>
              <w:rPr>
                <w:rFonts w:ascii="Times New Roman" w:hAnsi="Times New Roman" w:cs="Times New Roman"/>
                <w:sz w:val="28"/>
                <w:szCs w:val="28"/>
              </w:rPr>
            </w:pPr>
            <w:r w:rsidRPr="008C6965">
              <w:rPr>
                <w:rFonts w:ascii="Times New Roman" w:hAnsi="Times New Roman" w:cs="Times New Roman"/>
                <w:sz w:val="28"/>
                <w:szCs w:val="28"/>
              </w:rPr>
              <w:t>2.  Через центр особисто з пред’явленням документа, що посвідчує особу заявника, або через законного представника чи уповноважену.</w:t>
            </w:r>
          </w:p>
          <w:p w14:paraId="36D25032" w14:textId="77777777" w:rsidR="008C6965" w:rsidRPr="008C6965" w:rsidRDefault="008C6965" w:rsidP="008C6965">
            <w:pPr>
              <w:ind w:firstLine="585"/>
              <w:jc w:val="both"/>
              <w:rPr>
                <w:rFonts w:ascii="Times New Roman" w:hAnsi="Times New Roman" w:cs="Times New Roman"/>
                <w:sz w:val="28"/>
                <w:szCs w:val="28"/>
              </w:rPr>
            </w:pPr>
            <w:r w:rsidRPr="008C6965">
              <w:rPr>
                <w:rFonts w:ascii="Times New Roman" w:hAnsi="Times New Roman" w:cs="Times New Roman"/>
                <w:sz w:val="28"/>
                <w:szCs w:val="28"/>
              </w:rPr>
              <w:t xml:space="preserve">Адміністратор центру в день звернення заявника з метою подання заяви встановлює особу заявника та повноваження </w:t>
            </w:r>
            <w:r w:rsidRPr="008C6965">
              <w:rPr>
                <w:rFonts w:ascii="Times New Roman" w:hAnsi="Times New Roman" w:cs="Times New Roman"/>
                <w:sz w:val="28"/>
                <w:szCs w:val="28"/>
              </w:rPr>
              <w:lastRenderedPageBreak/>
              <w:t>законного представника або уповноваженої особи представляти інтереси постраждалої особи.</w:t>
            </w:r>
          </w:p>
          <w:p w14:paraId="48B9282C" w14:textId="75A66C0F" w:rsidR="008C6965" w:rsidRPr="008C6965" w:rsidRDefault="008C6965" w:rsidP="008C6965">
            <w:pPr>
              <w:ind w:firstLine="585"/>
              <w:jc w:val="both"/>
              <w:rPr>
                <w:rFonts w:ascii="Times New Roman" w:hAnsi="Times New Roman" w:cs="Times New Roman"/>
                <w:sz w:val="28"/>
                <w:szCs w:val="28"/>
              </w:rPr>
            </w:pPr>
            <w:r w:rsidRPr="008C6965">
              <w:rPr>
                <w:rFonts w:ascii="Times New Roman" w:hAnsi="Times New Roman" w:cs="Times New Roman"/>
                <w:sz w:val="28"/>
                <w:szCs w:val="28"/>
              </w:rPr>
              <w:t xml:space="preserve">Заява з необхідними документами приймається адміністратором центру у паперовій формі та не пізніше ніж протягом наступного робочого дня після її прийняття передається до </w:t>
            </w:r>
            <w:proofErr w:type="spellStart"/>
            <w:r w:rsidRPr="008C6965">
              <w:rPr>
                <w:rFonts w:ascii="Times New Roman" w:hAnsi="Times New Roman" w:cs="Times New Roman"/>
                <w:sz w:val="28"/>
                <w:szCs w:val="28"/>
              </w:rPr>
              <w:t>Мінветеранів</w:t>
            </w:r>
            <w:proofErr w:type="spellEnd"/>
            <w:r w:rsidRPr="008C6965">
              <w:rPr>
                <w:rFonts w:ascii="Times New Roman" w:hAnsi="Times New Roman" w:cs="Times New Roman"/>
                <w:sz w:val="28"/>
                <w:szCs w:val="28"/>
              </w:rPr>
              <w:t xml:space="preserve"> (до запровадження технічної можливості передати заяву через електронний кабінет).</w:t>
            </w:r>
          </w:p>
        </w:tc>
      </w:tr>
      <w:tr w:rsidR="006148A7" w14:paraId="3217D6DF"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7918B7BE" w14:textId="77777777" w:rsidR="006148A7" w:rsidRDefault="006148A7" w:rsidP="006148A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6438" w:type="dxa"/>
            <w:tcBorders>
              <w:top w:val="single" w:sz="6" w:space="0" w:color="000000"/>
              <w:left w:val="single" w:sz="6" w:space="0" w:color="000000"/>
              <w:bottom w:val="single" w:sz="6" w:space="0" w:color="000000"/>
              <w:right w:val="single" w:sz="4" w:space="0" w:color="auto"/>
            </w:tcBorders>
          </w:tcPr>
          <w:p w14:paraId="444DE910" w14:textId="77777777"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7BF2F116" w14:textId="779B594C" w:rsidR="006148A7" w:rsidRPr="006148A7" w:rsidRDefault="006148A7" w:rsidP="006148A7">
            <w:pPr>
              <w:ind w:hanging="13"/>
              <w:jc w:val="both"/>
              <w:rPr>
                <w:rFonts w:ascii="Times New Roman" w:eastAsia="Times New Roman" w:hAnsi="Times New Roman" w:cs="Times New Roman"/>
                <w:sz w:val="28"/>
                <w:szCs w:val="28"/>
              </w:rPr>
            </w:pPr>
            <w:r w:rsidRPr="006148A7">
              <w:rPr>
                <w:rFonts w:ascii="Times New Roman" w:hAnsi="Times New Roman" w:cs="Times New Roman"/>
                <w:sz w:val="28"/>
                <w:szCs w:val="28"/>
              </w:rPr>
              <w:t>Безоплатно</w:t>
            </w:r>
          </w:p>
        </w:tc>
      </w:tr>
      <w:tr w:rsidR="006148A7" w14:paraId="3FF5AA28" w14:textId="77777777" w:rsidTr="008C6965">
        <w:trPr>
          <w:gridAfter w:val="1"/>
          <w:wAfter w:w="6" w:type="dxa"/>
          <w:trHeight w:val="3191"/>
        </w:trPr>
        <w:tc>
          <w:tcPr>
            <w:tcW w:w="641" w:type="dxa"/>
            <w:tcBorders>
              <w:top w:val="single" w:sz="6" w:space="0" w:color="000000"/>
              <w:left w:val="single" w:sz="6" w:space="0" w:color="000000"/>
              <w:bottom w:val="single" w:sz="6" w:space="0" w:color="000000"/>
              <w:right w:val="single" w:sz="6" w:space="0" w:color="000000"/>
            </w:tcBorders>
          </w:tcPr>
          <w:p w14:paraId="579B08D8" w14:textId="77777777" w:rsidR="006148A7" w:rsidRDefault="006148A7" w:rsidP="006148A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38" w:type="dxa"/>
            <w:tcBorders>
              <w:top w:val="single" w:sz="6" w:space="0" w:color="000000"/>
              <w:left w:val="single" w:sz="6" w:space="0" w:color="000000"/>
              <w:bottom w:val="single" w:sz="6" w:space="0" w:color="000000"/>
              <w:right w:val="single" w:sz="4" w:space="0" w:color="auto"/>
            </w:tcBorders>
          </w:tcPr>
          <w:p w14:paraId="71AF2C85" w14:textId="77777777"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0C3C31FB" w14:textId="77777777" w:rsidR="008C6965" w:rsidRPr="008C6965" w:rsidRDefault="008C6965" w:rsidP="008C6965">
            <w:pPr>
              <w:jc w:val="both"/>
              <w:rPr>
                <w:rFonts w:ascii="Times New Roman" w:hAnsi="Times New Roman" w:cs="Times New Roman"/>
                <w:sz w:val="28"/>
                <w:szCs w:val="28"/>
              </w:rPr>
            </w:pPr>
            <w:r w:rsidRPr="008C6965">
              <w:rPr>
                <w:rFonts w:ascii="Times New Roman" w:hAnsi="Times New Roman" w:cs="Times New Roman"/>
                <w:sz w:val="28"/>
                <w:szCs w:val="28"/>
              </w:rPr>
              <w:t>Рішення про надання (відмову у наданні) статусу учасника бойових дій  –  30  календарних днів з дня надходження заяви (уточненої інформації)*</w:t>
            </w:r>
          </w:p>
          <w:p w14:paraId="6F090B2F" w14:textId="11E189DC" w:rsidR="006148A7" w:rsidRDefault="008C6965" w:rsidP="008C6965">
            <w:pPr>
              <w:jc w:val="both"/>
              <w:rPr>
                <w:rFonts w:ascii="Times New Roman" w:hAnsi="Times New Roman" w:cs="Times New Roman"/>
                <w:sz w:val="28"/>
                <w:szCs w:val="28"/>
              </w:rPr>
            </w:pPr>
            <w:r w:rsidRPr="008C6965">
              <w:rPr>
                <w:rFonts w:ascii="Times New Roman" w:hAnsi="Times New Roman" w:cs="Times New Roman"/>
                <w:sz w:val="28"/>
                <w:szCs w:val="28"/>
              </w:rPr>
              <w:t>(без урахування строку залишення заяви без руху у відповідності до статті  43  Закону України “Про адміністративну процедуру та/або строку зупинення адміністративного провадження у справі з розгляду заяви на підставі пункту 5 частини другої статті 64 Закону України “Про адміністративну процедуру”).</w:t>
            </w:r>
          </w:p>
          <w:p w14:paraId="14726D1B" w14:textId="77777777" w:rsidR="008C6965" w:rsidRPr="006148A7" w:rsidRDefault="008C6965" w:rsidP="008C6965">
            <w:pPr>
              <w:jc w:val="both"/>
              <w:rPr>
                <w:rFonts w:ascii="Times New Roman" w:hAnsi="Times New Roman" w:cs="Times New Roman"/>
                <w:sz w:val="28"/>
                <w:szCs w:val="28"/>
              </w:rPr>
            </w:pPr>
          </w:p>
          <w:p w14:paraId="684BD34A" w14:textId="091617BD" w:rsidR="006148A7" w:rsidRPr="00A31674" w:rsidRDefault="008C6965" w:rsidP="006148A7">
            <w:pPr>
              <w:shd w:val="clear" w:color="auto" w:fill="FFFFFF"/>
              <w:spacing w:after="150"/>
              <w:jc w:val="both"/>
              <w:rPr>
                <w:rFonts w:ascii="Times New Roman" w:eastAsia="Times New Roman" w:hAnsi="Times New Roman" w:cs="Times New Roman"/>
                <w:color w:val="000000"/>
                <w:sz w:val="28"/>
                <w:szCs w:val="28"/>
              </w:rPr>
            </w:pPr>
            <w:r w:rsidRPr="008C6965">
              <w:rPr>
                <w:rFonts w:ascii="Times New Roman" w:hAnsi="Times New Roman" w:cs="Times New Roman"/>
                <w:sz w:val="28"/>
                <w:szCs w:val="28"/>
              </w:rPr>
              <w:t>Видача посвідчення учасника бойових дій – 5 календарних днів</w:t>
            </w:r>
          </w:p>
        </w:tc>
      </w:tr>
      <w:tr w:rsidR="006148A7" w14:paraId="320F9082"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4E8D8610" w14:textId="77777777" w:rsidR="006148A7" w:rsidRDefault="006148A7" w:rsidP="008C696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438" w:type="dxa"/>
            <w:tcBorders>
              <w:top w:val="single" w:sz="6" w:space="0" w:color="000000"/>
              <w:left w:val="single" w:sz="6" w:space="0" w:color="000000"/>
              <w:bottom w:val="single" w:sz="6" w:space="0" w:color="000000"/>
              <w:right w:val="single" w:sz="4" w:space="0" w:color="auto"/>
            </w:tcBorders>
          </w:tcPr>
          <w:p w14:paraId="265D033C" w14:textId="489EB256"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668D925A"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1. Відсутність правових підстав для надання статусу учасника бойових дій;</w:t>
            </w:r>
          </w:p>
          <w:p w14:paraId="60346255"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2. Відсутність необхідних документів;</w:t>
            </w:r>
          </w:p>
          <w:p w14:paraId="54AD3656"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3. Подання недостовірної інформації;</w:t>
            </w:r>
          </w:p>
          <w:p w14:paraId="140A6AD2" w14:textId="77777777" w:rsidR="008C6965" w:rsidRPr="008C6965" w:rsidRDefault="008C6965" w:rsidP="008C6965">
            <w:pPr>
              <w:ind w:left="34" w:firstLine="551"/>
              <w:jc w:val="both"/>
              <w:rPr>
                <w:rFonts w:ascii="Times New Roman" w:hAnsi="Times New Roman" w:cs="Times New Roman"/>
                <w:sz w:val="28"/>
                <w:szCs w:val="28"/>
              </w:rPr>
            </w:pPr>
            <w:r w:rsidRPr="008C6965">
              <w:rPr>
                <w:rFonts w:ascii="Times New Roman" w:hAnsi="Times New Roman" w:cs="Times New Roman"/>
                <w:sz w:val="28"/>
                <w:szCs w:val="28"/>
              </w:rPr>
              <w:t xml:space="preserve">4. Наявності обвинувального </w:t>
            </w:r>
            <w:proofErr w:type="spellStart"/>
            <w:r w:rsidRPr="008C6965">
              <w:rPr>
                <w:rFonts w:ascii="Times New Roman" w:hAnsi="Times New Roman" w:cs="Times New Roman"/>
                <w:sz w:val="28"/>
                <w:szCs w:val="28"/>
              </w:rPr>
              <w:t>вироку</w:t>
            </w:r>
            <w:proofErr w:type="spellEnd"/>
            <w:r w:rsidRPr="008C6965">
              <w:rPr>
                <w:rFonts w:ascii="Times New Roman" w:hAnsi="Times New Roman" w:cs="Times New Roman"/>
                <w:sz w:val="28"/>
                <w:szCs w:val="28"/>
              </w:rPr>
              <w:t xml:space="preserve"> суду, який набрав законної сили, за вчинення заявником умисного тяжкого або особливо тяжкого злочину під час участі в антитерористичній операції, забезпеченні її проведення, здійсненні заходів із </w:t>
            </w:r>
            <w:r w:rsidRPr="008C6965">
              <w:rPr>
                <w:rFonts w:ascii="Times New Roman" w:hAnsi="Times New Roman" w:cs="Times New Roman"/>
                <w:sz w:val="28"/>
                <w:szCs w:val="28"/>
              </w:rPr>
              <w:lastRenderedPageBreak/>
              <w:t>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умисного тяжкого або особливо тяжкого злочину проти основ національної безпеки України, або умисного тяжкого або особливо тяжкого злочину проти миру, безпеки людства та міжнародного порядку;</w:t>
            </w:r>
          </w:p>
          <w:p w14:paraId="5951CC18" w14:textId="6EB0AB24" w:rsidR="006148A7" w:rsidRPr="006148A7" w:rsidRDefault="008C6965" w:rsidP="008C6965">
            <w:pPr>
              <w:ind w:left="34" w:firstLine="551"/>
              <w:jc w:val="both"/>
              <w:rPr>
                <w:rFonts w:ascii="Times New Roman" w:eastAsia="Times New Roman" w:hAnsi="Times New Roman" w:cs="Times New Roman"/>
                <w:sz w:val="28"/>
                <w:szCs w:val="28"/>
              </w:rPr>
            </w:pPr>
            <w:r w:rsidRPr="008C6965">
              <w:rPr>
                <w:rFonts w:ascii="Times New Roman" w:hAnsi="Times New Roman" w:cs="Times New Roman"/>
                <w:sz w:val="28"/>
                <w:szCs w:val="28"/>
              </w:rPr>
              <w:t>5.  коли причина інвалідності внаслідок травми (поранення, контузії, каліцтва) або захворювання заявника не пов’язана із безпосередньою участю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або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6148A7" w14:paraId="6F191A2F"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1A279243" w14:textId="77777777" w:rsidR="006148A7" w:rsidRDefault="006148A7" w:rsidP="008C696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6438" w:type="dxa"/>
            <w:tcBorders>
              <w:top w:val="single" w:sz="6" w:space="0" w:color="000000"/>
              <w:left w:val="single" w:sz="6" w:space="0" w:color="000000"/>
              <w:bottom w:val="single" w:sz="6" w:space="0" w:color="000000"/>
              <w:right w:val="single" w:sz="4" w:space="0" w:color="auto"/>
            </w:tcBorders>
          </w:tcPr>
          <w:p w14:paraId="7B22CF4E" w14:textId="77777777"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23" w:type="dxa"/>
            <w:tcBorders>
              <w:top w:val="single" w:sz="4" w:space="0" w:color="auto"/>
              <w:left w:val="single" w:sz="4" w:space="0" w:color="auto"/>
              <w:bottom w:val="single" w:sz="4" w:space="0" w:color="auto"/>
              <w:right w:val="single" w:sz="4" w:space="0" w:color="auto"/>
            </w:tcBorders>
          </w:tcPr>
          <w:p w14:paraId="1311EE03" w14:textId="77777777" w:rsidR="008C6965" w:rsidRPr="008C6965" w:rsidRDefault="008C6965" w:rsidP="008C6965">
            <w:pPr>
              <w:ind w:left="22" w:firstLine="563"/>
              <w:jc w:val="both"/>
              <w:rPr>
                <w:rFonts w:ascii="Times New Roman" w:hAnsi="Times New Roman" w:cs="Times New Roman"/>
                <w:sz w:val="28"/>
                <w:szCs w:val="28"/>
              </w:rPr>
            </w:pPr>
            <w:bookmarkStart w:id="4" w:name="bookmark=id.3znysh7" w:colFirst="0" w:colLast="0"/>
            <w:bookmarkEnd w:id="4"/>
            <w:r w:rsidRPr="008C6965">
              <w:rPr>
                <w:rFonts w:ascii="Times New Roman" w:hAnsi="Times New Roman" w:cs="Times New Roman"/>
                <w:sz w:val="28"/>
                <w:szCs w:val="28"/>
              </w:rPr>
              <w:t>1.         Повідомлення про надання (відмову у наданні) статусу учасника бойових дій.</w:t>
            </w:r>
          </w:p>
          <w:p w14:paraId="0177E1AB" w14:textId="31E4B239" w:rsidR="006148A7" w:rsidRPr="006148A7" w:rsidRDefault="008C6965" w:rsidP="008C6965">
            <w:pPr>
              <w:ind w:left="22" w:firstLine="563"/>
              <w:jc w:val="both"/>
              <w:rPr>
                <w:rFonts w:ascii="Times New Roman" w:eastAsia="Times New Roman" w:hAnsi="Times New Roman" w:cs="Times New Roman"/>
                <w:sz w:val="28"/>
                <w:szCs w:val="28"/>
              </w:rPr>
            </w:pPr>
            <w:r w:rsidRPr="008C6965">
              <w:rPr>
                <w:rFonts w:ascii="Times New Roman" w:hAnsi="Times New Roman" w:cs="Times New Roman"/>
                <w:sz w:val="28"/>
                <w:szCs w:val="28"/>
              </w:rPr>
              <w:t>2.         Видача посвідчення учасника бойових дій.</w:t>
            </w:r>
          </w:p>
        </w:tc>
      </w:tr>
      <w:tr w:rsidR="006148A7" w14:paraId="47DFCD00" w14:textId="77777777" w:rsidTr="00447443">
        <w:trPr>
          <w:gridAfter w:val="1"/>
          <w:wAfter w:w="6" w:type="dxa"/>
        </w:trPr>
        <w:tc>
          <w:tcPr>
            <w:tcW w:w="641" w:type="dxa"/>
            <w:tcBorders>
              <w:top w:val="single" w:sz="6" w:space="0" w:color="000000"/>
              <w:left w:val="single" w:sz="6" w:space="0" w:color="000000"/>
              <w:bottom w:val="single" w:sz="6" w:space="0" w:color="000000"/>
              <w:right w:val="single" w:sz="6" w:space="0" w:color="000000"/>
            </w:tcBorders>
          </w:tcPr>
          <w:p w14:paraId="310E7EB4" w14:textId="017CE746" w:rsidR="006148A7" w:rsidRDefault="006148A7" w:rsidP="008C696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438" w:type="dxa"/>
            <w:tcBorders>
              <w:top w:val="single" w:sz="6" w:space="0" w:color="000000"/>
              <w:left w:val="single" w:sz="6" w:space="0" w:color="000000"/>
              <w:bottom w:val="single" w:sz="6" w:space="0" w:color="000000"/>
              <w:right w:val="single" w:sz="4" w:space="0" w:color="auto"/>
            </w:tcBorders>
          </w:tcPr>
          <w:p w14:paraId="141F878D" w14:textId="1C11823A" w:rsidR="006148A7" w:rsidRDefault="006148A7" w:rsidP="006148A7">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223" w:type="dxa"/>
            <w:tcBorders>
              <w:top w:val="single" w:sz="4" w:space="0" w:color="auto"/>
              <w:left w:val="single" w:sz="4" w:space="0" w:color="auto"/>
              <w:bottom w:val="single" w:sz="4" w:space="0" w:color="auto"/>
              <w:right w:val="single" w:sz="4" w:space="0" w:color="auto"/>
            </w:tcBorders>
          </w:tcPr>
          <w:p w14:paraId="67FDCB26" w14:textId="77777777" w:rsidR="008C6965" w:rsidRPr="008C6965" w:rsidRDefault="008C6965" w:rsidP="008C6965">
            <w:pPr>
              <w:tabs>
                <w:tab w:val="left" w:pos="969"/>
              </w:tabs>
              <w:ind w:firstLine="585"/>
              <w:jc w:val="both"/>
              <w:rPr>
                <w:rFonts w:ascii="Times New Roman" w:hAnsi="Times New Roman" w:cs="Times New Roman"/>
                <w:sz w:val="28"/>
                <w:szCs w:val="28"/>
              </w:rPr>
            </w:pPr>
            <w:r w:rsidRPr="008C6965">
              <w:rPr>
                <w:rFonts w:ascii="Times New Roman" w:hAnsi="Times New Roman" w:cs="Times New Roman"/>
                <w:sz w:val="28"/>
                <w:szCs w:val="28"/>
              </w:rPr>
              <w:t>1.         Особисто</w:t>
            </w:r>
          </w:p>
          <w:p w14:paraId="189FDCA1" w14:textId="0E6758CF" w:rsidR="000F47F0" w:rsidRPr="006148A7" w:rsidRDefault="008C6965" w:rsidP="008C6965">
            <w:pPr>
              <w:tabs>
                <w:tab w:val="left" w:pos="969"/>
              </w:tabs>
              <w:ind w:firstLine="585"/>
              <w:jc w:val="both"/>
              <w:rPr>
                <w:rFonts w:ascii="Times New Roman" w:hAnsi="Times New Roman" w:cs="Times New Roman"/>
                <w:sz w:val="28"/>
                <w:szCs w:val="28"/>
              </w:rPr>
            </w:pPr>
            <w:r w:rsidRPr="008C6965">
              <w:rPr>
                <w:rFonts w:ascii="Times New Roman" w:hAnsi="Times New Roman" w:cs="Times New Roman"/>
                <w:sz w:val="28"/>
                <w:szCs w:val="28"/>
              </w:rPr>
              <w:t>2.         Через законного представника чи уповноважену особу</w:t>
            </w:r>
          </w:p>
        </w:tc>
      </w:tr>
    </w:tbl>
    <w:p w14:paraId="3944880F" w14:textId="77777777" w:rsidR="004C3B2D" w:rsidRDefault="004C3B2D" w:rsidP="004C3B2D">
      <w:pPr>
        <w:jc w:val="both"/>
        <w:rPr>
          <w:rFonts w:ascii="Times New Roman" w:hAnsi="Times New Roman" w:cs="Times New Roman"/>
          <w:sz w:val="28"/>
          <w:szCs w:val="28"/>
        </w:rPr>
      </w:pPr>
      <w:bookmarkStart w:id="5" w:name="bookmark=id.2et92p0" w:colFirst="0" w:colLast="0"/>
      <w:bookmarkEnd w:id="5"/>
    </w:p>
    <w:p w14:paraId="11BC926F" w14:textId="4D2DAB58" w:rsidR="00941E36" w:rsidRPr="000F47F0" w:rsidRDefault="008C6965" w:rsidP="008C6965">
      <w:pPr>
        <w:jc w:val="both"/>
        <w:rPr>
          <w:rFonts w:ascii="Times New Roman" w:eastAsia="Times New Roman" w:hAnsi="Times New Roman" w:cs="Times New Roman"/>
          <w:b/>
          <w:i/>
          <w:strike/>
          <w:color w:val="000000"/>
          <w:sz w:val="28"/>
          <w:szCs w:val="28"/>
        </w:rPr>
      </w:pPr>
      <w:r w:rsidRPr="008C6965">
        <w:rPr>
          <w:rFonts w:ascii="Times New Roman" w:hAnsi="Times New Roman" w:cs="Times New Roman"/>
          <w:sz w:val="28"/>
          <w:szCs w:val="28"/>
        </w:rPr>
        <w:t>*Відповідно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sectPr w:rsidR="00941E36" w:rsidRPr="000F47F0" w:rsidSect="00941E36">
      <w:headerReference w:type="even" r:id="rId9"/>
      <w:headerReference w:type="default" r:id="rId10"/>
      <w:pgSz w:w="16838" w:h="11906" w:orient="landscape"/>
      <w:pgMar w:top="1134" w:right="851" w:bottom="1134"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AB7E8" w14:textId="77777777" w:rsidR="00770BED" w:rsidRDefault="00770BED" w:rsidP="00941E36">
      <w:r>
        <w:separator/>
      </w:r>
    </w:p>
  </w:endnote>
  <w:endnote w:type="continuationSeparator" w:id="0">
    <w:p w14:paraId="59D251E2" w14:textId="77777777" w:rsidR="00770BED" w:rsidRDefault="00770BED" w:rsidP="0094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8CD07" w14:textId="77777777" w:rsidR="00770BED" w:rsidRDefault="00770BED" w:rsidP="00941E36">
      <w:r>
        <w:separator/>
      </w:r>
    </w:p>
  </w:footnote>
  <w:footnote w:type="continuationSeparator" w:id="0">
    <w:p w14:paraId="271564AA" w14:textId="77777777" w:rsidR="00770BED" w:rsidRDefault="00770BED" w:rsidP="00941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1"/>
      </w:rPr>
      <w:id w:val="702829798"/>
      <w:docPartObj>
        <w:docPartGallery w:val="Page Numbers (Top of Page)"/>
        <w:docPartUnique/>
      </w:docPartObj>
    </w:sdtPr>
    <w:sdtEndPr>
      <w:rPr>
        <w:rStyle w:val="af1"/>
      </w:rPr>
    </w:sdtEndPr>
    <w:sdtContent>
      <w:p w14:paraId="13A6C5B7" w14:textId="783E9BF6" w:rsidR="00941E36" w:rsidRDefault="00941E36" w:rsidP="00060349">
        <w:pPr>
          <w:pStyle w:val="ad"/>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14:paraId="6C719B79" w14:textId="77777777" w:rsidR="00941E36" w:rsidRDefault="00941E3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1"/>
        <w:rFonts w:ascii="Times New Roman" w:hAnsi="Times New Roman" w:cs="Times New Roman"/>
        <w:sz w:val="28"/>
        <w:szCs w:val="28"/>
      </w:rPr>
      <w:id w:val="-1244413045"/>
      <w:docPartObj>
        <w:docPartGallery w:val="Page Numbers (Top of Page)"/>
        <w:docPartUnique/>
      </w:docPartObj>
    </w:sdtPr>
    <w:sdtEndPr>
      <w:rPr>
        <w:rStyle w:val="af1"/>
      </w:rPr>
    </w:sdtEndPr>
    <w:sdtContent>
      <w:p w14:paraId="319FFD82" w14:textId="41E64A9D" w:rsidR="00941E36" w:rsidRPr="00941E36" w:rsidRDefault="00941E36" w:rsidP="00060349">
        <w:pPr>
          <w:pStyle w:val="ad"/>
          <w:framePr w:wrap="none" w:vAnchor="text" w:hAnchor="margin" w:xAlign="center" w:y="1"/>
          <w:rPr>
            <w:rStyle w:val="af1"/>
            <w:rFonts w:ascii="Times New Roman" w:hAnsi="Times New Roman" w:cs="Times New Roman"/>
            <w:sz w:val="28"/>
            <w:szCs w:val="28"/>
          </w:rPr>
        </w:pPr>
        <w:r w:rsidRPr="00941E36">
          <w:rPr>
            <w:rStyle w:val="af1"/>
            <w:rFonts w:ascii="Times New Roman" w:hAnsi="Times New Roman" w:cs="Times New Roman"/>
            <w:sz w:val="28"/>
            <w:szCs w:val="28"/>
          </w:rPr>
          <w:fldChar w:fldCharType="begin"/>
        </w:r>
        <w:r w:rsidRPr="00941E36">
          <w:rPr>
            <w:rStyle w:val="af1"/>
            <w:rFonts w:ascii="Times New Roman" w:hAnsi="Times New Roman" w:cs="Times New Roman"/>
            <w:sz w:val="28"/>
            <w:szCs w:val="28"/>
          </w:rPr>
          <w:instrText xml:space="preserve"> PAGE </w:instrText>
        </w:r>
        <w:r w:rsidRPr="00941E36">
          <w:rPr>
            <w:rStyle w:val="af1"/>
            <w:rFonts w:ascii="Times New Roman" w:hAnsi="Times New Roman" w:cs="Times New Roman"/>
            <w:sz w:val="28"/>
            <w:szCs w:val="28"/>
          </w:rPr>
          <w:fldChar w:fldCharType="separate"/>
        </w:r>
        <w:r w:rsidR="00863FE9">
          <w:rPr>
            <w:rStyle w:val="af1"/>
            <w:rFonts w:ascii="Times New Roman" w:hAnsi="Times New Roman" w:cs="Times New Roman"/>
            <w:noProof/>
            <w:sz w:val="28"/>
            <w:szCs w:val="28"/>
          </w:rPr>
          <w:t>6</w:t>
        </w:r>
        <w:r w:rsidRPr="00941E36">
          <w:rPr>
            <w:rStyle w:val="af1"/>
            <w:rFonts w:ascii="Times New Roman" w:hAnsi="Times New Roman" w:cs="Times New Roman"/>
            <w:sz w:val="28"/>
            <w:szCs w:val="28"/>
          </w:rPr>
          <w:fldChar w:fldCharType="end"/>
        </w:r>
      </w:p>
    </w:sdtContent>
  </w:sdt>
  <w:p w14:paraId="3D244E3F" w14:textId="77777777" w:rsidR="00941E36" w:rsidRPr="00941E36" w:rsidRDefault="00941E36">
    <w:pPr>
      <w:pStyle w:val="ad"/>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7E24231"/>
    <w:multiLevelType w:val="hybridMultilevel"/>
    <w:tmpl w:val="0FC2C798"/>
    <w:lvl w:ilvl="0" w:tplc="465E04D0">
      <w:start w:val="1"/>
      <w:numFmt w:val="decimal"/>
      <w:lvlText w:val="%1."/>
      <w:lvlJc w:val="left"/>
      <w:pPr>
        <w:ind w:left="802" w:hanging="360"/>
      </w:pPr>
      <w:rPr>
        <w:rFonts w:hint="default"/>
      </w:rPr>
    </w:lvl>
    <w:lvl w:ilvl="1" w:tplc="04220019" w:tentative="1">
      <w:start w:val="1"/>
      <w:numFmt w:val="lowerLetter"/>
      <w:lvlText w:val="%2."/>
      <w:lvlJc w:val="left"/>
      <w:pPr>
        <w:ind w:left="1522" w:hanging="360"/>
      </w:pPr>
    </w:lvl>
    <w:lvl w:ilvl="2" w:tplc="0422001B" w:tentative="1">
      <w:start w:val="1"/>
      <w:numFmt w:val="lowerRoman"/>
      <w:lvlText w:val="%3."/>
      <w:lvlJc w:val="right"/>
      <w:pPr>
        <w:ind w:left="2242" w:hanging="180"/>
      </w:pPr>
    </w:lvl>
    <w:lvl w:ilvl="3" w:tplc="0422000F" w:tentative="1">
      <w:start w:val="1"/>
      <w:numFmt w:val="decimal"/>
      <w:lvlText w:val="%4."/>
      <w:lvlJc w:val="left"/>
      <w:pPr>
        <w:ind w:left="2962" w:hanging="360"/>
      </w:pPr>
    </w:lvl>
    <w:lvl w:ilvl="4" w:tplc="04220019" w:tentative="1">
      <w:start w:val="1"/>
      <w:numFmt w:val="lowerLetter"/>
      <w:lvlText w:val="%5."/>
      <w:lvlJc w:val="left"/>
      <w:pPr>
        <w:ind w:left="3682" w:hanging="360"/>
      </w:pPr>
    </w:lvl>
    <w:lvl w:ilvl="5" w:tplc="0422001B" w:tentative="1">
      <w:start w:val="1"/>
      <w:numFmt w:val="lowerRoman"/>
      <w:lvlText w:val="%6."/>
      <w:lvlJc w:val="right"/>
      <w:pPr>
        <w:ind w:left="4402" w:hanging="180"/>
      </w:pPr>
    </w:lvl>
    <w:lvl w:ilvl="6" w:tplc="0422000F" w:tentative="1">
      <w:start w:val="1"/>
      <w:numFmt w:val="decimal"/>
      <w:lvlText w:val="%7."/>
      <w:lvlJc w:val="left"/>
      <w:pPr>
        <w:ind w:left="5122" w:hanging="360"/>
      </w:pPr>
    </w:lvl>
    <w:lvl w:ilvl="7" w:tplc="04220019" w:tentative="1">
      <w:start w:val="1"/>
      <w:numFmt w:val="lowerLetter"/>
      <w:lvlText w:val="%8."/>
      <w:lvlJc w:val="left"/>
      <w:pPr>
        <w:ind w:left="5842" w:hanging="360"/>
      </w:pPr>
    </w:lvl>
    <w:lvl w:ilvl="8" w:tplc="0422001B" w:tentative="1">
      <w:start w:val="1"/>
      <w:numFmt w:val="lowerRoman"/>
      <w:lvlText w:val="%9."/>
      <w:lvlJc w:val="right"/>
      <w:pPr>
        <w:ind w:left="6562" w:hanging="180"/>
      </w:pPr>
    </w:lvl>
  </w:abstractNum>
  <w:abstractNum w:abstractNumId="2" w15:restartNumberingAfterBreak="0">
    <w:nsid w:val="30381AF2"/>
    <w:multiLevelType w:val="hybridMultilevel"/>
    <w:tmpl w:val="DFE265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73D0C0B"/>
    <w:multiLevelType w:val="hybridMultilevel"/>
    <w:tmpl w:val="F252EB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9A525A3"/>
    <w:multiLevelType w:val="hybridMultilevel"/>
    <w:tmpl w:val="D3889784"/>
    <w:lvl w:ilvl="0" w:tplc="42EE24B4">
      <w:start w:val="1"/>
      <w:numFmt w:val="decimal"/>
      <w:lvlText w:val="%1)"/>
      <w:lvlJc w:val="left"/>
      <w:pPr>
        <w:ind w:left="720" w:hanging="360"/>
      </w:pPr>
      <w:rPr>
        <w:rFonts w:ascii="Times New Roman" w:eastAsia="Bookman Old Style"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E074C06"/>
    <w:multiLevelType w:val="hybridMultilevel"/>
    <w:tmpl w:val="73D056A0"/>
    <w:lvl w:ilvl="0" w:tplc="75907290">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6" w15:restartNumberingAfterBreak="0">
    <w:nsid w:val="6E267B74"/>
    <w:multiLevelType w:val="hybridMultilevel"/>
    <w:tmpl w:val="8D101096"/>
    <w:lvl w:ilvl="0" w:tplc="32C07546">
      <w:start w:val="1"/>
      <w:numFmt w:val="decimal"/>
      <w:lvlText w:val="%1."/>
      <w:lvlJc w:val="left"/>
      <w:pPr>
        <w:ind w:left="1005" w:hanging="420"/>
      </w:pPr>
      <w:rPr>
        <w:rFonts w:hint="default"/>
      </w:rPr>
    </w:lvl>
    <w:lvl w:ilvl="1" w:tplc="04220019" w:tentative="1">
      <w:start w:val="1"/>
      <w:numFmt w:val="lowerLetter"/>
      <w:lvlText w:val="%2."/>
      <w:lvlJc w:val="left"/>
      <w:pPr>
        <w:ind w:left="1665" w:hanging="360"/>
      </w:pPr>
    </w:lvl>
    <w:lvl w:ilvl="2" w:tplc="0422001B" w:tentative="1">
      <w:start w:val="1"/>
      <w:numFmt w:val="lowerRoman"/>
      <w:lvlText w:val="%3."/>
      <w:lvlJc w:val="right"/>
      <w:pPr>
        <w:ind w:left="2385" w:hanging="180"/>
      </w:pPr>
    </w:lvl>
    <w:lvl w:ilvl="3" w:tplc="0422000F" w:tentative="1">
      <w:start w:val="1"/>
      <w:numFmt w:val="decimal"/>
      <w:lvlText w:val="%4."/>
      <w:lvlJc w:val="left"/>
      <w:pPr>
        <w:ind w:left="3105" w:hanging="360"/>
      </w:pPr>
    </w:lvl>
    <w:lvl w:ilvl="4" w:tplc="04220019" w:tentative="1">
      <w:start w:val="1"/>
      <w:numFmt w:val="lowerLetter"/>
      <w:lvlText w:val="%5."/>
      <w:lvlJc w:val="left"/>
      <w:pPr>
        <w:ind w:left="3825" w:hanging="360"/>
      </w:pPr>
    </w:lvl>
    <w:lvl w:ilvl="5" w:tplc="0422001B" w:tentative="1">
      <w:start w:val="1"/>
      <w:numFmt w:val="lowerRoman"/>
      <w:lvlText w:val="%6."/>
      <w:lvlJc w:val="right"/>
      <w:pPr>
        <w:ind w:left="4545" w:hanging="180"/>
      </w:pPr>
    </w:lvl>
    <w:lvl w:ilvl="6" w:tplc="0422000F" w:tentative="1">
      <w:start w:val="1"/>
      <w:numFmt w:val="decimal"/>
      <w:lvlText w:val="%7."/>
      <w:lvlJc w:val="left"/>
      <w:pPr>
        <w:ind w:left="5265" w:hanging="360"/>
      </w:pPr>
    </w:lvl>
    <w:lvl w:ilvl="7" w:tplc="04220019" w:tentative="1">
      <w:start w:val="1"/>
      <w:numFmt w:val="lowerLetter"/>
      <w:lvlText w:val="%8."/>
      <w:lvlJc w:val="left"/>
      <w:pPr>
        <w:ind w:left="5985" w:hanging="360"/>
      </w:pPr>
    </w:lvl>
    <w:lvl w:ilvl="8" w:tplc="0422001B" w:tentative="1">
      <w:start w:val="1"/>
      <w:numFmt w:val="lowerRoman"/>
      <w:lvlText w:val="%9."/>
      <w:lvlJc w:val="right"/>
      <w:pPr>
        <w:ind w:left="6705" w:hanging="180"/>
      </w:pPr>
    </w:lvl>
  </w:abstractNum>
  <w:abstractNum w:abstractNumId="7" w15:restartNumberingAfterBreak="0">
    <w:nsid w:val="71162916"/>
    <w:multiLevelType w:val="hybridMultilevel"/>
    <w:tmpl w:val="2012B68E"/>
    <w:lvl w:ilvl="0" w:tplc="95427796">
      <w:start w:val="1"/>
      <w:numFmt w:val="decimal"/>
      <w:lvlText w:val="%1)"/>
      <w:lvlJc w:val="left"/>
      <w:pPr>
        <w:ind w:left="368" w:hanging="360"/>
      </w:pPr>
      <w:rPr>
        <w:rFonts w:hint="default"/>
      </w:rPr>
    </w:lvl>
    <w:lvl w:ilvl="1" w:tplc="04220019" w:tentative="1">
      <w:start w:val="1"/>
      <w:numFmt w:val="lowerLetter"/>
      <w:lvlText w:val="%2."/>
      <w:lvlJc w:val="left"/>
      <w:pPr>
        <w:ind w:left="1088" w:hanging="360"/>
      </w:pPr>
    </w:lvl>
    <w:lvl w:ilvl="2" w:tplc="0422001B" w:tentative="1">
      <w:start w:val="1"/>
      <w:numFmt w:val="lowerRoman"/>
      <w:lvlText w:val="%3."/>
      <w:lvlJc w:val="right"/>
      <w:pPr>
        <w:ind w:left="1808" w:hanging="180"/>
      </w:pPr>
    </w:lvl>
    <w:lvl w:ilvl="3" w:tplc="0422000F" w:tentative="1">
      <w:start w:val="1"/>
      <w:numFmt w:val="decimal"/>
      <w:lvlText w:val="%4."/>
      <w:lvlJc w:val="left"/>
      <w:pPr>
        <w:ind w:left="2528" w:hanging="360"/>
      </w:pPr>
    </w:lvl>
    <w:lvl w:ilvl="4" w:tplc="04220019" w:tentative="1">
      <w:start w:val="1"/>
      <w:numFmt w:val="lowerLetter"/>
      <w:lvlText w:val="%5."/>
      <w:lvlJc w:val="left"/>
      <w:pPr>
        <w:ind w:left="3248" w:hanging="360"/>
      </w:pPr>
    </w:lvl>
    <w:lvl w:ilvl="5" w:tplc="0422001B" w:tentative="1">
      <w:start w:val="1"/>
      <w:numFmt w:val="lowerRoman"/>
      <w:lvlText w:val="%6."/>
      <w:lvlJc w:val="right"/>
      <w:pPr>
        <w:ind w:left="3968" w:hanging="180"/>
      </w:pPr>
    </w:lvl>
    <w:lvl w:ilvl="6" w:tplc="0422000F" w:tentative="1">
      <w:start w:val="1"/>
      <w:numFmt w:val="decimal"/>
      <w:lvlText w:val="%7."/>
      <w:lvlJc w:val="left"/>
      <w:pPr>
        <w:ind w:left="4688" w:hanging="360"/>
      </w:pPr>
    </w:lvl>
    <w:lvl w:ilvl="7" w:tplc="04220019" w:tentative="1">
      <w:start w:val="1"/>
      <w:numFmt w:val="lowerLetter"/>
      <w:lvlText w:val="%8."/>
      <w:lvlJc w:val="left"/>
      <w:pPr>
        <w:ind w:left="5408" w:hanging="360"/>
      </w:pPr>
    </w:lvl>
    <w:lvl w:ilvl="8" w:tplc="0422001B" w:tentative="1">
      <w:start w:val="1"/>
      <w:numFmt w:val="lowerRoman"/>
      <w:lvlText w:val="%9."/>
      <w:lvlJc w:val="right"/>
      <w:pPr>
        <w:ind w:left="6128" w:hanging="180"/>
      </w:pPr>
    </w:lvl>
  </w:abstractNum>
  <w:num w:numId="1">
    <w:abstractNumId w:val="0"/>
  </w:num>
  <w:num w:numId="2">
    <w:abstractNumId w:val="3"/>
  </w:num>
  <w:num w:numId="3">
    <w:abstractNumId w:val="7"/>
  </w:num>
  <w:num w:numId="4">
    <w:abstractNumId w:val="2"/>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88"/>
    <w:rsid w:val="00023AA6"/>
    <w:rsid w:val="00045FBA"/>
    <w:rsid w:val="00060349"/>
    <w:rsid w:val="00072EB5"/>
    <w:rsid w:val="00073064"/>
    <w:rsid w:val="000866F1"/>
    <w:rsid w:val="00094637"/>
    <w:rsid w:val="000A53E9"/>
    <w:rsid w:val="000F47F0"/>
    <w:rsid w:val="00110A31"/>
    <w:rsid w:val="00233588"/>
    <w:rsid w:val="00282E72"/>
    <w:rsid w:val="00296D97"/>
    <w:rsid w:val="002A74C2"/>
    <w:rsid w:val="002E5EC9"/>
    <w:rsid w:val="00334B5D"/>
    <w:rsid w:val="00421D48"/>
    <w:rsid w:val="00447443"/>
    <w:rsid w:val="00455A99"/>
    <w:rsid w:val="00484C12"/>
    <w:rsid w:val="004C0EA9"/>
    <w:rsid w:val="004C3B2D"/>
    <w:rsid w:val="004C6208"/>
    <w:rsid w:val="00520859"/>
    <w:rsid w:val="00534189"/>
    <w:rsid w:val="00540ECE"/>
    <w:rsid w:val="00546BDC"/>
    <w:rsid w:val="00574852"/>
    <w:rsid w:val="005B724A"/>
    <w:rsid w:val="005E6A99"/>
    <w:rsid w:val="00601349"/>
    <w:rsid w:val="006148A7"/>
    <w:rsid w:val="006B2A83"/>
    <w:rsid w:val="00711994"/>
    <w:rsid w:val="0076341A"/>
    <w:rsid w:val="00770BED"/>
    <w:rsid w:val="0079499E"/>
    <w:rsid w:val="007E54DF"/>
    <w:rsid w:val="007F5219"/>
    <w:rsid w:val="008347EE"/>
    <w:rsid w:val="00840C4D"/>
    <w:rsid w:val="00863FE9"/>
    <w:rsid w:val="008A4F18"/>
    <w:rsid w:val="008A7FE2"/>
    <w:rsid w:val="008C6965"/>
    <w:rsid w:val="008E4D2C"/>
    <w:rsid w:val="00941E36"/>
    <w:rsid w:val="009436B9"/>
    <w:rsid w:val="00950805"/>
    <w:rsid w:val="009517A3"/>
    <w:rsid w:val="00982CE2"/>
    <w:rsid w:val="00993D49"/>
    <w:rsid w:val="009E1B92"/>
    <w:rsid w:val="009F167A"/>
    <w:rsid w:val="009F2C93"/>
    <w:rsid w:val="00A31674"/>
    <w:rsid w:val="00A564A1"/>
    <w:rsid w:val="00A70FAC"/>
    <w:rsid w:val="00A777C0"/>
    <w:rsid w:val="00AD2815"/>
    <w:rsid w:val="00AE0EAB"/>
    <w:rsid w:val="00AF6A49"/>
    <w:rsid w:val="00B961A3"/>
    <w:rsid w:val="00BB3180"/>
    <w:rsid w:val="00BC057A"/>
    <w:rsid w:val="00BC453F"/>
    <w:rsid w:val="00C84B55"/>
    <w:rsid w:val="00CA5BF9"/>
    <w:rsid w:val="00CC2488"/>
    <w:rsid w:val="00CC4B63"/>
    <w:rsid w:val="00D146F1"/>
    <w:rsid w:val="00D403A5"/>
    <w:rsid w:val="00D94FEF"/>
    <w:rsid w:val="00DB12A5"/>
    <w:rsid w:val="00DE64E0"/>
    <w:rsid w:val="00E05766"/>
    <w:rsid w:val="00E07B0E"/>
    <w:rsid w:val="00E62822"/>
    <w:rsid w:val="00E660B6"/>
    <w:rsid w:val="00E70A63"/>
    <w:rsid w:val="00E84DCB"/>
    <w:rsid w:val="00EB2B4B"/>
    <w:rsid w:val="00F167E8"/>
    <w:rsid w:val="00F21821"/>
    <w:rsid w:val="00F25EB3"/>
    <w:rsid w:val="00F41728"/>
    <w:rsid w:val="00F41AE8"/>
    <w:rsid w:val="00F43888"/>
    <w:rsid w:val="00F531BA"/>
    <w:rsid w:val="00F87B02"/>
    <w:rsid w:val="00FB6B67"/>
    <w:rsid w:val="00FE19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76C9"/>
  <w15:docId w15:val="{AEA46A44-B9E9-4B9F-AD25-1BD4A53A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20">
    <w:name w:val="2"/>
    <w:basedOn w:val="TableNormal1"/>
    <w:tblPr>
      <w:tblStyleRowBandSize w:val="1"/>
      <w:tblStyleColBandSize w:val="1"/>
    </w:tblPr>
  </w:style>
  <w:style w:type="paragraph" w:styleId="a5">
    <w:name w:val="List Paragraph"/>
    <w:basedOn w:val="a"/>
    <w:uiPriority w:val="99"/>
    <w:qFormat/>
    <w:rsid w:val="00C6489F"/>
    <w:pPr>
      <w:ind w:left="720"/>
      <w:contextualSpacing/>
      <w:jc w:val="both"/>
    </w:pPr>
    <w:rPr>
      <w:rFonts w:ascii="Times New Roman" w:eastAsia="Times New Roman" w:hAnsi="Times New Roman" w:cs="Times New Roman"/>
      <w:sz w:val="28"/>
      <w:szCs w:val="28"/>
    </w:rPr>
  </w:style>
  <w:style w:type="table" w:customStyle="1" w:styleId="10">
    <w:name w:val="1"/>
    <w:basedOn w:val="TableNormal1"/>
    <w:tblPr>
      <w:tblStyleRowBandSize w:val="1"/>
      <w:tblStyleColBandSize w:val="1"/>
      <w:tblCellMar>
        <w:top w:w="60" w:type="dxa"/>
        <w:left w:w="60" w:type="dxa"/>
        <w:bottom w:w="60" w:type="dxa"/>
        <w:right w:w="60" w:type="dxa"/>
      </w:tblCellMar>
    </w:tblPr>
  </w:style>
  <w:style w:type="character" w:styleId="a6">
    <w:name w:val="annotation reference"/>
    <w:basedOn w:val="a0"/>
    <w:uiPriority w:val="99"/>
    <w:semiHidden/>
    <w:unhideWhenUsed/>
    <w:rsid w:val="00A70FAC"/>
    <w:rPr>
      <w:sz w:val="16"/>
      <w:szCs w:val="16"/>
    </w:rPr>
  </w:style>
  <w:style w:type="paragraph" w:styleId="a7">
    <w:name w:val="annotation text"/>
    <w:basedOn w:val="a"/>
    <w:link w:val="a8"/>
    <w:uiPriority w:val="99"/>
    <w:semiHidden/>
    <w:unhideWhenUsed/>
    <w:rsid w:val="00A70FAC"/>
    <w:rPr>
      <w:sz w:val="20"/>
      <w:szCs w:val="20"/>
    </w:rPr>
  </w:style>
  <w:style w:type="character" w:customStyle="1" w:styleId="a8">
    <w:name w:val="Текст примітки Знак"/>
    <w:basedOn w:val="a0"/>
    <w:link w:val="a7"/>
    <w:uiPriority w:val="99"/>
    <w:semiHidden/>
    <w:rsid w:val="00A70FAC"/>
    <w:rPr>
      <w:sz w:val="20"/>
      <w:szCs w:val="20"/>
    </w:rPr>
  </w:style>
  <w:style w:type="paragraph" w:styleId="a9">
    <w:name w:val="annotation subject"/>
    <w:basedOn w:val="a7"/>
    <w:next w:val="a7"/>
    <w:link w:val="aa"/>
    <w:uiPriority w:val="99"/>
    <w:semiHidden/>
    <w:unhideWhenUsed/>
    <w:rsid w:val="00A70FAC"/>
    <w:rPr>
      <w:b/>
      <w:bCs/>
    </w:rPr>
  </w:style>
  <w:style w:type="character" w:customStyle="1" w:styleId="aa">
    <w:name w:val="Тема примітки Знак"/>
    <w:basedOn w:val="a8"/>
    <w:link w:val="a9"/>
    <w:uiPriority w:val="99"/>
    <w:semiHidden/>
    <w:rsid w:val="00A70FAC"/>
    <w:rPr>
      <w:b/>
      <w:bCs/>
      <w:sz w:val="20"/>
      <w:szCs w:val="20"/>
    </w:rPr>
  </w:style>
  <w:style w:type="paragraph" w:styleId="ab">
    <w:name w:val="Balloon Text"/>
    <w:basedOn w:val="a"/>
    <w:link w:val="ac"/>
    <w:uiPriority w:val="99"/>
    <w:semiHidden/>
    <w:unhideWhenUsed/>
    <w:rsid w:val="00A70FAC"/>
    <w:rPr>
      <w:rFonts w:ascii="Segoe UI" w:hAnsi="Segoe UI" w:cs="Segoe UI"/>
      <w:sz w:val="18"/>
      <w:szCs w:val="18"/>
    </w:rPr>
  </w:style>
  <w:style w:type="character" w:customStyle="1" w:styleId="ac">
    <w:name w:val="Текст у виносці Знак"/>
    <w:basedOn w:val="a0"/>
    <w:link w:val="ab"/>
    <w:uiPriority w:val="99"/>
    <w:semiHidden/>
    <w:rsid w:val="00A70FAC"/>
    <w:rPr>
      <w:rFonts w:ascii="Segoe UI" w:hAnsi="Segoe UI" w:cs="Segoe UI"/>
      <w:sz w:val="18"/>
      <w:szCs w:val="18"/>
    </w:rPr>
  </w:style>
  <w:style w:type="paragraph" w:styleId="ad">
    <w:name w:val="header"/>
    <w:basedOn w:val="a"/>
    <w:link w:val="ae"/>
    <w:uiPriority w:val="99"/>
    <w:unhideWhenUsed/>
    <w:rsid w:val="00941E36"/>
    <w:pPr>
      <w:tabs>
        <w:tab w:val="center" w:pos="4513"/>
        <w:tab w:val="right" w:pos="9026"/>
      </w:tabs>
    </w:pPr>
  </w:style>
  <w:style w:type="character" w:customStyle="1" w:styleId="ae">
    <w:name w:val="Верхній колонтитул Знак"/>
    <w:basedOn w:val="a0"/>
    <w:link w:val="ad"/>
    <w:uiPriority w:val="99"/>
    <w:rsid w:val="00941E36"/>
  </w:style>
  <w:style w:type="paragraph" w:styleId="af">
    <w:name w:val="footer"/>
    <w:basedOn w:val="a"/>
    <w:link w:val="af0"/>
    <w:uiPriority w:val="99"/>
    <w:unhideWhenUsed/>
    <w:rsid w:val="00941E36"/>
    <w:pPr>
      <w:tabs>
        <w:tab w:val="center" w:pos="4513"/>
        <w:tab w:val="right" w:pos="9026"/>
      </w:tabs>
    </w:pPr>
  </w:style>
  <w:style w:type="character" w:customStyle="1" w:styleId="af0">
    <w:name w:val="Нижній колонтитул Знак"/>
    <w:basedOn w:val="a0"/>
    <w:link w:val="af"/>
    <w:uiPriority w:val="99"/>
    <w:rsid w:val="00941E36"/>
  </w:style>
  <w:style w:type="character" w:styleId="af1">
    <w:name w:val="page number"/>
    <w:basedOn w:val="a0"/>
    <w:uiPriority w:val="99"/>
    <w:semiHidden/>
    <w:unhideWhenUsed/>
    <w:rsid w:val="00941E36"/>
  </w:style>
  <w:style w:type="character" w:customStyle="1" w:styleId="af2">
    <w:name w:val="Другое_"/>
    <w:basedOn w:val="a0"/>
    <w:link w:val="af3"/>
    <w:locked/>
    <w:rsid w:val="00AD2815"/>
  </w:style>
  <w:style w:type="paragraph" w:customStyle="1" w:styleId="af3">
    <w:name w:val="Другое"/>
    <w:basedOn w:val="a"/>
    <w:link w:val="af2"/>
    <w:rsid w:val="00AD2815"/>
    <w:pPr>
      <w:widowControl w:val="0"/>
    </w:pPr>
  </w:style>
  <w:style w:type="character" w:styleId="af4">
    <w:name w:val="Hyperlink"/>
    <w:basedOn w:val="a0"/>
    <w:uiPriority w:val="99"/>
    <w:unhideWhenUsed/>
    <w:rsid w:val="00AD2815"/>
    <w:rPr>
      <w:color w:val="0000FF"/>
      <w:u w:val="single"/>
    </w:rPr>
  </w:style>
  <w:style w:type="paragraph" w:customStyle="1" w:styleId="rvps2">
    <w:name w:val="rvps2"/>
    <w:basedOn w:val="a"/>
    <w:rsid w:val="00711994"/>
    <w:pPr>
      <w:spacing w:before="100" w:beforeAutospacing="1" w:after="100" w:afterAutospacing="1"/>
    </w:pPr>
    <w:rPr>
      <w:rFonts w:ascii="Times New Roman" w:eastAsia="Times New Roman" w:hAnsi="Times New Roman" w:cs="Times New Roman"/>
    </w:rPr>
  </w:style>
  <w:style w:type="character" w:styleId="af5">
    <w:name w:val="Unresolved Mention"/>
    <w:basedOn w:val="a0"/>
    <w:uiPriority w:val="99"/>
    <w:semiHidden/>
    <w:unhideWhenUsed/>
    <w:rsid w:val="008C6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i@mva.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xWoJ6lSJEmu8HbrWuH3P5MfJpQ==">AMUW2mWZEvSG0xmAqBz5GNv+iM6d6sTkqSEDAg//Cub7IleEZU9acdcAG2oti27OAt8P60r1MW3qAkBTRocP3e5hfeqIkRYx4CRhOzxHPo9gmC5LHEDIMd7QgIS+5TOVHaAYnYCPUhiBUaWp9WNSDE3qcCwUHoBT9MVqaCueFAtW8YB77xyxZKaSRlJgRKVBKBj7i80Ar2OA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13</Pages>
  <Words>11807</Words>
  <Characters>6730</Characters>
  <Application>Microsoft Office Word</Application>
  <DocSecurity>0</DocSecurity>
  <Lines>56</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Shamraeva</dc:creator>
  <cp:keywords/>
  <dc:description/>
  <cp:lastModifiedBy>Юлія Голуб</cp:lastModifiedBy>
  <cp:revision>22</cp:revision>
  <dcterms:created xsi:type="dcterms:W3CDTF">2023-11-02T14:55:00Z</dcterms:created>
  <dcterms:modified xsi:type="dcterms:W3CDTF">2025-08-05T10:29:00Z</dcterms:modified>
</cp:coreProperties>
</file>