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C737" w14:textId="67D0CCA2" w:rsidR="009517A3" w:rsidRDefault="009517A3" w:rsidP="00484C12">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484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52737015" w14:textId="2C92323B" w:rsidR="009517A3" w:rsidRDefault="009517A3" w:rsidP="00484C12">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w:t>
      </w:r>
      <w:r w:rsidR="00282E72">
        <w:rPr>
          <w:rFonts w:ascii="Times New Roman" w:eastAsia="Times New Roman" w:hAnsi="Times New Roman" w:cs="Times New Roman"/>
          <w:color w:val="000000"/>
          <w:sz w:val="28"/>
          <w:szCs w:val="28"/>
          <w:u w:val="single"/>
        </w:rPr>
        <w:t>5</w:t>
      </w:r>
      <w:r w:rsidRPr="006C6FE0">
        <w:rPr>
          <w:rFonts w:ascii="Times New Roman" w:eastAsia="Times New Roman" w:hAnsi="Times New Roman" w:cs="Times New Roman"/>
          <w:color w:val="000000"/>
          <w:sz w:val="28"/>
          <w:szCs w:val="28"/>
          <w:u w:val="single"/>
        </w:rPr>
        <w:t>.0</w:t>
      </w:r>
      <w:r w:rsidR="00282E72">
        <w:rPr>
          <w:rFonts w:ascii="Times New Roman" w:eastAsia="Times New Roman" w:hAnsi="Times New Roman" w:cs="Times New Roman"/>
          <w:color w:val="000000"/>
          <w:sz w:val="28"/>
          <w:szCs w:val="28"/>
          <w:u w:val="single"/>
        </w:rPr>
        <w:t>7</w:t>
      </w:r>
      <w:r w:rsidRPr="006C6FE0">
        <w:rPr>
          <w:rFonts w:ascii="Times New Roman" w:eastAsia="Times New Roman" w:hAnsi="Times New Roman" w:cs="Times New Roman"/>
          <w:color w:val="000000"/>
          <w:sz w:val="28"/>
          <w:szCs w:val="28"/>
          <w:u w:val="single"/>
        </w:rPr>
        <w:t>.202</w:t>
      </w:r>
      <w:r w:rsidR="00282E72">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rPr>
        <w:t xml:space="preserve"> №</w:t>
      </w:r>
      <w:r w:rsidR="00282E72">
        <w:rPr>
          <w:rFonts w:ascii="Times New Roman" w:eastAsia="Times New Roman" w:hAnsi="Times New Roman" w:cs="Times New Roman"/>
          <w:color w:val="000000"/>
          <w:sz w:val="28"/>
          <w:szCs w:val="28"/>
        </w:rPr>
        <w:t xml:space="preserve"> </w:t>
      </w:r>
      <w:r w:rsidR="00282E72" w:rsidRPr="00282E72">
        <w:rPr>
          <w:rFonts w:ascii="Times New Roman" w:eastAsia="Times New Roman" w:hAnsi="Times New Roman" w:cs="Times New Roman"/>
          <w:color w:val="000000"/>
          <w:sz w:val="28"/>
          <w:szCs w:val="28"/>
          <w:u w:val="single"/>
        </w:rPr>
        <w:t>622</w:t>
      </w:r>
    </w:p>
    <w:p w14:paraId="65D993D8" w14:textId="77777777" w:rsidR="00BC057A" w:rsidRDefault="00BC057A" w:rsidP="009517A3">
      <w:pPr>
        <w:shd w:val="clear" w:color="auto" w:fill="FFFFFF"/>
        <w:ind w:left="10800"/>
        <w:rPr>
          <w:rFonts w:ascii="Times New Roman" w:eastAsia="Times New Roman" w:hAnsi="Times New Roman" w:cs="Times New Roman"/>
          <w:i/>
          <w:color w:val="000000"/>
          <w:sz w:val="28"/>
          <w:szCs w:val="28"/>
        </w:rPr>
      </w:pPr>
    </w:p>
    <w:p w14:paraId="4F0A14A6" w14:textId="77777777" w:rsidR="00CC2488" w:rsidRDefault="00CC2488" w:rsidP="009F2C93">
      <w:pP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6963C7F8" w:rsidR="00CC2488" w:rsidRDefault="00060349">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w:t>
      </w:r>
      <w:r w:rsidR="00B961A3">
        <w:rPr>
          <w:rFonts w:ascii="Times New Roman" w:eastAsia="Times New Roman" w:hAnsi="Times New Roman" w:cs="Times New Roman"/>
          <w:b/>
          <w:sz w:val="28"/>
          <w:szCs w:val="28"/>
          <w:u w:val="single"/>
        </w:rPr>
        <w:t>262</w:t>
      </w:r>
      <w:r w:rsidR="003D5F11">
        <w:rPr>
          <w:rFonts w:ascii="Times New Roman" w:eastAsia="Times New Roman" w:hAnsi="Times New Roman" w:cs="Times New Roman"/>
          <w:b/>
          <w:sz w:val="28"/>
          <w:szCs w:val="28"/>
          <w:u w:val="single"/>
        </w:rPr>
        <w:t>2</w:t>
      </w:r>
    </w:p>
    <w:p w14:paraId="2A1AB004" w14:textId="6C934CBC"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7E315D" w:rsidRPr="007E315D">
        <w:rPr>
          <w:rFonts w:ascii="Times New Roman" w:eastAsia="Times New Roman" w:hAnsi="Times New Roman" w:cs="Times New Roman"/>
          <w:b/>
          <w:sz w:val="28"/>
          <w:szCs w:val="28"/>
        </w:rPr>
        <w:t>ПОЗБАВЛЕННЯ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w:t>
      </w:r>
      <w:r w:rsidR="007E315D">
        <w:rPr>
          <w:rFonts w:ascii="Times New Roman" w:eastAsia="Times New Roman" w:hAnsi="Times New Roman" w:cs="Times New Roman"/>
          <w:b/>
          <w:sz w:val="28"/>
          <w:szCs w:val="28"/>
        </w:rPr>
        <w:t>»</w:t>
      </w:r>
    </w:p>
    <w:p w14:paraId="05398163" w14:textId="77777777" w:rsidR="009436B9" w:rsidRDefault="009436B9" w:rsidP="00546BDC">
      <w:pPr>
        <w:jc w:val="center"/>
        <w:rPr>
          <w:rFonts w:ascii="Times New Roman" w:hAnsi="Times New Roman"/>
          <w:b/>
          <w:sz w:val="28"/>
          <w:szCs w:val="28"/>
          <w:u w:val="single"/>
        </w:rPr>
      </w:pPr>
    </w:p>
    <w:p w14:paraId="5DA84C63" w14:textId="3EB3726C" w:rsidR="00546BDC" w:rsidRPr="00C84B55" w:rsidRDefault="004C0EA9" w:rsidP="00546BDC">
      <w:pPr>
        <w:jc w:val="center"/>
        <w:rPr>
          <w:rFonts w:ascii="Times New Roman" w:eastAsia="Times New Roman" w:hAnsi="Times New Roman" w:cs="Times New Roman"/>
          <w:sz w:val="28"/>
          <w:szCs w:val="28"/>
          <w:u w:val="single"/>
        </w:rPr>
      </w:pPr>
      <w:r w:rsidRPr="00C84B55">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10"/>
        <w:tblW w:w="1530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gridCol w:w="6"/>
      </w:tblGrid>
      <w:tr w:rsidR="00CC2488" w14:paraId="5A90BD30"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41D18BF" w14:textId="77777777"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1431E15E" w:rsidR="004C0EA9" w:rsidRPr="004C0EA9" w:rsidRDefault="00E660B6" w:rsidP="00C84B55">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447443">
        <w:trPr>
          <w:gridAfter w:val="1"/>
          <w:wAfter w:w="6" w:type="dxa"/>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395C8C91" w14:textId="77777777" w:rsidR="00E84DCB" w:rsidRPr="008B5AD2" w:rsidRDefault="00E84DCB" w:rsidP="00E84DCB">
            <w:pPr>
              <w:pStyle w:val="af3"/>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4"/>
                <w:rFonts w:ascii="Times New Roman" w:hAnsi="Times New Roman" w:cs="Times New Roman"/>
                <w:sz w:val="28"/>
                <w:szCs w:val="28"/>
              </w:rPr>
              <w:t>cnap@skadovsk-gromada.gov.ua</w:t>
            </w:r>
          </w:p>
          <w:p w14:paraId="0AD8055B" w14:textId="22A6A51C"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F25EB3" w:rsidRPr="00913FA4">
              <w:rPr>
                <w:rFonts w:ascii="Times New Roman" w:hAnsi="Times New Roman" w:cs="Times New Roman"/>
                <w:sz w:val="28"/>
                <w:szCs w:val="28"/>
              </w:rPr>
              <w:t>https://cnap.skadovsk-gromada.gov.ua/</w:t>
            </w:r>
            <w:r w:rsidR="00F25EB3">
              <w:rPr>
                <w:rFonts w:ascii="Times New Roman" w:hAnsi="Times New Roman" w:cs="Times New Roman"/>
                <w:sz w:val="28"/>
                <w:szCs w:val="28"/>
              </w:rPr>
              <w:t>;</w:t>
            </w:r>
          </w:p>
          <w:p w14:paraId="3FCB32A1" w14:textId="78A4663B" w:rsidR="00941E36" w:rsidRPr="004C0EA9" w:rsidRDefault="00C84B55" w:rsidP="00C84B55">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w:t>
            </w:r>
            <w:r w:rsidR="00073064" w:rsidRPr="00073064">
              <w:rPr>
                <w:rFonts w:ascii="Times New Roman" w:hAnsi="Times New Roman"/>
                <w:b/>
                <w:i/>
                <w:color w:val="000000" w:themeColor="text1"/>
                <w:sz w:val="28"/>
                <w:szCs w:val="28"/>
              </w:rPr>
              <w:t>063) 688 95 96</w:t>
            </w:r>
            <w:r w:rsidR="00073064">
              <w:t xml:space="preserve"> </w:t>
            </w:r>
            <w:r w:rsidRPr="004C0EA9">
              <w:rPr>
                <w:rFonts w:ascii="Times New Roman" w:hAnsi="Times New Roman"/>
                <w:b/>
                <w:i/>
                <w:color w:val="000000" w:themeColor="text1"/>
                <w:sz w:val="28"/>
                <w:szCs w:val="28"/>
              </w:rPr>
              <w:t>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11994" w14:paraId="1BC36179" w14:textId="77777777" w:rsidTr="00447443">
        <w:trPr>
          <w:gridAfter w:val="1"/>
          <w:wAfter w:w="6" w:type="dxa"/>
          <w:trHeight w:val="678"/>
        </w:trPr>
        <w:tc>
          <w:tcPr>
            <w:tcW w:w="641" w:type="dxa"/>
            <w:tcBorders>
              <w:top w:val="single" w:sz="6" w:space="0" w:color="000000"/>
              <w:left w:val="single" w:sz="6" w:space="0" w:color="000000"/>
              <w:bottom w:val="single" w:sz="6" w:space="0" w:color="000000"/>
              <w:right w:val="single" w:sz="6" w:space="0" w:color="000000"/>
            </w:tcBorders>
          </w:tcPr>
          <w:p w14:paraId="3DBF7387"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3ED71C8" w14:textId="69F3B983" w:rsidR="00447443" w:rsidRDefault="00447443" w:rsidP="00447443">
            <w:pPr>
              <w:jc w:val="both"/>
              <w:rPr>
                <w:rFonts w:ascii="Times New Roman" w:hAnsi="Times New Roman" w:cs="Times New Roman"/>
                <w:sz w:val="28"/>
                <w:szCs w:val="28"/>
              </w:rPr>
            </w:pPr>
            <w:r w:rsidRPr="009F2C93">
              <w:rPr>
                <w:rFonts w:ascii="Times New Roman" w:hAnsi="Times New Roman" w:cs="Times New Roman"/>
                <w:sz w:val="28"/>
                <w:szCs w:val="28"/>
              </w:rPr>
              <w:t>Закон України “Про статус ветеранів війни, гарантії їх соціального захисту”</w:t>
            </w:r>
          </w:p>
          <w:p w14:paraId="4620C21D" w14:textId="77777777" w:rsidR="007E315D" w:rsidRPr="009F2C93" w:rsidRDefault="007E315D" w:rsidP="00447443">
            <w:pPr>
              <w:jc w:val="both"/>
              <w:rPr>
                <w:rFonts w:ascii="Times New Roman" w:hAnsi="Times New Roman" w:cs="Times New Roman"/>
                <w:sz w:val="28"/>
                <w:szCs w:val="28"/>
              </w:rPr>
            </w:pPr>
          </w:p>
          <w:p w14:paraId="581C1D87" w14:textId="71C39F1C" w:rsidR="009F2C93" w:rsidRDefault="00447443" w:rsidP="00447443">
            <w:pPr>
              <w:pBdr>
                <w:top w:val="nil"/>
                <w:left w:val="nil"/>
                <w:bottom w:val="nil"/>
                <w:right w:val="nil"/>
                <w:between w:val="nil"/>
              </w:pBdr>
              <w:tabs>
                <w:tab w:val="left" w:pos="217"/>
              </w:tabs>
              <w:ind w:right="7"/>
              <w:jc w:val="both"/>
              <w:rPr>
                <w:rFonts w:ascii="Times New Roman" w:hAnsi="Times New Roman" w:cs="Times New Roman"/>
                <w:sz w:val="28"/>
                <w:szCs w:val="28"/>
              </w:rPr>
            </w:pPr>
            <w:r w:rsidRPr="009F2C93">
              <w:rPr>
                <w:rFonts w:ascii="Times New Roman" w:hAnsi="Times New Roman" w:cs="Times New Roman"/>
                <w:sz w:val="28"/>
                <w:szCs w:val="28"/>
              </w:rPr>
              <w:t xml:space="preserve">Закон України “Про адміністративну процедуру” </w:t>
            </w:r>
          </w:p>
          <w:p w14:paraId="78BBE76F" w14:textId="77777777" w:rsidR="007E315D" w:rsidRDefault="007E315D" w:rsidP="00447443">
            <w:pPr>
              <w:pBdr>
                <w:top w:val="nil"/>
                <w:left w:val="nil"/>
                <w:bottom w:val="nil"/>
                <w:right w:val="nil"/>
                <w:between w:val="nil"/>
              </w:pBdr>
              <w:tabs>
                <w:tab w:val="left" w:pos="217"/>
              </w:tabs>
              <w:ind w:right="7"/>
              <w:jc w:val="both"/>
              <w:rPr>
                <w:rFonts w:ascii="Times New Roman" w:hAnsi="Times New Roman" w:cs="Times New Roman"/>
                <w:sz w:val="28"/>
                <w:szCs w:val="28"/>
              </w:rPr>
            </w:pPr>
          </w:p>
          <w:p w14:paraId="7D86143D" w14:textId="70DFE333" w:rsidR="00711994" w:rsidRPr="009F2C93" w:rsidRDefault="00447443" w:rsidP="0044744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F2C93">
              <w:rPr>
                <w:rFonts w:ascii="Times New Roman" w:hAnsi="Times New Roman" w:cs="Times New Roman"/>
                <w:sz w:val="28"/>
                <w:szCs w:val="28"/>
              </w:rPr>
              <w:t>Закон України “Про адміністративні послуги”</w:t>
            </w:r>
          </w:p>
        </w:tc>
      </w:tr>
      <w:tr w:rsidR="00711994" w14:paraId="131AC3D5" w14:textId="77777777" w:rsidTr="00447443">
        <w:trPr>
          <w:gridAfter w:val="1"/>
          <w:wAfter w:w="6" w:type="dxa"/>
          <w:trHeight w:val="493"/>
        </w:trPr>
        <w:tc>
          <w:tcPr>
            <w:tcW w:w="641" w:type="dxa"/>
            <w:tcBorders>
              <w:top w:val="single" w:sz="6" w:space="0" w:color="000000"/>
              <w:left w:val="single" w:sz="6" w:space="0" w:color="000000"/>
              <w:bottom w:val="single" w:sz="6" w:space="0" w:color="000000"/>
              <w:right w:val="single" w:sz="6" w:space="0" w:color="000000"/>
            </w:tcBorders>
          </w:tcPr>
          <w:p w14:paraId="317F156E"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70B32C3E" w14:textId="5211EA8D"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Постанови Кабінету Міністрів України:</w:t>
            </w:r>
          </w:p>
          <w:p w14:paraId="146009E1" w14:textId="77777777" w:rsidR="00B961A3" w:rsidRPr="00B961A3" w:rsidRDefault="00B961A3" w:rsidP="00B961A3">
            <w:pPr>
              <w:ind w:right="7"/>
              <w:jc w:val="both"/>
              <w:rPr>
                <w:rFonts w:ascii="Times New Roman" w:hAnsi="Times New Roman" w:cs="Times New Roman"/>
                <w:sz w:val="28"/>
                <w:szCs w:val="28"/>
              </w:rPr>
            </w:pPr>
          </w:p>
          <w:p w14:paraId="24B54215" w14:textId="4367AA5F"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від   12.05.1994   № 302   “Про   порядок   виготовлення   та   видачі посвідчень і нагрудних знаків ветеранів”;</w:t>
            </w:r>
          </w:p>
          <w:p w14:paraId="7AFFC9BD" w14:textId="77777777" w:rsidR="00B961A3" w:rsidRPr="00B961A3" w:rsidRDefault="00B961A3" w:rsidP="00B961A3">
            <w:pPr>
              <w:ind w:right="7"/>
              <w:jc w:val="both"/>
              <w:rPr>
                <w:rFonts w:ascii="Times New Roman" w:hAnsi="Times New Roman" w:cs="Times New Roman"/>
                <w:sz w:val="28"/>
                <w:szCs w:val="28"/>
              </w:rPr>
            </w:pPr>
          </w:p>
          <w:p w14:paraId="58B4E756" w14:textId="41EB3F96"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w:t>
            </w:r>
          </w:p>
          <w:p w14:paraId="78F334EE" w14:textId="77777777" w:rsidR="00B961A3" w:rsidRPr="00B961A3" w:rsidRDefault="00B961A3" w:rsidP="00B961A3">
            <w:pPr>
              <w:ind w:right="7"/>
              <w:jc w:val="both"/>
              <w:rPr>
                <w:rFonts w:ascii="Times New Roman" w:hAnsi="Times New Roman" w:cs="Times New Roman"/>
                <w:sz w:val="28"/>
                <w:szCs w:val="28"/>
              </w:rPr>
            </w:pPr>
          </w:p>
          <w:p w14:paraId="3709EECB" w14:textId="2F1BA190" w:rsidR="00711994" w:rsidRPr="00073064"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 xml:space="preserve">від  18.06.2025  № 719  “Про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w:t>
            </w:r>
            <w:r w:rsidRPr="00B961A3">
              <w:rPr>
                <w:rFonts w:ascii="Times New Roman" w:hAnsi="Times New Roman" w:cs="Times New Roman"/>
                <w:sz w:val="28"/>
                <w:szCs w:val="28"/>
              </w:rPr>
              <w:lastRenderedPageBreak/>
              <w:t>захищали незалежність, суверенітет та територіальну цілісність України” (далі – Порядок № 719).</w:t>
            </w:r>
          </w:p>
        </w:tc>
      </w:tr>
      <w:tr w:rsidR="00447443" w14:paraId="217D58C0" w14:textId="77777777" w:rsidTr="00447443">
        <w:trPr>
          <w:gridAfter w:val="1"/>
          <w:wAfter w:w="6" w:type="dxa"/>
          <w:trHeight w:val="26"/>
        </w:trPr>
        <w:tc>
          <w:tcPr>
            <w:tcW w:w="641" w:type="dxa"/>
            <w:tcBorders>
              <w:top w:val="single" w:sz="6" w:space="0" w:color="000000"/>
              <w:left w:val="single" w:sz="6" w:space="0" w:color="000000"/>
              <w:bottom w:val="single" w:sz="6" w:space="0" w:color="000000"/>
              <w:right w:val="single" w:sz="6" w:space="0" w:color="000000"/>
            </w:tcBorders>
          </w:tcPr>
          <w:p w14:paraId="04D76CF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050399D2" w14:textId="1DBEDE19" w:rsidR="00073064" w:rsidRDefault="00B961A3" w:rsidP="00447443">
            <w:pPr>
              <w:jc w:val="both"/>
              <w:rPr>
                <w:rFonts w:ascii="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p w14:paraId="3E5B2958" w14:textId="77777777" w:rsidR="00B961A3" w:rsidRPr="009F2C93" w:rsidRDefault="00B961A3" w:rsidP="00447443">
            <w:pPr>
              <w:jc w:val="both"/>
              <w:rPr>
                <w:rFonts w:ascii="Times New Roman" w:hAnsi="Times New Roman" w:cs="Times New Roman"/>
                <w:sz w:val="28"/>
                <w:szCs w:val="28"/>
              </w:rPr>
            </w:pPr>
          </w:p>
          <w:p w14:paraId="27AC8BD6" w14:textId="5767406F" w:rsidR="00447443" w:rsidRPr="00AD2815" w:rsidRDefault="00B961A3" w:rsidP="0044744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04.10.2024 № 325 “Про затвердження Інструкції про порядок видачі в Міністерстві у справах ветеранів України посвідчень учасника бойових дій, нагрудних знаків та листів талонів на право одержання учасниками бойових дій проїзних квитків з 50-відсотковою знижкою їх вартості”, зареєстрований у Міністерстві юстиції України  11.11.2024  за № 1690/43035.</w:t>
            </w:r>
          </w:p>
        </w:tc>
      </w:tr>
      <w:tr w:rsidR="00447443" w14:paraId="21B1CAE3"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60C28694" w14:textId="77777777" w:rsidR="00447443" w:rsidRDefault="00447443" w:rsidP="004474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47443" w14:paraId="05C9DC0A"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CC1284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02AFC5D8" w:rsidR="00447443" w:rsidRPr="00711994" w:rsidRDefault="007E315D" w:rsidP="00073064">
            <w:pPr>
              <w:ind w:firstLine="585"/>
              <w:jc w:val="both"/>
              <w:rPr>
                <w:rFonts w:ascii="Times New Roman" w:eastAsia="Times New Roman" w:hAnsi="Times New Roman" w:cs="Times New Roman"/>
                <w:sz w:val="28"/>
                <w:szCs w:val="28"/>
              </w:rPr>
            </w:pPr>
            <w:bookmarkStart w:id="2" w:name="bookmark=id.1fob9te" w:colFirst="0" w:colLast="0"/>
            <w:bookmarkEnd w:id="2"/>
            <w:r w:rsidRPr="007E315D">
              <w:rPr>
                <w:rFonts w:ascii="Times New Roman" w:hAnsi="Times New Roman" w:cs="Times New Roman"/>
                <w:sz w:val="28"/>
                <w:szCs w:val="28"/>
              </w:rPr>
              <w:t>Звернення особи про позбавлення її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w:t>
            </w:r>
            <w:r>
              <w:rPr>
                <w:rFonts w:ascii="Times New Roman" w:hAnsi="Times New Roman" w:cs="Times New Roman"/>
                <w:sz w:val="28"/>
                <w:szCs w:val="28"/>
              </w:rPr>
              <w:t>.</w:t>
            </w:r>
          </w:p>
        </w:tc>
      </w:tr>
      <w:tr w:rsidR="006148A7" w14:paraId="0FE35723"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4A8B9CD" w14:textId="3FD850E6"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4164C39" w14:textId="249E53B8" w:rsidR="007E315D" w:rsidRDefault="007E315D" w:rsidP="007E315D">
            <w:pPr>
              <w:jc w:val="both"/>
              <w:rPr>
                <w:rFonts w:ascii="Times New Roman" w:hAnsi="Times New Roman" w:cs="Times New Roman"/>
                <w:b/>
                <w:bCs/>
                <w:sz w:val="28"/>
                <w:szCs w:val="28"/>
              </w:rPr>
            </w:pPr>
            <w:r w:rsidRPr="007E315D">
              <w:rPr>
                <w:rFonts w:ascii="Times New Roman" w:hAnsi="Times New Roman" w:cs="Times New Roman"/>
                <w:b/>
                <w:bCs/>
                <w:sz w:val="28"/>
                <w:szCs w:val="28"/>
              </w:rPr>
              <w:t xml:space="preserve">До </w:t>
            </w:r>
            <w:proofErr w:type="spellStart"/>
            <w:r w:rsidRPr="007E315D">
              <w:rPr>
                <w:rFonts w:ascii="Times New Roman" w:hAnsi="Times New Roman" w:cs="Times New Roman"/>
                <w:b/>
                <w:bCs/>
                <w:sz w:val="28"/>
                <w:szCs w:val="28"/>
              </w:rPr>
              <w:t>Мінветеранів</w:t>
            </w:r>
            <w:proofErr w:type="spellEnd"/>
            <w:r w:rsidRPr="007E315D">
              <w:rPr>
                <w:rFonts w:ascii="Times New Roman" w:hAnsi="Times New Roman" w:cs="Times New Roman"/>
                <w:b/>
                <w:bCs/>
                <w:sz w:val="28"/>
                <w:szCs w:val="28"/>
              </w:rPr>
              <w:t xml:space="preserve"> подається:</w:t>
            </w:r>
          </w:p>
          <w:p w14:paraId="68FE7D34" w14:textId="77777777" w:rsidR="007E315D" w:rsidRPr="007E315D" w:rsidRDefault="007E315D" w:rsidP="007E315D">
            <w:pPr>
              <w:jc w:val="both"/>
              <w:rPr>
                <w:rFonts w:ascii="Times New Roman" w:hAnsi="Times New Roman" w:cs="Times New Roman"/>
                <w:b/>
                <w:bCs/>
                <w:sz w:val="28"/>
                <w:szCs w:val="28"/>
              </w:rPr>
            </w:pPr>
          </w:p>
          <w:p w14:paraId="3676E4F9" w14:textId="77777777" w:rsidR="007E315D" w:rsidRPr="007E315D" w:rsidRDefault="007E315D" w:rsidP="007E315D">
            <w:pPr>
              <w:ind w:left="34" w:firstLine="551"/>
              <w:jc w:val="both"/>
              <w:rPr>
                <w:rFonts w:ascii="Times New Roman" w:hAnsi="Times New Roman" w:cs="Times New Roman"/>
                <w:sz w:val="28"/>
                <w:szCs w:val="28"/>
              </w:rPr>
            </w:pPr>
            <w:r w:rsidRPr="007E315D">
              <w:rPr>
                <w:rFonts w:ascii="Times New Roman" w:hAnsi="Times New Roman" w:cs="Times New Roman"/>
                <w:sz w:val="28"/>
                <w:szCs w:val="28"/>
              </w:rPr>
              <w:t>заява довільної форми про позбавлення статусу учасника бойових дій та статусу особи з інвалідністю внаслідок війни;</w:t>
            </w:r>
          </w:p>
          <w:p w14:paraId="0A3AFC20" w14:textId="0616190C" w:rsidR="007E315D" w:rsidRDefault="007E315D" w:rsidP="007E315D">
            <w:pPr>
              <w:ind w:left="34" w:firstLine="551"/>
              <w:jc w:val="both"/>
              <w:rPr>
                <w:rFonts w:ascii="Times New Roman" w:hAnsi="Times New Roman" w:cs="Times New Roman"/>
                <w:b/>
                <w:bCs/>
                <w:sz w:val="28"/>
                <w:szCs w:val="28"/>
              </w:rPr>
            </w:pPr>
            <w:r w:rsidRPr="007E315D">
              <w:rPr>
                <w:rFonts w:ascii="Times New Roman" w:hAnsi="Times New Roman" w:cs="Times New Roman"/>
                <w:b/>
                <w:bCs/>
                <w:sz w:val="28"/>
                <w:szCs w:val="28"/>
              </w:rPr>
              <w:lastRenderedPageBreak/>
              <w:t>До заяви додаються копії таких документів:</w:t>
            </w:r>
          </w:p>
          <w:p w14:paraId="18CB9D14" w14:textId="77777777" w:rsidR="007E315D" w:rsidRPr="007E315D" w:rsidRDefault="007E315D" w:rsidP="007E315D">
            <w:pPr>
              <w:ind w:left="34" w:firstLine="551"/>
              <w:jc w:val="both"/>
              <w:rPr>
                <w:rFonts w:ascii="Times New Roman" w:hAnsi="Times New Roman" w:cs="Times New Roman"/>
                <w:b/>
                <w:bCs/>
                <w:sz w:val="28"/>
                <w:szCs w:val="28"/>
              </w:rPr>
            </w:pPr>
          </w:p>
          <w:p w14:paraId="15942465" w14:textId="77777777" w:rsidR="007E315D" w:rsidRPr="007E315D" w:rsidRDefault="007E315D" w:rsidP="007E315D">
            <w:pPr>
              <w:ind w:left="34" w:firstLine="551"/>
              <w:jc w:val="both"/>
              <w:rPr>
                <w:rFonts w:ascii="Times New Roman" w:hAnsi="Times New Roman" w:cs="Times New Roman"/>
                <w:sz w:val="28"/>
                <w:szCs w:val="28"/>
              </w:rPr>
            </w:pPr>
            <w:r w:rsidRPr="007E315D">
              <w:rPr>
                <w:rFonts w:ascii="Times New Roman" w:hAnsi="Times New Roman" w:cs="Times New Roman"/>
                <w:sz w:val="28"/>
                <w:szCs w:val="28"/>
              </w:rPr>
              <w:t>паспортного документа іноземця або документа, що посвідчує особу без громадянства (з перекладом на українську мову сторінок паспортного документа іноземця або документа, що посвідчує особу без громадянства, з особистими даними, засвідченим в установленому законодавством порядку),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w:t>
            </w:r>
            <w:r>
              <w:rPr>
                <w:rFonts w:ascii="Times New Roman" w:hAnsi="Times New Roman" w:cs="Times New Roman"/>
                <w:sz w:val="28"/>
                <w:szCs w:val="28"/>
              </w:rPr>
              <w:t xml:space="preserve"> </w:t>
            </w:r>
            <w:r w:rsidRPr="007E315D">
              <w:rPr>
                <w:rFonts w:ascii="Times New Roman" w:hAnsi="Times New Roman" w:cs="Times New Roman"/>
                <w:sz w:val="28"/>
                <w:szCs w:val="28"/>
              </w:rPr>
              <w:t>крім довідки про звернення за захистом в Україні та довідки про звернення за визнанням особою без громадянства, і документа, що засвідчує реєстрацію у Державному реєстрі фізичних осіб - платників податків;</w:t>
            </w:r>
          </w:p>
          <w:p w14:paraId="6F44FCF9" w14:textId="77777777" w:rsidR="007E315D" w:rsidRPr="007E315D" w:rsidRDefault="007E315D" w:rsidP="007E315D">
            <w:pPr>
              <w:ind w:left="34" w:firstLine="551"/>
              <w:jc w:val="both"/>
              <w:rPr>
                <w:rFonts w:ascii="Times New Roman" w:hAnsi="Times New Roman" w:cs="Times New Roman"/>
                <w:sz w:val="28"/>
                <w:szCs w:val="28"/>
              </w:rPr>
            </w:pPr>
            <w:r w:rsidRPr="007E315D">
              <w:rPr>
                <w:rFonts w:ascii="Times New Roman" w:hAnsi="Times New Roman" w:cs="Times New Roman"/>
                <w:sz w:val="28"/>
                <w:szCs w:val="28"/>
              </w:rPr>
              <w:t>посвідчення   учасника   бойових   дій   або   посвідчення   особи   з інвалідністю внаслідок війни;</w:t>
            </w:r>
          </w:p>
          <w:p w14:paraId="44A9C4D5" w14:textId="77777777" w:rsidR="007E315D" w:rsidRPr="007E315D" w:rsidRDefault="007E315D" w:rsidP="007E315D">
            <w:pPr>
              <w:ind w:left="34" w:firstLine="551"/>
              <w:jc w:val="both"/>
              <w:rPr>
                <w:rFonts w:ascii="Times New Roman" w:hAnsi="Times New Roman" w:cs="Times New Roman"/>
                <w:sz w:val="28"/>
                <w:szCs w:val="28"/>
              </w:rPr>
            </w:pPr>
            <w:r w:rsidRPr="007E315D">
              <w:rPr>
                <w:rFonts w:ascii="Times New Roman" w:hAnsi="Times New Roman" w:cs="Times New Roman"/>
                <w:sz w:val="28"/>
                <w:szCs w:val="28"/>
              </w:rPr>
              <w:t>лист талонів на право одержання проїзних документів (квитків), за наявності);</w:t>
            </w:r>
          </w:p>
          <w:p w14:paraId="047B7926" w14:textId="3FF0FA44" w:rsidR="008C6965" w:rsidRPr="007E315D" w:rsidRDefault="007E315D" w:rsidP="007E315D">
            <w:pPr>
              <w:ind w:left="34" w:firstLine="551"/>
              <w:jc w:val="both"/>
              <w:rPr>
                <w:rFonts w:ascii="Times New Roman" w:hAnsi="Times New Roman" w:cs="Times New Roman"/>
                <w:sz w:val="28"/>
                <w:szCs w:val="28"/>
              </w:rPr>
            </w:pPr>
            <w:r w:rsidRPr="007E315D">
              <w:rPr>
                <w:rFonts w:ascii="Times New Roman" w:hAnsi="Times New Roman" w:cs="Times New Roman"/>
                <w:sz w:val="28"/>
                <w:szCs w:val="28"/>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  у разі звернення законного представника або уповноваженої особи.</w:t>
            </w:r>
          </w:p>
        </w:tc>
      </w:tr>
      <w:tr w:rsidR="006148A7" w14:paraId="024701B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2C0B2302"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2E9585B" w14:textId="77777777" w:rsidR="007E315D" w:rsidRPr="007E315D" w:rsidRDefault="007E315D" w:rsidP="007E315D">
            <w:pPr>
              <w:ind w:firstLine="585"/>
              <w:jc w:val="both"/>
              <w:rPr>
                <w:rFonts w:ascii="Times New Roman" w:hAnsi="Times New Roman" w:cs="Times New Roman"/>
                <w:sz w:val="28"/>
                <w:szCs w:val="28"/>
              </w:rPr>
            </w:pPr>
            <w:r w:rsidRPr="007E315D">
              <w:rPr>
                <w:rFonts w:ascii="Times New Roman" w:hAnsi="Times New Roman" w:cs="Times New Roman"/>
                <w:sz w:val="28"/>
                <w:szCs w:val="28"/>
              </w:rPr>
              <w:t>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2CEF8010" w14:textId="77777777" w:rsidR="007E315D" w:rsidRPr="007E315D" w:rsidRDefault="007E315D" w:rsidP="007E315D">
            <w:pPr>
              <w:ind w:firstLine="585"/>
              <w:jc w:val="both"/>
              <w:rPr>
                <w:rFonts w:ascii="Times New Roman" w:hAnsi="Times New Roman" w:cs="Times New Roman"/>
                <w:sz w:val="28"/>
                <w:szCs w:val="28"/>
              </w:rPr>
            </w:pPr>
            <w:r w:rsidRPr="007E315D">
              <w:rPr>
                <w:rFonts w:ascii="Times New Roman" w:hAnsi="Times New Roman" w:cs="Times New Roman"/>
                <w:sz w:val="28"/>
                <w:szCs w:val="28"/>
              </w:rPr>
              <w:t>1)  до  центру  надання  адміністративних  послуг  (далі  –  центр) незалежно від задекларованого/зареєстрованого місця проживання.</w:t>
            </w:r>
          </w:p>
          <w:p w14:paraId="7B10B9F4" w14:textId="77777777" w:rsidR="007E315D" w:rsidRPr="007E315D" w:rsidRDefault="007E315D" w:rsidP="007E315D">
            <w:pPr>
              <w:ind w:firstLine="585"/>
              <w:jc w:val="both"/>
              <w:rPr>
                <w:rFonts w:ascii="Times New Roman" w:hAnsi="Times New Roman" w:cs="Times New Roman"/>
                <w:sz w:val="28"/>
                <w:szCs w:val="28"/>
              </w:rPr>
            </w:pPr>
            <w:r w:rsidRPr="007E315D">
              <w:rPr>
                <w:rFonts w:ascii="Times New Roman" w:hAnsi="Times New Roman" w:cs="Times New Roman"/>
                <w:sz w:val="28"/>
                <w:szCs w:val="28"/>
              </w:rPr>
              <w:lastRenderedPageBreak/>
              <w:t xml:space="preserve">Центр передає до </w:t>
            </w:r>
            <w:proofErr w:type="spellStart"/>
            <w:r w:rsidRPr="007E315D">
              <w:rPr>
                <w:rFonts w:ascii="Times New Roman" w:hAnsi="Times New Roman" w:cs="Times New Roman"/>
                <w:sz w:val="28"/>
                <w:szCs w:val="28"/>
              </w:rPr>
              <w:t>Мінветеранів</w:t>
            </w:r>
            <w:proofErr w:type="spellEnd"/>
            <w:r w:rsidRPr="007E315D">
              <w:rPr>
                <w:rFonts w:ascii="Times New Roman" w:hAnsi="Times New Roman" w:cs="Times New Roman"/>
                <w:sz w:val="28"/>
                <w:szCs w:val="28"/>
              </w:rPr>
              <w:t xml:space="preserve"> заяву з необхідними документами у паперовій формі не пізніше ніж протягом наступного робочого дня після її прийняття;</w:t>
            </w:r>
          </w:p>
          <w:p w14:paraId="48B9282C" w14:textId="4BBAC52B" w:rsidR="008C6965" w:rsidRPr="008C6965" w:rsidRDefault="007E315D" w:rsidP="007E315D">
            <w:pPr>
              <w:ind w:firstLine="585"/>
              <w:jc w:val="both"/>
              <w:rPr>
                <w:rFonts w:ascii="Times New Roman" w:hAnsi="Times New Roman" w:cs="Times New Roman"/>
                <w:sz w:val="28"/>
                <w:szCs w:val="28"/>
              </w:rPr>
            </w:pPr>
            <w:r w:rsidRPr="007E315D">
              <w:rPr>
                <w:rFonts w:ascii="Times New Roman" w:hAnsi="Times New Roman" w:cs="Times New Roman"/>
                <w:sz w:val="28"/>
                <w:szCs w:val="28"/>
              </w:rPr>
              <w:t xml:space="preserve">2)  до  </w:t>
            </w:r>
            <w:proofErr w:type="spellStart"/>
            <w:r w:rsidRPr="007E315D">
              <w:rPr>
                <w:rFonts w:ascii="Times New Roman" w:hAnsi="Times New Roman" w:cs="Times New Roman"/>
                <w:sz w:val="28"/>
                <w:szCs w:val="28"/>
              </w:rPr>
              <w:t>Мінветеранів</w:t>
            </w:r>
            <w:proofErr w:type="spellEnd"/>
            <w:r w:rsidRPr="007E315D">
              <w:rPr>
                <w:rFonts w:ascii="Times New Roman" w:hAnsi="Times New Roman" w:cs="Times New Roman"/>
                <w:sz w:val="28"/>
                <w:szCs w:val="28"/>
              </w:rPr>
              <w:t>,  у  тому  числі  поштою,  на  адресу:  вулиця Хрещатик, буд. 34, м. Київ, 01001.</w:t>
            </w:r>
          </w:p>
        </w:tc>
      </w:tr>
      <w:tr w:rsidR="006148A7" w14:paraId="3217D6D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918B7BE"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779B594C" w:rsidR="006148A7" w:rsidRPr="006148A7" w:rsidRDefault="006148A7" w:rsidP="006148A7">
            <w:pPr>
              <w:ind w:hanging="13"/>
              <w:jc w:val="both"/>
              <w:rPr>
                <w:rFonts w:ascii="Times New Roman" w:eastAsia="Times New Roman" w:hAnsi="Times New Roman" w:cs="Times New Roman"/>
                <w:sz w:val="28"/>
                <w:szCs w:val="28"/>
              </w:rPr>
            </w:pPr>
            <w:r w:rsidRPr="006148A7">
              <w:rPr>
                <w:rFonts w:ascii="Times New Roman" w:hAnsi="Times New Roman" w:cs="Times New Roman"/>
                <w:sz w:val="28"/>
                <w:szCs w:val="28"/>
              </w:rPr>
              <w:t>Безоплатно</w:t>
            </w:r>
          </w:p>
        </w:tc>
      </w:tr>
      <w:tr w:rsidR="006148A7" w14:paraId="3FF5AA28" w14:textId="77777777" w:rsidTr="007E315D">
        <w:trPr>
          <w:gridAfter w:val="1"/>
          <w:wAfter w:w="6" w:type="dxa"/>
          <w:trHeight w:val="384"/>
        </w:trPr>
        <w:tc>
          <w:tcPr>
            <w:tcW w:w="641" w:type="dxa"/>
            <w:tcBorders>
              <w:top w:val="single" w:sz="6" w:space="0" w:color="000000"/>
              <w:left w:val="single" w:sz="6" w:space="0" w:color="000000"/>
              <w:bottom w:val="single" w:sz="6" w:space="0" w:color="000000"/>
              <w:right w:val="single" w:sz="6" w:space="0" w:color="000000"/>
            </w:tcBorders>
          </w:tcPr>
          <w:p w14:paraId="579B08D8"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4B5ACA20" w:rsidR="006148A7" w:rsidRPr="00A31674" w:rsidRDefault="007E315D" w:rsidP="006148A7">
            <w:pPr>
              <w:shd w:val="clear" w:color="auto" w:fill="FFFFFF"/>
              <w:spacing w:after="150"/>
              <w:jc w:val="both"/>
              <w:rPr>
                <w:rFonts w:ascii="Times New Roman" w:eastAsia="Times New Roman" w:hAnsi="Times New Roman" w:cs="Times New Roman"/>
                <w:color w:val="000000"/>
                <w:sz w:val="28"/>
                <w:szCs w:val="28"/>
              </w:rPr>
            </w:pPr>
            <w:r w:rsidRPr="007E315D">
              <w:rPr>
                <w:rFonts w:ascii="Times New Roman" w:hAnsi="Times New Roman" w:cs="Times New Roman"/>
                <w:sz w:val="28"/>
                <w:szCs w:val="28"/>
              </w:rPr>
              <w:t>30 календарних днів*</w:t>
            </w:r>
          </w:p>
        </w:tc>
      </w:tr>
      <w:tr w:rsidR="006148A7" w14:paraId="320F908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E8D8610"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951CC18" w14:textId="00251C68" w:rsidR="006148A7" w:rsidRPr="006148A7" w:rsidRDefault="007E315D" w:rsidP="007E315D">
            <w:pPr>
              <w:jc w:val="both"/>
              <w:rPr>
                <w:rFonts w:ascii="Times New Roman" w:eastAsia="Times New Roman" w:hAnsi="Times New Roman" w:cs="Times New Roman"/>
                <w:sz w:val="28"/>
                <w:szCs w:val="28"/>
              </w:rPr>
            </w:pPr>
            <w:r>
              <w:rPr>
                <w:rFonts w:ascii="Times New Roman" w:hAnsi="Times New Roman" w:cs="Times New Roman"/>
                <w:sz w:val="28"/>
                <w:szCs w:val="28"/>
              </w:rPr>
              <w:t>-</w:t>
            </w:r>
          </w:p>
        </w:tc>
      </w:tr>
      <w:tr w:rsidR="006148A7" w14:paraId="6F191A2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A279243"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177E1AB" w14:textId="5AEFCB7B" w:rsidR="006148A7" w:rsidRPr="006148A7" w:rsidRDefault="007E315D" w:rsidP="008C6965">
            <w:pPr>
              <w:ind w:left="22" w:firstLine="563"/>
              <w:jc w:val="both"/>
              <w:rPr>
                <w:rFonts w:ascii="Times New Roman" w:eastAsia="Times New Roman" w:hAnsi="Times New Roman" w:cs="Times New Roman"/>
                <w:sz w:val="28"/>
                <w:szCs w:val="28"/>
              </w:rPr>
            </w:pPr>
            <w:bookmarkStart w:id="3" w:name="bookmark=id.3znysh7" w:colFirst="0" w:colLast="0"/>
            <w:bookmarkEnd w:id="3"/>
            <w:r w:rsidRPr="007E315D">
              <w:rPr>
                <w:rFonts w:ascii="Times New Roman" w:hAnsi="Times New Roman" w:cs="Times New Roman"/>
                <w:sz w:val="28"/>
                <w:szCs w:val="28"/>
              </w:rPr>
              <w:t>Рішення  про  позбавлення  статусу  учасника  бойових  дій  або  особи  з інвалідністю внаслідок війни</w:t>
            </w:r>
          </w:p>
        </w:tc>
      </w:tr>
      <w:tr w:rsidR="006148A7" w14:paraId="47DFCD00"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10E7EB4" w14:textId="017CE746"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189FDCA1" w14:textId="43E19212" w:rsidR="000F47F0" w:rsidRPr="006148A7" w:rsidRDefault="007E315D" w:rsidP="008C6965">
            <w:pPr>
              <w:tabs>
                <w:tab w:val="left" w:pos="969"/>
              </w:tabs>
              <w:ind w:firstLine="585"/>
              <w:jc w:val="both"/>
              <w:rPr>
                <w:rFonts w:ascii="Times New Roman" w:hAnsi="Times New Roman" w:cs="Times New Roman"/>
                <w:sz w:val="28"/>
                <w:szCs w:val="28"/>
              </w:rPr>
            </w:pPr>
            <w:r w:rsidRPr="007E315D">
              <w:rPr>
                <w:rFonts w:ascii="Times New Roman" w:hAnsi="Times New Roman" w:cs="Times New Roman"/>
                <w:sz w:val="28"/>
                <w:szCs w:val="28"/>
              </w:rPr>
              <w:t>Рішення про позбавлення статусу учасника бойових дій або особи з інвалідністю внаслідок війни видається особі у центрі або у Міністерстві у справах ветеранів України або у спосіб, зазначений у заяві</w:t>
            </w:r>
          </w:p>
        </w:tc>
      </w:tr>
    </w:tbl>
    <w:p w14:paraId="3944880F" w14:textId="77777777" w:rsidR="004C3B2D" w:rsidRDefault="004C3B2D" w:rsidP="004C3B2D">
      <w:pPr>
        <w:jc w:val="both"/>
        <w:rPr>
          <w:rFonts w:ascii="Times New Roman" w:hAnsi="Times New Roman" w:cs="Times New Roman"/>
          <w:sz w:val="28"/>
          <w:szCs w:val="28"/>
        </w:rPr>
      </w:pPr>
      <w:bookmarkStart w:id="4" w:name="bookmark=id.2et92p0" w:colFirst="0" w:colLast="0"/>
      <w:bookmarkEnd w:id="4"/>
    </w:p>
    <w:p w14:paraId="11BC926F" w14:textId="3FF70373" w:rsidR="00941E36" w:rsidRPr="000F47F0" w:rsidRDefault="007E315D" w:rsidP="007E315D">
      <w:pPr>
        <w:jc w:val="both"/>
        <w:rPr>
          <w:rFonts w:ascii="Times New Roman" w:eastAsia="Times New Roman" w:hAnsi="Times New Roman" w:cs="Times New Roman"/>
          <w:b/>
          <w:i/>
          <w:strike/>
          <w:color w:val="000000"/>
          <w:sz w:val="28"/>
          <w:szCs w:val="28"/>
        </w:rPr>
      </w:pPr>
      <w:r w:rsidRPr="007E315D">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w:t>
      </w:r>
      <w:bookmarkStart w:id="5" w:name="_GoBack"/>
      <w:bookmarkEnd w:id="5"/>
      <w:r w:rsidRPr="007E315D">
        <w:rPr>
          <w:rFonts w:ascii="Times New Roman" w:hAnsi="Times New Roman" w:cs="Times New Roman"/>
          <w:sz w:val="28"/>
          <w:szCs w:val="28"/>
        </w:rPr>
        <w:t>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sectPr w:rsidR="00941E36" w:rsidRPr="000F47F0"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02D8" w14:textId="77777777" w:rsidR="00965FBF" w:rsidRDefault="00965FBF" w:rsidP="00941E36">
      <w:r>
        <w:separator/>
      </w:r>
    </w:p>
  </w:endnote>
  <w:endnote w:type="continuationSeparator" w:id="0">
    <w:p w14:paraId="1D8BD3A5" w14:textId="77777777" w:rsidR="00965FBF" w:rsidRDefault="00965FBF"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31CC3" w14:textId="77777777" w:rsidR="00965FBF" w:rsidRDefault="00965FBF" w:rsidP="00941E36">
      <w:r>
        <w:separator/>
      </w:r>
    </w:p>
  </w:footnote>
  <w:footnote w:type="continuationSeparator" w:id="0">
    <w:p w14:paraId="137165EB" w14:textId="77777777" w:rsidR="00965FBF" w:rsidRDefault="00965FBF"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702829798"/>
      <w:docPartObj>
        <w:docPartGallery w:val="Page Numbers (Top of Page)"/>
        <w:docPartUnique/>
      </w:docPartObj>
    </w:sdtPr>
    <w:sdtEndPr>
      <w:rPr>
        <w:rStyle w:val="af1"/>
      </w:rPr>
    </w:sdtEndPr>
    <w:sdtContent>
      <w:p w14:paraId="13A6C5B7" w14:textId="783E9BF6" w:rsidR="00941E36" w:rsidRDefault="00941E36" w:rsidP="00060349">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C719B79" w14:textId="77777777" w:rsidR="00941E36" w:rsidRDefault="00941E3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Fonts w:ascii="Times New Roman" w:hAnsi="Times New Roman" w:cs="Times New Roman"/>
        <w:sz w:val="28"/>
        <w:szCs w:val="28"/>
      </w:rPr>
      <w:id w:val="-1244413045"/>
      <w:docPartObj>
        <w:docPartGallery w:val="Page Numbers (Top of Page)"/>
        <w:docPartUnique/>
      </w:docPartObj>
    </w:sdtPr>
    <w:sdtEndPr>
      <w:rPr>
        <w:rStyle w:val="af1"/>
      </w:rPr>
    </w:sdtEndPr>
    <w:sdtContent>
      <w:p w14:paraId="319FFD82" w14:textId="41E64A9D" w:rsidR="00941E36" w:rsidRPr="00941E36" w:rsidRDefault="00941E36" w:rsidP="00060349">
        <w:pPr>
          <w:pStyle w:val="ad"/>
          <w:framePr w:wrap="none" w:vAnchor="text" w:hAnchor="margin" w:xAlign="center" w:y="1"/>
          <w:rPr>
            <w:rStyle w:val="af1"/>
            <w:rFonts w:ascii="Times New Roman" w:hAnsi="Times New Roman" w:cs="Times New Roman"/>
            <w:sz w:val="28"/>
            <w:szCs w:val="28"/>
          </w:rPr>
        </w:pPr>
        <w:r w:rsidRPr="00941E36">
          <w:rPr>
            <w:rStyle w:val="af1"/>
            <w:rFonts w:ascii="Times New Roman" w:hAnsi="Times New Roman" w:cs="Times New Roman"/>
            <w:sz w:val="28"/>
            <w:szCs w:val="28"/>
          </w:rPr>
          <w:fldChar w:fldCharType="begin"/>
        </w:r>
        <w:r w:rsidRPr="00941E36">
          <w:rPr>
            <w:rStyle w:val="af1"/>
            <w:rFonts w:ascii="Times New Roman" w:hAnsi="Times New Roman" w:cs="Times New Roman"/>
            <w:sz w:val="28"/>
            <w:szCs w:val="28"/>
          </w:rPr>
          <w:instrText xml:space="preserve"> PAGE </w:instrText>
        </w:r>
        <w:r w:rsidRPr="00941E36">
          <w:rPr>
            <w:rStyle w:val="af1"/>
            <w:rFonts w:ascii="Times New Roman" w:hAnsi="Times New Roman" w:cs="Times New Roman"/>
            <w:sz w:val="28"/>
            <w:szCs w:val="28"/>
          </w:rPr>
          <w:fldChar w:fldCharType="separate"/>
        </w:r>
        <w:r w:rsidR="00863FE9">
          <w:rPr>
            <w:rStyle w:val="af1"/>
            <w:rFonts w:ascii="Times New Roman" w:hAnsi="Times New Roman" w:cs="Times New Roman"/>
            <w:noProof/>
            <w:sz w:val="28"/>
            <w:szCs w:val="28"/>
          </w:rPr>
          <w:t>6</w:t>
        </w:r>
        <w:r w:rsidRPr="00941E36">
          <w:rPr>
            <w:rStyle w:val="af1"/>
            <w:rFonts w:ascii="Times New Roman" w:hAnsi="Times New Roman" w:cs="Times New Roman"/>
            <w:sz w:val="28"/>
            <w:szCs w:val="28"/>
          </w:rPr>
          <w:fldChar w:fldCharType="end"/>
        </w:r>
      </w:p>
    </w:sdtContent>
  </w:sdt>
  <w:p w14:paraId="3D244E3F" w14:textId="77777777" w:rsidR="00941E36" w:rsidRPr="00941E36" w:rsidRDefault="00941E36">
    <w:pPr>
      <w:pStyle w:val="ad"/>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E074C06"/>
    <w:multiLevelType w:val="hybridMultilevel"/>
    <w:tmpl w:val="73D056A0"/>
    <w:lvl w:ilvl="0" w:tplc="7590729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6E267B74"/>
    <w:multiLevelType w:val="hybridMultilevel"/>
    <w:tmpl w:val="8D101096"/>
    <w:lvl w:ilvl="0" w:tplc="32C07546">
      <w:start w:val="1"/>
      <w:numFmt w:val="decimal"/>
      <w:lvlText w:val="%1."/>
      <w:lvlJc w:val="left"/>
      <w:pPr>
        <w:ind w:left="1005" w:hanging="42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7"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23AA6"/>
    <w:rsid w:val="00045FBA"/>
    <w:rsid w:val="00060349"/>
    <w:rsid w:val="00072EB5"/>
    <w:rsid w:val="00073064"/>
    <w:rsid w:val="000866F1"/>
    <w:rsid w:val="00094637"/>
    <w:rsid w:val="000A53E9"/>
    <w:rsid w:val="000F47F0"/>
    <w:rsid w:val="00110A31"/>
    <w:rsid w:val="00233588"/>
    <w:rsid w:val="00282E72"/>
    <w:rsid w:val="00296D97"/>
    <w:rsid w:val="002A74C2"/>
    <w:rsid w:val="002E5EC9"/>
    <w:rsid w:val="00334B5D"/>
    <w:rsid w:val="003D5F11"/>
    <w:rsid w:val="00421D48"/>
    <w:rsid w:val="00447443"/>
    <w:rsid w:val="00455A99"/>
    <w:rsid w:val="00484C12"/>
    <w:rsid w:val="004C0EA9"/>
    <w:rsid w:val="004C3B2D"/>
    <w:rsid w:val="004C6208"/>
    <w:rsid w:val="00520859"/>
    <w:rsid w:val="00534189"/>
    <w:rsid w:val="00540ECE"/>
    <w:rsid w:val="00546BDC"/>
    <w:rsid w:val="00574852"/>
    <w:rsid w:val="005B724A"/>
    <w:rsid w:val="005E6A99"/>
    <w:rsid w:val="00601349"/>
    <w:rsid w:val="006148A7"/>
    <w:rsid w:val="006B2A83"/>
    <w:rsid w:val="00711994"/>
    <w:rsid w:val="0076341A"/>
    <w:rsid w:val="0079499E"/>
    <w:rsid w:val="007E315D"/>
    <w:rsid w:val="007E54DF"/>
    <w:rsid w:val="007F5219"/>
    <w:rsid w:val="008347EE"/>
    <w:rsid w:val="00840C4D"/>
    <w:rsid w:val="00863FE9"/>
    <w:rsid w:val="008A4F18"/>
    <w:rsid w:val="008A7FE2"/>
    <w:rsid w:val="008C6965"/>
    <w:rsid w:val="008E4D2C"/>
    <w:rsid w:val="00941E36"/>
    <w:rsid w:val="009436B9"/>
    <w:rsid w:val="00950805"/>
    <w:rsid w:val="009517A3"/>
    <w:rsid w:val="00965FBF"/>
    <w:rsid w:val="00982CE2"/>
    <w:rsid w:val="00993D49"/>
    <w:rsid w:val="009E1B92"/>
    <w:rsid w:val="009F167A"/>
    <w:rsid w:val="009F2C93"/>
    <w:rsid w:val="00A31674"/>
    <w:rsid w:val="00A564A1"/>
    <w:rsid w:val="00A70FAC"/>
    <w:rsid w:val="00A777C0"/>
    <w:rsid w:val="00AD2815"/>
    <w:rsid w:val="00AE0EAB"/>
    <w:rsid w:val="00AF6A49"/>
    <w:rsid w:val="00B961A3"/>
    <w:rsid w:val="00BB3180"/>
    <w:rsid w:val="00BC057A"/>
    <w:rsid w:val="00BC453F"/>
    <w:rsid w:val="00C84B55"/>
    <w:rsid w:val="00CA5BF9"/>
    <w:rsid w:val="00CC2488"/>
    <w:rsid w:val="00CC4B63"/>
    <w:rsid w:val="00D146F1"/>
    <w:rsid w:val="00D94FEF"/>
    <w:rsid w:val="00DB12A5"/>
    <w:rsid w:val="00DE64E0"/>
    <w:rsid w:val="00E05766"/>
    <w:rsid w:val="00E07B0E"/>
    <w:rsid w:val="00E62822"/>
    <w:rsid w:val="00E660B6"/>
    <w:rsid w:val="00E70A63"/>
    <w:rsid w:val="00E84DCB"/>
    <w:rsid w:val="00EB2B4B"/>
    <w:rsid w:val="00F167E8"/>
    <w:rsid w:val="00F21821"/>
    <w:rsid w:val="00F25EB3"/>
    <w:rsid w:val="00F41728"/>
    <w:rsid w:val="00F41AE8"/>
    <w:rsid w:val="00F43888"/>
    <w:rsid w:val="00F531BA"/>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AEA46A44-B9E9-4B9F-AD25-1BD4A53A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paragraph" w:styleId="a5">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10">
    <w:name w:val="1"/>
    <w:basedOn w:val="TableNormal1"/>
    <w:tblPr>
      <w:tblStyleRowBandSize w:val="1"/>
      <w:tblStyleColBandSize w:val="1"/>
      <w:tblCellMar>
        <w:top w:w="60" w:type="dxa"/>
        <w:left w:w="60" w:type="dxa"/>
        <w:bottom w:w="60" w:type="dxa"/>
        <w:right w:w="60" w:type="dxa"/>
      </w:tblCellMar>
    </w:tblPr>
  </w:style>
  <w:style w:type="character" w:styleId="a6">
    <w:name w:val="annotation reference"/>
    <w:basedOn w:val="a0"/>
    <w:uiPriority w:val="99"/>
    <w:semiHidden/>
    <w:unhideWhenUsed/>
    <w:rsid w:val="00A70FAC"/>
    <w:rPr>
      <w:sz w:val="16"/>
      <w:szCs w:val="16"/>
    </w:rPr>
  </w:style>
  <w:style w:type="paragraph" w:styleId="a7">
    <w:name w:val="annotation text"/>
    <w:basedOn w:val="a"/>
    <w:link w:val="a8"/>
    <w:uiPriority w:val="99"/>
    <w:semiHidden/>
    <w:unhideWhenUsed/>
    <w:rsid w:val="00A70FAC"/>
    <w:rPr>
      <w:sz w:val="20"/>
      <w:szCs w:val="20"/>
    </w:rPr>
  </w:style>
  <w:style w:type="character" w:customStyle="1" w:styleId="a8">
    <w:name w:val="Текст примітки Знак"/>
    <w:basedOn w:val="a0"/>
    <w:link w:val="a7"/>
    <w:uiPriority w:val="99"/>
    <w:semiHidden/>
    <w:rsid w:val="00A70FAC"/>
    <w:rPr>
      <w:sz w:val="20"/>
      <w:szCs w:val="20"/>
    </w:rPr>
  </w:style>
  <w:style w:type="paragraph" w:styleId="a9">
    <w:name w:val="annotation subject"/>
    <w:basedOn w:val="a7"/>
    <w:next w:val="a7"/>
    <w:link w:val="aa"/>
    <w:uiPriority w:val="99"/>
    <w:semiHidden/>
    <w:unhideWhenUsed/>
    <w:rsid w:val="00A70FAC"/>
    <w:rPr>
      <w:b/>
      <w:bCs/>
    </w:rPr>
  </w:style>
  <w:style w:type="character" w:customStyle="1" w:styleId="aa">
    <w:name w:val="Тема примітки Знак"/>
    <w:basedOn w:val="a8"/>
    <w:link w:val="a9"/>
    <w:uiPriority w:val="99"/>
    <w:semiHidden/>
    <w:rsid w:val="00A70FAC"/>
    <w:rPr>
      <w:b/>
      <w:bCs/>
      <w:sz w:val="20"/>
      <w:szCs w:val="20"/>
    </w:rPr>
  </w:style>
  <w:style w:type="paragraph" w:styleId="ab">
    <w:name w:val="Balloon Text"/>
    <w:basedOn w:val="a"/>
    <w:link w:val="ac"/>
    <w:uiPriority w:val="99"/>
    <w:semiHidden/>
    <w:unhideWhenUsed/>
    <w:rsid w:val="00A70FAC"/>
    <w:rPr>
      <w:rFonts w:ascii="Segoe UI" w:hAnsi="Segoe UI" w:cs="Segoe UI"/>
      <w:sz w:val="18"/>
      <w:szCs w:val="18"/>
    </w:rPr>
  </w:style>
  <w:style w:type="character" w:customStyle="1" w:styleId="ac">
    <w:name w:val="Текст у виносці Знак"/>
    <w:basedOn w:val="a0"/>
    <w:link w:val="ab"/>
    <w:uiPriority w:val="99"/>
    <w:semiHidden/>
    <w:rsid w:val="00A70FAC"/>
    <w:rPr>
      <w:rFonts w:ascii="Segoe UI" w:hAnsi="Segoe UI" w:cs="Segoe UI"/>
      <w:sz w:val="18"/>
      <w:szCs w:val="18"/>
    </w:rPr>
  </w:style>
  <w:style w:type="paragraph" w:styleId="ad">
    <w:name w:val="header"/>
    <w:basedOn w:val="a"/>
    <w:link w:val="ae"/>
    <w:uiPriority w:val="99"/>
    <w:unhideWhenUsed/>
    <w:rsid w:val="00941E36"/>
    <w:pPr>
      <w:tabs>
        <w:tab w:val="center" w:pos="4513"/>
        <w:tab w:val="right" w:pos="9026"/>
      </w:tabs>
    </w:pPr>
  </w:style>
  <w:style w:type="character" w:customStyle="1" w:styleId="ae">
    <w:name w:val="Верхній колонтитул Знак"/>
    <w:basedOn w:val="a0"/>
    <w:link w:val="ad"/>
    <w:uiPriority w:val="99"/>
    <w:rsid w:val="00941E36"/>
  </w:style>
  <w:style w:type="paragraph" w:styleId="af">
    <w:name w:val="footer"/>
    <w:basedOn w:val="a"/>
    <w:link w:val="af0"/>
    <w:uiPriority w:val="99"/>
    <w:unhideWhenUsed/>
    <w:rsid w:val="00941E36"/>
    <w:pPr>
      <w:tabs>
        <w:tab w:val="center" w:pos="4513"/>
        <w:tab w:val="right" w:pos="9026"/>
      </w:tabs>
    </w:pPr>
  </w:style>
  <w:style w:type="character" w:customStyle="1" w:styleId="af0">
    <w:name w:val="Нижній колонтитул Знак"/>
    <w:basedOn w:val="a0"/>
    <w:link w:val="af"/>
    <w:uiPriority w:val="99"/>
    <w:rsid w:val="00941E36"/>
  </w:style>
  <w:style w:type="character" w:styleId="af1">
    <w:name w:val="page number"/>
    <w:basedOn w:val="a0"/>
    <w:uiPriority w:val="99"/>
    <w:semiHidden/>
    <w:unhideWhenUsed/>
    <w:rsid w:val="00941E36"/>
  </w:style>
  <w:style w:type="character" w:customStyle="1" w:styleId="af2">
    <w:name w:val="Другое_"/>
    <w:basedOn w:val="a0"/>
    <w:link w:val="af3"/>
    <w:locked/>
    <w:rsid w:val="00AD2815"/>
  </w:style>
  <w:style w:type="paragraph" w:customStyle="1" w:styleId="af3">
    <w:name w:val="Другое"/>
    <w:basedOn w:val="a"/>
    <w:link w:val="af2"/>
    <w:rsid w:val="00AD2815"/>
    <w:pPr>
      <w:widowControl w:val="0"/>
    </w:pPr>
  </w:style>
  <w:style w:type="character" w:styleId="af4">
    <w:name w:val="Hyperlink"/>
    <w:basedOn w:val="a0"/>
    <w:uiPriority w:val="99"/>
    <w:unhideWhenUsed/>
    <w:rsid w:val="00AD2815"/>
    <w:rPr>
      <w:color w:val="0000FF"/>
      <w:u w:val="single"/>
    </w:rPr>
  </w:style>
  <w:style w:type="paragraph" w:customStyle="1" w:styleId="rvps2">
    <w:name w:val="rvps2"/>
    <w:basedOn w:val="a"/>
    <w:rsid w:val="00711994"/>
    <w:pPr>
      <w:spacing w:before="100" w:beforeAutospacing="1" w:after="100" w:afterAutospacing="1"/>
    </w:pPr>
    <w:rPr>
      <w:rFonts w:ascii="Times New Roman" w:eastAsia="Times New Roman" w:hAnsi="Times New Roman" w:cs="Times New Roman"/>
    </w:rPr>
  </w:style>
  <w:style w:type="character" w:styleId="af5">
    <w:name w:val="Unresolved Mention"/>
    <w:basedOn w:val="a0"/>
    <w:uiPriority w:val="99"/>
    <w:semiHidden/>
    <w:unhideWhenUsed/>
    <w:rsid w:val="008C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4392</Words>
  <Characters>2505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Shamraeva</dc:creator>
  <cp:keywords/>
  <dc:description/>
  <cp:lastModifiedBy>Юлія Голуб</cp:lastModifiedBy>
  <cp:revision>23</cp:revision>
  <dcterms:created xsi:type="dcterms:W3CDTF">2023-11-02T14:55:00Z</dcterms:created>
  <dcterms:modified xsi:type="dcterms:W3CDTF">2025-08-05T10:34:00Z</dcterms:modified>
</cp:coreProperties>
</file>