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4362" w14:textId="2A295727" w:rsidR="008B7E60" w:rsidRPr="00A370D6" w:rsidRDefault="008B7E60" w:rsidP="008B7E60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  <w:lang w:val="ru-RU"/>
        </w:rPr>
      </w:pPr>
      <w:r w:rsidRPr="00E06442">
        <w:rPr>
          <w:sz w:val="28"/>
          <w:szCs w:val="28"/>
        </w:rPr>
        <w:t xml:space="preserve">Додаток </w:t>
      </w:r>
      <w:r w:rsidR="00A370D6">
        <w:rPr>
          <w:sz w:val="28"/>
          <w:szCs w:val="28"/>
          <w:lang w:val="ru-RU"/>
        </w:rPr>
        <w:t>4</w:t>
      </w:r>
    </w:p>
    <w:p w14:paraId="7B1CA9BD" w14:textId="77777777" w:rsidR="00F15F73" w:rsidRPr="00E06442" w:rsidRDefault="00F15F73" w:rsidP="00F15F73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bookmarkStart w:id="0" w:name="_Hlk121304580"/>
    </w:p>
    <w:p w14:paraId="15A8BF23" w14:textId="77777777" w:rsidR="00F15F73" w:rsidRPr="00E06442" w:rsidRDefault="00F15F73" w:rsidP="00F15F73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 w:rsidRPr="00E06442">
        <w:rPr>
          <w:sz w:val="28"/>
          <w:szCs w:val="28"/>
        </w:rPr>
        <w:t>ЗАТВЕРДЖЕНО</w:t>
      </w:r>
    </w:p>
    <w:p w14:paraId="05B94CCD" w14:textId="77777777" w:rsidR="00F15F73" w:rsidRPr="00E06442" w:rsidRDefault="00F15F73" w:rsidP="00F15F73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 w:rsidRPr="00E06442">
        <w:rPr>
          <w:sz w:val="28"/>
          <w:szCs w:val="28"/>
        </w:rPr>
        <w:t xml:space="preserve">Наказ Головного управління </w:t>
      </w:r>
      <w:proofErr w:type="spellStart"/>
      <w:r w:rsidRPr="00E06442">
        <w:rPr>
          <w:sz w:val="28"/>
          <w:szCs w:val="28"/>
        </w:rPr>
        <w:t>Держгеокадастру</w:t>
      </w:r>
      <w:proofErr w:type="spellEnd"/>
      <w:r w:rsidRPr="00E06442">
        <w:rPr>
          <w:sz w:val="28"/>
          <w:szCs w:val="28"/>
        </w:rPr>
        <w:t xml:space="preserve"> у Харківській області</w:t>
      </w:r>
    </w:p>
    <w:p w14:paraId="6DFE4997" w14:textId="09EF7FA1" w:rsidR="00F15F73" w:rsidRPr="00FD1AA7" w:rsidRDefault="00F15F73" w:rsidP="00FD1AA7">
      <w:pPr>
        <w:ind w:left="5670" w:right="-391"/>
        <w:rPr>
          <w:sz w:val="28"/>
          <w:szCs w:val="28"/>
        </w:rPr>
      </w:pPr>
      <w:r w:rsidRPr="003607A4">
        <w:rPr>
          <w:sz w:val="28"/>
          <w:szCs w:val="28"/>
        </w:rPr>
        <w:t xml:space="preserve">_______________ № _____ </w:t>
      </w:r>
    </w:p>
    <w:p w14:paraId="6FAB9607" w14:textId="77777777" w:rsidR="002D50D2" w:rsidRPr="00E06442" w:rsidRDefault="002D50D2" w:rsidP="00F15F73">
      <w:pPr>
        <w:spacing w:before="60" w:after="60"/>
        <w:ind w:left="5103"/>
        <w:rPr>
          <w:color w:val="000000"/>
          <w:sz w:val="28"/>
          <w:szCs w:val="28"/>
        </w:rPr>
      </w:pPr>
    </w:p>
    <w:bookmarkEnd w:id="0"/>
    <w:p w14:paraId="4F5A16D9" w14:textId="77777777" w:rsidR="008B7E60" w:rsidRPr="00E06442" w:rsidRDefault="008B7E60" w:rsidP="002D50D2">
      <w:pPr>
        <w:pStyle w:val="a3"/>
        <w:spacing w:before="0" w:beforeAutospacing="0" w:after="240" w:afterAutospacing="0"/>
        <w:jc w:val="center"/>
        <w:rPr>
          <w:lang w:val="uk-UA"/>
        </w:rPr>
      </w:pPr>
      <w:r w:rsidRPr="00E06442">
        <w:rPr>
          <w:rStyle w:val="a8"/>
          <w:lang w:val="uk-UA"/>
        </w:rPr>
        <w:t>ІНФОРМАЦІЙНА КАРТКА АДМІНІСТРАТИВНОЇ ПОСЛУГИ</w:t>
      </w:r>
    </w:p>
    <w:p w14:paraId="2F8BDDD1" w14:textId="77777777" w:rsidR="00315809" w:rsidRPr="00761B54" w:rsidRDefault="00315809" w:rsidP="00315809">
      <w:pPr>
        <w:spacing w:before="160"/>
        <w:jc w:val="center"/>
        <w:rPr>
          <w:u w:val="single"/>
        </w:rPr>
      </w:pPr>
      <w:r w:rsidRPr="00761B54">
        <w:rPr>
          <w:u w:val="single"/>
        </w:rPr>
        <w:t xml:space="preserve">НАДАННЯ ДОВІДКИ ПРО ОСІБ, ЯКІ ОТРИМАЛИ ДОСТУП ДО ІНФОРМАЦІЇ </w:t>
      </w:r>
    </w:p>
    <w:p w14:paraId="23C96C00" w14:textId="77777777" w:rsidR="00315809" w:rsidRPr="00761B54" w:rsidRDefault="00315809" w:rsidP="00315809">
      <w:pPr>
        <w:jc w:val="center"/>
        <w:rPr>
          <w:u w:val="single"/>
        </w:rPr>
      </w:pPr>
      <w:r w:rsidRPr="00761B54">
        <w:rPr>
          <w:u w:val="single"/>
        </w:rPr>
        <w:t>ПРО СУБ’ЄКТА РЕЧОВОГО ПРАВА У ДЕРЖАВНОМУ ЗЕМЕЛЬНОМУ КАДАСТРІ</w:t>
      </w:r>
    </w:p>
    <w:p w14:paraId="701089D8" w14:textId="0F013ACD" w:rsidR="008B7E60" w:rsidRPr="00E06442" w:rsidRDefault="008B7E60" w:rsidP="002D50D2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E06442">
        <w:rPr>
          <w:sz w:val="16"/>
          <w:szCs w:val="16"/>
          <w:lang w:val="uk-UA"/>
        </w:rPr>
        <w:t>(назва адміністративної послуги)</w:t>
      </w:r>
    </w:p>
    <w:p w14:paraId="458518BB" w14:textId="77777777" w:rsidR="008B7E60" w:rsidRPr="00E06442" w:rsidRDefault="008B7E60" w:rsidP="008B7E60">
      <w:pPr>
        <w:pStyle w:val="a3"/>
        <w:spacing w:before="0" w:beforeAutospacing="0" w:after="0" w:afterAutospacing="0"/>
        <w:jc w:val="center"/>
        <w:rPr>
          <w:lang w:val="uk-UA"/>
        </w:rPr>
      </w:pPr>
      <w:r w:rsidRPr="00E06442">
        <w:rPr>
          <w:u w:val="single"/>
          <w:lang w:val="uk-UA"/>
        </w:rPr>
        <w:t xml:space="preserve">Головне управління </w:t>
      </w:r>
      <w:proofErr w:type="spellStart"/>
      <w:r w:rsidRPr="00E06442">
        <w:rPr>
          <w:u w:val="single"/>
          <w:lang w:val="uk-UA"/>
        </w:rPr>
        <w:t>Держгеокадастру</w:t>
      </w:r>
      <w:proofErr w:type="spellEnd"/>
      <w:r w:rsidRPr="00E06442">
        <w:rPr>
          <w:u w:val="single"/>
          <w:lang w:val="uk-UA"/>
        </w:rPr>
        <w:t xml:space="preserve"> у Харківській області</w:t>
      </w:r>
    </w:p>
    <w:p w14:paraId="1E12A21D" w14:textId="7E5BA2D8" w:rsidR="008B7E60" w:rsidRDefault="008B7E60" w:rsidP="008B7E60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E06442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14:paraId="1C833C45" w14:textId="77777777" w:rsidR="006E26B9" w:rsidRPr="00E06442" w:rsidRDefault="006E26B9" w:rsidP="008B7E60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115"/>
        <w:gridCol w:w="5953"/>
      </w:tblGrid>
      <w:tr w:rsidR="008B7E60" w:rsidRPr="00E06442" w14:paraId="1A721E74" w14:textId="77777777" w:rsidTr="00BF73A4">
        <w:tc>
          <w:tcPr>
            <w:tcW w:w="9634" w:type="dxa"/>
            <w:gridSpan w:val="3"/>
            <w:hideMark/>
          </w:tcPr>
          <w:p w14:paraId="3929FA3F" w14:textId="77777777" w:rsidR="008B7E60" w:rsidRPr="00E06442" w:rsidRDefault="008B7E60" w:rsidP="000D314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06442">
              <w:rPr>
                <w:rFonts w:eastAsia="Calibri"/>
                <w:sz w:val="20"/>
                <w:szCs w:val="20"/>
                <w:lang w:val="uk-UA"/>
              </w:rPr>
              <w:t>  </w:t>
            </w:r>
            <w:r w:rsidRPr="00E06442">
              <w:rPr>
                <w:rStyle w:val="a8"/>
                <w:rFonts w:eastAsia="Calibri"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D1AA7" w:rsidRPr="00E06442" w14:paraId="67B5280C" w14:textId="77777777" w:rsidTr="0006537A">
        <w:tc>
          <w:tcPr>
            <w:tcW w:w="566" w:type="dxa"/>
            <w:hideMark/>
          </w:tcPr>
          <w:p w14:paraId="2706FA45" w14:textId="377687B6" w:rsidR="00FD1AA7" w:rsidRPr="00E06442" w:rsidRDefault="00FD1AA7" w:rsidP="00FD1AA7">
            <w:pPr>
              <w:jc w:val="center"/>
              <w:rPr>
                <w:rFonts w:eastAsia="Calibri"/>
                <w:sz w:val="20"/>
                <w:szCs w:val="20"/>
              </w:rPr>
            </w:pPr>
            <w:r w:rsidRPr="00E0644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15" w:type="dxa"/>
            <w:hideMark/>
          </w:tcPr>
          <w:p w14:paraId="51BBF066" w14:textId="3467672F" w:rsidR="00FD1AA7" w:rsidRPr="00E06442" w:rsidRDefault="00FD1AA7" w:rsidP="00FD1AA7">
            <w:pPr>
              <w:jc w:val="center"/>
              <w:rPr>
                <w:sz w:val="20"/>
                <w:szCs w:val="20"/>
              </w:rPr>
            </w:pPr>
            <w:r w:rsidRPr="00E06442">
              <w:rPr>
                <w:sz w:val="20"/>
                <w:szCs w:val="20"/>
              </w:rPr>
              <w:t>Місцезнаходження суб'єкта надання адміністративної послуги</w:t>
            </w:r>
          </w:p>
        </w:tc>
        <w:tc>
          <w:tcPr>
            <w:tcW w:w="5953" w:type="dxa"/>
          </w:tcPr>
          <w:p w14:paraId="061E6442" w14:textId="77777777" w:rsidR="00FD1AA7" w:rsidRDefault="00FD1AA7" w:rsidP="00FD1AA7">
            <w:pPr>
              <w:rPr>
                <w:sz w:val="20"/>
                <w:szCs w:val="20"/>
                <w:lang w:eastAsia="en-US"/>
              </w:rPr>
            </w:pPr>
            <w:r w:rsidRPr="00A16988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  <w:p w14:paraId="1DBFF20A" w14:textId="56F8E3CF" w:rsidR="00FD1AA7" w:rsidRPr="003607A4" w:rsidRDefault="00FD1AA7" w:rsidP="00FD1AA7">
            <w:pPr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  <w:lang w:eastAsia="en-US"/>
              </w:rPr>
              <w:t>61010, м. Харків, Гімназійна набережна, 26</w:t>
            </w:r>
          </w:p>
        </w:tc>
      </w:tr>
      <w:tr w:rsidR="00FD1AA7" w:rsidRPr="00E06442" w14:paraId="10C2A045" w14:textId="77777777" w:rsidTr="0006537A">
        <w:tc>
          <w:tcPr>
            <w:tcW w:w="566" w:type="dxa"/>
            <w:hideMark/>
          </w:tcPr>
          <w:p w14:paraId="2BCE39F7" w14:textId="4CD6F83B" w:rsidR="00FD1AA7" w:rsidRPr="00E06442" w:rsidRDefault="00FD1AA7" w:rsidP="00FD1AA7">
            <w:pPr>
              <w:jc w:val="center"/>
              <w:rPr>
                <w:rFonts w:eastAsia="Calibri"/>
                <w:sz w:val="20"/>
                <w:szCs w:val="20"/>
              </w:rPr>
            </w:pPr>
            <w:r w:rsidRPr="00E0644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5" w:type="dxa"/>
            <w:hideMark/>
          </w:tcPr>
          <w:p w14:paraId="219277E6" w14:textId="3EDF946B" w:rsidR="00FD1AA7" w:rsidRPr="00E06442" w:rsidRDefault="00FD1AA7" w:rsidP="00FD1AA7">
            <w:pPr>
              <w:jc w:val="center"/>
              <w:rPr>
                <w:sz w:val="20"/>
                <w:szCs w:val="20"/>
              </w:rPr>
            </w:pPr>
            <w:r w:rsidRPr="00E06442">
              <w:rPr>
                <w:sz w:val="20"/>
                <w:szCs w:val="20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953" w:type="dxa"/>
          </w:tcPr>
          <w:p w14:paraId="7A2622B2" w14:textId="77777777" w:rsidR="004240E3" w:rsidRDefault="004240E3" w:rsidP="004240E3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43222A6E" w14:textId="4A04BA91" w:rsidR="00FD1AA7" w:rsidRPr="003607A4" w:rsidRDefault="004240E3" w:rsidP="00424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en-US"/>
              </w:rPr>
              <w:t>Пт.: з 8:00 до 15:45</w:t>
            </w:r>
          </w:p>
        </w:tc>
      </w:tr>
      <w:tr w:rsidR="00FD1AA7" w:rsidRPr="00E06442" w14:paraId="78769237" w14:textId="77777777" w:rsidTr="00267D5C">
        <w:tc>
          <w:tcPr>
            <w:tcW w:w="566" w:type="dxa"/>
            <w:hideMark/>
          </w:tcPr>
          <w:p w14:paraId="158B3689" w14:textId="47FF4D4B" w:rsidR="00FD1AA7" w:rsidRPr="00E06442" w:rsidRDefault="00FD1AA7" w:rsidP="00FD1AA7">
            <w:pPr>
              <w:jc w:val="center"/>
              <w:rPr>
                <w:rFonts w:eastAsia="Calibri"/>
                <w:sz w:val="20"/>
                <w:szCs w:val="20"/>
              </w:rPr>
            </w:pPr>
            <w:r w:rsidRPr="00E0644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15" w:type="dxa"/>
            <w:hideMark/>
          </w:tcPr>
          <w:p w14:paraId="18B7D37B" w14:textId="7BCEF5F0" w:rsidR="00FD1AA7" w:rsidRPr="00E06442" w:rsidRDefault="00FD1AA7" w:rsidP="00FD1AA7">
            <w:pPr>
              <w:jc w:val="center"/>
              <w:rPr>
                <w:sz w:val="20"/>
                <w:szCs w:val="20"/>
              </w:rPr>
            </w:pPr>
            <w:r w:rsidRPr="00E06442">
              <w:rPr>
                <w:sz w:val="20"/>
                <w:szCs w:val="20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5953" w:type="dxa"/>
            <w:vAlign w:val="center"/>
          </w:tcPr>
          <w:p w14:paraId="2CB264C4" w14:textId="77777777" w:rsidR="00FD1AA7" w:rsidRDefault="00FD1AA7" w:rsidP="00FD1AA7">
            <w:pPr>
              <w:ind w:right="-111"/>
              <w:rPr>
                <w:sz w:val="20"/>
                <w:szCs w:val="20"/>
                <w:lang w:eastAsia="en-US"/>
              </w:rPr>
            </w:pPr>
            <w:proofErr w:type="spellStart"/>
            <w:r w:rsidRPr="00A16988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.: 0-800-57-34-34;</w:t>
            </w:r>
          </w:p>
          <w:p w14:paraId="1F64C8C3" w14:textId="52D076F0" w:rsidR="00FD1AA7" w:rsidRPr="003607A4" w:rsidRDefault="00FD1AA7" w:rsidP="00FD1AA7">
            <w:pPr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16988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: dozvil@dozvil.kh.ua</w:t>
            </w:r>
            <w:r w:rsidRPr="00A16988">
              <w:rPr>
                <w:sz w:val="20"/>
                <w:szCs w:val="20"/>
                <w:lang w:eastAsia="en-US"/>
              </w:rPr>
              <w:br/>
            </w:r>
            <w:r w:rsidRPr="00A16988">
              <w:rPr>
                <w:sz w:val="20"/>
                <w:szCs w:val="20"/>
                <w:lang w:val="en-US" w:eastAsia="en-US"/>
              </w:rPr>
              <w:t>https</w:t>
            </w:r>
            <w:r w:rsidRPr="00A16988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A16988">
              <w:rPr>
                <w:sz w:val="20"/>
                <w:szCs w:val="20"/>
                <w:lang w:val="en-US" w:eastAsia="en-US"/>
              </w:rPr>
              <w:t>dozvil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16988">
              <w:rPr>
                <w:sz w:val="20"/>
                <w:szCs w:val="20"/>
                <w:lang w:val="en-US" w:eastAsia="en-US"/>
              </w:rPr>
              <w:t>kh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16988">
              <w:rPr>
                <w:sz w:val="20"/>
                <w:szCs w:val="20"/>
                <w:lang w:val="en-US" w:eastAsia="en-US"/>
              </w:rPr>
              <w:t>ua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8B7E60" w:rsidRPr="00E06442" w14:paraId="242A38AF" w14:textId="77777777" w:rsidTr="00BF73A4">
        <w:tc>
          <w:tcPr>
            <w:tcW w:w="9634" w:type="dxa"/>
            <w:gridSpan w:val="3"/>
            <w:hideMark/>
          </w:tcPr>
          <w:p w14:paraId="77D43CB7" w14:textId="77777777" w:rsidR="008B7E60" w:rsidRPr="00E06442" w:rsidRDefault="008B7E60" w:rsidP="000D314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D50D2" w:rsidRPr="00E06442" w14:paraId="7C4765C5" w14:textId="77777777" w:rsidTr="004C5CD7">
        <w:tc>
          <w:tcPr>
            <w:tcW w:w="566" w:type="dxa"/>
            <w:hideMark/>
          </w:tcPr>
          <w:p w14:paraId="02CD6353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115" w:type="dxa"/>
            <w:hideMark/>
          </w:tcPr>
          <w:p w14:paraId="1C682126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Закони України</w:t>
            </w:r>
          </w:p>
        </w:tc>
        <w:tc>
          <w:tcPr>
            <w:tcW w:w="5953" w:type="dxa"/>
            <w:vAlign w:val="center"/>
            <w:hideMark/>
          </w:tcPr>
          <w:p w14:paraId="61CC78E9" w14:textId="7CD0369D" w:rsidR="002D50D2" w:rsidRPr="00370B08" w:rsidRDefault="00315809" w:rsidP="002D50D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36 Закону України «Про Державний земельний кадастр», </w:t>
            </w:r>
            <w:hyperlink r:id="rId6" w:tgtFrame="_blank" w:history="1">
              <w:r w:rsidRPr="00370B08"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7" w:anchor="n3760" w:tgtFrame="_blank" w:history="1">
              <w:r w:rsidRPr="00370B08">
                <w:t>стаття 17</w:t>
              </w:r>
            </w:hyperlink>
            <w:hyperlink r:id="rId8" w:anchor="n3760" w:tgtFrame="_blank" w:history="1">
              <w:r w:rsidRPr="00370B08"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2D50D2" w:rsidRPr="00E06442" w14:paraId="4CC1D99E" w14:textId="77777777" w:rsidTr="0053736B">
        <w:tc>
          <w:tcPr>
            <w:tcW w:w="566" w:type="dxa"/>
            <w:hideMark/>
          </w:tcPr>
          <w:p w14:paraId="5A1842AE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115" w:type="dxa"/>
            <w:hideMark/>
          </w:tcPr>
          <w:p w14:paraId="6FC300D3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953" w:type="dxa"/>
            <w:vAlign w:val="center"/>
            <w:hideMark/>
          </w:tcPr>
          <w:p w14:paraId="4C9100E4" w14:textId="77777777" w:rsidR="00315809" w:rsidRPr="00761B54" w:rsidRDefault="00315809" w:rsidP="0031580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165, 166, 167, 167</w:t>
            </w:r>
            <w:r w:rsidRPr="00761B54">
              <w:rPr>
                <w:sz w:val="20"/>
                <w:szCs w:val="20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>, 168,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270382E9" w14:textId="71DBF72D" w:rsidR="002D50D2" w:rsidRPr="00E06442" w:rsidRDefault="00315809" w:rsidP="00315809">
            <w:pPr>
              <w:jc w:val="both"/>
              <w:rPr>
                <w:rFonts w:eastAsia="Calibri"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8B7E60" w:rsidRPr="00E06442" w14:paraId="487B0C63" w14:textId="77777777" w:rsidTr="008B7E60">
        <w:tc>
          <w:tcPr>
            <w:tcW w:w="566" w:type="dxa"/>
            <w:hideMark/>
          </w:tcPr>
          <w:p w14:paraId="43C66C59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115" w:type="dxa"/>
            <w:hideMark/>
          </w:tcPr>
          <w:p w14:paraId="2E376607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953" w:type="dxa"/>
            <w:hideMark/>
          </w:tcPr>
          <w:p w14:paraId="1E51F043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B7E60" w:rsidRPr="00E06442" w14:paraId="0D56CBE1" w14:textId="77777777" w:rsidTr="008B7E60">
        <w:tc>
          <w:tcPr>
            <w:tcW w:w="566" w:type="dxa"/>
            <w:hideMark/>
          </w:tcPr>
          <w:p w14:paraId="339707D5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115" w:type="dxa"/>
            <w:hideMark/>
          </w:tcPr>
          <w:p w14:paraId="4414565D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  <w:hideMark/>
          </w:tcPr>
          <w:p w14:paraId="5B41FB69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B7E60" w:rsidRPr="00E06442" w14:paraId="63B550AC" w14:textId="77777777" w:rsidTr="00BF73A4">
        <w:tc>
          <w:tcPr>
            <w:tcW w:w="9634" w:type="dxa"/>
            <w:gridSpan w:val="3"/>
            <w:hideMark/>
          </w:tcPr>
          <w:p w14:paraId="55D83D52" w14:textId="77777777" w:rsidR="008B7E60" w:rsidRPr="00E06442" w:rsidRDefault="008B7E60" w:rsidP="000D314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2D50D2" w:rsidRPr="00E06442" w14:paraId="5BBA1310" w14:textId="77777777" w:rsidTr="00B73648">
        <w:tc>
          <w:tcPr>
            <w:tcW w:w="566" w:type="dxa"/>
            <w:hideMark/>
          </w:tcPr>
          <w:p w14:paraId="3DE4C72D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3115" w:type="dxa"/>
            <w:hideMark/>
          </w:tcPr>
          <w:p w14:paraId="0CB9EA62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953" w:type="dxa"/>
            <w:vAlign w:val="center"/>
            <w:hideMark/>
          </w:tcPr>
          <w:p w14:paraId="53616DB1" w14:textId="1E2BB389" w:rsidR="002D50D2" w:rsidRPr="00E06442" w:rsidRDefault="00315809" w:rsidP="002D50D2">
            <w:pPr>
              <w:rPr>
                <w:rFonts w:eastAsia="Calibri"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315809" w:rsidRPr="00E06442" w14:paraId="0D4370C2" w14:textId="77777777" w:rsidTr="00FC2C40">
        <w:tc>
          <w:tcPr>
            <w:tcW w:w="566" w:type="dxa"/>
            <w:hideMark/>
          </w:tcPr>
          <w:p w14:paraId="0C7A3F02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3115" w:type="dxa"/>
            <w:hideMark/>
          </w:tcPr>
          <w:p w14:paraId="48CFDC4F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3" w:type="dxa"/>
            <w:vAlign w:val="center"/>
            <w:hideMark/>
          </w:tcPr>
          <w:p w14:paraId="6F5F3122" w14:textId="77777777" w:rsidR="00315809" w:rsidRPr="00761B54" w:rsidRDefault="00315809" w:rsidP="0031580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  від 17 жовтня 2012 р. № 1051 (форма заяви додається)*.</w:t>
            </w:r>
          </w:p>
          <w:p w14:paraId="35295234" w14:textId="31ECDAEA" w:rsidR="00315809" w:rsidRPr="00E06442" w:rsidRDefault="00315809" w:rsidP="00315809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15809" w:rsidRPr="00E06442" w14:paraId="05C5A968" w14:textId="77777777" w:rsidTr="00173B49">
        <w:tc>
          <w:tcPr>
            <w:tcW w:w="566" w:type="dxa"/>
            <w:hideMark/>
          </w:tcPr>
          <w:p w14:paraId="6F496A1C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3115" w:type="dxa"/>
            <w:hideMark/>
          </w:tcPr>
          <w:p w14:paraId="6E78B7BE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vAlign w:val="center"/>
            <w:hideMark/>
          </w:tcPr>
          <w:p w14:paraId="2D05C6BC" w14:textId="77777777" w:rsidR="00315809" w:rsidRPr="00761B54" w:rsidRDefault="00315809" w:rsidP="0031580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електронних комунікацій з використанням кваліфікованого електронного підпису </w:t>
            </w:r>
            <w:r w:rsidRPr="00370B08">
              <w:rPr>
                <w:sz w:val="20"/>
                <w:szCs w:val="20"/>
              </w:rPr>
              <w:t xml:space="preserve">або засобу електронної ідентифікації з високим рівнем довіри відповідно до вимог </w:t>
            </w:r>
            <w:hyperlink r:id="rId9" w:tgtFrame="_blank" w:history="1">
              <w:r w:rsidRPr="00370B08">
                <w:t>Закону України</w:t>
              </w:r>
            </w:hyperlink>
            <w:r w:rsidRPr="00370B08">
              <w:rPr>
                <w:sz w:val="20"/>
                <w:szCs w:val="20"/>
              </w:rPr>
              <w:t> «Про електронну ідентифікацію та електронні довірчі послуги» через Публічну кадастрову карту або з використанням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282DF2BB" w14:textId="51A5F842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8B7E60" w:rsidRPr="00E06442" w14:paraId="675143F0" w14:textId="77777777" w:rsidTr="008B7E60">
        <w:tc>
          <w:tcPr>
            <w:tcW w:w="566" w:type="dxa"/>
            <w:hideMark/>
          </w:tcPr>
          <w:p w14:paraId="0B00BA79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115" w:type="dxa"/>
            <w:hideMark/>
          </w:tcPr>
          <w:p w14:paraId="35FE7692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hideMark/>
          </w:tcPr>
          <w:p w14:paraId="7E1784DE" w14:textId="77777777" w:rsidR="008B7E60" w:rsidRPr="00E06442" w:rsidRDefault="008B7E60" w:rsidP="000D3148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2D50D2" w:rsidRPr="00E06442" w14:paraId="780C417C" w14:textId="77777777" w:rsidTr="003C67C8">
        <w:tc>
          <w:tcPr>
            <w:tcW w:w="566" w:type="dxa"/>
            <w:hideMark/>
          </w:tcPr>
          <w:p w14:paraId="33A841CE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3115" w:type="dxa"/>
            <w:hideMark/>
          </w:tcPr>
          <w:p w14:paraId="58F139BA" w14:textId="77777777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953" w:type="dxa"/>
            <w:vAlign w:val="center"/>
            <w:hideMark/>
          </w:tcPr>
          <w:p w14:paraId="39406FC2" w14:textId="692251AB" w:rsidR="002D50D2" w:rsidRPr="00E06442" w:rsidRDefault="002D50D2" w:rsidP="002D50D2">
            <w:pPr>
              <w:rPr>
                <w:rFonts w:eastAsia="Calibri"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Протягом 10 робочих днів з дня реєстрації відповідної заяви </w:t>
            </w:r>
            <w:r>
              <w:rPr>
                <w:sz w:val="20"/>
                <w:szCs w:val="20"/>
              </w:rPr>
              <w:t xml:space="preserve">    </w:t>
            </w:r>
            <w:r w:rsidRPr="007F2B74">
              <w:rPr>
                <w:sz w:val="20"/>
                <w:szCs w:val="20"/>
              </w:rPr>
              <w:t xml:space="preserve">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315809" w:rsidRPr="00E06442" w14:paraId="5027B339" w14:textId="77777777" w:rsidTr="004A23F7">
        <w:tc>
          <w:tcPr>
            <w:tcW w:w="566" w:type="dxa"/>
            <w:hideMark/>
          </w:tcPr>
          <w:p w14:paraId="0939345A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3115" w:type="dxa"/>
            <w:hideMark/>
          </w:tcPr>
          <w:p w14:paraId="729A0F5F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vAlign w:val="center"/>
            <w:hideMark/>
          </w:tcPr>
          <w:p w14:paraId="2F536ADC" w14:textId="77777777" w:rsidR="00315809" w:rsidRPr="00761B54" w:rsidRDefault="00315809" w:rsidP="00315809">
            <w:pPr>
              <w:tabs>
                <w:tab w:val="left" w:pos="146"/>
              </w:tabs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2E373D0F" w14:textId="77777777" w:rsidR="00315809" w:rsidRPr="00761B54" w:rsidRDefault="00315809" w:rsidP="0031580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</w:rPr>
              <w:t xml:space="preserve">2. </w:t>
            </w:r>
            <w:proofErr w:type="spellStart"/>
            <w:r w:rsidRPr="00761B54">
              <w:rPr>
                <w:sz w:val="20"/>
                <w:szCs w:val="20"/>
              </w:rPr>
              <w:t>Із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заявою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відомостей</w:t>
            </w:r>
            <w:proofErr w:type="spellEnd"/>
            <w:r w:rsidRPr="00761B54">
              <w:rPr>
                <w:sz w:val="20"/>
                <w:szCs w:val="20"/>
              </w:rPr>
              <w:t xml:space="preserve"> з Державного земельного кадастру </w:t>
            </w:r>
            <w:proofErr w:type="spellStart"/>
            <w:r w:rsidRPr="00761B54">
              <w:rPr>
                <w:sz w:val="20"/>
                <w:szCs w:val="20"/>
              </w:rPr>
              <w:t>звернулася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неналежна</w:t>
            </w:r>
            <w:proofErr w:type="spellEnd"/>
            <w:r w:rsidRPr="00761B54">
              <w:rPr>
                <w:sz w:val="20"/>
                <w:szCs w:val="20"/>
              </w:rPr>
              <w:t xml:space="preserve"> особа (на </w:t>
            </w:r>
            <w:proofErr w:type="spellStart"/>
            <w:r w:rsidRPr="00761B54">
              <w:rPr>
                <w:sz w:val="20"/>
                <w:szCs w:val="20"/>
              </w:rPr>
              <w:t>отримання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відомостей</w:t>
            </w:r>
            <w:proofErr w:type="spellEnd"/>
            <w:r w:rsidRPr="00761B54">
              <w:rPr>
                <w:sz w:val="20"/>
                <w:szCs w:val="20"/>
              </w:rPr>
              <w:t xml:space="preserve"> Державного земельного кадастру у </w:t>
            </w:r>
            <w:proofErr w:type="spellStart"/>
            <w:r w:rsidRPr="00761B54">
              <w:rPr>
                <w:sz w:val="20"/>
                <w:szCs w:val="20"/>
              </w:rPr>
              <w:t>формі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довідки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осіб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які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отримали</w:t>
            </w:r>
            <w:proofErr w:type="spellEnd"/>
            <w:r w:rsidRPr="00761B54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761B54">
              <w:rPr>
                <w:sz w:val="20"/>
                <w:szCs w:val="20"/>
              </w:rPr>
              <w:t>інформації</w:t>
            </w:r>
            <w:proofErr w:type="spellEnd"/>
            <w:r w:rsidRPr="00761B54">
              <w:rPr>
                <w:sz w:val="20"/>
                <w:szCs w:val="20"/>
              </w:rPr>
              <w:t xml:space="preserve"> про </w:t>
            </w:r>
            <w:proofErr w:type="spellStart"/>
            <w:r w:rsidRPr="00761B54">
              <w:rPr>
                <w:sz w:val="20"/>
                <w:szCs w:val="20"/>
              </w:rPr>
              <w:t>суб’єкта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речового</w:t>
            </w:r>
            <w:proofErr w:type="spellEnd"/>
            <w:r w:rsidRPr="00761B54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761B54">
              <w:rPr>
                <w:sz w:val="20"/>
                <w:szCs w:val="20"/>
              </w:rPr>
              <w:t>кадастрі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мають</w:t>
            </w:r>
            <w:proofErr w:type="spellEnd"/>
            <w:r w:rsidRPr="00761B54">
              <w:rPr>
                <w:sz w:val="20"/>
                <w:szCs w:val="20"/>
              </w:rPr>
              <w:t xml:space="preserve"> право: </w:t>
            </w:r>
            <w:proofErr w:type="spellStart"/>
            <w:r w:rsidRPr="00761B54">
              <w:rPr>
                <w:sz w:val="20"/>
                <w:szCs w:val="20"/>
              </w:rPr>
              <w:t>суб’єкти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речових</w:t>
            </w:r>
            <w:proofErr w:type="spellEnd"/>
            <w:r w:rsidRPr="00761B54">
              <w:rPr>
                <w:sz w:val="20"/>
                <w:szCs w:val="20"/>
              </w:rPr>
              <w:t xml:space="preserve"> прав на </w:t>
            </w:r>
            <w:proofErr w:type="spellStart"/>
            <w:r w:rsidRPr="00761B54">
              <w:rPr>
                <w:sz w:val="20"/>
                <w:szCs w:val="20"/>
              </w:rPr>
              <w:t>земельні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ділянки</w:t>
            </w:r>
            <w:proofErr w:type="spellEnd"/>
            <w:r w:rsidRPr="00761B54">
              <w:rPr>
                <w:sz w:val="20"/>
                <w:szCs w:val="20"/>
              </w:rPr>
              <w:t xml:space="preserve">; </w:t>
            </w:r>
            <w:proofErr w:type="spellStart"/>
            <w:r w:rsidRPr="00761B54">
              <w:rPr>
                <w:sz w:val="20"/>
                <w:szCs w:val="20"/>
              </w:rPr>
              <w:t>органи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державної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влади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органи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місцевого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самоврядування</w:t>
            </w:r>
            <w:proofErr w:type="spellEnd"/>
            <w:r w:rsidRPr="00761B54">
              <w:rPr>
                <w:sz w:val="20"/>
                <w:szCs w:val="20"/>
              </w:rPr>
              <w:t xml:space="preserve"> для </w:t>
            </w:r>
            <w:proofErr w:type="spellStart"/>
            <w:r w:rsidRPr="00761B54">
              <w:rPr>
                <w:sz w:val="20"/>
                <w:szCs w:val="20"/>
              </w:rPr>
              <w:t>реалізації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своїх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повноважень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визначених</w:t>
            </w:r>
            <w:proofErr w:type="spellEnd"/>
            <w:r w:rsidRPr="00761B54">
              <w:rPr>
                <w:sz w:val="20"/>
                <w:szCs w:val="20"/>
              </w:rPr>
              <w:t xml:space="preserve"> законом)</w:t>
            </w:r>
            <w:r w:rsidRPr="00761B54">
              <w:rPr>
                <w:sz w:val="20"/>
                <w:szCs w:val="20"/>
                <w:lang w:val="uk-UA"/>
              </w:rPr>
              <w:t>.</w:t>
            </w:r>
          </w:p>
          <w:p w14:paraId="68EC6691" w14:textId="182E38B3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 Документи подано не в повному обсязі (відсутність документа, що підтверджує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C23D50" w:rsidRPr="00E06442" w14:paraId="3BAEB3D3" w14:textId="77777777" w:rsidTr="001C2F1A">
        <w:tc>
          <w:tcPr>
            <w:tcW w:w="566" w:type="dxa"/>
            <w:hideMark/>
          </w:tcPr>
          <w:p w14:paraId="1E1376CA" w14:textId="77777777" w:rsidR="00C23D50" w:rsidRPr="00E06442" w:rsidRDefault="00C23D50" w:rsidP="00C23D50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3115" w:type="dxa"/>
            <w:hideMark/>
          </w:tcPr>
          <w:p w14:paraId="6BC0D821" w14:textId="77777777" w:rsidR="00C23D50" w:rsidRPr="00E06442" w:rsidRDefault="00C23D50" w:rsidP="00C23D50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vAlign w:val="center"/>
            <w:hideMark/>
          </w:tcPr>
          <w:p w14:paraId="60306565" w14:textId="67B43D17" w:rsidR="00C23D50" w:rsidRPr="00E06442" w:rsidRDefault="00315809" w:rsidP="00C23D50">
            <w:pPr>
              <w:jc w:val="both"/>
              <w:rPr>
                <w:rFonts w:eastAsia="Calibri"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                        з Державного земельного кадастру</w:t>
            </w:r>
          </w:p>
        </w:tc>
      </w:tr>
      <w:tr w:rsidR="00315809" w:rsidRPr="00E06442" w14:paraId="03885DBB" w14:textId="77777777" w:rsidTr="006B30FB">
        <w:tc>
          <w:tcPr>
            <w:tcW w:w="566" w:type="dxa"/>
            <w:hideMark/>
          </w:tcPr>
          <w:p w14:paraId="38358137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Style w:val="a8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3115" w:type="dxa"/>
            <w:hideMark/>
          </w:tcPr>
          <w:p w14:paraId="77AAF378" w14:textId="77777777" w:rsidR="00315809" w:rsidRPr="00E06442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E06442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953" w:type="dxa"/>
            <w:vAlign w:val="center"/>
            <w:hideMark/>
          </w:tcPr>
          <w:p w14:paraId="744B3049" w14:textId="4EB9D86E" w:rsidR="00315809" w:rsidRPr="00E06442" w:rsidRDefault="00315809" w:rsidP="00315809">
            <w:pPr>
              <w:jc w:val="both"/>
              <w:rPr>
                <w:rFonts w:eastAsia="Calibri"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                         з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      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315809" w:rsidRPr="007F2B74" w14:paraId="344004C0" w14:textId="77777777" w:rsidTr="00C23D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FDD4" w14:textId="77777777" w:rsidR="00315809" w:rsidRPr="00C23D50" w:rsidRDefault="00315809" w:rsidP="0031580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C23D50">
              <w:rPr>
                <w:rStyle w:val="a8"/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9DA9" w14:textId="77777777" w:rsidR="00315809" w:rsidRPr="00C23D50" w:rsidRDefault="00315809" w:rsidP="00315809">
            <w:pPr>
              <w:rPr>
                <w:rFonts w:eastAsia="Calibri"/>
                <w:sz w:val="20"/>
                <w:szCs w:val="20"/>
              </w:rPr>
            </w:pPr>
            <w:r w:rsidRPr="00C23D50">
              <w:rPr>
                <w:rFonts w:eastAsia="Calibri"/>
                <w:sz w:val="20"/>
                <w:szCs w:val="20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8BE" w14:textId="1670156A" w:rsidR="00315809" w:rsidRPr="007F2B74" w:rsidRDefault="00315809" w:rsidP="0031580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в додатку до </w:t>
            </w:r>
            <w:r w:rsidR="002571D3">
              <w:rPr>
                <w:sz w:val="20"/>
                <w:szCs w:val="20"/>
              </w:rPr>
              <w:t>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14:paraId="21807021" w14:textId="77777777" w:rsidR="008B7E60" w:rsidRPr="00E06442" w:rsidRDefault="008B7E60" w:rsidP="008B7E60">
      <w:pPr>
        <w:jc w:val="center"/>
        <w:rPr>
          <w:b/>
          <w:bCs/>
          <w:caps/>
          <w:color w:val="000000"/>
          <w:sz w:val="20"/>
          <w:szCs w:val="20"/>
        </w:rPr>
      </w:pPr>
    </w:p>
    <w:p w14:paraId="575A675F" w14:textId="77777777" w:rsidR="008B7E60" w:rsidRPr="00E06442" w:rsidRDefault="008B7E60" w:rsidP="008B7E60">
      <w:pPr>
        <w:jc w:val="center"/>
        <w:rPr>
          <w:b/>
          <w:bCs/>
          <w:caps/>
          <w:color w:val="000000"/>
          <w:sz w:val="20"/>
          <w:szCs w:val="20"/>
        </w:rPr>
      </w:pPr>
    </w:p>
    <w:p w14:paraId="423C88FE" w14:textId="77777777" w:rsidR="008B7E60" w:rsidRPr="00E06442" w:rsidRDefault="008B7E60" w:rsidP="008B7E60">
      <w:pPr>
        <w:jc w:val="center"/>
        <w:rPr>
          <w:b/>
          <w:bCs/>
          <w:caps/>
          <w:color w:val="000000"/>
          <w:sz w:val="20"/>
          <w:szCs w:val="20"/>
        </w:rPr>
      </w:pPr>
    </w:p>
    <w:p w14:paraId="27605E2E" w14:textId="62D158E9" w:rsidR="00FB52AF" w:rsidRDefault="00FB52AF">
      <w:pPr>
        <w:rPr>
          <w:sz w:val="20"/>
          <w:szCs w:val="20"/>
        </w:rPr>
      </w:pPr>
    </w:p>
    <w:p w14:paraId="144CD5F7" w14:textId="78ED4B65" w:rsidR="00C23D50" w:rsidRDefault="00C23D50">
      <w:pPr>
        <w:rPr>
          <w:sz w:val="20"/>
          <w:szCs w:val="20"/>
        </w:rPr>
      </w:pPr>
    </w:p>
    <w:p w14:paraId="42724BB7" w14:textId="08ACBAF3" w:rsidR="00C23D50" w:rsidRDefault="00C23D50">
      <w:pPr>
        <w:rPr>
          <w:sz w:val="20"/>
          <w:szCs w:val="20"/>
        </w:rPr>
      </w:pPr>
    </w:p>
    <w:p w14:paraId="658CA8B5" w14:textId="6D48FF4F" w:rsidR="00C23D50" w:rsidRDefault="00C23D50">
      <w:pPr>
        <w:rPr>
          <w:sz w:val="20"/>
          <w:szCs w:val="20"/>
        </w:rPr>
      </w:pPr>
    </w:p>
    <w:p w14:paraId="24775D95" w14:textId="40BC125B" w:rsidR="00C23D50" w:rsidRDefault="00C23D50">
      <w:pPr>
        <w:rPr>
          <w:sz w:val="20"/>
          <w:szCs w:val="20"/>
        </w:rPr>
      </w:pPr>
    </w:p>
    <w:p w14:paraId="0A191404" w14:textId="4ECAE193" w:rsidR="00C23D50" w:rsidRDefault="00C23D50">
      <w:pPr>
        <w:rPr>
          <w:sz w:val="20"/>
          <w:szCs w:val="20"/>
        </w:rPr>
      </w:pPr>
    </w:p>
    <w:p w14:paraId="37E0381C" w14:textId="62965E58" w:rsidR="00C23D50" w:rsidRDefault="00C23D50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C86D155" w14:textId="77777777" w:rsidR="00315809" w:rsidRPr="00761B54" w:rsidRDefault="00315809" w:rsidP="00315809">
      <w:pPr>
        <w:pStyle w:val="a3"/>
        <w:spacing w:before="0" w:beforeAutospacing="0" w:after="0" w:afterAutospacing="0"/>
        <w:ind w:left="5103"/>
        <w:jc w:val="both"/>
      </w:pPr>
      <w:proofErr w:type="spellStart"/>
      <w:r w:rsidRPr="00761B54">
        <w:lastRenderedPageBreak/>
        <w:t>Додаток</w:t>
      </w:r>
      <w:proofErr w:type="spellEnd"/>
    </w:p>
    <w:p w14:paraId="6B198105" w14:textId="2317ED91" w:rsidR="00315809" w:rsidRPr="00761B54" w:rsidRDefault="00315809" w:rsidP="00315809">
      <w:pPr>
        <w:pStyle w:val="a3"/>
        <w:spacing w:before="0" w:beforeAutospacing="0" w:after="0" w:afterAutospacing="0"/>
        <w:ind w:left="5103"/>
        <w:jc w:val="both"/>
      </w:pPr>
      <w:r w:rsidRPr="00761B54">
        <w:t xml:space="preserve">до </w:t>
      </w:r>
      <w:r>
        <w:rPr>
          <w:lang w:val="uk-UA"/>
        </w:rPr>
        <w:t>І</w:t>
      </w:r>
      <w:proofErr w:type="spellStart"/>
      <w:r w:rsidRPr="00761B54">
        <w:t>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t xml:space="preserve"> </w:t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з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осіб</w:t>
      </w:r>
      <w:proofErr w:type="spellEnd"/>
      <w:r w:rsidRPr="00761B54">
        <w:t xml:space="preserve">, </w:t>
      </w:r>
      <w:proofErr w:type="spellStart"/>
      <w:r w:rsidRPr="00761B54">
        <w:t>які</w:t>
      </w:r>
      <w:proofErr w:type="spellEnd"/>
      <w:r w:rsidRPr="00761B54">
        <w:t xml:space="preserve"> </w:t>
      </w:r>
      <w:proofErr w:type="spellStart"/>
      <w:r w:rsidRPr="00761B54">
        <w:t>отримали</w:t>
      </w:r>
      <w:proofErr w:type="spellEnd"/>
      <w:r w:rsidRPr="00761B54">
        <w:t xml:space="preserve"> доступ до </w:t>
      </w:r>
      <w:proofErr w:type="spellStart"/>
      <w:r w:rsidRPr="00761B54">
        <w:t>інформації</w:t>
      </w:r>
      <w:proofErr w:type="spellEnd"/>
      <w:r w:rsidRPr="00761B54">
        <w:t xml:space="preserve"> про </w:t>
      </w:r>
      <w:proofErr w:type="spellStart"/>
      <w:r w:rsidRPr="00761B54">
        <w:t>суб’єкта</w:t>
      </w:r>
      <w:proofErr w:type="spellEnd"/>
      <w:r w:rsidRPr="00761B54">
        <w:t xml:space="preserve"> </w:t>
      </w:r>
      <w:proofErr w:type="spellStart"/>
      <w:r w:rsidRPr="00761B54">
        <w:t>речового</w:t>
      </w:r>
      <w:proofErr w:type="spellEnd"/>
      <w:r w:rsidRPr="00761B54">
        <w:t xml:space="preserve"> права</w:t>
      </w:r>
      <w:r w:rsidRPr="00761B54">
        <w:rPr>
          <w:lang w:val="uk-UA"/>
        </w:rPr>
        <w:t xml:space="preserve"> </w:t>
      </w:r>
      <w:r w:rsidRPr="00761B54">
        <w:t xml:space="preserve">у Державному земельному </w:t>
      </w:r>
      <w:proofErr w:type="spellStart"/>
      <w:r w:rsidRPr="00761B54">
        <w:t>кадастрі</w:t>
      </w:r>
      <w:proofErr w:type="spellEnd"/>
    </w:p>
    <w:p w14:paraId="4C77802C" w14:textId="77777777" w:rsidR="00315809" w:rsidRPr="00761B54" w:rsidRDefault="00315809" w:rsidP="00315809">
      <w:pPr>
        <w:pStyle w:val="a3"/>
        <w:spacing w:before="0" w:beforeAutospacing="0" w:after="0" w:afterAutospacing="0"/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315809" w:rsidRPr="00761B54" w14:paraId="55166A6A" w14:textId="77777777" w:rsidTr="00090F84">
        <w:trPr>
          <w:jc w:val="center"/>
        </w:trPr>
        <w:tc>
          <w:tcPr>
            <w:tcW w:w="4008" w:type="dxa"/>
          </w:tcPr>
          <w:p w14:paraId="1F7CEC6E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68706A3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57FD3E1F" w14:textId="77777777" w:rsidR="00315809" w:rsidRPr="00761B54" w:rsidRDefault="00315809" w:rsidP="00315809">
      <w:pPr>
        <w:pStyle w:val="ac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9450E65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5945F814" w14:textId="77777777" w:rsidR="00315809" w:rsidRPr="00761B54" w:rsidRDefault="00315809" w:rsidP="003158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315809" w:rsidRPr="00761B54" w14:paraId="6CE340AD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C4B0ABA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5E77E41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09" w:rsidRPr="00761B54" w14:paraId="1B0DF0A5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5352E79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444BB16" w14:textId="77777777" w:rsidR="00315809" w:rsidRPr="00761B54" w:rsidRDefault="00315809" w:rsidP="00090F84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1BCA20BF" w14:textId="77777777" w:rsidR="00315809" w:rsidRPr="00761B54" w:rsidRDefault="00315809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34570C7D" w14:textId="77777777" w:rsidR="00315809" w:rsidRPr="00761B54" w:rsidRDefault="00315809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A86EDBB" w14:textId="77777777" w:rsidR="00315809" w:rsidRPr="00761B54" w:rsidRDefault="00315809" w:rsidP="00090F84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55ADBFF" w14:textId="77777777" w:rsidR="00315809" w:rsidRPr="00761B54" w:rsidRDefault="00315809" w:rsidP="00090F84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39B6C743" w14:textId="77777777" w:rsidR="00315809" w:rsidRPr="00761B54" w:rsidRDefault="00315809" w:rsidP="00090F84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34073879" w14:textId="77777777" w:rsidR="00315809" w:rsidRPr="00761B54" w:rsidRDefault="00315809" w:rsidP="00090F84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140E3959" w14:textId="77777777" w:rsidR="00315809" w:rsidRPr="00761B54" w:rsidRDefault="00315809" w:rsidP="00090F84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0BAD870" w14:textId="77777777" w:rsidR="00315809" w:rsidRPr="00761B54" w:rsidRDefault="00315809" w:rsidP="00090F84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315809" w:rsidRPr="00761B54" w14:paraId="7DC2ED30" w14:textId="77777777" w:rsidTr="00090F8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5A703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F74DE7E" w14:textId="77777777" w:rsidR="00315809" w:rsidRPr="00761B54" w:rsidRDefault="00315809" w:rsidP="00090F84">
            <w:pPr>
              <w:pStyle w:val="ab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6188530A" w14:textId="77777777" w:rsidR="00315809" w:rsidRPr="00761B54" w:rsidRDefault="00315809" w:rsidP="00090F84">
            <w:pPr>
              <w:pStyle w:val="ab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45E68A5D" w14:textId="77777777" w:rsidR="00315809" w:rsidRPr="00761B54" w:rsidRDefault="00315809" w:rsidP="00090F84">
            <w:pPr>
              <w:pStyle w:val="ab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856E28F" w14:textId="77777777" w:rsidR="00315809" w:rsidRPr="00761B54" w:rsidRDefault="00315809" w:rsidP="00090F84">
            <w:pPr>
              <w:pStyle w:val="ab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83E5A71" w14:textId="77777777" w:rsidR="00315809" w:rsidRPr="00761B54" w:rsidRDefault="00315809" w:rsidP="00090F84">
            <w:pPr>
              <w:pStyle w:val="ab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B20A0BB" w14:textId="77777777" w:rsidR="00315809" w:rsidRPr="00761B54" w:rsidRDefault="00315809" w:rsidP="00090F84">
            <w:pPr>
              <w:pStyle w:val="ab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3A1240AD" w14:textId="77777777" w:rsidR="00315809" w:rsidRPr="00761B54" w:rsidRDefault="00315809" w:rsidP="003158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315809" w:rsidRPr="00761B54" w14:paraId="5EB46B03" w14:textId="77777777" w:rsidTr="00090F8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F899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8F7ED" w14:textId="77777777" w:rsidR="00315809" w:rsidRPr="00761B54" w:rsidRDefault="00315809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1DEBF99E" w14:textId="77777777" w:rsidR="00315809" w:rsidRPr="00761B54" w:rsidRDefault="00315809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0D3F6EC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315809" w:rsidRPr="00761B54" w14:paraId="211DD884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4388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9DDC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09" w:rsidRPr="00761B54" w14:paraId="5E727353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0065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DE42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09" w:rsidRPr="00761B54" w14:paraId="24E92470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1FFA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9815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5809" w:rsidRPr="00761B54" w14:paraId="54417D71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A91E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A1DD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5809" w:rsidRPr="00761B54" w14:paraId="166C4BBC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2FF0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0CDD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5809" w:rsidRPr="00761B54" w14:paraId="4D00C984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2FC8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E63F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23FA37F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E70111C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C4D2E12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315809" w:rsidRPr="00761B54" w14:paraId="182CF322" w14:textId="77777777" w:rsidTr="00090F84">
        <w:tc>
          <w:tcPr>
            <w:tcW w:w="5615" w:type="dxa"/>
          </w:tcPr>
          <w:p w14:paraId="77ED4CA4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65A22331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5809" w:rsidRPr="00761B54" w14:paraId="21B5C331" w14:textId="77777777" w:rsidTr="00090F84">
        <w:tc>
          <w:tcPr>
            <w:tcW w:w="5615" w:type="dxa"/>
          </w:tcPr>
          <w:p w14:paraId="0F781B26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0DB63256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5809" w:rsidRPr="00761B54" w14:paraId="61C815E2" w14:textId="77777777" w:rsidTr="00090F84">
        <w:tc>
          <w:tcPr>
            <w:tcW w:w="5615" w:type="dxa"/>
          </w:tcPr>
          <w:p w14:paraId="550E003F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52C5BBD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5809" w:rsidRPr="00761B54" w14:paraId="406D1F50" w14:textId="77777777" w:rsidTr="00090F84">
        <w:tc>
          <w:tcPr>
            <w:tcW w:w="5615" w:type="dxa"/>
          </w:tcPr>
          <w:p w14:paraId="53FC7018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6651F44" w14:textId="77777777" w:rsidR="00315809" w:rsidRPr="00761B54" w:rsidRDefault="00315809" w:rsidP="00090F84">
            <w:pPr>
              <w:pStyle w:val="ab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5570EF7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67E5D778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7880A34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38FC7782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315809" w:rsidRPr="00761B54" w14:paraId="5A1A7D09" w14:textId="77777777" w:rsidTr="00090F84">
        <w:tc>
          <w:tcPr>
            <w:tcW w:w="5637" w:type="dxa"/>
          </w:tcPr>
          <w:p w14:paraId="48819190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DBA2B43" w14:textId="77777777" w:rsidR="00315809" w:rsidRPr="00761B54" w:rsidRDefault="00315809" w:rsidP="00090F84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3B97FD" w14:textId="77777777" w:rsidR="00315809" w:rsidRPr="00761B54" w:rsidRDefault="00315809" w:rsidP="00315809">
      <w:pPr>
        <w:pStyle w:val="ab"/>
        <w:rPr>
          <w:rFonts w:ascii="Times New Roman" w:hAnsi="Times New Roman"/>
          <w:sz w:val="24"/>
          <w:szCs w:val="24"/>
        </w:rPr>
      </w:pPr>
    </w:p>
    <w:p w14:paraId="1A4296F6" w14:textId="77777777" w:rsidR="00315809" w:rsidRPr="00761B54" w:rsidRDefault="00315809" w:rsidP="00315809">
      <w:pPr>
        <w:pStyle w:val="ab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7A60AE0" w14:textId="77777777" w:rsidR="00315809" w:rsidRPr="00761B54" w:rsidRDefault="00315809" w:rsidP="00315809">
      <w:pPr>
        <w:pStyle w:val="ab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315809" w:rsidRPr="00761B54" w14:paraId="56A278EE" w14:textId="77777777" w:rsidTr="00090F8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07FBED00" w14:textId="77777777" w:rsidR="00315809" w:rsidRPr="00761B54" w:rsidRDefault="00315809" w:rsidP="00090F84">
            <w:pPr>
              <w:pStyle w:val="ab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66BFC043" w14:textId="77777777" w:rsidR="00315809" w:rsidRPr="00761B54" w:rsidRDefault="00315809" w:rsidP="00090F84">
            <w:pPr>
              <w:pStyle w:val="ab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53FAB12" w14:textId="77777777" w:rsidR="00315809" w:rsidRPr="00761B54" w:rsidRDefault="00315809" w:rsidP="00090F84">
            <w:pPr>
              <w:pStyle w:val="ab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692BE7C" w14:textId="77777777" w:rsidR="00315809" w:rsidRPr="00761B54" w:rsidRDefault="00315809" w:rsidP="00090F84">
            <w:pPr>
              <w:pStyle w:val="ab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2063327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2E54034" w14:textId="77777777" w:rsidR="00315809" w:rsidRPr="00761B54" w:rsidRDefault="00315809" w:rsidP="0031580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1FDCC6FC" w14:textId="77777777" w:rsidR="00315809" w:rsidRPr="00761B54" w:rsidRDefault="00315809" w:rsidP="00315809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73CA7EF2" w14:textId="77777777" w:rsidR="00315809" w:rsidRPr="00761B54" w:rsidRDefault="00315809" w:rsidP="00315809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3A74FC1B" w14:textId="77777777" w:rsidR="00315809" w:rsidRPr="00761B54" w:rsidRDefault="00315809" w:rsidP="00315809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34F86AC1" w14:textId="77777777" w:rsidR="00315809" w:rsidRPr="00761B54" w:rsidRDefault="00315809" w:rsidP="00315809">
      <w:pPr>
        <w:pStyle w:val="ab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39244AE0" w14:textId="77777777" w:rsidR="00315809" w:rsidRPr="00761B54" w:rsidRDefault="00315809" w:rsidP="00315809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40594845" w14:textId="77777777" w:rsidR="00315809" w:rsidRPr="00761B54" w:rsidRDefault="00315809" w:rsidP="003158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365130" w14:textId="77777777" w:rsidR="00315809" w:rsidRPr="00761B54" w:rsidRDefault="00315809" w:rsidP="003158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315809" w:rsidRPr="00761B54" w14:paraId="4CC19519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57B47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AE7084B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C35F33F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315809" w:rsidRPr="00761B54" w14:paraId="5A83F927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1B86C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8CE6FE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8867D5B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315809" w:rsidRPr="00761B54" w14:paraId="7EBABF4D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A38FE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1692A5D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ED34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15809" w:rsidRPr="00761B54" w14:paraId="59CD0B49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9E95A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8A0F9D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685E5C9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315809" w:rsidRPr="00761B54" w14:paraId="35D3C0C2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6E35C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6BD1338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1A2A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15809" w:rsidRPr="00761B54" w14:paraId="641DCA78" w14:textId="77777777" w:rsidTr="00090F8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A3ED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91B7F96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EFA51B7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315809" w:rsidRPr="00761B54" w14:paraId="131DA7AA" w14:textId="77777777" w:rsidTr="00090F84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5A7F" w14:textId="77777777" w:rsidR="00315809" w:rsidRPr="00761B54" w:rsidRDefault="00315809" w:rsidP="00090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DB5B278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9ADC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15809" w:rsidRPr="00761B54" w14:paraId="21AEDA44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5F202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6121AFC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FA1EA86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315809" w:rsidRPr="00761B54" w14:paraId="45B4ACEC" w14:textId="77777777" w:rsidTr="00090F84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4BF83666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BCC7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95C9FA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51B1" w14:textId="77777777" w:rsidR="00315809" w:rsidRPr="00761B54" w:rsidRDefault="0031580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F5AA75C" w14:textId="77777777" w:rsidR="00315809" w:rsidRPr="00761B54" w:rsidRDefault="00315809" w:rsidP="003158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D35528" w14:textId="77777777" w:rsidR="00315809" w:rsidRPr="00761B54" w:rsidRDefault="00315809" w:rsidP="003158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3DAE36DA" w14:textId="77777777" w:rsidR="00C23D50" w:rsidRPr="00E06442" w:rsidRDefault="00C23D50" w:rsidP="00315809">
      <w:pPr>
        <w:ind w:left="5103"/>
        <w:jc w:val="both"/>
        <w:rPr>
          <w:sz w:val="20"/>
          <w:szCs w:val="20"/>
        </w:rPr>
      </w:pPr>
    </w:p>
    <w:sectPr w:rsidR="00C23D50" w:rsidRPr="00E06442" w:rsidSect="00E116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1134" w:left="1701" w:header="39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07CA" w14:textId="77777777" w:rsidR="00793AB2" w:rsidRDefault="00793AB2">
      <w:r>
        <w:separator/>
      </w:r>
    </w:p>
  </w:endnote>
  <w:endnote w:type="continuationSeparator" w:id="0">
    <w:p w14:paraId="22CA8D32" w14:textId="77777777" w:rsidR="00793AB2" w:rsidRDefault="0079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F4CD" w14:textId="77777777" w:rsidR="00265EFF" w:rsidRDefault="00265E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6BA4" w14:textId="77777777" w:rsidR="00265EFF" w:rsidRDefault="00265EF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5A35" w14:textId="77777777" w:rsidR="00265EFF" w:rsidRDefault="00265E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0ED6" w14:textId="77777777" w:rsidR="00793AB2" w:rsidRDefault="00793AB2">
      <w:r>
        <w:separator/>
      </w:r>
    </w:p>
  </w:footnote>
  <w:footnote w:type="continuationSeparator" w:id="0">
    <w:p w14:paraId="65A26DFE" w14:textId="77777777" w:rsidR="00793AB2" w:rsidRDefault="0079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1D40" w14:textId="7350FC1D" w:rsidR="00A967CD" w:rsidRDefault="00C51935" w:rsidP="00210A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B7E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1696">
      <w:rPr>
        <w:rStyle w:val="a7"/>
        <w:noProof/>
      </w:rPr>
      <w:t>1</w:t>
    </w:r>
    <w:r>
      <w:rPr>
        <w:rStyle w:val="a7"/>
      </w:rPr>
      <w:fldChar w:fldCharType="end"/>
    </w:r>
  </w:p>
  <w:p w14:paraId="02DFE39D" w14:textId="77777777" w:rsidR="00A967CD" w:rsidRDefault="00A967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345442"/>
      <w:docPartObj>
        <w:docPartGallery w:val="Page Numbers (Top of Page)"/>
        <w:docPartUnique/>
      </w:docPartObj>
    </w:sdtPr>
    <w:sdtEndPr/>
    <w:sdtContent>
      <w:p w14:paraId="42F7CCBC" w14:textId="357B3CD6" w:rsidR="00A967CD" w:rsidRDefault="00C51935">
        <w:pPr>
          <w:pStyle w:val="a5"/>
          <w:jc w:val="center"/>
        </w:pPr>
        <w:r>
          <w:fldChar w:fldCharType="begin"/>
        </w:r>
        <w:r w:rsidR="008B7E60">
          <w:instrText>PAGE   \* MERGEFORMAT</w:instrText>
        </w:r>
        <w:r>
          <w:fldChar w:fldCharType="separate"/>
        </w:r>
        <w:r w:rsidR="00FD1AA7">
          <w:rPr>
            <w:noProof/>
          </w:rPr>
          <w:t>2</w:t>
        </w:r>
        <w:r>
          <w:fldChar w:fldCharType="end"/>
        </w:r>
      </w:p>
    </w:sdtContent>
  </w:sdt>
  <w:p w14:paraId="37763039" w14:textId="77777777" w:rsidR="00A967CD" w:rsidRDefault="00A967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EADB" w14:textId="77777777" w:rsidR="00A967CD" w:rsidRDefault="00A967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E60"/>
    <w:rsid w:val="0006537A"/>
    <w:rsid w:val="000D3148"/>
    <w:rsid w:val="000E00D9"/>
    <w:rsid w:val="000F351F"/>
    <w:rsid w:val="0010791D"/>
    <w:rsid w:val="00152AFD"/>
    <w:rsid w:val="001D58D4"/>
    <w:rsid w:val="001E3D8A"/>
    <w:rsid w:val="002508F0"/>
    <w:rsid w:val="002571D3"/>
    <w:rsid w:val="00265EFF"/>
    <w:rsid w:val="002D50D2"/>
    <w:rsid w:val="002E4A10"/>
    <w:rsid w:val="00315809"/>
    <w:rsid w:val="003607A4"/>
    <w:rsid w:val="00370B08"/>
    <w:rsid w:val="003B759F"/>
    <w:rsid w:val="004068E8"/>
    <w:rsid w:val="004240E3"/>
    <w:rsid w:val="00603463"/>
    <w:rsid w:val="00637597"/>
    <w:rsid w:val="00655E7A"/>
    <w:rsid w:val="006E26B9"/>
    <w:rsid w:val="00793AB2"/>
    <w:rsid w:val="00835132"/>
    <w:rsid w:val="008B7E60"/>
    <w:rsid w:val="009F2E6B"/>
    <w:rsid w:val="00A370D6"/>
    <w:rsid w:val="00A42FE1"/>
    <w:rsid w:val="00A967CD"/>
    <w:rsid w:val="00BA6533"/>
    <w:rsid w:val="00BC49E1"/>
    <w:rsid w:val="00C06C32"/>
    <w:rsid w:val="00C23D50"/>
    <w:rsid w:val="00C36EA7"/>
    <w:rsid w:val="00C51935"/>
    <w:rsid w:val="00C869F1"/>
    <w:rsid w:val="00E06442"/>
    <w:rsid w:val="00E11696"/>
    <w:rsid w:val="00EB7259"/>
    <w:rsid w:val="00F15F73"/>
    <w:rsid w:val="00FB52AF"/>
    <w:rsid w:val="00FC74B3"/>
    <w:rsid w:val="00FD1AA7"/>
    <w:rsid w:val="00F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F46C"/>
  <w15:docId w15:val="{F68C157B-E689-4A66-A560-2D9DAC49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1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E60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8B7E6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B7E6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B7E6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basedOn w:val="a0"/>
    <w:rsid w:val="008B7E60"/>
  </w:style>
  <w:style w:type="character" w:styleId="a8">
    <w:name w:val="Strong"/>
    <w:uiPriority w:val="22"/>
    <w:qFormat/>
    <w:rsid w:val="008B7E60"/>
    <w:rPr>
      <w:b/>
      <w:bCs/>
    </w:rPr>
  </w:style>
  <w:style w:type="paragraph" w:styleId="a9">
    <w:name w:val="footer"/>
    <w:basedOn w:val="a"/>
    <w:link w:val="aa"/>
    <w:uiPriority w:val="99"/>
    <w:unhideWhenUsed/>
    <w:rsid w:val="00265EF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5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D50D2"/>
  </w:style>
  <w:style w:type="character" w:customStyle="1" w:styleId="10">
    <w:name w:val="Заголовок 1 Знак"/>
    <w:basedOn w:val="a0"/>
    <w:link w:val="1"/>
    <w:uiPriority w:val="9"/>
    <w:rsid w:val="003158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 w:eastAsia="ru-RU"/>
    </w:rPr>
  </w:style>
  <w:style w:type="paragraph" w:customStyle="1" w:styleId="ab">
    <w:name w:val="Нормальний текст"/>
    <w:basedOn w:val="a"/>
    <w:rsid w:val="0031580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c">
    <w:name w:val="Назва документа"/>
    <w:basedOn w:val="a"/>
    <w:next w:val="ab"/>
    <w:rsid w:val="0031580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315809"/>
    <w:rPr>
      <w:color w:val="000000"/>
    </w:rPr>
  </w:style>
  <w:style w:type="paragraph" w:customStyle="1" w:styleId="st2">
    <w:name w:val="st2"/>
    <w:uiPriority w:val="99"/>
    <w:rsid w:val="003158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315809"/>
    <w:rPr>
      <w:color w:val="000000"/>
      <w:sz w:val="20"/>
      <w:szCs w:val="20"/>
    </w:rPr>
  </w:style>
  <w:style w:type="paragraph" w:customStyle="1" w:styleId="st0">
    <w:name w:val="st0"/>
    <w:rsid w:val="0031580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31580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768-1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73-2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155-1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1651</Words>
  <Characters>11993</Characters>
  <Application>Microsoft Office Word</Application>
  <DocSecurity>0</DocSecurity>
  <Lines>428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25</cp:revision>
  <cp:lastPrinted>2025-11-05T08:27:00Z</cp:lastPrinted>
  <dcterms:created xsi:type="dcterms:W3CDTF">2022-12-07T13:46:00Z</dcterms:created>
  <dcterms:modified xsi:type="dcterms:W3CDTF">2025-11-05T08:28:00Z</dcterms:modified>
</cp:coreProperties>
</file>