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C0" w:rsidRPr="00AC023D" w:rsidRDefault="00CF63C0" w:rsidP="00CF63C0">
      <w:pPr>
        <w:jc w:val="right"/>
      </w:pPr>
      <w:r w:rsidRPr="00AC023D">
        <w:t>КОД ПОСЛУГИ 02-09</w:t>
      </w:r>
    </w:p>
    <w:p w:rsidR="00CF63C0" w:rsidRPr="00AC023D" w:rsidRDefault="00CF63C0" w:rsidP="00CF63C0">
      <w:pPr>
        <w:jc w:val="center"/>
      </w:pPr>
    </w:p>
    <w:tbl>
      <w:tblPr>
        <w:tblW w:w="9985" w:type="dxa"/>
        <w:jc w:val="center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0F2381" w:rsidRPr="00AC023D" w:rsidTr="00300108">
        <w:trPr>
          <w:trHeight w:val="2138"/>
          <w:jc w:val="center"/>
        </w:trPr>
        <w:tc>
          <w:tcPr>
            <w:tcW w:w="4820" w:type="dxa"/>
          </w:tcPr>
          <w:p w:rsidR="000F2381" w:rsidRPr="006374E6" w:rsidRDefault="000F2381" w:rsidP="009338DB">
            <w:pPr>
              <w:jc w:val="center"/>
            </w:pPr>
            <w:r w:rsidRPr="006374E6">
              <w:t>ПОГОДЖЕНО</w:t>
            </w:r>
          </w:p>
          <w:p w:rsidR="000F2381" w:rsidRPr="00B8035E" w:rsidRDefault="000F2381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0F2381" w:rsidRDefault="000F2381" w:rsidP="009338DB">
            <w:pPr>
              <w:jc w:val="center"/>
            </w:pPr>
            <w:r>
              <w:t>__________</w:t>
            </w:r>
            <w:r w:rsidRPr="006374E6">
              <w:t>_________</w:t>
            </w:r>
            <w:proofErr w:type="spellStart"/>
            <w:r>
              <w:t>Н.В.Кучеренко</w:t>
            </w:r>
            <w:proofErr w:type="spellEnd"/>
          </w:p>
          <w:p w:rsidR="000F2381" w:rsidRDefault="000F2381" w:rsidP="009338DB">
            <w:pPr>
              <w:jc w:val="center"/>
            </w:pPr>
          </w:p>
          <w:p w:rsidR="000F2381" w:rsidRPr="006374E6" w:rsidRDefault="000F2381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0F2381" w:rsidRPr="006374E6" w:rsidRDefault="000F2381" w:rsidP="009338DB">
            <w:pPr>
              <w:jc w:val="center"/>
            </w:pPr>
          </w:p>
        </w:tc>
        <w:tc>
          <w:tcPr>
            <w:tcW w:w="765" w:type="dxa"/>
          </w:tcPr>
          <w:p w:rsidR="000F2381" w:rsidRPr="006374E6" w:rsidRDefault="000F2381" w:rsidP="009338DB">
            <w:pPr>
              <w:jc w:val="center"/>
            </w:pPr>
          </w:p>
          <w:p w:rsidR="000F2381" w:rsidRPr="006374E6" w:rsidRDefault="000F2381" w:rsidP="009338DB">
            <w:pPr>
              <w:jc w:val="center"/>
            </w:pPr>
          </w:p>
          <w:p w:rsidR="000F2381" w:rsidRPr="006374E6" w:rsidRDefault="000F2381" w:rsidP="009338DB">
            <w:pPr>
              <w:jc w:val="center"/>
            </w:pPr>
          </w:p>
        </w:tc>
        <w:tc>
          <w:tcPr>
            <w:tcW w:w="4400" w:type="dxa"/>
          </w:tcPr>
          <w:p w:rsidR="000F2381" w:rsidRDefault="000F2381" w:rsidP="009338DB">
            <w:pPr>
              <w:jc w:val="center"/>
            </w:pPr>
            <w:r>
              <w:t>ЗАТВЕРДЖЕНО</w:t>
            </w:r>
          </w:p>
          <w:p w:rsidR="000F2381" w:rsidRDefault="000F2381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0F2381" w:rsidRDefault="000F2381" w:rsidP="009338DB">
            <w:pPr>
              <w:jc w:val="center"/>
            </w:pPr>
            <w:r>
              <w:t>____________ 2021 року</w:t>
            </w:r>
          </w:p>
          <w:p w:rsidR="000F2381" w:rsidRDefault="000F2381" w:rsidP="009338DB">
            <w:pPr>
              <w:jc w:val="center"/>
            </w:pPr>
            <w:r>
              <w:t xml:space="preserve"> № ________</w:t>
            </w:r>
          </w:p>
          <w:p w:rsidR="000F2381" w:rsidRPr="006374E6" w:rsidRDefault="000F2381" w:rsidP="009338DB">
            <w:pPr>
              <w:jc w:val="center"/>
            </w:pPr>
          </w:p>
          <w:p w:rsidR="000F2381" w:rsidRPr="006374E6" w:rsidRDefault="000F2381" w:rsidP="009338DB">
            <w:pPr>
              <w:jc w:val="center"/>
            </w:pPr>
          </w:p>
        </w:tc>
      </w:tr>
    </w:tbl>
    <w:p w:rsidR="0011599A" w:rsidRPr="00AC023D" w:rsidRDefault="0011599A" w:rsidP="00AC023D">
      <w:pPr>
        <w:jc w:val="center"/>
      </w:pPr>
      <w:r w:rsidRPr="00AC023D">
        <w:t>ІНФОРМАЦІЙНА КАРТКА</w:t>
      </w:r>
    </w:p>
    <w:p w:rsidR="0011599A" w:rsidRPr="00AC023D" w:rsidRDefault="0011599A" w:rsidP="00AC023D">
      <w:pPr>
        <w:jc w:val="center"/>
      </w:pPr>
      <w:r w:rsidRPr="00AC023D">
        <w:t>АДМІНІСТРАТИВНОЇ ПОСЛУГИ</w:t>
      </w:r>
    </w:p>
    <w:p w:rsidR="0011599A" w:rsidRPr="00AC023D" w:rsidRDefault="0011599A" w:rsidP="00AC023D">
      <w:pPr>
        <w:jc w:val="center"/>
        <w:rPr>
          <w:sz w:val="20"/>
          <w:szCs w:val="20"/>
        </w:rPr>
      </w:pPr>
      <w:r w:rsidRPr="00AC023D">
        <w:rPr>
          <w:sz w:val="20"/>
          <w:szCs w:val="20"/>
        </w:rPr>
        <w:t>(у разі, якщо послуга надається через Центр надання адміністративних послуг)</w:t>
      </w:r>
    </w:p>
    <w:p w:rsidR="0011599A" w:rsidRPr="00AC023D" w:rsidRDefault="0011599A" w:rsidP="00AC023D">
      <w:pPr>
        <w:jc w:val="center"/>
      </w:pPr>
    </w:p>
    <w:p w:rsidR="0011599A" w:rsidRPr="00AC023D" w:rsidRDefault="008E592F" w:rsidP="00AC023D">
      <w:pPr>
        <w:jc w:val="center"/>
      </w:pPr>
      <w:r>
        <w:rPr>
          <w:u w:val="single"/>
        </w:rPr>
        <w:t xml:space="preserve">ВИДАЧА </w:t>
      </w:r>
      <w:r w:rsidR="0011599A" w:rsidRPr="00AC023D">
        <w:rPr>
          <w:u w:val="single"/>
        </w:rPr>
        <w:t>РІШЕННЯ МІСЬКОЇ РАДИ ПРО ПРИПИНЕННЯ (РОЗІРВАННЯ) ПРАВА КОРИСТУВАННЯ ЗЕМЕЛЬНОЮ ДІЛЯНКОЮ</w:t>
      </w:r>
    </w:p>
    <w:p w:rsidR="0011599A" w:rsidRPr="00AC023D" w:rsidRDefault="0011599A" w:rsidP="00AC023D">
      <w:pPr>
        <w:jc w:val="center"/>
        <w:rPr>
          <w:sz w:val="20"/>
          <w:szCs w:val="20"/>
        </w:rPr>
      </w:pPr>
      <w:r w:rsidRPr="00AC023D">
        <w:rPr>
          <w:sz w:val="20"/>
          <w:szCs w:val="20"/>
        </w:rPr>
        <w:t>(назва адміністративної послуги)</w:t>
      </w:r>
    </w:p>
    <w:p w:rsidR="0011599A" w:rsidRPr="00AC023D" w:rsidRDefault="0011599A" w:rsidP="0011599A">
      <w:pPr>
        <w:ind w:right="-6"/>
        <w:jc w:val="center"/>
        <w:rPr>
          <w:b/>
        </w:rPr>
      </w:pPr>
      <w:r w:rsidRPr="00AC023D">
        <w:rPr>
          <w:b/>
          <w:u w:val="single"/>
        </w:rPr>
        <w:t>Відділ земельних відносин, екології та благоустрою Радивилівської міської ради</w:t>
      </w:r>
    </w:p>
    <w:p w:rsidR="0011599A" w:rsidRPr="00AC023D" w:rsidRDefault="0011599A" w:rsidP="0011599A">
      <w:pPr>
        <w:ind w:right="-6"/>
        <w:jc w:val="center"/>
        <w:rPr>
          <w:sz w:val="20"/>
          <w:szCs w:val="20"/>
        </w:rPr>
      </w:pPr>
      <w:r w:rsidRPr="00AC023D">
        <w:rPr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87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22"/>
      </w:tblGrid>
      <w:tr w:rsidR="00C419C0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9C0" w:rsidRPr="00AC023D" w:rsidRDefault="00C419C0" w:rsidP="008D2AE6">
            <w:pPr>
              <w:snapToGrid w:val="0"/>
              <w:ind w:right="-6"/>
              <w:jc w:val="center"/>
            </w:pPr>
            <w:r w:rsidRPr="00AC023D"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C0" w:rsidRPr="00AC023D" w:rsidRDefault="00C419C0" w:rsidP="008D2AE6">
            <w:pPr>
              <w:snapToGrid w:val="0"/>
              <w:ind w:right="-6"/>
            </w:pPr>
            <w:r w:rsidRPr="00AC023D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C0" w:rsidRPr="00FE6A0E" w:rsidRDefault="00C419C0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C419C0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9C0" w:rsidRPr="00AC023D" w:rsidRDefault="00C419C0" w:rsidP="008D2AE6">
            <w:pPr>
              <w:snapToGrid w:val="0"/>
              <w:ind w:right="-6"/>
              <w:jc w:val="center"/>
            </w:pPr>
            <w:r w:rsidRPr="00AC023D"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C0" w:rsidRPr="00AC023D" w:rsidRDefault="00C419C0" w:rsidP="008D2AE6">
            <w:pPr>
              <w:snapToGrid w:val="0"/>
              <w:ind w:right="-6"/>
            </w:pPr>
            <w:r w:rsidRPr="00AC023D">
              <w:t>Інформація щодо режиму роботи центру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C0" w:rsidRPr="00FE6A0E" w:rsidRDefault="00C419C0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C419C0" w:rsidRPr="00FE6A0E" w:rsidRDefault="00C419C0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C419C0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9C0" w:rsidRPr="00AC023D" w:rsidRDefault="00C419C0" w:rsidP="008D2AE6">
            <w:pPr>
              <w:snapToGrid w:val="0"/>
              <w:ind w:right="-6"/>
              <w:jc w:val="center"/>
            </w:pPr>
            <w:r w:rsidRPr="00AC023D"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C0" w:rsidRPr="00AC023D" w:rsidRDefault="00C419C0" w:rsidP="008D2AE6">
            <w:pPr>
              <w:snapToGrid w:val="0"/>
              <w:ind w:right="-6"/>
            </w:pPr>
            <w:r w:rsidRPr="00AC023D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C0" w:rsidRPr="00FE6A0E" w:rsidRDefault="00C419C0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5" w:history="1"/>
            <w:r w:rsidRPr="00FE6A0E">
              <w:t xml:space="preserve"> </w:t>
            </w:r>
          </w:p>
          <w:p w:rsidR="00C419C0" w:rsidRPr="00FE6A0E" w:rsidRDefault="00C419C0" w:rsidP="009338DB">
            <w:r w:rsidRPr="00FE6A0E">
              <w:t>(03633) 3-00-30</w:t>
            </w:r>
          </w:p>
        </w:tc>
      </w:tr>
      <w:tr w:rsidR="0011599A" w:rsidRPr="00AC023D" w:rsidTr="0011599A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rPr>
                <w:b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Закони України (назва, частина, стаття)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rPr>
                <w:color w:val="000000"/>
              </w:rPr>
              <w:t>ст.140,141,142 Земельного кодексу України;,ст.31,32,34 закону України «Про оренду землі», Закон України « Про адміністративні послуги», Закон України « Про місцеве самоврядування в Україні», Закон України «Про державну реєстрацію речових прав на нерухоме майно  та їх обмежень»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Акти Кабінету Міністрів України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Постанова КМУ від 17.10.2012року №1051 «Про затвердження Порядку ведення Державного земельного кадастру»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Акти центральних органів виконавчої влади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-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-</w:t>
            </w:r>
          </w:p>
        </w:tc>
      </w:tr>
      <w:tr w:rsidR="0011599A" w:rsidRPr="00AC023D" w:rsidTr="0011599A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rPr>
                <w:b/>
              </w:rPr>
              <w:t xml:space="preserve">                                    Умови отримання адміністративної послуги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r w:rsidRPr="00AC023D">
              <w:t>Заява або клопотання (для юридичної особи) відповідного зразка, про припинення права користування земельною ділянкою.</w:t>
            </w:r>
          </w:p>
          <w:p w:rsidR="0011599A" w:rsidRPr="00AC023D" w:rsidRDefault="0011599A" w:rsidP="008D2AE6"/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 xml:space="preserve">Вичерпний перелік документів, </w:t>
            </w:r>
            <w:r w:rsidRPr="00AC023D">
              <w:lastRenderedPageBreak/>
              <w:t>необхідних для отримання адміністративної послуги, а також вимоги до них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rPr>
                <w:color w:val="000000"/>
              </w:rPr>
            </w:pPr>
            <w:r w:rsidRPr="00AC023D">
              <w:lastRenderedPageBreak/>
              <w:t xml:space="preserve">1.Заява або клопотання (для юридичної </w:t>
            </w:r>
            <w:r w:rsidRPr="00AC023D">
              <w:lastRenderedPageBreak/>
              <w:t xml:space="preserve">особи) на </w:t>
            </w:r>
            <w:r w:rsidR="00AC023D" w:rsidRPr="00AC023D">
              <w:t>ім’я</w:t>
            </w:r>
            <w:r w:rsidRPr="00AC023D">
              <w:t xml:space="preserve"> міського голови.</w:t>
            </w:r>
          </w:p>
          <w:p w:rsidR="0011599A" w:rsidRPr="00AC023D" w:rsidRDefault="0011599A" w:rsidP="008D2AE6">
            <w:pPr>
              <w:rPr>
                <w:color w:val="000000"/>
              </w:rPr>
            </w:pPr>
            <w:r w:rsidRPr="00AC023D">
              <w:rPr>
                <w:color w:val="000000"/>
              </w:rPr>
              <w:t>2.Для фізичної особи:копія документа, що посвідчує особу</w:t>
            </w:r>
            <w:r w:rsidR="00AC023D" w:rsidRPr="00AC023D">
              <w:rPr>
                <w:color w:val="000000"/>
              </w:rPr>
              <w:t xml:space="preserve"> (</w:t>
            </w:r>
            <w:r w:rsidRPr="00AC023D">
              <w:rPr>
                <w:color w:val="000000"/>
              </w:rPr>
              <w:t>сторінки 1,</w:t>
            </w:r>
            <w:r w:rsidR="00AC023D" w:rsidRPr="00AC023D">
              <w:rPr>
                <w:color w:val="000000"/>
              </w:rPr>
              <w:t xml:space="preserve"> </w:t>
            </w:r>
            <w:r w:rsidRPr="00AC023D">
              <w:rPr>
                <w:color w:val="000000"/>
              </w:rPr>
              <w:t>3,</w:t>
            </w:r>
            <w:r w:rsidR="00AC023D" w:rsidRPr="00AC023D">
              <w:rPr>
                <w:color w:val="000000"/>
              </w:rPr>
              <w:t xml:space="preserve"> </w:t>
            </w:r>
            <w:r w:rsidRPr="00AC023D">
              <w:rPr>
                <w:color w:val="000000"/>
              </w:rPr>
              <w:t>12</w:t>
            </w:r>
            <w:r w:rsidR="00AC023D" w:rsidRPr="00AC023D">
              <w:rPr>
                <w:color w:val="000000"/>
              </w:rPr>
              <w:t>),</w:t>
            </w:r>
            <w:r w:rsidRPr="00AC023D">
              <w:rPr>
                <w:color w:val="000000"/>
              </w:rPr>
              <w:t xml:space="preserve"> у разі потреби</w:t>
            </w:r>
            <w:r w:rsidR="00AC023D" w:rsidRPr="00AC023D">
              <w:rPr>
                <w:color w:val="000000"/>
              </w:rPr>
              <w:t xml:space="preserve"> </w:t>
            </w:r>
            <w:r w:rsidRPr="00AC023D">
              <w:rPr>
                <w:color w:val="000000"/>
              </w:rPr>
              <w:t>- документ про зміну прізвища, копія ідентифікаційного номеру.</w:t>
            </w:r>
          </w:p>
          <w:p w:rsidR="0011599A" w:rsidRPr="00AC023D" w:rsidRDefault="0011599A" w:rsidP="008D2AE6">
            <w:pPr>
              <w:rPr>
                <w:color w:val="000000"/>
              </w:rPr>
            </w:pPr>
            <w:r w:rsidRPr="00AC023D">
              <w:rPr>
                <w:color w:val="000000"/>
              </w:rPr>
              <w:t>3.Для юридичної особи: копія Статуту.</w:t>
            </w:r>
          </w:p>
          <w:p w:rsidR="0011599A" w:rsidRPr="00AC023D" w:rsidRDefault="0011599A" w:rsidP="008D2AE6">
            <w:pPr>
              <w:rPr>
                <w:color w:val="000000"/>
              </w:rPr>
            </w:pPr>
            <w:r w:rsidRPr="00AC023D">
              <w:rPr>
                <w:color w:val="000000"/>
              </w:rPr>
              <w:t>4.Копія довіреності, засвідчена нотаріально, або доручення – для уповноваженої особи.</w:t>
            </w:r>
          </w:p>
          <w:p w:rsidR="0011599A" w:rsidRPr="00AC023D" w:rsidRDefault="0011599A" w:rsidP="008D2AE6">
            <w:pPr>
              <w:rPr>
                <w:color w:val="000000"/>
              </w:rPr>
            </w:pPr>
            <w:r w:rsidRPr="00AC023D">
              <w:rPr>
                <w:color w:val="000000"/>
              </w:rPr>
              <w:t xml:space="preserve">5.Копії документів , що посвідчують перехід права власності на нерухоме майно, що знаходиться на земельній ділянці (договори купівлі-продажу, міни, дарування, довічного утримання, свідоцтва про право власності, свідоцтво про право на спадщину, рішення суду, тощо).                                                                   6.Копія технічного паспорта на </w:t>
            </w:r>
            <w:r w:rsidR="00AC023D" w:rsidRPr="00AC023D">
              <w:rPr>
                <w:color w:val="000000"/>
              </w:rPr>
              <w:t>об’єкти</w:t>
            </w:r>
            <w:r w:rsidRPr="00AC023D">
              <w:rPr>
                <w:color w:val="000000"/>
              </w:rPr>
              <w:t xml:space="preserve"> нерухомого майна, що знаходяться на земельній ділянці.</w:t>
            </w:r>
          </w:p>
          <w:p w:rsidR="0011599A" w:rsidRPr="00AC023D" w:rsidRDefault="0011599A" w:rsidP="008D2AE6">
            <w:pPr>
              <w:ind w:right="-6"/>
            </w:pPr>
            <w:r w:rsidRPr="00AC023D">
              <w:t>7.Копії документів, що підтверджують право користування на земельну ділянку.</w:t>
            </w:r>
          </w:p>
          <w:p w:rsidR="0011599A" w:rsidRPr="00AC023D" w:rsidRDefault="0011599A" w:rsidP="008D2AE6">
            <w:pPr>
              <w:ind w:right="-6"/>
            </w:pPr>
            <w:r w:rsidRPr="00AC023D">
              <w:t>8.Копія Витягу з Державного земельного кадастру про земельну ділянку.</w:t>
            </w:r>
          </w:p>
          <w:p w:rsidR="0011599A" w:rsidRPr="00AC023D" w:rsidRDefault="0011599A" w:rsidP="008D2AE6">
            <w:pPr>
              <w:ind w:right="-6"/>
            </w:pPr>
            <w:r w:rsidRPr="00AC023D">
              <w:t>9.Копія  Витягу з Державного реєстру речових прав на нерухоме майно про реєстрацію іншого речового права ( у разі якщо у Витягу з Державного земельного кадастру про земельну ділянку відсутня інформація про зареєстроване право).</w:t>
            </w:r>
          </w:p>
          <w:p w:rsidR="0011599A" w:rsidRPr="00AC023D" w:rsidRDefault="0011599A" w:rsidP="008D2AE6">
            <w:pPr>
              <w:ind w:right="-6"/>
            </w:pP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1.Документи подаються особисто або представником за довіреністю засвідченою нотаріально.</w:t>
            </w:r>
          </w:p>
          <w:p w:rsidR="0011599A" w:rsidRPr="00AC023D" w:rsidRDefault="0011599A" w:rsidP="008D2AE6">
            <w:pPr>
              <w:snapToGrid w:val="0"/>
              <w:ind w:right="-6"/>
            </w:pPr>
            <w:r w:rsidRPr="00AC023D">
              <w:t>2.Поштою.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Платність (безоплатність)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Безоплатно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У разі платності: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-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-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-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Розрахунковий рахунок для внесення плати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Строк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AC023D">
              <w:t>30 календарних днів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Перелік підстав для відмови у наданні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r w:rsidRPr="00AC023D">
              <w:t xml:space="preserve">1. Подання </w:t>
            </w:r>
            <w:r w:rsidRPr="00AC023D">
              <w:rPr>
                <w:color w:val="000000"/>
              </w:rPr>
              <w:t xml:space="preserve">суб’єктом господарювання неповного пакету </w:t>
            </w:r>
            <w:r w:rsidRPr="00AC023D">
              <w:t>документів необхідних для одержання рішення згідно із встановленим вичерпним переліком;</w:t>
            </w:r>
          </w:p>
          <w:p w:rsidR="0011599A" w:rsidRPr="00AC023D" w:rsidRDefault="0011599A" w:rsidP="008D2AE6">
            <w:r w:rsidRPr="00AC023D">
              <w:t>2.Виявлення недостовірних відомостей у поданих документах;</w:t>
            </w:r>
          </w:p>
          <w:p w:rsidR="0011599A" w:rsidRPr="00AC023D" w:rsidRDefault="0011599A" w:rsidP="008D2AE6">
            <w:r w:rsidRPr="00AC023D">
              <w:t xml:space="preserve">3.Судове провадження на земельну ділянку, якщо до юридичної особи порушено судову справу про банкрутство або припинення </w:t>
            </w:r>
            <w:r w:rsidRPr="00AC023D">
              <w:lastRenderedPageBreak/>
              <w:t>його діяльності.</w:t>
            </w:r>
          </w:p>
          <w:p w:rsidR="0011599A" w:rsidRPr="00AC023D" w:rsidRDefault="0011599A" w:rsidP="008D2AE6">
            <w:pPr>
              <w:ind w:right="-6"/>
            </w:pP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lastRenderedPageBreak/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Результат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jc w:val="both"/>
            </w:pPr>
            <w:r w:rsidRPr="00AC023D">
              <w:t>1.Рішення міської ради про припинення права користування земельною ділянкою;</w:t>
            </w:r>
          </w:p>
          <w:p w:rsidR="0011599A" w:rsidRPr="00AC023D" w:rsidRDefault="0011599A" w:rsidP="008D2AE6">
            <w:pPr>
              <w:jc w:val="both"/>
            </w:pPr>
            <w:r w:rsidRPr="00AC023D">
              <w:t>2.Рішення міської ради про відмову у припиненні права користування земельною ділянкою;</w:t>
            </w:r>
          </w:p>
          <w:p w:rsidR="0011599A" w:rsidRPr="00AC023D" w:rsidRDefault="0011599A" w:rsidP="008D2AE6">
            <w:pPr>
              <w:jc w:val="both"/>
            </w:pPr>
            <w:r w:rsidRPr="00AC023D">
              <w:t>3.Рішення міської ради про розірвання договору оренди землі;</w:t>
            </w:r>
          </w:p>
          <w:p w:rsidR="0011599A" w:rsidRPr="00AC023D" w:rsidRDefault="0011599A" w:rsidP="008D2AE6">
            <w:pPr>
              <w:jc w:val="both"/>
            </w:pPr>
            <w:r w:rsidRPr="00AC023D">
              <w:t>4.Рішення міської ради про відмову у розірванні договору оренди землі.</w:t>
            </w:r>
          </w:p>
        </w:tc>
      </w:tr>
      <w:tr w:rsidR="0011599A" w:rsidRPr="00AC023D" w:rsidTr="0011599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99A" w:rsidRPr="00AC023D" w:rsidRDefault="0011599A" w:rsidP="008D2AE6">
            <w:pPr>
              <w:snapToGrid w:val="0"/>
              <w:ind w:right="-6"/>
              <w:jc w:val="center"/>
            </w:pPr>
            <w:r w:rsidRPr="00AC023D"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Способи отримання відповіді (результату)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A" w:rsidRPr="00AC023D" w:rsidRDefault="0011599A" w:rsidP="008D2AE6">
            <w:pPr>
              <w:snapToGrid w:val="0"/>
              <w:ind w:right="-6"/>
            </w:pPr>
            <w:r w:rsidRPr="00AC023D">
              <w:t>Рішення міської ради</w:t>
            </w:r>
            <w:r w:rsidRPr="00AC023D">
              <w:rPr>
                <w:color w:val="000000"/>
              </w:rPr>
              <w:t xml:space="preserve"> видається особисто</w:t>
            </w:r>
            <w:r w:rsidRPr="00AC023D">
              <w:t xml:space="preserve"> заявнику (довіреній особі)</w:t>
            </w:r>
          </w:p>
        </w:tc>
      </w:tr>
    </w:tbl>
    <w:p w:rsidR="0011599A" w:rsidRPr="00AC023D" w:rsidRDefault="0011599A" w:rsidP="0011599A">
      <w:pPr>
        <w:jc w:val="center"/>
        <w:rPr>
          <w:bCs/>
        </w:rPr>
      </w:pPr>
    </w:p>
    <w:p w:rsidR="0011599A" w:rsidRPr="00AC023D" w:rsidRDefault="0011599A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11599A">
      <w:pPr>
        <w:jc w:val="center"/>
        <w:rPr>
          <w:bCs/>
        </w:rPr>
      </w:pPr>
    </w:p>
    <w:p w:rsidR="00AA0471" w:rsidRPr="00AC023D" w:rsidRDefault="00AA0471" w:rsidP="00AA0471">
      <w:pPr>
        <w:tabs>
          <w:tab w:val="left" w:pos="6840"/>
        </w:tabs>
      </w:pPr>
      <w:r w:rsidRPr="00AC023D">
        <w:t xml:space="preserve">                                                                                               </w:t>
      </w: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Default="00AA0471" w:rsidP="00AA0471">
      <w:pPr>
        <w:tabs>
          <w:tab w:val="left" w:pos="6840"/>
        </w:tabs>
      </w:pPr>
    </w:p>
    <w:p w:rsidR="00E675B8" w:rsidRDefault="00E675B8" w:rsidP="00AA0471">
      <w:pPr>
        <w:tabs>
          <w:tab w:val="left" w:pos="6840"/>
        </w:tabs>
      </w:pPr>
    </w:p>
    <w:p w:rsidR="00E675B8" w:rsidRDefault="00E675B8" w:rsidP="00AA0471">
      <w:pPr>
        <w:tabs>
          <w:tab w:val="left" w:pos="6840"/>
        </w:tabs>
      </w:pPr>
    </w:p>
    <w:p w:rsidR="00E675B8" w:rsidRPr="00AC023D" w:rsidRDefault="00E675B8" w:rsidP="00AA0471">
      <w:pPr>
        <w:tabs>
          <w:tab w:val="left" w:pos="6840"/>
        </w:tabs>
      </w:pPr>
      <w:bookmarkStart w:id="0" w:name="_GoBack"/>
      <w:bookmarkEnd w:id="0"/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AA0471" w:rsidRPr="00AC023D" w:rsidRDefault="00AA0471" w:rsidP="00AA0471">
      <w:pPr>
        <w:tabs>
          <w:tab w:val="left" w:pos="6840"/>
        </w:tabs>
      </w:pPr>
    </w:p>
    <w:p w:rsidR="00CF63C0" w:rsidRPr="00AC023D" w:rsidRDefault="00CF63C0" w:rsidP="00CF63C0">
      <w:pPr>
        <w:jc w:val="right"/>
      </w:pPr>
      <w:r w:rsidRPr="00AC023D">
        <w:t>КОД ПОСЛУГИ 02-09</w:t>
      </w:r>
    </w:p>
    <w:p w:rsidR="00CF63C0" w:rsidRPr="00AC023D" w:rsidRDefault="00CF63C0" w:rsidP="00CF63C0">
      <w:pPr>
        <w:jc w:val="center"/>
      </w:pPr>
    </w:p>
    <w:tbl>
      <w:tblPr>
        <w:tblW w:w="9985" w:type="dxa"/>
        <w:jc w:val="center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0D4166" w:rsidRPr="00AC023D" w:rsidTr="00300108">
        <w:trPr>
          <w:trHeight w:val="2138"/>
          <w:jc w:val="center"/>
        </w:trPr>
        <w:tc>
          <w:tcPr>
            <w:tcW w:w="4820" w:type="dxa"/>
          </w:tcPr>
          <w:p w:rsidR="000D4166" w:rsidRPr="006374E6" w:rsidRDefault="000D4166" w:rsidP="009338DB">
            <w:pPr>
              <w:jc w:val="center"/>
            </w:pPr>
            <w:r w:rsidRPr="006374E6">
              <w:t>ПОГОДЖЕНО</w:t>
            </w:r>
          </w:p>
          <w:p w:rsidR="000D4166" w:rsidRPr="00B8035E" w:rsidRDefault="000D4166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0D4166" w:rsidRDefault="000D4166" w:rsidP="009338DB">
            <w:pPr>
              <w:jc w:val="center"/>
            </w:pPr>
            <w:r>
              <w:t>__________</w:t>
            </w:r>
            <w:r w:rsidRPr="006374E6">
              <w:t>_________</w:t>
            </w:r>
            <w:proofErr w:type="spellStart"/>
            <w:r>
              <w:t>Н.В.Кучеренко</w:t>
            </w:r>
            <w:proofErr w:type="spellEnd"/>
          </w:p>
          <w:p w:rsidR="000D4166" w:rsidRDefault="000D4166" w:rsidP="009338DB">
            <w:pPr>
              <w:jc w:val="center"/>
            </w:pPr>
          </w:p>
          <w:p w:rsidR="000D4166" w:rsidRPr="006374E6" w:rsidRDefault="000D4166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0D4166" w:rsidRPr="006374E6" w:rsidRDefault="000D4166" w:rsidP="009338DB">
            <w:pPr>
              <w:jc w:val="center"/>
            </w:pPr>
          </w:p>
        </w:tc>
        <w:tc>
          <w:tcPr>
            <w:tcW w:w="765" w:type="dxa"/>
          </w:tcPr>
          <w:p w:rsidR="000D4166" w:rsidRPr="006374E6" w:rsidRDefault="000D4166" w:rsidP="009338DB">
            <w:pPr>
              <w:jc w:val="center"/>
            </w:pPr>
          </w:p>
          <w:p w:rsidR="000D4166" w:rsidRPr="006374E6" w:rsidRDefault="000D4166" w:rsidP="009338DB">
            <w:pPr>
              <w:jc w:val="center"/>
            </w:pPr>
          </w:p>
          <w:p w:rsidR="000D4166" w:rsidRPr="006374E6" w:rsidRDefault="000D4166" w:rsidP="009338DB">
            <w:pPr>
              <w:jc w:val="center"/>
            </w:pPr>
          </w:p>
        </w:tc>
        <w:tc>
          <w:tcPr>
            <w:tcW w:w="4400" w:type="dxa"/>
          </w:tcPr>
          <w:p w:rsidR="000D4166" w:rsidRDefault="000D4166" w:rsidP="009338DB">
            <w:pPr>
              <w:jc w:val="center"/>
            </w:pPr>
            <w:r>
              <w:t>ЗАТВЕРДЖЕНО</w:t>
            </w:r>
          </w:p>
          <w:p w:rsidR="000D4166" w:rsidRDefault="000D4166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0D4166" w:rsidRDefault="000D4166" w:rsidP="009338DB">
            <w:pPr>
              <w:jc w:val="center"/>
            </w:pPr>
            <w:r>
              <w:t>____________ 2021 року</w:t>
            </w:r>
          </w:p>
          <w:p w:rsidR="000D4166" w:rsidRDefault="000D4166" w:rsidP="009338DB">
            <w:pPr>
              <w:jc w:val="center"/>
            </w:pPr>
            <w:r>
              <w:t xml:space="preserve"> № ________</w:t>
            </w:r>
          </w:p>
          <w:p w:rsidR="000D4166" w:rsidRPr="006374E6" w:rsidRDefault="000D4166" w:rsidP="009338DB">
            <w:pPr>
              <w:jc w:val="center"/>
            </w:pPr>
          </w:p>
          <w:p w:rsidR="000D4166" w:rsidRPr="006374E6" w:rsidRDefault="000D4166" w:rsidP="009338DB">
            <w:pPr>
              <w:jc w:val="center"/>
            </w:pPr>
          </w:p>
        </w:tc>
      </w:tr>
    </w:tbl>
    <w:p w:rsidR="0011599A" w:rsidRPr="00AC023D" w:rsidRDefault="0011599A" w:rsidP="0011599A">
      <w:pPr>
        <w:jc w:val="center"/>
      </w:pPr>
      <w:r w:rsidRPr="00AC023D">
        <w:t>ТЕХНОЛОГІЧНА КАРТКА</w:t>
      </w:r>
    </w:p>
    <w:p w:rsidR="0011599A" w:rsidRPr="00AC023D" w:rsidRDefault="0011599A" w:rsidP="0011599A">
      <w:pPr>
        <w:jc w:val="center"/>
      </w:pPr>
      <w:r w:rsidRPr="00AC023D">
        <w:t>АДМІНІСТРАТИВНОЇ ПОСЛУГИ</w:t>
      </w:r>
    </w:p>
    <w:p w:rsidR="0011599A" w:rsidRPr="00AC023D" w:rsidRDefault="0011599A" w:rsidP="0011599A">
      <w:pPr>
        <w:jc w:val="center"/>
        <w:rPr>
          <w:sz w:val="20"/>
          <w:szCs w:val="20"/>
        </w:rPr>
      </w:pPr>
      <w:r w:rsidRPr="00AC023D">
        <w:rPr>
          <w:sz w:val="20"/>
          <w:szCs w:val="20"/>
        </w:rPr>
        <w:t>(у разі, якщо послуга надається через Центр надання адміністративних послуг)</w:t>
      </w:r>
    </w:p>
    <w:p w:rsidR="0011599A" w:rsidRPr="00AC023D" w:rsidRDefault="0011599A" w:rsidP="0011599A">
      <w:pPr>
        <w:jc w:val="center"/>
        <w:rPr>
          <w:u w:val="single"/>
        </w:rPr>
      </w:pPr>
    </w:p>
    <w:p w:rsidR="0011599A" w:rsidRPr="00AC023D" w:rsidRDefault="008E592F" w:rsidP="0011599A">
      <w:pPr>
        <w:jc w:val="center"/>
        <w:rPr>
          <w:u w:val="single"/>
        </w:rPr>
      </w:pPr>
      <w:r>
        <w:rPr>
          <w:u w:val="single"/>
        </w:rPr>
        <w:t xml:space="preserve">ВИДАЧА </w:t>
      </w:r>
      <w:r w:rsidR="0011599A" w:rsidRPr="00AC023D">
        <w:rPr>
          <w:u w:val="single"/>
        </w:rPr>
        <w:t>РІШЕННЯ МІСЬКОЇ РАДИ ПРО ПРИПИНЕННЯ (РОЗІРВАННЯ) ПРАВА КОРИСТУВАННЯ ЗЕМЕЛЬНОЮ ДІЛЯНКОЮ</w:t>
      </w:r>
    </w:p>
    <w:p w:rsidR="0011599A" w:rsidRPr="00AC023D" w:rsidRDefault="0011599A" w:rsidP="0011599A">
      <w:pPr>
        <w:jc w:val="center"/>
        <w:rPr>
          <w:sz w:val="20"/>
          <w:szCs w:val="20"/>
        </w:rPr>
      </w:pPr>
      <w:r w:rsidRPr="00AC023D">
        <w:rPr>
          <w:sz w:val="20"/>
          <w:szCs w:val="20"/>
        </w:rPr>
        <w:t>(назва адміністративної послуги)</w:t>
      </w:r>
    </w:p>
    <w:p w:rsidR="0011599A" w:rsidRPr="00AC023D" w:rsidRDefault="0011599A" w:rsidP="0011599A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Дія</w:t>
            </w:r>
          </w:p>
          <w:p w:rsidR="0011599A" w:rsidRPr="00AC023D" w:rsidRDefault="0011599A" w:rsidP="008D2AE6">
            <w:r w:rsidRPr="00AC023D"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Термін виконання</w:t>
            </w:r>
          </w:p>
          <w:p w:rsidR="0011599A" w:rsidRPr="00AC023D" w:rsidRDefault="0011599A" w:rsidP="008D2AE6">
            <w:pPr>
              <w:jc w:val="center"/>
            </w:pPr>
            <w:r w:rsidRPr="00AC023D">
              <w:t>(днів)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Протягом </w:t>
            </w:r>
          </w:p>
          <w:p w:rsidR="0011599A" w:rsidRPr="00AC023D" w:rsidRDefault="0011599A" w:rsidP="008D2AE6">
            <w:r w:rsidRPr="00AC023D">
              <w:t xml:space="preserve"> 1 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Протягом </w:t>
            </w:r>
          </w:p>
          <w:p w:rsidR="0011599A" w:rsidRPr="00AC023D" w:rsidRDefault="0011599A" w:rsidP="008D2AE6">
            <w:r w:rsidRPr="00AC023D">
              <w:t xml:space="preserve"> 1 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Передача пакету документів заявника </w:t>
            </w:r>
            <w:r w:rsidR="00AC023D" w:rsidRPr="00AC023D">
              <w:t>суб’єкту</w:t>
            </w:r>
            <w:r w:rsidRPr="00AC023D"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Протягом </w:t>
            </w:r>
          </w:p>
          <w:p w:rsidR="0011599A" w:rsidRPr="00AC023D" w:rsidRDefault="0011599A" w:rsidP="008D2AE6">
            <w:r w:rsidRPr="00AC023D">
              <w:t xml:space="preserve"> 1-2 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Протягом </w:t>
            </w:r>
          </w:p>
          <w:p w:rsidR="0011599A" w:rsidRPr="00AC023D" w:rsidRDefault="0011599A" w:rsidP="008D2AE6">
            <w:pPr>
              <w:snapToGrid w:val="0"/>
            </w:pPr>
            <w:r w:rsidRPr="00AC023D">
              <w:t xml:space="preserve"> 1 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Протягом </w:t>
            </w:r>
          </w:p>
          <w:p w:rsidR="0011599A" w:rsidRPr="00AC023D" w:rsidRDefault="0011599A" w:rsidP="008D2AE6">
            <w:pPr>
              <w:snapToGrid w:val="0"/>
            </w:pPr>
            <w:r w:rsidRPr="00AC023D">
              <w:t xml:space="preserve"> 1-2 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r w:rsidRPr="00AC023D"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Провідний спеціаліст відділу земельних відносин, екології та благоустрою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rPr>
                <w:lang w:val="ru-RU"/>
              </w:rPr>
            </w:pPr>
            <w:r w:rsidRPr="00AC023D">
              <w:t>Протягом</w:t>
            </w:r>
          </w:p>
          <w:p w:rsidR="0011599A" w:rsidRPr="00AC023D" w:rsidRDefault="0011599A" w:rsidP="008D2AE6">
            <w:r w:rsidRPr="00AC023D">
              <w:rPr>
                <w:lang w:val="ru-RU"/>
              </w:rPr>
              <w:t xml:space="preserve"> 2-3  </w:t>
            </w:r>
            <w:r w:rsidRPr="00AC023D">
              <w:t xml:space="preserve">дня 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r w:rsidRPr="00AC023D">
              <w:t>7.1.У разі негативного результату-підготовка листа заявнику з зазначенням причини відмови.</w:t>
            </w:r>
          </w:p>
          <w:p w:rsidR="0011599A" w:rsidRPr="00AC023D" w:rsidRDefault="0011599A" w:rsidP="008D2AE6">
            <w:r w:rsidRPr="00AC023D">
              <w:t xml:space="preserve">7.2.У разі позитивного результату-підготовка проекту рішення міської </w:t>
            </w:r>
            <w:proofErr w:type="spellStart"/>
            <w:r w:rsidRPr="00AC023D">
              <w:t>радипро</w:t>
            </w:r>
            <w:proofErr w:type="spellEnd"/>
            <w:r w:rsidRPr="00AC023D">
              <w:t xml:space="preserve"> припинення  (розірвання) права користування земельною ділянкою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jc w:val="both"/>
            </w:pPr>
            <w:r w:rsidRPr="00AC023D">
              <w:t xml:space="preserve">Провідний спеціаліст відділу земельних відносин, екології та благоустрою міської ради </w:t>
            </w:r>
          </w:p>
          <w:p w:rsidR="0011599A" w:rsidRPr="00AC023D" w:rsidRDefault="0011599A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rPr>
                <w:lang w:val="ru-RU"/>
              </w:rPr>
            </w:pPr>
            <w:r w:rsidRPr="00AC023D">
              <w:t>Протягом</w:t>
            </w:r>
          </w:p>
          <w:p w:rsidR="0011599A" w:rsidRPr="00AC023D" w:rsidRDefault="0011599A" w:rsidP="008D2AE6">
            <w:r w:rsidRPr="00AC023D">
              <w:rPr>
                <w:lang w:val="ru-RU"/>
              </w:rPr>
              <w:t xml:space="preserve"> 3-5  </w:t>
            </w:r>
            <w:r w:rsidRPr="00AC023D">
              <w:t>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rPr>
                <w:lang w:val="ru-RU"/>
              </w:rPr>
              <w:lastRenderedPageBreak/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jc w:val="both"/>
            </w:pPr>
            <w:r w:rsidRPr="00AC023D">
              <w:t>Погодження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Головний спеціаліст юридичного відділу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rPr>
                <w:lang w:val="ru-RU"/>
              </w:rPr>
            </w:pPr>
            <w:r w:rsidRPr="00AC023D">
              <w:t>Протягом</w:t>
            </w:r>
          </w:p>
          <w:p w:rsidR="0011599A" w:rsidRPr="00AC023D" w:rsidRDefault="0011599A" w:rsidP="008D2AE6">
            <w:r w:rsidRPr="00AC023D">
              <w:rPr>
                <w:lang w:val="ru-RU"/>
              </w:rPr>
              <w:t>6  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rPr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r w:rsidRPr="00AC023D">
              <w:t>Публікація проекту рішення про припинення (розірвання) права користування земельною ділянкою на офіційному сайті 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Секретар Радивилівської міської ради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r w:rsidRPr="00AC023D">
              <w:t>Протягом</w:t>
            </w:r>
          </w:p>
          <w:p w:rsidR="0011599A" w:rsidRPr="00AC023D" w:rsidRDefault="0011599A" w:rsidP="008D2AE6">
            <w:r w:rsidRPr="00AC023D">
              <w:t xml:space="preserve"> 20 днів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rPr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jc w:val="both"/>
            </w:pPr>
            <w:r w:rsidRPr="00AC023D">
              <w:t>Розгляд проекту рішення про припинення (розірвання) права користування земельною ділянкою 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rPr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r w:rsidRPr="00AC023D">
              <w:rPr>
                <w:lang w:val="ru-RU"/>
              </w:rPr>
              <w:t xml:space="preserve">В </w:t>
            </w:r>
            <w:r w:rsidRPr="00AC023D">
              <w:t>день засідання профільної комісії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rPr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jc w:val="both"/>
            </w:pPr>
            <w:r w:rsidRPr="00AC023D">
              <w:t>Винесення на розгляд Радивилівської міської ради пропозиції про припинення (розірвання) права користування земельною ділянкою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Провідний спеціаліст відділу земельних відносин ,екології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snapToGrid w:val="0"/>
              <w:ind w:left="-108"/>
            </w:pPr>
            <w:r w:rsidRPr="00AC023D">
              <w:rPr>
                <w:lang w:val="ru-RU"/>
              </w:rPr>
              <w:t>В</w:t>
            </w:r>
            <w:r w:rsidRPr="00AC023D">
              <w:t xml:space="preserve"> день проведення сесії Радивилівської міської ради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Передача документу(-</w:t>
            </w:r>
            <w:proofErr w:type="spellStart"/>
            <w:r w:rsidRPr="00AC023D">
              <w:t>ів</w:t>
            </w:r>
            <w:proofErr w:type="spellEnd"/>
            <w:r w:rsidRPr="00AC023D"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Протягом </w:t>
            </w:r>
          </w:p>
          <w:p w:rsidR="0011599A" w:rsidRPr="00AC023D" w:rsidRDefault="0011599A" w:rsidP="008D2AE6">
            <w:r w:rsidRPr="00AC023D">
              <w:rPr>
                <w:lang w:val="ru-RU"/>
              </w:rPr>
              <w:t>29-30</w:t>
            </w:r>
            <w:r w:rsidRPr="00AC023D">
              <w:t xml:space="preserve"> 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Запис у листку проходження справи документа(-</w:t>
            </w:r>
            <w:proofErr w:type="spellStart"/>
            <w:r w:rsidRPr="00AC023D">
              <w:t>ів</w:t>
            </w:r>
            <w:proofErr w:type="spellEnd"/>
            <w:r w:rsidRPr="00AC023D"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Адміністратор Центру надання адміністративних послуг;</w:t>
            </w:r>
          </w:p>
          <w:p w:rsidR="0011599A" w:rsidRPr="00AC023D" w:rsidRDefault="0011599A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Протягом </w:t>
            </w:r>
          </w:p>
          <w:p w:rsidR="0011599A" w:rsidRPr="00AC023D" w:rsidRDefault="0011599A" w:rsidP="008D2AE6">
            <w:r w:rsidRPr="00AC023D">
              <w:rPr>
                <w:lang w:val="ru-RU"/>
              </w:rPr>
              <w:t>29-30</w:t>
            </w:r>
            <w:r w:rsidRPr="00AC023D">
              <w:t xml:space="preserve"> дня</w:t>
            </w:r>
          </w:p>
        </w:tc>
      </w:tr>
      <w:tr w:rsidR="0011599A" w:rsidRPr="00AC023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Видача заявнику підготовленого документу(-</w:t>
            </w:r>
            <w:proofErr w:type="spellStart"/>
            <w:r w:rsidRPr="00AC023D">
              <w:t>ів</w:t>
            </w:r>
            <w:proofErr w:type="spellEnd"/>
            <w:r w:rsidRPr="00AC023D"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t>Адміністратор Центру надання адміністративних послуг</w:t>
            </w:r>
            <w:r w:rsidRPr="00AC023D">
              <w:rPr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99A" w:rsidRPr="00AC023D" w:rsidRDefault="0011599A" w:rsidP="008D2AE6">
            <w:pPr>
              <w:snapToGrid w:val="0"/>
              <w:jc w:val="center"/>
            </w:pPr>
            <w:r w:rsidRPr="00AC023D"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9A" w:rsidRPr="00AC023D" w:rsidRDefault="0011599A" w:rsidP="008D2AE6">
            <w:pPr>
              <w:snapToGrid w:val="0"/>
            </w:pPr>
            <w:r w:rsidRPr="00AC023D">
              <w:t xml:space="preserve">з </w:t>
            </w:r>
            <w:r w:rsidRPr="00AC023D">
              <w:rPr>
                <w:lang w:val="ru-RU"/>
              </w:rPr>
              <w:t>30</w:t>
            </w:r>
            <w:r w:rsidRPr="00AC023D">
              <w:t xml:space="preserve"> дня</w:t>
            </w:r>
          </w:p>
        </w:tc>
      </w:tr>
      <w:tr w:rsidR="0011599A" w:rsidRPr="00AC023D" w:rsidTr="008D2AE6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rPr>
                <w:b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rPr>
                <w:b/>
                <w:lang w:val="ru-RU"/>
              </w:rPr>
              <w:t xml:space="preserve">30 </w:t>
            </w:r>
            <w:proofErr w:type="spellStart"/>
            <w:r w:rsidRPr="00AC023D">
              <w:rPr>
                <w:b/>
              </w:rPr>
              <w:t>дн</w:t>
            </w:r>
            <w:proofErr w:type="spellEnd"/>
            <w:r w:rsidRPr="00AC023D">
              <w:rPr>
                <w:b/>
              </w:rPr>
              <w:t>.</w:t>
            </w:r>
          </w:p>
        </w:tc>
      </w:tr>
      <w:tr w:rsidR="0011599A" w:rsidRPr="00AC023D" w:rsidTr="008D2AE6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rPr>
                <w:b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9A" w:rsidRPr="00AC023D" w:rsidRDefault="0011599A" w:rsidP="008D2AE6">
            <w:pPr>
              <w:snapToGrid w:val="0"/>
            </w:pPr>
            <w:r w:rsidRPr="00AC023D">
              <w:rPr>
                <w:b/>
                <w:lang w:val="ru-RU"/>
              </w:rPr>
              <w:t xml:space="preserve">30 </w:t>
            </w:r>
            <w:proofErr w:type="spellStart"/>
            <w:r w:rsidRPr="00AC023D">
              <w:rPr>
                <w:b/>
              </w:rPr>
              <w:t>дн</w:t>
            </w:r>
            <w:proofErr w:type="spellEnd"/>
            <w:r w:rsidRPr="00AC023D">
              <w:rPr>
                <w:b/>
              </w:rPr>
              <w:t>.</w:t>
            </w:r>
          </w:p>
        </w:tc>
      </w:tr>
    </w:tbl>
    <w:p w:rsidR="0011599A" w:rsidRPr="00AC023D" w:rsidRDefault="0011599A" w:rsidP="0011599A">
      <w:pPr>
        <w:rPr>
          <w:sz w:val="20"/>
          <w:szCs w:val="20"/>
        </w:rPr>
      </w:pPr>
      <w:r w:rsidRPr="00AC023D">
        <w:rPr>
          <w:sz w:val="20"/>
          <w:szCs w:val="20"/>
        </w:rPr>
        <w:t>*Умовні позначки: В – виконує; У – бере участь; П – погоджує; З – затверджує.</w:t>
      </w:r>
    </w:p>
    <w:p w:rsidR="0011599A" w:rsidRPr="00AC023D" w:rsidRDefault="0011599A" w:rsidP="0011599A">
      <w:pPr>
        <w:ind w:right="-6"/>
        <w:rPr>
          <w:sz w:val="20"/>
          <w:szCs w:val="20"/>
        </w:rPr>
      </w:pPr>
    </w:p>
    <w:p w:rsidR="0011599A" w:rsidRPr="00AC023D" w:rsidRDefault="0011599A" w:rsidP="0011599A">
      <w:pPr>
        <w:ind w:right="180" w:firstLine="708"/>
        <w:jc w:val="both"/>
        <w:rPr>
          <w:rStyle w:val="a3"/>
          <w:b w:val="0"/>
        </w:rPr>
      </w:pPr>
      <w:r w:rsidRPr="00AC023D">
        <w:t>Порядок оскарження результату надання послуги:</w:t>
      </w:r>
      <w:r w:rsidRPr="00AC023D">
        <w:rPr>
          <w:rStyle w:val="a3"/>
        </w:rPr>
        <w:t>вирішується у порядку встановленому чинним законодавством України.</w:t>
      </w: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Default="0011599A" w:rsidP="0011599A">
      <w:pPr>
        <w:ind w:right="-6" w:firstLine="708"/>
        <w:jc w:val="both"/>
      </w:pPr>
    </w:p>
    <w:p w:rsidR="00E675B8" w:rsidRDefault="00E675B8" w:rsidP="0011599A">
      <w:pPr>
        <w:ind w:right="-6" w:firstLine="708"/>
        <w:jc w:val="both"/>
      </w:pPr>
    </w:p>
    <w:p w:rsidR="00E675B8" w:rsidRDefault="00E675B8" w:rsidP="0011599A">
      <w:pPr>
        <w:ind w:right="-6" w:firstLine="708"/>
        <w:jc w:val="both"/>
      </w:pPr>
    </w:p>
    <w:p w:rsidR="00E675B8" w:rsidRDefault="00E675B8" w:rsidP="0011599A">
      <w:pPr>
        <w:ind w:right="-6" w:firstLine="708"/>
        <w:jc w:val="both"/>
      </w:pPr>
    </w:p>
    <w:p w:rsidR="00E675B8" w:rsidRDefault="00E675B8" w:rsidP="0011599A">
      <w:pPr>
        <w:ind w:right="-6" w:firstLine="708"/>
        <w:jc w:val="both"/>
      </w:pPr>
    </w:p>
    <w:p w:rsidR="00E675B8" w:rsidRPr="00AC023D" w:rsidRDefault="00E675B8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Pr="00AC023D" w:rsidRDefault="0011599A" w:rsidP="0011599A">
      <w:pPr>
        <w:ind w:right="-6" w:firstLine="708"/>
        <w:jc w:val="both"/>
      </w:pPr>
    </w:p>
    <w:p w:rsidR="0011599A" w:rsidRDefault="0011599A" w:rsidP="0011599A">
      <w:pPr>
        <w:ind w:right="-6" w:firstLine="708"/>
        <w:jc w:val="both"/>
        <w:rPr>
          <w:sz w:val="28"/>
          <w:szCs w:val="28"/>
        </w:rPr>
      </w:pPr>
    </w:p>
    <w:p w:rsidR="001D16BA" w:rsidRDefault="001D16BA" w:rsidP="001D16BA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1D16BA" w:rsidRDefault="001D16BA" w:rsidP="001D16BA">
      <w:pPr>
        <w:spacing w:line="288" w:lineRule="auto"/>
        <w:ind w:left="3969"/>
        <w:jc w:val="both"/>
      </w:pPr>
      <w:r>
        <w:t>Прізвище_______________________________________</w:t>
      </w:r>
    </w:p>
    <w:p w:rsidR="001D16BA" w:rsidRDefault="001D16BA" w:rsidP="001D16BA">
      <w:pPr>
        <w:spacing w:line="288" w:lineRule="auto"/>
        <w:ind w:left="3969"/>
        <w:jc w:val="both"/>
      </w:pPr>
      <w:r>
        <w:t>Ім’я___________________________________________</w:t>
      </w:r>
    </w:p>
    <w:p w:rsidR="001D16BA" w:rsidRDefault="001D16BA" w:rsidP="001D16BA">
      <w:pPr>
        <w:spacing w:line="288" w:lineRule="auto"/>
        <w:ind w:left="3969"/>
        <w:jc w:val="both"/>
      </w:pPr>
      <w:r>
        <w:t>по батькові_____________________________________</w:t>
      </w:r>
    </w:p>
    <w:p w:rsidR="001D16BA" w:rsidRDefault="001D16BA" w:rsidP="001D16BA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1D16BA" w:rsidRDefault="001D16BA" w:rsidP="001D16BA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1D16BA" w:rsidRDefault="001D16BA" w:rsidP="001D16BA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1D16BA" w:rsidRDefault="001D16BA" w:rsidP="001D16BA">
      <w:pPr>
        <w:spacing w:line="288" w:lineRule="auto"/>
        <w:ind w:left="3969"/>
        <w:jc w:val="both"/>
      </w:pPr>
      <w:r>
        <w:t>_______________________________________________</w:t>
      </w:r>
    </w:p>
    <w:p w:rsidR="001D16BA" w:rsidRDefault="001D16BA" w:rsidP="001D16BA">
      <w:pPr>
        <w:spacing w:line="288" w:lineRule="auto"/>
        <w:ind w:left="3969"/>
        <w:jc w:val="both"/>
      </w:pPr>
      <w:r>
        <w:t>_______________________________________________</w:t>
      </w:r>
    </w:p>
    <w:p w:rsidR="001D16BA" w:rsidRDefault="001D16BA" w:rsidP="001D16BA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1D16BA" w:rsidRDefault="001D16BA" w:rsidP="001D16BA">
      <w:pPr>
        <w:spacing w:line="288" w:lineRule="auto"/>
        <w:ind w:left="3969"/>
        <w:jc w:val="both"/>
      </w:pPr>
      <w:r>
        <w:t>_______________________________________________</w:t>
      </w:r>
    </w:p>
    <w:p w:rsidR="001D16BA" w:rsidRDefault="001D16BA" w:rsidP="001D16BA">
      <w:pPr>
        <w:spacing w:line="288" w:lineRule="auto"/>
        <w:ind w:left="3969"/>
        <w:jc w:val="both"/>
      </w:pPr>
      <w:r>
        <w:t>_______________________________________________</w:t>
      </w:r>
    </w:p>
    <w:p w:rsidR="001D16BA" w:rsidRDefault="001D16BA" w:rsidP="001D16BA">
      <w:pPr>
        <w:spacing w:line="288" w:lineRule="auto"/>
        <w:ind w:left="3969"/>
        <w:jc w:val="both"/>
      </w:pPr>
      <w:r>
        <w:t>_______________________________________________</w:t>
      </w:r>
    </w:p>
    <w:p w:rsidR="001D16BA" w:rsidRDefault="001D16BA" w:rsidP="001D16BA">
      <w:pPr>
        <w:spacing w:line="360" w:lineRule="auto"/>
        <w:ind w:left="3969"/>
        <w:jc w:val="both"/>
      </w:pPr>
      <w:r>
        <w:t>телефон________________________________________</w:t>
      </w:r>
    </w:p>
    <w:p w:rsidR="001D16BA" w:rsidRPr="00C360C7" w:rsidRDefault="001D16BA" w:rsidP="001D16BA">
      <w:pPr>
        <w:jc w:val="center"/>
        <w:rPr>
          <w:b/>
          <w:sz w:val="22"/>
          <w:szCs w:val="22"/>
        </w:rPr>
      </w:pPr>
      <w:r w:rsidRPr="00C360C7">
        <w:rPr>
          <w:b/>
          <w:sz w:val="22"/>
          <w:szCs w:val="22"/>
        </w:rPr>
        <w:t>Заява</w:t>
      </w:r>
    </w:p>
    <w:p w:rsidR="001D16BA" w:rsidRPr="00C360C7" w:rsidRDefault="001D16BA" w:rsidP="001D16BA">
      <w:pPr>
        <w:jc w:val="center"/>
        <w:rPr>
          <w:sz w:val="22"/>
          <w:szCs w:val="22"/>
        </w:rPr>
      </w:pPr>
    </w:p>
    <w:p w:rsidR="001D16BA" w:rsidRDefault="001D16BA" w:rsidP="001D16BA">
      <w:pPr>
        <w:ind w:firstLine="708"/>
        <w:rPr>
          <w:sz w:val="22"/>
          <w:szCs w:val="22"/>
        </w:rPr>
      </w:pPr>
      <w:r w:rsidRPr="00C360C7">
        <w:rPr>
          <w:sz w:val="22"/>
          <w:szCs w:val="22"/>
        </w:rPr>
        <w:t>Прошу прийняти рішення про припинення права користування  земельною ділянкою</w:t>
      </w:r>
      <w:r>
        <w:rPr>
          <w:sz w:val="22"/>
          <w:szCs w:val="22"/>
        </w:rPr>
        <w:t xml:space="preserve"> (розірвання договору оренди землі) </w:t>
      </w:r>
      <w:r w:rsidRPr="00C360C7">
        <w:rPr>
          <w:sz w:val="22"/>
          <w:szCs w:val="22"/>
        </w:rPr>
        <w:t>площею _________________, га за адресою:___________________</w:t>
      </w:r>
    </w:p>
    <w:p w:rsidR="001D16BA" w:rsidRPr="00C360C7" w:rsidRDefault="001D16BA" w:rsidP="001D16B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D16BA" w:rsidRPr="00C360C7" w:rsidRDefault="001D16BA" w:rsidP="001D16BA">
      <w:pPr>
        <w:jc w:val="center"/>
        <w:rPr>
          <w:sz w:val="22"/>
          <w:szCs w:val="22"/>
        </w:rPr>
      </w:pPr>
      <w:r w:rsidRPr="00C360C7">
        <w:rPr>
          <w:sz w:val="22"/>
          <w:szCs w:val="22"/>
        </w:rPr>
        <w:t>(місце розташування земельної ділянки)</w:t>
      </w:r>
    </w:p>
    <w:p w:rsidR="001D16BA" w:rsidRPr="00C360C7" w:rsidRDefault="001D16BA" w:rsidP="001D16BA">
      <w:pPr>
        <w:spacing w:line="360" w:lineRule="auto"/>
        <w:rPr>
          <w:sz w:val="22"/>
          <w:szCs w:val="22"/>
        </w:rPr>
      </w:pPr>
      <w:r w:rsidRPr="00C360C7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C360C7">
        <w:rPr>
          <w:sz w:val="22"/>
          <w:szCs w:val="22"/>
        </w:rPr>
        <w:t>_______________</w:t>
      </w:r>
    </w:p>
    <w:p w:rsidR="001D16BA" w:rsidRPr="00C360C7" w:rsidRDefault="001D16BA" w:rsidP="001D16BA">
      <w:pPr>
        <w:rPr>
          <w:sz w:val="22"/>
          <w:szCs w:val="22"/>
        </w:rPr>
      </w:pPr>
      <w:r w:rsidRPr="00C360C7">
        <w:rPr>
          <w:sz w:val="22"/>
          <w:szCs w:val="22"/>
        </w:rPr>
        <w:t>наданої під______________________________________________________________</w:t>
      </w:r>
      <w:r>
        <w:rPr>
          <w:sz w:val="22"/>
          <w:szCs w:val="22"/>
        </w:rPr>
        <w:t>________</w:t>
      </w:r>
      <w:r w:rsidRPr="00C360C7">
        <w:rPr>
          <w:sz w:val="22"/>
          <w:szCs w:val="22"/>
        </w:rPr>
        <w:t>_______</w:t>
      </w:r>
    </w:p>
    <w:p w:rsidR="001D16BA" w:rsidRPr="00C360C7" w:rsidRDefault="001D16BA" w:rsidP="001D16BA">
      <w:pPr>
        <w:rPr>
          <w:sz w:val="22"/>
          <w:szCs w:val="22"/>
        </w:rPr>
      </w:pPr>
    </w:p>
    <w:p w:rsidR="001D16BA" w:rsidRPr="00C360C7" w:rsidRDefault="001D16BA" w:rsidP="001D16BA">
      <w:pPr>
        <w:rPr>
          <w:sz w:val="22"/>
          <w:szCs w:val="22"/>
        </w:rPr>
      </w:pPr>
      <w:r w:rsidRPr="00C360C7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</w:t>
      </w:r>
    </w:p>
    <w:p w:rsidR="001D16BA" w:rsidRPr="00C360C7" w:rsidRDefault="001D16BA" w:rsidP="001D16BA">
      <w:pPr>
        <w:jc w:val="center"/>
        <w:rPr>
          <w:sz w:val="22"/>
          <w:szCs w:val="22"/>
        </w:rPr>
      </w:pPr>
      <w:r w:rsidRPr="00C360C7">
        <w:rPr>
          <w:sz w:val="22"/>
          <w:szCs w:val="22"/>
        </w:rPr>
        <w:t xml:space="preserve">(цільове призначення земельної ділянки) </w:t>
      </w:r>
    </w:p>
    <w:p w:rsidR="001D16BA" w:rsidRPr="00C360C7" w:rsidRDefault="001D16BA" w:rsidP="001D16B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</w:t>
      </w:r>
      <w:r w:rsidRPr="00C360C7">
        <w:rPr>
          <w:sz w:val="22"/>
          <w:szCs w:val="22"/>
        </w:rPr>
        <w:t>а підставі</w:t>
      </w:r>
      <w:r>
        <w:rPr>
          <w:sz w:val="22"/>
          <w:szCs w:val="22"/>
        </w:rPr>
        <w:t>________</w:t>
      </w:r>
      <w:r w:rsidRPr="00C360C7">
        <w:rPr>
          <w:sz w:val="22"/>
          <w:szCs w:val="22"/>
        </w:rPr>
        <w:t>______________________________________________________________________</w:t>
      </w:r>
    </w:p>
    <w:p w:rsidR="001D16BA" w:rsidRPr="00C360C7" w:rsidRDefault="001D16BA" w:rsidP="001D16B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Pr="00C360C7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</w:t>
      </w:r>
    </w:p>
    <w:p w:rsidR="001D16BA" w:rsidRDefault="001D16BA" w:rsidP="001D16BA">
      <w:pPr>
        <w:jc w:val="both"/>
        <w:rPr>
          <w:sz w:val="22"/>
          <w:szCs w:val="22"/>
        </w:rPr>
      </w:pPr>
      <w:r w:rsidRPr="00C360C7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1D16BA" w:rsidRPr="00C360C7" w:rsidRDefault="001D16BA" w:rsidP="001D16BA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C360C7">
        <w:rPr>
          <w:sz w:val="22"/>
          <w:szCs w:val="22"/>
        </w:rPr>
        <w:t>вказати підставу для припинення права користування земельною ділянкою: перехід право власності на нерухоме майно до іншого власника, добровільна відмова землекористувача від вільної від забудови земельної ділянки, зміна цільового призначення земельної ділянки, ліквідація юридичної особи)</w:t>
      </w:r>
    </w:p>
    <w:p w:rsidR="001D16BA" w:rsidRPr="00C360C7" w:rsidRDefault="001D16BA" w:rsidP="001D16BA">
      <w:pPr>
        <w:rPr>
          <w:sz w:val="22"/>
          <w:szCs w:val="22"/>
        </w:rPr>
      </w:pPr>
    </w:p>
    <w:p w:rsidR="001D16BA" w:rsidRPr="00C360C7" w:rsidRDefault="001D16BA" w:rsidP="001D16BA">
      <w:pPr>
        <w:tabs>
          <w:tab w:val="left" w:pos="709"/>
        </w:tabs>
        <w:ind w:firstLine="709"/>
        <w:jc w:val="both"/>
        <w:rPr>
          <w:rFonts w:eastAsia="Arial Unicode MS"/>
          <w:sz w:val="22"/>
          <w:szCs w:val="22"/>
        </w:rPr>
      </w:pPr>
      <w:r w:rsidRPr="00C360C7">
        <w:rPr>
          <w:sz w:val="22"/>
          <w:szCs w:val="22"/>
        </w:rPr>
        <w:t>До заяви додаються:</w:t>
      </w:r>
    </w:p>
    <w:p w:rsidR="001D16BA" w:rsidRPr="00C360C7" w:rsidRDefault="001D16BA" w:rsidP="001D16BA">
      <w:pPr>
        <w:numPr>
          <w:ilvl w:val="0"/>
          <w:numId w:val="1"/>
        </w:numPr>
        <w:tabs>
          <w:tab w:val="left" w:pos="-81"/>
          <w:tab w:val="left" w:pos="284"/>
          <w:tab w:val="left" w:pos="459"/>
          <w:tab w:val="left" w:pos="709"/>
          <w:tab w:val="num" w:pos="4754"/>
        </w:tabs>
        <w:suppressAutoHyphens w:val="0"/>
        <w:ind w:left="99" w:firstLine="709"/>
        <w:jc w:val="both"/>
        <w:rPr>
          <w:rFonts w:eastAsia="Arial Unicode MS"/>
          <w:sz w:val="22"/>
          <w:szCs w:val="22"/>
        </w:rPr>
      </w:pPr>
      <w:r w:rsidRPr="00C360C7">
        <w:rPr>
          <w:rFonts w:eastAsia="Arial Unicode MS"/>
          <w:sz w:val="22"/>
          <w:szCs w:val="22"/>
        </w:rPr>
        <w:t>Копії документів, що підтверджують право користування на земельну ділянку.</w:t>
      </w:r>
    </w:p>
    <w:p w:rsidR="001D16BA" w:rsidRPr="00C360C7" w:rsidRDefault="001D16BA" w:rsidP="001D16BA">
      <w:pPr>
        <w:numPr>
          <w:ilvl w:val="0"/>
          <w:numId w:val="1"/>
        </w:numPr>
        <w:tabs>
          <w:tab w:val="left" w:pos="284"/>
          <w:tab w:val="left" w:pos="709"/>
          <w:tab w:val="num" w:pos="4754"/>
        </w:tabs>
        <w:suppressAutoHyphens w:val="0"/>
        <w:ind w:left="99" w:firstLine="709"/>
        <w:jc w:val="both"/>
        <w:rPr>
          <w:rFonts w:eastAsia="Arial Unicode MS"/>
          <w:b/>
          <w:sz w:val="22"/>
          <w:szCs w:val="22"/>
          <w:u w:val="single"/>
        </w:rPr>
      </w:pPr>
      <w:r w:rsidRPr="00C360C7">
        <w:rPr>
          <w:rFonts w:eastAsia="Arial Unicode MS"/>
          <w:sz w:val="22"/>
          <w:szCs w:val="22"/>
        </w:rPr>
        <w:t>Копія Витягу з Державного земельного кадастру про земельну ділянку.</w:t>
      </w:r>
    </w:p>
    <w:p w:rsidR="001D16BA" w:rsidRPr="000A3C06" w:rsidRDefault="001D16BA" w:rsidP="001D16BA">
      <w:pPr>
        <w:numPr>
          <w:ilvl w:val="0"/>
          <w:numId w:val="1"/>
        </w:numPr>
        <w:tabs>
          <w:tab w:val="num" w:pos="0"/>
          <w:tab w:val="left" w:pos="284"/>
          <w:tab w:val="left" w:pos="709"/>
          <w:tab w:val="num" w:pos="4754"/>
        </w:tabs>
        <w:suppressAutoHyphens w:val="0"/>
        <w:ind w:left="99" w:firstLine="709"/>
        <w:jc w:val="both"/>
        <w:rPr>
          <w:rFonts w:eastAsia="Arial Unicode MS"/>
          <w:sz w:val="22"/>
          <w:szCs w:val="22"/>
        </w:rPr>
      </w:pPr>
      <w:r w:rsidRPr="00C360C7">
        <w:rPr>
          <w:sz w:val="22"/>
          <w:szCs w:val="22"/>
        </w:rPr>
        <w:t xml:space="preserve">Копія Витягу з Державного реєстру речових прав на нерухоме майно про реєстрацію іншого речового права </w:t>
      </w:r>
      <w:r w:rsidRPr="00C360C7">
        <w:rPr>
          <w:rFonts w:eastAsia="Arial Unicode MS"/>
          <w:sz w:val="22"/>
          <w:szCs w:val="22"/>
        </w:rPr>
        <w:t>(у разі якщо у Витягу з Державного земельного кадастру про земельну ділянку відсутня інформація про зареєстроване право).</w:t>
      </w:r>
    </w:p>
    <w:p w:rsidR="001D16BA" w:rsidRPr="000A3C06" w:rsidRDefault="001D16BA" w:rsidP="001D16BA">
      <w:pPr>
        <w:numPr>
          <w:ilvl w:val="0"/>
          <w:numId w:val="1"/>
        </w:numPr>
        <w:tabs>
          <w:tab w:val="num" w:pos="0"/>
          <w:tab w:val="left" w:pos="284"/>
          <w:tab w:val="left" w:pos="709"/>
          <w:tab w:val="num" w:pos="4754"/>
        </w:tabs>
        <w:suppressAutoHyphens w:val="0"/>
        <w:ind w:left="99" w:firstLine="709"/>
        <w:jc w:val="both"/>
        <w:rPr>
          <w:rFonts w:eastAsia="Arial Unicode MS"/>
          <w:sz w:val="22"/>
          <w:szCs w:val="22"/>
        </w:rPr>
      </w:pPr>
      <w:r w:rsidRPr="000A3C06">
        <w:rPr>
          <w:rFonts w:eastAsia="Arial Unicode MS"/>
          <w:sz w:val="22"/>
          <w:szCs w:val="22"/>
        </w:rPr>
        <w:t>Копії документів, що посвідчують перехід права власності на нерухоме майно, що знаходиться на земельній ділянці (договори купівлі-продажу, міни, дарування, довічного утримання,  свідоцтво про право власності, свідоцтво про право на спадщину, рішення суду, тощо).</w:t>
      </w:r>
    </w:p>
    <w:p w:rsidR="001D16BA" w:rsidRPr="00C360C7" w:rsidRDefault="001D16BA" w:rsidP="001D16BA">
      <w:pPr>
        <w:numPr>
          <w:ilvl w:val="0"/>
          <w:numId w:val="1"/>
        </w:numPr>
        <w:tabs>
          <w:tab w:val="left" w:pos="284"/>
          <w:tab w:val="left" w:pos="459"/>
          <w:tab w:val="left" w:pos="709"/>
          <w:tab w:val="num" w:pos="4754"/>
        </w:tabs>
        <w:suppressAutoHyphens w:val="0"/>
        <w:ind w:left="99" w:firstLine="709"/>
        <w:jc w:val="both"/>
        <w:rPr>
          <w:rFonts w:eastAsia="Arial Unicode MS"/>
          <w:sz w:val="22"/>
          <w:szCs w:val="22"/>
        </w:rPr>
      </w:pPr>
      <w:r w:rsidRPr="00DE6CB5">
        <w:rPr>
          <w:rFonts w:eastAsia="Arial Unicode MS"/>
          <w:sz w:val="22"/>
          <w:szCs w:val="22"/>
        </w:rPr>
        <w:t>Копія технічного паспорта на об’єкти нерухомого майна, що знаходяться на земельній ділянці.</w:t>
      </w:r>
    </w:p>
    <w:p w:rsidR="001D16BA" w:rsidRPr="00C360C7" w:rsidRDefault="001D16BA" w:rsidP="001D16BA">
      <w:pPr>
        <w:numPr>
          <w:ilvl w:val="0"/>
          <w:numId w:val="1"/>
        </w:numPr>
        <w:tabs>
          <w:tab w:val="num" w:pos="0"/>
          <w:tab w:val="left" w:pos="284"/>
          <w:tab w:val="left" w:pos="709"/>
          <w:tab w:val="num" w:pos="4754"/>
        </w:tabs>
        <w:suppressAutoHyphens w:val="0"/>
        <w:ind w:left="99" w:firstLine="709"/>
        <w:jc w:val="both"/>
        <w:rPr>
          <w:rFonts w:eastAsia="Arial Unicode MS"/>
          <w:sz w:val="22"/>
          <w:szCs w:val="22"/>
        </w:rPr>
      </w:pPr>
      <w:r w:rsidRPr="00C360C7">
        <w:rPr>
          <w:sz w:val="22"/>
          <w:szCs w:val="22"/>
        </w:rPr>
        <w:t xml:space="preserve">Копія документа, що посвідчує особу - сторінки 1, 3, 12 </w:t>
      </w:r>
      <w:r w:rsidRPr="00C360C7">
        <w:rPr>
          <w:rFonts w:eastAsia="Arial Unicode MS"/>
          <w:sz w:val="22"/>
          <w:szCs w:val="22"/>
        </w:rPr>
        <w:t>у разі потреби – документ про зміну прізвища, копія</w:t>
      </w:r>
      <w:r w:rsidRPr="00C360C7">
        <w:rPr>
          <w:sz w:val="22"/>
          <w:szCs w:val="22"/>
        </w:rPr>
        <w:t xml:space="preserve"> ідентифікаційного номеру</w:t>
      </w:r>
      <w:r w:rsidRPr="00C360C7">
        <w:rPr>
          <w:rFonts w:eastAsia="Arial Unicode MS"/>
          <w:sz w:val="22"/>
          <w:szCs w:val="22"/>
        </w:rPr>
        <w:t>.</w:t>
      </w:r>
    </w:p>
    <w:p w:rsidR="001D16BA" w:rsidRPr="00C360C7" w:rsidRDefault="001D16BA" w:rsidP="001D16BA">
      <w:pPr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99" w:firstLine="709"/>
        <w:rPr>
          <w:rFonts w:eastAsia="Arial Unicode MS"/>
          <w:sz w:val="22"/>
          <w:szCs w:val="22"/>
        </w:rPr>
      </w:pPr>
      <w:r w:rsidRPr="00C360C7">
        <w:rPr>
          <w:sz w:val="22"/>
          <w:szCs w:val="22"/>
        </w:rPr>
        <w:lastRenderedPageBreak/>
        <w:t>Копія довіреності, засвідчена нотаріально, або доручення  – для  уповноваженої особи.</w:t>
      </w:r>
    </w:p>
    <w:p w:rsidR="001D16BA" w:rsidRDefault="001D16BA" w:rsidP="001D16BA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1D16BA" w:rsidRDefault="001D16BA" w:rsidP="001D16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1D16BA" w:rsidRDefault="001D16BA" w:rsidP="001D16BA">
      <w:pPr>
        <w:rPr>
          <w:sz w:val="22"/>
          <w:szCs w:val="22"/>
        </w:rPr>
      </w:pPr>
    </w:p>
    <w:p w:rsidR="0011599A" w:rsidRPr="00C360C7" w:rsidRDefault="001D16BA" w:rsidP="001D16B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sectPr w:rsidR="0011599A" w:rsidRPr="00C360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406E5"/>
    <w:multiLevelType w:val="hybridMultilevel"/>
    <w:tmpl w:val="D8665FE2"/>
    <w:lvl w:ilvl="0" w:tplc="406CBE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838"/>
        </w:tabs>
        <w:ind w:left="48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5558"/>
        </w:tabs>
        <w:ind w:left="55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6278"/>
        </w:tabs>
        <w:ind w:left="62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998"/>
        </w:tabs>
        <w:ind w:left="69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7718"/>
        </w:tabs>
        <w:ind w:left="77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8438"/>
        </w:tabs>
        <w:ind w:left="84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9158"/>
        </w:tabs>
        <w:ind w:left="91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878"/>
        </w:tabs>
        <w:ind w:left="98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03"/>
    <w:rsid w:val="000D4166"/>
    <w:rsid w:val="000F2381"/>
    <w:rsid w:val="0011599A"/>
    <w:rsid w:val="001D16BA"/>
    <w:rsid w:val="002221C0"/>
    <w:rsid w:val="00464367"/>
    <w:rsid w:val="007E0028"/>
    <w:rsid w:val="00831EE7"/>
    <w:rsid w:val="008C1703"/>
    <w:rsid w:val="008E592F"/>
    <w:rsid w:val="00AA0471"/>
    <w:rsid w:val="00AC023D"/>
    <w:rsid w:val="00C05851"/>
    <w:rsid w:val="00C419C0"/>
    <w:rsid w:val="00CB47A3"/>
    <w:rsid w:val="00CF63C0"/>
    <w:rsid w:val="00D4636D"/>
    <w:rsid w:val="00E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AA49-AB81-479A-8ACC-8E9CD438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599A"/>
    <w:rPr>
      <w:b/>
      <w:bCs/>
    </w:rPr>
  </w:style>
  <w:style w:type="character" w:styleId="a4">
    <w:name w:val="Hyperlink"/>
    <w:basedOn w:val="a0"/>
    <w:uiPriority w:val="99"/>
    <w:semiHidden/>
    <w:unhideWhenUsed/>
    <w:rsid w:val="0011599A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11599A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464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3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7731</Words>
  <Characters>4407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ЦНАП 02</cp:lastModifiedBy>
  <cp:revision>18</cp:revision>
  <cp:lastPrinted>2020-02-13T08:24:00Z</cp:lastPrinted>
  <dcterms:created xsi:type="dcterms:W3CDTF">2019-05-16T14:10:00Z</dcterms:created>
  <dcterms:modified xsi:type="dcterms:W3CDTF">2025-01-09T12:37:00Z</dcterms:modified>
</cp:coreProperties>
</file>