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92" w:rsidRDefault="00A27D92" w:rsidP="001603AE">
      <w:pPr>
        <w:jc w:val="right"/>
        <w:rPr>
          <w:sz w:val="24"/>
        </w:rPr>
      </w:pPr>
    </w:p>
    <w:p w:rsidR="001603AE" w:rsidRDefault="001603AE" w:rsidP="001603AE">
      <w:pPr>
        <w:jc w:val="right"/>
        <w:rPr>
          <w:sz w:val="24"/>
        </w:rPr>
      </w:pPr>
      <w:r>
        <w:rPr>
          <w:sz w:val="24"/>
        </w:rPr>
        <w:t xml:space="preserve">КОД ПОСЛУГИ </w:t>
      </w:r>
      <w:r w:rsidR="00A25346">
        <w:rPr>
          <w:sz w:val="24"/>
        </w:rPr>
        <w:t>19-</w:t>
      </w:r>
      <w:r w:rsidR="00266738">
        <w:rPr>
          <w:sz w:val="24"/>
        </w:rPr>
        <w:t>09</w:t>
      </w:r>
    </w:p>
    <w:p w:rsidR="00A27D92" w:rsidRDefault="00A27D92" w:rsidP="001603AE">
      <w:pPr>
        <w:jc w:val="right"/>
        <w:rPr>
          <w:sz w:val="24"/>
        </w:rPr>
      </w:pPr>
    </w:p>
    <w:tbl>
      <w:tblPr>
        <w:tblW w:w="10269" w:type="dxa"/>
        <w:tblInd w:w="-176" w:type="dxa"/>
        <w:tblLook w:val="04A0" w:firstRow="1" w:lastRow="0" w:firstColumn="1" w:lastColumn="0" w:noHBand="0" w:noVBand="1"/>
      </w:tblPr>
      <w:tblGrid>
        <w:gridCol w:w="5104"/>
        <w:gridCol w:w="765"/>
        <w:gridCol w:w="4400"/>
      </w:tblGrid>
      <w:tr w:rsidR="00A27D92" w:rsidRPr="00FC1773" w:rsidTr="0063623F">
        <w:trPr>
          <w:trHeight w:val="1719"/>
        </w:trPr>
        <w:tc>
          <w:tcPr>
            <w:tcW w:w="5104" w:type="dxa"/>
          </w:tcPr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ПОГОДЖЕНО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Начальник відділу забезпечення надання адміністративних послуг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Радивилівської міської ради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  <w:proofErr w:type="spellStart"/>
            <w:r w:rsidRPr="00FC1773">
              <w:rPr>
                <w:sz w:val="22"/>
                <w:szCs w:val="22"/>
              </w:rPr>
              <w:t>___________________М.Паст</w:t>
            </w:r>
            <w:proofErr w:type="spellEnd"/>
            <w:r w:rsidRPr="00FC1773">
              <w:rPr>
                <w:sz w:val="22"/>
                <w:szCs w:val="22"/>
              </w:rPr>
              <w:t>ух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«____»____________ 2019 року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:rsidR="00A27D92" w:rsidRPr="00FC1773" w:rsidRDefault="00A27D92" w:rsidP="00DC7E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>ЗАТВЕРДЖЕНО</w:t>
            </w:r>
          </w:p>
          <w:p w:rsidR="00A27D92" w:rsidRPr="00FC1773" w:rsidRDefault="00A27D92" w:rsidP="00DC7E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 xml:space="preserve">Рішення виконавчого комітету Радивилівської міської ради </w:t>
            </w:r>
          </w:p>
          <w:p w:rsidR="00A27D92" w:rsidRPr="00FC1773" w:rsidRDefault="00A27D92" w:rsidP="00DC7E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>__________ 2019 року</w:t>
            </w:r>
          </w:p>
          <w:p w:rsidR="00A27D92" w:rsidRPr="00FC1773" w:rsidRDefault="00A27D92" w:rsidP="00DC7E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 xml:space="preserve"> № ____</w:t>
            </w:r>
          </w:p>
          <w:p w:rsidR="00A27D92" w:rsidRPr="00FC1773" w:rsidRDefault="00A27D92" w:rsidP="00DC7E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1773" w:rsidRPr="00FC1773" w:rsidRDefault="00FC1773" w:rsidP="001603AE">
      <w:pPr>
        <w:rPr>
          <w:sz w:val="22"/>
          <w:szCs w:val="22"/>
          <w:lang w:val="pl-PL"/>
        </w:rPr>
      </w:pPr>
      <w:r w:rsidRPr="00FC1773">
        <w:rPr>
          <w:b/>
          <w:caps/>
          <w:sz w:val="22"/>
          <w:szCs w:val="22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"/>
        <w:gridCol w:w="3600"/>
        <w:gridCol w:w="9"/>
        <w:gridCol w:w="6096"/>
      </w:tblGrid>
      <w:tr w:rsidR="00FC1773" w:rsidRPr="00FC1773" w:rsidTr="00266738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C1773" w:rsidRPr="00FC1773" w:rsidRDefault="00FC1773" w:rsidP="007731D1">
            <w:pPr>
              <w:jc w:val="center"/>
              <w:rPr>
                <w:b/>
                <w:sz w:val="24"/>
              </w:rPr>
            </w:pPr>
            <w:r w:rsidRPr="00FC1773">
              <w:rPr>
                <w:b/>
                <w:sz w:val="24"/>
              </w:rPr>
              <w:t xml:space="preserve">ІНФОРМАЦІЙНА КАРТКА </w:t>
            </w:r>
          </w:p>
          <w:p w:rsidR="00FC1773" w:rsidRPr="00FC1773" w:rsidRDefault="00FC1773" w:rsidP="007731D1">
            <w:pPr>
              <w:jc w:val="center"/>
              <w:rPr>
                <w:b/>
                <w:sz w:val="24"/>
              </w:rPr>
            </w:pPr>
            <w:r w:rsidRPr="00FC1773">
              <w:rPr>
                <w:b/>
                <w:sz w:val="24"/>
              </w:rPr>
              <w:t>АДМІНІСТРАТИВНОЇ ПОСЛУГИ</w:t>
            </w:r>
          </w:p>
          <w:p w:rsidR="00FC1773" w:rsidRPr="00FC1773" w:rsidRDefault="00FC1773" w:rsidP="007731D1">
            <w:pPr>
              <w:jc w:val="center"/>
              <w:rPr>
                <w:b/>
                <w:sz w:val="24"/>
              </w:rPr>
            </w:pPr>
          </w:p>
          <w:p w:rsidR="00FC1773" w:rsidRPr="00FC1773" w:rsidRDefault="0063623F" w:rsidP="007731D1">
            <w:pPr>
              <w:jc w:val="center"/>
              <w:rPr>
                <w:b/>
                <w:sz w:val="24"/>
              </w:rPr>
            </w:pPr>
            <w:r w:rsidRPr="0063623F">
              <w:rPr>
                <w:b/>
                <w:sz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 ІЗ ВІДОМОСТЯМИ, ВНЕСЕНИМИ ДО ПОЗЕМЕЛЬНОЇ КНИГИ, КРІМ ВІДОМОСТЕЙ ПРО РЕЧОВІ ПРАВА НА ЗЕМЕЛЬНУ ДІЛЯНКУ, ЩО ВИНИКЛИ ПІСЛЯ 1 СІЧНЯ 2013 РОКУ</w:t>
            </w:r>
          </w:p>
          <w:p w:rsidR="00FC1773" w:rsidRPr="00FC1773" w:rsidRDefault="00FC1773" w:rsidP="007731D1">
            <w:pPr>
              <w:jc w:val="center"/>
              <w:rPr>
                <w:b/>
                <w:sz w:val="24"/>
                <w:u w:val="single"/>
                <w:lang w:eastAsia="uk-UA"/>
              </w:rPr>
            </w:pPr>
            <w:r w:rsidRPr="00FC1773">
              <w:rPr>
                <w:b/>
                <w:sz w:val="24"/>
                <w:u w:val="single"/>
                <w:lang w:eastAsia="uk-UA"/>
              </w:rPr>
              <w:t>Відділ</w:t>
            </w:r>
            <w:r w:rsidR="002944CF">
              <w:rPr>
                <w:b/>
                <w:sz w:val="24"/>
                <w:u w:val="single"/>
                <w:lang w:eastAsia="uk-UA"/>
              </w:rPr>
              <w:t xml:space="preserve"> </w:t>
            </w:r>
            <w:r w:rsidRPr="00FC1773">
              <w:rPr>
                <w:b/>
                <w:sz w:val="24"/>
                <w:u w:val="single"/>
                <w:lang w:eastAsia="uk-UA"/>
              </w:rPr>
              <w:t>забезпечення надання адміністративних послуг</w:t>
            </w:r>
          </w:p>
          <w:p w:rsidR="00FC1773" w:rsidRPr="00FC1773" w:rsidRDefault="00FC1773" w:rsidP="007731D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C1773">
              <w:rPr>
                <w:color w:val="000000"/>
                <w:sz w:val="20"/>
                <w:szCs w:val="20"/>
                <w:lang w:eastAsia="uk-UA"/>
              </w:rPr>
              <w:t>(найменування суб’єкта надання адміністративної послуги та/або центру надання адміністративних послуг)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</w:tc>
      </w:tr>
      <w:tr w:rsidR="00FC1773" w:rsidRPr="00FC1773" w:rsidTr="00266738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73" w:rsidRPr="00FC1773" w:rsidRDefault="00FC1773" w:rsidP="007731D1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FC1773">
              <w:rPr>
                <w:b/>
                <w:color w:val="000000"/>
                <w:sz w:val="22"/>
                <w:szCs w:val="22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C1773" w:rsidRPr="00FC1773" w:rsidRDefault="00FC1773" w:rsidP="007731D1">
            <w:pPr>
              <w:jc w:val="center"/>
              <w:rPr>
                <w:b/>
                <w:sz w:val="22"/>
                <w:szCs w:val="22"/>
              </w:rPr>
            </w:pPr>
            <w:r w:rsidRPr="00FC1773">
              <w:rPr>
                <w:b/>
                <w:color w:val="000000"/>
                <w:sz w:val="22"/>
                <w:szCs w:val="22"/>
                <w:lang w:eastAsia="uk-UA"/>
              </w:rPr>
              <w:t>та/або центру надання адміністративних послуг</w:t>
            </w:r>
          </w:p>
        </w:tc>
      </w:tr>
      <w:tr w:rsidR="00294E81" w:rsidRPr="00FC1773" w:rsidTr="00266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1.</w:t>
            </w:r>
          </w:p>
          <w:p w:rsidR="00294E81" w:rsidRPr="00FC1773" w:rsidRDefault="00294E81" w:rsidP="007731D1">
            <w:pPr>
              <w:jc w:val="center"/>
              <w:rPr>
                <w:sz w:val="22"/>
                <w:szCs w:val="22"/>
              </w:rPr>
            </w:pPr>
          </w:p>
          <w:p w:rsidR="00294E81" w:rsidRPr="00FC1773" w:rsidRDefault="00294E81" w:rsidP="007731D1">
            <w:pPr>
              <w:jc w:val="center"/>
              <w:rPr>
                <w:sz w:val="22"/>
                <w:szCs w:val="22"/>
              </w:rPr>
            </w:pPr>
          </w:p>
          <w:p w:rsidR="00294E81" w:rsidRPr="00FC1773" w:rsidRDefault="00294E81" w:rsidP="00773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63623F" w:rsidRDefault="00294E81" w:rsidP="001B3891">
            <w:pPr>
              <w:snapToGrid w:val="0"/>
              <w:ind w:right="-6"/>
              <w:jc w:val="both"/>
              <w:rPr>
                <w:color w:val="000000"/>
                <w:sz w:val="24"/>
              </w:rPr>
            </w:pPr>
            <w:r w:rsidRPr="0063623F">
              <w:rPr>
                <w:color w:val="000000"/>
                <w:sz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63623F">
              <w:rPr>
                <w:color w:val="000000"/>
                <w:sz w:val="24"/>
              </w:rPr>
              <w:t>м.Радивилів</w:t>
            </w:r>
            <w:proofErr w:type="spellEnd"/>
            <w:r w:rsidRPr="0063623F">
              <w:rPr>
                <w:color w:val="000000"/>
                <w:sz w:val="24"/>
              </w:rPr>
              <w:t>, вул. І. Франка, 13</w:t>
            </w:r>
          </w:p>
        </w:tc>
      </w:tr>
      <w:tr w:rsidR="00294E81" w:rsidRPr="00FC1773" w:rsidTr="00266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rPr>
                <w:sz w:val="22"/>
                <w:szCs w:val="22"/>
                <w:u w:val="single"/>
              </w:rPr>
            </w:pPr>
            <w:r w:rsidRPr="00FC1773">
              <w:rPr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63623F" w:rsidRDefault="00294E81" w:rsidP="001B3891">
            <w:pPr>
              <w:snapToGrid w:val="0"/>
              <w:ind w:right="-6"/>
              <w:rPr>
                <w:sz w:val="24"/>
              </w:rPr>
            </w:pPr>
            <w:r w:rsidRPr="0063623F">
              <w:rPr>
                <w:sz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294E81" w:rsidRPr="0063623F" w:rsidRDefault="00294E81" w:rsidP="001B3891">
            <w:pPr>
              <w:snapToGrid w:val="0"/>
              <w:ind w:right="-6"/>
              <w:rPr>
                <w:sz w:val="24"/>
                <w:u w:val="single"/>
              </w:rPr>
            </w:pPr>
            <w:r w:rsidRPr="0063623F">
              <w:rPr>
                <w:sz w:val="24"/>
              </w:rPr>
              <w:t xml:space="preserve">Вихідні </w:t>
            </w:r>
            <w:proofErr w:type="spellStart"/>
            <w:r w:rsidRPr="0063623F">
              <w:rPr>
                <w:sz w:val="24"/>
              </w:rPr>
              <w:t>дні-</w:t>
            </w:r>
            <w:proofErr w:type="spellEnd"/>
            <w:r w:rsidRPr="0063623F">
              <w:rPr>
                <w:sz w:val="24"/>
              </w:rPr>
              <w:t xml:space="preserve"> неділя, святкові та неробочі дні.</w:t>
            </w:r>
          </w:p>
        </w:tc>
      </w:tr>
      <w:tr w:rsidR="00294E81" w:rsidRPr="00FC1773" w:rsidTr="00266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FC1773" w:rsidRDefault="00294E81" w:rsidP="007731D1">
            <w:pPr>
              <w:ind w:right="-6"/>
              <w:rPr>
                <w:sz w:val="22"/>
                <w:szCs w:val="22"/>
                <w:u w:val="single"/>
              </w:rPr>
            </w:pPr>
            <w:r w:rsidRPr="00FC1773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81" w:rsidRPr="0063623F" w:rsidRDefault="00294E81" w:rsidP="001B3891">
            <w:pPr>
              <w:rPr>
                <w:sz w:val="24"/>
              </w:rPr>
            </w:pPr>
            <w:r w:rsidRPr="0063623F">
              <w:rPr>
                <w:sz w:val="24"/>
              </w:rPr>
              <w:t>E-</w:t>
            </w:r>
            <w:proofErr w:type="spellStart"/>
            <w:r w:rsidRPr="0063623F">
              <w:rPr>
                <w:sz w:val="24"/>
              </w:rPr>
              <w:t>mail</w:t>
            </w:r>
            <w:proofErr w:type="spellEnd"/>
            <w:r w:rsidRPr="0063623F">
              <w:rPr>
                <w:sz w:val="24"/>
              </w:rPr>
              <w:t>: miska_rada_cnap@</w:t>
            </w:r>
            <w:bookmarkStart w:id="0" w:name="_GoBack"/>
            <w:bookmarkEnd w:id="0"/>
            <w:r w:rsidRPr="0063623F">
              <w:rPr>
                <w:sz w:val="24"/>
              </w:rPr>
              <w:t xml:space="preserve">ukr.net </w:t>
            </w:r>
          </w:p>
          <w:p w:rsidR="00294E81" w:rsidRPr="0063623F" w:rsidRDefault="00294E81" w:rsidP="001B3891">
            <w:pPr>
              <w:rPr>
                <w:sz w:val="24"/>
              </w:rPr>
            </w:pPr>
            <w:r w:rsidRPr="0063623F">
              <w:rPr>
                <w:sz w:val="24"/>
              </w:rPr>
              <w:t>(03633) 3-00-30</w:t>
            </w:r>
          </w:p>
        </w:tc>
      </w:tr>
      <w:tr w:rsidR="00266738" w:rsidRPr="00266738" w:rsidTr="00266738">
        <w:tc>
          <w:tcPr>
            <w:tcW w:w="10349" w:type="dxa"/>
            <w:gridSpan w:val="5"/>
          </w:tcPr>
          <w:p w:rsidR="00266738" w:rsidRPr="00266738" w:rsidRDefault="00266738" w:rsidP="00266738">
            <w:pPr>
              <w:jc w:val="center"/>
              <w:rPr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66738" w:rsidRPr="00266738" w:rsidTr="00266738">
        <w:tc>
          <w:tcPr>
            <w:tcW w:w="568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76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6" w:tgtFrame="_blank" w:history="1">
              <w:r w:rsidRPr="00266738">
                <w:rPr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Закон України</w:t>
              </w:r>
            </w:hyperlink>
            <w:r w:rsidRPr="00266738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266738" w:rsidRPr="00266738" w:rsidTr="00266738">
        <w:tc>
          <w:tcPr>
            <w:tcW w:w="568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76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Пункти 166, 167, 167</w:t>
            </w:r>
            <w:r w:rsidRPr="00266738">
              <w:rPr>
                <w:sz w:val="20"/>
                <w:szCs w:val="20"/>
                <w:vertAlign w:val="superscript"/>
              </w:rPr>
              <w:t>1</w:t>
            </w:r>
            <w:r w:rsidRPr="00266738">
              <w:rPr>
                <w:sz w:val="20"/>
                <w:szCs w:val="20"/>
              </w:rPr>
              <w:t xml:space="preserve">, 168, 171, </w:t>
            </w:r>
            <w:r w:rsidRPr="00266738">
              <w:rPr>
                <w:sz w:val="20"/>
                <w:szCs w:val="20"/>
                <w:shd w:val="clear" w:color="auto" w:fill="FFFFFF"/>
              </w:rPr>
              <w:t>177</w:t>
            </w:r>
            <w:r w:rsidRPr="00266738">
              <w:rPr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26673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66738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266738" w:rsidRPr="00266738" w:rsidTr="00266738">
        <w:tc>
          <w:tcPr>
            <w:tcW w:w="568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76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38" w:rsidRPr="00266738" w:rsidTr="00266738">
        <w:tc>
          <w:tcPr>
            <w:tcW w:w="568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76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38" w:rsidRPr="00266738" w:rsidTr="00266738">
        <w:tc>
          <w:tcPr>
            <w:tcW w:w="10349" w:type="dxa"/>
            <w:gridSpan w:val="5"/>
          </w:tcPr>
          <w:p w:rsidR="00266738" w:rsidRPr="00266738" w:rsidRDefault="00266738" w:rsidP="00266738">
            <w:pPr>
              <w:jc w:val="center"/>
              <w:rPr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266738">
              <w:rPr>
                <w:bCs/>
                <w:iCs/>
                <w:sz w:val="20"/>
                <w:szCs w:val="20"/>
              </w:rPr>
              <w:t>1. </w:t>
            </w:r>
            <w:r w:rsidRPr="00266738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266738">
              <w:rPr>
                <w:bCs/>
                <w:iCs/>
                <w:sz w:val="20"/>
                <w:szCs w:val="20"/>
              </w:rPr>
              <w:t xml:space="preserve"> за </w:t>
            </w:r>
            <w:r w:rsidRPr="00266738">
              <w:rPr>
                <w:sz w:val="20"/>
                <w:szCs w:val="20"/>
                <w:lang w:eastAsia="uk-UA"/>
              </w:rPr>
              <w:t>формою, встановленою</w:t>
            </w:r>
            <w:r w:rsidRPr="00266738">
              <w:rPr>
                <w:b/>
                <w:sz w:val="20"/>
                <w:szCs w:val="20"/>
              </w:rPr>
              <w:t xml:space="preserve"> </w:t>
            </w:r>
            <w:r w:rsidRPr="00266738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266738" w:rsidRPr="00266738" w:rsidRDefault="00266738" w:rsidP="0026673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6738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t xml:space="preserve">(або інформація (реквізити платежу) про сплату збору (внесення плати) в </w:t>
            </w: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будь-якій формі, надані суб’єктом звернення **).</w:t>
            </w:r>
          </w:p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bCs/>
                <w:iCs/>
                <w:sz w:val="20"/>
                <w:szCs w:val="20"/>
              </w:rPr>
              <w:t>3. </w:t>
            </w:r>
            <w:r w:rsidRPr="00266738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rPr>
                <w:sz w:val="20"/>
                <w:szCs w:val="20"/>
              </w:rPr>
            </w:pPr>
          </w:p>
        </w:tc>
        <w:tc>
          <w:tcPr>
            <w:tcW w:w="9705" w:type="dxa"/>
            <w:gridSpan w:val="3"/>
          </w:tcPr>
          <w:p w:rsidR="00266738" w:rsidRPr="00266738" w:rsidRDefault="00266738" w:rsidP="00266738">
            <w:pPr>
              <w:jc w:val="center"/>
              <w:rPr>
                <w:sz w:val="20"/>
                <w:szCs w:val="20"/>
              </w:rPr>
            </w:pPr>
            <w:r w:rsidRPr="00266738">
              <w:rPr>
                <w:i/>
                <w:sz w:val="20"/>
                <w:szCs w:val="20"/>
              </w:rPr>
              <w:t>У разі платності</w:t>
            </w:r>
            <w:r w:rsidRPr="00266738">
              <w:rPr>
                <w:sz w:val="20"/>
                <w:szCs w:val="20"/>
              </w:rPr>
              <w:t>: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Стаття 41 Закону України «Про Державний земельний кадастр», </w:t>
            </w:r>
            <w:r w:rsidRPr="00266738">
              <w:rPr>
                <w:iCs/>
                <w:sz w:val="20"/>
                <w:szCs w:val="20"/>
              </w:rPr>
              <w:t xml:space="preserve">стаття 34 </w:t>
            </w:r>
            <w:hyperlink r:id="rId7" w:tgtFrame="_blank" w:history="1">
              <w:r w:rsidRPr="00266738">
                <w:rPr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Закону України</w:t>
              </w:r>
            </w:hyperlink>
            <w:r w:rsidRPr="00266738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Розмір плати за надання послуги – </w:t>
            </w:r>
            <w:r w:rsidRPr="00266738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266738">
              <w:rPr>
                <w:sz w:val="20"/>
                <w:szCs w:val="20"/>
              </w:rPr>
              <w:t xml:space="preserve"> 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  </w:t>
            </w:r>
            <w:hyperlink r:id="rId8" w:tgtFrame="_blank" w:history="1">
              <w:r w:rsidRPr="00266738">
                <w:rPr>
                  <w:color w:val="0000FF"/>
                  <w:sz w:val="20"/>
                  <w:szCs w:val="20"/>
                  <w:u w:val="single"/>
                </w:rPr>
                <w:t>Закону України</w:t>
              </w:r>
            </w:hyperlink>
            <w:r w:rsidRPr="00266738">
              <w:rPr>
                <w:sz w:val="20"/>
                <w:szCs w:val="20"/>
              </w:rPr>
              <w:t>  «Про державну реєстрацію</w:t>
            </w:r>
            <w:r w:rsidRPr="00266738">
              <w:rPr>
                <w:sz w:val="20"/>
                <w:szCs w:val="20"/>
                <w:shd w:val="clear" w:color="auto" w:fill="F0F0F0"/>
              </w:rPr>
              <w:t xml:space="preserve"> </w:t>
            </w:r>
            <w:r w:rsidRPr="00266738">
              <w:rPr>
                <w:sz w:val="20"/>
                <w:szCs w:val="20"/>
              </w:rPr>
              <w:t>речових прав на нерухоме майно та їх обтяжень».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  <w:lang w:val="ru-RU" w:eastAsia="uk-UA"/>
              </w:rPr>
            </w:pPr>
            <w:r w:rsidRPr="00266738">
              <w:rPr>
                <w:sz w:val="20"/>
                <w:szCs w:val="20"/>
                <w:lang w:eastAsia="uk-UA"/>
              </w:rPr>
              <w:t xml:space="preserve">За отримання інформації з Державного реєстру прав справляється </w:t>
            </w:r>
            <w:proofErr w:type="spellStart"/>
            <w:r w:rsidRPr="00266738">
              <w:rPr>
                <w:sz w:val="20"/>
                <w:szCs w:val="20"/>
                <w:lang w:eastAsia="uk-UA"/>
              </w:rPr>
              <w:t>адміні</w:t>
            </w:r>
            <w:proofErr w:type="spellEnd"/>
            <w:r w:rsidRPr="00266738">
              <w:rPr>
                <w:sz w:val="20"/>
                <w:szCs w:val="20"/>
                <w:lang w:eastAsia="uk-UA"/>
              </w:rPr>
              <w:t>стративний </w:t>
            </w:r>
            <w:bookmarkStart w:id="1" w:name="w1_10"/>
            <w:r w:rsidRPr="00266738">
              <w:rPr>
                <w:sz w:val="20"/>
                <w:szCs w:val="20"/>
                <w:lang w:eastAsia="uk-UA"/>
              </w:rPr>
              <w:fldChar w:fldCharType="begin"/>
            </w:r>
            <w:r w:rsidRPr="00266738">
              <w:rPr>
                <w:sz w:val="20"/>
                <w:szCs w:val="20"/>
                <w:lang w:eastAsia="uk-UA"/>
              </w:rPr>
              <w:instrText xml:space="preserve"> HYPERLINK "https://zakon.rada.gov.ua/laws/show/1952-15?ed=20200116&amp;find=1&amp;text=%D0%B7%D0%B1%D1%96%D1%80" \l "w1_11" </w:instrText>
            </w:r>
            <w:r w:rsidRPr="00266738">
              <w:rPr>
                <w:sz w:val="20"/>
                <w:szCs w:val="20"/>
                <w:lang w:eastAsia="uk-UA"/>
              </w:rPr>
              <w:fldChar w:fldCharType="separate"/>
            </w:r>
            <w:r w:rsidRPr="00266738">
              <w:rPr>
                <w:color w:val="0000FF"/>
                <w:sz w:val="20"/>
                <w:szCs w:val="20"/>
                <w:u w:val="single"/>
                <w:lang w:eastAsia="uk-UA"/>
              </w:rPr>
              <w:t>збір</w:t>
            </w:r>
            <w:r w:rsidRPr="00266738">
              <w:rPr>
                <w:sz w:val="20"/>
                <w:szCs w:val="20"/>
                <w:lang w:eastAsia="uk-UA"/>
              </w:rPr>
              <w:fldChar w:fldCharType="end"/>
            </w:r>
            <w:bookmarkEnd w:id="1"/>
            <w:r w:rsidRPr="00266738">
              <w:rPr>
                <w:sz w:val="20"/>
                <w:szCs w:val="20"/>
                <w:lang w:eastAsia="uk-UA"/>
              </w:rPr>
              <w:t> у такому розмірі: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  <w:lang w:eastAsia="uk-UA"/>
              </w:rPr>
            </w:pPr>
            <w:bookmarkStart w:id="2" w:name="n631"/>
            <w:bookmarkEnd w:id="2"/>
            <w:r w:rsidRPr="00266738">
              <w:rPr>
                <w:sz w:val="20"/>
                <w:szCs w:val="20"/>
                <w:lang w:eastAsia="uk-UA"/>
              </w:rPr>
              <w:t>0,025 прожиткового мінімуму для працездатних осіб - отримання інформації в паперовій формі;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  <w:lang w:eastAsia="uk-UA"/>
              </w:rPr>
            </w:pPr>
            <w:bookmarkStart w:id="3" w:name="n632"/>
            <w:bookmarkEnd w:id="3"/>
            <w:r w:rsidRPr="00266738">
              <w:rPr>
                <w:sz w:val="20"/>
                <w:szCs w:val="20"/>
                <w:lang w:eastAsia="uk-UA"/>
              </w:rPr>
              <w:t>0,0125 прожиткового мінімуму для працездатних осіб - отримання інформації в електронній формі;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  <w:lang w:eastAsia="uk-UA"/>
              </w:rPr>
            </w:pPr>
            <w:bookmarkStart w:id="4" w:name="n633"/>
            <w:bookmarkStart w:id="5" w:name="n634"/>
            <w:bookmarkEnd w:id="4"/>
            <w:bookmarkEnd w:id="5"/>
            <w:proofErr w:type="spellStart"/>
            <w:r w:rsidRPr="00266738">
              <w:rPr>
                <w:sz w:val="20"/>
                <w:szCs w:val="20"/>
                <w:lang w:eastAsia="uk-UA"/>
              </w:rPr>
              <w:t>Адміністративний </w:t>
            </w:r>
            <w:bookmarkStart w:id="6" w:name="w1_11"/>
            <w:proofErr w:type="spellEnd"/>
            <w:r w:rsidRPr="00266738">
              <w:rPr>
                <w:sz w:val="20"/>
                <w:szCs w:val="20"/>
                <w:lang w:eastAsia="uk-UA"/>
              </w:rPr>
              <w:fldChar w:fldCharType="begin"/>
            </w:r>
            <w:r w:rsidRPr="00266738">
              <w:rPr>
                <w:sz w:val="20"/>
                <w:szCs w:val="20"/>
                <w:lang w:eastAsia="uk-UA"/>
              </w:rPr>
              <w:instrText xml:space="preserve"> HYPERLINK "https://zakon.rada.gov.ua/laws/show/1952-15?ed=20200116&amp;find=1&amp;text=%D0%B7%D0%B1%D1%96%D1%80" \l "w1_12" </w:instrText>
            </w:r>
            <w:r w:rsidRPr="00266738">
              <w:rPr>
                <w:sz w:val="20"/>
                <w:szCs w:val="20"/>
                <w:lang w:eastAsia="uk-UA"/>
              </w:rPr>
              <w:fldChar w:fldCharType="separate"/>
            </w:r>
            <w:r w:rsidRPr="00266738">
              <w:rPr>
                <w:color w:val="0000FF"/>
                <w:sz w:val="20"/>
                <w:szCs w:val="20"/>
                <w:u w:val="single"/>
                <w:lang w:eastAsia="uk-UA"/>
              </w:rPr>
              <w:t>збір</w:t>
            </w:r>
            <w:r w:rsidRPr="00266738">
              <w:rPr>
                <w:sz w:val="20"/>
                <w:szCs w:val="20"/>
                <w:lang w:eastAsia="uk-UA"/>
              </w:rPr>
              <w:fldChar w:fldCharType="end"/>
            </w:r>
            <w:bookmarkEnd w:id="6"/>
            <w:r w:rsidRPr="00266738">
              <w:rPr>
                <w:sz w:val="20"/>
                <w:szCs w:val="20"/>
                <w:lang w:eastAsia="uk-UA"/>
              </w:rPr>
              <w:t> 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266738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266738">
              <w:rPr>
                <w:sz w:val="20"/>
                <w:szCs w:val="20"/>
                <w:shd w:val="clear" w:color="auto" w:fill="F9F9F9"/>
              </w:rPr>
              <w:t>.</w:t>
            </w:r>
          </w:p>
          <w:p w:rsidR="00266738" w:rsidRPr="00266738" w:rsidRDefault="00266738" w:rsidP="00266738">
            <w:pPr>
              <w:ind w:firstLine="74"/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Розрахунковий рахунок для внесення плати надається </w:t>
            </w:r>
            <w:r>
              <w:rPr>
                <w:sz w:val="20"/>
                <w:szCs w:val="20"/>
              </w:rPr>
              <w:t xml:space="preserve">адміністратором </w:t>
            </w:r>
            <w:r w:rsidRPr="00266738">
              <w:rPr>
                <w:sz w:val="20"/>
                <w:szCs w:val="20"/>
              </w:rPr>
              <w:t>центр</w:t>
            </w:r>
            <w:r>
              <w:rPr>
                <w:sz w:val="20"/>
                <w:szCs w:val="20"/>
              </w:rPr>
              <w:t>у</w:t>
            </w:r>
            <w:r w:rsidRPr="00266738">
              <w:rPr>
                <w:sz w:val="20"/>
                <w:szCs w:val="20"/>
              </w:rPr>
              <w:t xml:space="preserve"> надання адміністративних послуг, який надає адміністративну послугу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робочий день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266738" w:rsidRPr="00266738" w:rsidRDefault="00266738" w:rsidP="00266738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266738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особа.</w:t>
            </w:r>
          </w:p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</w:t>
            </w:r>
            <w:r w:rsidRPr="00266738">
              <w:rPr>
                <w:sz w:val="20"/>
                <w:szCs w:val="20"/>
              </w:rPr>
              <w:lastRenderedPageBreak/>
              <w:t>документа, що підтверджує оплату послуг з надання витягу</w:t>
            </w: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266738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jc w:val="both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Видається заявнику (уповноваженій особі заявника), або надсилається поштою на адресу, вказану заявником у заяві.</w:t>
            </w:r>
          </w:p>
          <w:p w:rsidR="00266738" w:rsidRPr="00266738" w:rsidRDefault="00266738" w:rsidP="00266738">
            <w:pPr>
              <w:shd w:val="clear" w:color="auto" w:fill="FFFFFF"/>
              <w:spacing w:after="150"/>
              <w:jc w:val="both"/>
              <w:rPr>
                <w:color w:val="333333"/>
                <w:sz w:val="20"/>
                <w:szCs w:val="20"/>
                <w:lang w:eastAsia="uk-UA"/>
              </w:rPr>
            </w:pPr>
          </w:p>
        </w:tc>
      </w:tr>
      <w:tr w:rsidR="00266738" w:rsidRPr="00266738" w:rsidTr="00266738">
        <w:tc>
          <w:tcPr>
            <w:tcW w:w="644" w:type="dxa"/>
            <w:gridSpan w:val="2"/>
          </w:tcPr>
          <w:p w:rsidR="00266738" w:rsidRPr="00266738" w:rsidRDefault="00266738" w:rsidP="0026673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66738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266738" w:rsidRPr="00266738" w:rsidRDefault="00266738" w:rsidP="0026673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66738">
              <w:rPr>
                <w:sz w:val="20"/>
                <w:szCs w:val="20"/>
              </w:rPr>
              <w:t>Примітка</w:t>
            </w:r>
          </w:p>
        </w:tc>
        <w:tc>
          <w:tcPr>
            <w:tcW w:w="6105" w:type="dxa"/>
            <w:gridSpan w:val="2"/>
          </w:tcPr>
          <w:p w:rsidR="00266738" w:rsidRPr="00266738" w:rsidRDefault="00266738" w:rsidP="002667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6738">
              <w:rPr>
                <w:sz w:val="20"/>
                <w:szCs w:val="20"/>
              </w:rPr>
              <w:t>**Форми заяв про надання відомостей з Державного земельного кадастру наведені у додатках 1, 2 до Типової інформаційної картки адміністративної послуги</w:t>
            </w: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66738" w:rsidRPr="00266738" w:rsidRDefault="00266738" w:rsidP="00266738">
            <w:pPr>
              <w:rPr>
                <w:sz w:val="20"/>
                <w:szCs w:val="20"/>
              </w:rPr>
            </w:pPr>
            <w:r w:rsidRPr="00266738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266738" w:rsidRDefault="00266738" w:rsidP="00FC1773">
      <w:pPr>
        <w:jc w:val="right"/>
        <w:rPr>
          <w:sz w:val="24"/>
        </w:rPr>
      </w:pPr>
    </w:p>
    <w:p w:rsidR="00FC1773" w:rsidRDefault="00266738" w:rsidP="00FC1773">
      <w:pPr>
        <w:jc w:val="right"/>
        <w:rPr>
          <w:sz w:val="24"/>
        </w:rPr>
      </w:pPr>
      <w:r>
        <w:rPr>
          <w:sz w:val="24"/>
        </w:rPr>
        <w:t>КОД ПОСЛУГИ 19-09</w:t>
      </w:r>
    </w:p>
    <w:p w:rsidR="00FC1773" w:rsidRDefault="00FC1773" w:rsidP="00FC1773">
      <w:pPr>
        <w:jc w:val="right"/>
        <w:rPr>
          <w:sz w:val="24"/>
        </w:rPr>
      </w:pPr>
    </w:p>
    <w:tbl>
      <w:tblPr>
        <w:tblW w:w="9985" w:type="dxa"/>
        <w:tblInd w:w="108" w:type="dxa"/>
        <w:tblLook w:val="04A0" w:firstRow="1" w:lastRow="0" w:firstColumn="1" w:lastColumn="0" w:noHBand="0" w:noVBand="1"/>
      </w:tblPr>
      <w:tblGrid>
        <w:gridCol w:w="4820"/>
        <w:gridCol w:w="765"/>
        <w:gridCol w:w="4400"/>
      </w:tblGrid>
      <w:tr w:rsidR="00FC1773" w:rsidRPr="00FC1773" w:rsidTr="00FC1773">
        <w:trPr>
          <w:trHeight w:val="1577"/>
        </w:trPr>
        <w:tc>
          <w:tcPr>
            <w:tcW w:w="4820" w:type="dxa"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ПОГОДЖЕНО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Начальник відділу забезпечення надання адміністративних послуг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Радивилівської міської ради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  <w:proofErr w:type="spellStart"/>
            <w:r w:rsidRPr="00FC1773">
              <w:rPr>
                <w:sz w:val="22"/>
                <w:szCs w:val="22"/>
              </w:rPr>
              <w:t>___________________М.Паст</w:t>
            </w:r>
            <w:proofErr w:type="spellEnd"/>
            <w:r w:rsidRPr="00FC1773">
              <w:rPr>
                <w:sz w:val="22"/>
                <w:szCs w:val="22"/>
              </w:rPr>
              <w:t>ух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  <w:r w:rsidRPr="00FC1773">
              <w:rPr>
                <w:sz w:val="22"/>
                <w:szCs w:val="22"/>
              </w:rPr>
              <w:t>«____»____________ 2019 року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0" w:type="dxa"/>
          </w:tcPr>
          <w:p w:rsidR="00FC1773" w:rsidRPr="00FC1773" w:rsidRDefault="00FC1773" w:rsidP="007731D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>ЗАТВЕРДЖЕНО</w:t>
            </w:r>
          </w:p>
          <w:p w:rsidR="00FC1773" w:rsidRPr="00FC1773" w:rsidRDefault="00FC1773" w:rsidP="007731D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 xml:space="preserve">Рішення виконавчого комітету Радивилівської міської ради </w:t>
            </w:r>
          </w:p>
          <w:p w:rsidR="00FC1773" w:rsidRPr="00FC1773" w:rsidRDefault="00FC1773" w:rsidP="007731D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>__________ 2019 року</w:t>
            </w:r>
          </w:p>
          <w:p w:rsidR="00FC1773" w:rsidRPr="00FC1773" w:rsidRDefault="00FC1773" w:rsidP="007731D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C1773">
              <w:rPr>
                <w:sz w:val="22"/>
                <w:szCs w:val="22"/>
                <w:lang w:eastAsia="ar-SA"/>
              </w:rPr>
              <w:t xml:space="preserve"> № ____</w:t>
            </w:r>
          </w:p>
          <w:p w:rsidR="00FC1773" w:rsidRPr="00FC1773" w:rsidRDefault="00FC1773" w:rsidP="007731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1773" w:rsidRDefault="00FC1773" w:rsidP="00FC1773">
      <w:pPr>
        <w:jc w:val="center"/>
        <w:rPr>
          <w:b/>
        </w:rPr>
      </w:pPr>
      <w:r>
        <w:rPr>
          <w:b/>
        </w:rPr>
        <w:t xml:space="preserve">ТЕХНОЛОГІЧНА КАРТКА </w:t>
      </w:r>
    </w:p>
    <w:p w:rsidR="00FC1773" w:rsidRDefault="00FC1773" w:rsidP="00FC1773">
      <w:pPr>
        <w:jc w:val="center"/>
        <w:rPr>
          <w:b/>
        </w:rPr>
      </w:pPr>
      <w:r>
        <w:rPr>
          <w:b/>
        </w:rPr>
        <w:t>АДМІНІСТРАТИВНОЇ ПОСЛУГИ</w:t>
      </w:r>
    </w:p>
    <w:p w:rsidR="00FC1773" w:rsidRDefault="00FC1773" w:rsidP="00FC1773">
      <w:pPr>
        <w:jc w:val="center"/>
        <w:rPr>
          <w:b/>
        </w:rPr>
      </w:pPr>
    </w:p>
    <w:p w:rsidR="00FC1773" w:rsidRPr="00FC1773" w:rsidRDefault="0063623F" w:rsidP="00FC1773">
      <w:pPr>
        <w:jc w:val="center"/>
        <w:rPr>
          <w:b/>
          <w:sz w:val="24"/>
        </w:rPr>
      </w:pPr>
      <w:r w:rsidRPr="00FC1773">
        <w:rPr>
          <w:b/>
          <w:sz w:val="24"/>
        </w:rPr>
        <w:t>НАДАННЯ ВІДОМОСТЕЙ З ДЕРЖАВНОГО ЗЕМЕЛЬНОГО КАДАСТРУ У ФОРМІ ВИТЯГУ З ДЕРЖАВНОГО ЗЕМЕЛЬНОГО КАДАСТРУ ПРО ЗЕМЕЛЬНУ ДІЛЯНКУ</w:t>
      </w:r>
      <w:r>
        <w:rPr>
          <w:b/>
          <w:sz w:val="24"/>
        </w:rPr>
        <w:t xml:space="preserve"> ІЗ ВІДОМОСТЯМИ, ВНЕСЕНИМИ ДО ПОЗЕМЕЛЬНОЇ КНИГИ, КРІМ ВІДОМОСТЕЙ ПРО РЕЧОВІ ПРАВА НА ЗЕМЕЛЬНУ ДІЛЯНКУ, ЩО ВИНИКЛИ ПІСЛЯ 1 СІЧНЯ 2013 РОКУ</w:t>
      </w:r>
    </w:p>
    <w:p w:rsidR="00FC1773" w:rsidRPr="00FC1773" w:rsidRDefault="00FC1773" w:rsidP="00FC1773">
      <w:pPr>
        <w:jc w:val="center"/>
        <w:rPr>
          <w:b/>
          <w:sz w:val="24"/>
          <w:u w:val="single"/>
          <w:lang w:eastAsia="uk-UA"/>
        </w:rPr>
      </w:pPr>
      <w:r w:rsidRPr="00FC1773">
        <w:rPr>
          <w:b/>
          <w:sz w:val="24"/>
          <w:u w:val="single"/>
          <w:lang w:eastAsia="uk-UA"/>
        </w:rPr>
        <w:t>Відділ забезпечення надання адміністративних послуг</w:t>
      </w:r>
    </w:p>
    <w:p w:rsidR="00FC1773" w:rsidRPr="00D300DA" w:rsidRDefault="00266738" w:rsidP="00FC1773">
      <w:pPr>
        <w:jc w:val="center"/>
        <w:rPr>
          <w:color w:val="000000"/>
          <w:sz w:val="20"/>
          <w:szCs w:val="20"/>
          <w:lang w:eastAsia="uk-UA"/>
        </w:rPr>
      </w:pPr>
      <w:r w:rsidRPr="00FC1773">
        <w:rPr>
          <w:color w:val="000000"/>
          <w:sz w:val="20"/>
          <w:szCs w:val="20"/>
          <w:lang w:eastAsia="uk-UA"/>
        </w:rPr>
        <w:t xml:space="preserve"> </w:t>
      </w:r>
      <w:r w:rsidR="00FC1773" w:rsidRPr="00FC1773">
        <w:rPr>
          <w:color w:val="000000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</w:t>
      </w:r>
      <w:r w:rsidR="00FC1773" w:rsidRPr="00D300DA">
        <w:rPr>
          <w:color w:val="000000"/>
          <w:sz w:val="20"/>
          <w:szCs w:val="20"/>
          <w:lang w:eastAsia="uk-UA"/>
        </w:rPr>
        <w:t>)</w:t>
      </w:r>
    </w:p>
    <w:p w:rsidR="00FC1773" w:rsidRDefault="00FC1773" w:rsidP="00FC1773"/>
    <w:tbl>
      <w:tblPr>
        <w:tblW w:w="511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"/>
        <w:gridCol w:w="3862"/>
        <w:gridCol w:w="2919"/>
        <w:gridCol w:w="875"/>
        <w:gridCol w:w="1898"/>
      </w:tblGrid>
      <w:tr w:rsidR="00FC1773" w:rsidRPr="00FC1773" w:rsidTr="007731D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 </w:t>
            </w:r>
            <w:r w:rsidRPr="00FC1773">
              <w:rPr>
                <w:sz w:val="22"/>
                <w:szCs w:val="22"/>
                <w:lang w:eastAsia="uk-UA"/>
              </w:rPr>
              <w:br/>
            </w: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з/п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Етапи послуги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Дія</w:t>
            </w:r>
            <w:r w:rsidRPr="00FC1773">
              <w:rPr>
                <w:sz w:val="22"/>
                <w:szCs w:val="22"/>
                <w:lang w:eastAsia="uk-UA"/>
              </w:rPr>
              <w:t> </w:t>
            </w:r>
            <w:r w:rsidRPr="00FC1773">
              <w:rPr>
                <w:sz w:val="22"/>
                <w:szCs w:val="22"/>
                <w:lang w:eastAsia="uk-UA"/>
              </w:rPr>
              <w:br/>
            </w: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(В, У, П, З)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Термін виконання</w:t>
            </w:r>
            <w:r w:rsidRPr="00FC1773">
              <w:rPr>
                <w:sz w:val="22"/>
                <w:szCs w:val="22"/>
                <w:lang w:eastAsia="uk-UA"/>
              </w:rPr>
              <w:t> </w:t>
            </w:r>
            <w:r w:rsidRPr="00FC1773">
              <w:rPr>
                <w:sz w:val="22"/>
                <w:szCs w:val="22"/>
                <w:lang w:eastAsia="uk-UA"/>
              </w:rPr>
              <w:br/>
            </w: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(днів)</w:t>
            </w:r>
          </w:p>
        </w:tc>
      </w:tr>
      <w:tr w:rsidR="00FC1773" w:rsidRPr="00FC1773" w:rsidTr="007731D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FC1773">
            <w:pPr>
              <w:jc w:val="both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Реєстрація заяви (запиту) суб'єкта звернення. </w:t>
            </w:r>
            <w:r w:rsidRPr="00FC1773">
              <w:rPr>
                <w:sz w:val="22"/>
                <w:szCs w:val="22"/>
                <w:lang w:eastAsia="uk-UA"/>
              </w:rPr>
              <w:br/>
              <w:t>Перевіряє: </w:t>
            </w:r>
            <w:r w:rsidRPr="00FC1773">
              <w:rPr>
                <w:sz w:val="22"/>
                <w:szCs w:val="22"/>
                <w:lang w:eastAsia="uk-UA"/>
              </w:rPr>
              <w:br/>
              <w:t>- повноваження особи, що звернулася за адміністративною послугою; </w:t>
            </w:r>
            <w:r w:rsidRPr="00FC1773">
              <w:rPr>
                <w:sz w:val="22"/>
                <w:szCs w:val="22"/>
                <w:lang w:eastAsia="uk-UA"/>
              </w:rPr>
              <w:br/>
              <w:t>Вносить до Державного земельного кадастру такі дані: </w:t>
            </w:r>
            <w:r w:rsidRPr="00FC1773">
              <w:rPr>
                <w:sz w:val="22"/>
                <w:szCs w:val="22"/>
                <w:lang w:eastAsia="uk-UA"/>
              </w:rPr>
              <w:br/>
              <w:t>1) реєстраційний номер заяви; </w:t>
            </w:r>
            <w:r w:rsidRPr="00FC1773">
              <w:rPr>
                <w:sz w:val="22"/>
                <w:szCs w:val="22"/>
                <w:lang w:eastAsia="uk-UA"/>
              </w:rPr>
              <w:br/>
              <w:t>2) дата реєстрації заяви; </w:t>
            </w:r>
            <w:r w:rsidRPr="00FC1773">
              <w:rPr>
                <w:sz w:val="22"/>
                <w:szCs w:val="22"/>
                <w:lang w:eastAsia="uk-UA"/>
              </w:rPr>
              <w:br/>
              <w:t>3) відомості про особу, яка звернулася із заявою.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Державний реєстратор відділу реєстрації міської ради (уповноважена особа)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FC1773" w:rsidRPr="00FC1773" w:rsidTr="007731D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FC1773">
            <w:pPr>
              <w:jc w:val="both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Оформлення витягу з Державного земельного кадастру про земельну ділянку. </w:t>
            </w:r>
            <w:r w:rsidRPr="00FC1773">
              <w:rPr>
                <w:sz w:val="22"/>
                <w:szCs w:val="22"/>
                <w:lang w:eastAsia="uk-UA"/>
              </w:rPr>
              <w:br/>
              <w:t>Виконує: </w:t>
            </w:r>
            <w:r w:rsidRPr="00FC1773">
              <w:rPr>
                <w:sz w:val="22"/>
                <w:szCs w:val="22"/>
                <w:lang w:eastAsia="uk-UA"/>
              </w:rPr>
              <w:br/>
              <w:t>- формування витягу про земельну ділянку за визначеною формою за допомогою програмного забезпечення Державного земельного кадастру у двох примірниках; </w:t>
            </w:r>
            <w:r w:rsidRPr="00FC1773">
              <w:rPr>
                <w:sz w:val="22"/>
                <w:szCs w:val="22"/>
                <w:lang w:eastAsia="uk-UA"/>
              </w:rPr>
              <w:br/>
              <w:t xml:space="preserve">- підписує витяг та засвідчує свій </w:t>
            </w:r>
            <w:r w:rsidRPr="00FC1773">
              <w:rPr>
                <w:sz w:val="22"/>
                <w:szCs w:val="22"/>
                <w:lang w:eastAsia="uk-UA"/>
              </w:rPr>
              <w:lastRenderedPageBreak/>
              <w:t>підпис власною печаткою. </w:t>
            </w:r>
            <w:r w:rsidRPr="00FC1773">
              <w:rPr>
                <w:sz w:val="22"/>
                <w:szCs w:val="22"/>
                <w:lang w:eastAsia="uk-UA"/>
              </w:rPr>
              <w:br/>
              <w:t>Приймає рішення про відмову у наданні витягу відповідно до вимог </w:t>
            </w:r>
            <w:hyperlink r:id="rId9" w:anchor="n19" w:tgtFrame="_blank" w:history="1">
              <w:r w:rsidRPr="00FC1773">
                <w:rPr>
                  <w:color w:val="000099"/>
                  <w:sz w:val="22"/>
                  <w:szCs w:val="22"/>
                  <w:lang w:eastAsia="uk-UA"/>
                </w:rPr>
                <w:t>Порядку ведення Державного земельного кадастру</w:t>
              </w:r>
            </w:hyperlink>
            <w:r w:rsidRPr="00FC1773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lastRenderedPageBreak/>
              <w:t>Державний реєстратор відділу реєстрації міської ради (уповноважена особа)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Протягом одного робочого дня (в день звернення заявника)</w:t>
            </w:r>
          </w:p>
        </w:tc>
      </w:tr>
      <w:tr w:rsidR="00FC1773" w:rsidRPr="00FC1773" w:rsidTr="007731D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lastRenderedPageBreak/>
              <w:t>3.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FC1773">
            <w:pPr>
              <w:jc w:val="both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Видача витягу з Державного земельного кадастру. </w:t>
            </w:r>
            <w:r w:rsidRPr="00FC1773">
              <w:rPr>
                <w:sz w:val="22"/>
                <w:szCs w:val="22"/>
                <w:lang w:eastAsia="uk-UA"/>
              </w:rPr>
              <w:br/>
              <w:t>Підписує витяг та засвідчує свій підпис власною печаткою.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Державний реєстратор відділу реєстрації міської ради (уповноважена особа)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В</w:t>
            </w:r>
            <w:r w:rsidRPr="00FC1773">
              <w:rPr>
                <w:sz w:val="22"/>
                <w:szCs w:val="22"/>
                <w:lang w:eastAsia="uk-UA"/>
              </w:rPr>
              <w:t> </w:t>
            </w:r>
            <w:r w:rsidRPr="00FC1773">
              <w:rPr>
                <w:sz w:val="22"/>
                <w:szCs w:val="22"/>
                <w:lang w:eastAsia="uk-UA"/>
              </w:rPr>
              <w:br/>
            </w: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З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sz w:val="22"/>
                <w:szCs w:val="22"/>
                <w:lang w:eastAsia="uk-UA"/>
              </w:rPr>
              <w:t>З першого дня (витяг надається в день звернення заявника)</w:t>
            </w:r>
          </w:p>
        </w:tc>
      </w:tr>
      <w:tr w:rsidR="00FC1773" w:rsidRPr="00FC1773" w:rsidTr="00FC1773">
        <w:trPr>
          <w:trHeight w:val="372"/>
        </w:trPr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Загальна кількість днів надання послуги -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1 робочий день</w:t>
            </w:r>
          </w:p>
        </w:tc>
      </w:tr>
      <w:tr w:rsidR="00FC1773" w:rsidRPr="00FC1773" w:rsidTr="007731D1">
        <w:tc>
          <w:tcPr>
            <w:tcW w:w="4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C1773" w:rsidRPr="00FC1773" w:rsidRDefault="00FC1773" w:rsidP="007731D1">
            <w:pPr>
              <w:jc w:val="center"/>
              <w:rPr>
                <w:sz w:val="22"/>
                <w:szCs w:val="22"/>
                <w:lang w:eastAsia="uk-UA"/>
              </w:rPr>
            </w:pPr>
            <w:r w:rsidRPr="00FC1773">
              <w:rPr>
                <w:b/>
                <w:bCs/>
                <w:color w:val="000000"/>
                <w:sz w:val="22"/>
                <w:szCs w:val="22"/>
                <w:lang w:eastAsia="uk-UA"/>
              </w:rPr>
              <w:t>1 робочий день</w:t>
            </w:r>
          </w:p>
        </w:tc>
      </w:tr>
    </w:tbl>
    <w:p w:rsidR="00FC1773" w:rsidRPr="005F4E93" w:rsidRDefault="00FC1773" w:rsidP="00FC1773">
      <w:pPr>
        <w:shd w:val="clear" w:color="auto" w:fill="F0F0F0"/>
        <w:spacing w:after="150"/>
        <w:ind w:firstLine="450"/>
        <w:jc w:val="both"/>
        <w:rPr>
          <w:color w:val="000000"/>
          <w:lang w:eastAsia="uk-UA"/>
        </w:rPr>
      </w:pPr>
      <w:bookmarkStart w:id="7" w:name="n202"/>
      <w:bookmarkStart w:id="8" w:name="n203"/>
      <w:bookmarkEnd w:id="7"/>
      <w:bookmarkEnd w:id="8"/>
      <w:r w:rsidRPr="005F4E93">
        <w:rPr>
          <w:i/>
          <w:iCs/>
          <w:color w:val="000000"/>
          <w:lang w:eastAsia="uk-UA"/>
        </w:rPr>
        <w:t>Умовні позначки: В - виконує; У - бере участь; П - погоджує; З - затверджує.</w:t>
      </w:r>
    </w:p>
    <w:p w:rsidR="00FC1773" w:rsidRDefault="00FC1773" w:rsidP="00FC1773">
      <w:bookmarkStart w:id="9" w:name="n204"/>
      <w:bookmarkEnd w:id="9"/>
    </w:p>
    <w:p w:rsidR="00FC1773" w:rsidRDefault="00FC1773" w:rsidP="00FC1773"/>
    <w:p w:rsidR="00FC1773" w:rsidRDefault="00FC1773" w:rsidP="00FC1773"/>
    <w:p w:rsidR="00FC1773" w:rsidRDefault="00FC1773" w:rsidP="00FC1773"/>
    <w:p w:rsidR="00FC1773" w:rsidRDefault="00FC1773" w:rsidP="00FC1773"/>
    <w:p w:rsidR="00FC1773" w:rsidRDefault="00FC1773" w:rsidP="00FC1773"/>
    <w:p w:rsidR="00FC1773" w:rsidRDefault="00FC1773" w:rsidP="00FC1773"/>
    <w:p w:rsidR="004B2F87" w:rsidRPr="00FC1773" w:rsidRDefault="004B2F87" w:rsidP="001603AE">
      <w:pPr>
        <w:rPr>
          <w:sz w:val="24"/>
        </w:rPr>
      </w:pPr>
    </w:p>
    <w:sectPr w:rsidR="004B2F87" w:rsidRPr="00FC1773" w:rsidSect="001603A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ntiqua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5D09"/>
    <w:multiLevelType w:val="hybridMultilevel"/>
    <w:tmpl w:val="0ACEDAB2"/>
    <w:lvl w:ilvl="0" w:tplc="C116F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B"/>
    <w:rsid w:val="000413ED"/>
    <w:rsid w:val="001603AE"/>
    <w:rsid w:val="001A083E"/>
    <w:rsid w:val="00266738"/>
    <w:rsid w:val="002944CF"/>
    <w:rsid w:val="00294E81"/>
    <w:rsid w:val="002C70B3"/>
    <w:rsid w:val="002D6A59"/>
    <w:rsid w:val="00306DA3"/>
    <w:rsid w:val="0031640B"/>
    <w:rsid w:val="003171B5"/>
    <w:rsid w:val="003D15FB"/>
    <w:rsid w:val="00442905"/>
    <w:rsid w:val="00462E46"/>
    <w:rsid w:val="004948FD"/>
    <w:rsid w:val="004B2F87"/>
    <w:rsid w:val="005B2325"/>
    <w:rsid w:val="005D6A04"/>
    <w:rsid w:val="0063623F"/>
    <w:rsid w:val="0067504C"/>
    <w:rsid w:val="006808A5"/>
    <w:rsid w:val="0068109A"/>
    <w:rsid w:val="006E1467"/>
    <w:rsid w:val="006E28ED"/>
    <w:rsid w:val="009D55B8"/>
    <w:rsid w:val="00A04D66"/>
    <w:rsid w:val="00A14B5A"/>
    <w:rsid w:val="00A25346"/>
    <w:rsid w:val="00A27D92"/>
    <w:rsid w:val="00A40A6C"/>
    <w:rsid w:val="00B66843"/>
    <w:rsid w:val="00C251A4"/>
    <w:rsid w:val="00C66549"/>
    <w:rsid w:val="00CD5147"/>
    <w:rsid w:val="00DB7291"/>
    <w:rsid w:val="00DB73F2"/>
    <w:rsid w:val="00DD2A69"/>
    <w:rsid w:val="00DE1E73"/>
    <w:rsid w:val="00EA1750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14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CD5147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948FD"/>
    <w:pPr>
      <w:ind w:left="720"/>
      <w:contextualSpacing/>
    </w:pPr>
  </w:style>
  <w:style w:type="paragraph" w:customStyle="1" w:styleId="a5">
    <w:name w:val="Нормальний текст"/>
    <w:basedOn w:val="a"/>
    <w:rsid w:val="00FC1773"/>
    <w:pPr>
      <w:widowControl w:val="0"/>
      <w:suppressAutoHyphens/>
      <w:spacing w:before="120"/>
      <w:ind w:firstLine="567"/>
    </w:pPr>
    <w:rPr>
      <w:rFonts w:eastAsia="Andale Sans UI"/>
      <w:kern w:val="2"/>
      <w:sz w:val="24"/>
      <w:lang w:eastAsia="ar-SA"/>
    </w:rPr>
  </w:style>
  <w:style w:type="paragraph" w:customStyle="1" w:styleId="a6">
    <w:name w:val="Назва документа"/>
    <w:basedOn w:val="a"/>
    <w:next w:val="a5"/>
    <w:rsid w:val="00FC1773"/>
    <w:pPr>
      <w:keepNext/>
      <w:keepLines/>
      <w:spacing w:before="240" w:after="240"/>
      <w:jc w:val="center"/>
    </w:pPr>
    <w:rPr>
      <w:rFonts w:ascii="Antiqua" w:hAnsi="Antiqua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14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CD5147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948FD"/>
    <w:pPr>
      <w:ind w:left="720"/>
      <w:contextualSpacing/>
    </w:pPr>
  </w:style>
  <w:style w:type="paragraph" w:customStyle="1" w:styleId="a5">
    <w:name w:val="Нормальний текст"/>
    <w:basedOn w:val="a"/>
    <w:rsid w:val="00FC1773"/>
    <w:pPr>
      <w:widowControl w:val="0"/>
      <w:suppressAutoHyphens/>
      <w:spacing w:before="120"/>
      <w:ind w:firstLine="567"/>
    </w:pPr>
    <w:rPr>
      <w:rFonts w:eastAsia="Andale Sans UI"/>
      <w:kern w:val="2"/>
      <w:sz w:val="24"/>
      <w:lang w:eastAsia="ar-SA"/>
    </w:rPr>
  </w:style>
  <w:style w:type="paragraph" w:customStyle="1" w:styleId="a6">
    <w:name w:val="Назва документа"/>
    <w:basedOn w:val="a"/>
    <w:next w:val="a5"/>
    <w:rsid w:val="00FC1773"/>
    <w:pPr>
      <w:keepNext/>
      <w:keepLines/>
      <w:spacing w:before="240" w:after="240"/>
      <w:jc w:val="center"/>
    </w:pPr>
    <w:rPr>
      <w:rFonts w:ascii="Antiqua" w:hAnsi="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/ed202001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952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952-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6754</Words>
  <Characters>3851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№3</cp:lastModifiedBy>
  <cp:revision>3</cp:revision>
  <dcterms:created xsi:type="dcterms:W3CDTF">2021-06-07T08:13:00Z</dcterms:created>
  <dcterms:modified xsi:type="dcterms:W3CDTF">2021-06-07T08:14:00Z</dcterms:modified>
</cp:coreProperties>
</file>