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D4" w:rsidRDefault="00510AD4" w:rsidP="00510AD4">
      <w:pPr>
        <w:spacing w:before="60" w:after="60"/>
        <w:jc w:val="center"/>
        <w:rPr>
          <w:b/>
          <w:caps/>
          <w:sz w:val="22"/>
          <w:szCs w:val="22"/>
        </w:rPr>
      </w:pPr>
    </w:p>
    <w:p w:rsidR="00510AD4" w:rsidRPr="00BC4546" w:rsidRDefault="00510AD4" w:rsidP="00510AD4">
      <w:pPr>
        <w:spacing w:before="60" w:after="60"/>
        <w:jc w:val="center"/>
        <w:rPr>
          <w:b/>
          <w:caps/>
        </w:rPr>
      </w:pPr>
      <w:r w:rsidRPr="00BC4546">
        <w:rPr>
          <w:b/>
          <w:caps/>
          <w:sz w:val="22"/>
          <w:szCs w:val="22"/>
        </w:rPr>
        <w:t>інформаційнА карткА адміністративної послуги</w:t>
      </w:r>
    </w:p>
    <w:p w:rsidR="00510AD4" w:rsidRPr="00BC4546" w:rsidRDefault="00510AD4" w:rsidP="00510AD4">
      <w:pPr>
        <w:spacing w:before="60" w:after="60"/>
        <w:jc w:val="center"/>
        <w:rPr>
          <w:u w:val="single"/>
          <w:shd w:val="clear" w:color="auto" w:fill="FFFFFF"/>
        </w:rPr>
      </w:pPr>
      <w:r w:rsidRPr="00BC4546">
        <w:rPr>
          <w:sz w:val="22"/>
          <w:szCs w:val="22"/>
          <w:u w:val="single"/>
          <w:shd w:val="clear" w:color="auto" w:fill="FFFFFF"/>
        </w:rPr>
        <w:t>ВИДАЧА ВИТЯГУ З ТЕХНІЧНОЇ ДОКУМЕНТАЦІЇ ПРО НОРМАТИВНУ ГРОШОВУ ОЦІНКУ ЗЕМЕЛЬНОЇ ДІЛЯНКИ</w:t>
      </w:r>
    </w:p>
    <w:p w:rsidR="00510AD4" w:rsidRPr="00BC4546" w:rsidRDefault="00510AD4" w:rsidP="00510AD4">
      <w:pPr>
        <w:spacing w:before="60" w:after="60"/>
        <w:jc w:val="center"/>
        <w:rPr>
          <w:sz w:val="16"/>
          <w:szCs w:val="16"/>
        </w:rPr>
      </w:pPr>
      <w:r w:rsidRPr="00BC4546">
        <w:rPr>
          <w:caps/>
          <w:sz w:val="16"/>
          <w:szCs w:val="16"/>
        </w:rPr>
        <w:t>(</w:t>
      </w:r>
      <w:r w:rsidRPr="00BC4546">
        <w:rPr>
          <w:sz w:val="16"/>
          <w:szCs w:val="16"/>
        </w:rPr>
        <w:t>назва адміністративної послуги)</w:t>
      </w:r>
    </w:p>
    <w:p w:rsidR="00510AD4" w:rsidRPr="00BC4546" w:rsidRDefault="00510AD4" w:rsidP="00510AD4">
      <w:pPr>
        <w:shd w:val="clear" w:color="auto" w:fill="FFFFFF"/>
        <w:spacing w:before="60" w:after="60"/>
        <w:jc w:val="center"/>
        <w:rPr>
          <w:u w:val="single"/>
        </w:rPr>
      </w:pPr>
      <w:r>
        <w:rPr>
          <w:sz w:val="22"/>
          <w:szCs w:val="22"/>
          <w:u w:val="single"/>
        </w:rPr>
        <w:t xml:space="preserve">Відділ у </w:t>
      </w:r>
      <w:proofErr w:type="spellStart"/>
      <w:r>
        <w:rPr>
          <w:sz w:val="22"/>
          <w:szCs w:val="22"/>
          <w:u w:val="single"/>
        </w:rPr>
        <w:t>Радивилівському</w:t>
      </w:r>
      <w:proofErr w:type="spellEnd"/>
      <w:r>
        <w:rPr>
          <w:sz w:val="22"/>
          <w:szCs w:val="22"/>
          <w:u w:val="single"/>
        </w:rPr>
        <w:t xml:space="preserve"> районі Головного управління </w:t>
      </w:r>
      <w:proofErr w:type="spellStart"/>
      <w:r>
        <w:rPr>
          <w:sz w:val="22"/>
          <w:szCs w:val="22"/>
          <w:u w:val="single"/>
        </w:rPr>
        <w:t>Держгеокадастру</w:t>
      </w:r>
      <w:proofErr w:type="spellEnd"/>
      <w:r>
        <w:rPr>
          <w:sz w:val="22"/>
          <w:szCs w:val="22"/>
          <w:u w:val="single"/>
        </w:rPr>
        <w:t xml:space="preserve"> у Рівненській області</w:t>
      </w:r>
      <w:r w:rsidRPr="00BC4546">
        <w:rPr>
          <w:sz w:val="22"/>
          <w:szCs w:val="22"/>
          <w:u w:val="single"/>
        </w:rPr>
        <w:t xml:space="preserve"> </w:t>
      </w:r>
    </w:p>
    <w:p w:rsidR="00510AD4" w:rsidRPr="00BC4546" w:rsidRDefault="00510AD4" w:rsidP="00510AD4">
      <w:pPr>
        <w:spacing w:before="60" w:after="60"/>
        <w:jc w:val="center"/>
        <w:rPr>
          <w:sz w:val="16"/>
          <w:szCs w:val="16"/>
        </w:rPr>
      </w:pPr>
      <w:r w:rsidRPr="00BC4546">
        <w:rPr>
          <w:sz w:val="16"/>
          <w:szCs w:val="16"/>
        </w:rPr>
        <w:t xml:space="preserve"> 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929"/>
        <w:gridCol w:w="6142"/>
      </w:tblGrid>
      <w:tr w:rsidR="00510AD4" w:rsidRPr="00BC4546" w:rsidTr="00FD401A">
        <w:trPr>
          <w:trHeight w:val="441"/>
        </w:trPr>
        <w:tc>
          <w:tcPr>
            <w:tcW w:w="9629" w:type="dxa"/>
            <w:gridSpan w:val="3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510AD4" w:rsidRPr="00BC4546" w:rsidTr="00FD401A">
        <w:trPr>
          <w:trHeight w:val="441"/>
        </w:trPr>
        <w:tc>
          <w:tcPr>
            <w:tcW w:w="3487" w:type="dxa"/>
            <w:gridSpan w:val="2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42" w:type="dxa"/>
            <w:vAlign w:val="center"/>
          </w:tcPr>
          <w:p w:rsidR="00510AD4" w:rsidRPr="00790AED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0AED">
              <w:rPr>
                <w:b/>
                <w:sz w:val="20"/>
                <w:szCs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6142" w:type="dxa"/>
            <w:vAlign w:val="center"/>
          </w:tcPr>
          <w:p w:rsidR="00510AD4" w:rsidRPr="00790AED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0AED">
              <w:rPr>
                <w:sz w:val="20"/>
                <w:szCs w:val="20"/>
              </w:rPr>
              <w:t xml:space="preserve">35500, Рівненська обл., </w:t>
            </w:r>
            <w:proofErr w:type="spellStart"/>
            <w:r w:rsidRPr="00790AED">
              <w:rPr>
                <w:sz w:val="20"/>
                <w:szCs w:val="20"/>
              </w:rPr>
              <w:t>м.Радивилів</w:t>
            </w:r>
            <w:proofErr w:type="spellEnd"/>
            <w:r w:rsidRPr="00790AED">
              <w:rPr>
                <w:sz w:val="20"/>
                <w:szCs w:val="20"/>
              </w:rPr>
              <w:t>, вул.</w:t>
            </w:r>
            <w:r>
              <w:rPr>
                <w:sz w:val="20"/>
                <w:szCs w:val="20"/>
              </w:rPr>
              <w:t xml:space="preserve"> </w:t>
            </w:r>
            <w:r w:rsidRPr="00790AED">
              <w:rPr>
                <w:sz w:val="20"/>
                <w:szCs w:val="20"/>
              </w:rPr>
              <w:t>І.Франка, 13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142" w:type="dxa"/>
            <w:vAlign w:val="center"/>
          </w:tcPr>
          <w:p w:rsidR="00510AD4" w:rsidRPr="00CD52A0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D52A0">
              <w:rPr>
                <w:sz w:val="20"/>
                <w:szCs w:val="20"/>
              </w:rPr>
              <w:t>Понеділок - четвер з 9.00 до 18.15;</w:t>
            </w:r>
          </w:p>
          <w:p w:rsidR="00510AD4" w:rsidRPr="00CD52A0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D52A0">
              <w:rPr>
                <w:sz w:val="20"/>
                <w:szCs w:val="20"/>
              </w:rPr>
              <w:t>п’ятниця з 9.00 до 20.00;</w:t>
            </w:r>
          </w:p>
          <w:p w:rsidR="00510AD4" w:rsidRPr="008F068A" w:rsidRDefault="00510AD4" w:rsidP="00FD401A">
            <w:pPr>
              <w:jc w:val="center"/>
              <w:rPr>
                <w:sz w:val="20"/>
                <w:szCs w:val="20"/>
              </w:rPr>
            </w:pPr>
            <w:r w:rsidRPr="008F068A">
              <w:rPr>
                <w:sz w:val="20"/>
                <w:szCs w:val="20"/>
              </w:rPr>
              <w:t>Без обідньої перерви</w:t>
            </w:r>
          </w:p>
          <w:p w:rsidR="00510AD4" w:rsidRPr="00790AED" w:rsidRDefault="00510AD4" w:rsidP="00FD401A">
            <w:pPr>
              <w:shd w:val="clear" w:color="auto" w:fill="FFFFFF"/>
              <w:spacing w:before="60" w:after="60"/>
              <w:jc w:val="center"/>
              <w:rPr>
                <w:sz w:val="20"/>
                <w:szCs w:val="20"/>
              </w:rPr>
            </w:pPr>
            <w:r w:rsidRPr="00790AED">
              <w:rPr>
                <w:sz w:val="20"/>
                <w:szCs w:val="20"/>
              </w:rPr>
              <w:t>Вихідні дні-субота, неділя, святкові та неробочі дні.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142" w:type="dxa"/>
            <w:vAlign w:val="center"/>
          </w:tcPr>
          <w:p w:rsidR="00510AD4" w:rsidRPr="00CD52A0" w:rsidRDefault="00510AD4" w:rsidP="00FD401A">
            <w:pPr>
              <w:jc w:val="center"/>
              <w:rPr>
                <w:sz w:val="20"/>
                <w:szCs w:val="20"/>
              </w:rPr>
            </w:pPr>
            <w:r w:rsidRPr="00CD52A0">
              <w:rPr>
                <w:sz w:val="20"/>
                <w:szCs w:val="20"/>
              </w:rPr>
              <w:t>(03633) 3-00-30;</w:t>
            </w:r>
          </w:p>
          <w:p w:rsidR="00510AD4" w:rsidRPr="00CD52A0" w:rsidRDefault="00510AD4" w:rsidP="00FD401A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8F068A">
                <w:rPr>
                  <w:color w:val="0000FF"/>
                  <w:sz w:val="20"/>
                  <w:szCs w:val="20"/>
                </w:rPr>
                <w:t>https://radyvylivrada.gov.ua/</w:t>
              </w:r>
            </w:hyperlink>
          </w:p>
          <w:p w:rsidR="00510AD4" w:rsidRPr="00CD52A0" w:rsidRDefault="00510AD4" w:rsidP="00FD401A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CD52A0">
                <w:rPr>
                  <w:sz w:val="20"/>
                  <w:szCs w:val="20"/>
                </w:rPr>
                <w:t>04057847_tsn040578@mail.gov.ua</w:t>
              </w:r>
            </w:hyperlink>
          </w:p>
          <w:p w:rsidR="00510AD4" w:rsidRPr="00790AED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790AED">
              <w:rPr>
                <w:sz w:val="20"/>
                <w:szCs w:val="20"/>
                <w:lang w:val="en-US"/>
              </w:rPr>
              <w:t>miska</w:t>
            </w:r>
            <w:proofErr w:type="spellEnd"/>
            <w:r w:rsidRPr="00790AED">
              <w:rPr>
                <w:sz w:val="20"/>
                <w:szCs w:val="20"/>
              </w:rPr>
              <w:t>_</w:t>
            </w:r>
            <w:proofErr w:type="spellStart"/>
            <w:r w:rsidRPr="00790AED">
              <w:rPr>
                <w:sz w:val="20"/>
                <w:szCs w:val="20"/>
                <w:lang w:val="en-US"/>
              </w:rPr>
              <w:t>rada</w:t>
            </w:r>
            <w:proofErr w:type="spellEnd"/>
            <w:r w:rsidRPr="00790AED">
              <w:rPr>
                <w:sz w:val="20"/>
                <w:szCs w:val="20"/>
              </w:rPr>
              <w:t>_</w:t>
            </w:r>
            <w:proofErr w:type="spellStart"/>
            <w:r w:rsidRPr="00790AED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790AED">
              <w:rPr>
                <w:sz w:val="20"/>
                <w:szCs w:val="20"/>
              </w:rPr>
              <w:t>@</w:t>
            </w:r>
            <w:proofErr w:type="spellStart"/>
            <w:r w:rsidRPr="00790AED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790AED">
              <w:rPr>
                <w:sz w:val="20"/>
                <w:szCs w:val="20"/>
              </w:rPr>
              <w:t>.</w:t>
            </w:r>
            <w:r w:rsidRPr="00790AED">
              <w:rPr>
                <w:sz w:val="20"/>
                <w:szCs w:val="20"/>
                <w:lang w:val="en-US"/>
              </w:rPr>
              <w:t>net</w:t>
            </w:r>
          </w:p>
        </w:tc>
      </w:tr>
      <w:tr w:rsidR="00510AD4" w:rsidRPr="00BC4546" w:rsidTr="00FD401A">
        <w:trPr>
          <w:trHeight w:val="455"/>
        </w:trPr>
        <w:tc>
          <w:tcPr>
            <w:tcW w:w="9629" w:type="dxa"/>
            <w:gridSpan w:val="3"/>
          </w:tcPr>
          <w:p w:rsidR="00510AD4" w:rsidRPr="00BC4546" w:rsidRDefault="00510AD4" w:rsidP="00FD401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Статті 20, 23 Закону України «Про оцінку земель»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Постанова Кабінету Міністрів України від 23 березня 1995 р.                  № 213 «Про Методику нормативної грошової оцінки земель населених пунктів»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Постанова Кабінету Міністрів України від 23 листопада 2011 р. № 1278 «Про затвердження Методики нормативної грошової оцінки земель несільськогосподарського призначення (крім земель населених пунктів)»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Постанова Кабінету Міністрів України від 16 листопада 2016 р. № 831 «Про затвердження Методики нормативно грошової оцінки земель сільськогосподарського призначення»</w:t>
            </w:r>
          </w:p>
          <w:p w:rsidR="00510AD4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Постанова Кабінету Міністрів України від 07 лютого 2018 р. № 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 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Розпорядження Кабінету Міністрів України від 16 травня 2014 р.          № 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Наказ Міністерства аграрної політики та продовольства України від 22.08.2013  № 508 «Про затвердження Порядку нормативної грошової оцінки земель несільськогосподарського призначення (крім земель населених пунктів)», зареєстрований в Міністерстві юстиції України 12 вересня 2013 р. за № 1573/24105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Наказ Міністерства аграрної політики та продовольства України від 25.11.2016 № 489 «Про затвердження Порядку нормативної грошової оцінки земель населених пунктів», зареєстрований в Міністерстві юстиції України 19 грудня 2016 р. за № 1647/29777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Наказ Міністерства аграрної політики та продовольства України від </w:t>
            </w:r>
            <w:r w:rsidRPr="00BC4546">
              <w:rPr>
                <w:sz w:val="20"/>
                <w:szCs w:val="20"/>
              </w:rPr>
              <w:lastRenderedPageBreak/>
              <w:t>23.05.2017  № 262 «Про затвердження Порядку нормативної грошової оцінки земель сільськогосподарського призначення», зареєстрований в Міністерстві юстиції України 31 травня 2017 р. за № 679/30547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</w:tr>
      <w:tr w:rsidR="00510AD4" w:rsidRPr="00BC4546" w:rsidTr="00FD401A">
        <w:trPr>
          <w:trHeight w:val="471"/>
        </w:trPr>
        <w:tc>
          <w:tcPr>
            <w:tcW w:w="9629" w:type="dxa"/>
            <w:gridSpan w:val="3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Заява юридичної, </w:t>
            </w:r>
            <w:r w:rsidRPr="00BC4546">
              <w:rPr>
                <w:sz w:val="20"/>
                <w:szCs w:val="20"/>
              </w:rPr>
              <w:t>фізичної особи</w:t>
            </w:r>
            <w:r>
              <w:rPr>
                <w:sz w:val="20"/>
                <w:szCs w:val="20"/>
              </w:rPr>
              <w:t>,</w:t>
            </w:r>
            <w:r w:rsidRPr="00BC4546">
              <w:rPr>
                <w:sz w:val="20"/>
                <w:szCs w:val="20"/>
              </w:rPr>
              <w:t xml:space="preserve"> орган</w:t>
            </w:r>
            <w:r>
              <w:rPr>
                <w:sz w:val="20"/>
                <w:szCs w:val="20"/>
              </w:rPr>
              <w:t>у</w:t>
            </w:r>
            <w:r w:rsidRPr="00BC4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державної</w:t>
            </w:r>
            <w:r w:rsidRPr="00BC4546">
              <w:rPr>
                <w:sz w:val="20"/>
                <w:szCs w:val="20"/>
              </w:rPr>
              <w:t xml:space="preserve"> влади </w:t>
            </w:r>
            <w:r>
              <w:rPr>
                <w:sz w:val="20"/>
                <w:szCs w:val="20"/>
              </w:rPr>
              <w:t>або</w:t>
            </w:r>
            <w:r w:rsidRPr="00BC4546">
              <w:rPr>
                <w:sz w:val="20"/>
                <w:szCs w:val="20"/>
              </w:rPr>
              <w:t xml:space="preserve"> орган</w:t>
            </w:r>
            <w:r>
              <w:rPr>
                <w:sz w:val="20"/>
                <w:szCs w:val="20"/>
              </w:rPr>
              <w:t>у</w:t>
            </w:r>
            <w:r w:rsidRPr="00BC4546">
              <w:rPr>
                <w:sz w:val="20"/>
                <w:szCs w:val="20"/>
              </w:rPr>
              <w:t xml:space="preserve"> місцевого самоврядування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Заява</w:t>
            </w:r>
            <w:r w:rsidRPr="00BC4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надання витягу з технічної документації про нормативну грошову оцінку земельної ділянки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  <w:r w:rsidRPr="00BC4546">
              <w:rPr>
                <w:sz w:val="20"/>
                <w:szCs w:val="20"/>
              </w:rPr>
              <w:t>.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Подаються до центру надання адміністративних послуг особисто заявником (уповноваженою особою заявника), направлення поштою або в електронн</w:t>
            </w:r>
            <w:r>
              <w:rPr>
                <w:sz w:val="20"/>
                <w:szCs w:val="20"/>
              </w:rPr>
              <w:t>ій</w:t>
            </w:r>
            <w:r w:rsidRPr="00BC4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формі</w:t>
            </w:r>
            <w:r w:rsidRPr="00BC4546">
              <w:rPr>
                <w:sz w:val="20"/>
                <w:szCs w:val="20"/>
              </w:rPr>
              <w:t xml:space="preserve"> через </w:t>
            </w:r>
            <w:r>
              <w:rPr>
                <w:sz w:val="20"/>
                <w:szCs w:val="20"/>
              </w:rPr>
              <w:t xml:space="preserve">Єдиний державний портал адміністративних послуг, в тому числі через інтегровану з ним інформаційну систему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Строк, що не перевищує трьох робочих днів з дати реєстрації відповідної заяви у територіальному органі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42" w:type="dxa"/>
          </w:tcPr>
          <w:p w:rsidR="00510AD4" w:rsidRPr="00612F61" w:rsidRDefault="00510AD4" w:rsidP="00510AD4">
            <w:pPr>
              <w:pStyle w:val="a6"/>
              <w:numPr>
                <w:ilvl w:val="0"/>
                <w:numId w:val="1"/>
              </w:numPr>
              <w:spacing w:before="60" w:after="60"/>
              <w:ind w:left="359"/>
              <w:jc w:val="both"/>
              <w:rPr>
                <w:i/>
                <w:sz w:val="20"/>
                <w:szCs w:val="20"/>
              </w:rPr>
            </w:pPr>
            <w:r w:rsidRPr="00612F61">
              <w:rPr>
                <w:sz w:val="20"/>
                <w:szCs w:val="20"/>
              </w:rPr>
              <w:t>Відсутність технічної документації з нормативної грошової оцінки земель</w:t>
            </w:r>
          </w:p>
          <w:p w:rsidR="00510AD4" w:rsidRPr="00612F61" w:rsidRDefault="00510AD4" w:rsidP="00510AD4">
            <w:pPr>
              <w:pStyle w:val="a6"/>
              <w:numPr>
                <w:ilvl w:val="0"/>
                <w:numId w:val="1"/>
              </w:numPr>
              <w:spacing w:before="60" w:after="60"/>
              <w:ind w:left="359"/>
              <w:jc w:val="both"/>
              <w:rPr>
                <w:i/>
                <w:sz w:val="20"/>
                <w:szCs w:val="20"/>
              </w:rPr>
            </w:pPr>
            <w:r w:rsidRPr="00612F61">
              <w:rPr>
                <w:sz w:val="20"/>
                <w:szCs w:val="20"/>
              </w:rPr>
              <w:t>Земельна ділянка не сформована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Витяг з технічної документації про нормативну грошову оцінку земельної ділянки</w:t>
            </w:r>
          </w:p>
        </w:tc>
      </w:tr>
      <w:tr w:rsidR="00510AD4" w:rsidRPr="00BC4546" w:rsidTr="00FD401A">
        <w:trPr>
          <w:trHeight w:val="70"/>
        </w:trPr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142" w:type="dxa"/>
          </w:tcPr>
          <w:p w:rsidR="00510AD4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</w:t>
            </w:r>
            <w:r>
              <w:rPr>
                <w:sz w:val="20"/>
                <w:szCs w:val="20"/>
              </w:rPr>
              <w:t>ресу, вказану заявником у заяві.</w:t>
            </w:r>
          </w:p>
          <w:p w:rsidR="00510AD4" w:rsidRPr="00BC4546" w:rsidRDefault="00510AD4" w:rsidP="00FD401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подання заяви в електронній формі результат може надаватися в електронній формі технічними засобами </w:t>
            </w:r>
            <w:proofErr w:type="spellStart"/>
            <w:r>
              <w:rPr>
                <w:sz w:val="20"/>
                <w:szCs w:val="20"/>
              </w:rPr>
              <w:t>телекомунікацій</w:t>
            </w:r>
            <w:proofErr w:type="spellEnd"/>
            <w:r>
              <w:rPr>
                <w:sz w:val="20"/>
                <w:szCs w:val="20"/>
              </w:rPr>
              <w:t xml:space="preserve"> з накладенням кваліфікованого електронного підпису.</w:t>
            </w:r>
          </w:p>
        </w:tc>
      </w:tr>
      <w:tr w:rsidR="00510AD4" w:rsidRPr="00BC4546" w:rsidTr="00FD401A">
        <w:tc>
          <w:tcPr>
            <w:tcW w:w="558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929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6142" w:type="dxa"/>
          </w:tcPr>
          <w:p w:rsidR="00510AD4" w:rsidRPr="00BC4546" w:rsidRDefault="00510AD4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510AD4" w:rsidRPr="002B0B79" w:rsidRDefault="00510AD4" w:rsidP="00510AD4">
      <w:pPr>
        <w:shd w:val="clear" w:color="auto" w:fill="FFFFFF"/>
        <w:spacing w:before="60" w:after="60"/>
        <w:jc w:val="center"/>
        <w:rPr>
          <w:lang w:val="en-US"/>
        </w:rPr>
      </w:pPr>
    </w:p>
    <w:p w:rsidR="00777728" w:rsidRDefault="00777728"/>
    <w:sectPr w:rsidR="00777728" w:rsidSect="002C4F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276" w:left="1134" w:header="709" w:footer="709" w:gutter="0"/>
      <w:pgNumType w:start="38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AC" w:rsidRDefault="005311AC" w:rsidP="00510AD4">
      <w:r>
        <w:separator/>
      </w:r>
    </w:p>
  </w:endnote>
  <w:endnote w:type="continuationSeparator" w:id="0">
    <w:p w:rsidR="005311AC" w:rsidRDefault="005311AC" w:rsidP="005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D4" w:rsidRDefault="00510A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D4" w:rsidRDefault="00510A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D4" w:rsidRDefault="00510A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AC" w:rsidRDefault="005311AC" w:rsidP="00510AD4">
      <w:r>
        <w:separator/>
      </w:r>
    </w:p>
  </w:footnote>
  <w:footnote w:type="continuationSeparator" w:id="0">
    <w:p w:rsidR="005311AC" w:rsidRDefault="005311AC" w:rsidP="0051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14" w:rsidRDefault="005311AC" w:rsidP="00C11B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814" w:rsidRDefault="00531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14" w:rsidRDefault="00510AD4" w:rsidP="00510AD4">
    <w:pPr>
      <w:pStyle w:val="a3"/>
      <w:jc w:val="right"/>
    </w:pPr>
    <w:r>
      <w:rPr>
        <w:rStyle w:val="a5"/>
      </w:rPr>
      <w:t xml:space="preserve">КОД ПОСЛУГИ </w:t>
    </w:r>
    <w:r>
      <w:rPr>
        <w:rStyle w:val="a5"/>
      </w:rPr>
      <w:t>09-01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D4" w:rsidRDefault="00510A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7327"/>
    <w:multiLevelType w:val="hybridMultilevel"/>
    <w:tmpl w:val="484ACE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D4"/>
    <w:rsid w:val="00510AD4"/>
    <w:rsid w:val="005311AC"/>
    <w:rsid w:val="007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A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10AD4"/>
    <w:rPr>
      <w:rFonts w:cs="Times New Roman"/>
    </w:rPr>
  </w:style>
  <w:style w:type="paragraph" w:styleId="a6">
    <w:name w:val="List Paragraph"/>
    <w:basedOn w:val="a"/>
    <w:uiPriority w:val="99"/>
    <w:qFormat/>
    <w:rsid w:val="00510AD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10A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A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10AD4"/>
    <w:rPr>
      <w:rFonts w:cs="Times New Roman"/>
    </w:rPr>
  </w:style>
  <w:style w:type="paragraph" w:styleId="a6">
    <w:name w:val="List Paragraph"/>
    <w:basedOn w:val="a"/>
    <w:uiPriority w:val="99"/>
    <w:qFormat/>
    <w:rsid w:val="00510AD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10A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yvylivrada.gov.u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4057847_tsn040578@mail.gov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3254</Words>
  <Characters>1856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</cp:revision>
  <dcterms:created xsi:type="dcterms:W3CDTF">2020-01-09T15:50:00Z</dcterms:created>
  <dcterms:modified xsi:type="dcterms:W3CDTF">2020-01-09T15:51:00Z</dcterms:modified>
</cp:coreProperties>
</file>