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D8" w:rsidRPr="00222F01" w:rsidRDefault="009709D8" w:rsidP="009709D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КОД ПОСЛУГИ 08-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</w:p>
    <w:p w:rsidR="009709D8" w:rsidRDefault="009709D8" w:rsidP="00BA3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9709D8" w:rsidRDefault="009709D8" w:rsidP="00BA3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9709D8" w:rsidRDefault="009709D8" w:rsidP="00BA3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9709D8" w:rsidRDefault="009709D8" w:rsidP="00BA3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A3435">
        <w:rPr>
          <w:rFonts w:ascii="Times New Roman" w:hAnsi="Times New Roman" w:cs="Times New Roman"/>
          <w:sz w:val="24"/>
          <w:szCs w:val="24"/>
        </w:rPr>
        <w:t xml:space="preserve">       </w:t>
      </w:r>
      <w:r w:rsidR="00143107">
        <w:rPr>
          <w:rFonts w:ascii="Times New Roman" w:hAnsi="Times New Roman" w:cs="Times New Roman"/>
          <w:sz w:val="24"/>
          <w:szCs w:val="24"/>
        </w:rPr>
        <w:t>_______</w:t>
      </w:r>
      <w:r w:rsidR="00BA3435">
        <w:rPr>
          <w:rFonts w:ascii="Times New Roman" w:hAnsi="Times New Roman" w:cs="Times New Roman"/>
          <w:sz w:val="24"/>
          <w:szCs w:val="24"/>
        </w:rPr>
        <w:t>2023 року  №  ____</w:t>
      </w:r>
    </w:p>
    <w:p w:rsidR="009709D8" w:rsidRDefault="009709D8" w:rsidP="00970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9D8" w:rsidRPr="009709D8" w:rsidRDefault="009A7DF1" w:rsidP="0097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r w:rsidR="009709D8" w:rsidRPr="009709D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визначення місця проживання малолітньої дитини з одним із батьків</w:t>
      </w:r>
    </w:p>
    <w:p w:rsidR="009709D8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9D8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Служба у справах дітей Радивилівської міської ради </w:t>
      </w: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9709D8" w:rsidRPr="004D4EBA" w:rsidRDefault="009709D8" w:rsidP="009709D8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9709D8" w:rsidRPr="005F3A47" w:rsidTr="00C46CCE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9709D8" w:rsidRPr="005F3A47" w:rsidRDefault="009709D8" w:rsidP="0014310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9709D8" w:rsidRDefault="009709D8" w:rsidP="00143107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143107" w:rsidRDefault="009709D8" w:rsidP="00143107">
            <w:pPr>
              <w:pStyle w:val="a3"/>
              <w:snapToGrid w:val="0"/>
              <w:spacing w:after="0"/>
              <w:ind w:right="-1"/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="00143107" w:rsidRPr="00143107">
                <w:rPr>
                  <w:rStyle w:val="a7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  <w:lang w:val="en-US"/>
                </w:rPr>
                <w:t>miska_rada_cnap@ukr.net</w:t>
              </w:r>
            </w:hyperlink>
          </w:p>
          <w:p w:rsidR="009709D8" w:rsidRDefault="009709D8" w:rsidP="00143107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9709D8" w:rsidRPr="006A517A" w:rsidRDefault="009709D8" w:rsidP="00143107">
            <w:pPr>
              <w:pStyle w:val="a3"/>
              <w:snapToGrid w:val="0"/>
              <w:spacing w:after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9709D8" w:rsidRPr="005F3A47" w:rsidTr="00C46CCE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9709D8" w:rsidRDefault="009709D8" w:rsidP="00143107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9709D8" w:rsidRPr="00B217E8" w:rsidRDefault="009709D8" w:rsidP="00143107">
            <w:pPr>
              <w:pStyle w:val="a3"/>
              <w:snapToGrid w:val="0"/>
              <w:spacing w:after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9709D8" w:rsidRDefault="009709D8" w:rsidP="00143107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9709D8" w:rsidRPr="00F720D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9709D8" w:rsidRPr="005F3A47" w:rsidTr="00C46CCE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F720D7" w:rsidRDefault="009709D8" w:rsidP="00143107">
            <w:pPr>
              <w:pStyle w:val="a3"/>
              <w:snapToGrid w:val="0"/>
              <w:spacing w:after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840D4B" w:rsidRDefault="009709D8" w:rsidP="001431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4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1.Закон України “Про звернення громадян”.</w:t>
            </w:r>
          </w:p>
          <w:p w:rsidR="009709D8" w:rsidRPr="00840D4B" w:rsidRDefault="009709D8" w:rsidP="001431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4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2.Закон України “Про інформацію”.</w:t>
            </w:r>
          </w:p>
          <w:p w:rsidR="009709D8" w:rsidRPr="009709D8" w:rsidRDefault="009709D8" w:rsidP="00143107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Pr="009709D8">
              <w:rPr>
                <w:rFonts w:ascii="Times New Roman" w:eastAsia="Times New Roman" w:hAnsi="Times New Roman" w:cs="Times New Roman"/>
                <w:szCs w:val="28"/>
              </w:rPr>
              <w:t>Стаття 161 Сімейного кодексу України.</w:t>
            </w: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, п</w:t>
            </w:r>
            <w:r w:rsidRPr="00E80BD7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ункт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72</w:t>
            </w:r>
            <w:r w:rsidRPr="005F3A4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місцевих органів виконавчої влади /органів 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09D8" w:rsidRPr="005F3A47" w:rsidTr="00C46CCE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3F4608" w:rsidRDefault="009709D8" w:rsidP="00143107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Підстава для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Default="009709D8" w:rsidP="00143107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Звер</w:t>
            </w:r>
            <w:r w:rsidR="00143107">
              <w:rPr>
                <w:rFonts w:ascii="Times New Roman" w:hAnsi="Times New Roman" w:cs="Times New Roman"/>
              </w:rPr>
              <w:t xml:space="preserve">нення мешканців Радивилівської </w:t>
            </w:r>
            <w:r>
              <w:rPr>
                <w:rFonts w:ascii="Times New Roman" w:hAnsi="Times New Roman" w:cs="Times New Roman"/>
              </w:rPr>
              <w:t xml:space="preserve">ТГ з усіма необхідними документами. </w:t>
            </w:r>
          </w:p>
          <w:p w:rsidR="009709D8" w:rsidRPr="0066363F" w:rsidRDefault="009709D8" w:rsidP="00143107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22F01">
              <w:rPr>
                <w:rFonts w:ascii="Times New Roman" w:eastAsia="Times New Roman" w:hAnsi="Times New Roman" w:cs="Times New Roman"/>
                <w:b/>
              </w:rPr>
              <w:lastRenderedPageBreak/>
              <w:t>Послуга надається за місцем проживання дитини</w:t>
            </w: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9709D8" w:rsidRDefault="009709D8" w:rsidP="00143107">
            <w:pPr>
              <w:widowControl w:val="0"/>
              <w:shd w:val="clear" w:color="auto" w:fill="FFFFFF"/>
              <w:tabs>
                <w:tab w:val="left" w:pos="-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  <w:r w:rsidRPr="009709D8">
              <w:rPr>
                <w:rFonts w:ascii="Times New Roman" w:eastAsia="Times New Roman" w:hAnsi="Times New Roman" w:cs="Times New Roman"/>
                <w:spacing w:val="-2"/>
              </w:rPr>
              <w:t>Заява</w:t>
            </w:r>
            <w:r w:rsidRPr="009709D8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 w:rsidRPr="009709D8">
              <w:rPr>
                <w:rFonts w:ascii="Times New Roman" w:eastAsia="Times New Roman" w:hAnsi="Times New Roman" w:cs="Times New Roman"/>
                <w:spacing w:val="-2"/>
              </w:rPr>
              <w:t>одного з батьків дитини</w:t>
            </w:r>
            <w:r w:rsidRPr="009709D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</w:p>
          <w:p w:rsidR="009709D8" w:rsidRPr="009709D8" w:rsidRDefault="009709D8" w:rsidP="001431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</w:rPr>
              <w:t>2.Паспорт громадянина України заявника (копія).</w:t>
            </w:r>
          </w:p>
          <w:p w:rsidR="009709D8" w:rsidRPr="009709D8" w:rsidRDefault="009709D8" w:rsidP="001431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</w:rPr>
              <w:t>3.Документ про сімейний стан батьків дитини (свідоцтво про укладення шлюбу, свідоцтво або рішення суду про розірвання шлюбу) (копія).</w:t>
            </w:r>
          </w:p>
          <w:p w:rsidR="009709D8" w:rsidRPr="009709D8" w:rsidRDefault="009709D8" w:rsidP="001431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</w:rPr>
              <w:t>4.Свідоцтво про народження дитини (копія).</w:t>
            </w:r>
          </w:p>
          <w:p w:rsidR="009709D8" w:rsidRPr="009709D8" w:rsidRDefault="009709D8" w:rsidP="001431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</w:rPr>
              <w:t xml:space="preserve">5.Документ про місце реєстрації заявника та дитини </w:t>
            </w:r>
            <w:r w:rsidRPr="009709D8">
              <w:rPr>
                <w:rFonts w:ascii="Times New Roman" w:eastAsia="Times New Roman" w:hAnsi="Times New Roman" w:cs="Times New Roman"/>
                <w:color w:val="000000"/>
                <w:sz w:val="24"/>
              </w:rPr>
              <w:t>(будинкова книга або довідка про склад сім'ї або зареєстрованих у житловому приміщенні/будинку осіб) (копія).</w:t>
            </w:r>
          </w:p>
          <w:p w:rsidR="009709D8" w:rsidRPr="009709D8" w:rsidRDefault="009709D8" w:rsidP="001431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</w:rPr>
              <w:t>6.Інформація з навчального закладу (ДНЗ, ЗОШ, позашкільний заклад тощо) про участь батьків у вихованні та утриманні дитини (за наявності).</w:t>
            </w:r>
          </w:p>
          <w:p w:rsidR="009709D8" w:rsidRPr="009709D8" w:rsidRDefault="009709D8" w:rsidP="001431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</w:rPr>
              <w:t>7.Довідка про наявність/відсутність заборгованості по сплаті аліментів на утримання дитини (за наявності).</w:t>
            </w:r>
          </w:p>
          <w:p w:rsidR="009709D8" w:rsidRPr="009709D8" w:rsidRDefault="009709D8" w:rsidP="001431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</w:rPr>
              <w:t>8.Довідка та характеристика з місця роботи заявника (за наявності).</w:t>
            </w:r>
          </w:p>
          <w:p w:rsidR="009709D8" w:rsidRPr="009709D8" w:rsidRDefault="009709D8" w:rsidP="001431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</w:rPr>
              <w:t>9.Довідка про доходи заявника (за наявності).</w:t>
            </w:r>
          </w:p>
          <w:p w:rsidR="009709D8" w:rsidRPr="009709D8" w:rsidRDefault="009709D8" w:rsidP="001431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09D8">
              <w:rPr>
                <w:rFonts w:ascii="Times New Roman" w:eastAsia="Times New Roman" w:hAnsi="Times New Roman" w:cs="Times New Roman"/>
              </w:rPr>
              <w:t>10.Інші документи, що мають суттєве значення для отримання рішення про визначення місця проживання дитини з одним із батьків.</w:t>
            </w:r>
          </w:p>
          <w:p w:rsidR="009709D8" w:rsidRPr="009A7DF1" w:rsidRDefault="009709D8" w:rsidP="001431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9D8">
              <w:rPr>
                <w:rFonts w:ascii="Times New Roman" w:eastAsia="Times New Roman" w:hAnsi="Times New Roman" w:cs="Times New Roman"/>
                <w:b/>
              </w:rPr>
              <w:t>Послуга надається за місцем проживання дитини</w:t>
            </w:r>
          </w:p>
          <w:p w:rsidR="002846D7" w:rsidRPr="009A7DF1" w:rsidRDefault="002846D7" w:rsidP="0014310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9709D8" w:rsidRPr="005F3A47" w:rsidRDefault="009709D8" w:rsidP="00143107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9709D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5F3A47" w:rsidRDefault="009709D8" w:rsidP="00143107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9709D8" w:rsidRPr="005F3A47" w:rsidRDefault="009709D8" w:rsidP="00143107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9709D8" w:rsidRPr="005F3A47" w:rsidRDefault="009709D8" w:rsidP="0014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9709D8" w:rsidRDefault="009709D8" w:rsidP="009709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09D8" w:rsidRDefault="009709D8" w:rsidP="009709D8">
      <w:pPr>
        <w:rPr>
          <w:rFonts w:ascii="Times New Roman" w:hAnsi="Times New Roman" w:cs="Times New Roman"/>
          <w:sz w:val="24"/>
          <w:szCs w:val="24"/>
        </w:rPr>
      </w:pPr>
    </w:p>
    <w:p w:rsidR="009709D8" w:rsidRDefault="009709D8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9709D8" w:rsidRDefault="009709D8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9709D8" w:rsidRPr="008B34BA" w:rsidRDefault="009709D8" w:rsidP="009709D8">
      <w:pPr>
        <w:ind w:righ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709D8" w:rsidRDefault="009709D8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9709D8" w:rsidRPr="009A7DF1" w:rsidRDefault="009709D8" w:rsidP="009709D8">
      <w:pPr>
        <w:ind w:righ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09D8" w:rsidRDefault="009709D8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143107" w:rsidRDefault="00143107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143107" w:rsidRDefault="00143107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143107" w:rsidRDefault="00143107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143107" w:rsidRDefault="00143107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143107" w:rsidRDefault="00143107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143107" w:rsidRDefault="00143107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143107" w:rsidRDefault="00143107" w:rsidP="009709D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9709D8" w:rsidRPr="008B34BA" w:rsidRDefault="009709D8" w:rsidP="009709D8">
      <w:pPr>
        <w:ind w:righ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КОД ПОСЛУГИ 08-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</w:p>
    <w:p w:rsidR="00BA3435" w:rsidRDefault="00BA3435" w:rsidP="00BA3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BA3435" w:rsidRDefault="00BA3435" w:rsidP="00BA3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BA3435" w:rsidRDefault="00BA3435" w:rsidP="00BA3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BA3435" w:rsidRDefault="00BA3435" w:rsidP="00BA3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9709D8" w:rsidRDefault="009709D8" w:rsidP="00970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C3" w:rsidRPr="009709D8" w:rsidRDefault="00316CC3" w:rsidP="00316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r w:rsidRPr="009709D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визначення місця проживання малолітньої дитини з одним із батьків</w:t>
      </w:r>
    </w:p>
    <w:p w:rsidR="009709D8" w:rsidRPr="008B34BA" w:rsidRDefault="009709D8" w:rsidP="009709D8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9709D8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9709D8" w:rsidRPr="004D4EBA" w:rsidRDefault="009709D8" w:rsidP="00970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9709D8" w:rsidRDefault="009709D8" w:rsidP="009709D8"/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521"/>
        <w:gridCol w:w="5029"/>
        <w:gridCol w:w="2268"/>
        <w:gridCol w:w="689"/>
        <w:gridCol w:w="1699"/>
      </w:tblGrid>
      <w:tr w:rsidR="009709D8" w:rsidRPr="004175B9" w:rsidTr="00C46CC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175B9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9709D8" w:rsidRPr="004175B9" w:rsidTr="00C46CC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5B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5B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5B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5B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9709D8" w:rsidRPr="004175B9" w:rsidTr="00C46CC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BD5EEA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</w:t>
            </w:r>
            <w:r w:rsidR="00BD5EEA">
              <w:rPr>
                <w:rFonts w:ascii="Times New Roman" w:hAnsi="Times New Roman" w:cs="Times New Roman"/>
                <w:sz w:val="24"/>
                <w:szCs w:val="24"/>
              </w:rPr>
              <w:t>засвідчення копій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документів, реєстрація </w:t>
            </w:r>
            <w:r w:rsidR="00BD5EEA"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BD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9709D8" w:rsidRPr="004175B9" w:rsidTr="00C46CC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ету документів, оформлення та 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BD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9709D8" w:rsidRPr="004175B9" w:rsidTr="00C46CC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BD5EEA" w:rsidP="00C46CCE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 служби у справах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="00BD5EEA">
              <w:rPr>
                <w:rFonts w:ascii="Times New Roman" w:hAnsi="Times New Roman" w:cs="Times New Roman"/>
                <w:sz w:val="24"/>
                <w:szCs w:val="24"/>
              </w:rPr>
              <w:t xml:space="preserve">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9709D8" w:rsidRPr="004175B9" w:rsidRDefault="009709D8" w:rsidP="00C46CCE">
            <w:pPr>
              <w:jc w:val="center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9709D8" w:rsidRPr="004175B9" w:rsidTr="00C46CCE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BD5EEA" w:rsidP="00BD5EE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</w:t>
            </w:r>
            <w:r w:rsidR="009709D8" w:rsidRPr="004175B9">
              <w:rPr>
                <w:rFonts w:ascii="Times New Roman" w:hAnsi="Times New Roman" w:cs="Times New Roman"/>
                <w:sz w:val="24"/>
                <w:szCs w:val="24"/>
              </w:rPr>
              <w:t>акладання відповідної резолюції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9D8"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 повернення документів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709D8"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BD5EEA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9709D8" w:rsidRPr="004175B9" w:rsidTr="00C46CCE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Передача пакета документів виконавцю (юристу, головному спеціалісту служби у справах дітей) для опрацювання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відповідності поданих документів вимогам чинного законодавства у сфері захисту 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 служби у справах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9709D8" w:rsidRPr="004175B9" w:rsidTr="00C46CCE">
        <w:trPr>
          <w:trHeight w:val="37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а.У разі негативного результату підготовка листа з зауваженнями до ЦНАП для доопрацювання</w:t>
            </w:r>
          </w:p>
          <w:p w:rsidR="009709D8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Розгляд даного питання на комісії з питань захисту прав дитини міської ради.</w:t>
            </w:r>
          </w:p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У разі позитивного результату підготовка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висновку служби у справах дітей та проє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кту рішення виконавчого комітету міської ради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-ого дня</w:t>
            </w: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2-ого днів</w:t>
            </w:r>
          </w:p>
        </w:tc>
      </w:tr>
      <w:tr w:rsidR="009709D8" w:rsidRPr="004175B9" w:rsidTr="00C46CCE">
        <w:trPr>
          <w:trHeight w:val="37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кту рішення начальнику служби у справах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ізування документів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пеціаліст служби у справах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-ого дня</w:t>
            </w:r>
          </w:p>
        </w:tc>
      </w:tr>
      <w:tr w:rsidR="009709D8" w:rsidRPr="004175B9" w:rsidTr="00C46CCE">
        <w:trPr>
          <w:trHeight w:val="37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кту 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шення у загальний відділ Радивилівської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для візування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служби у справах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5-ого днів</w:t>
            </w:r>
          </w:p>
        </w:tc>
      </w:tr>
      <w:tr w:rsidR="009709D8" w:rsidRPr="004175B9" w:rsidTr="00C46CCE">
        <w:trPr>
          <w:trHeight w:val="37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Візування проє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 відділу </w:t>
            </w:r>
          </w:p>
          <w:p w:rsidR="009709D8" w:rsidRPr="004175B9" w:rsidRDefault="009709D8" w:rsidP="00C46CCE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7-ого днів</w:t>
            </w:r>
          </w:p>
        </w:tc>
      </w:tr>
      <w:tr w:rsidR="009709D8" w:rsidRPr="004175B9" w:rsidTr="00C46CCE">
        <w:trPr>
          <w:trHeight w:val="37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-ого дня</w:t>
            </w:r>
          </w:p>
        </w:tc>
      </w:tr>
      <w:tr w:rsidR="009709D8" w:rsidRPr="004175B9" w:rsidTr="00C46CCE">
        <w:trPr>
          <w:trHeight w:val="37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BD5EEA" w:rsidP="00BD5EE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709D8" w:rsidRPr="004175B9">
              <w:rPr>
                <w:rFonts w:ascii="Times New Roman" w:hAnsi="Times New Roman" w:cs="Times New Roman"/>
                <w:sz w:val="24"/>
                <w:szCs w:val="24"/>
              </w:rPr>
              <w:t>загального відділу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-ого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709D8" w:rsidRPr="004175B9" w:rsidTr="00C46CCE">
        <w:trPr>
          <w:trHeight w:val="37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BD5EEA" w:rsidP="00BD5EEA">
            <w:pPr>
              <w:widowControl w:val="0"/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готового рішення у системі реєстрації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709D8" w:rsidRPr="004175B9">
              <w:rPr>
                <w:rFonts w:ascii="Times New Roman" w:hAnsi="Times New Roman" w:cs="Times New Roman"/>
                <w:sz w:val="24"/>
                <w:szCs w:val="24"/>
              </w:rPr>
              <w:t>идача суб’єкт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звернення результату послуги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</w:t>
            </w: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>-ого дня</w:t>
            </w:r>
          </w:p>
        </w:tc>
      </w:tr>
      <w:tr w:rsidR="009709D8" w:rsidRPr="004175B9" w:rsidTr="00C46CCE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днів надання послуги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9D8" w:rsidRPr="004175B9" w:rsidTr="00C46CCE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4175B9" w:rsidRDefault="009709D8" w:rsidP="00C46CC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 w:rsidRPr="004175B9"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  <w:bookmarkEnd w:id="0"/>
    </w:tbl>
    <w:p w:rsidR="009709D8" w:rsidRDefault="009709D8" w:rsidP="009709D8"/>
    <w:p w:rsidR="009709D8" w:rsidRDefault="009709D8" w:rsidP="009709D8"/>
    <w:p w:rsidR="009709D8" w:rsidRDefault="009709D8" w:rsidP="009709D8"/>
    <w:p w:rsidR="009709D8" w:rsidRDefault="009709D8" w:rsidP="009709D8"/>
    <w:p w:rsidR="009709D8" w:rsidRDefault="009709D8" w:rsidP="009709D8"/>
    <w:p w:rsidR="009709D8" w:rsidRDefault="009709D8" w:rsidP="009709D8"/>
    <w:p w:rsidR="009709D8" w:rsidRDefault="009709D8" w:rsidP="009709D8"/>
    <w:p w:rsidR="009709D8" w:rsidRDefault="009709D8" w:rsidP="009709D8"/>
    <w:p w:rsidR="009709D8" w:rsidRDefault="009709D8" w:rsidP="009709D8"/>
    <w:p w:rsidR="009709D8" w:rsidRDefault="009709D8" w:rsidP="009709D8"/>
    <w:p w:rsidR="009709D8" w:rsidRPr="008B34BA" w:rsidRDefault="009709D8" w:rsidP="009709D8">
      <w:pPr>
        <w:spacing w:after="0"/>
        <w:rPr>
          <w:rFonts w:ascii="Times New Roman" w:hAnsi="Times New Roman" w:cs="Times New Roman"/>
          <w:b/>
          <w:lang w:val="ru-RU"/>
        </w:rPr>
      </w:pPr>
    </w:p>
    <w:p w:rsidR="009709D8" w:rsidRPr="009A7DF1" w:rsidRDefault="009A7DF1" w:rsidP="009709D8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A7DF1">
        <w:rPr>
          <w:rFonts w:ascii="Times New Roman" w:hAnsi="Times New Roman" w:cs="Times New Roman"/>
          <w:b/>
          <w:sz w:val="28"/>
          <w:szCs w:val="28"/>
        </w:rPr>
        <w:t>Голові органу опіки та піклування</w:t>
      </w:r>
    </w:p>
    <w:p w:rsidR="009709D8" w:rsidRPr="009444DF" w:rsidRDefault="009709D8" w:rsidP="009709D8">
      <w:pPr>
        <w:spacing w:after="0"/>
        <w:ind w:left="4720" w:hanging="1180"/>
        <w:rPr>
          <w:rFonts w:ascii="Times New Roman" w:hAnsi="Times New Roman" w:cs="Times New Roman"/>
        </w:rPr>
      </w:pPr>
    </w:p>
    <w:p w:rsidR="009709D8" w:rsidRPr="009444DF" w:rsidRDefault="009709D8" w:rsidP="009709D8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9709D8" w:rsidRPr="009444DF" w:rsidRDefault="009709D8" w:rsidP="009709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709D8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9709D8" w:rsidRPr="00B34A41" w:rsidRDefault="009709D8" w:rsidP="009709D8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709D8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9709D8" w:rsidRPr="00B34A41" w:rsidRDefault="009709D8" w:rsidP="009709D8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709D8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9709D8" w:rsidRPr="00B34A41" w:rsidRDefault="009709D8" w:rsidP="009709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709D8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709D8" w:rsidRDefault="009709D8" w:rsidP="009709D8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 w:rsidRPr="00B34A41">
        <w:rPr>
          <w:rFonts w:ascii="Times New Roman" w:hAnsi="Times New Roman" w:cs="Times New Roman"/>
          <w:b/>
        </w:rPr>
        <w:t>АДРЕСА</w:t>
      </w:r>
    </w:p>
    <w:p w:rsidR="009709D8" w:rsidRPr="00B34A41" w:rsidRDefault="009709D8" w:rsidP="009709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709D8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9709D8" w:rsidRPr="00B34A41" w:rsidRDefault="009709D8" w:rsidP="009709D8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709D8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9709D8" w:rsidRPr="00B34A41" w:rsidRDefault="009709D8" w:rsidP="009709D8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9709D8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9709D8" w:rsidRPr="00B34A41" w:rsidRDefault="009709D8" w:rsidP="009709D8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709D8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D8" w:rsidRPr="00B34A41" w:rsidRDefault="009709D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9709D8" w:rsidRPr="009444DF" w:rsidRDefault="009709D8" w:rsidP="009709D8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709D8" w:rsidRPr="000A55B0" w:rsidRDefault="009709D8" w:rsidP="009709D8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</w:rPr>
        <w:t xml:space="preserve">      ЗАЯВА</w:t>
      </w:r>
    </w:p>
    <w:p w:rsidR="00BC1782" w:rsidRPr="00BC1782" w:rsidRDefault="009709D8" w:rsidP="00BC17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ab/>
      </w:r>
      <w:r w:rsidR="009F11B8">
        <w:rPr>
          <w:rFonts w:ascii="Times New Roman" w:hAnsi="Times New Roman" w:cs="Times New Roman"/>
          <w:sz w:val="24"/>
          <w:szCs w:val="24"/>
        </w:rPr>
        <w:t>Прошу надати рішення</w:t>
      </w:r>
      <w:r w:rsidR="00BC1782" w:rsidRPr="00BC1782">
        <w:rPr>
          <w:rFonts w:ascii="Times New Roman" w:hAnsi="Times New Roman" w:cs="Times New Roman"/>
          <w:sz w:val="24"/>
          <w:szCs w:val="24"/>
        </w:rPr>
        <w:t xml:space="preserve"> щодо визначення місця проживання дитини __________________________________________________________________________________________________________________________________________</w:t>
      </w:r>
      <w:r w:rsidR="00BC178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C1782" w:rsidRPr="00BC1782" w:rsidRDefault="00BC1782" w:rsidP="00BC178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(прізвище, ім’я, по батькові дитини, дата народження)</w:t>
      </w:r>
    </w:p>
    <w:p w:rsidR="00BC1782" w:rsidRPr="00BC1782" w:rsidRDefault="00BC1782" w:rsidP="00BC17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яка проживає разом з матір’ю (батьком)  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C1782">
        <w:rPr>
          <w:rFonts w:ascii="Times New Roman" w:hAnsi="Times New Roman" w:cs="Times New Roman"/>
          <w:sz w:val="24"/>
          <w:szCs w:val="24"/>
        </w:rPr>
        <w:t>_________</w:t>
      </w:r>
    </w:p>
    <w:p w:rsidR="00BC1782" w:rsidRPr="00BC1782" w:rsidRDefault="00BC1782" w:rsidP="00BC1782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C1782">
        <w:rPr>
          <w:rFonts w:ascii="Times New Roman" w:hAnsi="Times New Roman" w:cs="Times New Roman"/>
          <w:sz w:val="24"/>
          <w:szCs w:val="24"/>
        </w:rPr>
        <w:t>______</w:t>
      </w:r>
    </w:p>
    <w:p w:rsidR="00BC1782" w:rsidRPr="00BC1782" w:rsidRDefault="00BC1782" w:rsidP="00BC1782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за адресою: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C1782">
        <w:rPr>
          <w:rFonts w:ascii="Times New Roman" w:hAnsi="Times New Roman" w:cs="Times New Roman"/>
          <w:sz w:val="24"/>
          <w:szCs w:val="24"/>
        </w:rPr>
        <w:t>_________</w:t>
      </w:r>
    </w:p>
    <w:p w:rsidR="00BC1782" w:rsidRPr="00BC1782" w:rsidRDefault="00BC1782" w:rsidP="00BC1782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у зв’язку з тим, що________________________________________________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C1782">
        <w:rPr>
          <w:rFonts w:ascii="Times New Roman" w:hAnsi="Times New Roman" w:cs="Times New Roman"/>
          <w:sz w:val="24"/>
          <w:szCs w:val="24"/>
        </w:rPr>
        <w:t>____</w:t>
      </w:r>
    </w:p>
    <w:p w:rsidR="00BC1782" w:rsidRPr="00BC1782" w:rsidRDefault="00BC1782" w:rsidP="00BC1782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C1782" w:rsidRPr="00BC1782" w:rsidRDefault="00BC1782" w:rsidP="00BC1782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(вказати причину)</w:t>
      </w:r>
    </w:p>
    <w:p w:rsidR="00BC1782" w:rsidRPr="00BC1782" w:rsidRDefault="00BC1782" w:rsidP="00BC1782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C1782" w:rsidRPr="00BC1782" w:rsidRDefault="00BC1782" w:rsidP="00BC1782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Інформація про другого із батьків ______________________________________ 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C1782" w:rsidRDefault="00BC1782" w:rsidP="00BC1782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(прізвище, ім’я, по батькові, адреса проживання, контактний телефон)</w:t>
      </w:r>
    </w:p>
    <w:p w:rsidR="009F11B8" w:rsidRDefault="009F11B8" w:rsidP="00BC1782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1B8" w:rsidRPr="00BC1782" w:rsidRDefault="009F11B8" w:rsidP="00BC1782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782" w:rsidRPr="00BC1782" w:rsidRDefault="00BC1782" w:rsidP="00BC178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b/>
          <w:sz w:val="24"/>
          <w:szCs w:val="24"/>
        </w:rPr>
        <w:t>Перелік документів, що додаються:</w:t>
      </w:r>
    </w:p>
    <w:p w:rsidR="00BC1782" w:rsidRPr="00BC1782" w:rsidRDefault="00BC1782" w:rsidP="00BC178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1.Паспорт громадянина України заявника (копія).</w:t>
      </w:r>
    </w:p>
    <w:p w:rsidR="00BC1782" w:rsidRPr="00BC1782" w:rsidRDefault="00BC1782" w:rsidP="00BC178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2.Документ про сімейний стан батьків дитини (свідоцтво про укладення шлюбу, свідоцтво або рішення суду про розірвання шлюбу) (копія).</w:t>
      </w:r>
    </w:p>
    <w:p w:rsidR="00BC1782" w:rsidRPr="00BC1782" w:rsidRDefault="00BC1782" w:rsidP="00BC178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3.Свідоцтво про народження дитини (копія).</w:t>
      </w:r>
    </w:p>
    <w:p w:rsidR="00BC1782" w:rsidRPr="00BC1782" w:rsidRDefault="00BC1782" w:rsidP="00BC178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 xml:space="preserve">4.Документ про місце реєстрації заявника та дитини </w:t>
      </w:r>
      <w:r w:rsidRPr="00BC1782">
        <w:rPr>
          <w:rFonts w:ascii="Times New Roman" w:hAnsi="Times New Roman" w:cs="Times New Roman"/>
          <w:color w:val="000000"/>
          <w:sz w:val="24"/>
          <w:szCs w:val="24"/>
        </w:rPr>
        <w:t>(будинкова книга або довідка про склад сім'ї або зареєстрованих у житловому приміщенні/будинку осіб) (копія).</w:t>
      </w:r>
    </w:p>
    <w:p w:rsidR="00BC1782" w:rsidRPr="00BC1782" w:rsidRDefault="00BC1782" w:rsidP="00BC178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5.Інформація з навчального закладу (ДНЗ, ЗОШ, позашкільний заклад тощо) про участь батьків у вихованні та утриманні дитини (за наявності).</w:t>
      </w:r>
    </w:p>
    <w:p w:rsidR="00BC1782" w:rsidRPr="00BC1782" w:rsidRDefault="00BC1782" w:rsidP="00BC178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6.Довідка про наявність/відсутність заборгованості по сплаті аліментів на утримання дитини (за наявності).</w:t>
      </w:r>
    </w:p>
    <w:p w:rsidR="00BC1782" w:rsidRPr="00BC1782" w:rsidRDefault="00BC1782" w:rsidP="00BC178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7.Довідка та характеристика з місця роботи заявника (за наявності).</w:t>
      </w:r>
    </w:p>
    <w:p w:rsidR="00BC1782" w:rsidRPr="00BC1782" w:rsidRDefault="00BC1782" w:rsidP="00BC1782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C1782">
        <w:rPr>
          <w:rFonts w:ascii="Times New Roman" w:hAnsi="Times New Roman" w:cs="Times New Roman"/>
          <w:sz w:val="24"/>
          <w:szCs w:val="24"/>
        </w:rPr>
        <w:t>8.Довідка про доходи заявника (за наявності).</w:t>
      </w:r>
    </w:p>
    <w:p w:rsidR="00BC1782" w:rsidRPr="00BC1782" w:rsidRDefault="00BC1782" w:rsidP="00BC178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782">
        <w:rPr>
          <w:rFonts w:ascii="Times New Roman" w:hAnsi="Times New Roman" w:cs="Times New Roman"/>
          <w:color w:val="000000"/>
          <w:spacing w:val="-2"/>
          <w:sz w:val="24"/>
          <w:szCs w:val="24"/>
        </w:rPr>
        <w:t>9.Інші документи, що мають суттєве значення для отримання рішення про визначення місця проживання дитини з одним із батьків.</w:t>
      </w:r>
    </w:p>
    <w:p w:rsidR="00BC1782" w:rsidRPr="00BC1782" w:rsidRDefault="00BC1782" w:rsidP="00BC17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9D8" w:rsidRPr="00BC1782" w:rsidRDefault="009709D8" w:rsidP="00BC17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9D8" w:rsidRPr="009444DF" w:rsidRDefault="009709D8" w:rsidP="009709D8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9709D8" w:rsidRPr="009444DF" w:rsidRDefault="009709D8" w:rsidP="009709D8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9709D8" w:rsidRPr="009444DF" w:rsidRDefault="009709D8" w:rsidP="009709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709D8" w:rsidRPr="009444DF" w:rsidRDefault="009709D8" w:rsidP="009709D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9709D8" w:rsidRPr="009444DF" w:rsidRDefault="009709D8" w:rsidP="009709D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p w:rsidR="009709D8" w:rsidRDefault="009709D8" w:rsidP="009709D8"/>
    <w:p w:rsidR="00624DAB" w:rsidRDefault="00624DAB"/>
    <w:sectPr w:rsidR="00624DAB" w:rsidSect="001511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09D8"/>
    <w:rsid w:val="00143107"/>
    <w:rsid w:val="001511E4"/>
    <w:rsid w:val="002846D7"/>
    <w:rsid w:val="00316CC3"/>
    <w:rsid w:val="00624DAB"/>
    <w:rsid w:val="007041B0"/>
    <w:rsid w:val="00900D00"/>
    <w:rsid w:val="009709D8"/>
    <w:rsid w:val="009A7DF1"/>
    <w:rsid w:val="009F11B8"/>
    <w:rsid w:val="00BA3435"/>
    <w:rsid w:val="00BC1782"/>
    <w:rsid w:val="00BD5EEA"/>
    <w:rsid w:val="00F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9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9709D8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9709D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9709D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970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miska_rada_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7617</Words>
  <Characters>4342</Characters>
  <Application>Microsoft Office Word</Application>
  <DocSecurity>0</DocSecurity>
  <Lines>36</Lines>
  <Paragraphs>23</Paragraphs>
  <ScaleCrop>false</ScaleCrop>
  <Company>Reanimator Extreme Edition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10</cp:revision>
  <dcterms:created xsi:type="dcterms:W3CDTF">2023-04-07T12:22:00Z</dcterms:created>
  <dcterms:modified xsi:type="dcterms:W3CDTF">2023-05-29T07:19:00Z</dcterms:modified>
</cp:coreProperties>
</file>