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10"/>
        <w:jc w:val="center"/>
        <w:rPr>
          <w:bCs/>
          <w:szCs w:val="28"/>
        </w:rPr>
      </w:pPr>
      <w:r w:rsidRPr="00F843BC">
        <w:rPr>
          <w:bCs/>
          <w:szCs w:val="28"/>
        </w:rPr>
        <w:t>Додаток 1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10" w:right="-5"/>
        <w:jc w:val="both"/>
        <w:rPr>
          <w:bCs/>
          <w:szCs w:val="28"/>
        </w:rPr>
      </w:pPr>
      <w:r w:rsidRPr="00F843BC">
        <w:rPr>
          <w:bCs/>
          <w:szCs w:val="28"/>
        </w:rPr>
        <w:t xml:space="preserve">до </w:t>
      </w:r>
      <w:r>
        <w:rPr>
          <w:bCs/>
          <w:szCs w:val="28"/>
        </w:rPr>
        <w:t>П</w:t>
      </w:r>
      <w:r w:rsidRPr="00F843BC">
        <w:rPr>
          <w:bCs/>
          <w:szCs w:val="28"/>
        </w:rPr>
        <w:t>оложення про загальні збори (конференції) громадян за місцем проживання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right="-365"/>
        <w:jc w:val="both"/>
        <w:rPr>
          <w:szCs w:val="28"/>
        </w:rPr>
      </w:pP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Сумському міському голові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_________________________________________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Від жителів: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1.________________________________________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Прізвище, ім’я, по батькові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 xml:space="preserve">який проживає за </w:t>
      </w:r>
      <w:proofErr w:type="spellStart"/>
      <w:r w:rsidRPr="00F172BA">
        <w:rPr>
          <w:b/>
          <w:szCs w:val="28"/>
        </w:rPr>
        <w:t>адресою</w:t>
      </w:r>
      <w:proofErr w:type="spellEnd"/>
      <w:r w:rsidRPr="00F172BA">
        <w:rPr>
          <w:b/>
          <w:szCs w:val="28"/>
        </w:rPr>
        <w:t xml:space="preserve">: 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_________________________________________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Адреса реєстрації із зазначенням номера контактного телефону (електронної пошти – за наявності)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2.________________________________________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Прізвище, ім’я, по батькові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 xml:space="preserve">який проживає за </w:t>
      </w:r>
      <w:proofErr w:type="spellStart"/>
      <w:r w:rsidRPr="00F172BA">
        <w:rPr>
          <w:b/>
          <w:szCs w:val="28"/>
        </w:rPr>
        <w:t>адресою</w:t>
      </w:r>
      <w:proofErr w:type="spellEnd"/>
      <w:r w:rsidRPr="00F172BA">
        <w:rPr>
          <w:b/>
          <w:szCs w:val="28"/>
        </w:rPr>
        <w:t xml:space="preserve">: 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_________________________________________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Адреса реєстрації із зазначенням номера контактного телефону (електронної пошти – за наявності)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3.________________________________________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Прізвище, ім’я, по батькові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 xml:space="preserve">який проживає за </w:t>
      </w:r>
      <w:proofErr w:type="spellStart"/>
      <w:r w:rsidRPr="00F172BA">
        <w:rPr>
          <w:b/>
          <w:szCs w:val="28"/>
        </w:rPr>
        <w:t>адресою</w:t>
      </w:r>
      <w:proofErr w:type="spellEnd"/>
      <w:r w:rsidRPr="00F172BA">
        <w:rPr>
          <w:b/>
          <w:szCs w:val="28"/>
        </w:rPr>
        <w:t xml:space="preserve">: 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b/>
          <w:szCs w:val="28"/>
        </w:rPr>
        <w:t>_________________________________________</w:t>
      </w:r>
    </w:p>
    <w:p w:rsidR="006358E5" w:rsidRPr="00F172BA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5040" w:right="-365"/>
        <w:jc w:val="both"/>
        <w:rPr>
          <w:szCs w:val="28"/>
        </w:rPr>
      </w:pPr>
      <w:r w:rsidRPr="00F172BA">
        <w:rPr>
          <w:i/>
          <w:szCs w:val="28"/>
        </w:rPr>
        <w:t>Адреса реєстрації із зазначенням номера контактного телефону (електронної пошти – за наявності)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right="-365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szCs w:val="28"/>
        </w:rPr>
      </w:pPr>
      <w:r w:rsidRPr="00F843BC">
        <w:rPr>
          <w:b/>
          <w:szCs w:val="28"/>
        </w:rPr>
        <w:t>ПОВІДОМЛЕННЯ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szCs w:val="28"/>
        </w:rPr>
      </w:pPr>
      <w:r w:rsidRPr="00F843BC">
        <w:rPr>
          <w:b/>
          <w:szCs w:val="28"/>
        </w:rPr>
        <w:t>ПРО ПРОВЕДЕННЯ ЗАГАЛЬНИХ ЗБОРІВ (КОНФЕРЕНЦІЇ) ГРОМАДЯН ЗА МІСЦЕМ ПРОЖИВАННЯ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356"/>
        <w:jc w:val="both"/>
        <w:rPr>
          <w:szCs w:val="28"/>
        </w:rPr>
      </w:pPr>
      <w:r w:rsidRPr="00F843BC">
        <w:rPr>
          <w:b/>
          <w:szCs w:val="28"/>
        </w:rPr>
        <w:t xml:space="preserve">Відповідно до статті 8 Закону України </w:t>
      </w:r>
      <w:r>
        <w:rPr>
          <w:b/>
          <w:szCs w:val="28"/>
        </w:rPr>
        <w:t>«</w:t>
      </w:r>
      <w:r w:rsidRPr="00F843BC">
        <w:rPr>
          <w:b/>
          <w:szCs w:val="28"/>
        </w:rPr>
        <w:t>Про місцеве самоврядування в Україні</w:t>
      </w:r>
      <w:r>
        <w:rPr>
          <w:b/>
          <w:szCs w:val="28"/>
        </w:rPr>
        <w:t>»</w:t>
      </w:r>
      <w:r w:rsidRPr="00F843BC">
        <w:rPr>
          <w:b/>
          <w:szCs w:val="28"/>
        </w:rPr>
        <w:t>, статей 4-6 Положення Про загальні збори (конференції) громадян за місцем проживання</w:t>
      </w:r>
      <w:r>
        <w:rPr>
          <w:b/>
          <w:szCs w:val="28"/>
        </w:rPr>
        <w:t>»</w:t>
      </w:r>
      <w:r w:rsidRPr="00F843BC">
        <w:rPr>
          <w:b/>
          <w:szCs w:val="28"/>
        </w:rPr>
        <w:t xml:space="preserve">, що є </w:t>
      </w:r>
      <w:r w:rsidRPr="00F843BC">
        <w:rPr>
          <w:b/>
          <w:szCs w:val="28"/>
        </w:rPr>
        <w:lastRenderedPageBreak/>
        <w:t>невід’ємною частиною Статуту Сумської міської територіальної громади: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600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600"/>
        <w:jc w:val="both"/>
        <w:rPr>
          <w:szCs w:val="28"/>
        </w:rPr>
      </w:pPr>
      <w:r w:rsidRPr="00F843BC">
        <w:rPr>
          <w:szCs w:val="28"/>
        </w:rPr>
        <w:t xml:space="preserve">1. </w:t>
      </w:r>
      <w:r w:rsidRPr="00F843BC">
        <w:rPr>
          <w:b/>
          <w:szCs w:val="28"/>
        </w:rPr>
        <w:t>Повідомляємо Вас про скликання загальних зборів (конференції) громадян за місцем проживання на території _____________________.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6"/>
        <w:jc w:val="both"/>
        <w:rPr>
          <w:szCs w:val="28"/>
        </w:rPr>
      </w:pPr>
      <w:r w:rsidRPr="00F843BC">
        <w:rPr>
          <w:i/>
          <w:szCs w:val="28"/>
        </w:rPr>
        <w:t>зазначити територію: загально територіальні, мікрорайону; кварталу чи вулиці; будинку (декількох будинків), чи інших частин.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600"/>
        <w:jc w:val="both"/>
        <w:rPr>
          <w:szCs w:val="28"/>
        </w:rPr>
      </w:pPr>
      <w:r w:rsidRPr="00F843BC">
        <w:rPr>
          <w:szCs w:val="28"/>
        </w:rPr>
        <w:t xml:space="preserve">2) </w:t>
      </w:r>
      <w:r w:rsidRPr="00F843BC">
        <w:rPr>
          <w:b/>
          <w:szCs w:val="28"/>
        </w:rPr>
        <w:t xml:space="preserve">Загальні збори (конференцію) громадян за місцем проживання заплановано провести </w:t>
      </w:r>
      <w:r>
        <w:rPr>
          <w:b/>
          <w:szCs w:val="28"/>
        </w:rPr>
        <w:t>«</w:t>
      </w:r>
      <w:r w:rsidRPr="00F843BC">
        <w:rPr>
          <w:b/>
          <w:szCs w:val="28"/>
        </w:rPr>
        <w:t>_____</w:t>
      </w:r>
      <w:r>
        <w:rPr>
          <w:b/>
          <w:szCs w:val="28"/>
        </w:rPr>
        <w:t>»</w:t>
      </w:r>
      <w:r w:rsidRPr="00F843BC">
        <w:rPr>
          <w:b/>
          <w:szCs w:val="28"/>
        </w:rPr>
        <w:t xml:space="preserve">______________20__ року з ____ до ____ год.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у ____________________________________________________________________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i/>
          <w:szCs w:val="28"/>
        </w:rPr>
        <w:t>назва та адреса місця проведення загальних зборів (конференції)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311"/>
        <w:jc w:val="both"/>
        <w:rPr>
          <w:szCs w:val="28"/>
        </w:rPr>
      </w:pPr>
      <w:r w:rsidRPr="00F843BC">
        <w:rPr>
          <w:szCs w:val="28"/>
        </w:rPr>
        <w:t xml:space="preserve">3. </w:t>
      </w:r>
      <w:r w:rsidRPr="00F843BC">
        <w:rPr>
          <w:b/>
          <w:szCs w:val="28"/>
        </w:rPr>
        <w:t>До участі в загальних зборах (конференції) громадян за місцем проживання запрошуються:</w:t>
      </w:r>
    </w:p>
    <w:p w:rsidR="006358E5" w:rsidRPr="00F843BC" w:rsidRDefault="006358E5" w:rsidP="00635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359"/>
        <w:jc w:val="both"/>
        <w:rPr>
          <w:szCs w:val="28"/>
        </w:rPr>
      </w:pPr>
      <w:r w:rsidRPr="00F843BC">
        <w:rPr>
          <w:szCs w:val="28"/>
        </w:rPr>
        <w:t xml:space="preserve">жителі ______________________________________________________________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i/>
          <w:szCs w:val="28"/>
        </w:rPr>
        <w:t>Назва території, жителів якої запрошено до участі в загальних зборах;</w:t>
      </w:r>
    </w:p>
    <w:p w:rsidR="006358E5" w:rsidRPr="00F843BC" w:rsidRDefault="006358E5" w:rsidP="00635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359"/>
        <w:jc w:val="both"/>
        <w:rPr>
          <w:szCs w:val="28"/>
        </w:rPr>
      </w:pPr>
      <w:r w:rsidRPr="00F843BC">
        <w:rPr>
          <w:szCs w:val="28"/>
        </w:rPr>
        <w:t>Міський голова.</w:t>
      </w:r>
    </w:p>
    <w:p w:rsidR="006358E5" w:rsidRPr="00F843BC" w:rsidRDefault="006358E5" w:rsidP="00635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359"/>
        <w:jc w:val="both"/>
        <w:rPr>
          <w:szCs w:val="28"/>
        </w:rPr>
      </w:pPr>
      <w:r w:rsidRPr="00F843BC">
        <w:rPr>
          <w:szCs w:val="28"/>
        </w:rPr>
        <w:t>Депутати міської Сумської міської ради.</w:t>
      </w:r>
    </w:p>
    <w:p w:rsidR="006358E5" w:rsidRPr="00F843BC" w:rsidRDefault="006358E5" w:rsidP="00635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359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</w:t>
      </w:r>
      <w:r w:rsidRPr="00F843BC">
        <w:rPr>
          <w:i/>
          <w:szCs w:val="28"/>
        </w:rPr>
        <w:t>прізвища та/або назви посад посадових осіб (якщо вони відомі);</w:t>
      </w:r>
    </w:p>
    <w:p w:rsidR="006358E5" w:rsidRPr="00F843BC" w:rsidRDefault="006358E5" w:rsidP="00635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359"/>
        <w:jc w:val="both"/>
        <w:rPr>
          <w:szCs w:val="28"/>
        </w:rPr>
      </w:pPr>
      <w:r w:rsidRPr="00F843BC">
        <w:rPr>
          <w:szCs w:val="28"/>
        </w:rPr>
        <w:t>представники ОСН, ОСББ тощо.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311"/>
        <w:jc w:val="both"/>
        <w:rPr>
          <w:szCs w:val="28"/>
        </w:rPr>
      </w:pPr>
      <w:r w:rsidRPr="00F843BC">
        <w:rPr>
          <w:b/>
          <w:szCs w:val="28"/>
        </w:rPr>
        <w:t>4. На загальних зборах заплановано обговорити такі питання:</w:t>
      </w:r>
    </w:p>
    <w:p w:rsidR="006358E5" w:rsidRPr="00F843BC" w:rsidRDefault="006358E5" w:rsidP="0063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i/>
          <w:szCs w:val="28"/>
        </w:rPr>
        <w:t>Повне формулювання питання, винесеного на розгляд загальних зборів (конференції)</w:t>
      </w:r>
    </w:p>
    <w:p w:rsidR="006358E5" w:rsidRPr="00F843BC" w:rsidRDefault="006358E5" w:rsidP="0063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i/>
          <w:szCs w:val="28"/>
        </w:rPr>
        <w:t>Повне формулювання питання, винесеного на розгляд загальних зборів (конференції)</w:t>
      </w:r>
    </w:p>
    <w:p w:rsidR="006358E5" w:rsidRPr="00F843BC" w:rsidRDefault="006358E5" w:rsidP="006358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i/>
          <w:szCs w:val="28"/>
        </w:rPr>
        <w:t>Повне формулювання питання, винесеного на розгляд загальних зборів</w:t>
      </w:r>
      <w:r w:rsidRPr="00F843BC">
        <w:rPr>
          <w:b/>
          <w:i/>
          <w:szCs w:val="28"/>
        </w:rPr>
        <w:t xml:space="preserve"> (</w:t>
      </w:r>
      <w:r w:rsidRPr="00F843BC">
        <w:rPr>
          <w:i/>
          <w:szCs w:val="28"/>
        </w:rPr>
        <w:t>конференції)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  <w:r w:rsidRPr="00F843BC">
        <w:rPr>
          <w:b/>
          <w:szCs w:val="28"/>
        </w:rPr>
        <w:lastRenderedPageBreak/>
        <w:t xml:space="preserve">5. Просимо розмістити оголошення про проведення загальних зборів (конференції)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  <w:r w:rsidRPr="00F843BC">
        <w:rPr>
          <w:b/>
          <w:szCs w:val="28"/>
        </w:rPr>
        <w:t>____________________________________________________________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  <w:r w:rsidRPr="00F843BC">
        <w:rPr>
          <w:i/>
          <w:szCs w:val="28"/>
        </w:rPr>
        <w:t>(зазначити заходи, які має здійснити відповідальна особа Сумської міської ради для підготовки загальних зборів (конференції)).</w:t>
      </w:r>
      <w:r w:rsidRPr="00F843BC">
        <w:rPr>
          <w:b/>
          <w:i/>
          <w:szCs w:val="28"/>
        </w:rPr>
        <w:t xml:space="preserve">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  <w:r w:rsidRPr="00F843BC">
        <w:rPr>
          <w:b/>
          <w:szCs w:val="28"/>
        </w:rPr>
        <w:t>До повідомлення додаємо: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  <w:r w:rsidRPr="00F843BC">
        <w:rPr>
          <w:szCs w:val="28"/>
        </w:rPr>
        <w:t xml:space="preserve">1. Інформаційно-аналітичні матеріали з питань, що виносяться на загальні збори (конференції), на ____ </w:t>
      </w:r>
      <w:proofErr w:type="spellStart"/>
      <w:r w:rsidRPr="00F843BC">
        <w:rPr>
          <w:szCs w:val="28"/>
        </w:rPr>
        <w:t>арк</w:t>
      </w:r>
      <w:proofErr w:type="spellEnd"/>
      <w:r w:rsidRPr="00F843BC">
        <w:rPr>
          <w:szCs w:val="28"/>
        </w:rPr>
        <w:t>.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56"/>
        <w:jc w:val="both"/>
        <w:rPr>
          <w:szCs w:val="28"/>
        </w:rPr>
      </w:pP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 _______________ 20__ року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1.____________________________</w:t>
      </w:r>
      <w:r w:rsidRPr="00F843BC">
        <w:rPr>
          <w:szCs w:val="28"/>
        </w:rPr>
        <w:tab/>
        <w:t>_____________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>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i/>
          <w:szCs w:val="28"/>
        </w:rPr>
        <w:t>Прізвище, ім’я, по батькові</w:t>
      </w:r>
      <w:r w:rsidRPr="00F843BC">
        <w:rPr>
          <w:szCs w:val="28"/>
        </w:rPr>
        <w:t xml:space="preserve"> 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 xml:space="preserve"> </w:t>
      </w:r>
      <w:r w:rsidRPr="00F843BC">
        <w:rPr>
          <w:szCs w:val="28"/>
        </w:rPr>
        <w:tab/>
      </w:r>
      <w:r w:rsidRPr="00F843BC">
        <w:rPr>
          <w:i/>
          <w:szCs w:val="28"/>
        </w:rPr>
        <w:t>підпис</w:t>
      </w:r>
      <w:r w:rsidRPr="00F843BC">
        <w:rPr>
          <w:szCs w:val="28"/>
        </w:rPr>
        <w:t xml:space="preserve">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2.____________________________</w:t>
      </w:r>
      <w:r w:rsidRPr="00F843BC">
        <w:rPr>
          <w:szCs w:val="28"/>
        </w:rPr>
        <w:tab/>
        <w:t>_____________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>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i/>
          <w:szCs w:val="28"/>
        </w:rPr>
        <w:t>Прізвище, ім’я, по батькові</w:t>
      </w:r>
      <w:r w:rsidRPr="00F843BC">
        <w:rPr>
          <w:szCs w:val="28"/>
        </w:rPr>
        <w:t xml:space="preserve"> 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 xml:space="preserve"> </w:t>
      </w:r>
      <w:r w:rsidRPr="00F843BC">
        <w:rPr>
          <w:szCs w:val="28"/>
        </w:rPr>
        <w:tab/>
      </w:r>
      <w:r w:rsidRPr="00F843BC">
        <w:rPr>
          <w:i/>
          <w:szCs w:val="28"/>
        </w:rPr>
        <w:t>підпис</w:t>
      </w:r>
      <w:r w:rsidRPr="00F843BC">
        <w:rPr>
          <w:szCs w:val="28"/>
        </w:rPr>
        <w:t xml:space="preserve"> 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3.____________________________</w:t>
      </w:r>
      <w:r w:rsidRPr="00F843BC">
        <w:rPr>
          <w:szCs w:val="28"/>
        </w:rPr>
        <w:tab/>
        <w:t>_____________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>_____________</w:t>
      </w:r>
    </w:p>
    <w:p w:rsidR="006358E5" w:rsidRPr="00F843BC" w:rsidRDefault="006358E5" w:rsidP="006358E5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i/>
          <w:szCs w:val="28"/>
        </w:rPr>
        <w:t>Прізвище, ім’я, по батькові</w:t>
      </w:r>
      <w:r w:rsidRPr="00F843BC">
        <w:rPr>
          <w:szCs w:val="28"/>
        </w:rPr>
        <w:t xml:space="preserve"> </w:t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</w:r>
      <w:r w:rsidRPr="00F843BC">
        <w:rPr>
          <w:szCs w:val="28"/>
        </w:rPr>
        <w:tab/>
        <w:t xml:space="preserve"> </w:t>
      </w:r>
      <w:r w:rsidRPr="00F843BC">
        <w:rPr>
          <w:szCs w:val="28"/>
        </w:rPr>
        <w:tab/>
      </w:r>
      <w:r w:rsidRPr="00F843BC">
        <w:rPr>
          <w:i/>
          <w:szCs w:val="28"/>
        </w:rPr>
        <w:t>підпис</w:t>
      </w:r>
      <w:r w:rsidRPr="00F843BC">
        <w:rPr>
          <w:szCs w:val="28"/>
        </w:rPr>
        <w:t xml:space="preserve">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9CC"/>
    <w:multiLevelType w:val="multilevel"/>
    <w:tmpl w:val="004CE4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/>
        <w:vertAlign w:val="baseline"/>
      </w:rPr>
    </w:lvl>
  </w:abstractNum>
  <w:abstractNum w:abstractNumId="1" w15:restartNumberingAfterBreak="0">
    <w:nsid w:val="1882663A"/>
    <w:multiLevelType w:val="multilevel"/>
    <w:tmpl w:val="1D34975E"/>
    <w:lvl w:ilvl="0">
      <w:start w:val="1"/>
      <w:numFmt w:val="decimal"/>
      <w:lvlText w:val="%1)"/>
      <w:lvlJc w:val="left"/>
      <w:pPr>
        <w:ind w:left="644" w:hanging="357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09"/>
    <w:rsid w:val="006358E5"/>
    <w:rsid w:val="006C0B77"/>
    <w:rsid w:val="008242FF"/>
    <w:rsid w:val="00870751"/>
    <w:rsid w:val="00922C48"/>
    <w:rsid w:val="00B915B7"/>
    <w:rsid w:val="00D33A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8EB6-15AE-4687-A77F-4154C849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2024-12-20T12:52:00Z</dcterms:created>
  <dcterms:modified xsi:type="dcterms:W3CDTF">2024-12-20T12:52:00Z</dcterms:modified>
</cp:coreProperties>
</file>