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CB1BE9">
        <w:rPr>
          <w:sz w:val="28"/>
          <w:szCs w:val="28"/>
          <w:lang w:val="en-US"/>
        </w:rPr>
        <w:t>LXVIII</w:t>
      </w:r>
      <w:r w:rsidR="00CF1FDE" w:rsidRPr="00CB1B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B1BE9">
        <w:rPr>
          <w:sz w:val="28"/>
          <w:szCs w:val="28"/>
          <w:lang w:val="uk-UA"/>
        </w:rPr>
        <w:t xml:space="preserve"> 05 червня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</w:t>
      </w:r>
      <w:r w:rsidR="00CB1BE9">
        <w:rPr>
          <w:sz w:val="28"/>
          <w:szCs w:val="28"/>
          <w:lang w:val="uk-UA"/>
        </w:rPr>
        <w:t>5782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619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CB1BE9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416190">
              <w:rPr>
                <w:sz w:val="28"/>
                <w:szCs w:val="28"/>
                <w:lang w:val="uk-UA"/>
              </w:rPr>
              <w:t>16.12.1993      № 723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</w:t>
            </w:r>
            <w:r w:rsidR="00CB1BE9">
              <w:rPr>
                <w:sz w:val="28"/>
                <w:szCs w:val="28"/>
                <w:lang w:val="uk-UA"/>
              </w:rPr>
              <w:t xml:space="preserve">         </w:t>
            </w:r>
            <w:r w:rsidR="00EB19A6">
              <w:rPr>
                <w:sz w:val="28"/>
                <w:szCs w:val="28"/>
                <w:lang w:val="uk-UA"/>
              </w:rPr>
              <w:t>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416190">
              <w:rPr>
                <w:sz w:val="28"/>
                <w:szCs w:val="28"/>
                <w:lang w:val="uk-UA"/>
              </w:rPr>
              <w:t>Кобернику Леоніду Миколайовичу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1D58E8">
              <w:rPr>
                <w:sz w:val="28"/>
                <w:szCs w:val="28"/>
                <w:lang w:val="uk-UA"/>
              </w:rPr>
              <w:t xml:space="preserve"> </w:t>
            </w:r>
            <w:r w:rsidR="007A5286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416190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416190">
              <w:rPr>
                <w:sz w:val="28"/>
                <w:szCs w:val="28"/>
                <w:lang w:val="uk-UA"/>
              </w:rPr>
              <w:t xml:space="preserve"> </w:t>
            </w:r>
            <w:r w:rsidR="00F57D67">
              <w:rPr>
                <w:sz w:val="28"/>
                <w:szCs w:val="28"/>
                <w:lang w:val="uk-UA"/>
              </w:rPr>
              <w:t xml:space="preserve">вул. </w:t>
            </w:r>
            <w:r w:rsidR="00416190">
              <w:rPr>
                <w:sz w:val="28"/>
                <w:szCs w:val="28"/>
                <w:lang w:val="uk-UA"/>
              </w:rPr>
              <w:t>Передова</w:t>
            </w:r>
            <w:r w:rsidR="001D58E8">
              <w:rPr>
                <w:sz w:val="28"/>
                <w:szCs w:val="28"/>
                <w:lang w:val="uk-UA"/>
              </w:rPr>
              <w:t xml:space="preserve">, </w:t>
            </w:r>
            <w:r w:rsidR="00416190">
              <w:rPr>
                <w:sz w:val="28"/>
                <w:szCs w:val="28"/>
                <w:lang w:val="uk-UA"/>
              </w:rPr>
              <w:t>14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0A6507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A6507">
              <w:rPr>
                <w:sz w:val="28"/>
                <w:szCs w:val="28"/>
                <w:lang w:val="uk-UA"/>
              </w:rPr>
              <w:t>0</w:t>
            </w:r>
            <w:r w:rsidR="00416190">
              <w:rPr>
                <w:sz w:val="28"/>
                <w:szCs w:val="28"/>
                <w:lang w:val="uk-UA"/>
              </w:rPr>
              <w:t>618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1D58E8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D58E8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416190" w:rsidRPr="00416190">
        <w:rPr>
          <w:sz w:val="28"/>
          <w:szCs w:val="28"/>
          <w:lang w:val="uk-UA"/>
        </w:rPr>
        <w:t>від 03.04.2025 № 1550885</w:t>
      </w:r>
      <w:r w:rsidR="001D58E8">
        <w:rPr>
          <w:bCs/>
          <w:sz w:val="28"/>
          <w:szCs w:val="28"/>
          <w:lang w:val="uk-UA"/>
        </w:rPr>
        <w:t>,</w:t>
      </w:r>
      <w:r w:rsidR="001D58E8" w:rsidRPr="001D58E8">
        <w:rPr>
          <w:bCs/>
          <w:sz w:val="28"/>
          <w:szCs w:val="28"/>
          <w:lang w:val="uk-UA"/>
        </w:rPr>
        <w:t xml:space="preserve"> </w:t>
      </w:r>
      <w:r w:rsidR="00416190" w:rsidRPr="00416190">
        <w:rPr>
          <w:bCs/>
          <w:sz w:val="28"/>
          <w:szCs w:val="28"/>
          <w:lang w:val="uk-UA"/>
        </w:rPr>
        <w:t>від 13.02.2025 № 1545438</w:t>
      </w:r>
      <w:r w:rsidR="00416190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416190">
        <w:rPr>
          <w:sz w:val="28"/>
          <w:szCs w:val="28"/>
          <w:lang w:val="uk-UA"/>
        </w:rPr>
        <w:t>06.05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416190">
        <w:rPr>
          <w:sz w:val="28"/>
          <w:szCs w:val="28"/>
          <w:lang w:val="uk-UA"/>
        </w:rPr>
        <w:t>99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416190" w:rsidRPr="00416190" w:rsidRDefault="008B6B75" w:rsidP="0041619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що втратив </w:t>
      </w:r>
      <w:r w:rsidR="00416190" w:rsidRPr="00416190">
        <w:rPr>
          <w:bCs/>
          <w:sz w:val="28"/>
          <w:szCs w:val="28"/>
          <w:lang w:val="uk-UA"/>
        </w:rPr>
        <w:t xml:space="preserve">чинність пункт 318 додатку № 134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приватну власність земельної ділянки за </w:t>
      </w:r>
      <w:proofErr w:type="spellStart"/>
      <w:r w:rsidR="00416190" w:rsidRPr="00416190">
        <w:rPr>
          <w:bCs/>
          <w:sz w:val="28"/>
          <w:szCs w:val="28"/>
          <w:lang w:val="uk-UA"/>
        </w:rPr>
        <w:t>адресою</w:t>
      </w:r>
      <w:proofErr w:type="spellEnd"/>
      <w:r w:rsidR="00416190" w:rsidRPr="00416190">
        <w:rPr>
          <w:bCs/>
          <w:sz w:val="28"/>
          <w:szCs w:val="28"/>
          <w:lang w:val="uk-UA"/>
        </w:rPr>
        <w:t xml:space="preserve">: м. Суми, вул. Передова, 14, площею 0,06 га – </w:t>
      </w:r>
      <w:proofErr w:type="spellStart"/>
      <w:r w:rsidR="00416190" w:rsidRPr="00416190">
        <w:rPr>
          <w:bCs/>
          <w:sz w:val="28"/>
          <w:szCs w:val="28"/>
          <w:lang w:val="uk-UA"/>
        </w:rPr>
        <w:t>Найденко</w:t>
      </w:r>
      <w:proofErr w:type="spellEnd"/>
      <w:r w:rsidR="00416190" w:rsidRPr="00416190">
        <w:rPr>
          <w:bCs/>
          <w:sz w:val="28"/>
          <w:szCs w:val="28"/>
          <w:lang w:val="uk-UA"/>
        </w:rPr>
        <w:t xml:space="preserve"> Ірині Олександрівні, у зв’язку з </w:t>
      </w:r>
      <w:proofErr w:type="spellStart"/>
      <w:r w:rsidR="00416190" w:rsidRPr="00416190">
        <w:rPr>
          <w:bCs/>
          <w:sz w:val="28"/>
          <w:szCs w:val="28"/>
          <w:lang w:val="uk-UA"/>
        </w:rPr>
        <w:t>неоформленням</w:t>
      </w:r>
      <w:proofErr w:type="spellEnd"/>
      <w:r w:rsidR="00416190" w:rsidRPr="00416190">
        <w:rPr>
          <w:bCs/>
          <w:sz w:val="28"/>
          <w:szCs w:val="28"/>
          <w:lang w:val="uk-UA"/>
        </w:rPr>
        <w:t xml:space="preserve"> нею права власності на земельну ділянку та переходом права власності на житловий будинок, що розташований на даній земельній ділянці, до Коберника Леоніда Миколайовича.</w:t>
      </w:r>
    </w:p>
    <w:p w:rsidR="007958A4" w:rsidRPr="007958A4" w:rsidRDefault="007958A4" w:rsidP="007958A4">
      <w:pPr>
        <w:ind w:firstLine="708"/>
        <w:jc w:val="both"/>
        <w:rPr>
          <w:bCs/>
          <w:sz w:val="28"/>
          <w:szCs w:val="28"/>
          <w:lang w:val="uk-UA"/>
        </w:rPr>
      </w:pPr>
    </w:p>
    <w:p w:rsidR="001D58E8" w:rsidRPr="00736CE2" w:rsidRDefault="001D58E8" w:rsidP="00292D20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r w:rsidR="00416190" w:rsidRPr="00416190">
        <w:rPr>
          <w:bCs/>
          <w:sz w:val="28"/>
          <w:szCs w:val="28"/>
          <w:lang w:val="uk-UA" w:eastAsia="x-none"/>
        </w:rPr>
        <w:t>Кобернику Леоніду Миколайовичу</w:t>
      </w:r>
      <w:r w:rsidR="00416190">
        <w:rPr>
          <w:bCs/>
          <w:sz w:val="28"/>
          <w:szCs w:val="28"/>
          <w:lang w:val="uk-UA" w:eastAsia="x-none"/>
        </w:rPr>
        <w:t xml:space="preserve"> </w:t>
      </w:r>
      <w:r w:rsidR="00416190">
        <w:rPr>
          <w:sz w:val="28"/>
          <w:szCs w:val="28"/>
          <w:lang w:val="uk-UA" w:eastAsia="x-none"/>
        </w:rPr>
        <w:t>земельну ділянку</w:t>
      </w:r>
      <w:r w:rsidR="00416190" w:rsidRPr="00416190">
        <w:rPr>
          <w:sz w:val="28"/>
          <w:szCs w:val="28"/>
          <w:lang w:val="uk-UA" w:eastAsia="x-none"/>
        </w:rPr>
        <w:t xml:space="preserve"> за </w:t>
      </w:r>
      <w:proofErr w:type="spellStart"/>
      <w:r w:rsidR="00416190" w:rsidRPr="00416190">
        <w:rPr>
          <w:sz w:val="28"/>
          <w:szCs w:val="28"/>
          <w:lang w:val="uk-UA" w:eastAsia="x-none"/>
        </w:rPr>
        <w:t>адресою</w:t>
      </w:r>
      <w:proofErr w:type="spellEnd"/>
      <w:r w:rsidR="00416190" w:rsidRPr="00416190">
        <w:rPr>
          <w:sz w:val="28"/>
          <w:szCs w:val="28"/>
          <w:lang w:val="uk-UA" w:eastAsia="x-none"/>
        </w:rPr>
        <w:t xml:space="preserve">: </w:t>
      </w:r>
      <w:r w:rsidR="00CC01B1">
        <w:rPr>
          <w:sz w:val="28"/>
          <w:szCs w:val="28"/>
          <w:lang w:val="uk-UA" w:eastAsia="x-none"/>
        </w:rPr>
        <w:t xml:space="preserve">           </w:t>
      </w:r>
      <w:bookmarkStart w:id="0" w:name="_GoBack"/>
      <w:bookmarkEnd w:id="0"/>
      <w:r w:rsidR="00416190" w:rsidRPr="00416190">
        <w:rPr>
          <w:sz w:val="28"/>
          <w:szCs w:val="28"/>
          <w:lang w:val="uk-UA" w:eastAsia="x-none"/>
        </w:rPr>
        <w:t>м. Суми, вул. Передова, 14, площею 0,0618 га, кадастровий номер 5910136600:08:016:0105</w:t>
      </w:r>
      <w:r w:rsidR="00416190">
        <w:rPr>
          <w:sz w:val="28"/>
          <w:szCs w:val="28"/>
          <w:lang w:val="uk-UA" w:eastAsia="x-none"/>
        </w:rPr>
        <w:t xml:space="preserve">, </w:t>
      </w:r>
      <w:r w:rsidR="003C4B31">
        <w:rPr>
          <w:sz w:val="28"/>
          <w:szCs w:val="28"/>
          <w:lang w:val="uk-UA"/>
        </w:rPr>
        <w:t>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</w:t>
      </w:r>
      <w:r w:rsidR="00416190">
        <w:rPr>
          <w:sz w:val="28"/>
          <w:szCs w:val="28"/>
          <w:lang w:val="uk-UA"/>
        </w:rPr>
        <w:t xml:space="preserve">ь і споруд (присадибна ділянка), </w:t>
      </w:r>
      <w:r w:rsidR="00416190" w:rsidRPr="00416190">
        <w:rPr>
          <w:iCs/>
          <w:sz w:val="28"/>
          <w:szCs w:val="28"/>
          <w:lang w:val="uk-UA"/>
        </w:rPr>
        <w:t xml:space="preserve">(номер відомостей про речове право в Державному реєстрі речових </w:t>
      </w:r>
      <w:r w:rsidR="00416190">
        <w:rPr>
          <w:iCs/>
          <w:sz w:val="28"/>
          <w:szCs w:val="28"/>
          <w:lang w:val="uk-UA"/>
        </w:rPr>
        <w:t>прав на нерухоме майно: 54741917 від 25.04</w:t>
      </w:r>
      <w:r w:rsidR="00416190" w:rsidRPr="00416190">
        <w:rPr>
          <w:iCs/>
          <w:sz w:val="28"/>
          <w:szCs w:val="28"/>
          <w:lang w:val="uk-UA"/>
        </w:rPr>
        <w:t>.2024, реєстраційний номер об’єкта нерухомого майна:</w:t>
      </w:r>
      <w:r w:rsidR="00416190">
        <w:rPr>
          <w:iCs/>
          <w:sz w:val="28"/>
          <w:szCs w:val="28"/>
          <w:lang w:val="uk-UA"/>
        </w:rPr>
        <w:t xml:space="preserve"> 2924613459080</w:t>
      </w:r>
      <w:r w:rsidR="00416190" w:rsidRPr="00416190">
        <w:rPr>
          <w:iCs/>
          <w:sz w:val="28"/>
          <w:szCs w:val="28"/>
          <w:lang w:val="uk-UA"/>
        </w:rPr>
        <w:t>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CB1BE9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CB1BE9">
        <w:rPr>
          <w:sz w:val="24"/>
          <w:szCs w:val="24"/>
          <w:lang w:val="uk-UA"/>
        </w:rPr>
        <w:t>СТАРИНСЬКА</w:t>
      </w:r>
    </w:p>
    <w:sectPr w:rsidR="00D03A04" w:rsidRPr="00F57D67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1BE9"/>
    <w:rsid w:val="00CB21FD"/>
    <w:rsid w:val="00CC01B1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AD48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1C4D-C2F3-4496-A072-0B76EF1D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100</cp:revision>
  <cp:lastPrinted>2025-05-12T06:59:00Z</cp:lastPrinted>
  <dcterms:created xsi:type="dcterms:W3CDTF">2022-02-17T07:19:00Z</dcterms:created>
  <dcterms:modified xsi:type="dcterms:W3CDTF">2025-06-09T08:01:00Z</dcterms:modified>
</cp:coreProperties>
</file>