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3724FA" w14:paraId="632A2F38" w14:textId="77777777" w:rsidTr="003724FA">
        <w:tc>
          <w:tcPr>
            <w:tcW w:w="5070" w:type="dxa"/>
          </w:tcPr>
          <w:p w14:paraId="7F4CB46B" w14:textId="77777777" w:rsidR="003724FA" w:rsidRDefault="003724FA"/>
        </w:tc>
        <w:tc>
          <w:tcPr>
            <w:tcW w:w="4784" w:type="dxa"/>
          </w:tcPr>
          <w:p w14:paraId="3CB27012" w14:textId="77777777" w:rsidR="003724FA" w:rsidRDefault="003724FA">
            <w:pPr>
              <w:suppressAutoHyphens/>
              <w:jc w:val="both"/>
              <w:rPr>
                <w:lang w:eastAsia="ar-SA"/>
              </w:rPr>
            </w:pPr>
            <w:r>
              <w:rPr>
                <w:lang w:eastAsia="ar-SA"/>
              </w:rPr>
              <w:t xml:space="preserve">                                                                                                   ЗАТВЕРДЖЕНО </w:t>
            </w:r>
          </w:p>
          <w:p w14:paraId="24823E7A" w14:textId="77777777" w:rsidR="003724FA" w:rsidRDefault="003724FA">
            <w:pPr>
              <w:suppressAutoHyphens/>
              <w:jc w:val="both"/>
              <w:rPr>
                <w:lang w:eastAsia="ar-SA"/>
              </w:rPr>
            </w:pPr>
            <w:r>
              <w:rPr>
                <w:lang w:eastAsia="ar-SA"/>
              </w:rPr>
              <w:t>рішенням виконавчого комітету</w:t>
            </w:r>
          </w:p>
          <w:p w14:paraId="33A3A34A" w14:textId="77777777" w:rsidR="003724FA" w:rsidRDefault="003724FA">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27BC26F9" w14:textId="77777777" w:rsidR="003724FA" w:rsidRDefault="003724FA">
            <w:pPr>
              <w:suppressAutoHyphens/>
              <w:jc w:val="both"/>
              <w:rPr>
                <w:lang w:eastAsia="ar-SA"/>
              </w:rPr>
            </w:pPr>
            <w:r>
              <w:rPr>
                <w:lang w:eastAsia="ar-SA"/>
              </w:rPr>
              <w:t>від 12.07.2023 року № 11/31-23</w:t>
            </w:r>
          </w:p>
          <w:p w14:paraId="782FF72B" w14:textId="77777777" w:rsidR="003724FA" w:rsidRDefault="003724FA">
            <w:pPr>
              <w:rPr>
                <w:highlight w:val="yellow"/>
              </w:rPr>
            </w:pPr>
          </w:p>
        </w:tc>
      </w:tr>
    </w:tbl>
    <w:p w14:paraId="64626842"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2E46A1EA" w14:textId="77777777" w:rsidR="00152EA0" w:rsidRPr="00E220FB" w:rsidRDefault="00585689" w:rsidP="00E220FB">
      <w:pPr>
        <w:tabs>
          <w:tab w:val="left" w:pos="3969"/>
        </w:tabs>
        <w:jc w:val="center"/>
        <w:rPr>
          <w:b/>
        </w:rPr>
      </w:pPr>
      <w:r w:rsidRPr="009046E8">
        <w:rPr>
          <w:b/>
        </w:rPr>
        <w:t xml:space="preserve">адміністративної послуги </w:t>
      </w:r>
      <w:r w:rsidR="00B44E1B">
        <w:rPr>
          <w:b/>
        </w:rPr>
        <w:t xml:space="preserve">з державної реєстрації змін до статуту територіальної громади </w:t>
      </w:r>
    </w:p>
    <w:p w14:paraId="66BE6419"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311307F9"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5FC482DF" w14:textId="77777777" w:rsidTr="00FA07F1">
        <w:tc>
          <w:tcPr>
            <w:tcW w:w="588" w:type="dxa"/>
            <w:tcBorders>
              <w:top w:val="single" w:sz="4" w:space="0" w:color="000000"/>
              <w:left w:val="single" w:sz="4" w:space="0" w:color="000000"/>
              <w:bottom w:val="single" w:sz="4" w:space="0" w:color="000000"/>
            </w:tcBorders>
          </w:tcPr>
          <w:p w14:paraId="42259CB8"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37FA20B3"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11C55569"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5A6A6393" w14:textId="260B7E80" w:rsidR="009C562A" w:rsidRPr="004C53E0" w:rsidRDefault="009C562A" w:rsidP="00FA07F1">
            <w:pPr>
              <w:jc w:val="both"/>
            </w:pPr>
            <w:r w:rsidRPr="004C53E0">
              <w:rPr>
                <w:b/>
              </w:rPr>
              <w:t>Адреса</w:t>
            </w:r>
            <w:r w:rsidRPr="004C53E0">
              <w:t xml:space="preserve">: </w:t>
            </w:r>
            <w:proofErr w:type="spellStart"/>
            <w:r w:rsidR="00170EF3" w:rsidRPr="00170EF3">
              <w:t>вул.ім.Беліменків</w:t>
            </w:r>
            <w:proofErr w:type="spellEnd"/>
            <w:r w:rsidR="00170EF3" w:rsidRPr="00170EF3">
              <w:t xml:space="preserve"> 2, смт Пісочин Харківського району Харківської області, 62416</w:t>
            </w:r>
          </w:p>
          <w:p w14:paraId="3E7AF4B7"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0E0AE30E"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52B54A01"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0FE4F1DE" w14:textId="77777777" w:rsidR="005C711C" w:rsidRDefault="005C711C" w:rsidP="005C711C">
            <w:pPr>
              <w:jc w:val="both"/>
            </w:pPr>
            <w:r w:rsidRPr="004C53E0">
              <w:rPr>
                <w:b/>
              </w:rPr>
              <w:t>Режим роботи</w:t>
            </w:r>
            <w:r w:rsidRPr="004C53E0">
              <w:t xml:space="preserve">: </w:t>
            </w:r>
          </w:p>
          <w:p w14:paraId="5D1F7B88" w14:textId="77777777" w:rsidR="005C711C" w:rsidRDefault="005C711C" w:rsidP="005C711C">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1BD2FEDA" w14:textId="77777777" w:rsidR="005C711C" w:rsidRDefault="005C711C" w:rsidP="005C711C">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0887C0FF" w14:textId="77777777" w:rsidR="005C711C" w:rsidRDefault="005C711C" w:rsidP="005C711C">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5B03BB45" w14:textId="77777777" w:rsidR="005C711C" w:rsidRDefault="005C711C" w:rsidP="005C711C">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39342E98" w14:textId="77777777" w:rsidR="005C711C" w:rsidRDefault="005C711C" w:rsidP="005C711C">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21EC3F9B" w14:textId="77777777" w:rsidR="005C711C" w:rsidRDefault="005C711C" w:rsidP="005C711C">
            <w:r w:rsidRPr="0078452F">
              <w:t>субота</w:t>
            </w:r>
            <w:r>
              <w:t xml:space="preserve">           -  з 08.30  до 15.00;</w:t>
            </w:r>
          </w:p>
          <w:p w14:paraId="7F50F499" w14:textId="77777777" w:rsidR="009C562A" w:rsidRPr="00FC5AB5" w:rsidRDefault="005C711C" w:rsidP="005C711C">
            <w:pPr>
              <w:jc w:val="both"/>
            </w:pPr>
            <w:r w:rsidRPr="0004414F">
              <w:t xml:space="preserve">неділя </w:t>
            </w:r>
            <w:r>
              <w:t xml:space="preserve">           - </w:t>
            </w:r>
            <w:r w:rsidRPr="0004414F">
              <w:t xml:space="preserve"> вихідни</w:t>
            </w:r>
            <w:r>
              <w:t>й.</w:t>
            </w:r>
          </w:p>
        </w:tc>
      </w:tr>
      <w:tr w:rsidR="009C562A" w:rsidRPr="004C53E0" w14:paraId="1A11BE72" w14:textId="77777777" w:rsidTr="00FA07F1">
        <w:trPr>
          <w:trHeight w:val="539"/>
        </w:trPr>
        <w:tc>
          <w:tcPr>
            <w:tcW w:w="588" w:type="dxa"/>
            <w:tcBorders>
              <w:top w:val="single" w:sz="4" w:space="0" w:color="000000"/>
              <w:left w:val="single" w:sz="4" w:space="0" w:color="000000"/>
              <w:bottom w:val="single" w:sz="4" w:space="0" w:color="000000"/>
            </w:tcBorders>
          </w:tcPr>
          <w:p w14:paraId="10DD976E" w14:textId="77777777" w:rsidR="009C562A" w:rsidRPr="004C53E0" w:rsidRDefault="009C562A" w:rsidP="00070598">
            <w:pPr>
              <w:snapToGrid w:val="0"/>
              <w:jc w:val="both"/>
              <w:rPr>
                <w:color w:val="000000"/>
                <w:spacing w:val="5"/>
              </w:rPr>
            </w:pPr>
            <w:r w:rsidRPr="004C53E0">
              <w:rPr>
                <w:color w:val="000000"/>
                <w:spacing w:val="5"/>
              </w:rPr>
              <w:t>2.</w:t>
            </w:r>
          </w:p>
          <w:p w14:paraId="20071873" w14:textId="77777777" w:rsidR="009C562A" w:rsidRPr="004C53E0" w:rsidRDefault="009C562A" w:rsidP="00070598">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4B41C42D" w14:textId="77777777" w:rsidR="009C562A" w:rsidRPr="004C53E0" w:rsidRDefault="009C562A" w:rsidP="00070598">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350FC85E" w14:textId="77777777" w:rsidR="00B44E1B" w:rsidRDefault="00B44E1B" w:rsidP="00070598">
            <w:pPr>
              <w:ind w:firstLine="139"/>
              <w:jc w:val="both"/>
            </w:pPr>
            <w:bookmarkStart w:id="0" w:name="n226"/>
            <w:bookmarkEnd w:id="0"/>
            <w:r>
              <w:t>Заява про державну реєстрацію змін до статуту територіальної громади;</w:t>
            </w:r>
          </w:p>
          <w:p w14:paraId="398685B5" w14:textId="77777777" w:rsidR="00B44E1B" w:rsidRDefault="00B44E1B" w:rsidP="00070598">
            <w:pPr>
              <w:ind w:firstLine="139"/>
              <w:jc w:val="both"/>
            </w:pPr>
            <w:r>
              <w:rPr>
                <w:color w:val="000000"/>
              </w:rPr>
              <w:t>статут територіальної громади у двох примірниках та на електронних носіях;</w:t>
            </w:r>
          </w:p>
          <w:p w14:paraId="78C43622" w14:textId="77777777" w:rsidR="00B44E1B" w:rsidRDefault="00B44E1B" w:rsidP="00070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jc w:val="both"/>
              <w:rPr>
                <w:color w:val="000000"/>
              </w:rPr>
            </w:pPr>
            <w:r>
              <w:rPr>
                <w:color w:val="000000"/>
              </w:rPr>
              <w:t>копія рішення представницького органу місцевого самоврядування про затвердження змін до статуту територіальної громади, оформлена відповідно до законодавства;</w:t>
            </w:r>
          </w:p>
          <w:p w14:paraId="1A5DBE33" w14:textId="77777777" w:rsidR="00B44E1B" w:rsidRDefault="00B44E1B" w:rsidP="00070598">
            <w:pPr>
              <w:ind w:firstLine="139"/>
              <w:jc w:val="both"/>
            </w:pPr>
            <w:r>
              <w:rPr>
                <w:color w:val="000000"/>
              </w:rPr>
              <w:t xml:space="preserve">витяг з протоколу пленарного засідання представницького  органу місцевого самоврядування щодо затвердження змін до статуту територіальної громади. </w:t>
            </w:r>
          </w:p>
          <w:p w14:paraId="19566A25" w14:textId="77777777" w:rsidR="00B44E1B" w:rsidRDefault="00B44E1B" w:rsidP="00070598">
            <w:pPr>
              <w:ind w:firstLine="139"/>
              <w:jc w:val="both"/>
            </w:pPr>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14:paraId="2332C916" w14:textId="77777777" w:rsidR="00B44E1B" w:rsidRDefault="00B44E1B" w:rsidP="00070598">
            <w:pPr>
              <w:tabs>
                <w:tab w:val="left" w:pos="333"/>
              </w:tabs>
              <w:ind w:left="69"/>
              <w:jc w:val="both"/>
            </w:pPr>
            <w: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r>
              <w:rPr>
                <w:lang w:val="ru-RU"/>
              </w:rPr>
              <w:t>.</w:t>
            </w:r>
          </w:p>
          <w:p w14:paraId="6E591AF2" w14:textId="77777777" w:rsidR="00B44E1B" w:rsidRDefault="00B44E1B" w:rsidP="00070598">
            <w:pPr>
              <w:ind w:firstLine="139"/>
              <w:jc w:val="both"/>
            </w:pPr>
            <w:r>
              <w:t xml:space="preserve">1. У паперовій формі документи подаються заявником особисто до відповідних територіальних органів Міністерства юстиції України або поштовим </w:t>
            </w:r>
            <w:r>
              <w:lastRenderedPageBreak/>
              <w:t>відправленням.</w:t>
            </w:r>
          </w:p>
          <w:p w14:paraId="6B6B9A77" w14:textId="77777777" w:rsidR="00B44E1B" w:rsidRPr="00B44E1B" w:rsidRDefault="00B44E1B" w:rsidP="00070598">
            <w:pPr>
              <w:tabs>
                <w:tab w:val="left" w:pos="333"/>
              </w:tabs>
              <w:ind w:left="69"/>
              <w:jc w:val="both"/>
            </w:pPr>
            <w:r>
              <w:t xml:space="preserve">2. В електронній формі документи подаються з використанням Єдиного державного </w:t>
            </w:r>
            <w:proofErr w:type="spellStart"/>
            <w:r>
              <w:t>вебпорталу</w:t>
            </w:r>
            <w:proofErr w:type="spellEnd"/>
            <w:r>
              <w:t xml:space="preserve"> електронних послуг, а щодо послуг, надання яких 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055D253F" w14:textId="77777777" w:rsidTr="00FA07F1">
        <w:tc>
          <w:tcPr>
            <w:tcW w:w="588" w:type="dxa"/>
            <w:tcBorders>
              <w:top w:val="single" w:sz="4" w:space="0" w:color="000000"/>
              <w:left w:val="single" w:sz="4" w:space="0" w:color="000000"/>
              <w:bottom w:val="single" w:sz="4" w:space="0" w:color="000000"/>
            </w:tcBorders>
          </w:tcPr>
          <w:p w14:paraId="35C3CE97" w14:textId="77777777" w:rsidR="009C562A" w:rsidRPr="004C53E0" w:rsidRDefault="009C562A" w:rsidP="00070598">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33D95305" w14:textId="77777777" w:rsidR="009C562A" w:rsidRPr="004C53E0" w:rsidRDefault="009C562A" w:rsidP="00070598">
            <w:pPr>
              <w:snapToGrid w:val="0"/>
              <w:jc w:val="both"/>
            </w:pPr>
            <w:r w:rsidRPr="004C53E0">
              <w:rPr>
                <w:color w:val="000000"/>
                <w:spacing w:val="5"/>
              </w:rPr>
              <w:t>Оплата</w:t>
            </w:r>
          </w:p>
        </w:tc>
        <w:tc>
          <w:tcPr>
            <w:tcW w:w="6233" w:type="dxa"/>
            <w:tcBorders>
              <w:top w:val="single" w:sz="4" w:space="0" w:color="000000"/>
              <w:left w:val="single" w:sz="4" w:space="0" w:color="000000"/>
              <w:bottom w:val="single" w:sz="4" w:space="0" w:color="000000"/>
              <w:right w:val="single" w:sz="4" w:space="0" w:color="000000"/>
            </w:tcBorders>
          </w:tcPr>
          <w:p w14:paraId="3352AA54" w14:textId="77777777" w:rsidR="009C562A" w:rsidRPr="00F63155" w:rsidDel="00822F63" w:rsidRDefault="00B44E1B" w:rsidP="00070598">
            <w:pPr>
              <w:jc w:val="both"/>
              <w:rPr>
                <w:b/>
              </w:rPr>
            </w:pPr>
            <w:r w:rsidRPr="00F63155">
              <w:rPr>
                <w:b/>
              </w:rPr>
              <w:t>Безоплатно</w:t>
            </w:r>
          </w:p>
        </w:tc>
      </w:tr>
      <w:tr w:rsidR="009C562A" w:rsidRPr="004C53E0" w14:paraId="3D8C8B13" w14:textId="77777777" w:rsidTr="00FA07F1">
        <w:tc>
          <w:tcPr>
            <w:tcW w:w="588" w:type="dxa"/>
            <w:tcBorders>
              <w:top w:val="single" w:sz="4" w:space="0" w:color="000000"/>
              <w:left w:val="single" w:sz="4" w:space="0" w:color="000000"/>
              <w:bottom w:val="single" w:sz="4" w:space="0" w:color="000000"/>
            </w:tcBorders>
          </w:tcPr>
          <w:p w14:paraId="616A955C" w14:textId="77777777" w:rsidR="009C562A" w:rsidRPr="004C53E0" w:rsidRDefault="009C562A" w:rsidP="00070598">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50F0E275" w14:textId="77777777" w:rsidR="009C562A" w:rsidRPr="004C53E0" w:rsidRDefault="009C562A" w:rsidP="00070598">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442C7BE5" w14:textId="77777777" w:rsidR="00B44E1B" w:rsidRDefault="00B44E1B" w:rsidP="00070598">
            <w:pPr>
              <w:ind w:firstLine="139"/>
              <w:jc w:val="both"/>
            </w:pPr>
            <w:r>
              <w:t>Рішення про проведення державної реєстрації змін до статуту територіальної громади;</w:t>
            </w:r>
          </w:p>
          <w:p w14:paraId="7999CE6A" w14:textId="77777777" w:rsidR="00B44E1B" w:rsidRDefault="00B44E1B" w:rsidP="00070598">
            <w:pPr>
              <w:ind w:firstLine="139"/>
              <w:jc w:val="both"/>
              <w:rPr>
                <w:color w:val="000000"/>
              </w:rPr>
            </w:pPr>
            <w:r>
              <w:rPr>
                <w:color w:val="000000"/>
              </w:rPr>
              <w:t>свідоцтво про державну реєстрацію статуту територіальної громади;</w:t>
            </w:r>
          </w:p>
          <w:p w14:paraId="1C90AAA0" w14:textId="77777777" w:rsidR="00B44E1B" w:rsidRDefault="00B44E1B" w:rsidP="00070598">
            <w:pPr>
              <w:ind w:firstLine="139"/>
              <w:jc w:val="both"/>
              <w:rPr>
                <w:color w:val="000000"/>
              </w:rPr>
            </w:pPr>
            <w:r>
              <w:rPr>
                <w:color w:val="000000"/>
              </w:rPr>
              <w:t>один примірник статуту територіальної громади;</w:t>
            </w:r>
          </w:p>
          <w:p w14:paraId="74EE882D" w14:textId="77777777" w:rsidR="00B44E1B" w:rsidRDefault="00B44E1B" w:rsidP="00070598">
            <w:pPr>
              <w:ind w:firstLine="139"/>
              <w:jc w:val="both"/>
              <w:rPr>
                <w:color w:val="000000"/>
                <w:lang w:val="ru-RU"/>
              </w:rPr>
            </w:pPr>
            <w:r>
              <w:t>внесення відомостей про державну реєстрацію</w:t>
            </w:r>
            <w:r>
              <w:rPr>
                <w:lang w:val="ru-RU"/>
              </w:rPr>
              <w:t xml:space="preserve"> </w:t>
            </w:r>
            <w:proofErr w:type="spellStart"/>
            <w:r>
              <w:rPr>
                <w:lang w:val="ru-RU"/>
              </w:rPr>
              <w:t>змін</w:t>
            </w:r>
            <w:proofErr w:type="spellEnd"/>
            <w:r>
              <w:rPr>
                <w:lang w:val="ru-RU"/>
              </w:rPr>
              <w:t xml:space="preserve"> до</w:t>
            </w:r>
            <w:r>
              <w:t xml:space="preserve"> статуту територіальної громади до реєстру статутів територіальних </w:t>
            </w:r>
            <w:r>
              <w:br/>
              <w:t xml:space="preserve">громад та оприлюднення відомостей на офіційному веб-порталі </w:t>
            </w:r>
            <w:proofErr w:type="spellStart"/>
            <w:r>
              <w:t>реєструючого</w:t>
            </w:r>
            <w:proofErr w:type="spellEnd"/>
            <w:r>
              <w:t xml:space="preserve"> органу;</w:t>
            </w:r>
          </w:p>
          <w:p w14:paraId="7DEB0E32" w14:textId="77777777" w:rsidR="009C562A" w:rsidRPr="003002CE" w:rsidRDefault="00B44E1B" w:rsidP="00070598">
            <w:pPr>
              <w:tabs>
                <w:tab w:val="left" w:pos="358"/>
                <w:tab w:val="left" w:pos="449"/>
              </w:tabs>
              <w:ind w:firstLine="217"/>
              <w:jc w:val="both"/>
            </w:pPr>
            <w:r>
              <w:t>рішення про відмову у державній реєстрації змін до статуту територіальної громади разом з правовим обґрунтуванням невідповідності статуту або окремих його положень Конституції та законам України</w:t>
            </w:r>
          </w:p>
        </w:tc>
      </w:tr>
      <w:tr w:rsidR="009C562A" w:rsidRPr="004C53E0" w14:paraId="47EF3FE3" w14:textId="77777777" w:rsidTr="00FA07F1">
        <w:tc>
          <w:tcPr>
            <w:tcW w:w="588" w:type="dxa"/>
            <w:tcBorders>
              <w:top w:val="single" w:sz="4" w:space="0" w:color="000000"/>
              <w:left w:val="single" w:sz="4" w:space="0" w:color="000000"/>
              <w:bottom w:val="single" w:sz="4" w:space="0" w:color="000000"/>
            </w:tcBorders>
          </w:tcPr>
          <w:p w14:paraId="53C03BEE" w14:textId="77777777" w:rsidR="009C562A" w:rsidRPr="004C53E0" w:rsidRDefault="009C562A" w:rsidP="00070598">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10C8061C" w14:textId="77777777" w:rsidR="009C562A" w:rsidRPr="004C53E0" w:rsidRDefault="009C562A" w:rsidP="00070598">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649F222F" w14:textId="77777777" w:rsidR="009C562A" w:rsidRPr="003267C9" w:rsidRDefault="00B44E1B" w:rsidP="00070598">
            <w:pPr>
              <w:ind w:firstLine="217"/>
              <w:jc w:val="both"/>
            </w:pPr>
            <w:r>
              <w:t>Державна реєстрація змін до статуту територіальної громади проводиться за відсутності підстав для відмови у державній реєстрації не пізніше 30 календарних днів з дати подання документів.</w:t>
            </w:r>
          </w:p>
        </w:tc>
      </w:tr>
      <w:tr w:rsidR="009C562A" w:rsidRPr="004C53E0" w14:paraId="3561C189" w14:textId="77777777" w:rsidTr="00FA07F1">
        <w:tc>
          <w:tcPr>
            <w:tcW w:w="588" w:type="dxa"/>
            <w:tcBorders>
              <w:top w:val="single" w:sz="4" w:space="0" w:color="000000"/>
              <w:left w:val="single" w:sz="4" w:space="0" w:color="000000"/>
              <w:bottom w:val="single" w:sz="4" w:space="0" w:color="000000"/>
            </w:tcBorders>
          </w:tcPr>
          <w:p w14:paraId="4072C700" w14:textId="77777777" w:rsidR="009C562A" w:rsidRPr="004C53E0" w:rsidRDefault="009C562A" w:rsidP="00070598">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0E49152F" w14:textId="77777777" w:rsidR="009C562A" w:rsidRPr="004C53E0" w:rsidRDefault="009C562A" w:rsidP="00070598">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24BE58CF" w14:textId="77777777" w:rsidR="009C562A" w:rsidRPr="004C53E0" w:rsidRDefault="00B44E1B" w:rsidP="00070598">
            <w:pPr>
              <w:jc w:val="both"/>
              <w:rPr>
                <w:bCs/>
                <w:lang w:eastAsia="ar-SA"/>
              </w:rPr>
            </w:pPr>
            <w:r>
              <w:rPr>
                <w:color w:val="000000"/>
              </w:rPr>
              <w:t>Видача документів здійснюється через центр надання адміністративних послуг або безпосередньо Східним міжрегіональним управлінням Міністерства юстиції.</w:t>
            </w:r>
          </w:p>
        </w:tc>
      </w:tr>
      <w:tr w:rsidR="009C562A" w:rsidRPr="004C53E0" w14:paraId="5378B87A" w14:textId="77777777" w:rsidTr="00FA07F1">
        <w:tc>
          <w:tcPr>
            <w:tcW w:w="588" w:type="dxa"/>
            <w:tcBorders>
              <w:top w:val="single" w:sz="4" w:space="0" w:color="000000"/>
              <w:left w:val="single" w:sz="4" w:space="0" w:color="000000"/>
              <w:bottom w:val="single" w:sz="4" w:space="0" w:color="000000"/>
            </w:tcBorders>
          </w:tcPr>
          <w:p w14:paraId="024A716D" w14:textId="77777777" w:rsidR="009C562A" w:rsidRPr="004C53E0" w:rsidRDefault="009C562A" w:rsidP="00070598">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7CEE0F1A" w14:textId="77777777" w:rsidR="009C562A" w:rsidRPr="004C53E0" w:rsidRDefault="009C562A" w:rsidP="00070598">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53C6549A" w14:textId="77777777" w:rsidR="00E220FB" w:rsidRDefault="00B44E1B" w:rsidP="00070598">
            <w:pPr>
              <w:jc w:val="both"/>
            </w:pPr>
            <w:r>
              <w:t>Закон України «Про місцеве самоврядування в Україні».</w:t>
            </w:r>
          </w:p>
          <w:p w14:paraId="7AA887F6" w14:textId="77777777" w:rsidR="00B44E1B" w:rsidRDefault="00B44E1B" w:rsidP="00070598">
            <w:pPr>
              <w:ind w:firstLine="217"/>
              <w:jc w:val="both"/>
            </w:pPr>
            <w:r>
              <w:t>Постанова Кабінету Міністрів України від 27.07.1998 № 1150 «Про затвердження Положення про державну реєстрацію статутів територіальних громад»</w:t>
            </w:r>
          </w:p>
          <w:p w14:paraId="2E74D76A" w14:textId="77777777" w:rsidR="00B44E1B" w:rsidRPr="004C53E0" w:rsidRDefault="00B44E1B" w:rsidP="00070598">
            <w:pPr>
              <w:jc w:val="both"/>
            </w:pPr>
            <w:r>
              <w:t xml:space="preserve">Постанова Кабінету Міністрів України від 04.12.2019 № 1137 «Питання Єдиного державного </w:t>
            </w:r>
            <w:proofErr w:type="spellStart"/>
            <w:r>
              <w:t>вебпорталу</w:t>
            </w:r>
            <w:proofErr w:type="spellEnd"/>
            <w:r>
              <w:t xml:space="preserve"> електронних послуг та Реєстру адміністративних послуг»</w:t>
            </w:r>
          </w:p>
        </w:tc>
      </w:tr>
      <w:tr w:rsidR="008A0823" w:rsidRPr="004C53E0" w14:paraId="29665155" w14:textId="77777777" w:rsidTr="00FA07F1">
        <w:tc>
          <w:tcPr>
            <w:tcW w:w="588" w:type="dxa"/>
            <w:tcBorders>
              <w:top w:val="single" w:sz="4" w:space="0" w:color="000000"/>
              <w:left w:val="single" w:sz="4" w:space="0" w:color="000000"/>
              <w:bottom w:val="single" w:sz="4" w:space="0" w:color="000000"/>
            </w:tcBorders>
          </w:tcPr>
          <w:p w14:paraId="5949F849" w14:textId="77777777" w:rsidR="008A0823" w:rsidRPr="004C53E0" w:rsidRDefault="008A0823" w:rsidP="00070598">
            <w:pPr>
              <w:snapToGrid w:val="0"/>
              <w:jc w:val="both"/>
              <w:rPr>
                <w:color w:val="000000"/>
                <w:spacing w:val="5"/>
              </w:rPr>
            </w:pPr>
            <w:r>
              <w:rPr>
                <w:color w:val="000000"/>
                <w:spacing w:val="5"/>
              </w:rPr>
              <w:t>8.</w:t>
            </w:r>
          </w:p>
        </w:tc>
        <w:tc>
          <w:tcPr>
            <w:tcW w:w="2472" w:type="dxa"/>
            <w:tcBorders>
              <w:top w:val="single" w:sz="4" w:space="0" w:color="000000"/>
              <w:left w:val="single" w:sz="4" w:space="0" w:color="000000"/>
              <w:bottom w:val="single" w:sz="4" w:space="0" w:color="000000"/>
            </w:tcBorders>
          </w:tcPr>
          <w:p w14:paraId="05C6EBCE" w14:textId="77777777" w:rsidR="008A0823" w:rsidRPr="004C53E0" w:rsidRDefault="008A0823" w:rsidP="00070598">
            <w:pPr>
              <w:snapToGrid w:val="0"/>
              <w:jc w:val="both"/>
              <w:rPr>
                <w:color w:val="000000"/>
                <w:spacing w:val="5"/>
              </w:rPr>
            </w:pPr>
            <w:r w:rsidRPr="00EC2A77">
              <w:rPr>
                <w:color w:val="000000"/>
                <w:spacing w:val="5"/>
              </w:rPr>
              <w:t>Перелік підстав для відмови у державній реєстрації</w:t>
            </w:r>
          </w:p>
        </w:tc>
        <w:tc>
          <w:tcPr>
            <w:tcW w:w="6233" w:type="dxa"/>
            <w:tcBorders>
              <w:top w:val="single" w:sz="4" w:space="0" w:color="000000"/>
              <w:left w:val="single" w:sz="4" w:space="0" w:color="000000"/>
              <w:bottom w:val="single" w:sz="4" w:space="0" w:color="000000"/>
              <w:right w:val="single" w:sz="4" w:space="0" w:color="000000"/>
            </w:tcBorders>
          </w:tcPr>
          <w:p w14:paraId="3B50E4CD" w14:textId="77777777" w:rsidR="008A0823" w:rsidRPr="004C53E0" w:rsidRDefault="00B44E1B" w:rsidP="00070598">
            <w:pPr>
              <w:jc w:val="both"/>
            </w:pPr>
            <w:r>
              <w:t>Невідповідність статуту вимогам Конституції та законів України</w:t>
            </w:r>
          </w:p>
        </w:tc>
      </w:tr>
    </w:tbl>
    <w:p w14:paraId="554B00F2" w14:textId="77777777" w:rsidR="00546157" w:rsidRDefault="00546157" w:rsidP="00070598">
      <w:pPr>
        <w:jc w:val="both"/>
      </w:pPr>
    </w:p>
    <w:sectPr w:rsidR="00546157"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6"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8423228">
    <w:abstractNumId w:val="0"/>
  </w:num>
  <w:num w:numId="2" w16cid:durableId="254021975">
    <w:abstractNumId w:val="3"/>
  </w:num>
  <w:num w:numId="3" w16cid:durableId="921721457">
    <w:abstractNumId w:val="1"/>
  </w:num>
  <w:num w:numId="4" w16cid:durableId="406459796">
    <w:abstractNumId w:val="4"/>
  </w:num>
  <w:num w:numId="5" w16cid:durableId="934441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2734831">
    <w:abstractNumId w:val="2"/>
  </w:num>
  <w:num w:numId="7" w16cid:durableId="110437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3790D"/>
    <w:rsid w:val="00070598"/>
    <w:rsid w:val="000D69D8"/>
    <w:rsid w:val="000E5E22"/>
    <w:rsid w:val="00114276"/>
    <w:rsid w:val="00152EA0"/>
    <w:rsid w:val="00170EF3"/>
    <w:rsid w:val="00176E00"/>
    <w:rsid w:val="002129D9"/>
    <w:rsid w:val="00224EC2"/>
    <w:rsid w:val="003002CE"/>
    <w:rsid w:val="003267C9"/>
    <w:rsid w:val="003724FA"/>
    <w:rsid w:val="003A47EF"/>
    <w:rsid w:val="003D2332"/>
    <w:rsid w:val="00546157"/>
    <w:rsid w:val="00585689"/>
    <w:rsid w:val="005C711C"/>
    <w:rsid w:val="005F359B"/>
    <w:rsid w:val="006508DD"/>
    <w:rsid w:val="006915AC"/>
    <w:rsid w:val="006B34CD"/>
    <w:rsid w:val="006F47C9"/>
    <w:rsid w:val="008326CA"/>
    <w:rsid w:val="008648FD"/>
    <w:rsid w:val="008771CF"/>
    <w:rsid w:val="008A0823"/>
    <w:rsid w:val="009046E8"/>
    <w:rsid w:val="00916021"/>
    <w:rsid w:val="009C3550"/>
    <w:rsid w:val="009C562A"/>
    <w:rsid w:val="00A24A1A"/>
    <w:rsid w:val="00A6578D"/>
    <w:rsid w:val="00B05FFF"/>
    <w:rsid w:val="00B35308"/>
    <w:rsid w:val="00B44E1B"/>
    <w:rsid w:val="00CA039A"/>
    <w:rsid w:val="00CB7D5C"/>
    <w:rsid w:val="00D25F54"/>
    <w:rsid w:val="00E220FB"/>
    <w:rsid w:val="00E44D9A"/>
    <w:rsid w:val="00ED7A2F"/>
    <w:rsid w:val="00F63155"/>
    <w:rsid w:val="00FC5AB5"/>
    <w:rsid w:val="00FE3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76B1"/>
  <w15:docId w15:val="{3F17ED27-0096-40E1-B1AA-1C7E2DA2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81875708">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58216975">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317072064">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588737478">
      <w:bodyDiv w:val="1"/>
      <w:marLeft w:val="0"/>
      <w:marRight w:val="0"/>
      <w:marTop w:val="0"/>
      <w:marBottom w:val="0"/>
      <w:divBdr>
        <w:top w:val="none" w:sz="0" w:space="0" w:color="auto"/>
        <w:left w:val="none" w:sz="0" w:space="0" w:color="auto"/>
        <w:bottom w:val="none" w:sz="0" w:space="0" w:color="auto"/>
        <w:right w:val="none" w:sz="0" w:space="0" w:color="auto"/>
      </w:divBdr>
    </w:div>
    <w:div w:id="609044310">
      <w:bodyDiv w:val="1"/>
      <w:marLeft w:val="0"/>
      <w:marRight w:val="0"/>
      <w:marTop w:val="0"/>
      <w:marBottom w:val="0"/>
      <w:divBdr>
        <w:top w:val="none" w:sz="0" w:space="0" w:color="auto"/>
        <w:left w:val="none" w:sz="0" w:space="0" w:color="auto"/>
        <w:bottom w:val="none" w:sz="0" w:space="0" w:color="auto"/>
        <w:right w:val="none" w:sz="0" w:space="0" w:color="auto"/>
      </w:divBdr>
    </w:div>
    <w:div w:id="699818423">
      <w:bodyDiv w:val="1"/>
      <w:marLeft w:val="0"/>
      <w:marRight w:val="0"/>
      <w:marTop w:val="0"/>
      <w:marBottom w:val="0"/>
      <w:divBdr>
        <w:top w:val="none" w:sz="0" w:space="0" w:color="auto"/>
        <w:left w:val="none" w:sz="0" w:space="0" w:color="auto"/>
        <w:bottom w:val="none" w:sz="0" w:space="0" w:color="auto"/>
        <w:right w:val="none" w:sz="0" w:space="0" w:color="auto"/>
      </w:divBdr>
    </w:div>
    <w:div w:id="940065594">
      <w:bodyDiv w:val="1"/>
      <w:marLeft w:val="0"/>
      <w:marRight w:val="0"/>
      <w:marTop w:val="0"/>
      <w:marBottom w:val="0"/>
      <w:divBdr>
        <w:top w:val="none" w:sz="0" w:space="0" w:color="auto"/>
        <w:left w:val="none" w:sz="0" w:space="0" w:color="auto"/>
        <w:bottom w:val="none" w:sz="0" w:space="0" w:color="auto"/>
        <w:right w:val="none" w:sz="0" w:space="0" w:color="auto"/>
      </w:divBdr>
    </w:div>
    <w:div w:id="947809051">
      <w:bodyDiv w:val="1"/>
      <w:marLeft w:val="0"/>
      <w:marRight w:val="0"/>
      <w:marTop w:val="0"/>
      <w:marBottom w:val="0"/>
      <w:divBdr>
        <w:top w:val="none" w:sz="0" w:space="0" w:color="auto"/>
        <w:left w:val="none" w:sz="0" w:space="0" w:color="auto"/>
        <w:bottom w:val="none" w:sz="0" w:space="0" w:color="auto"/>
        <w:right w:val="none" w:sz="0" w:space="0" w:color="auto"/>
      </w:divBdr>
    </w:div>
    <w:div w:id="1049381779">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19212086">
      <w:bodyDiv w:val="1"/>
      <w:marLeft w:val="0"/>
      <w:marRight w:val="0"/>
      <w:marTop w:val="0"/>
      <w:marBottom w:val="0"/>
      <w:divBdr>
        <w:top w:val="none" w:sz="0" w:space="0" w:color="auto"/>
        <w:left w:val="none" w:sz="0" w:space="0" w:color="auto"/>
        <w:bottom w:val="none" w:sz="0" w:space="0" w:color="auto"/>
        <w:right w:val="none" w:sz="0" w:space="0" w:color="auto"/>
      </w:divBdr>
    </w:div>
    <w:div w:id="1809669704">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2087065421">
      <w:bodyDiv w:val="1"/>
      <w:marLeft w:val="0"/>
      <w:marRight w:val="0"/>
      <w:marTop w:val="0"/>
      <w:marBottom w:val="0"/>
      <w:divBdr>
        <w:top w:val="none" w:sz="0" w:space="0" w:color="auto"/>
        <w:left w:val="none" w:sz="0" w:space="0" w:color="auto"/>
        <w:bottom w:val="none" w:sz="0" w:space="0" w:color="auto"/>
        <w:right w:val="none" w:sz="0" w:space="0" w:color="auto"/>
      </w:divBdr>
    </w:div>
    <w:div w:id="21414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nap.pisochin@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2505</Words>
  <Characters>1428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9</cp:revision>
  <cp:lastPrinted>2023-07-25T13:15:00Z</cp:lastPrinted>
  <dcterms:created xsi:type="dcterms:W3CDTF">2023-07-21T06:59:00Z</dcterms:created>
  <dcterms:modified xsi:type="dcterms:W3CDTF">2024-10-14T11:59:00Z</dcterms:modified>
</cp:coreProperties>
</file>