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B9" w:rsidRPr="000C6095" w:rsidRDefault="006164B9" w:rsidP="000A7186">
      <w:pPr>
        <w:spacing w:after="0"/>
        <w:ind w:left="6096"/>
        <w:rPr>
          <w:rFonts w:ascii="Times New Roman" w:hAnsi="Times New Roman" w:cs="Times New Roman"/>
          <w:sz w:val="24"/>
          <w:szCs w:val="24"/>
          <w:lang w:eastAsia="uk-UA"/>
        </w:rPr>
      </w:pPr>
      <w:r w:rsidRPr="000C6095">
        <w:rPr>
          <w:rFonts w:ascii="Times New Roman" w:hAnsi="Times New Roman" w:cs="Times New Roman"/>
          <w:sz w:val="24"/>
          <w:szCs w:val="24"/>
          <w:lang w:eastAsia="uk-UA"/>
        </w:rPr>
        <w:t>ЗАТВЕРДЖЕНО</w:t>
      </w:r>
    </w:p>
    <w:p w:rsidR="006164B9" w:rsidRPr="000C6095" w:rsidRDefault="006164B9" w:rsidP="000A7186">
      <w:pPr>
        <w:spacing w:after="0"/>
        <w:ind w:left="6096"/>
        <w:rPr>
          <w:rFonts w:ascii="Times New Roman" w:hAnsi="Times New Roman" w:cs="Times New Roman"/>
          <w:sz w:val="24"/>
          <w:szCs w:val="24"/>
          <w:lang w:eastAsia="uk-UA"/>
        </w:rPr>
      </w:pPr>
      <w:r w:rsidRPr="000C6095">
        <w:rPr>
          <w:rFonts w:ascii="Times New Roman" w:hAnsi="Times New Roman" w:cs="Times New Roman"/>
          <w:sz w:val="24"/>
          <w:szCs w:val="24"/>
          <w:lang w:eastAsia="uk-UA"/>
        </w:rPr>
        <w:t>Наказ Східного міжрегіонального управління Міністерства юстиції</w:t>
      </w:r>
    </w:p>
    <w:p w:rsidR="00AD39C1" w:rsidRPr="00740B68" w:rsidRDefault="00AD39C1" w:rsidP="000A7186">
      <w:pPr>
        <w:spacing w:after="0"/>
        <w:ind w:left="6379" w:hanging="283"/>
        <w:rPr>
          <w:rFonts w:ascii="Times New Roman" w:hAnsi="Times New Roman" w:cs="Times New Roman"/>
          <w:sz w:val="24"/>
          <w:szCs w:val="24"/>
          <w:u w:val="single"/>
          <w:lang w:eastAsia="uk-UA"/>
        </w:rPr>
      </w:pPr>
      <w:r w:rsidRPr="00740B68">
        <w:rPr>
          <w:rFonts w:ascii="Times New Roman" w:hAnsi="Times New Roman" w:cs="Times New Roman"/>
          <w:sz w:val="24"/>
          <w:szCs w:val="24"/>
          <w:u w:val="single"/>
          <w:lang w:eastAsia="uk-UA"/>
        </w:rPr>
        <w:t>14.06.2023</w:t>
      </w:r>
      <w:r w:rsidRPr="000C6095">
        <w:rPr>
          <w:rFonts w:ascii="Times New Roman" w:hAnsi="Times New Roman" w:cs="Times New Roman"/>
          <w:sz w:val="24"/>
          <w:szCs w:val="24"/>
          <w:lang w:eastAsia="uk-UA"/>
        </w:rPr>
        <w:t xml:space="preserve"> № </w:t>
      </w:r>
      <w:r w:rsidRPr="00740B68">
        <w:rPr>
          <w:rFonts w:ascii="Times New Roman" w:hAnsi="Times New Roman" w:cs="Times New Roman"/>
          <w:sz w:val="24"/>
          <w:szCs w:val="24"/>
          <w:u w:val="single"/>
          <w:lang w:eastAsia="uk-UA"/>
        </w:rPr>
        <w:t>360/7</w:t>
      </w:r>
    </w:p>
    <w:p w:rsidR="000A7186" w:rsidRDefault="000A7186" w:rsidP="006164B9">
      <w:pPr>
        <w:jc w:val="center"/>
        <w:rPr>
          <w:rFonts w:ascii="Times New Roman" w:hAnsi="Times New Roman" w:cs="Times New Roman"/>
          <w:b/>
          <w:sz w:val="24"/>
          <w:szCs w:val="24"/>
          <w:lang w:eastAsia="uk-UA"/>
        </w:rPr>
      </w:pPr>
    </w:p>
    <w:p w:rsidR="006164B9" w:rsidRPr="000C6095" w:rsidRDefault="006164B9" w:rsidP="006164B9">
      <w:pPr>
        <w:jc w:val="center"/>
        <w:rPr>
          <w:rFonts w:ascii="Times New Roman" w:hAnsi="Times New Roman" w:cs="Times New Roman"/>
          <w:b/>
          <w:sz w:val="24"/>
          <w:szCs w:val="24"/>
          <w:lang w:eastAsia="uk-UA"/>
        </w:rPr>
      </w:pPr>
      <w:r w:rsidRPr="000C6095">
        <w:rPr>
          <w:rFonts w:ascii="Times New Roman" w:hAnsi="Times New Roman" w:cs="Times New Roman"/>
          <w:b/>
          <w:sz w:val="24"/>
          <w:szCs w:val="24"/>
          <w:lang w:eastAsia="uk-UA"/>
        </w:rPr>
        <w:t xml:space="preserve">ТЕХНОЛОГІЧНА КАРТКА </w:t>
      </w:r>
    </w:p>
    <w:p w:rsidR="006164B9" w:rsidRPr="000C6095" w:rsidRDefault="006164B9" w:rsidP="006164B9">
      <w:pPr>
        <w:tabs>
          <w:tab w:val="left" w:pos="3969"/>
        </w:tabs>
        <w:jc w:val="center"/>
        <w:rPr>
          <w:rFonts w:ascii="Times New Roman" w:hAnsi="Times New Roman" w:cs="Times New Roman"/>
          <w:b/>
          <w:bCs/>
          <w:iCs/>
          <w:sz w:val="24"/>
          <w:szCs w:val="24"/>
          <w:lang w:eastAsia="uk-UA"/>
        </w:rPr>
      </w:pPr>
      <w:r w:rsidRPr="000C6095">
        <w:rPr>
          <w:rFonts w:ascii="Times New Roman" w:hAnsi="Times New Roman" w:cs="Times New Roman"/>
          <w:b/>
          <w:sz w:val="24"/>
          <w:szCs w:val="24"/>
          <w:lang w:eastAsia="uk-UA"/>
        </w:rPr>
        <w:t xml:space="preserve">адміністративної послуги з державної реєстрації </w:t>
      </w:r>
      <w:r w:rsidR="00442532">
        <w:rPr>
          <w:rFonts w:ascii="Times New Roman" w:hAnsi="Times New Roman" w:cs="Times New Roman"/>
          <w:b/>
          <w:sz w:val="24"/>
          <w:szCs w:val="24"/>
          <w:lang w:eastAsia="uk-UA"/>
        </w:rPr>
        <w:t>шлюбу</w:t>
      </w:r>
    </w:p>
    <w:p w:rsidR="000F4525" w:rsidRPr="00323C82" w:rsidRDefault="00323C82" w:rsidP="00825649">
      <w:pPr>
        <w:spacing w:after="0" w:line="240" w:lineRule="auto"/>
        <w:jc w:val="center"/>
        <w:rPr>
          <w:rFonts w:ascii="Times New Roman" w:eastAsia="Times New Roman" w:hAnsi="Times New Roman" w:cs="Times New Roman"/>
          <w:b/>
          <w:color w:val="1A1A1A"/>
          <w:sz w:val="24"/>
          <w:szCs w:val="24"/>
          <w:lang w:eastAsia="ru-RU"/>
        </w:rPr>
      </w:pPr>
      <w:r w:rsidRPr="00323C82">
        <w:rPr>
          <w:rFonts w:ascii="Times New Roman" w:eastAsia="Times New Roman" w:hAnsi="Times New Roman" w:cs="Times New Roman"/>
          <w:b/>
          <w:color w:val="1A1A1A"/>
          <w:sz w:val="24"/>
          <w:szCs w:val="24"/>
          <w:lang w:eastAsia="ru-RU"/>
        </w:rPr>
        <w:t>Харківський відділ державної реєстрації актів цивільного стану у Харківському районі Харківської області Східного міжрегіонального управління Міністерства юстиції</w:t>
      </w:r>
    </w:p>
    <w:p w:rsidR="00323C82" w:rsidRDefault="00323C82" w:rsidP="00825649">
      <w:pPr>
        <w:spacing w:after="0" w:line="240" w:lineRule="auto"/>
        <w:jc w:val="center"/>
        <w:rPr>
          <w:rFonts w:ascii="Times New Roman" w:eastAsia="Times New Roman" w:hAnsi="Times New Roman" w:cs="Times New Roman"/>
          <w:color w:val="1A1A1A"/>
          <w:sz w:val="24"/>
          <w:szCs w:val="24"/>
          <w:lang w:eastAsia="ru-RU"/>
        </w:rPr>
      </w:pPr>
    </w:p>
    <w:tbl>
      <w:tblPr>
        <w:tblW w:w="4981" w:type="pct"/>
        <w:tblInd w:w="-12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852"/>
        <w:gridCol w:w="2090"/>
        <w:gridCol w:w="1734"/>
        <w:gridCol w:w="2046"/>
      </w:tblGrid>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6E1881" w:rsidP="00C10240">
            <w:pPr>
              <w:spacing w:before="100" w:beforeAutospacing="1" w:after="100" w:afterAutospacing="1"/>
              <w:ind w:left="-60" w:firstLine="60"/>
              <w:jc w:val="center"/>
              <w:rPr>
                <w:rFonts w:ascii="Times New Roman" w:hAnsi="Times New Roman" w:cs="Times New Roman"/>
                <w:lang w:eastAsia="uk-UA"/>
              </w:rPr>
            </w:pPr>
            <w:r w:rsidRPr="003D78D7">
              <w:rPr>
                <w:rFonts w:ascii="Times New Roman" w:hAnsi="Times New Roman" w:cs="Times New Roman"/>
                <w:b/>
                <w:lang w:eastAsia="uk-UA"/>
              </w:rPr>
              <w:t xml:space="preserve"> </w:t>
            </w:r>
            <w:r w:rsidR="003D78D7" w:rsidRPr="003D78D7">
              <w:rPr>
                <w:rFonts w:ascii="Times New Roman" w:hAnsi="Times New Roman" w:cs="Times New Roman"/>
                <w:lang w:eastAsia="uk-UA"/>
              </w:rPr>
              <w:t>Етапи опрацювання заяви про надання адміністративної послуги</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jc w:val="center"/>
              <w:rPr>
                <w:rFonts w:ascii="Times New Roman" w:hAnsi="Times New Roman" w:cs="Times New Roman"/>
                <w:lang w:eastAsia="uk-UA"/>
              </w:rPr>
            </w:pPr>
            <w:r w:rsidRPr="003D78D7">
              <w:rPr>
                <w:rFonts w:ascii="Times New Roman" w:hAnsi="Times New Roman" w:cs="Times New Roman"/>
                <w:lang w:eastAsia="uk-UA"/>
              </w:rPr>
              <w:t>Відповідальна особа</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jc w:val="center"/>
              <w:rPr>
                <w:rFonts w:ascii="Times New Roman" w:hAnsi="Times New Roman" w:cs="Times New Roman"/>
                <w:lang w:eastAsia="uk-UA"/>
              </w:rPr>
            </w:pPr>
            <w:r w:rsidRPr="003D78D7">
              <w:rPr>
                <w:rFonts w:ascii="Times New Roman" w:hAnsi="Times New Roman" w:cs="Times New Roman"/>
                <w:lang w:eastAsia="uk-UA"/>
              </w:rPr>
              <w:t xml:space="preserve">Структурний підрозділ, відповідальний за етап </w:t>
            </w:r>
            <w:r w:rsidRPr="003D78D7">
              <w:rPr>
                <w:rFonts w:ascii="Times New Roman" w:hAnsi="Times New Roman" w:cs="Times New Roman"/>
                <w:lang w:eastAsia="uk-UA"/>
              </w:rPr>
              <w:br/>
              <w:t>(дію, рішення)</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jc w:val="center"/>
              <w:rPr>
                <w:rFonts w:ascii="Times New Roman" w:hAnsi="Times New Roman" w:cs="Times New Roman"/>
                <w:lang w:eastAsia="uk-UA"/>
              </w:rPr>
            </w:pPr>
            <w:r w:rsidRPr="003D78D7">
              <w:rPr>
                <w:rFonts w:ascii="Times New Roman" w:hAnsi="Times New Roman" w:cs="Times New Roman"/>
                <w:lang w:eastAsia="uk-UA"/>
              </w:rPr>
              <w:t>Строки виконання етапів (дії, рішення)</w:t>
            </w:r>
          </w:p>
        </w:tc>
      </w:tr>
      <w:tr w:rsidR="003D78D7" w:rsidRPr="003D78D7" w:rsidTr="008E06D8">
        <w:trPr>
          <w:trHeight w:val="830"/>
        </w:trPr>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rPr>
                <w:rFonts w:ascii="Times New Roman" w:hAnsi="Times New Roman" w:cs="Times New Roman"/>
                <w:sz w:val="24"/>
                <w:szCs w:val="24"/>
                <w:shd w:val="clear" w:color="auto" w:fill="FFFFFF"/>
              </w:rPr>
            </w:pPr>
            <w:r w:rsidRPr="003D78D7">
              <w:rPr>
                <w:rFonts w:ascii="Times New Roman" w:hAnsi="Times New Roman" w:cs="Times New Roman"/>
                <w:sz w:val="24"/>
                <w:szCs w:val="24"/>
                <w:shd w:val="clear" w:color="auto" w:fill="FFFFFF"/>
              </w:rPr>
              <w:t>1. Прийняття та перевірка документів, необхідних для державної реєстрації шлюбу</w:t>
            </w:r>
          </w:p>
        </w:tc>
        <w:tc>
          <w:tcPr>
            <w:tcW w:w="1075" w:type="pct"/>
            <w:tcBorders>
              <w:top w:val="outset" w:sz="6" w:space="0" w:color="000000"/>
              <w:left w:val="outset" w:sz="6" w:space="0" w:color="000000"/>
              <w:bottom w:val="outset" w:sz="6" w:space="0" w:color="000000"/>
              <w:right w:val="outset" w:sz="6" w:space="0" w:color="000000"/>
            </w:tcBorders>
          </w:tcPr>
          <w:p w:rsidR="008E06D8"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посадова особа органу ДРАЦС</w:t>
            </w:r>
            <w:r w:rsidRPr="003D78D7">
              <w:rPr>
                <w:rStyle w:val="a5"/>
                <w:rFonts w:ascii="Times New Roman" w:hAnsi="Times New Roman" w:cs="Times New Roman"/>
                <w:bCs/>
                <w:iCs/>
                <w:sz w:val="24"/>
                <w:szCs w:val="24"/>
                <w:lang w:eastAsia="uk-UA"/>
              </w:rPr>
              <w:t>1</w:t>
            </w:r>
            <w:r w:rsidRPr="003D78D7">
              <w:rPr>
                <w:rFonts w:ascii="Times New Roman" w:hAnsi="Times New Roman" w:cs="Times New Roman"/>
                <w:bCs/>
                <w:iCs/>
                <w:sz w:val="24"/>
                <w:szCs w:val="24"/>
                <w:lang w:eastAsia="uk-UA"/>
              </w:rPr>
              <w:t xml:space="preserve">, </w:t>
            </w:r>
          </w:p>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уповноважена особа </w:t>
            </w:r>
            <w:r w:rsidR="008E06D8">
              <w:rPr>
                <w:rFonts w:ascii="Times New Roman" w:hAnsi="Times New Roman" w:cs="Times New Roman"/>
                <w:bCs/>
                <w:iCs/>
                <w:sz w:val="24"/>
                <w:szCs w:val="24"/>
                <w:lang w:eastAsia="uk-UA"/>
              </w:rPr>
              <w:t>о</w:t>
            </w:r>
            <w:r w:rsidRPr="003D78D7">
              <w:rPr>
                <w:rFonts w:ascii="Times New Roman" w:hAnsi="Times New Roman" w:cs="Times New Roman"/>
                <w:bCs/>
                <w:iCs/>
                <w:sz w:val="24"/>
                <w:szCs w:val="24"/>
                <w:lang w:eastAsia="uk-UA"/>
              </w:rPr>
              <w:t>рганізатора</w:t>
            </w:r>
            <w:r w:rsidR="008E06D8">
              <w:rPr>
                <w:rStyle w:val="a5"/>
              </w:rPr>
              <w:t>5</w:t>
            </w:r>
          </w:p>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уповноважена особа ЦНАП </w:t>
            </w:r>
          </w:p>
        </w:tc>
        <w:tc>
          <w:tcPr>
            <w:tcW w:w="892" w:type="pct"/>
            <w:tcBorders>
              <w:top w:val="outset" w:sz="6" w:space="0" w:color="000000"/>
              <w:left w:val="outset" w:sz="6" w:space="0" w:color="000000"/>
              <w:bottom w:val="outset" w:sz="6" w:space="0" w:color="000000"/>
              <w:right w:val="outset" w:sz="6" w:space="0" w:color="000000"/>
            </w:tcBorders>
          </w:tcPr>
          <w:p w:rsidR="008E06D8"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r w:rsidRPr="003D78D7">
              <w:rPr>
                <w:rStyle w:val="a5"/>
                <w:rFonts w:ascii="Times New Roman" w:hAnsi="Times New Roman" w:cs="Times New Roman"/>
                <w:sz w:val="24"/>
                <w:szCs w:val="24"/>
                <w:lang w:eastAsia="uk-UA"/>
              </w:rPr>
              <w:t>2</w:t>
            </w:r>
            <w:r w:rsidRPr="003D78D7">
              <w:rPr>
                <w:rFonts w:ascii="Times New Roman" w:hAnsi="Times New Roman" w:cs="Times New Roman"/>
                <w:sz w:val="24"/>
                <w:szCs w:val="24"/>
                <w:lang w:eastAsia="uk-UA"/>
              </w:rPr>
              <w:t xml:space="preserve">, </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Організатор</w:t>
            </w:r>
            <w:r w:rsidR="008E06D8">
              <w:rPr>
                <w:rStyle w:val="a5"/>
              </w:rPr>
              <w:t>3</w:t>
            </w:r>
          </w:p>
          <w:p w:rsidR="003D78D7" w:rsidRPr="003D78D7" w:rsidRDefault="003D78D7" w:rsidP="008E06D8">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ЦНАП</w:t>
            </w:r>
            <w:r w:rsidR="008E06D8">
              <w:rPr>
                <w:rStyle w:val="a5"/>
              </w:rPr>
              <w:t>4</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 xml:space="preserve">в день звернення заявників </w:t>
            </w:r>
          </w:p>
        </w:tc>
      </w:tr>
      <w:tr w:rsidR="003D78D7" w:rsidRPr="003D78D7" w:rsidTr="008E06D8">
        <w:trPr>
          <w:trHeight w:val="830"/>
        </w:trPr>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rPr>
                <w:rFonts w:ascii="Times New Roman" w:hAnsi="Times New Roman" w:cs="Times New Roman"/>
                <w:sz w:val="24"/>
                <w:szCs w:val="24"/>
                <w:shd w:val="clear" w:color="auto" w:fill="FFFFFF"/>
              </w:rPr>
            </w:pPr>
            <w:r w:rsidRPr="003D78D7">
              <w:rPr>
                <w:rFonts w:ascii="Times New Roman" w:hAnsi="Times New Roman" w:cs="Times New Roman"/>
                <w:sz w:val="24"/>
                <w:szCs w:val="24"/>
                <w:shd w:val="clear" w:color="auto" w:fill="FFFFFF"/>
              </w:rPr>
              <w:t xml:space="preserve">2. Ознайомлення наречених з умовами та порядком державної реєстрації державної реєстрації шлюбу </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посадова особа органу ДРАЦС</w:t>
            </w:r>
          </w:p>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уповноважена особа організатора </w:t>
            </w:r>
          </w:p>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уповноважена особа ЦНАП </w:t>
            </w:r>
          </w:p>
          <w:p w:rsidR="003D78D7" w:rsidRPr="003D78D7" w:rsidRDefault="003D78D7" w:rsidP="00C10240">
            <w:pPr>
              <w:rPr>
                <w:rFonts w:ascii="Times New Roman" w:hAnsi="Times New Roman" w:cs="Times New Roman"/>
                <w:bCs/>
                <w:iCs/>
                <w:sz w:val="24"/>
                <w:szCs w:val="24"/>
                <w:lang w:eastAsia="uk-UA"/>
              </w:rPr>
            </w:pP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 xml:space="preserve">Відділ </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 xml:space="preserve">Організатор </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 xml:space="preserve">ЦНАП </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t xml:space="preserve">в день звернення заявників </w:t>
            </w:r>
          </w:p>
        </w:tc>
      </w:tr>
      <w:tr w:rsidR="003D78D7" w:rsidRPr="003D78D7" w:rsidTr="008E06D8">
        <w:trPr>
          <w:trHeight w:val="830"/>
        </w:trPr>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rPr>
                <w:rFonts w:ascii="Times New Roman" w:hAnsi="Times New Roman" w:cs="Times New Roman"/>
                <w:sz w:val="24"/>
                <w:szCs w:val="24"/>
                <w:shd w:val="clear" w:color="auto" w:fill="FFFFFF"/>
              </w:rPr>
            </w:pPr>
            <w:r w:rsidRPr="003D78D7">
              <w:rPr>
                <w:rFonts w:ascii="Times New Roman" w:hAnsi="Times New Roman" w:cs="Times New Roman"/>
                <w:sz w:val="24"/>
                <w:szCs w:val="24"/>
                <w:shd w:val="clear" w:color="auto" w:fill="FFFFFF"/>
              </w:rPr>
              <w:t xml:space="preserve">3. Призначення дати та часу державної реєстрації шлюбу </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посадова особа органу ДРАЦС</w:t>
            </w:r>
          </w:p>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уповноважена особа організатора </w:t>
            </w:r>
          </w:p>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уповноважена особа ЦНАП </w:t>
            </w:r>
          </w:p>
          <w:p w:rsidR="003D78D7" w:rsidRPr="003D78D7" w:rsidRDefault="003D78D7" w:rsidP="00C10240">
            <w:pPr>
              <w:rPr>
                <w:rFonts w:ascii="Times New Roman" w:hAnsi="Times New Roman" w:cs="Times New Roman"/>
                <w:bCs/>
                <w:iCs/>
                <w:sz w:val="24"/>
                <w:szCs w:val="24"/>
                <w:lang w:eastAsia="uk-UA"/>
              </w:rPr>
            </w:pP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 xml:space="preserve">Відділ </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 xml:space="preserve">Організатор </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 xml:space="preserve">ЦНАП </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t xml:space="preserve">в день звернення заявників </w:t>
            </w:r>
          </w:p>
        </w:tc>
      </w:tr>
      <w:tr w:rsidR="003D78D7" w:rsidRPr="003D78D7" w:rsidTr="008E06D8">
        <w:trPr>
          <w:trHeight w:val="1506"/>
        </w:trPr>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722215">
            <w:pPr>
              <w:tabs>
                <w:tab w:val="num" w:pos="643"/>
              </w:tabs>
              <w:rPr>
                <w:rFonts w:ascii="Times New Roman" w:hAnsi="Times New Roman" w:cs="Times New Roman"/>
                <w:sz w:val="24"/>
                <w:szCs w:val="24"/>
                <w:shd w:val="clear" w:color="auto" w:fill="FFFFFF"/>
              </w:rPr>
            </w:pPr>
            <w:r w:rsidRPr="003D78D7">
              <w:rPr>
                <w:rFonts w:ascii="Times New Roman" w:hAnsi="Times New Roman" w:cs="Times New Roman"/>
                <w:sz w:val="24"/>
                <w:szCs w:val="24"/>
                <w:shd w:val="clear" w:color="auto" w:fill="FFFFFF"/>
              </w:rPr>
              <w:t xml:space="preserve">4. Прийняття заявки на проведення державної реєстрації шлюбу та укладення договору про надання послуги з організації проведення державної реєстрації шлюбу (у разі </w:t>
            </w:r>
            <w:r w:rsidRPr="003D78D7">
              <w:rPr>
                <w:rFonts w:ascii="Times New Roman" w:hAnsi="Times New Roman" w:cs="Times New Roman"/>
                <w:sz w:val="24"/>
                <w:szCs w:val="24"/>
                <w:shd w:val="clear" w:color="auto" w:fill="FFFFFF"/>
              </w:rPr>
              <w:lastRenderedPageBreak/>
              <w:t>подачі заяві в рамках Пілотного проекту</w:t>
            </w:r>
            <w:r w:rsidR="00722215">
              <w:rPr>
                <w:rStyle w:val="a5"/>
              </w:rPr>
              <w:t>6</w:t>
            </w:r>
            <w:r w:rsidRPr="003D78D7">
              <w:rPr>
                <w:rFonts w:ascii="Times New Roman" w:hAnsi="Times New Roman" w:cs="Times New Roman"/>
                <w:sz w:val="24"/>
                <w:szCs w:val="24"/>
                <w:shd w:val="clear" w:color="auto" w:fill="FFFFFF"/>
              </w:rPr>
              <w:t>)</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lastRenderedPageBreak/>
              <w:t>уповноважена особа Організатора</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Організатор</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t>в день звернення заявників</w:t>
            </w:r>
          </w:p>
        </w:tc>
      </w:tr>
      <w:tr w:rsidR="003D78D7" w:rsidRPr="003D78D7" w:rsidTr="008E06D8">
        <w:trPr>
          <w:trHeight w:val="1506"/>
        </w:trPr>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tabs>
                <w:tab w:val="num" w:pos="643"/>
              </w:tabs>
              <w:rPr>
                <w:rFonts w:ascii="Times New Roman" w:hAnsi="Times New Roman" w:cs="Times New Roman"/>
                <w:sz w:val="24"/>
                <w:szCs w:val="24"/>
                <w:shd w:val="clear" w:color="auto" w:fill="FFFFFF"/>
              </w:rPr>
            </w:pPr>
            <w:r w:rsidRPr="003D78D7">
              <w:rPr>
                <w:rFonts w:ascii="Times New Roman" w:hAnsi="Times New Roman" w:cs="Times New Roman"/>
                <w:sz w:val="24"/>
                <w:szCs w:val="24"/>
                <w:shd w:val="clear" w:color="auto" w:fill="FFFFFF"/>
              </w:rPr>
              <w:lastRenderedPageBreak/>
              <w:t xml:space="preserve">5. Формування та реєстрація за допомогою програмних засобів ведення Реєстру заяви про державну реєстрацію шлюбу </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посадова особа органу ДРАЦС </w:t>
            </w:r>
          </w:p>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уповноважена особа ЦНАП </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 xml:space="preserve">Відділ </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ЦНАП</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t xml:space="preserve">в день звернення заявників </w:t>
            </w:r>
          </w:p>
        </w:tc>
      </w:tr>
      <w:tr w:rsidR="003D78D7" w:rsidRPr="003D78D7" w:rsidTr="008E06D8">
        <w:trPr>
          <w:trHeight w:val="1506"/>
        </w:trPr>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tabs>
                <w:tab w:val="num" w:pos="643"/>
              </w:tabs>
              <w:rPr>
                <w:rFonts w:ascii="Times New Roman" w:hAnsi="Times New Roman" w:cs="Times New Roman"/>
                <w:sz w:val="24"/>
                <w:szCs w:val="24"/>
                <w:shd w:val="clear" w:color="auto" w:fill="FFFFFF"/>
              </w:rPr>
            </w:pPr>
            <w:r w:rsidRPr="003D78D7">
              <w:rPr>
                <w:rFonts w:ascii="Times New Roman" w:hAnsi="Times New Roman" w:cs="Times New Roman"/>
                <w:sz w:val="24"/>
                <w:szCs w:val="24"/>
                <w:shd w:val="clear" w:color="auto" w:fill="FFFFFF"/>
              </w:rPr>
              <w:t>6. Передача</w:t>
            </w:r>
            <w:r w:rsidRPr="003D78D7">
              <w:rPr>
                <w:rFonts w:ascii="Times New Roman" w:hAnsi="Times New Roman" w:cs="Times New Roman"/>
              </w:rPr>
              <w:t xml:space="preserve"> </w:t>
            </w:r>
            <w:r w:rsidRPr="003D78D7">
              <w:rPr>
                <w:rFonts w:ascii="Times New Roman" w:hAnsi="Times New Roman" w:cs="Times New Roman"/>
                <w:sz w:val="24"/>
                <w:szCs w:val="24"/>
                <w:shd w:val="clear" w:color="auto" w:fill="FFFFFF"/>
              </w:rPr>
              <w:t>заяви та документів, необхідних для державної реєстрації шлюбу до Відділу (якщо такі документи прийняті Організатором або ЦНАП )</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уповноважена особа Організатора</w:t>
            </w:r>
          </w:p>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уповноважена особа ЦНАП </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Організатор</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ЦНАП</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t>в день звернення заявників</w:t>
            </w:r>
          </w:p>
        </w:tc>
      </w:tr>
      <w:tr w:rsidR="003D78D7" w:rsidRPr="003D78D7" w:rsidTr="008E06D8">
        <w:trPr>
          <w:trHeight w:val="1506"/>
        </w:trPr>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tabs>
                <w:tab w:val="num" w:pos="643"/>
              </w:tabs>
              <w:rPr>
                <w:rFonts w:ascii="Times New Roman" w:hAnsi="Times New Roman" w:cs="Times New Roman"/>
                <w:sz w:val="24"/>
                <w:szCs w:val="24"/>
                <w:shd w:val="clear" w:color="auto" w:fill="FFFFFF"/>
              </w:rPr>
            </w:pPr>
            <w:r w:rsidRPr="003D78D7">
              <w:rPr>
                <w:rFonts w:ascii="Times New Roman" w:hAnsi="Times New Roman" w:cs="Times New Roman"/>
                <w:sz w:val="24"/>
                <w:szCs w:val="24"/>
                <w:shd w:val="clear" w:color="auto" w:fill="FFFFFF"/>
              </w:rPr>
              <w:t>7. Перевірка в Державному реєстрі актів цивільного стану громадян (далі – Реєстр) інформації про сімейний стан громадян, які бажають укласти шлюб</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посадова особа органу ДРАЦС</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 xml:space="preserve">в день звернення заявників </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p>
        </w:tc>
      </w:tr>
      <w:tr w:rsidR="003D78D7" w:rsidRPr="003D78D7" w:rsidTr="008E06D8">
        <w:trPr>
          <w:trHeight w:val="923"/>
        </w:trPr>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722215" w:rsidP="00C10240">
            <w:pPr>
              <w:tabs>
                <w:tab w:val="num" w:pos="643"/>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Облік</w:t>
            </w:r>
            <w:r w:rsidR="003D78D7" w:rsidRPr="003D78D7">
              <w:rPr>
                <w:rFonts w:ascii="Times New Roman" w:hAnsi="Times New Roman" w:cs="Times New Roman"/>
                <w:sz w:val="24"/>
                <w:szCs w:val="24"/>
                <w:shd w:val="clear" w:color="auto" w:fill="FFFFFF"/>
              </w:rPr>
              <w:t xml:space="preserve"> заяви в журналі обліку заяв із здійсненням відмітки про подання такої заяви через ЦНАП </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посадова особа органу ДРАЦС</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 xml:space="preserve">в день надходження заяви </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tabs>
                <w:tab w:val="num" w:pos="643"/>
              </w:tabs>
              <w:rPr>
                <w:rFonts w:ascii="Times New Roman" w:hAnsi="Times New Roman" w:cs="Times New Roman"/>
                <w:sz w:val="24"/>
                <w:szCs w:val="24"/>
                <w:shd w:val="clear" w:color="auto" w:fill="FFFFFF"/>
              </w:rPr>
            </w:pPr>
            <w:r w:rsidRPr="003D78D7">
              <w:rPr>
                <w:rFonts w:ascii="Times New Roman" w:hAnsi="Times New Roman" w:cs="Times New Roman"/>
                <w:sz w:val="24"/>
                <w:szCs w:val="24"/>
                <w:shd w:val="clear" w:color="auto" w:fill="FFFFFF"/>
              </w:rPr>
              <w:t>9. Здійснення перевірки законності перебування іноземця або особи без громадянства на території України шляхом направлення запиту до територіального органу Державної міграційної служби України (у разі подання заяви про державну реєстрацію шлюбу іноземцем або особою без громадянства)</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посадова особа органу ДРАЦС </w:t>
            </w:r>
          </w:p>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 xml:space="preserve">в день звернення заявників </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tabs>
                <w:tab w:val="num" w:pos="643"/>
              </w:tabs>
              <w:rPr>
                <w:rFonts w:ascii="Times New Roman" w:hAnsi="Times New Roman" w:cs="Times New Roman"/>
                <w:sz w:val="24"/>
                <w:szCs w:val="24"/>
                <w:shd w:val="clear" w:color="auto" w:fill="FFFFFF"/>
              </w:rPr>
            </w:pPr>
            <w:r w:rsidRPr="003D78D7">
              <w:rPr>
                <w:rFonts w:ascii="Times New Roman" w:hAnsi="Times New Roman" w:cs="Times New Roman"/>
                <w:sz w:val="24"/>
                <w:szCs w:val="24"/>
                <w:shd w:val="clear" w:color="auto" w:fill="FFFFFF"/>
              </w:rPr>
              <w:t>10. Прийняття заяви про державну реєстрацію шлюбу для скорочення  місячного строку та документів, що підтверджують наявність поважної причини,  і реєстрація такої заяви (у разі її подання заявниками до Відділу)</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посадова особа органу ДРАЦС </w:t>
            </w:r>
          </w:p>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в день подання такої заяви</w:t>
            </w: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hd w:val="clear" w:color="auto" w:fill="FFFFFF"/>
              <w:tabs>
                <w:tab w:val="left" w:pos="643"/>
              </w:tabs>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t xml:space="preserve">11. Прийняття рішення про відстрочку державної реєстрації шлюбу (якщо є відомості про </w:t>
            </w:r>
            <w:r w:rsidRPr="003D78D7">
              <w:rPr>
                <w:rFonts w:ascii="Times New Roman" w:hAnsi="Times New Roman" w:cs="Times New Roman"/>
                <w:color w:val="000000"/>
                <w:sz w:val="24"/>
                <w:szCs w:val="24"/>
                <w:shd w:val="clear" w:color="auto" w:fill="FFFFFF"/>
              </w:rPr>
              <w:lastRenderedPageBreak/>
              <w:t>наявність перешкод для державної реєстрації шлюбу)</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color w:val="000000"/>
                <w:sz w:val="24"/>
                <w:szCs w:val="24"/>
                <w:shd w:val="clear" w:color="auto" w:fill="FFFFFF"/>
              </w:rPr>
              <w:lastRenderedPageBreak/>
              <w:t>начальник Відділу</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t xml:space="preserve">в день отримання відомостей про наявність </w:t>
            </w:r>
            <w:r w:rsidRPr="003D78D7">
              <w:rPr>
                <w:rFonts w:ascii="Times New Roman" w:hAnsi="Times New Roman" w:cs="Times New Roman"/>
                <w:color w:val="000000"/>
                <w:sz w:val="24"/>
                <w:szCs w:val="24"/>
                <w:shd w:val="clear" w:color="auto" w:fill="FFFFFF"/>
              </w:rPr>
              <w:lastRenderedPageBreak/>
              <w:t>перешкод</w:t>
            </w: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hd w:val="clear" w:color="auto" w:fill="FFFFFF"/>
              <w:tabs>
                <w:tab w:val="left" w:pos="643"/>
              </w:tabs>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lastRenderedPageBreak/>
              <w:t>12. Прийняття та реєстрація заяви про перенесення державної реєстрації шлюбу на інший день (у разі її подання заявниками до Відділу)</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посадова особа органу ДРАЦС </w:t>
            </w:r>
          </w:p>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в день подання такої заяви</w:t>
            </w: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hd w:val="clear" w:color="auto" w:fill="FFFFFF"/>
              <w:tabs>
                <w:tab w:val="left" w:pos="643"/>
              </w:tabs>
              <w:rPr>
                <w:rFonts w:ascii="Times New Roman" w:hAnsi="Times New Roman" w:cs="Times New Roman"/>
                <w:sz w:val="24"/>
                <w:szCs w:val="24"/>
                <w:lang w:eastAsia="ru-RU"/>
              </w:rPr>
            </w:pPr>
            <w:r w:rsidRPr="003D78D7">
              <w:rPr>
                <w:rFonts w:ascii="Times New Roman" w:hAnsi="Times New Roman" w:cs="Times New Roman"/>
                <w:color w:val="000000"/>
                <w:sz w:val="24"/>
                <w:szCs w:val="24"/>
                <w:shd w:val="clear" w:color="auto" w:fill="FFFFFF"/>
              </w:rPr>
              <w:t>13. Формування письмової відмови в проведенні державної реєстрації шлюбу (у разі наявності підстав)</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посадова особа органу ДРАЦС</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
                <w:bCs/>
                <w:i/>
                <w:iCs/>
                <w:sz w:val="24"/>
                <w:szCs w:val="24"/>
                <w:lang w:eastAsia="uk-UA"/>
              </w:rPr>
            </w:pPr>
            <w:r w:rsidRPr="003D78D7">
              <w:rPr>
                <w:rFonts w:ascii="Times New Roman" w:hAnsi="Times New Roman" w:cs="Times New Roman"/>
                <w:sz w:val="24"/>
                <w:szCs w:val="24"/>
                <w:lang w:eastAsia="uk-UA"/>
              </w:rPr>
              <w:t xml:space="preserve">Відділ </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t xml:space="preserve">в день встановлення підстав </w:t>
            </w: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3D78D7">
            <w:pPr>
              <w:shd w:val="clear" w:color="auto" w:fill="FFFFFF"/>
              <w:tabs>
                <w:tab w:val="left" w:pos="643"/>
              </w:tabs>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t>14. Передача письмової відмови в проведені державної реєстрації шлюбу до ЦНАП ( у разі, якщо документи прий</w:t>
            </w:r>
            <w:r>
              <w:rPr>
                <w:rFonts w:ascii="Times New Roman" w:hAnsi="Times New Roman" w:cs="Times New Roman"/>
                <w:color w:val="000000"/>
                <w:sz w:val="24"/>
                <w:szCs w:val="24"/>
                <w:shd w:val="clear" w:color="auto" w:fill="FFFFFF"/>
              </w:rPr>
              <w:t>нято</w:t>
            </w:r>
            <w:r w:rsidRPr="003D78D7">
              <w:rPr>
                <w:rFonts w:ascii="Times New Roman" w:hAnsi="Times New Roman" w:cs="Times New Roman"/>
                <w:color w:val="000000"/>
                <w:sz w:val="24"/>
                <w:szCs w:val="24"/>
                <w:shd w:val="clear" w:color="auto" w:fill="FFFFFF"/>
              </w:rPr>
              <w:t xml:space="preserve"> через ЦНАП)</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Посадова особа органу ДРАЦС </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 xml:space="preserve">Відділ </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t>не пізніше наступного робочого дня з дня прийняття рішення про відмову</w:t>
            </w: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tabs>
                <w:tab w:val="num" w:pos="463"/>
              </w:tabs>
              <w:rPr>
                <w:rFonts w:ascii="Times New Roman" w:hAnsi="Times New Roman" w:cs="Times New Roman"/>
                <w:color w:val="000000"/>
                <w:sz w:val="24"/>
                <w:szCs w:val="24"/>
                <w:shd w:val="clear" w:color="auto" w:fill="FFFFFF"/>
              </w:rPr>
            </w:pPr>
            <w:r w:rsidRPr="003D78D7">
              <w:rPr>
                <w:rFonts w:ascii="Times New Roman" w:hAnsi="Times New Roman" w:cs="Times New Roman"/>
                <w:sz w:val="24"/>
                <w:szCs w:val="24"/>
                <w:lang w:eastAsia="ru-RU"/>
              </w:rPr>
              <w:t>15. Видача заявникам письмової відмови в проведенні державної реєстрації шлюбу (у разі формування такої відмови)</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 xml:space="preserve">посадова особа органу ДРАЦС уповноважена особа ЦНАП </w:t>
            </w:r>
          </w:p>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 xml:space="preserve">ЦНАП </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color w:val="000000"/>
                <w:sz w:val="24"/>
                <w:szCs w:val="24"/>
                <w:shd w:val="clear" w:color="auto" w:fill="FFFFFF"/>
              </w:rPr>
            </w:pPr>
            <w:r w:rsidRPr="003D78D7">
              <w:rPr>
                <w:rFonts w:ascii="Times New Roman" w:hAnsi="Times New Roman" w:cs="Times New Roman"/>
                <w:color w:val="000000"/>
                <w:sz w:val="24"/>
                <w:szCs w:val="24"/>
                <w:shd w:val="clear" w:color="auto" w:fill="FFFFFF"/>
              </w:rPr>
              <w:t xml:space="preserve">- Відділом - після формування такої відмови </w:t>
            </w:r>
          </w:p>
          <w:p w:rsidR="003D78D7" w:rsidRPr="003D78D7" w:rsidRDefault="003D78D7" w:rsidP="00203E82">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 xml:space="preserve">- ЦНАП – в день повторного звернення заявника, але не пізніше одного місяця з дня надходження відмови ЦНАП </w:t>
            </w: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tabs>
                <w:tab w:val="num" w:pos="643"/>
              </w:tabs>
              <w:rPr>
                <w:rFonts w:ascii="Times New Roman" w:hAnsi="Times New Roman" w:cs="Times New Roman"/>
                <w:sz w:val="24"/>
                <w:szCs w:val="24"/>
                <w:lang w:eastAsia="ru-RU"/>
              </w:rPr>
            </w:pPr>
            <w:r w:rsidRPr="003D78D7">
              <w:rPr>
                <w:rFonts w:ascii="Times New Roman" w:hAnsi="Times New Roman" w:cs="Times New Roman"/>
                <w:sz w:val="24"/>
                <w:szCs w:val="24"/>
                <w:lang w:eastAsia="ru-RU"/>
              </w:rPr>
              <w:t xml:space="preserve">16. Складання актового запису про шлюб в електронному вигляді в Реєстрі та на паперових носіях або без використання Реєстру з подальшим обов’язковим його внесенням до Реєстру, якщо такий актовий запис складався в рамках Пілотного проекту (у разі відсутності підстав для відмови) </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посадова особа органу ДРАЦС</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в день призначення реєстрації шлюбу</w:t>
            </w: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tabs>
                <w:tab w:val="num" w:pos="643"/>
              </w:tabs>
              <w:rPr>
                <w:rFonts w:ascii="Times New Roman" w:hAnsi="Times New Roman" w:cs="Times New Roman"/>
                <w:sz w:val="24"/>
                <w:szCs w:val="24"/>
                <w:lang w:eastAsia="ru-RU"/>
              </w:rPr>
            </w:pPr>
            <w:r w:rsidRPr="003D78D7">
              <w:rPr>
                <w:rFonts w:ascii="Times New Roman" w:hAnsi="Times New Roman" w:cs="Times New Roman"/>
                <w:sz w:val="24"/>
                <w:szCs w:val="24"/>
                <w:lang w:eastAsia="ru-RU"/>
              </w:rPr>
              <w:t xml:space="preserve">17. Формування та друк </w:t>
            </w:r>
            <w:proofErr w:type="spellStart"/>
            <w:r w:rsidRPr="003D78D7">
              <w:rPr>
                <w:rFonts w:ascii="Times New Roman" w:hAnsi="Times New Roman" w:cs="Times New Roman"/>
                <w:sz w:val="24"/>
                <w:szCs w:val="24"/>
                <w:lang w:eastAsia="ru-RU"/>
              </w:rPr>
              <w:t>свідоцтв</w:t>
            </w:r>
            <w:proofErr w:type="spellEnd"/>
            <w:r w:rsidRPr="003D78D7">
              <w:rPr>
                <w:rFonts w:ascii="Times New Roman" w:hAnsi="Times New Roman" w:cs="Times New Roman"/>
                <w:sz w:val="24"/>
                <w:szCs w:val="24"/>
                <w:lang w:eastAsia="ru-RU"/>
              </w:rPr>
              <w:t xml:space="preserve"> про шлюб в Реєстрі або його виготовлення, якщо актовий запис складався </w:t>
            </w:r>
            <w:r>
              <w:rPr>
                <w:rFonts w:ascii="Times New Roman" w:hAnsi="Times New Roman" w:cs="Times New Roman"/>
                <w:sz w:val="24"/>
                <w:szCs w:val="24"/>
                <w:lang w:eastAsia="ru-RU"/>
              </w:rPr>
              <w:t xml:space="preserve">в рамках Пілотного </w:t>
            </w:r>
            <w:proofErr w:type="spellStart"/>
            <w:r>
              <w:rPr>
                <w:rFonts w:ascii="Times New Roman" w:hAnsi="Times New Roman" w:cs="Times New Roman"/>
                <w:sz w:val="24"/>
                <w:szCs w:val="24"/>
                <w:lang w:eastAsia="ru-RU"/>
              </w:rPr>
              <w:t>проє</w:t>
            </w:r>
            <w:r w:rsidRPr="003D78D7">
              <w:rPr>
                <w:rFonts w:ascii="Times New Roman" w:hAnsi="Times New Roman" w:cs="Times New Roman"/>
                <w:sz w:val="24"/>
                <w:szCs w:val="24"/>
                <w:lang w:eastAsia="ru-RU"/>
              </w:rPr>
              <w:t>кту</w:t>
            </w:r>
            <w:proofErr w:type="spellEnd"/>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посадова особа органу ДРАЦС</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в день складання актового запису про шлюб</w:t>
            </w: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tabs>
                <w:tab w:val="num" w:pos="643"/>
              </w:tabs>
              <w:rPr>
                <w:rFonts w:ascii="Times New Roman" w:hAnsi="Times New Roman" w:cs="Times New Roman"/>
                <w:i/>
                <w:sz w:val="24"/>
                <w:szCs w:val="24"/>
              </w:rPr>
            </w:pPr>
            <w:r w:rsidRPr="003D78D7">
              <w:rPr>
                <w:rFonts w:ascii="Times New Roman" w:hAnsi="Times New Roman" w:cs="Times New Roman"/>
                <w:sz w:val="24"/>
                <w:szCs w:val="24"/>
                <w:lang w:eastAsia="ru-RU"/>
              </w:rPr>
              <w:t xml:space="preserve">18. Внесення відомостей про видані свідоцтва про шлюб до Книги </w:t>
            </w:r>
            <w:r w:rsidRPr="003D78D7">
              <w:rPr>
                <w:rFonts w:ascii="Times New Roman" w:hAnsi="Times New Roman" w:cs="Times New Roman"/>
                <w:sz w:val="24"/>
                <w:szCs w:val="24"/>
                <w:lang w:eastAsia="ru-RU"/>
              </w:rPr>
              <w:lastRenderedPageBreak/>
              <w:t xml:space="preserve">обліку бланків </w:t>
            </w:r>
            <w:proofErr w:type="spellStart"/>
            <w:r w:rsidRPr="003D78D7">
              <w:rPr>
                <w:rFonts w:ascii="Times New Roman" w:hAnsi="Times New Roman" w:cs="Times New Roman"/>
                <w:sz w:val="24"/>
                <w:szCs w:val="24"/>
                <w:lang w:eastAsia="ru-RU"/>
              </w:rPr>
              <w:t>свідоцтв</w:t>
            </w:r>
            <w:proofErr w:type="spellEnd"/>
            <w:r w:rsidRPr="003D78D7">
              <w:rPr>
                <w:rFonts w:ascii="Times New Roman" w:hAnsi="Times New Roman" w:cs="Times New Roman"/>
                <w:sz w:val="24"/>
                <w:szCs w:val="24"/>
                <w:lang w:eastAsia="ru-RU"/>
              </w:rPr>
              <w:t xml:space="preserve"> про шлюб</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lastRenderedPageBreak/>
              <w:t>посадова особа органу ДРАЦС</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 xml:space="preserve">в день видачі </w:t>
            </w:r>
            <w:proofErr w:type="spellStart"/>
            <w:r w:rsidRPr="003D78D7">
              <w:rPr>
                <w:rFonts w:ascii="Times New Roman" w:hAnsi="Times New Roman" w:cs="Times New Roman"/>
                <w:color w:val="000000"/>
                <w:sz w:val="24"/>
                <w:szCs w:val="24"/>
                <w:shd w:val="clear" w:color="auto" w:fill="FFFFFF"/>
              </w:rPr>
              <w:t>свідоцтв</w:t>
            </w:r>
            <w:proofErr w:type="spellEnd"/>
            <w:r w:rsidRPr="003D78D7">
              <w:rPr>
                <w:rFonts w:ascii="Times New Roman" w:hAnsi="Times New Roman" w:cs="Times New Roman"/>
                <w:color w:val="000000"/>
                <w:sz w:val="24"/>
                <w:szCs w:val="24"/>
                <w:shd w:val="clear" w:color="auto" w:fill="FFFFFF"/>
              </w:rPr>
              <w:t xml:space="preserve"> про </w:t>
            </w:r>
            <w:r w:rsidRPr="003D78D7">
              <w:rPr>
                <w:rFonts w:ascii="Times New Roman" w:hAnsi="Times New Roman" w:cs="Times New Roman"/>
                <w:color w:val="000000"/>
                <w:sz w:val="24"/>
                <w:szCs w:val="24"/>
                <w:shd w:val="clear" w:color="auto" w:fill="FFFFFF"/>
              </w:rPr>
              <w:lastRenderedPageBreak/>
              <w:t>шлюб</w:t>
            </w: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rPr>
                <w:rFonts w:ascii="Times New Roman" w:hAnsi="Times New Roman" w:cs="Times New Roman"/>
                <w:i/>
                <w:sz w:val="24"/>
                <w:szCs w:val="24"/>
              </w:rPr>
            </w:pPr>
            <w:r w:rsidRPr="003D78D7">
              <w:rPr>
                <w:rFonts w:ascii="Times New Roman" w:hAnsi="Times New Roman" w:cs="Times New Roman"/>
                <w:sz w:val="24"/>
                <w:szCs w:val="24"/>
                <w:lang w:eastAsia="ru-RU"/>
              </w:rPr>
              <w:lastRenderedPageBreak/>
              <w:t>19. Внесення відомостей про реєстрацію шлюбу до алфавітної книги</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посадова особа органу ДРАЦС</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в день реєстрації шлюбу</w:t>
            </w: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 xml:space="preserve">20. Видача заявникам </w:t>
            </w:r>
            <w:proofErr w:type="spellStart"/>
            <w:r w:rsidRPr="003D78D7">
              <w:rPr>
                <w:rFonts w:ascii="Times New Roman" w:hAnsi="Times New Roman" w:cs="Times New Roman"/>
                <w:sz w:val="24"/>
                <w:szCs w:val="24"/>
                <w:lang w:eastAsia="uk-UA"/>
              </w:rPr>
              <w:t>свідоцтв</w:t>
            </w:r>
            <w:proofErr w:type="spellEnd"/>
            <w:r w:rsidRPr="003D78D7">
              <w:rPr>
                <w:rFonts w:ascii="Times New Roman" w:hAnsi="Times New Roman" w:cs="Times New Roman"/>
                <w:sz w:val="24"/>
                <w:szCs w:val="24"/>
                <w:lang w:eastAsia="uk-UA"/>
              </w:rPr>
              <w:t xml:space="preserve"> про шлюб</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посадова особа органу ДРАЦС</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в день реєстрації шлюбу</w:t>
            </w:r>
          </w:p>
        </w:tc>
      </w:tr>
      <w:tr w:rsidR="003D78D7" w:rsidRPr="003D78D7" w:rsidTr="008E06D8">
        <w:tc>
          <w:tcPr>
            <w:tcW w:w="1981"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21. Повернення письмової відмови в проведенні державної реєстрації шлюбу до Відділу ( у разі її неотримання заявниками у ЦНАП)</w:t>
            </w:r>
          </w:p>
        </w:tc>
        <w:tc>
          <w:tcPr>
            <w:tcW w:w="1075"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bCs/>
                <w:iCs/>
                <w:sz w:val="24"/>
                <w:szCs w:val="24"/>
                <w:lang w:eastAsia="uk-UA"/>
              </w:rPr>
            </w:pPr>
            <w:r w:rsidRPr="003D78D7">
              <w:rPr>
                <w:rFonts w:ascii="Times New Roman" w:hAnsi="Times New Roman" w:cs="Times New Roman"/>
                <w:bCs/>
                <w:iCs/>
                <w:sz w:val="24"/>
                <w:szCs w:val="24"/>
                <w:lang w:eastAsia="uk-UA"/>
              </w:rPr>
              <w:t>посадова особа органу ДРАЦС</w:t>
            </w:r>
          </w:p>
        </w:tc>
        <w:tc>
          <w:tcPr>
            <w:tcW w:w="89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sz w:val="24"/>
                <w:szCs w:val="24"/>
                <w:lang w:eastAsia="uk-UA"/>
              </w:rPr>
              <w:t>Відділ</w:t>
            </w:r>
          </w:p>
        </w:tc>
        <w:tc>
          <w:tcPr>
            <w:tcW w:w="1052" w:type="pct"/>
            <w:tcBorders>
              <w:top w:val="outset" w:sz="6" w:space="0" w:color="000000"/>
              <w:left w:val="outset" w:sz="6" w:space="0" w:color="000000"/>
              <w:bottom w:val="outset" w:sz="6" w:space="0" w:color="000000"/>
              <w:right w:val="outset" w:sz="6" w:space="0" w:color="000000"/>
            </w:tcBorders>
          </w:tcPr>
          <w:p w:rsidR="003D78D7" w:rsidRPr="003D78D7" w:rsidRDefault="003D78D7" w:rsidP="00C10240">
            <w:pPr>
              <w:spacing w:before="100" w:beforeAutospacing="1" w:after="100" w:afterAutospacing="1"/>
              <w:rPr>
                <w:rFonts w:ascii="Times New Roman" w:hAnsi="Times New Roman" w:cs="Times New Roman"/>
                <w:sz w:val="24"/>
                <w:szCs w:val="24"/>
                <w:lang w:eastAsia="uk-UA"/>
              </w:rPr>
            </w:pPr>
            <w:r w:rsidRPr="003D78D7">
              <w:rPr>
                <w:rFonts w:ascii="Times New Roman" w:hAnsi="Times New Roman" w:cs="Times New Roman"/>
                <w:color w:val="000000"/>
                <w:sz w:val="24"/>
                <w:szCs w:val="24"/>
                <w:shd w:val="clear" w:color="auto" w:fill="FFFFFF"/>
              </w:rPr>
              <w:t xml:space="preserve">не пізніше наступного робочого дня з дня її повернення ЦНАП </w:t>
            </w:r>
          </w:p>
        </w:tc>
      </w:tr>
    </w:tbl>
    <w:p w:rsidR="003D78D7" w:rsidRPr="00472E14" w:rsidRDefault="003D78D7" w:rsidP="003D78D7">
      <w:r>
        <w:t>_______________</w:t>
      </w:r>
    </w:p>
    <w:p w:rsidR="003D78D7" w:rsidRPr="00323C82" w:rsidRDefault="003D78D7" w:rsidP="00825649">
      <w:pPr>
        <w:spacing w:after="0" w:line="240" w:lineRule="auto"/>
        <w:jc w:val="both"/>
        <w:rPr>
          <w:rFonts w:ascii="Times New Roman" w:eastAsia="Times New Roman" w:hAnsi="Times New Roman" w:cs="Times New Roman"/>
          <w:color w:val="1A1A1A"/>
          <w:lang w:eastAsia="ru-RU"/>
        </w:rPr>
      </w:pPr>
      <w:r w:rsidRPr="00323C82">
        <w:rPr>
          <w:rStyle w:val="a5"/>
          <w:rFonts w:ascii="Times New Roman" w:hAnsi="Times New Roman" w:cs="Times New Roman"/>
        </w:rPr>
        <w:t>1</w:t>
      </w:r>
      <w:r w:rsidRPr="00323C82">
        <w:rPr>
          <w:rFonts w:ascii="Times New Roman" w:hAnsi="Times New Roman" w:cs="Times New Roman"/>
        </w:rPr>
        <w:t xml:space="preserve"> посадова особа </w:t>
      </w:r>
      <w:r w:rsidR="00323C82" w:rsidRPr="00323C82">
        <w:rPr>
          <w:rFonts w:ascii="Times New Roman" w:eastAsia="Times New Roman" w:hAnsi="Times New Roman" w:cs="Times New Roman"/>
          <w:color w:val="1A1A1A"/>
          <w:lang w:eastAsia="ru-RU"/>
        </w:rPr>
        <w:t>Харківського відділу державної реєстрації актів цивільного стану у Харківському районі Харківської області Східного міжрегіонального управління Міністерства юстиції</w:t>
      </w:r>
      <w:r w:rsidRPr="00323C82">
        <w:rPr>
          <w:rFonts w:ascii="Times New Roman" w:hAnsi="Times New Roman" w:cs="Times New Roman"/>
        </w:rPr>
        <w:t xml:space="preserve">; </w:t>
      </w:r>
    </w:p>
    <w:p w:rsidR="003D78D7" w:rsidRPr="00323C82" w:rsidRDefault="00323C82" w:rsidP="00825649">
      <w:pPr>
        <w:spacing w:after="0" w:line="240" w:lineRule="auto"/>
        <w:jc w:val="both"/>
        <w:rPr>
          <w:rFonts w:ascii="Times New Roman" w:eastAsia="Times New Roman" w:hAnsi="Times New Roman" w:cs="Times New Roman"/>
          <w:color w:val="1A1A1A"/>
          <w:lang w:eastAsia="ru-RU"/>
        </w:rPr>
      </w:pPr>
      <w:r>
        <w:rPr>
          <w:rStyle w:val="a5"/>
          <w:rFonts w:ascii="Times New Roman" w:hAnsi="Times New Roman" w:cs="Times New Roman"/>
        </w:rPr>
        <w:t>2</w:t>
      </w:r>
      <w:r w:rsidR="003D78D7" w:rsidRPr="00323C82">
        <w:rPr>
          <w:rFonts w:ascii="Times New Roman" w:hAnsi="Times New Roman" w:cs="Times New Roman"/>
        </w:rPr>
        <w:t xml:space="preserve"> </w:t>
      </w:r>
      <w:r w:rsidRPr="00323C82">
        <w:rPr>
          <w:rFonts w:ascii="Times New Roman" w:eastAsia="Times New Roman" w:hAnsi="Times New Roman" w:cs="Times New Roman"/>
          <w:color w:val="1A1A1A"/>
          <w:lang w:eastAsia="ru-RU"/>
        </w:rPr>
        <w:t>Харківський відділ державної реєстрації актів цивільного стану у Харківському районі Харківської області Східного міжрегіонального управління Міністерства юстиції</w:t>
      </w:r>
      <w:r w:rsidR="003D78D7" w:rsidRPr="00323C82">
        <w:rPr>
          <w:rFonts w:ascii="Times New Roman" w:hAnsi="Times New Roman" w:cs="Times New Roman"/>
        </w:rPr>
        <w:t xml:space="preserve">; </w:t>
      </w:r>
    </w:p>
    <w:p w:rsidR="003D78D7" w:rsidRPr="00825649" w:rsidRDefault="003D78D7" w:rsidP="00825649">
      <w:pPr>
        <w:pStyle w:val="a4"/>
        <w:rPr>
          <w:rFonts w:ascii="Times New Roman" w:hAnsi="Times New Roman" w:cs="Times New Roman"/>
        </w:rPr>
      </w:pPr>
      <w:r w:rsidRPr="00825649">
        <w:rPr>
          <w:rStyle w:val="a5"/>
          <w:rFonts w:ascii="Times New Roman" w:hAnsi="Times New Roman" w:cs="Times New Roman"/>
        </w:rPr>
        <w:t>3</w:t>
      </w:r>
      <w:r w:rsidRPr="00825649">
        <w:rPr>
          <w:rFonts w:ascii="Times New Roman" w:hAnsi="Times New Roman" w:cs="Times New Roman"/>
        </w:rPr>
        <w:t xml:space="preserve"> </w:t>
      </w:r>
      <w:r w:rsidR="00722215" w:rsidRPr="00825649">
        <w:rPr>
          <w:rFonts w:ascii="Times New Roman" w:hAnsi="Times New Roman" w:cs="Times New Roman"/>
        </w:rPr>
        <w:t>о</w:t>
      </w:r>
      <w:r w:rsidRPr="00825649">
        <w:rPr>
          <w:rFonts w:ascii="Times New Roman" w:hAnsi="Times New Roman" w:cs="Times New Roman"/>
        </w:rPr>
        <w:t xml:space="preserve">рганізатор пілотного </w:t>
      </w:r>
      <w:proofErr w:type="spellStart"/>
      <w:r w:rsidRPr="00825649">
        <w:rPr>
          <w:rFonts w:ascii="Times New Roman" w:hAnsi="Times New Roman" w:cs="Times New Roman"/>
        </w:rPr>
        <w:t>проєкту</w:t>
      </w:r>
      <w:proofErr w:type="spellEnd"/>
      <w:r w:rsidRPr="00825649">
        <w:rPr>
          <w:rFonts w:ascii="Times New Roman" w:hAnsi="Times New Roman" w:cs="Times New Roman"/>
        </w:rPr>
        <w:t xml:space="preserve"> «Шлюб за добу» за умови здійснення відповідної співпраці;</w:t>
      </w:r>
    </w:p>
    <w:p w:rsidR="003D78D7" w:rsidRPr="00ED137D" w:rsidRDefault="003D78D7" w:rsidP="003D78D7">
      <w:pPr>
        <w:pStyle w:val="a4"/>
        <w:rPr>
          <w:rFonts w:ascii="Times New Roman" w:hAnsi="Times New Roman" w:cs="Times New Roman"/>
        </w:rPr>
      </w:pPr>
      <w:r w:rsidRPr="00ED137D">
        <w:rPr>
          <w:rStyle w:val="a5"/>
          <w:rFonts w:ascii="Times New Roman" w:hAnsi="Times New Roman" w:cs="Times New Roman"/>
        </w:rPr>
        <w:t>4</w:t>
      </w:r>
      <w:r w:rsidRPr="00ED137D">
        <w:rPr>
          <w:rFonts w:ascii="Times New Roman" w:hAnsi="Times New Roman" w:cs="Times New Roman"/>
        </w:rPr>
        <w:t xml:space="preserve"> </w:t>
      </w:r>
      <w:r w:rsidR="004E7558" w:rsidRPr="00ED137D">
        <w:rPr>
          <w:rFonts w:ascii="Times New Roman" w:hAnsi="Times New Roman" w:cs="Times New Roman"/>
        </w:rPr>
        <w:t>в</w:t>
      </w:r>
      <w:r w:rsidRPr="00ED137D">
        <w:rPr>
          <w:rFonts w:ascii="Times New Roman" w:hAnsi="Times New Roman" w:cs="Times New Roman"/>
        </w:rPr>
        <w:t>ідповідний Центр надання адміністративних послуг, який надає послуги в межах адмініс</w:t>
      </w:r>
      <w:r w:rsidR="00722215" w:rsidRPr="00ED137D">
        <w:rPr>
          <w:rFonts w:ascii="Times New Roman" w:hAnsi="Times New Roman" w:cs="Times New Roman"/>
        </w:rPr>
        <w:t>тративно-територіальної одиниці;</w:t>
      </w:r>
    </w:p>
    <w:p w:rsidR="003D78D7" w:rsidRPr="00ED137D" w:rsidRDefault="003D78D7" w:rsidP="003D78D7">
      <w:pPr>
        <w:pStyle w:val="a4"/>
        <w:rPr>
          <w:rFonts w:ascii="Times New Roman" w:hAnsi="Times New Roman" w:cs="Times New Roman"/>
        </w:rPr>
      </w:pPr>
      <w:r w:rsidRPr="00ED137D">
        <w:rPr>
          <w:rStyle w:val="a5"/>
          <w:rFonts w:ascii="Times New Roman" w:hAnsi="Times New Roman" w:cs="Times New Roman"/>
        </w:rPr>
        <w:t>5</w:t>
      </w:r>
      <w:r w:rsidRPr="00ED137D">
        <w:rPr>
          <w:rFonts w:ascii="Times New Roman" w:hAnsi="Times New Roman" w:cs="Times New Roman"/>
        </w:rPr>
        <w:t xml:space="preserve"> </w:t>
      </w:r>
      <w:r w:rsidR="004E7558" w:rsidRPr="00ED137D">
        <w:rPr>
          <w:rFonts w:ascii="Times New Roman" w:hAnsi="Times New Roman" w:cs="Times New Roman"/>
        </w:rPr>
        <w:t>у</w:t>
      </w:r>
      <w:r w:rsidR="008E06D8" w:rsidRPr="00ED137D">
        <w:rPr>
          <w:rFonts w:ascii="Times New Roman" w:hAnsi="Times New Roman" w:cs="Times New Roman"/>
        </w:rPr>
        <w:t xml:space="preserve">повноважена посадова особа на здійснення </w:t>
      </w:r>
      <w:r w:rsidRPr="00ED137D">
        <w:rPr>
          <w:rFonts w:ascii="Times New Roman" w:hAnsi="Times New Roman" w:cs="Times New Roman"/>
        </w:rPr>
        <w:t>державної реєстрації шлюбу у скорочені строки за обраним заявниками місцем</w:t>
      </w:r>
      <w:r w:rsidR="00722215" w:rsidRPr="00ED137D">
        <w:rPr>
          <w:rFonts w:ascii="Times New Roman" w:hAnsi="Times New Roman" w:cs="Times New Roman"/>
        </w:rPr>
        <w:t>;</w:t>
      </w:r>
    </w:p>
    <w:p w:rsidR="00722215" w:rsidRPr="00722215" w:rsidRDefault="00F64842" w:rsidP="003D78D7">
      <w:pPr>
        <w:pStyle w:val="a4"/>
        <w:rPr>
          <w:rFonts w:ascii="Times New Roman" w:hAnsi="Times New Roman" w:cs="Times New Roman"/>
        </w:rPr>
      </w:pPr>
      <w:r>
        <w:rPr>
          <w:rStyle w:val="a5"/>
          <w:rFonts w:ascii="Times New Roman" w:hAnsi="Times New Roman" w:cs="Times New Roman"/>
        </w:rPr>
        <w:t>6</w:t>
      </w:r>
      <w:r w:rsidR="00722215" w:rsidRPr="00722215">
        <w:rPr>
          <w:rFonts w:ascii="Times New Roman" w:hAnsi="Times New Roman" w:cs="Times New Roman"/>
          <w:sz w:val="20"/>
          <w:szCs w:val="20"/>
        </w:rPr>
        <w:t xml:space="preserve">. </w:t>
      </w:r>
      <w:r w:rsidR="00722215" w:rsidRPr="00722215">
        <w:rPr>
          <w:rFonts w:ascii="Times New Roman" w:hAnsi="Times New Roman" w:cs="Times New Roman"/>
        </w:rPr>
        <w:t xml:space="preserve">пілотний </w:t>
      </w:r>
      <w:proofErr w:type="spellStart"/>
      <w:r w:rsidR="00722215" w:rsidRPr="00722215">
        <w:rPr>
          <w:rFonts w:ascii="Times New Roman" w:hAnsi="Times New Roman" w:cs="Times New Roman"/>
        </w:rPr>
        <w:t>проєкт</w:t>
      </w:r>
      <w:proofErr w:type="spellEnd"/>
      <w:r w:rsidR="00722215" w:rsidRPr="00722215">
        <w:rPr>
          <w:rFonts w:ascii="Times New Roman" w:hAnsi="Times New Roman" w:cs="Times New Roman"/>
        </w:rPr>
        <w:t xml:space="preserve"> Міністерства юстиції України</w:t>
      </w:r>
      <w:r w:rsidR="00722215">
        <w:rPr>
          <w:rFonts w:ascii="Times New Roman" w:hAnsi="Times New Roman" w:cs="Times New Roman"/>
        </w:rPr>
        <w:t xml:space="preserve"> «Шлюб за добу»</w:t>
      </w:r>
      <w:r w:rsidR="00722215" w:rsidRPr="00722215">
        <w:rPr>
          <w:rFonts w:ascii="Times New Roman" w:hAnsi="Times New Roman" w:cs="Times New Roman"/>
        </w:rPr>
        <w:t xml:space="preserve"> в рамках якого надається </w:t>
      </w:r>
      <w:r w:rsidR="00722215" w:rsidRPr="00722215">
        <w:rPr>
          <w:rFonts w:ascii="Times New Roman" w:hAnsi="Times New Roman" w:cs="Times New Roman"/>
          <w:color w:val="333333"/>
          <w:shd w:val="clear" w:color="auto" w:fill="FFFFFF"/>
        </w:rPr>
        <w:t xml:space="preserve">послуга з організації проведення державної реєстрації шлюбу за обраним заявниками місцем у визначені ними строки </w:t>
      </w:r>
      <w:r w:rsidR="00722215">
        <w:rPr>
          <w:rFonts w:ascii="Times New Roman" w:hAnsi="Times New Roman" w:cs="Times New Roman"/>
          <w:color w:val="333333"/>
          <w:shd w:val="clear" w:color="auto" w:fill="FFFFFF"/>
        </w:rPr>
        <w:t xml:space="preserve">- </w:t>
      </w:r>
      <w:r w:rsidR="00722215" w:rsidRPr="00722215">
        <w:rPr>
          <w:rFonts w:ascii="Times New Roman" w:hAnsi="Times New Roman" w:cs="Times New Roman"/>
          <w:color w:val="333333"/>
          <w:shd w:val="clear" w:color="auto" w:fill="FFFFFF"/>
        </w:rPr>
        <w:t xml:space="preserve"> суб’єктом господарювання - юр</w:t>
      </w:r>
      <w:r w:rsidR="00163A9C">
        <w:rPr>
          <w:rFonts w:ascii="Times New Roman" w:hAnsi="Times New Roman" w:cs="Times New Roman"/>
          <w:color w:val="333333"/>
          <w:shd w:val="clear" w:color="auto" w:fill="FFFFFF"/>
        </w:rPr>
        <w:t>идичною особою публічного права.</w:t>
      </w:r>
    </w:p>
    <w:p w:rsidR="00CB1227" w:rsidRPr="00722215" w:rsidRDefault="00CB1227" w:rsidP="00CB1227">
      <w:pPr>
        <w:spacing w:after="0" w:line="240" w:lineRule="auto"/>
        <w:jc w:val="both"/>
        <w:rPr>
          <w:rFonts w:ascii="Times New Roman" w:eastAsia="Times New Roman" w:hAnsi="Times New Roman" w:cs="Times New Roman"/>
          <w:i/>
        </w:rPr>
      </w:pPr>
    </w:p>
    <w:p w:rsidR="00CB1227" w:rsidRPr="006E1881" w:rsidRDefault="00CB1227" w:rsidP="00CB1227">
      <w:pPr>
        <w:spacing w:after="0" w:line="240" w:lineRule="auto"/>
        <w:jc w:val="both"/>
        <w:rPr>
          <w:rFonts w:ascii="Times New Roman" w:eastAsia="Times New Roman" w:hAnsi="Times New Roman" w:cs="Times New Roman"/>
          <w:sz w:val="24"/>
          <w:szCs w:val="24"/>
        </w:rPr>
      </w:pPr>
      <w:r w:rsidRPr="006E1881">
        <w:rPr>
          <w:rFonts w:ascii="Times New Roman" w:eastAsia="Times New Roman" w:hAnsi="Times New Roman" w:cs="Times New Roman"/>
          <w:i/>
          <w:sz w:val="24"/>
          <w:szCs w:val="24"/>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p w:rsidR="000C6095" w:rsidRDefault="000C6095"/>
    <w:p w:rsidR="003D78D7" w:rsidRDefault="003D78D7"/>
    <w:tbl>
      <w:tblPr>
        <w:tblW w:w="0" w:type="auto"/>
        <w:tblLook w:val="04A0" w:firstRow="1" w:lastRow="0" w:firstColumn="1" w:lastColumn="0" w:noHBand="0" w:noVBand="1"/>
      </w:tblPr>
      <w:tblGrid>
        <w:gridCol w:w="4013"/>
        <w:gridCol w:w="5626"/>
      </w:tblGrid>
      <w:tr w:rsidR="003D78D7" w:rsidRPr="006E1881" w:rsidTr="00C10240">
        <w:tc>
          <w:tcPr>
            <w:tcW w:w="4013" w:type="dxa"/>
            <w:shd w:val="clear" w:color="auto" w:fill="auto"/>
          </w:tcPr>
          <w:p w:rsidR="003D78D7" w:rsidRPr="006E1881" w:rsidRDefault="003D78D7" w:rsidP="00C10240">
            <w:pPr>
              <w:tabs>
                <w:tab w:val="left" w:pos="7088"/>
              </w:tabs>
              <w:spacing w:after="0" w:line="240" w:lineRule="auto"/>
              <w:jc w:val="both"/>
              <w:rPr>
                <w:rFonts w:ascii="Times New Roman" w:eastAsia="Times New Roman" w:hAnsi="Times New Roman" w:cs="Times New Roman"/>
                <w:b/>
                <w:sz w:val="24"/>
                <w:szCs w:val="24"/>
              </w:rPr>
            </w:pPr>
          </w:p>
        </w:tc>
        <w:tc>
          <w:tcPr>
            <w:tcW w:w="5626" w:type="dxa"/>
            <w:shd w:val="clear" w:color="auto" w:fill="auto"/>
          </w:tcPr>
          <w:p w:rsidR="003D78D7" w:rsidRPr="006E1881" w:rsidRDefault="003D78D7" w:rsidP="00C10240">
            <w:pPr>
              <w:tabs>
                <w:tab w:val="left" w:pos="7088"/>
              </w:tabs>
              <w:spacing w:after="0" w:line="240" w:lineRule="auto"/>
              <w:jc w:val="both"/>
              <w:rPr>
                <w:rFonts w:ascii="Times New Roman" w:eastAsia="Times New Roman" w:hAnsi="Times New Roman" w:cs="Times New Roman"/>
                <w:b/>
                <w:sz w:val="24"/>
                <w:szCs w:val="24"/>
              </w:rPr>
            </w:pPr>
          </w:p>
          <w:p w:rsidR="003D78D7" w:rsidRPr="006E1881" w:rsidRDefault="003D78D7" w:rsidP="00C10240">
            <w:pPr>
              <w:tabs>
                <w:tab w:val="left" w:pos="7088"/>
              </w:tabs>
              <w:spacing w:after="0" w:line="240" w:lineRule="auto"/>
              <w:jc w:val="both"/>
              <w:rPr>
                <w:rFonts w:ascii="Times New Roman" w:eastAsia="Times New Roman" w:hAnsi="Times New Roman" w:cs="Times New Roman"/>
                <w:b/>
                <w:sz w:val="24"/>
                <w:szCs w:val="24"/>
              </w:rPr>
            </w:pPr>
          </w:p>
          <w:p w:rsidR="003D78D7" w:rsidRPr="006E1881" w:rsidRDefault="003D78D7" w:rsidP="00C10240">
            <w:pPr>
              <w:tabs>
                <w:tab w:val="left" w:pos="7088"/>
              </w:tabs>
              <w:spacing w:after="0" w:line="240" w:lineRule="auto"/>
              <w:jc w:val="both"/>
              <w:rPr>
                <w:rFonts w:ascii="Times New Roman" w:eastAsia="Times New Roman" w:hAnsi="Times New Roman" w:cs="Times New Roman"/>
                <w:b/>
                <w:sz w:val="24"/>
                <w:szCs w:val="24"/>
              </w:rPr>
            </w:pPr>
          </w:p>
          <w:p w:rsidR="003D78D7" w:rsidRPr="006E1881" w:rsidRDefault="003D78D7" w:rsidP="00C10240">
            <w:pPr>
              <w:tabs>
                <w:tab w:val="left" w:pos="7088"/>
              </w:tabs>
              <w:spacing w:after="0" w:line="240" w:lineRule="auto"/>
              <w:jc w:val="both"/>
              <w:rPr>
                <w:rFonts w:ascii="Times New Roman" w:eastAsia="Times New Roman" w:hAnsi="Times New Roman" w:cs="Times New Roman"/>
                <w:b/>
                <w:sz w:val="24"/>
                <w:szCs w:val="24"/>
              </w:rPr>
            </w:pPr>
          </w:p>
          <w:p w:rsidR="003D78D7" w:rsidRPr="006E1881" w:rsidRDefault="003D78D7" w:rsidP="00AD39C1">
            <w:pPr>
              <w:tabs>
                <w:tab w:val="left" w:pos="7088"/>
              </w:tabs>
              <w:spacing w:after="0" w:line="240" w:lineRule="auto"/>
              <w:jc w:val="both"/>
              <w:rPr>
                <w:rFonts w:ascii="Times New Roman" w:eastAsia="Times New Roman" w:hAnsi="Times New Roman" w:cs="Times New Roman"/>
                <w:b/>
                <w:sz w:val="24"/>
                <w:szCs w:val="24"/>
              </w:rPr>
            </w:pPr>
            <w:r w:rsidRPr="006E1881">
              <w:rPr>
                <w:rFonts w:ascii="Times New Roman" w:eastAsia="Times New Roman" w:hAnsi="Times New Roman" w:cs="Times New Roman"/>
                <w:b/>
                <w:sz w:val="24"/>
                <w:szCs w:val="24"/>
              </w:rPr>
              <w:t xml:space="preserve">                                                      </w:t>
            </w:r>
          </w:p>
        </w:tc>
      </w:tr>
    </w:tbl>
    <w:p w:rsidR="003D78D7" w:rsidRDefault="003D78D7"/>
    <w:p w:rsidR="000C6095" w:rsidRDefault="000C6095">
      <w:bookmarkStart w:id="0" w:name="_GoBack"/>
      <w:bookmarkEnd w:id="0"/>
    </w:p>
    <w:sectPr w:rsidR="000C609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42" w:rsidRDefault="00111B42" w:rsidP="000C6095">
      <w:pPr>
        <w:spacing w:after="0" w:line="240" w:lineRule="auto"/>
      </w:pPr>
      <w:r>
        <w:separator/>
      </w:r>
    </w:p>
  </w:endnote>
  <w:endnote w:type="continuationSeparator" w:id="0">
    <w:p w:rsidR="00111B42" w:rsidRDefault="00111B42" w:rsidP="000C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42" w:rsidRDefault="00111B42" w:rsidP="000C6095">
      <w:pPr>
        <w:spacing w:after="0" w:line="240" w:lineRule="auto"/>
      </w:pPr>
      <w:r>
        <w:separator/>
      </w:r>
    </w:p>
  </w:footnote>
  <w:footnote w:type="continuationSeparator" w:id="0">
    <w:p w:rsidR="00111B42" w:rsidRDefault="00111B42" w:rsidP="000C6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6F"/>
    <w:rsid w:val="00013A97"/>
    <w:rsid w:val="00044F28"/>
    <w:rsid w:val="00046528"/>
    <w:rsid w:val="000706CA"/>
    <w:rsid w:val="000A7186"/>
    <w:rsid w:val="000C6095"/>
    <w:rsid w:val="000F3BF3"/>
    <w:rsid w:val="000F4525"/>
    <w:rsid w:val="00111685"/>
    <w:rsid w:val="00111B42"/>
    <w:rsid w:val="00163A9C"/>
    <w:rsid w:val="00176F0A"/>
    <w:rsid w:val="001A3802"/>
    <w:rsid w:val="001B5223"/>
    <w:rsid w:val="001D493F"/>
    <w:rsid w:val="00203E82"/>
    <w:rsid w:val="002C5833"/>
    <w:rsid w:val="002D4EE2"/>
    <w:rsid w:val="002D692C"/>
    <w:rsid w:val="002F1E29"/>
    <w:rsid w:val="002F5541"/>
    <w:rsid w:val="0030070A"/>
    <w:rsid w:val="00323C82"/>
    <w:rsid w:val="00331793"/>
    <w:rsid w:val="003869B6"/>
    <w:rsid w:val="00391932"/>
    <w:rsid w:val="003B2CDE"/>
    <w:rsid w:val="003C6296"/>
    <w:rsid w:val="003D78D7"/>
    <w:rsid w:val="004330F0"/>
    <w:rsid w:val="00442532"/>
    <w:rsid w:val="00462172"/>
    <w:rsid w:val="004E7558"/>
    <w:rsid w:val="005448B2"/>
    <w:rsid w:val="00547F6F"/>
    <w:rsid w:val="00557F81"/>
    <w:rsid w:val="00585622"/>
    <w:rsid w:val="006164B9"/>
    <w:rsid w:val="0068428D"/>
    <w:rsid w:val="006B29DB"/>
    <w:rsid w:val="006E1881"/>
    <w:rsid w:val="00722215"/>
    <w:rsid w:val="00726C0B"/>
    <w:rsid w:val="007B5BF9"/>
    <w:rsid w:val="007C41AC"/>
    <w:rsid w:val="007F1C28"/>
    <w:rsid w:val="007F4E35"/>
    <w:rsid w:val="00816E4A"/>
    <w:rsid w:val="00825649"/>
    <w:rsid w:val="00833B8F"/>
    <w:rsid w:val="00855FB6"/>
    <w:rsid w:val="008978FC"/>
    <w:rsid w:val="008C65C8"/>
    <w:rsid w:val="008E06D8"/>
    <w:rsid w:val="009246EF"/>
    <w:rsid w:val="00941521"/>
    <w:rsid w:val="009D4F39"/>
    <w:rsid w:val="009F3C32"/>
    <w:rsid w:val="00A03763"/>
    <w:rsid w:val="00A076D7"/>
    <w:rsid w:val="00A23B73"/>
    <w:rsid w:val="00A67AE5"/>
    <w:rsid w:val="00AC200D"/>
    <w:rsid w:val="00AC7050"/>
    <w:rsid w:val="00AD1DC0"/>
    <w:rsid w:val="00AD39C1"/>
    <w:rsid w:val="00AD3FDE"/>
    <w:rsid w:val="00AE3730"/>
    <w:rsid w:val="00B026FD"/>
    <w:rsid w:val="00B06AC8"/>
    <w:rsid w:val="00B7541D"/>
    <w:rsid w:val="00BA0054"/>
    <w:rsid w:val="00BA5EEF"/>
    <w:rsid w:val="00C10240"/>
    <w:rsid w:val="00C23F2E"/>
    <w:rsid w:val="00C2697D"/>
    <w:rsid w:val="00C43E91"/>
    <w:rsid w:val="00C46EE2"/>
    <w:rsid w:val="00CB1227"/>
    <w:rsid w:val="00CB44EE"/>
    <w:rsid w:val="00CE7005"/>
    <w:rsid w:val="00CE7363"/>
    <w:rsid w:val="00D136AE"/>
    <w:rsid w:val="00D4488F"/>
    <w:rsid w:val="00D673A3"/>
    <w:rsid w:val="00DA0396"/>
    <w:rsid w:val="00DD5A5B"/>
    <w:rsid w:val="00DF4B85"/>
    <w:rsid w:val="00E27646"/>
    <w:rsid w:val="00E84B14"/>
    <w:rsid w:val="00E8681C"/>
    <w:rsid w:val="00E931B8"/>
    <w:rsid w:val="00EA4776"/>
    <w:rsid w:val="00EC3DA5"/>
    <w:rsid w:val="00ED137D"/>
    <w:rsid w:val="00F57651"/>
    <w:rsid w:val="00F60194"/>
    <w:rsid w:val="00F64842"/>
    <w:rsid w:val="00FC0422"/>
    <w:rsid w:val="00FC4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link w:val="a4"/>
    <w:locked/>
    <w:rsid w:val="000C6095"/>
  </w:style>
  <w:style w:type="paragraph" w:styleId="a4">
    <w:name w:val="endnote text"/>
    <w:basedOn w:val="a"/>
    <w:link w:val="a3"/>
    <w:rsid w:val="000C6095"/>
    <w:pPr>
      <w:spacing w:after="0" w:line="240" w:lineRule="auto"/>
      <w:jc w:val="both"/>
    </w:pPr>
  </w:style>
  <w:style w:type="character" w:customStyle="1" w:styleId="1">
    <w:name w:val="Текст концевой сноски Знак1"/>
    <w:basedOn w:val="a0"/>
    <w:uiPriority w:val="99"/>
    <w:semiHidden/>
    <w:rsid w:val="000C6095"/>
    <w:rPr>
      <w:sz w:val="20"/>
      <w:szCs w:val="20"/>
    </w:rPr>
  </w:style>
  <w:style w:type="character" w:styleId="a5">
    <w:name w:val="endnote reference"/>
    <w:rsid w:val="000C6095"/>
    <w:rPr>
      <w:vertAlign w:val="superscript"/>
    </w:rPr>
  </w:style>
  <w:style w:type="paragraph" w:styleId="a6">
    <w:name w:val="footnote text"/>
    <w:basedOn w:val="a"/>
    <w:link w:val="a7"/>
    <w:uiPriority w:val="99"/>
    <w:semiHidden/>
    <w:unhideWhenUsed/>
    <w:rsid w:val="000C6095"/>
    <w:pPr>
      <w:spacing w:after="0" w:line="240" w:lineRule="auto"/>
    </w:pPr>
    <w:rPr>
      <w:sz w:val="20"/>
      <w:szCs w:val="20"/>
    </w:rPr>
  </w:style>
  <w:style w:type="character" w:customStyle="1" w:styleId="a7">
    <w:name w:val="Текст сноски Знак"/>
    <w:basedOn w:val="a0"/>
    <w:link w:val="a6"/>
    <w:uiPriority w:val="99"/>
    <w:semiHidden/>
    <w:rsid w:val="000C6095"/>
    <w:rPr>
      <w:sz w:val="20"/>
      <w:szCs w:val="20"/>
    </w:rPr>
  </w:style>
  <w:style w:type="character" w:styleId="a8">
    <w:name w:val="footnote reference"/>
    <w:basedOn w:val="a0"/>
    <w:uiPriority w:val="99"/>
    <w:semiHidden/>
    <w:unhideWhenUsed/>
    <w:rsid w:val="000C6095"/>
    <w:rPr>
      <w:vertAlign w:val="superscript"/>
    </w:rPr>
  </w:style>
  <w:style w:type="paragraph" w:styleId="a9">
    <w:name w:val="header"/>
    <w:basedOn w:val="a"/>
    <w:link w:val="aa"/>
    <w:uiPriority w:val="99"/>
    <w:unhideWhenUsed/>
    <w:rsid w:val="00C23F2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C23F2E"/>
  </w:style>
  <w:style w:type="paragraph" w:styleId="ab">
    <w:name w:val="footer"/>
    <w:basedOn w:val="a"/>
    <w:link w:val="ac"/>
    <w:uiPriority w:val="99"/>
    <w:unhideWhenUsed/>
    <w:rsid w:val="00C23F2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C23F2E"/>
  </w:style>
  <w:style w:type="paragraph" w:styleId="ad">
    <w:name w:val="Normal (Web)"/>
    <w:basedOn w:val="a"/>
    <w:uiPriority w:val="99"/>
    <w:unhideWhenUsed/>
    <w:rsid w:val="00D448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0A71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7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link w:val="a4"/>
    <w:locked/>
    <w:rsid w:val="000C6095"/>
  </w:style>
  <w:style w:type="paragraph" w:styleId="a4">
    <w:name w:val="endnote text"/>
    <w:basedOn w:val="a"/>
    <w:link w:val="a3"/>
    <w:rsid w:val="000C6095"/>
    <w:pPr>
      <w:spacing w:after="0" w:line="240" w:lineRule="auto"/>
      <w:jc w:val="both"/>
    </w:pPr>
  </w:style>
  <w:style w:type="character" w:customStyle="1" w:styleId="1">
    <w:name w:val="Текст концевой сноски Знак1"/>
    <w:basedOn w:val="a0"/>
    <w:uiPriority w:val="99"/>
    <w:semiHidden/>
    <w:rsid w:val="000C6095"/>
    <w:rPr>
      <w:sz w:val="20"/>
      <w:szCs w:val="20"/>
    </w:rPr>
  </w:style>
  <w:style w:type="character" w:styleId="a5">
    <w:name w:val="endnote reference"/>
    <w:rsid w:val="000C6095"/>
    <w:rPr>
      <w:vertAlign w:val="superscript"/>
    </w:rPr>
  </w:style>
  <w:style w:type="paragraph" w:styleId="a6">
    <w:name w:val="footnote text"/>
    <w:basedOn w:val="a"/>
    <w:link w:val="a7"/>
    <w:uiPriority w:val="99"/>
    <w:semiHidden/>
    <w:unhideWhenUsed/>
    <w:rsid w:val="000C6095"/>
    <w:pPr>
      <w:spacing w:after="0" w:line="240" w:lineRule="auto"/>
    </w:pPr>
    <w:rPr>
      <w:sz w:val="20"/>
      <w:szCs w:val="20"/>
    </w:rPr>
  </w:style>
  <w:style w:type="character" w:customStyle="1" w:styleId="a7">
    <w:name w:val="Текст сноски Знак"/>
    <w:basedOn w:val="a0"/>
    <w:link w:val="a6"/>
    <w:uiPriority w:val="99"/>
    <w:semiHidden/>
    <w:rsid w:val="000C6095"/>
    <w:rPr>
      <w:sz w:val="20"/>
      <w:szCs w:val="20"/>
    </w:rPr>
  </w:style>
  <w:style w:type="character" w:styleId="a8">
    <w:name w:val="footnote reference"/>
    <w:basedOn w:val="a0"/>
    <w:uiPriority w:val="99"/>
    <w:semiHidden/>
    <w:unhideWhenUsed/>
    <w:rsid w:val="000C6095"/>
    <w:rPr>
      <w:vertAlign w:val="superscript"/>
    </w:rPr>
  </w:style>
  <w:style w:type="paragraph" w:styleId="a9">
    <w:name w:val="header"/>
    <w:basedOn w:val="a"/>
    <w:link w:val="aa"/>
    <w:uiPriority w:val="99"/>
    <w:unhideWhenUsed/>
    <w:rsid w:val="00C23F2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C23F2E"/>
  </w:style>
  <w:style w:type="paragraph" w:styleId="ab">
    <w:name w:val="footer"/>
    <w:basedOn w:val="a"/>
    <w:link w:val="ac"/>
    <w:uiPriority w:val="99"/>
    <w:unhideWhenUsed/>
    <w:rsid w:val="00C23F2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C23F2E"/>
  </w:style>
  <w:style w:type="paragraph" w:styleId="ad">
    <w:name w:val="Normal (Web)"/>
    <w:basedOn w:val="a"/>
    <w:uiPriority w:val="99"/>
    <w:unhideWhenUsed/>
    <w:rsid w:val="00D448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0A71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7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BA25B-C4C4-4894-9A3A-C1B302BE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2023-07-27T07:12:00Z</cp:lastPrinted>
  <dcterms:created xsi:type="dcterms:W3CDTF">2023-07-27T07:20:00Z</dcterms:created>
  <dcterms:modified xsi:type="dcterms:W3CDTF">2023-07-27T07:20:00Z</dcterms:modified>
</cp:coreProperties>
</file>