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DEE0" w14:textId="77777777" w:rsidR="00F73EE3" w:rsidRDefault="0052647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val="uk-UA"/>
        </w:rPr>
        <w:drawing>
          <wp:anchor distT="0" distB="0" distL="114300" distR="114300" simplePos="0" relativeHeight="251659264" behindDoc="0" locked="1" layoutInCell="1" allowOverlap="1" wp14:anchorId="03272FAA" wp14:editId="115C409D">
            <wp:simplePos x="0" y="0"/>
            <wp:positionH relativeFrom="column">
              <wp:posOffset>2809875</wp:posOffset>
            </wp:positionH>
            <wp:positionV relativeFrom="page">
              <wp:posOffset>447040</wp:posOffset>
            </wp:positionV>
            <wp:extent cx="518160" cy="666115"/>
            <wp:effectExtent l="0" t="0" r="15240" b="635"/>
            <wp:wrapNone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ER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401BB4" w14:textId="77777777" w:rsidR="00F73EE3" w:rsidRDefault="00F73EE3">
      <w:pPr>
        <w:shd w:val="clear" w:color="auto" w:fill="FFFFFF"/>
        <w:spacing w:after="0" w:line="240" w:lineRule="auto"/>
        <w:jc w:val="right"/>
        <w:rPr>
          <w:rStyle w:val="a3"/>
          <w:rFonts w:ascii="Times New Roman" w:hAnsi="Times New Roman" w:cs="Times New Roman"/>
          <w:color w:val="333333"/>
          <w:szCs w:val="28"/>
          <w:lang w:val="uk-UA"/>
        </w:rPr>
      </w:pPr>
    </w:p>
    <w:p w14:paraId="6B73AA8B" w14:textId="77777777" w:rsidR="00F73EE3" w:rsidRDefault="0052647D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ПОПІВСЬКА СІЛЬСЬКА РАДА</w:t>
      </w:r>
    </w:p>
    <w:p w14:paraId="4F6294C0" w14:textId="77777777" w:rsidR="00F73EE3" w:rsidRDefault="005264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КОНОТОПСЬКОГО РАЙОНУ СУМСЬКОЇ ОБЛАСТІ</w:t>
      </w:r>
    </w:p>
    <w:p w14:paraId="13F16624" w14:textId="77777777" w:rsidR="00F73EE3" w:rsidRDefault="005264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ВОСЬМЕ СКЛИКАННЯ</w:t>
      </w:r>
    </w:p>
    <w:p w14:paraId="2EE82522" w14:textId="77777777" w:rsidR="00F73EE3" w:rsidRPr="00B51E26" w:rsidRDefault="00526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ВІСІМДЕСЯТ П’ЯТА</w:t>
      </w:r>
      <w:r w:rsidRPr="00B51E26">
        <w:rPr>
          <w:rFonts w:ascii="Times New Roman" w:hAnsi="Times New Roman" w:cs="Times New Roman"/>
          <w:b/>
          <w:sz w:val="28"/>
          <w:lang w:val="uk-UA"/>
        </w:rPr>
        <w:t xml:space="preserve"> СЕСІЯ </w:t>
      </w:r>
    </w:p>
    <w:p w14:paraId="1AE549B8" w14:textId="77777777" w:rsidR="00F73EE3" w:rsidRDefault="00526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6949CC71" w14:textId="77777777" w:rsidR="00F73EE3" w:rsidRDefault="00526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Попівка</w:t>
      </w:r>
    </w:p>
    <w:p w14:paraId="4F34F885" w14:textId="77777777" w:rsidR="00F73EE3" w:rsidRDefault="00F73EE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E2EEE9E" w14:textId="77777777" w:rsidR="00F73EE3" w:rsidRDefault="00F73EE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984F73F" w14:textId="77777777" w:rsidR="00F73EE3" w:rsidRDefault="0052647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21.01.2026</w:t>
      </w:r>
    </w:p>
    <w:p w14:paraId="6D0DE92D" w14:textId="77777777" w:rsidR="00F73EE3" w:rsidRDefault="00F73EE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9B75384" w14:textId="77777777" w:rsidR="00F73EE3" w:rsidRDefault="00526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звіт старости Юрівського </w:t>
      </w:r>
    </w:p>
    <w:p w14:paraId="190BC5A6" w14:textId="77777777" w:rsidR="00F73EE3" w:rsidRDefault="00526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 округу за 2025 рік</w:t>
      </w:r>
    </w:p>
    <w:p w14:paraId="73AA2AD9" w14:textId="77777777" w:rsidR="00F73EE3" w:rsidRDefault="00F73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3AB3DA" w14:textId="77777777" w:rsidR="00F73EE3" w:rsidRDefault="00F7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129721" w14:textId="77777777" w:rsidR="00F73EE3" w:rsidRDefault="00526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Заслухавши та обговоривши звіт старости Юрівського старостинського округу Галяна С.М.  за  2025  рік, керуючись пп.11 п.1 ст. 26 Закону України «Про місцеве самоврядування в Україні,</w:t>
      </w:r>
    </w:p>
    <w:p w14:paraId="413C73CD" w14:textId="77777777" w:rsidR="00F73EE3" w:rsidRDefault="00526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сільська рада вирішила:</w:t>
      </w:r>
    </w:p>
    <w:p w14:paraId="47335CC2" w14:textId="77777777" w:rsidR="00F73EE3" w:rsidRDefault="00526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1.Звіт старости Юрівського  старостинського округу Сергія ГАЛЯНА  за  2025  рік  взяти до відома.</w:t>
      </w:r>
    </w:p>
    <w:p w14:paraId="187A6941" w14:textId="77777777" w:rsidR="00F73EE3" w:rsidRDefault="00526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2.Старості Юрівського старостинського округу Сергію ГАЛЯНУ прозвітувати протягом 1 кварталу 2026 року перед жителями Юрівського старостинського округу.</w:t>
      </w:r>
    </w:p>
    <w:p w14:paraId="2B248FDF" w14:textId="77777777" w:rsidR="00F73EE3" w:rsidRDefault="00F73EE3">
      <w:pPr>
        <w:pStyle w:val="a4"/>
        <w:ind w:firstLine="708"/>
        <w:rPr>
          <w:szCs w:val="28"/>
        </w:rPr>
      </w:pPr>
    </w:p>
    <w:p w14:paraId="34B02CC3" w14:textId="77777777" w:rsidR="00F73EE3" w:rsidRDefault="00F73EE3">
      <w:pPr>
        <w:pStyle w:val="a4"/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</w:p>
    <w:p w14:paraId="65B20B01" w14:textId="77777777" w:rsidR="00F73EE3" w:rsidRDefault="00F73EE3">
      <w:pPr>
        <w:pStyle w:val="a4"/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</w:p>
    <w:p w14:paraId="7A5D2137" w14:textId="77777777" w:rsidR="00F73EE3" w:rsidRDefault="00F73EE3">
      <w:pPr>
        <w:pStyle w:val="a4"/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</w:p>
    <w:p w14:paraId="61D044D9" w14:textId="77777777" w:rsidR="00F73EE3" w:rsidRDefault="00526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Анатолій  БОЯРЧУК</w:t>
      </w:r>
    </w:p>
    <w:p w14:paraId="0DEE1B11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9113AD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AC85AE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F910FAB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B131172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5914C36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2256897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02A52CF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2B77C87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4314321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0E9030E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36272786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172407D7" w14:textId="77777777" w:rsidR="00F73EE3" w:rsidRDefault="00F73EE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C4D7382" w14:textId="77777777" w:rsidR="00F73EE3" w:rsidRDefault="005264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Валентина МАЛІГОН</w:t>
      </w:r>
    </w:p>
    <w:p w14:paraId="2255291B" w14:textId="1C17CE54" w:rsidR="00F73EE3" w:rsidRDefault="005264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Надіслати: до протоколу – 1.</w:t>
      </w:r>
    </w:p>
    <w:p w14:paraId="083E621B" w14:textId="77777777" w:rsidR="00B51E26" w:rsidRPr="00E62AD3" w:rsidRDefault="00B51E26" w:rsidP="00B51E26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E62AD3">
        <w:rPr>
          <w:b/>
          <w:lang w:val="uk-UA"/>
        </w:rPr>
        <w:lastRenderedPageBreak/>
        <w:t xml:space="preserve">                                  </w:t>
      </w:r>
      <w:r w:rsidRPr="00E62AD3"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14:paraId="5C464AE6" w14:textId="77777777" w:rsidR="00B51E26" w:rsidRDefault="00B51E26" w:rsidP="00B51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старости Юрівського старостинського округу за 2025 рік</w:t>
      </w:r>
    </w:p>
    <w:p w14:paraId="0FB43006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</w:p>
    <w:p w14:paraId="0EA32130" w14:textId="77777777" w:rsidR="00B51E26" w:rsidRDefault="00B51E26" w:rsidP="00B51E2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Виконуючи вимоги Закону України «Про місцеве самоврядування в Україні» щодо щорічного звітування про виконану роботу,  пропоную до вашої уваги звіт про мою роботу як старости Юрівського старостинського округу за 2025 рік.</w:t>
      </w:r>
    </w:p>
    <w:p w14:paraId="233CDB19" w14:textId="77777777" w:rsidR="00B51E26" w:rsidRDefault="00B51E26" w:rsidP="00B51E26">
      <w:pPr>
        <w:pStyle w:val="10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До складу старостинського округу входять два населених пункти : Юрівка та Пекарі. </w:t>
      </w:r>
      <w:r>
        <w:rPr>
          <w:bCs/>
          <w:sz w:val="28"/>
          <w:szCs w:val="28"/>
          <w:lang w:val="ru-RU"/>
        </w:rPr>
        <w:t>Загальна кількість зареєстрованого населення станом на 01.01.2025 становить 873 жителі. (с.Юрівка – 522, сс.Пекарі - 351) Народилося в 2025 році двоє дітей.</w:t>
      </w:r>
    </w:p>
    <w:p w14:paraId="70AE0B72" w14:textId="77777777" w:rsidR="00B51E26" w:rsidRDefault="00B51E26" w:rsidP="00B51E26">
      <w:pPr>
        <w:pStyle w:val="10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p w14:paraId="5FFA0B8C" w14:textId="77777777" w:rsidR="00B51E26" w:rsidRDefault="00B51E26" w:rsidP="00B51E26"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Соціальними  працівниками обслуговуються</w:t>
      </w:r>
      <w:r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ru-RU"/>
        </w:rPr>
        <w:t xml:space="preserve"> 6 </w:t>
      </w:r>
      <w:r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ru-RU"/>
        </w:rPr>
        <w:t>одинокопристарілих людей, які потребують стороннього догляду.</w:t>
      </w:r>
    </w:p>
    <w:p w14:paraId="1699F2DF" w14:textId="77777777" w:rsidR="00B51E26" w:rsidRDefault="00B51E26" w:rsidP="00B51E26">
      <w:pPr>
        <w:pStyle w:val="10"/>
        <w:shd w:val="clear" w:color="auto" w:fill="FFFFFF"/>
        <w:tabs>
          <w:tab w:val="left" w:pos="4014"/>
        </w:tabs>
        <w:spacing w:before="0" w:beforeAutospacing="0" w:after="0" w:afterAutospacing="0"/>
        <w:ind w:firstLine="708"/>
        <w:jc w:val="both"/>
        <w:rPr>
          <w:bCs/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lang w:val="ru-RU"/>
        </w:rPr>
        <w:tab/>
      </w:r>
    </w:p>
    <w:p w14:paraId="2B0715E7" w14:textId="77777777" w:rsidR="00B51E26" w:rsidRDefault="00B51E26" w:rsidP="00B51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території округу працює Юрівський ЗЗСО І-ІІІ ступенів, функціонують амбулаторія загальної практики сімейної медицини (надає послуги всім жителям Юрівського старостинського округу), фельдшерський пункт, будинок культури, </w:t>
      </w:r>
    </w:p>
    <w:p w14:paraId="49DFFDEF" w14:textId="77777777" w:rsidR="00B51E26" w:rsidRDefault="00B51E26" w:rsidP="00B51E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клуб, 2 бібліотеки, 5 торгових точок, виїзне відділення поштового зв’язку.(середа, п’ятниця) </w:t>
      </w:r>
    </w:p>
    <w:p w14:paraId="311D8A73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Зареєстрованих людей за місцем проживання  - 873осіб, з них дітей до 18 років – 93, в тому числі дошкільного віку – 19, пенсіонерів – 240, в тому числі інвалідів всіх груп </w:t>
      </w:r>
      <w:r>
        <w:rPr>
          <w:b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34.</w:t>
      </w:r>
    </w:p>
    <w:p w14:paraId="55552256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території старостинського округу нараховується</w:t>
      </w:r>
    </w:p>
    <w:p w14:paraId="3E131ECD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- 10 багатодітніх родин, де виховується 33 дітей;</w:t>
      </w:r>
    </w:p>
    <w:p w14:paraId="7E9164FA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- 15ВПО;</w:t>
      </w:r>
    </w:p>
    <w:p w14:paraId="2ADBC81A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- 4 воїни – інтернаціоналісти;</w:t>
      </w:r>
    </w:p>
    <w:p w14:paraId="4C985BE5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- 12 учасників АТО;</w:t>
      </w:r>
    </w:p>
    <w:p w14:paraId="0C0A40DA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- 1 сім’я загиблого учасника АТО;</w:t>
      </w:r>
    </w:p>
    <w:p w14:paraId="0066AAD0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- 2 сім’ї загиблих у російсько-українській війні;</w:t>
      </w:r>
    </w:p>
    <w:p w14:paraId="7DB3A934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Звітний 2025 рік на посаді старости Юрівського старостинського округу пройшов у співпраці з керівниками відділів сільської ради, населенням.</w:t>
      </w:r>
    </w:p>
    <w:p w14:paraId="706F2035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покладених на мене повноважень, беру участь у засіданнях виконавчого комітету Попівської сільської ради. Виконую доручення сільської ради, її виконавчого комітету, сільського голови, інформую їх про виконану роботу та виконував інші обов’язки, визнані законодавством України  в  межах своїх повноважень.</w:t>
      </w:r>
    </w:p>
    <w:p w14:paraId="72338444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Одним із завдань, відповідно до Положення про старосту, є сприяння жителям округу у підготовці документів, що подаються до  органів соціального захисту населення, Центру надання адмінпослуг  та виконавчих органів </w:t>
      </w:r>
      <w:r>
        <w:rPr>
          <w:sz w:val="28"/>
          <w:szCs w:val="28"/>
          <w:lang w:val="uk-UA"/>
        </w:rPr>
        <w:t>вл</w:t>
      </w:r>
      <w:r>
        <w:rPr>
          <w:sz w:val="28"/>
          <w:szCs w:val="28"/>
        </w:rPr>
        <w:t>ади.</w:t>
      </w:r>
    </w:p>
    <w:p w14:paraId="3D661E03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Щодня здійснюю прийом громадян, які звертаються з проблемами різного характеру. Надаю рекомендації та консультації. Приймаю від членів громади села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заяви, адресовані органам та посадовим особам Попівської сільської ради, передаю їх за призначенням. (Заяви, що стосуються земельних питань, заяви на матеріальну допомогу для лікування, заяви на допомогу у зв’язку зі скрутним матеріальним положенням, заяви на допомогу на поховання родичів працездатного віку). Крім цього щодня мешканці округу звертаються та отримують роз’яснення й в телефонному режимі.</w:t>
      </w:r>
    </w:p>
    <w:p w14:paraId="119A35EE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Проводилася реєстрація місця проживання, зняття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з реєстрації місця проживання фізичних осіб з наданням відповідних довідок (</w:t>
      </w:r>
      <w:r>
        <w:rPr>
          <w:b/>
          <w:sz w:val="28"/>
          <w:szCs w:val="28"/>
          <w:lang w:val="uk-UA"/>
        </w:rPr>
        <w:t>9 послуг</w:t>
      </w:r>
      <w:r>
        <w:rPr>
          <w:sz w:val="28"/>
          <w:szCs w:val="28"/>
          <w:lang w:val="uk-UA"/>
        </w:rPr>
        <w:t xml:space="preserve">). </w:t>
      </w:r>
    </w:p>
    <w:p w14:paraId="6413A0F5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Так, за 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 прийнято, сформовано та передано для реєстрації в Управління соціального захисту населення та Управління - ЦНАП  - </w:t>
      </w:r>
      <w:r>
        <w:rPr>
          <w:sz w:val="28"/>
          <w:szCs w:val="28"/>
          <w:lang w:val="uk-UA"/>
        </w:rPr>
        <w:t xml:space="preserve">85 </w:t>
      </w:r>
      <w:r>
        <w:rPr>
          <w:sz w:val="28"/>
          <w:szCs w:val="28"/>
        </w:rPr>
        <w:t xml:space="preserve">справ та послуг. Крім  того, видано довідок, характеристик та актів різного характеру  в загальній кількості </w:t>
      </w:r>
      <w:r>
        <w:rPr>
          <w:sz w:val="28"/>
          <w:szCs w:val="28"/>
          <w:lang w:val="uk-UA"/>
        </w:rPr>
        <w:t>для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20осіб</w:t>
      </w:r>
      <w:r>
        <w:rPr>
          <w:sz w:val="28"/>
          <w:szCs w:val="28"/>
        </w:rPr>
        <w:t>.  Люди задоволені можливістю отримання послуг на місці.</w:t>
      </w:r>
    </w:p>
    <w:p w14:paraId="6012CB5E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роботі старости з цих питань допомагали працівники ЦНАПу.</w:t>
      </w:r>
    </w:p>
    <w:p w14:paraId="4C10B25C" w14:textId="77777777" w:rsidR="00B51E26" w:rsidRDefault="00B51E26" w:rsidP="00B51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Здійснюється облік, ведення, зберігання погосподарських книг.</w:t>
      </w:r>
    </w:p>
    <w:p w14:paraId="37974BC3" w14:textId="77777777" w:rsidR="00B51E26" w:rsidRDefault="00B51E26" w:rsidP="00B51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звітний період не території Юрівського старостинського округу мною здійснювалися нотаріальні дії: посвідчено довіреностей – 5, засвідчено відповідності підпису – 25, посвідчено заповітів – 5.</w:t>
      </w:r>
      <w:r>
        <w:rPr>
          <w:rFonts w:ascii="Times New Roman" w:hAnsi="Times New Roman"/>
          <w:sz w:val="28"/>
          <w:szCs w:val="28"/>
          <w:lang w:val="uk-UA"/>
        </w:rPr>
        <w:tab/>
        <w:t>Ведеться облік військовозобов'язаних, складаються списки юнаків для прописки до призивної дільниці.  Ведеться облік всіх пільгових категорій, які проживають на території старостинського округу.</w:t>
      </w:r>
    </w:p>
    <w:p w14:paraId="42425799" w14:textId="77777777" w:rsidR="00B51E26" w:rsidRDefault="00B51E26" w:rsidP="00B51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Центром надання адміністративних послуг організовуються надання послуг зі стрижки для людей похилого віку.</w:t>
      </w:r>
    </w:p>
    <w:p w14:paraId="062767AB" w14:textId="77777777" w:rsidR="00B51E26" w:rsidRDefault="00B51E26" w:rsidP="00B51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2025 року на території старостинського округу було виконано наступні заходи:</w:t>
      </w:r>
    </w:p>
    <w:p w14:paraId="30C0D1DB" w14:textId="77777777" w:rsidR="00B51E26" w:rsidRDefault="00B51E26" w:rsidP="00B51E2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підтримувався задовільний  санітарний стан в населених пунктах (обкіс трави, вирубка сухих дерев, чагарників, у належному стані підтримувалися меморіал, пам’ятний знак АТО, братська могила та пам’ятні знаки загиблим воїнам);</w:t>
      </w:r>
    </w:p>
    <w:p w14:paraId="703F8404" w14:textId="77777777" w:rsidR="00B51E26" w:rsidRDefault="00B51E26" w:rsidP="00B51E2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 проводилася робота по впорядкуванню кладовищ;</w:t>
      </w:r>
    </w:p>
    <w:p w14:paraId="4FB875E7" w14:textId="77777777" w:rsidR="00B51E26" w:rsidRDefault="00B51E26" w:rsidP="00B51E26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кошти Попівської сільської ради було проведено ямковий ремонт доріг у с. Пекарі та с. Юрівка.</w:t>
      </w:r>
    </w:p>
    <w:p w14:paraId="729000D9" w14:textId="77777777" w:rsidR="00B51E26" w:rsidRDefault="00B51E26" w:rsidP="00B51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профілактики та виявлення правопорушень впродовж року тісно співпрацюю з поліцією Попівської сільської ради в особі Редьки  Євгенія Борисовича.</w:t>
      </w:r>
    </w:p>
    <w:p w14:paraId="197D6E2F" w14:textId="77777777" w:rsidR="00B51E26" w:rsidRDefault="00B51E26" w:rsidP="00B51E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 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Спільно з земельним відділом сільської ради 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податковою службою було</w:t>
      </w:r>
      <w:r>
        <w:rPr>
          <w:rFonts w:ascii="Times New Roman" w:hAnsi="Times New Roman"/>
          <w:sz w:val="28"/>
          <w:szCs w:val="28"/>
          <w:shd w:val="clear" w:color="auto" w:fill="FFFFFF"/>
        </w:rPr>
        <w:t>  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налагоджено роботу щодо направлення повідомлень про сплату податку на землю платникам, що мають земельні ділянки на території старостинського округу.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7BF8C388" w14:textId="77777777" w:rsidR="00B51E26" w:rsidRDefault="00B51E26" w:rsidP="00B51E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Не допускаю на  території  старостинського округу дій чи бездіяльності, які можуть зашкодити інтересам територіальної громади та держави. Дотримуюся правил службової  етики встановлених законодавчими актами України, актами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сільської ради. Працюю для покращення умов життя та побуту населення стростинського округу.</w:t>
      </w:r>
    </w:p>
    <w:p w14:paraId="11723D08" w14:textId="77777777" w:rsidR="00B51E26" w:rsidRDefault="00B51E26" w:rsidP="00B51E26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Хочу висловити подяку сільському голові, депутатам сільської ради, директору ТОВ «Юрівка» та ПСП «Глорія» за постійну допомогу у вирішенні питань соціального розвитку громади.</w:t>
      </w:r>
    </w:p>
    <w:p w14:paraId="669C22DC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Найважливішим у своїй роботі вважаю взаєморозуміння, співпрацю з жителями округу у спільному вирішенні проблем.</w:t>
      </w:r>
    </w:p>
    <w:p w14:paraId="0EF252A7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Щодо увічнення пам’яті українців   проведено низку заходів: покладання квітів до Меморіалу Слави, братської могили, пам’ятного знаку АТО, пам’ятних знаків та  могил загиблих  воїнів. </w:t>
      </w:r>
    </w:p>
    <w:p w14:paraId="01598665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Допомога Збройним Силам України – чи не найголовніше у 2025році.</w:t>
      </w:r>
    </w:p>
    <w:p w14:paraId="62858D3B" w14:textId="11114D85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Дякуючи місцевим підприємствам та небайдужим жителям округу для підтримки ЗСУ було зібрано 40902 гривні, які  були використані  на потреби наших мужніх захисників(придбання піксельної тканини (4 рулони), парафіну (</w:t>
      </w:r>
      <w:smartTag w:uri="urn:schemas-microsoft-com:office:smarttags" w:element="metricconverter">
        <w:smartTagPr>
          <w:attr w:name="ProductID" w:val="25 кг"/>
        </w:smartTagPr>
        <w:r>
          <w:rPr>
            <w:color w:val="000000"/>
            <w:sz w:val="28"/>
            <w:szCs w:val="28"/>
            <w:lang w:val="uk-UA"/>
          </w:rPr>
          <w:t>25 кг</w:t>
        </w:r>
      </w:smartTag>
      <w:r>
        <w:rPr>
          <w:color w:val="000000"/>
          <w:sz w:val="28"/>
          <w:szCs w:val="28"/>
          <w:lang w:val="uk-UA"/>
        </w:rPr>
        <w:t>), основи для сіток(</w:t>
      </w:r>
      <w:smartTag w:uri="urn:schemas-microsoft-com:office:smarttags" w:element="metricconverter">
        <w:smartTagPr>
          <w:attr w:name="ProductID" w:val="200 м"/>
        </w:smartTagPr>
        <w:r>
          <w:rPr>
            <w:color w:val="000000"/>
            <w:sz w:val="28"/>
            <w:szCs w:val="28"/>
            <w:lang w:val="uk-UA"/>
          </w:rPr>
          <w:t>200 м</w:t>
        </w:r>
      </w:smartTag>
      <w:r>
        <w:rPr>
          <w:color w:val="000000"/>
          <w:sz w:val="28"/>
          <w:szCs w:val="28"/>
          <w:lang w:val="uk-UA"/>
        </w:rPr>
        <w:t>), ниток для в’язання шкарпеток, придбання речей особистої гігієни,  вологих серветок, ватних дисків</w:t>
      </w:r>
      <w:r w:rsidR="001D0826">
        <w:rPr>
          <w:color w:val="000000"/>
          <w:sz w:val="28"/>
          <w:szCs w:val="28"/>
          <w:lang w:val="uk-UA"/>
        </w:rPr>
        <w:t xml:space="preserve"> тощо</w:t>
      </w:r>
      <w:r>
        <w:rPr>
          <w:color w:val="000000"/>
          <w:sz w:val="28"/>
          <w:szCs w:val="28"/>
          <w:lang w:val="uk-UA"/>
        </w:rPr>
        <w:t xml:space="preserve"> )</w:t>
      </w:r>
    </w:p>
    <w:p w14:paraId="388807A5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Мешканці Юрівського старостинського округу продовжували підтримувати наших захисників: плели маскувальні сітки (42), шкарпетки (312 пар), виготовляли  розпалювачі (900 штук), плели килимки-сидушки (34шт.), заготовляли чаї та сушку, готували страви, збирали овочі для лікарні та ЗСУ. Небайдужі жителі організовували доставку передач та посилок захисникам в зону бойових дій.</w:t>
      </w:r>
    </w:p>
    <w:p w14:paraId="559A29DE" w14:textId="77777777" w:rsidR="00B51E26" w:rsidRDefault="00B51E26" w:rsidP="00B51E2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Воює не тільки зброя – воює український дух, який неможливо здолати!  Тому найважливіше завдання на 2026 рік – продовжувати працювати на ПЕРЕМОГУ!</w:t>
      </w:r>
    </w:p>
    <w:p w14:paraId="16451D31" w14:textId="77777777" w:rsidR="00B51E26" w:rsidRDefault="00B51E26" w:rsidP="00B51E26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7D97B8" w14:textId="77777777" w:rsidR="00B51E26" w:rsidRDefault="00B51E26" w:rsidP="00B51E26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327385" w14:textId="77777777" w:rsidR="00B51E26" w:rsidRDefault="00B51E26" w:rsidP="00B51E26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866A97" w14:textId="77777777" w:rsidR="00B51E26" w:rsidRDefault="00B51E26" w:rsidP="00B51E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Староста Юрівського </w:t>
      </w:r>
    </w:p>
    <w:p w14:paraId="5AB40250" w14:textId="77777777" w:rsidR="00B51E26" w:rsidRDefault="00B51E26" w:rsidP="00B51E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старостинського округу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Сергій ГАЛЯН</w:t>
      </w:r>
    </w:p>
    <w:p w14:paraId="46C9A0A3" w14:textId="77777777" w:rsidR="00B51E26" w:rsidRDefault="00B51E26" w:rsidP="00B51E26">
      <w:pPr>
        <w:spacing w:after="0" w:line="240" w:lineRule="auto"/>
        <w:jc w:val="both"/>
        <w:rPr>
          <w:sz w:val="28"/>
          <w:szCs w:val="28"/>
          <w:lang w:val="uk-UA"/>
        </w:rPr>
      </w:pPr>
    </w:p>
    <w:p w14:paraId="4024646F" w14:textId="77777777" w:rsidR="00B51E26" w:rsidRDefault="00B51E26" w:rsidP="00B51E2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</w:p>
    <w:p w14:paraId="585321A3" w14:textId="77777777" w:rsidR="00B51E26" w:rsidRDefault="00B51E2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B51E26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F503" w14:textId="77777777" w:rsidR="00A013A6" w:rsidRDefault="00A013A6">
      <w:pPr>
        <w:spacing w:line="240" w:lineRule="auto"/>
      </w:pPr>
      <w:r>
        <w:separator/>
      </w:r>
    </w:p>
  </w:endnote>
  <w:endnote w:type="continuationSeparator" w:id="0">
    <w:p w14:paraId="7D2E4C9C" w14:textId="77777777" w:rsidR="00A013A6" w:rsidRDefault="00A01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5DEA" w14:textId="77777777" w:rsidR="00A013A6" w:rsidRDefault="00A013A6">
      <w:pPr>
        <w:spacing w:after="0"/>
      </w:pPr>
      <w:r>
        <w:separator/>
      </w:r>
    </w:p>
  </w:footnote>
  <w:footnote w:type="continuationSeparator" w:id="0">
    <w:p w14:paraId="73EB321F" w14:textId="77777777" w:rsidR="00A013A6" w:rsidRDefault="00A01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90D5F"/>
    <w:multiLevelType w:val="multilevel"/>
    <w:tmpl w:val="5DD90D5F"/>
    <w:lvl w:ilvl="0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BB"/>
    <w:rsid w:val="00190FB7"/>
    <w:rsid w:val="001D0826"/>
    <w:rsid w:val="002C757B"/>
    <w:rsid w:val="002F0B41"/>
    <w:rsid w:val="003672BB"/>
    <w:rsid w:val="003D0C80"/>
    <w:rsid w:val="004F71FD"/>
    <w:rsid w:val="0052647D"/>
    <w:rsid w:val="005A17C5"/>
    <w:rsid w:val="007D40C5"/>
    <w:rsid w:val="00896B9B"/>
    <w:rsid w:val="00907509"/>
    <w:rsid w:val="00A013A6"/>
    <w:rsid w:val="00B45626"/>
    <w:rsid w:val="00B51E26"/>
    <w:rsid w:val="00CE7608"/>
    <w:rsid w:val="00D36D4B"/>
    <w:rsid w:val="00F14C76"/>
    <w:rsid w:val="00F73EE3"/>
    <w:rsid w:val="0B140F7A"/>
    <w:rsid w:val="12ED49B6"/>
    <w:rsid w:val="133C16E0"/>
    <w:rsid w:val="1D806C56"/>
    <w:rsid w:val="212B6860"/>
    <w:rsid w:val="22A565A1"/>
    <w:rsid w:val="2B296B90"/>
    <w:rsid w:val="6B4416B4"/>
    <w:rsid w:val="6C227248"/>
    <w:rsid w:val="794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D3B3ED"/>
  <w15:docId w15:val="{8541AB89-F704-4618-98D1-FA78B8E3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qFormat/>
    <w:pPr>
      <w:jc w:val="both"/>
    </w:pPr>
    <w:rPr>
      <w:sz w:val="28"/>
      <w:lang w:val="uk-UA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customStyle="1" w:styleId="1">
    <w:name w:val="Без інтервалів1"/>
    <w:uiPriority w:val="99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10">
    <w:name w:val="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next w:val="a"/>
    <w:link w:val="a8"/>
    <w:uiPriority w:val="99"/>
    <w:qFormat/>
    <w:rsid w:val="00B51E26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99"/>
    <w:rsid w:val="00B51E26"/>
    <w:rPr>
      <w:rFonts w:ascii="Calibri Light" w:eastAsia="Calibri" w:hAnsi="Calibri Light" w:cs="Times New Roman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4543</Words>
  <Characters>2591</Characters>
  <Application>Microsoft Office Word</Application>
  <DocSecurity>0</DocSecurity>
  <Lines>21</Lines>
  <Paragraphs>14</Paragraphs>
  <ScaleCrop>false</ScaleCrop>
  <Company>diakov.net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11</cp:revision>
  <cp:lastPrinted>2026-01-20T06:00:00Z</cp:lastPrinted>
  <dcterms:created xsi:type="dcterms:W3CDTF">2024-02-14T18:07:00Z</dcterms:created>
  <dcterms:modified xsi:type="dcterms:W3CDTF">2026-02-12T12:20:00Z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6E4A1C04564244E08E3C7D537769CD23_13</vt:lpwstr>
  </property>
</Properties>
</file>