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4F7DF" w14:textId="7B7A34BD" w:rsidR="004D1A21" w:rsidRPr="006A3A04" w:rsidRDefault="004D1A21" w:rsidP="008F52D7">
      <w:pPr>
        <w:pStyle w:val="aa"/>
        <w:jc w:val="center"/>
        <w:rPr>
          <w:lang w:val="en-US"/>
        </w:rPr>
      </w:pPr>
    </w:p>
    <w:p w14:paraId="6B0D6EEA" w14:textId="6256AA59" w:rsidR="008F52D7" w:rsidRDefault="008F52D7" w:rsidP="008F52D7">
      <w:pPr>
        <w:jc w:val="center"/>
        <w:rPr>
          <w:lang w:val="ru-RU"/>
        </w:rPr>
      </w:pPr>
      <w:r>
        <w:rPr>
          <w:noProof/>
          <w:lang w:eastAsia="uk-UA"/>
        </w:rPr>
        <w:drawing>
          <wp:inline distT="0" distB="0" distL="0" distR="0" wp14:anchorId="31D21397" wp14:editId="634659FA">
            <wp:extent cx="542925" cy="6858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42925" cy="685800"/>
                    </a:xfrm>
                    <a:prstGeom prst="rect">
                      <a:avLst/>
                    </a:prstGeom>
                    <a:noFill/>
                    <a:ln w="9525">
                      <a:noFill/>
                      <a:miter lim="800000"/>
                      <a:headEnd/>
                      <a:tailEnd/>
                    </a:ln>
                  </pic:spPr>
                </pic:pic>
              </a:graphicData>
            </a:graphic>
          </wp:inline>
        </w:drawing>
      </w:r>
    </w:p>
    <w:p w14:paraId="21C99224" w14:textId="77777777" w:rsidR="008F52D7" w:rsidRPr="008F52D7" w:rsidRDefault="008F52D7" w:rsidP="008F52D7">
      <w:pPr>
        <w:rPr>
          <w:lang w:val="ru-RU"/>
        </w:rPr>
      </w:pPr>
    </w:p>
    <w:p w14:paraId="03F5EE2C" w14:textId="77777777" w:rsidR="004D1A21" w:rsidRDefault="00CE3038" w:rsidP="004D1A21">
      <w:pPr>
        <w:shd w:val="clear" w:color="auto" w:fill="FFFFFF"/>
        <w:jc w:val="center"/>
        <w:rPr>
          <w:rStyle w:val="a4"/>
          <w:sz w:val="26"/>
          <w:szCs w:val="26"/>
        </w:rPr>
      </w:pPr>
      <w:r>
        <w:rPr>
          <w:rStyle w:val="a4"/>
          <w:sz w:val="26"/>
          <w:szCs w:val="26"/>
        </w:rPr>
        <w:t>ВИКОНАВЧИЙ КОМІТЕТ</w:t>
      </w:r>
    </w:p>
    <w:p w14:paraId="0CBEBE64" w14:textId="77777777" w:rsidR="004D1A21" w:rsidRPr="0011050A" w:rsidRDefault="004D1A21" w:rsidP="004D1A21">
      <w:pPr>
        <w:shd w:val="clear" w:color="auto" w:fill="FFFFFF"/>
        <w:jc w:val="center"/>
        <w:rPr>
          <w:rStyle w:val="a4"/>
          <w:sz w:val="28"/>
          <w:szCs w:val="28"/>
        </w:rPr>
      </w:pPr>
      <w:r w:rsidRPr="0011050A">
        <w:rPr>
          <w:rStyle w:val="a4"/>
          <w:sz w:val="28"/>
          <w:szCs w:val="28"/>
        </w:rPr>
        <w:t>ПОПІВСЬКА СІЛЬСЬКА РАДА</w:t>
      </w:r>
    </w:p>
    <w:p w14:paraId="0C9AC2D8" w14:textId="77777777" w:rsidR="004D1A21" w:rsidRDefault="004D1A21" w:rsidP="004D1A21">
      <w:pPr>
        <w:shd w:val="clear" w:color="auto" w:fill="FFFFFF"/>
        <w:jc w:val="center"/>
        <w:rPr>
          <w:rStyle w:val="a4"/>
          <w:sz w:val="28"/>
          <w:szCs w:val="28"/>
        </w:rPr>
      </w:pPr>
      <w:r w:rsidRPr="0011050A">
        <w:rPr>
          <w:rStyle w:val="a4"/>
          <w:sz w:val="28"/>
          <w:szCs w:val="28"/>
        </w:rPr>
        <w:t>КОНОТОПСЬКОГО РАЙОНУ СУМСЬКОЇ ОБЛАСТІ</w:t>
      </w:r>
    </w:p>
    <w:p w14:paraId="28319B02" w14:textId="77777777" w:rsidR="00BE6AA8" w:rsidRDefault="00CE3038" w:rsidP="004D1A21">
      <w:pPr>
        <w:shd w:val="clear" w:color="auto" w:fill="FFFFFF"/>
        <w:jc w:val="center"/>
        <w:rPr>
          <w:rStyle w:val="a4"/>
          <w:sz w:val="28"/>
          <w:szCs w:val="28"/>
        </w:rPr>
      </w:pPr>
      <w:r>
        <w:rPr>
          <w:rStyle w:val="a4"/>
          <w:sz w:val="28"/>
          <w:szCs w:val="28"/>
        </w:rPr>
        <w:t xml:space="preserve"> </w:t>
      </w:r>
    </w:p>
    <w:p w14:paraId="12145A98" w14:textId="6ED80F3D" w:rsidR="00BE6AA8" w:rsidRDefault="00BE6AA8" w:rsidP="004D1A21">
      <w:pPr>
        <w:shd w:val="clear" w:color="auto" w:fill="FFFFFF"/>
        <w:jc w:val="center"/>
        <w:rPr>
          <w:rStyle w:val="a4"/>
          <w:sz w:val="28"/>
          <w:szCs w:val="28"/>
        </w:rPr>
      </w:pPr>
      <w:r>
        <w:rPr>
          <w:rStyle w:val="a4"/>
          <w:sz w:val="28"/>
          <w:szCs w:val="28"/>
        </w:rPr>
        <w:t>РІШЕННЯ</w:t>
      </w:r>
      <w:r w:rsidR="00CE3038">
        <w:rPr>
          <w:rStyle w:val="a4"/>
          <w:sz w:val="28"/>
          <w:szCs w:val="28"/>
        </w:rPr>
        <w:t xml:space="preserve"> №</w:t>
      </w:r>
      <w:r w:rsidR="002D6D75">
        <w:rPr>
          <w:rStyle w:val="a4"/>
          <w:sz w:val="28"/>
          <w:szCs w:val="28"/>
        </w:rPr>
        <w:t xml:space="preserve"> </w:t>
      </w:r>
      <w:r w:rsidR="00AE30AC">
        <w:rPr>
          <w:rStyle w:val="a4"/>
          <w:sz w:val="28"/>
          <w:szCs w:val="28"/>
        </w:rPr>
        <w:t>156</w:t>
      </w:r>
    </w:p>
    <w:p w14:paraId="31E43BE8" w14:textId="77777777" w:rsidR="00BE6AA8" w:rsidRDefault="00BE6AA8" w:rsidP="004D1A21">
      <w:pPr>
        <w:shd w:val="clear" w:color="auto" w:fill="FFFFFF"/>
        <w:jc w:val="center"/>
        <w:rPr>
          <w:sz w:val="28"/>
          <w:szCs w:val="28"/>
        </w:rPr>
      </w:pPr>
    </w:p>
    <w:p w14:paraId="1BDB0016" w14:textId="59051B22" w:rsidR="004D1A21" w:rsidRDefault="008F52D7" w:rsidP="00CE3038">
      <w:pPr>
        <w:rPr>
          <w:sz w:val="28"/>
          <w:szCs w:val="28"/>
        </w:rPr>
      </w:pPr>
      <w:r>
        <w:rPr>
          <w:b/>
          <w:sz w:val="28"/>
          <w:szCs w:val="28"/>
        </w:rPr>
        <w:t>08.05</w:t>
      </w:r>
      <w:r w:rsidR="009C28AB">
        <w:rPr>
          <w:b/>
          <w:sz w:val="28"/>
          <w:szCs w:val="28"/>
        </w:rPr>
        <w:t>.2026</w:t>
      </w:r>
      <w:r w:rsidR="00CE3038" w:rsidRPr="00CE3038">
        <w:rPr>
          <w:b/>
          <w:sz w:val="28"/>
          <w:szCs w:val="28"/>
        </w:rPr>
        <w:tab/>
      </w:r>
      <w:r w:rsidR="00CE3038">
        <w:rPr>
          <w:sz w:val="28"/>
          <w:szCs w:val="28"/>
        </w:rPr>
        <w:tab/>
      </w:r>
      <w:r w:rsidR="00D04EF9">
        <w:rPr>
          <w:sz w:val="28"/>
          <w:szCs w:val="28"/>
        </w:rPr>
        <w:tab/>
      </w:r>
      <w:r w:rsidR="00D04EF9">
        <w:rPr>
          <w:sz w:val="28"/>
          <w:szCs w:val="28"/>
        </w:rPr>
        <w:tab/>
      </w:r>
      <w:r w:rsidR="00CE3038">
        <w:rPr>
          <w:sz w:val="28"/>
          <w:szCs w:val="28"/>
        </w:rPr>
        <w:tab/>
      </w:r>
      <w:r w:rsidR="00CE3038">
        <w:rPr>
          <w:sz w:val="28"/>
          <w:szCs w:val="28"/>
        </w:rPr>
        <w:tab/>
      </w:r>
      <w:r w:rsidR="00CE3038">
        <w:rPr>
          <w:sz w:val="28"/>
          <w:szCs w:val="28"/>
        </w:rPr>
        <w:tab/>
      </w:r>
      <w:r w:rsidR="00CE3038">
        <w:rPr>
          <w:sz w:val="28"/>
          <w:szCs w:val="28"/>
        </w:rPr>
        <w:tab/>
      </w:r>
      <w:r w:rsidR="00CE3038">
        <w:rPr>
          <w:sz w:val="28"/>
          <w:szCs w:val="28"/>
        </w:rPr>
        <w:tab/>
      </w:r>
      <w:r w:rsidR="00B754D3">
        <w:rPr>
          <w:sz w:val="28"/>
          <w:szCs w:val="28"/>
        </w:rPr>
        <w:t xml:space="preserve">        </w:t>
      </w:r>
      <w:r w:rsidR="00CE3038" w:rsidRPr="00B754D3">
        <w:rPr>
          <w:b/>
          <w:sz w:val="28"/>
          <w:szCs w:val="28"/>
        </w:rPr>
        <w:t>с.Попівка</w:t>
      </w:r>
    </w:p>
    <w:p w14:paraId="3B9F0670" w14:textId="77777777" w:rsidR="002B7297" w:rsidRDefault="002B7297" w:rsidP="002201A9">
      <w:pPr>
        <w:jc w:val="both"/>
        <w:textAlignment w:val="baseline"/>
        <w:rPr>
          <w:sz w:val="28"/>
          <w:szCs w:val="28"/>
        </w:rPr>
      </w:pPr>
    </w:p>
    <w:p w14:paraId="75C4B709" w14:textId="210D5474" w:rsidR="006E46FD" w:rsidRPr="00DD46E8" w:rsidRDefault="006E46FD" w:rsidP="006E46FD">
      <w:pPr>
        <w:ind w:firstLine="708"/>
        <w:jc w:val="both"/>
        <w:textAlignment w:val="baseline"/>
        <w:rPr>
          <w:b/>
          <w:sz w:val="28"/>
          <w:szCs w:val="28"/>
        </w:rPr>
      </w:pPr>
      <w:r w:rsidRPr="00DD46E8">
        <w:rPr>
          <w:b/>
          <w:sz w:val="28"/>
          <w:szCs w:val="28"/>
        </w:rPr>
        <w:t xml:space="preserve">Про внесення змін </w:t>
      </w:r>
      <w:bookmarkStart w:id="0" w:name="_Hlk228198584"/>
      <w:r w:rsidRPr="00DD46E8">
        <w:rPr>
          <w:b/>
          <w:sz w:val="28"/>
          <w:szCs w:val="28"/>
        </w:rPr>
        <w:t>до складу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сільської ради Конотопського району Сумської області</w:t>
      </w:r>
      <w:r>
        <w:rPr>
          <w:b/>
          <w:sz w:val="28"/>
          <w:szCs w:val="28"/>
        </w:rPr>
        <w:t xml:space="preserve"> </w:t>
      </w:r>
      <w:bookmarkEnd w:id="0"/>
    </w:p>
    <w:p w14:paraId="2333559C" w14:textId="77777777" w:rsidR="00562E78" w:rsidRPr="00E13E6C" w:rsidRDefault="00562E78" w:rsidP="00562E78">
      <w:pPr>
        <w:ind w:firstLine="708"/>
        <w:jc w:val="both"/>
        <w:rPr>
          <w:sz w:val="28"/>
          <w:szCs w:val="28"/>
        </w:rPr>
      </w:pPr>
    </w:p>
    <w:p w14:paraId="17A59E8B" w14:textId="4D2C5BAB" w:rsidR="00FD28E0" w:rsidRPr="00101383" w:rsidRDefault="00101383" w:rsidP="00101383">
      <w:pPr>
        <w:tabs>
          <w:tab w:val="left" w:pos="0"/>
        </w:tabs>
        <w:ind w:right="-142" w:hanging="709"/>
        <w:jc w:val="both"/>
        <w:rPr>
          <w:sz w:val="28"/>
          <w:szCs w:val="28"/>
        </w:rPr>
      </w:pPr>
      <w:r w:rsidRPr="00101383">
        <w:rPr>
          <w:sz w:val="28"/>
          <w:szCs w:val="28"/>
          <w:lang w:eastAsia="uk-UA"/>
        </w:rPr>
        <w:t xml:space="preserve">          </w:t>
      </w:r>
      <w:r>
        <w:rPr>
          <w:sz w:val="28"/>
          <w:szCs w:val="28"/>
          <w:lang w:eastAsia="uk-UA"/>
        </w:rPr>
        <w:tab/>
      </w:r>
      <w:r>
        <w:rPr>
          <w:sz w:val="28"/>
          <w:szCs w:val="28"/>
          <w:lang w:eastAsia="uk-UA"/>
        </w:rPr>
        <w:tab/>
      </w:r>
      <w:r w:rsidR="00BC73FC" w:rsidRPr="00101383">
        <w:rPr>
          <w:sz w:val="28"/>
          <w:szCs w:val="28"/>
          <w:lang w:eastAsia="uk-UA"/>
        </w:rPr>
        <w:t>Відповідно до Постанови Кабінету Міністрів України від 21 квітня 2023 року №381 (зі змінами) «</w:t>
      </w:r>
      <w:r w:rsidR="00BC73FC" w:rsidRPr="00101383">
        <w:rPr>
          <w:sz w:val="28"/>
          <w:szCs w:val="28"/>
        </w:rPr>
        <w:t xml:space="preserve">Про затвердження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w:t>
      </w:r>
      <w:r w:rsidR="00AC446F">
        <w:rPr>
          <w:sz w:val="28"/>
          <w:szCs w:val="28"/>
        </w:rPr>
        <w:t>р</w:t>
      </w:r>
      <w:r w:rsidR="00BC73FC" w:rsidRPr="00101383">
        <w:rPr>
          <w:sz w:val="28"/>
          <w:szCs w:val="28"/>
        </w:rPr>
        <w:t xml:space="preserve">осійської </w:t>
      </w:r>
      <w:r w:rsidR="00AC446F">
        <w:rPr>
          <w:sz w:val="28"/>
          <w:szCs w:val="28"/>
        </w:rPr>
        <w:t>ф</w:t>
      </w:r>
      <w:r w:rsidR="00BC73FC" w:rsidRPr="00101383">
        <w:rPr>
          <w:sz w:val="28"/>
          <w:szCs w:val="28"/>
        </w:rPr>
        <w:t>едерації, з використанням електронної публічної послуги “єВідновлення”»,</w:t>
      </w:r>
      <w:r w:rsidR="00BC73FC" w:rsidRPr="00101383">
        <w:rPr>
          <w:b/>
          <w:bCs/>
          <w:sz w:val="28"/>
          <w:szCs w:val="28"/>
        </w:rPr>
        <w:t xml:space="preserve"> </w:t>
      </w:r>
      <w:r w:rsidR="00FD28E0" w:rsidRPr="00101383">
        <w:rPr>
          <w:sz w:val="28"/>
          <w:szCs w:val="28"/>
        </w:rPr>
        <w:t>Указу  Президента України від 24.02.2022 р. № 64/2022 «Про введення воєнного стану в Україні»</w:t>
      </w:r>
      <w:r w:rsidR="00AC446F">
        <w:rPr>
          <w:sz w:val="28"/>
          <w:szCs w:val="28"/>
        </w:rPr>
        <w:t xml:space="preserve"> (зі змінами)</w:t>
      </w:r>
      <w:r w:rsidR="00FD28E0" w:rsidRPr="00101383">
        <w:rPr>
          <w:sz w:val="28"/>
          <w:szCs w:val="28"/>
        </w:rPr>
        <w:t xml:space="preserve"> та його продовження  Указами Президента України «Про продовження строку дії воєнного стану в Україні» </w:t>
      </w:r>
      <w:r w:rsidR="00AC446F">
        <w:rPr>
          <w:sz w:val="28"/>
          <w:szCs w:val="28"/>
        </w:rPr>
        <w:t xml:space="preserve">          </w:t>
      </w:r>
      <w:r w:rsidR="00FD28E0" w:rsidRPr="00101383">
        <w:rPr>
          <w:sz w:val="28"/>
          <w:szCs w:val="28"/>
        </w:rPr>
        <w:t xml:space="preserve">(зі змінами), затверджених Законами України, з 24.02.2022 року в Україні введено воєнний стан, у зв`язку з агресією російської федерації проти України, статті 19 Кодексу цивільного захисту України, </w:t>
      </w:r>
      <w:r w:rsidR="00AC446F">
        <w:rPr>
          <w:sz w:val="28"/>
          <w:szCs w:val="28"/>
        </w:rPr>
        <w:t xml:space="preserve">керуючись </w:t>
      </w:r>
      <w:r w:rsidR="00FD28E0" w:rsidRPr="00101383">
        <w:rPr>
          <w:sz w:val="28"/>
          <w:szCs w:val="28"/>
          <w:bdr w:val="none" w:sz="0" w:space="0" w:color="auto" w:frame="1"/>
          <w:lang w:eastAsia="uk-UA"/>
        </w:rPr>
        <w:t>статями 38, 52, 59 Закону України  «Про місцеве самоврядування в Україні»</w:t>
      </w:r>
      <w:r w:rsidR="00FD28E0" w:rsidRPr="00101383">
        <w:rPr>
          <w:sz w:val="28"/>
          <w:szCs w:val="28"/>
        </w:rPr>
        <w:t>,</w:t>
      </w:r>
    </w:p>
    <w:p w14:paraId="463A4438" w14:textId="77777777" w:rsidR="00562E78" w:rsidRDefault="00562E78" w:rsidP="00562E78">
      <w:pPr>
        <w:ind w:firstLine="709"/>
        <w:jc w:val="both"/>
        <w:rPr>
          <w:sz w:val="28"/>
          <w:szCs w:val="28"/>
        </w:rPr>
      </w:pPr>
      <w:r w:rsidRPr="008B5577">
        <w:rPr>
          <w:sz w:val="28"/>
          <w:szCs w:val="28"/>
        </w:rPr>
        <w:t>виконавчий комітет вирішив</w:t>
      </w:r>
      <w:r>
        <w:rPr>
          <w:sz w:val="28"/>
          <w:szCs w:val="28"/>
        </w:rPr>
        <w:t>:</w:t>
      </w:r>
    </w:p>
    <w:p w14:paraId="7A68F8E8" w14:textId="1DA82935" w:rsidR="00EF0DC1" w:rsidRPr="00AA557F" w:rsidRDefault="00562E78" w:rsidP="00EF0DC1">
      <w:pPr>
        <w:ind w:firstLine="709"/>
        <w:jc w:val="both"/>
        <w:rPr>
          <w:bCs/>
          <w:sz w:val="28"/>
          <w:szCs w:val="28"/>
          <w:bdr w:val="none" w:sz="0" w:space="0" w:color="auto" w:frame="1"/>
          <w:lang w:eastAsia="uk-UA"/>
        </w:rPr>
      </w:pPr>
      <w:r w:rsidRPr="008B5577">
        <w:rPr>
          <w:sz w:val="28"/>
          <w:szCs w:val="28"/>
          <w:bdr w:val="none" w:sz="0" w:space="0" w:color="auto" w:frame="1"/>
          <w:lang w:eastAsia="uk-UA"/>
        </w:rPr>
        <w:t>1.</w:t>
      </w:r>
      <w:r>
        <w:rPr>
          <w:sz w:val="28"/>
          <w:szCs w:val="28"/>
          <w:bdr w:val="none" w:sz="0" w:space="0" w:color="auto" w:frame="1"/>
          <w:lang w:eastAsia="uk-UA"/>
        </w:rPr>
        <w:t>Внести зміни до складу</w:t>
      </w:r>
      <w:r w:rsidRPr="008B5577">
        <w:rPr>
          <w:sz w:val="28"/>
          <w:szCs w:val="28"/>
          <w:bdr w:val="none" w:sz="0" w:space="0" w:color="auto" w:frame="1"/>
          <w:lang w:eastAsia="uk-UA"/>
        </w:rPr>
        <w:t> </w:t>
      </w:r>
      <w:r w:rsidRPr="008B5577">
        <w:rPr>
          <w:sz w:val="28"/>
          <w:szCs w:val="28"/>
          <w:lang w:eastAsia="uk-UA"/>
        </w:rPr>
        <w:t> </w:t>
      </w:r>
      <w:r w:rsidRPr="008B5577">
        <w:rPr>
          <w:sz w:val="28"/>
          <w:szCs w:val="28"/>
          <w:bdr w:val="none" w:sz="0" w:space="0" w:color="auto" w:frame="1"/>
          <w:lang w:eastAsia="uk-UA"/>
        </w:rPr>
        <w:t>комісі</w:t>
      </w:r>
      <w:r>
        <w:rPr>
          <w:sz w:val="28"/>
          <w:szCs w:val="28"/>
          <w:bdr w:val="none" w:sz="0" w:space="0" w:color="auto" w:frame="1"/>
          <w:lang w:eastAsia="uk-UA"/>
        </w:rPr>
        <w:t>ї</w:t>
      </w:r>
      <w:r w:rsidRPr="008B5577">
        <w:rPr>
          <w:sz w:val="28"/>
          <w:szCs w:val="28"/>
          <w:bdr w:val="none" w:sz="0" w:space="0" w:color="auto" w:frame="1"/>
          <w:lang w:eastAsia="uk-UA"/>
        </w:rPr>
        <w:t xml:space="preserve"> </w:t>
      </w:r>
      <w:r w:rsidR="002E6A27" w:rsidRPr="002E6A27">
        <w:rPr>
          <w:sz w:val="28"/>
          <w:szCs w:val="28"/>
          <w:bdr w:val="none" w:sz="0" w:space="0" w:color="auto" w:frame="1"/>
          <w:lang w:eastAsia="uk-UA"/>
        </w:rPr>
        <w:t>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сільської ради Конотопського району Сумської області</w:t>
      </w:r>
      <w:r w:rsidR="00EF0DC1">
        <w:rPr>
          <w:sz w:val="28"/>
          <w:szCs w:val="28"/>
          <w:bdr w:val="none" w:sz="0" w:space="0" w:color="auto" w:frame="1"/>
          <w:lang w:eastAsia="uk-UA"/>
        </w:rPr>
        <w:t xml:space="preserve">, затвердженого рішенням виконавчого комітету </w:t>
      </w:r>
      <w:r w:rsidR="00EF0DC1">
        <w:rPr>
          <w:sz w:val="28"/>
          <w:szCs w:val="28"/>
        </w:rPr>
        <w:t>Попівської сільської ради Конотопського району Сумської області від 10.12.2024 №271</w:t>
      </w:r>
      <w:r w:rsidR="00EF0DC1">
        <w:rPr>
          <w:sz w:val="28"/>
          <w:szCs w:val="28"/>
          <w:bdr w:val="none" w:sz="0" w:space="0" w:color="auto" w:frame="1"/>
          <w:lang w:eastAsia="uk-UA"/>
        </w:rPr>
        <w:t xml:space="preserve"> «</w:t>
      </w:r>
      <w:bookmarkStart w:id="1" w:name="_Hlk228969769"/>
      <w:r w:rsidR="00EF0DC1">
        <w:rPr>
          <w:sz w:val="28"/>
          <w:szCs w:val="28"/>
          <w:bdr w:val="none" w:sz="0" w:space="0" w:color="auto" w:frame="1"/>
          <w:lang w:eastAsia="uk-UA"/>
        </w:rPr>
        <w:t>Про внесення змін до складу комісії</w:t>
      </w:r>
      <w:r w:rsidR="00EF0DC1" w:rsidRPr="00AA557F">
        <w:rPr>
          <w:bCs/>
          <w:sz w:val="28"/>
          <w:szCs w:val="28"/>
          <w:bdr w:val="none" w:sz="0" w:space="0" w:color="auto" w:frame="1"/>
          <w:lang w:eastAsia="uk-UA"/>
        </w:rPr>
        <w:t xml:space="preserve">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сільської ради Конотопського району Сумської області </w:t>
      </w:r>
      <w:r w:rsidR="00EF0DC1">
        <w:rPr>
          <w:bCs/>
          <w:sz w:val="28"/>
          <w:szCs w:val="28"/>
          <w:bdr w:val="none" w:sz="0" w:space="0" w:color="auto" w:frame="1"/>
          <w:lang w:eastAsia="uk-UA"/>
        </w:rPr>
        <w:t xml:space="preserve">та внесення змін до </w:t>
      </w:r>
      <w:r w:rsidR="00682958">
        <w:rPr>
          <w:bCs/>
          <w:sz w:val="28"/>
          <w:szCs w:val="28"/>
          <w:bdr w:val="none" w:sz="0" w:space="0" w:color="auto" w:frame="1"/>
          <w:lang w:eastAsia="uk-UA"/>
        </w:rPr>
        <w:t>Положення про роботу цієї комісії при виконавчому комітеті</w:t>
      </w:r>
      <w:r w:rsidR="009869E6" w:rsidRPr="009869E6">
        <w:rPr>
          <w:bCs/>
          <w:sz w:val="28"/>
          <w:szCs w:val="28"/>
          <w:bdr w:val="none" w:sz="0" w:space="0" w:color="auto" w:frame="1"/>
          <w:lang w:eastAsia="uk-UA"/>
        </w:rPr>
        <w:t xml:space="preserve"> </w:t>
      </w:r>
      <w:r w:rsidR="009869E6" w:rsidRPr="00AA557F">
        <w:rPr>
          <w:bCs/>
          <w:sz w:val="28"/>
          <w:szCs w:val="28"/>
          <w:bdr w:val="none" w:sz="0" w:space="0" w:color="auto" w:frame="1"/>
          <w:lang w:eastAsia="uk-UA"/>
        </w:rPr>
        <w:t>Попівської сільської ради Конотопського району Сумської області</w:t>
      </w:r>
      <w:bookmarkEnd w:id="1"/>
      <w:r w:rsidR="00EF0DC1" w:rsidRPr="00AA557F">
        <w:rPr>
          <w:bCs/>
          <w:sz w:val="28"/>
          <w:szCs w:val="28"/>
          <w:bdr w:val="none" w:sz="0" w:space="0" w:color="auto" w:frame="1"/>
          <w:lang w:eastAsia="uk-UA"/>
        </w:rPr>
        <w:t>»</w:t>
      </w:r>
      <w:r w:rsidR="005056F5">
        <w:rPr>
          <w:bCs/>
          <w:sz w:val="28"/>
          <w:szCs w:val="28"/>
          <w:bdr w:val="none" w:sz="0" w:space="0" w:color="auto" w:frame="1"/>
          <w:lang w:eastAsia="uk-UA"/>
        </w:rPr>
        <w:t>. Додаток.</w:t>
      </w:r>
    </w:p>
    <w:p w14:paraId="4457E97E" w14:textId="2821C602" w:rsidR="00562E78" w:rsidRPr="00EF0DC1" w:rsidRDefault="00562E78" w:rsidP="00562E78">
      <w:pPr>
        <w:ind w:firstLine="709"/>
        <w:jc w:val="both"/>
        <w:rPr>
          <w:sz w:val="28"/>
          <w:szCs w:val="28"/>
          <w:bdr w:val="none" w:sz="0" w:space="0" w:color="auto" w:frame="1"/>
          <w:lang w:eastAsia="uk-UA"/>
        </w:rPr>
      </w:pPr>
    </w:p>
    <w:p w14:paraId="7BA555BF" w14:textId="53941C67" w:rsidR="00562E78" w:rsidRPr="00AA557F" w:rsidRDefault="00562E78" w:rsidP="00562E78">
      <w:pPr>
        <w:ind w:firstLine="709"/>
        <w:jc w:val="both"/>
        <w:rPr>
          <w:bCs/>
          <w:sz w:val="28"/>
          <w:szCs w:val="28"/>
          <w:bdr w:val="none" w:sz="0" w:space="0" w:color="auto" w:frame="1"/>
          <w:lang w:eastAsia="uk-UA"/>
        </w:rPr>
      </w:pPr>
      <w:r>
        <w:rPr>
          <w:sz w:val="28"/>
          <w:szCs w:val="28"/>
          <w:bdr w:val="none" w:sz="0" w:space="0" w:color="auto" w:frame="1"/>
          <w:lang w:eastAsia="uk-UA"/>
        </w:rPr>
        <w:lastRenderedPageBreak/>
        <w:t>2.</w:t>
      </w:r>
      <w:r w:rsidRPr="009C28AB">
        <w:rPr>
          <w:sz w:val="28"/>
          <w:szCs w:val="28"/>
        </w:rPr>
        <w:t xml:space="preserve"> </w:t>
      </w:r>
      <w:r>
        <w:rPr>
          <w:sz w:val="28"/>
          <w:szCs w:val="28"/>
        </w:rPr>
        <w:t>Вважати таким, що втрати</w:t>
      </w:r>
      <w:r w:rsidR="005056F5">
        <w:rPr>
          <w:sz w:val="28"/>
          <w:szCs w:val="28"/>
        </w:rPr>
        <w:t>в</w:t>
      </w:r>
      <w:r>
        <w:rPr>
          <w:sz w:val="28"/>
          <w:szCs w:val="28"/>
        </w:rPr>
        <w:t xml:space="preserve"> чинність </w:t>
      </w:r>
      <w:r w:rsidR="005056F5">
        <w:rPr>
          <w:sz w:val="28"/>
          <w:szCs w:val="28"/>
        </w:rPr>
        <w:t xml:space="preserve">додаток 1 до </w:t>
      </w:r>
      <w:r>
        <w:rPr>
          <w:sz w:val="28"/>
          <w:szCs w:val="28"/>
        </w:rPr>
        <w:t xml:space="preserve">рішення виконавчого комітету  Попівської сільської ради Конотопського району Сумської області від </w:t>
      </w:r>
      <w:r w:rsidR="00044934">
        <w:rPr>
          <w:sz w:val="28"/>
          <w:szCs w:val="28"/>
        </w:rPr>
        <w:t>10.12.2024</w:t>
      </w:r>
      <w:r w:rsidR="005056F5">
        <w:rPr>
          <w:sz w:val="28"/>
          <w:szCs w:val="28"/>
        </w:rPr>
        <w:t xml:space="preserve"> №</w:t>
      </w:r>
      <w:r w:rsidR="00044934">
        <w:rPr>
          <w:sz w:val="28"/>
          <w:szCs w:val="28"/>
        </w:rPr>
        <w:t>271</w:t>
      </w:r>
      <w:r w:rsidR="00057856">
        <w:rPr>
          <w:sz w:val="28"/>
          <w:szCs w:val="28"/>
          <w:bdr w:val="none" w:sz="0" w:space="0" w:color="auto" w:frame="1"/>
          <w:lang w:eastAsia="uk-UA"/>
        </w:rPr>
        <w:t xml:space="preserve"> «</w:t>
      </w:r>
      <w:r w:rsidR="00044934">
        <w:rPr>
          <w:sz w:val="28"/>
          <w:szCs w:val="28"/>
          <w:bdr w:val="none" w:sz="0" w:space="0" w:color="auto" w:frame="1"/>
          <w:lang w:eastAsia="uk-UA"/>
        </w:rPr>
        <w:t>Про внесення змін до складу комісії</w:t>
      </w:r>
      <w:r w:rsidR="00044934" w:rsidRPr="00AA557F">
        <w:rPr>
          <w:bCs/>
          <w:sz w:val="28"/>
          <w:szCs w:val="28"/>
          <w:bdr w:val="none" w:sz="0" w:space="0" w:color="auto" w:frame="1"/>
          <w:lang w:eastAsia="uk-UA"/>
        </w:rPr>
        <w:t xml:space="preserve">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сільської ради Конотопського району Сумської області </w:t>
      </w:r>
      <w:r w:rsidR="00044934">
        <w:rPr>
          <w:bCs/>
          <w:sz w:val="28"/>
          <w:szCs w:val="28"/>
          <w:bdr w:val="none" w:sz="0" w:space="0" w:color="auto" w:frame="1"/>
          <w:lang w:eastAsia="uk-UA"/>
        </w:rPr>
        <w:t>та внесення змін до Положення про роботу цієї комісії при виконавчому комітеті</w:t>
      </w:r>
      <w:r w:rsidR="00044934" w:rsidRPr="009869E6">
        <w:rPr>
          <w:bCs/>
          <w:sz w:val="28"/>
          <w:szCs w:val="28"/>
          <w:bdr w:val="none" w:sz="0" w:space="0" w:color="auto" w:frame="1"/>
          <w:lang w:eastAsia="uk-UA"/>
        </w:rPr>
        <w:t xml:space="preserve"> </w:t>
      </w:r>
      <w:r w:rsidR="00044934" w:rsidRPr="00AA557F">
        <w:rPr>
          <w:bCs/>
          <w:sz w:val="28"/>
          <w:szCs w:val="28"/>
          <w:bdr w:val="none" w:sz="0" w:space="0" w:color="auto" w:frame="1"/>
          <w:lang w:eastAsia="uk-UA"/>
        </w:rPr>
        <w:t>Попівської сільської ради Конотопського району Сумської області</w:t>
      </w:r>
      <w:r w:rsidRPr="00AA557F">
        <w:rPr>
          <w:bCs/>
          <w:sz w:val="28"/>
          <w:szCs w:val="28"/>
          <w:bdr w:val="none" w:sz="0" w:space="0" w:color="auto" w:frame="1"/>
          <w:lang w:eastAsia="uk-UA"/>
        </w:rPr>
        <w:t>».</w:t>
      </w:r>
    </w:p>
    <w:p w14:paraId="13133924" w14:textId="4DFF9FF3" w:rsidR="00562E78" w:rsidRDefault="00562E78" w:rsidP="00AA363B">
      <w:pPr>
        <w:ind w:firstLine="709"/>
        <w:jc w:val="both"/>
        <w:rPr>
          <w:sz w:val="28"/>
          <w:szCs w:val="28"/>
        </w:rPr>
      </w:pPr>
      <w:r>
        <w:rPr>
          <w:sz w:val="28"/>
          <w:szCs w:val="28"/>
          <w:bdr w:val="none" w:sz="0" w:space="0" w:color="auto" w:frame="1"/>
          <w:lang w:eastAsia="uk-UA"/>
        </w:rPr>
        <w:t>3.</w:t>
      </w:r>
      <w:r w:rsidRPr="008B5577">
        <w:rPr>
          <w:sz w:val="28"/>
          <w:szCs w:val="28"/>
        </w:rPr>
        <w:t xml:space="preserve"> </w:t>
      </w:r>
      <w:r w:rsidRPr="00C50665">
        <w:rPr>
          <w:sz w:val="28"/>
          <w:szCs w:val="28"/>
        </w:rPr>
        <w:t>Контроль за виконанням даного рішення покласти на заступника с</w:t>
      </w:r>
      <w:r>
        <w:rPr>
          <w:sz w:val="28"/>
          <w:szCs w:val="28"/>
        </w:rPr>
        <w:t>ільського</w:t>
      </w:r>
      <w:r w:rsidRPr="00C50665">
        <w:rPr>
          <w:sz w:val="28"/>
          <w:szCs w:val="28"/>
        </w:rPr>
        <w:t xml:space="preserve"> голови з питань діяльності виконавчих органів ради </w:t>
      </w:r>
      <w:r>
        <w:rPr>
          <w:sz w:val="28"/>
          <w:szCs w:val="28"/>
        </w:rPr>
        <w:t>Ірину КЛІГУНОВУ</w:t>
      </w:r>
      <w:r w:rsidRPr="00C50665">
        <w:rPr>
          <w:sz w:val="28"/>
          <w:szCs w:val="28"/>
        </w:rPr>
        <w:t>.</w:t>
      </w:r>
    </w:p>
    <w:p w14:paraId="62A81C18" w14:textId="664AB75B" w:rsidR="00AA363B" w:rsidRDefault="00AA363B" w:rsidP="00AA363B">
      <w:pPr>
        <w:ind w:firstLine="709"/>
        <w:jc w:val="both"/>
        <w:rPr>
          <w:sz w:val="28"/>
          <w:szCs w:val="28"/>
        </w:rPr>
      </w:pPr>
    </w:p>
    <w:p w14:paraId="5B691AD0" w14:textId="77777777" w:rsidR="00AA363B" w:rsidRPr="00804125" w:rsidRDefault="00AA363B" w:rsidP="00AA363B">
      <w:pPr>
        <w:ind w:firstLine="709"/>
        <w:jc w:val="both"/>
        <w:rPr>
          <w:sz w:val="28"/>
          <w:szCs w:val="28"/>
        </w:rPr>
      </w:pPr>
    </w:p>
    <w:p w14:paraId="6383C742" w14:textId="28368788" w:rsidR="00562E78" w:rsidRDefault="00562E78" w:rsidP="00562E78">
      <w:pPr>
        <w:tabs>
          <w:tab w:val="left" w:pos="7365"/>
        </w:tabs>
        <w:ind w:right="-142"/>
        <w:rPr>
          <w:b/>
          <w:sz w:val="28"/>
          <w:szCs w:val="28"/>
        </w:rPr>
      </w:pPr>
      <w:r w:rsidRPr="007877A0">
        <w:rPr>
          <w:b/>
          <w:sz w:val="28"/>
          <w:szCs w:val="28"/>
        </w:rPr>
        <w:t>Сільський голова                                                              Анатолій БОЯРЧУК</w:t>
      </w:r>
    </w:p>
    <w:p w14:paraId="4EFA2D98" w14:textId="6EB3FB1B" w:rsidR="0073675A" w:rsidRDefault="0073675A" w:rsidP="00562E78">
      <w:pPr>
        <w:tabs>
          <w:tab w:val="left" w:pos="7365"/>
        </w:tabs>
        <w:ind w:right="-142"/>
        <w:rPr>
          <w:b/>
          <w:sz w:val="28"/>
          <w:szCs w:val="28"/>
        </w:rPr>
      </w:pPr>
    </w:p>
    <w:p w14:paraId="09B52150" w14:textId="04CBC020" w:rsidR="0073675A" w:rsidRDefault="0073675A" w:rsidP="00562E78">
      <w:pPr>
        <w:tabs>
          <w:tab w:val="left" w:pos="7365"/>
        </w:tabs>
        <w:ind w:right="-142"/>
        <w:rPr>
          <w:b/>
          <w:sz w:val="28"/>
          <w:szCs w:val="28"/>
        </w:rPr>
      </w:pPr>
    </w:p>
    <w:p w14:paraId="179638BC" w14:textId="790B451B" w:rsidR="0073675A" w:rsidRDefault="0073675A" w:rsidP="00562E78">
      <w:pPr>
        <w:tabs>
          <w:tab w:val="left" w:pos="7365"/>
        </w:tabs>
        <w:ind w:right="-142"/>
        <w:rPr>
          <w:b/>
          <w:sz w:val="28"/>
          <w:szCs w:val="28"/>
        </w:rPr>
      </w:pPr>
    </w:p>
    <w:p w14:paraId="40672195" w14:textId="4F8025DF" w:rsidR="0073675A" w:rsidRDefault="0073675A" w:rsidP="00562E78">
      <w:pPr>
        <w:tabs>
          <w:tab w:val="left" w:pos="7365"/>
        </w:tabs>
        <w:ind w:right="-142"/>
        <w:rPr>
          <w:b/>
          <w:sz w:val="28"/>
          <w:szCs w:val="28"/>
        </w:rPr>
      </w:pPr>
    </w:p>
    <w:p w14:paraId="0239C690" w14:textId="7D834106" w:rsidR="0073675A" w:rsidRDefault="0073675A" w:rsidP="00562E78">
      <w:pPr>
        <w:tabs>
          <w:tab w:val="left" w:pos="7365"/>
        </w:tabs>
        <w:ind w:right="-142"/>
        <w:rPr>
          <w:b/>
          <w:sz w:val="28"/>
          <w:szCs w:val="28"/>
        </w:rPr>
      </w:pPr>
    </w:p>
    <w:p w14:paraId="2F6284A9" w14:textId="71880D26" w:rsidR="0073675A" w:rsidRDefault="0073675A" w:rsidP="00562E78">
      <w:pPr>
        <w:tabs>
          <w:tab w:val="left" w:pos="7365"/>
        </w:tabs>
        <w:ind w:right="-142"/>
        <w:rPr>
          <w:b/>
          <w:sz w:val="28"/>
          <w:szCs w:val="28"/>
        </w:rPr>
      </w:pPr>
    </w:p>
    <w:p w14:paraId="0B6D6F22" w14:textId="004D1671" w:rsidR="0073675A" w:rsidRDefault="0073675A" w:rsidP="00562E78">
      <w:pPr>
        <w:tabs>
          <w:tab w:val="left" w:pos="7365"/>
        </w:tabs>
        <w:ind w:right="-142"/>
        <w:rPr>
          <w:b/>
          <w:sz w:val="28"/>
          <w:szCs w:val="28"/>
        </w:rPr>
      </w:pPr>
    </w:p>
    <w:p w14:paraId="28628B2C" w14:textId="6781F192" w:rsidR="0073675A" w:rsidRDefault="0073675A" w:rsidP="00562E78">
      <w:pPr>
        <w:tabs>
          <w:tab w:val="left" w:pos="7365"/>
        </w:tabs>
        <w:ind w:right="-142"/>
        <w:rPr>
          <w:b/>
          <w:sz w:val="28"/>
          <w:szCs w:val="28"/>
        </w:rPr>
      </w:pPr>
    </w:p>
    <w:p w14:paraId="7F1D6D6A" w14:textId="26FB739F" w:rsidR="0073675A" w:rsidRDefault="0073675A" w:rsidP="00562E78">
      <w:pPr>
        <w:tabs>
          <w:tab w:val="left" w:pos="7365"/>
        </w:tabs>
        <w:ind w:right="-142"/>
        <w:rPr>
          <w:b/>
          <w:sz w:val="28"/>
          <w:szCs w:val="28"/>
        </w:rPr>
      </w:pPr>
    </w:p>
    <w:p w14:paraId="178F54D5" w14:textId="70B64073" w:rsidR="0073675A" w:rsidRDefault="0073675A" w:rsidP="00562E78">
      <w:pPr>
        <w:tabs>
          <w:tab w:val="left" w:pos="7365"/>
        </w:tabs>
        <w:ind w:right="-142"/>
        <w:rPr>
          <w:b/>
          <w:sz w:val="28"/>
          <w:szCs w:val="28"/>
        </w:rPr>
      </w:pPr>
    </w:p>
    <w:p w14:paraId="1AD36A26" w14:textId="3B9BFCB6" w:rsidR="0073675A" w:rsidRDefault="0073675A" w:rsidP="00562E78">
      <w:pPr>
        <w:tabs>
          <w:tab w:val="left" w:pos="7365"/>
        </w:tabs>
        <w:ind w:right="-142"/>
        <w:rPr>
          <w:b/>
          <w:sz w:val="28"/>
          <w:szCs w:val="28"/>
        </w:rPr>
      </w:pPr>
    </w:p>
    <w:p w14:paraId="6A3AA1D7" w14:textId="665F9922" w:rsidR="0073675A" w:rsidRDefault="0073675A" w:rsidP="00562E78">
      <w:pPr>
        <w:tabs>
          <w:tab w:val="left" w:pos="7365"/>
        </w:tabs>
        <w:ind w:right="-142"/>
        <w:rPr>
          <w:b/>
          <w:sz w:val="28"/>
          <w:szCs w:val="28"/>
        </w:rPr>
      </w:pPr>
    </w:p>
    <w:p w14:paraId="7C8299FF" w14:textId="395AB403" w:rsidR="0073675A" w:rsidRDefault="0073675A" w:rsidP="00562E78">
      <w:pPr>
        <w:tabs>
          <w:tab w:val="left" w:pos="7365"/>
        </w:tabs>
        <w:ind w:right="-142"/>
        <w:rPr>
          <w:b/>
          <w:sz w:val="28"/>
          <w:szCs w:val="28"/>
        </w:rPr>
      </w:pPr>
    </w:p>
    <w:p w14:paraId="67B8B1FA" w14:textId="3390AA53" w:rsidR="0073675A" w:rsidRDefault="0073675A" w:rsidP="00562E78">
      <w:pPr>
        <w:tabs>
          <w:tab w:val="left" w:pos="7365"/>
        </w:tabs>
        <w:ind w:right="-142"/>
        <w:rPr>
          <w:b/>
          <w:sz w:val="28"/>
          <w:szCs w:val="28"/>
        </w:rPr>
      </w:pPr>
    </w:p>
    <w:p w14:paraId="4FE2F836" w14:textId="51590316" w:rsidR="0073675A" w:rsidRDefault="0073675A" w:rsidP="00562E78">
      <w:pPr>
        <w:tabs>
          <w:tab w:val="left" w:pos="7365"/>
        </w:tabs>
        <w:ind w:right="-142"/>
        <w:rPr>
          <w:b/>
          <w:sz w:val="28"/>
          <w:szCs w:val="28"/>
        </w:rPr>
      </w:pPr>
    </w:p>
    <w:p w14:paraId="5ED84A2B" w14:textId="2AA23208" w:rsidR="0073675A" w:rsidRDefault="0073675A" w:rsidP="00562E78">
      <w:pPr>
        <w:tabs>
          <w:tab w:val="left" w:pos="7365"/>
        </w:tabs>
        <w:ind w:right="-142"/>
        <w:rPr>
          <w:b/>
          <w:sz w:val="28"/>
          <w:szCs w:val="28"/>
        </w:rPr>
      </w:pPr>
    </w:p>
    <w:p w14:paraId="2B6631A7" w14:textId="0A8B97DB" w:rsidR="0073675A" w:rsidRDefault="0073675A" w:rsidP="00562E78">
      <w:pPr>
        <w:tabs>
          <w:tab w:val="left" w:pos="7365"/>
        </w:tabs>
        <w:ind w:right="-142"/>
        <w:rPr>
          <w:b/>
          <w:sz w:val="28"/>
          <w:szCs w:val="28"/>
        </w:rPr>
      </w:pPr>
    </w:p>
    <w:p w14:paraId="284D6B46" w14:textId="3D19378B" w:rsidR="0073675A" w:rsidRDefault="0073675A" w:rsidP="00562E78">
      <w:pPr>
        <w:tabs>
          <w:tab w:val="left" w:pos="7365"/>
        </w:tabs>
        <w:ind w:right="-142"/>
        <w:rPr>
          <w:b/>
          <w:sz w:val="28"/>
          <w:szCs w:val="28"/>
        </w:rPr>
      </w:pPr>
    </w:p>
    <w:p w14:paraId="0B74A48B" w14:textId="14D92232" w:rsidR="0073675A" w:rsidRDefault="0073675A" w:rsidP="00562E78">
      <w:pPr>
        <w:tabs>
          <w:tab w:val="left" w:pos="7365"/>
        </w:tabs>
        <w:ind w:right="-142"/>
        <w:rPr>
          <w:b/>
          <w:sz w:val="28"/>
          <w:szCs w:val="28"/>
        </w:rPr>
      </w:pPr>
    </w:p>
    <w:p w14:paraId="69018665" w14:textId="7A8DAD4D" w:rsidR="0073675A" w:rsidRDefault="0073675A" w:rsidP="00562E78">
      <w:pPr>
        <w:tabs>
          <w:tab w:val="left" w:pos="7365"/>
        </w:tabs>
        <w:ind w:right="-142"/>
        <w:rPr>
          <w:b/>
          <w:sz w:val="28"/>
          <w:szCs w:val="28"/>
        </w:rPr>
      </w:pPr>
    </w:p>
    <w:p w14:paraId="283E504B" w14:textId="799B27AE" w:rsidR="0073675A" w:rsidRDefault="0073675A" w:rsidP="00562E78">
      <w:pPr>
        <w:tabs>
          <w:tab w:val="left" w:pos="7365"/>
        </w:tabs>
        <w:ind w:right="-142"/>
        <w:rPr>
          <w:b/>
          <w:sz w:val="28"/>
          <w:szCs w:val="28"/>
        </w:rPr>
      </w:pPr>
    </w:p>
    <w:p w14:paraId="504E47A1" w14:textId="661ECA6C" w:rsidR="0073675A" w:rsidRDefault="0073675A" w:rsidP="00562E78">
      <w:pPr>
        <w:tabs>
          <w:tab w:val="left" w:pos="7365"/>
        </w:tabs>
        <w:ind w:right="-142"/>
        <w:rPr>
          <w:b/>
          <w:sz w:val="28"/>
          <w:szCs w:val="28"/>
        </w:rPr>
      </w:pPr>
    </w:p>
    <w:p w14:paraId="46487065" w14:textId="640CA064" w:rsidR="0073675A" w:rsidRDefault="0073675A" w:rsidP="00562E78">
      <w:pPr>
        <w:tabs>
          <w:tab w:val="left" w:pos="7365"/>
        </w:tabs>
        <w:ind w:right="-142"/>
        <w:rPr>
          <w:b/>
          <w:sz w:val="28"/>
          <w:szCs w:val="28"/>
        </w:rPr>
      </w:pPr>
    </w:p>
    <w:p w14:paraId="53720407" w14:textId="5811695E" w:rsidR="0073675A" w:rsidRDefault="0073675A" w:rsidP="00562E78">
      <w:pPr>
        <w:tabs>
          <w:tab w:val="left" w:pos="7365"/>
        </w:tabs>
        <w:ind w:right="-142"/>
        <w:rPr>
          <w:b/>
          <w:sz w:val="28"/>
          <w:szCs w:val="28"/>
        </w:rPr>
      </w:pPr>
    </w:p>
    <w:p w14:paraId="2F041969" w14:textId="4B4F97F4" w:rsidR="0073675A" w:rsidRDefault="0073675A" w:rsidP="00562E78">
      <w:pPr>
        <w:tabs>
          <w:tab w:val="left" w:pos="7365"/>
        </w:tabs>
        <w:ind w:right="-142"/>
        <w:rPr>
          <w:b/>
          <w:sz w:val="28"/>
          <w:szCs w:val="28"/>
        </w:rPr>
      </w:pPr>
    </w:p>
    <w:p w14:paraId="044CDF06" w14:textId="14149AB6" w:rsidR="0073675A" w:rsidRDefault="0073675A" w:rsidP="00562E78">
      <w:pPr>
        <w:tabs>
          <w:tab w:val="left" w:pos="7365"/>
        </w:tabs>
        <w:ind w:right="-142"/>
        <w:rPr>
          <w:b/>
          <w:sz w:val="28"/>
          <w:szCs w:val="28"/>
        </w:rPr>
      </w:pPr>
    </w:p>
    <w:p w14:paraId="757FEE10" w14:textId="47DCD39F" w:rsidR="0073675A" w:rsidRDefault="0073675A" w:rsidP="00562E78">
      <w:pPr>
        <w:tabs>
          <w:tab w:val="left" w:pos="7365"/>
        </w:tabs>
        <w:ind w:right="-142"/>
        <w:rPr>
          <w:b/>
          <w:sz w:val="28"/>
          <w:szCs w:val="28"/>
        </w:rPr>
      </w:pPr>
    </w:p>
    <w:p w14:paraId="7DAF65AE" w14:textId="77777777" w:rsidR="0073675A" w:rsidRPr="007877A0" w:rsidRDefault="0073675A" w:rsidP="00562E78">
      <w:pPr>
        <w:tabs>
          <w:tab w:val="left" w:pos="7365"/>
        </w:tabs>
        <w:ind w:right="-142"/>
        <w:rPr>
          <w:b/>
        </w:rPr>
      </w:pPr>
    </w:p>
    <w:p w14:paraId="4F979DE4" w14:textId="77777777" w:rsidR="00716FCA" w:rsidRDefault="00716FCA" w:rsidP="00562E78"/>
    <w:p w14:paraId="3F56DE57" w14:textId="14D0F641" w:rsidR="00562E78" w:rsidRDefault="00AA363B" w:rsidP="00562E78">
      <w:r>
        <w:t>Тетяна МІЩЕНКО</w:t>
      </w:r>
    </w:p>
    <w:p w14:paraId="029C96A3" w14:textId="77777777" w:rsidR="00562E78" w:rsidRDefault="00562E78" w:rsidP="00562E78">
      <w:pPr>
        <w:tabs>
          <w:tab w:val="center" w:pos="4749"/>
        </w:tabs>
      </w:pPr>
      <w:r>
        <w:t>Надіслано : до протоколу-1, членам комісії по 1.</w:t>
      </w:r>
      <w:r>
        <w:tab/>
      </w:r>
    </w:p>
    <w:p w14:paraId="4C4B9553" w14:textId="77777777" w:rsidR="00562E78" w:rsidRDefault="00562E78" w:rsidP="00562E78">
      <w:pPr>
        <w:tabs>
          <w:tab w:val="center" w:pos="4749"/>
        </w:tabs>
      </w:pPr>
    </w:p>
    <w:p w14:paraId="3572DB61" w14:textId="13C66093" w:rsidR="00F30A38" w:rsidRDefault="00CB53C5" w:rsidP="00CB53C5">
      <w:pPr>
        <w:widowControl w:val="0"/>
        <w:ind w:right="428"/>
        <w:rPr>
          <w:sz w:val="28"/>
          <w:szCs w:val="28"/>
          <w:lang w:val="ru-RU"/>
        </w:rPr>
      </w:pPr>
      <w:r>
        <w:rPr>
          <w:lang w:val="ru-RU"/>
        </w:rPr>
        <w:t xml:space="preserve">        </w:t>
      </w:r>
      <w:r w:rsidRPr="002A1632">
        <w:rPr>
          <w:sz w:val="28"/>
          <w:szCs w:val="28"/>
          <w:lang w:val="ru-RU"/>
        </w:rPr>
        <w:t xml:space="preserve">                                                                        </w:t>
      </w:r>
    </w:p>
    <w:p w14:paraId="39CA3E42" w14:textId="77777777" w:rsidR="00DB4041" w:rsidRDefault="0073675A" w:rsidP="0073675A">
      <w:pPr>
        <w:widowControl w:val="0"/>
        <w:tabs>
          <w:tab w:val="left" w:pos="5387"/>
        </w:tabs>
        <w:ind w:right="428"/>
        <w:rPr>
          <w:sz w:val="28"/>
          <w:szCs w:val="28"/>
          <w:lang w:val="ru-RU"/>
        </w:rPr>
      </w:pPr>
      <w:r>
        <w:rPr>
          <w:sz w:val="28"/>
          <w:szCs w:val="28"/>
          <w:lang w:val="ru-RU"/>
        </w:rPr>
        <w:lastRenderedPageBreak/>
        <w:tab/>
      </w:r>
    </w:p>
    <w:p w14:paraId="44D1E1F5" w14:textId="5E99E168" w:rsidR="00CB53C5" w:rsidRPr="002A1632" w:rsidRDefault="00DB4041" w:rsidP="0073675A">
      <w:pPr>
        <w:widowControl w:val="0"/>
        <w:tabs>
          <w:tab w:val="left" w:pos="5387"/>
        </w:tabs>
        <w:ind w:right="428"/>
        <w:rPr>
          <w:sz w:val="28"/>
          <w:szCs w:val="28"/>
          <w:lang w:val="ru-RU"/>
        </w:rPr>
      </w:pPr>
      <w:r>
        <w:rPr>
          <w:sz w:val="28"/>
          <w:szCs w:val="28"/>
          <w:lang w:val="ru-RU"/>
        </w:rPr>
        <w:t xml:space="preserve">                                                                             </w:t>
      </w:r>
      <w:r w:rsidR="00CB53C5" w:rsidRPr="002A1632">
        <w:rPr>
          <w:sz w:val="28"/>
          <w:szCs w:val="28"/>
          <w:lang w:val="ru-RU"/>
        </w:rPr>
        <w:t xml:space="preserve">Додаток до </w:t>
      </w:r>
    </w:p>
    <w:p w14:paraId="42D66047" w14:textId="47F6A3E8" w:rsidR="00CB53C5" w:rsidRPr="002A1632" w:rsidRDefault="00CB53C5" w:rsidP="00CB53C5">
      <w:pPr>
        <w:widowControl w:val="0"/>
        <w:tabs>
          <w:tab w:val="left" w:pos="4114"/>
        </w:tabs>
        <w:ind w:right="428"/>
        <w:jc w:val="center"/>
        <w:rPr>
          <w:sz w:val="28"/>
          <w:szCs w:val="28"/>
        </w:rPr>
      </w:pPr>
      <w:r w:rsidRPr="002A1632">
        <w:rPr>
          <w:sz w:val="28"/>
          <w:szCs w:val="28"/>
        </w:rPr>
        <w:t xml:space="preserve">                                                                            </w:t>
      </w:r>
      <w:r>
        <w:rPr>
          <w:sz w:val="28"/>
          <w:szCs w:val="28"/>
        </w:rPr>
        <w:t xml:space="preserve"> </w:t>
      </w:r>
      <w:r w:rsidRPr="002A1632">
        <w:rPr>
          <w:sz w:val="28"/>
          <w:szCs w:val="28"/>
          <w:lang w:val="ru-RU"/>
        </w:rPr>
        <w:t xml:space="preserve">рішення виконавчого </w:t>
      </w:r>
      <w:r w:rsidRPr="002A1632">
        <w:rPr>
          <w:sz w:val="28"/>
          <w:szCs w:val="28"/>
        </w:rPr>
        <w:t>к</w:t>
      </w:r>
      <w:r w:rsidRPr="002A1632">
        <w:rPr>
          <w:sz w:val="28"/>
          <w:szCs w:val="28"/>
          <w:lang w:val="ru-RU"/>
        </w:rPr>
        <w:t xml:space="preserve">омітету </w:t>
      </w:r>
      <w:r w:rsidRPr="002A1632">
        <w:rPr>
          <w:sz w:val="28"/>
          <w:szCs w:val="28"/>
        </w:rPr>
        <w:t xml:space="preserve"> </w:t>
      </w:r>
    </w:p>
    <w:p w14:paraId="35384954" w14:textId="071BC83E" w:rsidR="00CB53C5" w:rsidRPr="00A83624" w:rsidRDefault="00CB53C5" w:rsidP="00CB53C5">
      <w:pPr>
        <w:widowControl w:val="0"/>
        <w:ind w:right="428"/>
        <w:rPr>
          <w:sz w:val="28"/>
          <w:szCs w:val="28"/>
          <w:u w:val="single"/>
        </w:rPr>
      </w:pPr>
      <w:r w:rsidRPr="002A1632">
        <w:rPr>
          <w:sz w:val="28"/>
          <w:szCs w:val="28"/>
        </w:rPr>
        <w:t xml:space="preserve">                                                                             №</w:t>
      </w:r>
      <w:r w:rsidR="00FC30FE">
        <w:rPr>
          <w:sz w:val="28"/>
          <w:szCs w:val="28"/>
        </w:rPr>
        <w:t>156</w:t>
      </w:r>
      <w:r w:rsidRPr="000627BA">
        <w:rPr>
          <w:sz w:val="28"/>
          <w:szCs w:val="28"/>
        </w:rPr>
        <w:t xml:space="preserve">  </w:t>
      </w:r>
      <w:r w:rsidRPr="002A1632">
        <w:rPr>
          <w:sz w:val="28"/>
          <w:szCs w:val="28"/>
        </w:rPr>
        <w:t xml:space="preserve">від </w:t>
      </w:r>
      <w:r w:rsidR="00AA363B">
        <w:rPr>
          <w:sz w:val="28"/>
          <w:szCs w:val="28"/>
        </w:rPr>
        <w:t>08.05</w:t>
      </w:r>
      <w:r w:rsidRPr="00F83FF5">
        <w:rPr>
          <w:sz w:val="28"/>
          <w:szCs w:val="28"/>
        </w:rPr>
        <w:t>.202</w:t>
      </w:r>
      <w:r>
        <w:rPr>
          <w:sz w:val="28"/>
          <w:szCs w:val="28"/>
        </w:rPr>
        <w:t>6</w:t>
      </w:r>
    </w:p>
    <w:p w14:paraId="058A92B4" w14:textId="1B46B6D1" w:rsidR="00CB53C5" w:rsidRPr="002A1632" w:rsidRDefault="00CB53C5" w:rsidP="00CB53C5">
      <w:pPr>
        <w:tabs>
          <w:tab w:val="left" w:pos="7770"/>
        </w:tabs>
        <w:rPr>
          <w:sz w:val="28"/>
          <w:szCs w:val="28"/>
          <w:lang w:eastAsia="uk-UA"/>
        </w:rPr>
      </w:pPr>
      <w:r>
        <w:rPr>
          <w:sz w:val="28"/>
          <w:szCs w:val="28"/>
          <w:lang w:eastAsia="uk-UA"/>
        </w:rPr>
        <w:tab/>
      </w:r>
    </w:p>
    <w:p w14:paraId="0227CECA" w14:textId="77777777" w:rsidR="00106B41" w:rsidRPr="00D02C1E" w:rsidRDefault="00106B41" w:rsidP="00106B41">
      <w:pPr>
        <w:jc w:val="center"/>
        <w:rPr>
          <w:b/>
          <w:sz w:val="28"/>
          <w:szCs w:val="28"/>
          <w:lang w:eastAsia="uk-UA"/>
        </w:rPr>
      </w:pPr>
      <w:r w:rsidRPr="00D02C1E">
        <w:rPr>
          <w:b/>
          <w:sz w:val="28"/>
          <w:szCs w:val="28"/>
          <w:lang w:eastAsia="uk-UA"/>
        </w:rPr>
        <w:t>Склад</w:t>
      </w:r>
    </w:p>
    <w:p w14:paraId="4C34C75E" w14:textId="588ABF5F" w:rsidR="00106B41" w:rsidRPr="00D02C1E" w:rsidRDefault="00106B41" w:rsidP="00106B41">
      <w:pPr>
        <w:ind w:firstLine="708"/>
        <w:jc w:val="center"/>
        <w:rPr>
          <w:sz w:val="28"/>
          <w:szCs w:val="28"/>
          <w:lang w:eastAsia="uk-UA"/>
        </w:rPr>
      </w:pPr>
      <w:r w:rsidRPr="00D02C1E">
        <w:rPr>
          <w:b/>
          <w:bCs/>
          <w:color w:val="333333"/>
          <w:sz w:val="28"/>
          <w:szCs w:val="28"/>
          <w:shd w:val="clear" w:color="auto" w:fill="FFFFFF"/>
        </w:rPr>
        <w:t xml:space="preserve">комісії з розгляду питань щодо надання компенсації за </w:t>
      </w:r>
      <w:r>
        <w:rPr>
          <w:b/>
          <w:bCs/>
          <w:color w:val="333333"/>
          <w:sz w:val="28"/>
          <w:szCs w:val="28"/>
          <w:shd w:val="clear" w:color="auto" w:fill="FFFFFF"/>
        </w:rPr>
        <w:t>пошкоджені</w:t>
      </w:r>
      <w:r w:rsidRPr="00D02C1E">
        <w:rPr>
          <w:b/>
          <w:bCs/>
          <w:color w:val="333333"/>
          <w:sz w:val="28"/>
          <w:szCs w:val="28"/>
          <w:shd w:val="clear" w:color="auto" w:fill="FFFFFF"/>
        </w:rPr>
        <w:t xml:space="preserve">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сільської ради Конотопського району Сумської області</w:t>
      </w:r>
      <w:r w:rsidRPr="00D02C1E">
        <w:rPr>
          <w:sz w:val="28"/>
          <w:szCs w:val="28"/>
        </w:rPr>
        <w:t>:</w:t>
      </w:r>
    </w:p>
    <w:p w14:paraId="1C9A6349" w14:textId="77777777" w:rsidR="00CB53C5" w:rsidRPr="00137B46" w:rsidRDefault="00CB53C5" w:rsidP="00CB53C5">
      <w:pPr>
        <w:tabs>
          <w:tab w:val="left" w:pos="426"/>
        </w:tabs>
        <w:jc w:val="both"/>
        <w:rPr>
          <w:sz w:val="28"/>
          <w:szCs w:val="28"/>
        </w:rPr>
      </w:pPr>
    </w:p>
    <w:tbl>
      <w:tblPr>
        <w:tblW w:w="9767" w:type="dxa"/>
        <w:tblLook w:val="04A0" w:firstRow="1" w:lastRow="0" w:firstColumn="1" w:lastColumn="0" w:noHBand="0" w:noVBand="1"/>
      </w:tblPr>
      <w:tblGrid>
        <w:gridCol w:w="2796"/>
        <w:gridCol w:w="122"/>
        <w:gridCol w:w="6526"/>
        <w:gridCol w:w="323"/>
      </w:tblGrid>
      <w:tr w:rsidR="00106B41" w14:paraId="2695FD2E" w14:textId="77777777" w:rsidTr="0039390E">
        <w:trPr>
          <w:gridAfter w:val="1"/>
          <w:wAfter w:w="323" w:type="dxa"/>
          <w:trHeight w:val="140"/>
        </w:trPr>
        <w:tc>
          <w:tcPr>
            <w:tcW w:w="2796" w:type="dxa"/>
          </w:tcPr>
          <w:p w14:paraId="353340DB" w14:textId="77777777" w:rsidR="00106B41" w:rsidRDefault="00106B41" w:rsidP="0039390E">
            <w:pPr>
              <w:ind w:left="-142"/>
              <w:contextualSpacing/>
              <w:jc w:val="both"/>
              <w:rPr>
                <w:sz w:val="28"/>
                <w:szCs w:val="28"/>
                <w:u w:val="single"/>
              </w:rPr>
            </w:pPr>
            <w:r>
              <w:rPr>
                <w:sz w:val="28"/>
                <w:szCs w:val="28"/>
              </w:rPr>
              <w:t xml:space="preserve">  </w:t>
            </w:r>
            <w:r w:rsidRPr="00B83DE3">
              <w:rPr>
                <w:sz w:val="28"/>
                <w:szCs w:val="28"/>
                <w:u w:val="single"/>
              </w:rPr>
              <w:t>Голова комісії:</w:t>
            </w:r>
          </w:p>
          <w:p w14:paraId="0A4BDFB6" w14:textId="77777777" w:rsidR="00106B41" w:rsidRPr="00B83DE3" w:rsidRDefault="00106B41" w:rsidP="0039390E">
            <w:pPr>
              <w:ind w:left="-142"/>
              <w:contextualSpacing/>
              <w:jc w:val="both"/>
              <w:rPr>
                <w:sz w:val="28"/>
                <w:szCs w:val="28"/>
                <w:u w:val="single"/>
              </w:rPr>
            </w:pPr>
          </w:p>
          <w:p w14:paraId="1BD20DE7" w14:textId="648C6ACD" w:rsidR="00106B41" w:rsidRDefault="00106B41" w:rsidP="0039390E">
            <w:pPr>
              <w:ind w:hanging="142"/>
              <w:jc w:val="both"/>
              <w:rPr>
                <w:sz w:val="28"/>
                <w:szCs w:val="28"/>
                <w:lang w:eastAsia="en-US"/>
              </w:rPr>
            </w:pPr>
            <w:r>
              <w:rPr>
                <w:sz w:val="28"/>
                <w:szCs w:val="28"/>
              </w:rPr>
              <w:t xml:space="preserve">  КЛІГУНОВА Ірина- Володимирівна</w:t>
            </w:r>
          </w:p>
          <w:p w14:paraId="646C2704" w14:textId="77777777" w:rsidR="00106B41" w:rsidRDefault="00106B41" w:rsidP="0039390E">
            <w:pPr>
              <w:rPr>
                <w:sz w:val="28"/>
                <w:szCs w:val="28"/>
              </w:rPr>
            </w:pPr>
          </w:p>
          <w:p w14:paraId="2421A4F6" w14:textId="77777777" w:rsidR="00106B41" w:rsidRDefault="00106B41" w:rsidP="0039390E">
            <w:pPr>
              <w:rPr>
                <w:sz w:val="28"/>
                <w:szCs w:val="28"/>
                <w:u w:val="single"/>
              </w:rPr>
            </w:pPr>
            <w:r w:rsidRPr="00B83DE3">
              <w:rPr>
                <w:sz w:val="28"/>
                <w:szCs w:val="28"/>
                <w:u w:val="single"/>
              </w:rPr>
              <w:t>Заступник голови комісії:</w:t>
            </w:r>
          </w:p>
          <w:p w14:paraId="39C24969" w14:textId="77777777" w:rsidR="00106B41" w:rsidRPr="00B83DE3" w:rsidRDefault="00106B41" w:rsidP="0039390E">
            <w:pPr>
              <w:rPr>
                <w:sz w:val="28"/>
                <w:szCs w:val="28"/>
                <w:u w:val="single"/>
              </w:rPr>
            </w:pPr>
          </w:p>
          <w:p w14:paraId="6D870507" w14:textId="77777777" w:rsidR="00106B41" w:rsidRDefault="00106B41" w:rsidP="0039390E">
            <w:pPr>
              <w:rPr>
                <w:sz w:val="28"/>
                <w:szCs w:val="28"/>
              </w:rPr>
            </w:pPr>
            <w:r>
              <w:rPr>
                <w:sz w:val="28"/>
                <w:szCs w:val="28"/>
              </w:rPr>
              <w:t>МАЛІГОН         -                      Валентина Михайлівна</w:t>
            </w:r>
          </w:p>
          <w:p w14:paraId="6FD8CD1C" w14:textId="77777777" w:rsidR="00106B41" w:rsidRDefault="00106B41" w:rsidP="0039390E">
            <w:pPr>
              <w:rPr>
                <w:sz w:val="28"/>
                <w:szCs w:val="28"/>
                <w:u w:val="single"/>
              </w:rPr>
            </w:pPr>
          </w:p>
          <w:p w14:paraId="6B4196D7" w14:textId="77777777" w:rsidR="00106B41" w:rsidRDefault="00106B41" w:rsidP="0039390E">
            <w:pPr>
              <w:rPr>
                <w:sz w:val="28"/>
                <w:szCs w:val="28"/>
                <w:u w:val="single"/>
              </w:rPr>
            </w:pPr>
            <w:r w:rsidRPr="00B83DE3">
              <w:rPr>
                <w:sz w:val="28"/>
                <w:szCs w:val="28"/>
                <w:u w:val="single"/>
              </w:rPr>
              <w:t>Секретар:</w:t>
            </w:r>
          </w:p>
          <w:p w14:paraId="4E44B70E" w14:textId="77777777" w:rsidR="00106B41" w:rsidRPr="00B83DE3" w:rsidRDefault="00106B41" w:rsidP="0039390E">
            <w:pPr>
              <w:rPr>
                <w:sz w:val="28"/>
                <w:szCs w:val="28"/>
                <w:u w:val="single"/>
              </w:rPr>
            </w:pPr>
          </w:p>
          <w:p w14:paraId="3D2F8527" w14:textId="77777777" w:rsidR="00106B41" w:rsidRDefault="00106B41" w:rsidP="0039390E">
            <w:pPr>
              <w:rPr>
                <w:sz w:val="28"/>
                <w:szCs w:val="28"/>
                <w:lang w:eastAsia="en-US"/>
              </w:rPr>
            </w:pPr>
            <w:r>
              <w:rPr>
                <w:sz w:val="28"/>
                <w:szCs w:val="28"/>
              </w:rPr>
              <w:t>ДОВГАЛЬ Наталія  -Іванівна</w:t>
            </w:r>
          </w:p>
          <w:p w14:paraId="631406AD" w14:textId="77777777" w:rsidR="00106B41" w:rsidRDefault="00106B41" w:rsidP="0039390E">
            <w:pPr>
              <w:ind w:right="-108"/>
              <w:rPr>
                <w:sz w:val="28"/>
                <w:szCs w:val="28"/>
              </w:rPr>
            </w:pPr>
          </w:p>
          <w:p w14:paraId="12510F11" w14:textId="77777777" w:rsidR="00106B41" w:rsidRDefault="00106B41" w:rsidP="0039390E">
            <w:pPr>
              <w:rPr>
                <w:sz w:val="28"/>
                <w:szCs w:val="28"/>
              </w:rPr>
            </w:pPr>
          </w:p>
          <w:p w14:paraId="4ABBA816" w14:textId="77777777" w:rsidR="00106B41" w:rsidRPr="00B83DE3" w:rsidRDefault="00106B41" w:rsidP="0039390E">
            <w:pPr>
              <w:rPr>
                <w:sz w:val="28"/>
                <w:szCs w:val="28"/>
                <w:u w:val="single"/>
              </w:rPr>
            </w:pPr>
            <w:r w:rsidRPr="00B83DE3">
              <w:rPr>
                <w:sz w:val="28"/>
                <w:szCs w:val="28"/>
                <w:u w:val="single"/>
              </w:rPr>
              <w:t xml:space="preserve">Члени комісії:                               </w:t>
            </w:r>
          </w:p>
          <w:p w14:paraId="1C2C3494" w14:textId="77777777" w:rsidR="00106B41" w:rsidRDefault="00106B41" w:rsidP="0039390E">
            <w:pPr>
              <w:ind w:right="-108"/>
              <w:rPr>
                <w:sz w:val="28"/>
                <w:szCs w:val="28"/>
              </w:rPr>
            </w:pPr>
          </w:p>
          <w:p w14:paraId="66E9CA69" w14:textId="77777777" w:rsidR="00106B41" w:rsidRDefault="00106B41" w:rsidP="0039390E">
            <w:pPr>
              <w:ind w:right="-108"/>
              <w:rPr>
                <w:sz w:val="28"/>
                <w:szCs w:val="28"/>
              </w:rPr>
            </w:pPr>
            <w:r>
              <w:rPr>
                <w:sz w:val="28"/>
                <w:szCs w:val="28"/>
              </w:rPr>
              <w:t>ОЛЕФІРЕНКО      -</w:t>
            </w:r>
          </w:p>
          <w:p w14:paraId="32070446" w14:textId="77777777" w:rsidR="00106B41" w:rsidRDefault="00106B41" w:rsidP="0039390E">
            <w:pPr>
              <w:rPr>
                <w:sz w:val="28"/>
                <w:szCs w:val="28"/>
              </w:rPr>
            </w:pPr>
            <w:r>
              <w:rPr>
                <w:sz w:val="28"/>
                <w:szCs w:val="28"/>
              </w:rPr>
              <w:t>Олеся Миколаївна</w:t>
            </w:r>
          </w:p>
          <w:p w14:paraId="523BBB02" w14:textId="77777777" w:rsidR="00106B41" w:rsidRDefault="00106B41" w:rsidP="0039390E">
            <w:pPr>
              <w:rPr>
                <w:sz w:val="28"/>
                <w:szCs w:val="28"/>
              </w:rPr>
            </w:pPr>
          </w:p>
          <w:p w14:paraId="588223CD" w14:textId="77777777" w:rsidR="00106B41" w:rsidRDefault="00106B41" w:rsidP="0039390E">
            <w:pPr>
              <w:rPr>
                <w:sz w:val="28"/>
                <w:szCs w:val="28"/>
              </w:rPr>
            </w:pPr>
          </w:p>
          <w:p w14:paraId="13A454C7" w14:textId="77777777" w:rsidR="00106B41" w:rsidRDefault="00106B41" w:rsidP="0039390E">
            <w:pPr>
              <w:rPr>
                <w:sz w:val="28"/>
                <w:szCs w:val="28"/>
              </w:rPr>
            </w:pPr>
            <w:r>
              <w:rPr>
                <w:sz w:val="28"/>
                <w:szCs w:val="28"/>
              </w:rPr>
              <w:t xml:space="preserve">МІЩЕНКО Тетяна    Олексіївна </w:t>
            </w:r>
          </w:p>
        </w:tc>
        <w:tc>
          <w:tcPr>
            <w:tcW w:w="6648" w:type="dxa"/>
            <w:gridSpan w:val="2"/>
          </w:tcPr>
          <w:p w14:paraId="22551FF3" w14:textId="77777777" w:rsidR="00106B41" w:rsidRDefault="00106B41" w:rsidP="0039390E">
            <w:pPr>
              <w:tabs>
                <w:tab w:val="left" w:pos="3045"/>
              </w:tabs>
              <w:ind w:right="-114"/>
              <w:jc w:val="both"/>
              <w:rPr>
                <w:sz w:val="28"/>
                <w:szCs w:val="28"/>
              </w:rPr>
            </w:pPr>
          </w:p>
          <w:p w14:paraId="36B775F5" w14:textId="77777777" w:rsidR="00106B41" w:rsidRDefault="00106B41" w:rsidP="0039390E">
            <w:pPr>
              <w:tabs>
                <w:tab w:val="left" w:pos="3045"/>
              </w:tabs>
              <w:ind w:right="-114"/>
              <w:jc w:val="both"/>
              <w:rPr>
                <w:sz w:val="28"/>
                <w:szCs w:val="28"/>
              </w:rPr>
            </w:pPr>
          </w:p>
          <w:p w14:paraId="37351930" w14:textId="77777777" w:rsidR="00106B41" w:rsidRDefault="00106B41" w:rsidP="0039390E">
            <w:pPr>
              <w:tabs>
                <w:tab w:val="left" w:pos="3045"/>
              </w:tabs>
              <w:ind w:right="-114"/>
              <w:jc w:val="both"/>
              <w:rPr>
                <w:sz w:val="28"/>
                <w:szCs w:val="28"/>
              </w:rPr>
            </w:pPr>
            <w:r>
              <w:rPr>
                <w:sz w:val="28"/>
                <w:szCs w:val="28"/>
              </w:rPr>
              <w:t>заступник сільського голови з питань діяльності виконавчих органів Попівської сільської ради Конотопського району Сумської області;</w:t>
            </w:r>
          </w:p>
          <w:p w14:paraId="0B141078" w14:textId="77777777" w:rsidR="00106B41" w:rsidRDefault="00106B41" w:rsidP="0039390E">
            <w:pPr>
              <w:tabs>
                <w:tab w:val="left" w:pos="3045"/>
              </w:tabs>
              <w:ind w:right="-114"/>
              <w:jc w:val="both"/>
              <w:rPr>
                <w:sz w:val="28"/>
                <w:szCs w:val="28"/>
              </w:rPr>
            </w:pPr>
          </w:p>
          <w:p w14:paraId="1BC890C1" w14:textId="77777777" w:rsidR="00106B41" w:rsidRDefault="00106B41" w:rsidP="0039390E">
            <w:pPr>
              <w:tabs>
                <w:tab w:val="left" w:pos="3045"/>
              </w:tabs>
              <w:ind w:right="-114"/>
              <w:jc w:val="both"/>
              <w:rPr>
                <w:sz w:val="28"/>
                <w:szCs w:val="28"/>
              </w:rPr>
            </w:pPr>
          </w:p>
          <w:p w14:paraId="786608B0" w14:textId="77777777" w:rsidR="00106B41" w:rsidRDefault="00106B41" w:rsidP="0039390E">
            <w:pPr>
              <w:tabs>
                <w:tab w:val="left" w:pos="3045"/>
              </w:tabs>
              <w:ind w:right="-114"/>
              <w:jc w:val="both"/>
              <w:rPr>
                <w:sz w:val="28"/>
                <w:szCs w:val="28"/>
              </w:rPr>
            </w:pPr>
          </w:p>
          <w:p w14:paraId="7D683A33" w14:textId="77777777" w:rsidR="00106B41" w:rsidRDefault="00106B41" w:rsidP="0039390E">
            <w:pPr>
              <w:tabs>
                <w:tab w:val="left" w:pos="3045"/>
              </w:tabs>
              <w:ind w:right="-114"/>
              <w:jc w:val="both"/>
              <w:rPr>
                <w:sz w:val="28"/>
                <w:szCs w:val="28"/>
              </w:rPr>
            </w:pPr>
            <w:r w:rsidRPr="000D43E1">
              <w:rPr>
                <w:sz w:val="28"/>
                <w:szCs w:val="28"/>
              </w:rPr>
              <w:t>секретар Попівської сільської ради Конотопського району Сумської області;</w:t>
            </w:r>
          </w:p>
          <w:p w14:paraId="228DB6E2" w14:textId="77777777" w:rsidR="00106B41" w:rsidRDefault="00106B41" w:rsidP="0039390E">
            <w:pPr>
              <w:tabs>
                <w:tab w:val="left" w:pos="3045"/>
              </w:tabs>
              <w:ind w:right="-114"/>
              <w:jc w:val="both"/>
              <w:rPr>
                <w:sz w:val="28"/>
                <w:szCs w:val="28"/>
              </w:rPr>
            </w:pPr>
          </w:p>
          <w:p w14:paraId="31ADB56C" w14:textId="77777777" w:rsidR="00106B41" w:rsidRDefault="00106B41" w:rsidP="0039390E">
            <w:pPr>
              <w:ind w:right="-114"/>
              <w:jc w:val="both"/>
              <w:rPr>
                <w:sz w:val="28"/>
                <w:szCs w:val="28"/>
              </w:rPr>
            </w:pPr>
          </w:p>
          <w:p w14:paraId="7015C859" w14:textId="77777777" w:rsidR="00106B41" w:rsidRDefault="00106B41" w:rsidP="0039390E">
            <w:pPr>
              <w:ind w:right="-114"/>
              <w:jc w:val="both"/>
              <w:rPr>
                <w:sz w:val="28"/>
                <w:szCs w:val="28"/>
              </w:rPr>
            </w:pPr>
          </w:p>
          <w:p w14:paraId="0EB3EF8D" w14:textId="77777777" w:rsidR="00106B41" w:rsidRDefault="00106B41" w:rsidP="0039390E">
            <w:pPr>
              <w:ind w:right="-114"/>
              <w:jc w:val="both"/>
              <w:rPr>
                <w:sz w:val="28"/>
                <w:szCs w:val="28"/>
              </w:rPr>
            </w:pPr>
          </w:p>
          <w:p w14:paraId="27F9B962" w14:textId="77777777" w:rsidR="00106B41" w:rsidRDefault="00106B41" w:rsidP="0039390E">
            <w:pPr>
              <w:ind w:right="-114"/>
              <w:jc w:val="both"/>
              <w:rPr>
                <w:sz w:val="28"/>
                <w:szCs w:val="28"/>
              </w:rPr>
            </w:pPr>
            <w:r>
              <w:rPr>
                <w:sz w:val="28"/>
                <w:szCs w:val="28"/>
              </w:rPr>
              <w:t>провідний спеціаліст відділу житлово–комунального господарства, архітектури, будівництва, транспорту та комунальної власності Попівської сільської ради Конотопського району Сумської області;</w:t>
            </w:r>
          </w:p>
          <w:p w14:paraId="3249B12E" w14:textId="77777777" w:rsidR="00106B41" w:rsidRDefault="00106B41" w:rsidP="0039390E">
            <w:pPr>
              <w:tabs>
                <w:tab w:val="left" w:pos="3045"/>
              </w:tabs>
              <w:ind w:right="-114"/>
              <w:jc w:val="both"/>
              <w:rPr>
                <w:sz w:val="28"/>
                <w:szCs w:val="28"/>
              </w:rPr>
            </w:pPr>
          </w:p>
          <w:p w14:paraId="501EFD9D" w14:textId="77777777" w:rsidR="00106B41" w:rsidRDefault="00106B41" w:rsidP="0039390E">
            <w:pPr>
              <w:tabs>
                <w:tab w:val="left" w:pos="3045"/>
              </w:tabs>
              <w:ind w:right="-114"/>
              <w:jc w:val="both"/>
              <w:rPr>
                <w:sz w:val="28"/>
                <w:szCs w:val="28"/>
              </w:rPr>
            </w:pPr>
          </w:p>
          <w:p w14:paraId="4FF449F3" w14:textId="77777777" w:rsidR="00106B41" w:rsidRDefault="00106B41" w:rsidP="0039390E">
            <w:pPr>
              <w:tabs>
                <w:tab w:val="left" w:pos="3045"/>
              </w:tabs>
              <w:ind w:right="-114"/>
              <w:jc w:val="both"/>
              <w:rPr>
                <w:sz w:val="28"/>
                <w:szCs w:val="28"/>
                <w:lang w:val="ru-RU"/>
              </w:rPr>
            </w:pPr>
            <w:r>
              <w:rPr>
                <w:sz w:val="28"/>
                <w:szCs w:val="28"/>
              </w:rPr>
              <w:t xml:space="preserve">начальник </w:t>
            </w:r>
            <w:r>
              <w:rPr>
                <w:sz w:val="28"/>
                <w:szCs w:val="28"/>
                <w:lang w:val="ru-RU"/>
              </w:rPr>
              <w:t>відділ</w:t>
            </w:r>
            <w:r>
              <w:rPr>
                <w:sz w:val="28"/>
                <w:szCs w:val="28"/>
              </w:rPr>
              <w:t>у</w:t>
            </w:r>
            <w:r>
              <w:rPr>
                <w:sz w:val="28"/>
                <w:szCs w:val="28"/>
                <w:lang w:val="ru-RU"/>
              </w:rPr>
              <w:t xml:space="preserve"> правового забезпечення  </w:t>
            </w:r>
            <w:r>
              <w:rPr>
                <w:sz w:val="28"/>
                <w:szCs w:val="28"/>
              </w:rPr>
              <w:t xml:space="preserve">апарату </w:t>
            </w:r>
            <w:r>
              <w:rPr>
                <w:sz w:val="28"/>
                <w:szCs w:val="28"/>
                <w:lang w:val="ru-RU"/>
              </w:rPr>
              <w:t>Попівської сільської ради Конотопського району Сумської області;</w:t>
            </w:r>
          </w:p>
          <w:p w14:paraId="69C5C7EA" w14:textId="77777777" w:rsidR="00106B41" w:rsidRDefault="00106B41" w:rsidP="0039390E">
            <w:pPr>
              <w:tabs>
                <w:tab w:val="left" w:pos="3045"/>
              </w:tabs>
              <w:ind w:right="-114"/>
              <w:jc w:val="both"/>
              <w:rPr>
                <w:sz w:val="28"/>
                <w:szCs w:val="28"/>
              </w:rPr>
            </w:pPr>
          </w:p>
          <w:p w14:paraId="639357A3" w14:textId="77777777" w:rsidR="00106B41" w:rsidRDefault="00106B41" w:rsidP="0039390E">
            <w:pPr>
              <w:tabs>
                <w:tab w:val="left" w:pos="3045"/>
              </w:tabs>
              <w:ind w:right="-114"/>
              <w:jc w:val="both"/>
              <w:rPr>
                <w:sz w:val="22"/>
                <w:szCs w:val="22"/>
              </w:rPr>
            </w:pPr>
            <w:r>
              <w:rPr>
                <w:sz w:val="28"/>
                <w:szCs w:val="28"/>
              </w:rPr>
              <w:t>начальник відділу житлово–комунального господарства, архітектури, будівництва, транспорту та комунальної власності</w:t>
            </w:r>
            <w:r>
              <w:rPr>
                <w:sz w:val="22"/>
                <w:szCs w:val="22"/>
                <w:lang w:val="ru-RU"/>
              </w:rPr>
              <w:t xml:space="preserve"> </w:t>
            </w:r>
            <w:r>
              <w:rPr>
                <w:sz w:val="28"/>
                <w:szCs w:val="28"/>
              </w:rPr>
              <w:t xml:space="preserve">Попівської сільської ради Конотопського району Сумської області; </w:t>
            </w:r>
          </w:p>
        </w:tc>
      </w:tr>
      <w:tr w:rsidR="00106B41" w14:paraId="5328FF46" w14:textId="77777777" w:rsidTr="0039390E">
        <w:trPr>
          <w:gridAfter w:val="1"/>
          <w:wAfter w:w="323" w:type="dxa"/>
          <w:trHeight w:val="140"/>
        </w:trPr>
        <w:tc>
          <w:tcPr>
            <w:tcW w:w="2796" w:type="dxa"/>
          </w:tcPr>
          <w:p w14:paraId="631E95F1" w14:textId="77777777" w:rsidR="00106B41" w:rsidRDefault="00106B41" w:rsidP="0039390E">
            <w:pPr>
              <w:ind w:right="141"/>
              <w:rPr>
                <w:sz w:val="28"/>
                <w:szCs w:val="28"/>
              </w:rPr>
            </w:pPr>
          </w:p>
        </w:tc>
        <w:tc>
          <w:tcPr>
            <w:tcW w:w="6648" w:type="dxa"/>
            <w:gridSpan w:val="2"/>
          </w:tcPr>
          <w:p w14:paraId="276B1C4A" w14:textId="77777777" w:rsidR="00106B41" w:rsidRDefault="00106B41" w:rsidP="0039390E">
            <w:pPr>
              <w:ind w:right="-114"/>
              <w:jc w:val="both"/>
              <w:rPr>
                <w:sz w:val="16"/>
                <w:szCs w:val="16"/>
                <w:lang w:eastAsia="en-US"/>
              </w:rPr>
            </w:pPr>
          </w:p>
        </w:tc>
      </w:tr>
      <w:tr w:rsidR="00106B41" w14:paraId="6544B20A" w14:textId="77777777" w:rsidTr="0039390E">
        <w:trPr>
          <w:gridAfter w:val="1"/>
          <w:wAfter w:w="323" w:type="dxa"/>
          <w:trHeight w:val="90"/>
        </w:trPr>
        <w:tc>
          <w:tcPr>
            <w:tcW w:w="2796" w:type="dxa"/>
          </w:tcPr>
          <w:p w14:paraId="66D609B4" w14:textId="77777777" w:rsidR="00106B41" w:rsidRDefault="00106B41" w:rsidP="0039390E">
            <w:pPr>
              <w:rPr>
                <w:sz w:val="28"/>
                <w:szCs w:val="28"/>
              </w:rPr>
            </w:pPr>
            <w:r>
              <w:rPr>
                <w:sz w:val="28"/>
                <w:szCs w:val="28"/>
              </w:rPr>
              <w:t>КОТОК Наталія       - Василівна</w:t>
            </w:r>
          </w:p>
          <w:p w14:paraId="3C3F2019" w14:textId="77777777" w:rsidR="00106B41" w:rsidRDefault="00106B41" w:rsidP="0039390E">
            <w:pPr>
              <w:jc w:val="both"/>
              <w:rPr>
                <w:sz w:val="28"/>
                <w:szCs w:val="28"/>
              </w:rPr>
            </w:pPr>
          </w:p>
          <w:p w14:paraId="5CBF3386" w14:textId="77777777" w:rsidR="00106B41" w:rsidRDefault="00106B41" w:rsidP="0039390E">
            <w:pPr>
              <w:ind w:right="-108"/>
              <w:rPr>
                <w:sz w:val="28"/>
                <w:szCs w:val="28"/>
              </w:rPr>
            </w:pPr>
          </w:p>
        </w:tc>
        <w:tc>
          <w:tcPr>
            <w:tcW w:w="6648" w:type="dxa"/>
            <w:gridSpan w:val="2"/>
          </w:tcPr>
          <w:p w14:paraId="2E2890B8" w14:textId="77777777" w:rsidR="00106B41" w:rsidRPr="00D409B4" w:rsidRDefault="00106B41" w:rsidP="0039390E">
            <w:pPr>
              <w:ind w:right="-114"/>
              <w:jc w:val="both"/>
              <w:rPr>
                <w:sz w:val="28"/>
                <w:szCs w:val="28"/>
              </w:rPr>
            </w:pPr>
            <w:r>
              <w:rPr>
                <w:sz w:val="28"/>
                <w:szCs w:val="28"/>
              </w:rPr>
              <w:t>начальник відділу - головний бухгалтер відділу бухгалтерського обліку, звітності та господарської діяльності апарату Попівської сільської ради Конотопського району Сумської області;</w:t>
            </w:r>
          </w:p>
        </w:tc>
      </w:tr>
      <w:tr w:rsidR="00106B41" w14:paraId="67D62639" w14:textId="77777777" w:rsidTr="0039390E">
        <w:trPr>
          <w:trHeight w:val="140"/>
        </w:trPr>
        <w:tc>
          <w:tcPr>
            <w:tcW w:w="2918" w:type="dxa"/>
            <w:gridSpan w:val="2"/>
          </w:tcPr>
          <w:p w14:paraId="176F299D" w14:textId="77777777" w:rsidR="00106B41" w:rsidRDefault="00106B41" w:rsidP="0039390E">
            <w:pPr>
              <w:jc w:val="both"/>
              <w:rPr>
                <w:sz w:val="28"/>
                <w:szCs w:val="28"/>
              </w:rPr>
            </w:pPr>
          </w:p>
        </w:tc>
        <w:tc>
          <w:tcPr>
            <w:tcW w:w="6849" w:type="dxa"/>
            <w:gridSpan w:val="2"/>
          </w:tcPr>
          <w:p w14:paraId="1E9C28CE" w14:textId="77777777" w:rsidR="00106B41" w:rsidRDefault="00106B41" w:rsidP="0039390E">
            <w:pPr>
              <w:ind w:right="141"/>
              <w:jc w:val="both"/>
              <w:rPr>
                <w:sz w:val="28"/>
                <w:szCs w:val="28"/>
              </w:rPr>
            </w:pPr>
          </w:p>
        </w:tc>
      </w:tr>
      <w:tr w:rsidR="00106B41" w14:paraId="228FF29E" w14:textId="77777777" w:rsidTr="0039390E">
        <w:trPr>
          <w:gridAfter w:val="1"/>
          <w:wAfter w:w="323" w:type="dxa"/>
          <w:trHeight w:val="1511"/>
        </w:trPr>
        <w:tc>
          <w:tcPr>
            <w:tcW w:w="2796" w:type="dxa"/>
          </w:tcPr>
          <w:p w14:paraId="1D854C2D" w14:textId="77777777" w:rsidR="00106B41" w:rsidRDefault="00106B41" w:rsidP="0039390E">
            <w:pPr>
              <w:rPr>
                <w:sz w:val="28"/>
                <w:szCs w:val="28"/>
              </w:rPr>
            </w:pPr>
            <w:r>
              <w:rPr>
                <w:sz w:val="28"/>
                <w:szCs w:val="28"/>
              </w:rPr>
              <w:lastRenderedPageBreak/>
              <w:t>ГОЛІНКА Юрій    -Миколайович</w:t>
            </w:r>
          </w:p>
          <w:p w14:paraId="1DC80A4E" w14:textId="77777777" w:rsidR="00106B41" w:rsidRDefault="00106B41" w:rsidP="0039390E">
            <w:pPr>
              <w:rPr>
                <w:sz w:val="28"/>
                <w:szCs w:val="28"/>
              </w:rPr>
            </w:pPr>
          </w:p>
          <w:p w14:paraId="1E400F68" w14:textId="77777777" w:rsidR="00106B41" w:rsidRDefault="00106B41" w:rsidP="0039390E">
            <w:pPr>
              <w:rPr>
                <w:sz w:val="28"/>
                <w:szCs w:val="28"/>
              </w:rPr>
            </w:pPr>
          </w:p>
        </w:tc>
        <w:tc>
          <w:tcPr>
            <w:tcW w:w="6648" w:type="dxa"/>
            <w:gridSpan w:val="2"/>
          </w:tcPr>
          <w:p w14:paraId="1A9BBDAF" w14:textId="77777777" w:rsidR="00106B41" w:rsidRDefault="00106B41" w:rsidP="0039390E">
            <w:pPr>
              <w:ind w:right="-114"/>
              <w:jc w:val="both"/>
              <w:rPr>
                <w:sz w:val="28"/>
                <w:szCs w:val="28"/>
              </w:rPr>
            </w:pPr>
            <w:r>
              <w:rPr>
                <w:sz w:val="28"/>
                <w:szCs w:val="28"/>
              </w:rPr>
              <w:t>Начальник відділу земельних ресурсів та</w:t>
            </w:r>
          </w:p>
          <w:p w14:paraId="63C89F30" w14:textId="77777777" w:rsidR="00106B41" w:rsidRDefault="00106B41" w:rsidP="0039390E">
            <w:pPr>
              <w:ind w:right="-114"/>
              <w:jc w:val="both"/>
              <w:rPr>
                <w:sz w:val="28"/>
                <w:szCs w:val="28"/>
              </w:rPr>
            </w:pPr>
            <w:r>
              <w:rPr>
                <w:sz w:val="28"/>
                <w:szCs w:val="28"/>
              </w:rPr>
              <w:t>екології Попівської сільської ради Конотопського району Сумської області.</w:t>
            </w:r>
          </w:p>
        </w:tc>
      </w:tr>
    </w:tbl>
    <w:p w14:paraId="075B6CBF" w14:textId="77777777" w:rsidR="00106B41" w:rsidRPr="00D02C1E" w:rsidRDefault="00106B41" w:rsidP="00106B41">
      <w:pPr>
        <w:jc w:val="both"/>
        <w:rPr>
          <w:sz w:val="28"/>
          <w:szCs w:val="28"/>
          <w:bdr w:val="none" w:sz="0" w:space="0" w:color="auto" w:frame="1"/>
          <w:lang w:eastAsia="uk-UA"/>
        </w:rPr>
      </w:pPr>
      <w:r>
        <w:rPr>
          <w:sz w:val="28"/>
          <w:szCs w:val="28"/>
          <w:bdr w:val="none" w:sz="0" w:space="0" w:color="auto" w:frame="1"/>
          <w:lang w:eastAsia="uk-UA"/>
        </w:rPr>
        <w:t xml:space="preserve">- староста </w:t>
      </w:r>
      <w:r w:rsidRPr="00D02C1E">
        <w:rPr>
          <w:sz w:val="28"/>
          <w:szCs w:val="28"/>
          <w:bdr w:val="none" w:sz="0" w:space="0" w:color="auto" w:frame="1"/>
          <w:lang w:eastAsia="uk-UA"/>
        </w:rPr>
        <w:t>за місцем роз</w:t>
      </w:r>
      <w:r>
        <w:rPr>
          <w:sz w:val="28"/>
          <w:szCs w:val="28"/>
          <w:bdr w:val="none" w:sz="0" w:space="0" w:color="auto" w:frame="1"/>
          <w:lang w:eastAsia="uk-UA"/>
        </w:rPr>
        <w:t>ташування</w:t>
      </w:r>
      <w:r w:rsidRPr="00D02C1E">
        <w:rPr>
          <w:sz w:val="28"/>
          <w:szCs w:val="28"/>
          <w:bdr w:val="none" w:sz="0" w:space="0" w:color="auto" w:frame="1"/>
          <w:lang w:eastAsia="uk-UA"/>
        </w:rPr>
        <w:t xml:space="preserve"> </w:t>
      </w:r>
      <w:r>
        <w:rPr>
          <w:sz w:val="28"/>
          <w:szCs w:val="28"/>
          <w:bdr w:val="none" w:sz="0" w:space="0" w:color="auto" w:frame="1"/>
          <w:lang w:eastAsia="uk-UA"/>
        </w:rPr>
        <w:t>знищеного</w:t>
      </w:r>
      <w:r w:rsidRPr="00D02C1E">
        <w:rPr>
          <w:sz w:val="28"/>
          <w:szCs w:val="28"/>
          <w:bdr w:val="none" w:sz="0" w:space="0" w:color="auto" w:frame="1"/>
          <w:lang w:eastAsia="uk-UA"/>
        </w:rPr>
        <w:t xml:space="preserve"> об’єкта;</w:t>
      </w:r>
    </w:p>
    <w:p w14:paraId="59678A97" w14:textId="77777777" w:rsidR="00106B41" w:rsidRPr="00D02C1E" w:rsidRDefault="00106B41" w:rsidP="00106B41">
      <w:pPr>
        <w:jc w:val="both"/>
        <w:rPr>
          <w:sz w:val="28"/>
          <w:szCs w:val="28"/>
          <w:bdr w:val="none" w:sz="0" w:space="0" w:color="auto" w:frame="1"/>
          <w:lang w:eastAsia="uk-UA"/>
        </w:rPr>
      </w:pPr>
      <w:r w:rsidRPr="00D02C1E">
        <w:rPr>
          <w:sz w:val="28"/>
          <w:szCs w:val="28"/>
          <w:bdr w:val="none" w:sz="0" w:space="0" w:color="auto" w:frame="1"/>
          <w:lang w:eastAsia="uk-UA"/>
        </w:rPr>
        <w:t>- представник правоохоронних органів (за згодою);</w:t>
      </w:r>
    </w:p>
    <w:p w14:paraId="743CAD53" w14:textId="77777777" w:rsidR="00106B41" w:rsidRPr="00D02C1E" w:rsidRDefault="00106B41" w:rsidP="00106B41">
      <w:pPr>
        <w:jc w:val="both"/>
        <w:rPr>
          <w:sz w:val="28"/>
          <w:szCs w:val="28"/>
          <w:bdr w:val="none" w:sz="0" w:space="0" w:color="auto" w:frame="1"/>
          <w:lang w:eastAsia="uk-UA"/>
        </w:rPr>
      </w:pPr>
      <w:r w:rsidRPr="00D02C1E">
        <w:rPr>
          <w:sz w:val="28"/>
          <w:szCs w:val="28"/>
          <w:bdr w:val="none" w:sz="0" w:space="0" w:color="auto" w:frame="1"/>
          <w:lang w:eastAsia="uk-UA"/>
        </w:rPr>
        <w:t>- фахові експерти (за згодою);</w:t>
      </w:r>
    </w:p>
    <w:p w14:paraId="56D24DA0" w14:textId="516C567F" w:rsidR="00106B41" w:rsidRPr="00D02C1E" w:rsidRDefault="00106B41" w:rsidP="00106B41">
      <w:pPr>
        <w:jc w:val="both"/>
        <w:rPr>
          <w:sz w:val="28"/>
          <w:szCs w:val="28"/>
          <w:bdr w:val="none" w:sz="0" w:space="0" w:color="auto" w:frame="1"/>
          <w:lang w:eastAsia="uk-UA"/>
        </w:rPr>
      </w:pPr>
      <w:r w:rsidRPr="00D02C1E">
        <w:rPr>
          <w:sz w:val="28"/>
          <w:szCs w:val="28"/>
          <w:bdr w:val="none" w:sz="0" w:space="0" w:color="auto" w:frame="1"/>
          <w:lang w:eastAsia="uk-UA"/>
        </w:rPr>
        <w:t>- суб’єкти оціночної ді</w:t>
      </w:r>
      <w:r w:rsidR="00626ED7">
        <w:rPr>
          <w:sz w:val="28"/>
          <w:szCs w:val="28"/>
          <w:bdr w:val="none" w:sz="0" w:space="0" w:color="auto" w:frame="1"/>
          <w:lang w:eastAsia="uk-UA"/>
        </w:rPr>
        <w:t>я</w:t>
      </w:r>
      <w:r w:rsidRPr="00D02C1E">
        <w:rPr>
          <w:sz w:val="28"/>
          <w:szCs w:val="28"/>
          <w:bdr w:val="none" w:sz="0" w:space="0" w:color="auto" w:frame="1"/>
          <w:lang w:eastAsia="uk-UA"/>
        </w:rPr>
        <w:t>льності (за згодою);</w:t>
      </w:r>
    </w:p>
    <w:p w14:paraId="5CF8D25B" w14:textId="77777777" w:rsidR="00106B41" w:rsidRPr="00D02C1E" w:rsidRDefault="00106B41" w:rsidP="00106B41">
      <w:pPr>
        <w:jc w:val="both"/>
        <w:rPr>
          <w:sz w:val="28"/>
          <w:szCs w:val="28"/>
          <w:bdr w:val="none" w:sz="0" w:space="0" w:color="auto" w:frame="1"/>
          <w:lang w:eastAsia="uk-UA"/>
        </w:rPr>
      </w:pPr>
      <w:r w:rsidRPr="00D02C1E">
        <w:rPr>
          <w:sz w:val="28"/>
          <w:szCs w:val="28"/>
          <w:bdr w:val="none" w:sz="0" w:space="0" w:color="auto" w:frame="1"/>
          <w:lang w:eastAsia="uk-UA"/>
        </w:rPr>
        <w:t>- виконавці окремих видів робіт(послуг), пов’язаних зі створенням об’єктів архітектури (за згодою);</w:t>
      </w:r>
    </w:p>
    <w:p w14:paraId="50AAE817" w14:textId="77777777" w:rsidR="00106B41" w:rsidRPr="00D02C1E" w:rsidRDefault="00106B41" w:rsidP="00106B41">
      <w:pPr>
        <w:jc w:val="both"/>
        <w:rPr>
          <w:sz w:val="28"/>
          <w:szCs w:val="28"/>
          <w:lang w:eastAsia="uk-UA"/>
        </w:rPr>
      </w:pPr>
      <w:r w:rsidRPr="00D02C1E">
        <w:rPr>
          <w:sz w:val="28"/>
          <w:szCs w:val="28"/>
          <w:bdr w:val="none" w:sz="0" w:space="0" w:color="auto" w:frame="1"/>
          <w:lang w:eastAsia="uk-UA"/>
        </w:rPr>
        <w:t>- представники міжнаро</w:t>
      </w:r>
      <w:r>
        <w:rPr>
          <w:sz w:val="28"/>
          <w:szCs w:val="28"/>
          <w:bdr w:val="none" w:sz="0" w:space="0" w:color="auto" w:frame="1"/>
          <w:lang w:eastAsia="uk-UA"/>
        </w:rPr>
        <w:t xml:space="preserve">дних та громадських організацій </w:t>
      </w:r>
      <w:r w:rsidRPr="00D02C1E">
        <w:rPr>
          <w:sz w:val="28"/>
          <w:szCs w:val="28"/>
          <w:bdr w:val="none" w:sz="0" w:space="0" w:color="auto" w:frame="1"/>
          <w:lang w:eastAsia="uk-UA"/>
        </w:rPr>
        <w:t>(за згодою)</w:t>
      </w:r>
      <w:r>
        <w:rPr>
          <w:sz w:val="28"/>
          <w:szCs w:val="28"/>
          <w:bdr w:val="none" w:sz="0" w:space="0" w:color="auto" w:frame="1"/>
          <w:lang w:eastAsia="uk-UA"/>
        </w:rPr>
        <w:t>.</w:t>
      </w:r>
      <w:r w:rsidRPr="00D02C1E">
        <w:rPr>
          <w:sz w:val="28"/>
          <w:szCs w:val="28"/>
          <w:bdr w:val="none" w:sz="0" w:space="0" w:color="auto" w:frame="1"/>
          <w:lang w:eastAsia="uk-UA"/>
        </w:rPr>
        <w:t xml:space="preserve"> </w:t>
      </w:r>
    </w:p>
    <w:p w14:paraId="47969DEF" w14:textId="77777777" w:rsidR="00106B41" w:rsidRPr="00D02C1E" w:rsidRDefault="00106B41" w:rsidP="00106B41">
      <w:pPr>
        <w:jc w:val="both"/>
        <w:rPr>
          <w:sz w:val="28"/>
          <w:szCs w:val="28"/>
          <w:lang w:eastAsia="uk-UA"/>
        </w:rPr>
      </w:pPr>
      <w:r w:rsidRPr="00D02C1E">
        <w:rPr>
          <w:sz w:val="28"/>
          <w:szCs w:val="28"/>
          <w:lang w:eastAsia="uk-UA"/>
        </w:rPr>
        <w:t> </w:t>
      </w:r>
    </w:p>
    <w:p w14:paraId="7835C305" w14:textId="77777777" w:rsidR="00106B41" w:rsidRPr="00D02C1E" w:rsidRDefault="00106B41" w:rsidP="00106B41">
      <w:pPr>
        <w:jc w:val="both"/>
        <w:rPr>
          <w:sz w:val="28"/>
          <w:szCs w:val="28"/>
          <w:lang w:eastAsia="uk-UA"/>
        </w:rPr>
      </w:pPr>
      <w:r w:rsidRPr="00D02C1E">
        <w:rPr>
          <w:sz w:val="28"/>
          <w:szCs w:val="28"/>
          <w:lang w:eastAsia="uk-UA"/>
        </w:rPr>
        <w:t>  </w:t>
      </w:r>
    </w:p>
    <w:p w14:paraId="418797EB" w14:textId="77777777" w:rsidR="00106B41" w:rsidRDefault="00106B41" w:rsidP="00106B41">
      <w:pPr>
        <w:jc w:val="both"/>
        <w:rPr>
          <w:lang w:eastAsia="uk-UA"/>
        </w:rPr>
      </w:pPr>
      <w:r w:rsidRPr="00916EDD">
        <w:rPr>
          <w:b/>
          <w:sz w:val="28"/>
          <w:szCs w:val="28"/>
          <w:lang w:eastAsia="uk-UA"/>
        </w:rPr>
        <w:t> </w:t>
      </w:r>
      <w:r>
        <w:rPr>
          <w:b/>
          <w:sz w:val="28"/>
          <w:szCs w:val="28"/>
          <w:lang w:eastAsia="uk-UA"/>
        </w:rPr>
        <w:t xml:space="preserve">  </w:t>
      </w:r>
      <w:r w:rsidRPr="00916EDD">
        <w:rPr>
          <w:b/>
          <w:sz w:val="28"/>
          <w:szCs w:val="28"/>
          <w:lang w:eastAsia="uk-UA"/>
        </w:rPr>
        <w:t>Секретар ради                        </w:t>
      </w:r>
      <w:r>
        <w:rPr>
          <w:b/>
          <w:sz w:val="28"/>
          <w:szCs w:val="28"/>
          <w:lang w:eastAsia="uk-UA"/>
        </w:rPr>
        <w:t xml:space="preserve">                </w:t>
      </w:r>
      <w:r w:rsidRPr="00916EDD">
        <w:rPr>
          <w:b/>
          <w:sz w:val="28"/>
          <w:szCs w:val="28"/>
          <w:lang w:eastAsia="uk-UA"/>
        </w:rPr>
        <w:t>      </w:t>
      </w:r>
      <w:r w:rsidRPr="00916EDD">
        <w:rPr>
          <w:b/>
          <w:i/>
          <w:iCs/>
          <w:sz w:val="28"/>
          <w:szCs w:val="28"/>
          <w:lang w:eastAsia="uk-UA"/>
        </w:rPr>
        <w:t>   </w:t>
      </w:r>
      <w:r w:rsidRPr="00916EDD">
        <w:rPr>
          <w:b/>
          <w:sz w:val="28"/>
          <w:szCs w:val="28"/>
          <w:lang w:eastAsia="uk-UA"/>
        </w:rPr>
        <w:t>            Валентина МАЛІГОН</w:t>
      </w:r>
    </w:p>
    <w:p w14:paraId="3119C61C" w14:textId="0F7FCEF5" w:rsidR="00CB53C5" w:rsidRDefault="00CB53C5" w:rsidP="00085028">
      <w:pPr>
        <w:pStyle w:val="a8"/>
        <w:tabs>
          <w:tab w:val="left" w:pos="-2694"/>
          <w:tab w:val="left" w:pos="0"/>
        </w:tabs>
        <w:rPr>
          <w:sz w:val="24"/>
          <w:szCs w:val="24"/>
        </w:rPr>
      </w:pPr>
    </w:p>
    <w:sectPr w:rsidR="00CB53C5" w:rsidSect="00E51CB7">
      <w:pgSz w:w="11906" w:h="16838"/>
      <w:pgMar w:top="850" w:right="991"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338148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1"/>
    <w:lvl w:ilvl="0">
      <w:start w:val="27"/>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B8F2462"/>
    <w:multiLevelType w:val="hybridMultilevel"/>
    <w:tmpl w:val="350A5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8D2018"/>
    <w:multiLevelType w:val="multilevel"/>
    <w:tmpl w:val="5F50ECC0"/>
    <w:lvl w:ilvl="0">
      <w:start w:val="1"/>
      <w:numFmt w:val="decimal"/>
      <w:lvlText w:val="%1."/>
      <w:lvlJc w:val="left"/>
      <w:pPr>
        <w:ind w:left="1069" w:hanging="360"/>
      </w:pPr>
      <w:rPr>
        <w:rFonts w:hint="default"/>
      </w:rPr>
    </w:lvl>
    <w:lvl w:ilvl="1">
      <w:start w:val="1"/>
      <w:numFmt w:val="decimal"/>
      <w:isLgl/>
      <w:lvlText w:val="%1.%2"/>
      <w:lvlJc w:val="left"/>
      <w:pPr>
        <w:ind w:left="794" w:hanging="51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20ED4B54"/>
    <w:multiLevelType w:val="hybridMultilevel"/>
    <w:tmpl w:val="CA70E1C2"/>
    <w:lvl w:ilvl="0" w:tplc="D1BEFE70">
      <w:start w:val="3"/>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A814FC1"/>
    <w:multiLevelType w:val="hybridMultilevel"/>
    <w:tmpl w:val="E702F370"/>
    <w:lvl w:ilvl="0" w:tplc="E3B432B6">
      <w:start w:val="3"/>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D440985"/>
    <w:multiLevelType w:val="hybridMultilevel"/>
    <w:tmpl w:val="8FDA1820"/>
    <w:lvl w:ilvl="0" w:tplc="CCBCFCD2">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6AE3CFD"/>
    <w:multiLevelType w:val="hybridMultilevel"/>
    <w:tmpl w:val="69929C50"/>
    <w:lvl w:ilvl="0" w:tplc="D4E01BF2">
      <w:start w:val="13"/>
      <w:numFmt w:val="decimal"/>
      <w:lvlText w:val="%1"/>
      <w:lvlJc w:val="left"/>
      <w:pPr>
        <w:ind w:left="311" w:hanging="360"/>
      </w:pPr>
      <w:rPr>
        <w:rFonts w:hint="default"/>
      </w:rPr>
    </w:lvl>
    <w:lvl w:ilvl="1" w:tplc="04220019" w:tentative="1">
      <w:start w:val="1"/>
      <w:numFmt w:val="lowerLetter"/>
      <w:lvlText w:val="%2."/>
      <w:lvlJc w:val="left"/>
      <w:pPr>
        <w:ind w:left="1031" w:hanging="360"/>
      </w:pPr>
    </w:lvl>
    <w:lvl w:ilvl="2" w:tplc="0422001B" w:tentative="1">
      <w:start w:val="1"/>
      <w:numFmt w:val="lowerRoman"/>
      <w:lvlText w:val="%3."/>
      <w:lvlJc w:val="right"/>
      <w:pPr>
        <w:ind w:left="1751" w:hanging="180"/>
      </w:pPr>
    </w:lvl>
    <w:lvl w:ilvl="3" w:tplc="0422000F" w:tentative="1">
      <w:start w:val="1"/>
      <w:numFmt w:val="decimal"/>
      <w:lvlText w:val="%4."/>
      <w:lvlJc w:val="left"/>
      <w:pPr>
        <w:ind w:left="2471" w:hanging="360"/>
      </w:pPr>
    </w:lvl>
    <w:lvl w:ilvl="4" w:tplc="04220019" w:tentative="1">
      <w:start w:val="1"/>
      <w:numFmt w:val="lowerLetter"/>
      <w:lvlText w:val="%5."/>
      <w:lvlJc w:val="left"/>
      <w:pPr>
        <w:ind w:left="3191" w:hanging="360"/>
      </w:pPr>
    </w:lvl>
    <w:lvl w:ilvl="5" w:tplc="0422001B" w:tentative="1">
      <w:start w:val="1"/>
      <w:numFmt w:val="lowerRoman"/>
      <w:lvlText w:val="%6."/>
      <w:lvlJc w:val="right"/>
      <w:pPr>
        <w:ind w:left="3911" w:hanging="180"/>
      </w:pPr>
    </w:lvl>
    <w:lvl w:ilvl="6" w:tplc="0422000F" w:tentative="1">
      <w:start w:val="1"/>
      <w:numFmt w:val="decimal"/>
      <w:lvlText w:val="%7."/>
      <w:lvlJc w:val="left"/>
      <w:pPr>
        <w:ind w:left="4631" w:hanging="360"/>
      </w:pPr>
    </w:lvl>
    <w:lvl w:ilvl="7" w:tplc="04220019" w:tentative="1">
      <w:start w:val="1"/>
      <w:numFmt w:val="lowerLetter"/>
      <w:lvlText w:val="%8."/>
      <w:lvlJc w:val="left"/>
      <w:pPr>
        <w:ind w:left="5351" w:hanging="360"/>
      </w:pPr>
    </w:lvl>
    <w:lvl w:ilvl="8" w:tplc="0422001B" w:tentative="1">
      <w:start w:val="1"/>
      <w:numFmt w:val="lowerRoman"/>
      <w:lvlText w:val="%9."/>
      <w:lvlJc w:val="right"/>
      <w:pPr>
        <w:ind w:left="6071" w:hanging="180"/>
      </w:pPr>
    </w:lvl>
  </w:abstractNum>
  <w:abstractNum w:abstractNumId="8" w15:restartNumberingAfterBreak="0">
    <w:nsid w:val="490B5BF9"/>
    <w:multiLevelType w:val="hybridMultilevel"/>
    <w:tmpl w:val="189A4938"/>
    <w:lvl w:ilvl="0" w:tplc="D8E4445E">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9" w15:restartNumberingAfterBreak="0">
    <w:nsid w:val="4A5867C2"/>
    <w:multiLevelType w:val="hybridMultilevel"/>
    <w:tmpl w:val="C49ABBA8"/>
    <w:lvl w:ilvl="0" w:tplc="F8544C0C">
      <w:start w:val="3"/>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4B720C4C"/>
    <w:multiLevelType w:val="hybridMultilevel"/>
    <w:tmpl w:val="B8422D44"/>
    <w:lvl w:ilvl="0" w:tplc="29063050">
      <w:start w:val="3"/>
      <w:numFmt w:val="bullet"/>
      <w:lvlText w:val="-"/>
      <w:lvlJc w:val="left"/>
      <w:pPr>
        <w:ind w:left="329" w:hanging="360"/>
      </w:pPr>
      <w:rPr>
        <w:rFonts w:ascii="Times New Roman" w:eastAsia="Calibri" w:hAnsi="Times New Roman" w:cs="Times New Roman" w:hint="default"/>
      </w:rPr>
    </w:lvl>
    <w:lvl w:ilvl="1" w:tplc="04220003" w:tentative="1">
      <w:start w:val="1"/>
      <w:numFmt w:val="bullet"/>
      <w:lvlText w:val="o"/>
      <w:lvlJc w:val="left"/>
      <w:pPr>
        <w:ind w:left="1049" w:hanging="360"/>
      </w:pPr>
      <w:rPr>
        <w:rFonts w:ascii="Courier New" w:hAnsi="Courier New" w:cs="Courier New" w:hint="default"/>
      </w:rPr>
    </w:lvl>
    <w:lvl w:ilvl="2" w:tplc="04220005" w:tentative="1">
      <w:start w:val="1"/>
      <w:numFmt w:val="bullet"/>
      <w:lvlText w:val=""/>
      <w:lvlJc w:val="left"/>
      <w:pPr>
        <w:ind w:left="1769" w:hanging="360"/>
      </w:pPr>
      <w:rPr>
        <w:rFonts w:ascii="Wingdings" w:hAnsi="Wingdings" w:hint="default"/>
      </w:rPr>
    </w:lvl>
    <w:lvl w:ilvl="3" w:tplc="04220001" w:tentative="1">
      <w:start w:val="1"/>
      <w:numFmt w:val="bullet"/>
      <w:lvlText w:val=""/>
      <w:lvlJc w:val="left"/>
      <w:pPr>
        <w:ind w:left="2489" w:hanging="360"/>
      </w:pPr>
      <w:rPr>
        <w:rFonts w:ascii="Symbol" w:hAnsi="Symbol" w:hint="default"/>
      </w:rPr>
    </w:lvl>
    <w:lvl w:ilvl="4" w:tplc="04220003" w:tentative="1">
      <w:start w:val="1"/>
      <w:numFmt w:val="bullet"/>
      <w:lvlText w:val="o"/>
      <w:lvlJc w:val="left"/>
      <w:pPr>
        <w:ind w:left="3209" w:hanging="360"/>
      </w:pPr>
      <w:rPr>
        <w:rFonts w:ascii="Courier New" w:hAnsi="Courier New" w:cs="Courier New" w:hint="default"/>
      </w:rPr>
    </w:lvl>
    <w:lvl w:ilvl="5" w:tplc="04220005" w:tentative="1">
      <w:start w:val="1"/>
      <w:numFmt w:val="bullet"/>
      <w:lvlText w:val=""/>
      <w:lvlJc w:val="left"/>
      <w:pPr>
        <w:ind w:left="3929" w:hanging="360"/>
      </w:pPr>
      <w:rPr>
        <w:rFonts w:ascii="Wingdings" w:hAnsi="Wingdings" w:hint="default"/>
      </w:rPr>
    </w:lvl>
    <w:lvl w:ilvl="6" w:tplc="04220001" w:tentative="1">
      <w:start w:val="1"/>
      <w:numFmt w:val="bullet"/>
      <w:lvlText w:val=""/>
      <w:lvlJc w:val="left"/>
      <w:pPr>
        <w:ind w:left="4649" w:hanging="360"/>
      </w:pPr>
      <w:rPr>
        <w:rFonts w:ascii="Symbol" w:hAnsi="Symbol" w:hint="default"/>
      </w:rPr>
    </w:lvl>
    <w:lvl w:ilvl="7" w:tplc="04220003" w:tentative="1">
      <w:start w:val="1"/>
      <w:numFmt w:val="bullet"/>
      <w:lvlText w:val="o"/>
      <w:lvlJc w:val="left"/>
      <w:pPr>
        <w:ind w:left="5369" w:hanging="360"/>
      </w:pPr>
      <w:rPr>
        <w:rFonts w:ascii="Courier New" w:hAnsi="Courier New" w:cs="Courier New" w:hint="default"/>
      </w:rPr>
    </w:lvl>
    <w:lvl w:ilvl="8" w:tplc="04220005" w:tentative="1">
      <w:start w:val="1"/>
      <w:numFmt w:val="bullet"/>
      <w:lvlText w:val=""/>
      <w:lvlJc w:val="left"/>
      <w:pPr>
        <w:ind w:left="6089" w:hanging="360"/>
      </w:pPr>
      <w:rPr>
        <w:rFonts w:ascii="Wingdings" w:hAnsi="Wingdings" w:hint="default"/>
      </w:rPr>
    </w:lvl>
  </w:abstractNum>
  <w:abstractNum w:abstractNumId="11" w15:restartNumberingAfterBreak="0">
    <w:nsid w:val="60073C03"/>
    <w:multiLevelType w:val="hybridMultilevel"/>
    <w:tmpl w:val="DAA22CE6"/>
    <w:lvl w:ilvl="0" w:tplc="E87A1070">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687757AC"/>
    <w:multiLevelType w:val="hybridMultilevel"/>
    <w:tmpl w:val="05DACFAA"/>
    <w:lvl w:ilvl="0" w:tplc="31A6395C">
      <w:start w:val="1"/>
      <w:numFmt w:val="decimal"/>
      <w:lvlText w:val="%1"/>
      <w:lvlJc w:val="left"/>
      <w:pPr>
        <w:ind w:left="388" w:hanging="360"/>
      </w:pPr>
      <w:rPr>
        <w:rFonts w:hint="default"/>
      </w:rPr>
    </w:lvl>
    <w:lvl w:ilvl="1" w:tplc="04220019" w:tentative="1">
      <w:start w:val="1"/>
      <w:numFmt w:val="lowerLetter"/>
      <w:lvlText w:val="%2."/>
      <w:lvlJc w:val="left"/>
      <w:pPr>
        <w:ind w:left="1108" w:hanging="360"/>
      </w:pPr>
    </w:lvl>
    <w:lvl w:ilvl="2" w:tplc="0422001B" w:tentative="1">
      <w:start w:val="1"/>
      <w:numFmt w:val="lowerRoman"/>
      <w:lvlText w:val="%3."/>
      <w:lvlJc w:val="right"/>
      <w:pPr>
        <w:ind w:left="1828" w:hanging="180"/>
      </w:pPr>
    </w:lvl>
    <w:lvl w:ilvl="3" w:tplc="0422000F" w:tentative="1">
      <w:start w:val="1"/>
      <w:numFmt w:val="decimal"/>
      <w:lvlText w:val="%4."/>
      <w:lvlJc w:val="left"/>
      <w:pPr>
        <w:ind w:left="2548" w:hanging="360"/>
      </w:pPr>
    </w:lvl>
    <w:lvl w:ilvl="4" w:tplc="04220019" w:tentative="1">
      <w:start w:val="1"/>
      <w:numFmt w:val="lowerLetter"/>
      <w:lvlText w:val="%5."/>
      <w:lvlJc w:val="left"/>
      <w:pPr>
        <w:ind w:left="3268" w:hanging="360"/>
      </w:pPr>
    </w:lvl>
    <w:lvl w:ilvl="5" w:tplc="0422001B" w:tentative="1">
      <w:start w:val="1"/>
      <w:numFmt w:val="lowerRoman"/>
      <w:lvlText w:val="%6."/>
      <w:lvlJc w:val="right"/>
      <w:pPr>
        <w:ind w:left="3988" w:hanging="180"/>
      </w:pPr>
    </w:lvl>
    <w:lvl w:ilvl="6" w:tplc="0422000F" w:tentative="1">
      <w:start w:val="1"/>
      <w:numFmt w:val="decimal"/>
      <w:lvlText w:val="%7."/>
      <w:lvlJc w:val="left"/>
      <w:pPr>
        <w:ind w:left="4708" w:hanging="360"/>
      </w:pPr>
    </w:lvl>
    <w:lvl w:ilvl="7" w:tplc="04220019" w:tentative="1">
      <w:start w:val="1"/>
      <w:numFmt w:val="lowerLetter"/>
      <w:lvlText w:val="%8."/>
      <w:lvlJc w:val="left"/>
      <w:pPr>
        <w:ind w:left="5428" w:hanging="360"/>
      </w:pPr>
    </w:lvl>
    <w:lvl w:ilvl="8" w:tplc="0422001B" w:tentative="1">
      <w:start w:val="1"/>
      <w:numFmt w:val="lowerRoman"/>
      <w:lvlText w:val="%9."/>
      <w:lvlJc w:val="right"/>
      <w:pPr>
        <w:ind w:left="6148" w:hanging="180"/>
      </w:pPr>
    </w:lvl>
  </w:abstractNum>
  <w:abstractNum w:abstractNumId="13" w15:restartNumberingAfterBreak="0">
    <w:nsid w:val="6F374EBC"/>
    <w:multiLevelType w:val="hybridMultilevel"/>
    <w:tmpl w:val="350A5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3AB47BD"/>
    <w:multiLevelType w:val="hybridMultilevel"/>
    <w:tmpl w:val="ED1CF1C0"/>
    <w:lvl w:ilvl="0" w:tplc="148822D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751A438C"/>
    <w:multiLevelType w:val="hybridMultilevel"/>
    <w:tmpl w:val="F0360FEC"/>
    <w:lvl w:ilvl="0" w:tplc="A2C619D2">
      <w:start w:val="3"/>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7F8A33BD"/>
    <w:multiLevelType w:val="hybridMultilevel"/>
    <w:tmpl w:val="6B38E26A"/>
    <w:lvl w:ilvl="0" w:tplc="726299B0">
      <w:start w:val="3"/>
      <w:numFmt w:val="decimal"/>
      <w:lvlText w:val="%1"/>
      <w:lvlJc w:val="left"/>
      <w:pPr>
        <w:ind w:left="388" w:hanging="360"/>
      </w:pPr>
      <w:rPr>
        <w:rFonts w:hint="default"/>
      </w:rPr>
    </w:lvl>
    <w:lvl w:ilvl="1" w:tplc="04220019" w:tentative="1">
      <w:start w:val="1"/>
      <w:numFmt w:val="lowerLetter"/>
      <w:lvlText w:val="%2."/>
      <w:lvlJc w:val="left"/>
      <w:pPr>
        <w:ind w:left="1108" w:hanging="360"/>
      </w:pPr>
    </w:lvl>
    <w:lvl w:ilvl="2" w:tplc="0422001B" w:tentative="1">
      <w:start w:val="1"/>
      <w:numFmt w:val="lowerRoman"/>
      <w:lvlText w:val="%3."/>
      <w:lvlJc w:val="right"/>
      <w:pPr>
        <w:ind w:left="1828" w:hanging="180"/>
      </w:pPr>
    </w:lvl>
    <w:lvl w:ilvl="3" w:tplc="0422000F" w:tentative="1">
      <w:start w:val="1"/>
      <w:numFmt w:val="decimal"/>
      <w:lvlText w:val="%4."/>
      <w:lvlJc w:val="left"/>
      <w:pPr>
        <w:ind w:left="2548" w:hanging="360"/>
      </w:pPr>
    </w:lvl>
    <w:lvl w:ilvl="4" w:tplc="04220019" w:tentative="1">
      <w:start w:val="1"/>
      <w:numFmt w:val="lowerLetter"/>
      <w:lvlText w:val="%5."/>
      <w:lvlJc w:val="left"/>
      <w:pPr>
        <w:ind w:left="3268" w:hanging="360"/>
      </w:pPr>
    </w:lvl>
    <w:lvl w:ilvl="5" w:tplc="0422001B" w:tentative="1">
      <w:start w:val="1"/>
      <w:numFmt w:val="lowerRoman"/>
      <w:lvlText w:val="%6."/>
      <w:lvlJc w:val="right"/>
      <w:pPr>
        <w:ind w:left="3988" w:hanging="180"/>
      </w:pPr>
    </w:lvl>
    <w:lvl w:ilvl="6" w:tplc="0422000F" w:tentative="1">
      <w:start w:val="1"/>
      <w:numFmt w:val="decimal"/>
      <w:lvlText w:val="%7."/>
      <w:lvlJc w:val="left"/>
      <w:pPr>
        <w:ind w:left="4708" w:hanging="360"/>
      </w:pPr>
    </w:lvl>
    <w:lvl w:ilvl="7" w:tplc="04220019" w:tentative="1">
      <w:start w:val="1"/>
      <w:numFmt w:val="lowerLetter"/>
      <w:lvlText w:val="%8."/>
      <w:lvlJc w:val="left"/>
      <w:pPr>
        <w:ind w:left="5428" w:hanging="360"/>
      </w:pPr>
    </w:lvl>
    <w:lvl w:ilvl="8" w:tplc="0422001B" w:tentative="1">
      <w:start w:val="1"/>
      <w:numFmt w:val="lowerRoman"/>
      <w:lvlText w:val="%9."/>
      <w:lvlJc w:val="right"/>
      <w:pPr>
        <w:ind w:left="6148" w:hanging="180"/>
      </w:pPr>
    </w:lvl>
  </w:abstractNum>
  <w:num w:numId="1" w16cid:durableId="775103144">
    <w:abstractNumId w:val="13"/>
  </w:num>
  <w:num w:numId="2" w16cid:durableId="1665232965">
    <w:abstractNumId w:val="2"/>
  </w:num>
  <w:num w:numId="3" w16cid:durableId="1884558982">
    <w:abstractNumId w:val="0"/>
  </w:num>
  <w:num w:numId="4" w16cid:durableId="586689888">
    <w:abstractNumId w:val="3"/>
  </w:num>
  <w:num w:numId="5" w16cid:durableId="925964981">
    <w:abstractNumId w:val="8"/>
  </w:num>
  <w:num w:numId="6" w16cid:durableId="618488353">
    <w:abstractNumId w:val="12"/>
  </w:num>
  <w:num w:numId="7" w16cid:durableId="1202086569">
    <w:abstractNumId w:val="16"/>
  </w:num>
  <w:num w:numId="8" w16cid:durableId="1794978615">
    <w:abstractNumId w:val="7"/>
  </w:num>
  <w:num w:numId="9" w16cid:durableId="1247806209">
    <w:abstractNumId w:val="1"/>
  </w:num>
  <w:num w:numId="10" w16cid:durableId="437138922">
    <w:abstractNumId w:val="11"/>
  </w:num>
  <w:num w:numId="11" w16cid:durableId="1020349442">
    <w:abstractNumId w:val="6"/>
  </w:num>
  <w:num w:numId="12" w16cid:durableId="619067390">
    <w:abstractNumId w:val="5"/>
  </w:num>
  <w:num w:numId="13" w16cid:durableId="1633974250">
    <w:abstractNumId w:val="15"/>
  </w:num>
  <w:num w:numId="14" w16cid:durableId="1650280808">
    <w:abstractNumId w:val="4"/>
  </w:num>
  <w:num w:numId="15" w16cid:durableId="161623146">
    <w:abstractNumId w:val="9"/>
  </w:num>
  <w:num w:numId="16" w16cid:durableId="1043559935">
    <w:abstractNumId w:val="10"/>
  </w:num>
  <w:num w:numId="17" w16cid:durableId="19730573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A21"/>
    <w:rsid w:val="000156B2"/>
    <w:rsid w:val="00044934"/>
    <w:rsid w:val="00057856"/>
    <w:rsid w:val="00074ED2"/>
    <w:rsid w:val="00085028"/>
    <w:rsid w:val="000858BB"/>
    <w:rsid w:val="000938BE"/>
    <w:rsid w:val="000A0024"/>
    <w:rsid w:val="000A3570"/>
    <w:rsid w:val="000A7206"/>
    <w:rsid w:val="000C45C6"/>
    <w:rsid w:val="000C4F90"/>
    <w:rsid w:val="000D12B4"/>
    <w:rsid w:val="000D6222"/>
    <w:rsid w:val="000F54D3"/>
    <w:rsid w:val="00101383"/>
    <w:rsid w:val="00106B41"/>
    <w:rsid w:val="00107D61"/>
    <w:rsid w:val="00112636"/>
    <w:rsid w:val="001210C5"/>
    <w:rsid w:val="00125C24"/>
    <w:rsid w:val="00150B08"/>
    <w:rsid w:val="001629C1"/>
    <w:rsid w:val="001668A2"/>
    <w:rsid w:val="001825E5"/>
    <w:rsid w:val="00197AC5"/>
    <w:rsid w:val="001A7409"/>
    <w:rsid w:val="001B151F"/>
    <w:rsid w:val="001B5814"/>
    <w:rsid w:val="001C1FC7"/>
    <w:rsid w:val="001D0860"/>
    <w:rsid w:val="001D0E9C"/>
    <w:rsid w:val="001E37AE"/>
    <w:rsid w:val="001E6140"/>
    <w:rsid w:val="0021433C"/>
    <w:rsid w:val="00217DFA"/>
    <w:rsid w:val="002201A9"/>
    <w:rsid w:val="00232DD2"/>
    <w:rsid w:val="00232EED"/>
    <w:rsid w:val="00234F6F"/>
    <w:rsid w:val="002409A2"/>
    <w:rsid w:val="00266EB3"/>
    <w:rsid w:val="00271F5F"/>
    <w:rsid w:val="002A204C"/>
    <w:rsid w:val="002B01A9"/>
    <w:rsid w:val="002B7297"/>
    <w:rsid w:val="002D6D75"/>
    <w:rsid w:val="002E4C59"/>
    <w:rsid w:val="002E6A27"/>
    <w:rsid w:val="0039710D"/>
    <w:rsid w:val="003A696E"/>
    <w:rsid w:val="003A74A7"/>
    <w:rsid w:val="003B0E31"/>
    <w:rsid w:val="003B5C05"/>
    <w:rsid w:val="003C5180"/>
    <w:rsid w:val="003E2C46"/>
    <w:rsid w:val="003E6D94"/>
    <w:rsid w:val="0040292C"/>
    <w:rsid w:val="004071B3"/>
    <w:rsid w:val="00407AD0"/>
    <w:rsid w:val="0041168E"/>
    <w:rsid w:val="004235E6"/>
    <w:rsid w:val="00436BF8"/>
    <w:rsid w:val="00456B67"/>
    <w:rsid w:val="0046430B"/>
    <w:rsid w:val="00464906"/>
    <w:rsid w:val="00494FE8"/>
    <w:rsid w:val="00497A37"/>
    <w:rsid w:val="004B5C68"/>
    <w:rsid w:val="004C0056"/>
    <w:rsid w:val="004C0AF1"/>
    <w:rsid w:val="004D1A21"/>
    <w:rsid w:val="004F367D"/>
    <w:rsid w:val="005056F5"/>
    <w:rsid w:val="00517129"/>
    <w:rsid w:val="00551567"/>
    <w:rsid w:val="00561282"/>
    <w:rsid w:val="00561544"/>
    <w:rsid w:val="00562E78"/>
    <w:rsid w:val="00580007"/>
    <w:rsid w:val="005813D0"/>
    <w:rsid w:val="00585294"/>
    <w:rsid w:val="00585C50"/>
    <w:rsid w:val="0058662F"/>
    <w:rsid w:val="005922FB"/>
    <w:rsid w:val="005C0019"/>
    <w:rsid w:val="005C05E4"/>
    <w:rsid w:val="005D299E"/>
    <w:rsid w:val="00605927"/>
    <w:rsid w:val="0061281C"/>
    <w:rsid w:val="00626ED7"/>
    <w:rsid w:val="0063012B"/>
    <w:rsid w:val="0063245D"/>
    <w:rsid w:val="0063634E"/>
    <w:rsid w:val="0063647C"/>
    <w:rsid w:val="006442B3"/>
    <w:rsid w:val="00647F26"/>
    <w:rsid w:val="00654A41"/>
    <w:rsid w:val="00663C6A"/>
    <w:rsid w:val="0066524A"/>
    <w:rsid w:val="00682958"/>
    <w:rsid w:val="0068496F"/>
    <w:rsid w:val="00687047"/>
    <w:rsid w:val="00692504"/>
    <w:rsid w:val="00694329"/>
    <w:rsid w:val="006A1CB4"/>
    <w:rsid w:val="006A3A04"/>
    <w:rsid w:val="006E46FD"/>
    <w:rsid w:val="006E78EE"/>
    <w:rsid w:val="00713D02"/>
    <w:rsid w:val="00716FCA"/>
    <w:rsid w:val="007261C4"/>
    <w:rsid w:val="0073675A"/>
    <w:rsid w:val="007762B4"/>
    <w:rsid w:val="007772A7"/>
    <w:rsid w:val="00787F07"/>
    <w:rsid w:val="00797DD7"/>
    <w:rsid w:val="007A6319"/>
    <w:rsid w:val="007B0C6A"/>
    <w:rsid w:val="007B7A38"/>
    <w:rsid w:val="007D45AC"/>
    <w:rsid w:val="007D50C2"/>
    <w:rsid w:val="007D699A"/>
    <w:rsid w:val="007E23EA"/>
    <w:rsid w:val="007E7728"/>
    <w:rsid w:val="00803935"/>
    <w:rsid w:val="00824CE8"/>
    <w:rsid w:val="008400BA"/>
    <w:rsid w:val="0086583C"/>
    <w:rsid w:val="00866A0C"/>
    <w:rsid w:val="00867F0C"/>
    <w:rsid w:val="008846D8"/>
    <w:rsid w:val="008879E6"/>
    <w:rsid w:val="008901BE"/>
    <w:rsid w:val="008A0095"/>
    <w:rsid w:val="008A4F8D"/>
    <w:rsid w:val="008A684F"/>
    <w:rsid w:val="008B5577"/>
    <w:rsid w:val="008C4A85"/>
    <w:rsid w:val="008D4C58"/>
    <w:rsid w:val="008E22BA"/>
    <w:rsid w:val="008F2CD5"/>
    <w:rsid w:val="008F52D7"/>
    <w:rsid w:val="00900F8C"/>
    <w:rsid w:val="00903BCF"/>
    <w:rsid w:val="0091575E"/>
    <w:rsid w:val="0093325F"/>
    <w:rsid w:val="00933E19"/>
    <w:rsid w:val="0093725D"/>
    <w:rsid w:val="009443A3"/>
    <w:rsid w:val="009515AC"/>
    <w:rsid w:val="00961771"/>
    <w:rsid w:val="009660F0"/>
    <w:rsid w:val="00980639"/>
    <w:rsid w:val="00986183"/>
    <w:rsid w:val="009869E6"/>
    <w:rsid w:val="009A3276"/>
    <w:rsid w:val="009A5C4C"/>
    <w:rsid w:val="009C28AB"/>
    <w:rsid w:val="009E207A"/>
    <w:rsid w:val="009E2411"/>
    <w:rsid w:val="009F42C8"/>
    <w:rsid w:val="009F6DC7"/>
    <w:rsid w:val="00A111E9"/>
    <w:rsid w:val="00A24F40"/>
    <w:rsid w:val="00A31283"/>
    <w:rsid w:val="00A7010B"/>
    <w:rsid w:val="00A72554"/>
    <w:rsid w:val="00A81336"/>
    <w:rsid w:val="00A86C25"/>
    <w:rsid w:val="00A9160C"/>
    <w:rsid w:val="00AA363B"/>
    <w:rsid w:val="00AA557F"/>
    <w:rsid w:val="00AC061A"/>
    <w:rsid w:val="00AC0B4E"/>
    <w:rsid w:val="00AC25B9"/>
    <w:rsid w:val="00AC446F"/>
    <w:rsid w:val="00AC63B2"/>
    <w:rsid w:val="00AC6F36"/>
    <w:rsid w:val="00AD0543"/>
    <w:rsid w:val="00AD1530"/>
    <w:rsid w:val="00AE30AC"/>
    <w:rsid w:val="00AE5105"/>
    <w:rsid w:val="00AE71B8"/>
    <w:rsid w:val="00AF2825"/>
    <w:rsid w:val="00AF2924"/>
    <w:rsid w:val="00AF608B"/>
    <w:rsid w:val="00B01F73"/>
    <w:rsid w:val="00B268BC"/>
    <w:rsid w:val="00B314F9"/>
    <w:rsid w:val="00B45F11"/>
    <w:rsid w:val="00B462E1"/>
    <w:rsid w:val="00B47877"/>
    <w:rsid w:val="00B53F8F"/>
    <w:rsid w:val="00B57822"/>
    <w:rsid w:val="00B61709"/>
    <w:rsid w:val="00B754D3"/>
    <w:rsid w:val="00B75796"/>
    <w:rsid w:val="00B80F75"/>
    <w:rsid w:val="00B920C2"/>
    <w:rsid w:val="00B96433"/>
    <w:rsid w:val="00BA3A4D"/>
    <w:rsid w:val="00BA52DE"/>
    <w:rsid w:val="00BA6AD7"/>
    <w:rsid w:val="00BB2B9A"/>
    <w:rsid w:val="00BC73FC"/>
    <w:rsid w:val="00BD14BB"/>
    <w:rsid w:val="00BD30C4"/>
    <w:rsid w:val="00BE5952"/>
    <w:rsid w:val="00BE6AA8"/>
    <w:rsid w:val="00C06F8E"/>
    <w:rsid w:val="00C07F20"/>
    <w:rsid w:val="00C16939"/>
    <w:rsid w:val="00C36C89"/>
    <w:rsid w:val="00C50BF9"/>
    <w:rsid w:val="00C62321"/>
    <w:rsid w:val="00C65FAC"/>
    <w:rsid w:val="00CA42CB"/>
    <w:rsid w:val="00CB53C5"/>
    <w:rsid w:val="00CB75C0"/>
    <w:rsid w:val="00CC7E9E"/>
    <w:rsid w:val="00CE3038"/>
    <w:rsid w:val="00CE591C"/>
    <w:rsid w:val="00D04EF9"/>
    <w:rsid w:val="00D06FC8"/>
    <w:rsid w:val="00D267B4"/>
    <w:rsid w:val="00D27361"/>
    <w:rsid w:val="00D32377"/>
    <w:rsid w:val="00D32537"/>
    <w:rsid w:val="00D362D4"/>
    <w:rsid w:val="00D419CE"/>
    <w:rsid w:val="00D56743"/>
    <w:rsid w:val="00D62EC4"/>
    <w:rsid w:val="00D67735"/>
    <w:rsid w:val="00D768EE"/>
    <w:rsid w:val="00D84302"/>
    <w:rsid w:val="00DB004D"/>
    <w:rsid w:val="00DB046F"/>
    <w:rsid w:val="00DB36FE"/>
    <w:rsid w:val="00DB4041"/>
    <w:rsid w:val="00DB5535"/>
    <w:rsid w:val="00DC4043"/>
    <w:rsid w:val="00DC5295"/>
    <w:rsid w:val="00DC5A50"/>
    <w:rsid w:val="00DD06B8"/>
    <w:rsid w:val="00DD0CE7"/>
    <w:rsid w:val="00DD3170"/>
    <w:rsid w:val="00DD4241"/>
    <w:rsid w:val="00DD57EF"/>
    <w:rsid w:val="00DE3CC6"/>
    <w:rsid w:val="00DE60B8"/>
    <w:rsid w:val="00E01614"/>
    <w:rsid w:val="00E45E23"/>
    <w:rsid w:val="00E50C9C"/>
    <w:rsid w:val="00E51CB7"/>
    <w:rsid w:val="00E54564"/>
    <w:rsid w:val="00E54D01"/>
    <w:rsid w:val="00E629E1"/>
    <w:rsid w:val="00E922C2"/>
    <w:rsid w:val="00EA0D30"/>
    <w:rsid w:val="00EA59B6"/>
    <w:rsid w:val="00EB6E6B"/>
    <w:rsid w:val="00EC0B83"/>
    <w:rsid w:val="00EC471A"/>
    <w:rsid w:val="00EC710F"/>
    <w:rsid w:val="00EC7AF4"/>
    <w:rsid w:val="00EE087D"/>
    <w:rsid w:val="00EF0DC1"/>
    <w:rsid w:val="00EF4A9A"/>
    <w:rsid w:val="00EF7608"/>
    <w:rsid w:val="00F0074A"/>
    <w:rsid w:val="00F01BA3"/>
    <w:rsid w:val="00F0460A"/>
    <w:rsid w:val="00F16479"/>
    <w:rsid w:val="00F3015F"/>
    <w:rsid w:val="00F30429"/>
    <w:rsid w:val="00F30471"/>
    <w:rsid w:val="00F30A38"/>
    <w:rsid w:val="00F45B8A"/>
    <w:rsid w:val="00F45EE2"/>
    <w:rsid w:val="00F63E92"/>
    <w:rsid w:val="00F6524D"/>
    <w:rsid w:val="00F83EC3"/>
    <w:rsid w:val="00F97398"/>
    <w:rsid w:val="00FA5EE2"/>
    <w:rsid w:val="00FC30FE"/>
    <w:rsid w:val="00FC7E16"/>
    <w:rsid w:val="00FD25ED"/>
    <w:rsid w:val="00FD28E0"/>
    <w:rsid w:val="00FD7368"/>
    <w:rsid w:val="00FE7198"/>
    <w:rsid w:val="00FE768F"/>
    <w:rsid w:val="00FE7A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0021B"/>
  <w15:docId w15:val="{48D33C49-EB5D-4BE5-88EE-92121B277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A557F"/>
    <w:pPr>
      <w:spacing w:after="0" w:line="240" w:lineRule="auto"/>
    </w:pPr>
    <w:rPr>
      <w:rFonts w:ascii="Times New Roman" w:eastAsia="Calibri" w:hAnsi="Times New Roman" w:cs="Times New Roman"/>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qFormat/>
    <w:rsid w:val="004D1A21"/>
    <w:rPr>
      <w:b/>
      <w:bCs/>
    </w:rPr>
  </w:style>
  <w:style w:type="paragraph" w:styleId="a5">
    <w:name w:val="Balloon Text"/>
    <w:basedOn w:val="a0"/>
    <w:link w:val="a6"/>
    <w:uiPriority w:val="99"/>
    <w:semiHidden/>
    <w:unhideWhenUsed/>
    <w:rsid w:val="004D1A21"/>
    <w:rPr>
      <w:rFonts w:ascii="Tahoma" w:hAnsi="Tahoma" w:cs="Tahoma"/>
      <w:sz w:val="16"/>
      <w:szCs w:val="16"/>
    </w:rPr>
  </w:style>
  <w:style w:type="character" w:customStyle="1" w:styleId="a6">
    <w:name w:val="Текст у виносці Знак"/>
    <w:basedOn w:val="a1"/>
    <w:link w:val="a5"/>
    <w:uiPriority w:val="99"/>
    <w:semiHidden/>
    <w:rsid w:val="004D1A21"/>
    <w:rPr>
      <w:rFonts w:ascii="Tahoma" w:eastAsia="Calibri" w:hAnsi="Tahoma" w:cs="Tahoma"/>
      <w:sz w:val="16"/>
      <w:szCs w:val="16"/>
      <w:lang w:eastAsia="ru-RU"/>
    </w:rPr>
  </w:style>
  <w:style w:type="paragraph" w:styleId="a7">
    <w:name w:val="List Paragraph"/>
    <w:basedOn w:val="a0"/>
    <w:uiPriority w:val="34"/>
    <w:qFormat/>
    <w:rsid w:val="0039710D"/>
    <w:pPr>
      <w:ind w:left="720"/>
      <w:contextualSpacing/>
    </w:pPr>
  </w:style>
  <w:style w:type="character" w:customStyle="1" w:styleId="fontstyle13">
    <w:name w:val="fontstyle13"/>
    <w:rsid w:val="0039710D"/>
  </w:style>
  <w:style w:type="character" w:customStyle="1" w:styleId="fontstyle11">
    <w:name w:val="fontstyle11"/>
    <w:rsid w:val="0039710D"/>
  </w:style>
  <w:style w:type="paragraph" w:styleId="a8">
    <w:name w:val="Body Text"/>
    <w:basedOn w:val="a0"/>
    <w:link w:val="a9"/>
    <w:uiPriority w:val="99"/>
    <w:rsid w:val="00407AD0"/>
    <w:pPr>
      <w:tabs>
        <w:tab w:val="left" w:pos="2130"/>
      </w:tabs>
    </w:pPr>
    <w:rPr>
      <w:rFonts w:eastAsia="Times New Roman"/>
      <w:sz w:val="28"/>
      <w:szCs w:val="14"/>
    </w:rPr>
  </w:style>
  <w:style w:type="character" w:customStyle="1" w:styleId="a9">
    <w:name w:val="Основний текст Знак"/>
    <w:basedOn w:val="a1"/>
    <w:link w:val="a8"/>
    <w:uiPriority w:val="99"/>
    <w:rsid w:val="00407AD0"/>
    <w:rPr>
      <w:rFonts w:ascii="Times New Roman" w:eastAsia="Times New Roman" w:hAnsi="Times New Roman" w:cs="Times New Roman"/>
      <w:sz w:val="28"/>
      <w:szCs w:val="14"/>
      <w:lang w:eastAsia="ru-RU"/>
    </w:rPr>
  </w:style>
  <w:style w:type="paragraph" w:styleId="a">
    <w:name w:val="List Bullet"/>
    <w:basedOn w:val="a0"/>
    <w:uiPriority w:val="99"/>
    <w:unhideWhenUsed/>
    <w:rsid w:val="009E207A"/>
    <w:pPr>
      <w:numPr>
        <w:numId w:val="3"/>
      </w:numPr>
      <w:contextualSpacing/>
    </w:pPr>
  </w:style>
  <w:style w:type="paragraph" w:styleId="aa">
    <w:name w:val="Subtitle"/>
    <w:basedOn w:val="a0"/>
    <w:next w:val="a0"/>
    <w:link w:val="ab"/>
    <w:uiPriority w:val="11"/>
    <w:qFormat/>
    <w:rsid w:val="00DB004D"/>
    <w:pPr>
      <w:numPr>
        <w:ilvl w:val="1"/>
      </w:numPr>
      <w:ind w:left="86"/>
    </w:pPr>
    <w:rPr>
      <w:rFonts w:ascii="Cambria" w:eastAsia="Times New Roman" w:hAnsi="Cambria"/>
      <w:i/>
      <w:iCs/>
      <w:color w:val="4F81BD"/>
      <w:spacing w:val="15"/>
      <w:sz w:val="24"/>
      <w:szCs w:val="24"/>
      <w:lang w:val="ru-RU"/>
    </w:rPr>
  </w:style>
  <w:style w:type="character" w:customStyle="1" w:styleId="ab">
    <w:name w:val="Підзаголовок Знак"/>
    <w:basedOn w:val="a1"/>
    <w:link w:val="aa"/>
    <w:uiPriority w:val="11"/>
    <w:rsid w:val="00DB004D"/>
    <w:rPr>
      <w:rFonts w:ascii="Cambria" w:eastAsia="Times New Roman" w:hAnsi="Cambria" w:cs="Times New Roman"/>
      <w:i/>
      <w:iCs/>
      <w:color w:val="4F81BD"/>
      <w:spacing w:val="15"/>
      <w:sz w:val="24"/>
      <w:szCs w:val="24"/>
      <w:lang w:val="ru-RU" w:eastAsia="ru-RU"/>
    </w:rPr>
  </w:style>
  <w:style w:type="table" w:styleId="ac">
    <w:name w:val="Table Grid"/>
    <w:basedOn w:val="a2"/>
    <w:uiPriority w:val="59"/>
    <w:rsid w:val="00F01BA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a0"/>
    <w:rsid w:val="00B45F11"/>
    <w:pPr>
      <w:widowControl w:val="0"/>
      <w:autoSpaceDE w:val="0"/>
      <w:autoSpaceDN w:val="0"/>
      <w:adjustRightInd w:val="0"/>
    </w:pPr>
    <w:rPr>
      <w:sz w:val="24"/>
      <w:szCs w:val="24"/>
      <w:lang w:val="ru-RU"/>
    </w:rPr>
  </w:style>
  <w:style w:type="character" w:customStyle="1" w:styleId="FontStyle130">
    <w:name w:val="Font Style13"/>
    <w:rsid w:val="00B45F11"/>
    <w:rPr>
      <w:rFonts w:ascii="Times New Roman" w:hAnsi="Times New Roman" w:cs="Times New Roman" w:hint="default"/>
      <w:spacing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41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108705-60FC-4298-ACBB-96FA96CF5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4</Pages>
  <Words>3657</Words>
  <Characters>2085</Characters>
  <Application>Microsoft Office Word</Application>
  <DocSecurity>0</DocSecurity>
  <Lines>17</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Клиент</dc:creator>
  <cp:keywords/>
  <dc:description/>
  <cp:lastModifiedBy>Asus</cp:lastModifiedBy>
  <cp:revision>66</cp:revision>
  <cp:lastPrinted>2026-04-15T12:37:00Z</cp:lastPrinted>
  <dcterms:created xsi:type="dcterms:W3CDTF">2026-03-27T12:31:00Z</dcterms:created>
  <dcterms:modified xsi:type="dcterms:W3CDTF">2026-05-26T10:08:00Z</dcterms:modified>
</cp:coreProperties>
</file>