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350E8" w14:textId="77777777" w:rsidR="003014A8" w:rsidRDefault="003014A8">
      <w:pPr>
        <w:autoSpaceDE w:val="0"/>
        <w:autoSpaceDN w:val="0"/>
        <w:jc w:val="center"/>
        <w:rPr>
          <w:rFonts w:ascii="Peterburg" w:hAnsi="Peterburg"/>
          <w:b/>
        </w:rPr>
      </w:pPr>
    </w:p>
    <w:p w14:paraId="760394B7" w14:textId="77777777" w:rsidR="003014A8" w:rsidRDefault="003014A8">
      <w:pPr>
        <w:autoSpaceDE w:val="0"/>
        <w:autoSpaceDN w:val="0"/>
        <w:jc w:val="center"/>
        <w:rPr>
          <w:rFonts w:ascii="Peterburg" w:hAnsi="Peterburg"/>
          <w:b/>
        </w:rPr>
      </w:pPr>
    </w:p>
    <w:p w14:paraId="026D38C7" w14:textId="77777777" w:rsidR="003014A8" w:rsidRDefault="003014A8">
      <w:pPr>
        <w:autoSpaceDE w:val="0"/>
        <w:autoSpaceDN w:val="0"/>
        <w:jc w:val="center"/>
        <w:rPr>
          <w:rFonts w:ascii="Peterburg" w:hAnsi="Peterburg"/>
          <w:b/>
        </w:rPr>
      </w:pPr>
    </w:p>
    <w:p w14:paraId="3327ED5B" w14:textId="77777777" w:rsidR="003014A8" w:rsidRDefault="004E3D97">
      <w:pPr>
        <w:jc w:val="center"/>
        <w:rPr>
          <w:b/>
          <w:sz w:val="28"/>
          <w:szCs w:val="28"/>
          <w:lang w:val="ru-RU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B9A1ACC" wp14:editId="2202CAB2">
            <wp:simplePos x="0" y="0"/>
            <wp:positionH relativeFrom="column">
              <wp:posOffset>2758440</wp:posOffset>
            </wp:positionH>
            <wp:positionV relativeFrom="paragraph">
              <wp:posOffset>-529590</wp:posOffset>
            </wp:positionV>
            <wp:extent cx="590550" cy="733425"/>
            <wp:effectExtent l="0" t="0" r="0" b="9525"/>
            <wp:wrapNone/>
            <wp:docPr id="2" name="Рисунок 2" descr="C: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Peterburg" w:hAnsi="Peterburg"/>
          <w:b/>
        </w:rPr>
        <w:t xml:space="preserve">  </w:t>
      </w:r>
      <w:r>
        <w:rPr>
          <w:b/>
          <w:sz w:val="28"/>
          <w:szCs w:val="28"/>
          <w:lang w:val="ru-RU"/>
        </w:rPr>
        <w:t xml:space="preserve">                                 </w:t>
      </w:r>
    </w:p>
    <w:p w14:paraId="1DC98558" w14:textId="77777777" w:rsidR="003014A8" w:rsidRDefault="004E3D97">
      <w:pPr>
        <w:shd w:val="clear" w:color="auto" w:fill="FFFFFF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ВИКОНАВЧИЙ КОМІТЕТ</w:t>
      </w:r>
    </w:p>
    <w:p w14:paraId="570D3DCF" w14:textId="77777777" w:rsidR="003014A8" w:rsidRDefault="004E3D97">
      <w:pPr>
        <w:shd w:val="clear" w:color="auto" w:fill="FFFFFF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ПОПІВСЬКА СІЛЬСЬКА РАДА</w:t>
      </w:r>
    </w:p>
    <w:p w14:paraId="32091AEC" w14:textId="77777777" w:rsidR="003014A8" w:rsidRDefault="004E3D97">
      <w:pPr>
        <w:shd w:val="clear" w:color="auto" w:fill="FFFFFF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КОНОТОПСЬКОГО РАЙОНУ СУМСЬКОЇ ОБЛАСТІ</w:t>
      </w:r>
    </w:p>
    <w:p w14:paraId="225A98B7" w14:textId="77777777" w:rsidR="003014A8" w:rsidRDefault="004E3D97">
      <w:pPr>
        <w:shd w:val="clear" w:color="auto" w:fill="FFFFFF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</w:t>
      </w:r>
    </w:p>
    <w:p w14:paraId="08A17B2D" w14:textId="4FC89DE2" w:rsidR="003014A8" w:rsidRDefault="004E3D97">
      <w:pPr>
        <w:shd w:val="clear" w:color="auto" w:fill="FFFFFF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РІШЕННЯ №</w:t>
      </w:r>
      <w:r w:rsidR="00942893">
        <w:rPr>
          <w:rStyle w:val="a4"/>
          <w:sz w:val="28"/>
          <w:szCs w:val="28"/>
        </w:rPr>
        <w:t xml:space="preserve"> 157</w:t>
      </w:r>
    </w:p>
    <w:p w14:paraId="35FF26E5" w14:textId="77777777" w:rsidR="003014A8" w:rsidRDefault="003014A8">
      <w:pPr>
        <w:shd w:val="clear" w:color="auto" w:fill="FFFFFF"/>
        <w:jc w:val="center"/>
        <w:rPr>
          <w:sz w:val="28"/>
          <w:szCs w:val="28"/>
        </w:rPr>
      </w:pPr>
    </w:p>
    <w:p w14:paraId="1883E5DA" w14:textId="0DD06AE6" w:rsidR="003014A8" w:rsidRDefault="001D4797">
      <w:pPr>
        <w:rPr>
          <w:sz w:val="28"/>
          <w:szCs w:val="28"/>
        </w:rPr>
      </w:pPr>
      <w:r>
        <w:rPr>
          <w:b/>
          <w:sz w:val="28"/>
          <w:szCs w:val="28"/>
        </w:rPr>
        <w:t>0</w:t>
      </w:r>
      <w:r w:rsidR="000C65B2">
        <w:rPr>
          <w:b/>
          <w:sz w:val="28"/>
          <w:szCs w:val="28"/>
        </w:rPr>
        <w:t>8</w:t>
      </w:r>
      <w:r w:rsidR="004E3D97">
        <w:rPr>
          <w:b/>
          <w:sz w:val="28"/>
          <w:szCs w:val="28"/>
        </w:rPr>
        <w:t>.</w:t>
      </w:r>
      <w:r w:rsidR="004E3D97">
        <w:rPr>
          <w:b/>
          <w:sz w:val="28"/>
          <w:szCs w:val="28"/>
          <w:lang w:val="ru-RU"/>
        </w:rPr>
        <w:t>0</w:t>
      </w:r>
      <w:r w:rsidR="000C65B2">
        <w:rPr>
          <w:b/>
          <w:sz w:val="28"/>
          <w:szCs w:val="28"/>
        </w:rPr>
        <w:t>5</w:t>
      </w:r>
      <w:r w:rsidR="004E3D97">
        <w:rPr>
          <w:b/>
          <w:sz w:val="28"/>
          <w:szCs w:val="28"/>
        </w:rPr>
        <w:t>.202</w:t>
      </w:r>
      <w:r w:rsidR="004E3D97">
        <w:rPr>
          <w:b/>
          <w:sz w:val="28"/>
          <w:szCs w:val="28"/>
          <w:lang w:val="ru-RU"/>
        </w:rPr>
        <w:t>6</w:t>
      </w:r>
      <w:r w:rsidR="004E3D97">
        <w:rPr>
          <w:b/>
          <w:sz w:val="28"/>
          <w:szCs w:val="28"/>
        </w:rPr>
        <w:tab/>
      </w:r>
      <w:r w:rsidR="004E3D97">
        <w:rPr>
          <w:sz w:val="28"/>
          <w:szCs w:val="28"/>
        </w:rPr>
        <w:tab/>
      </w:r>
      <w:r w:rsidR="004E3D97">
        <w:rPr>
          <w:sz w:val="28"/>
          <w:szCs w:val="28"/>
        </w:rPr>
        <w:tab/>
      </w:r>
      <w:r w:rsidR="004E3D97">
        <w:rPr>
          <w:sz w:val="28"/>
          <w:szCs w:val="28"/>
        </w:rPr>
        <w:tab/>
      </w:r>
      <w:r w:rsidR="004E3D97">
        <w:rPr>
          <w:sz w:val="28"/>
          <w:szCs w:val="28"/>
        </w:rPr>
        <w:tab/>
      </w:r>
      <w:r w:rsidR="004E3D97">
        <w:rPr>
          <w:sz w:val="28"/>
          <w:szCs w:val="28"/>
        </w:rPr>
        <w:tab/>
      </w:r>
      <w:r w:rsidR="004E3D97">
        <w:rPr>
          <w:sz w:val="28"/>
          <w:szCs w:val="28"/>
        </w:rPr>
        <w:tab/>
      </w:r>
      <w:r w:rsidR="004E3D97">
        <w:rPr>
          <w:sz w:val="28"/>
          <w:szCs w:val="28"/>
        </w:rPr>
        <w:tab/>
        <w:t xml:space="preserve">       </w:t>
      </w:r>
      <w:r w:rsidR="000C65B2">
        <w:rPr>
          <w:sz w:val="28"/>
          <w:szCs w:val="28"/>
        </w:rPr>
        <w:t xml:space="preserve">        </w:t>
      </w:r>
      <w:r w:rsidR="004E3D97">
        <w:rPr>
          <w:sz w:val="28"/>
          <w:szCs w:val="28"/>
        </w:rPr>
        <w:t xml:space="preserve"> </w:t>
      </w:r>
      <w:r w:rsidR="004E3D97">
        <w:rPr>
          <w:b/>
          <w:sz w:val="28"/>
          <w:szCs w:val="28"/>
        </w:rPr>
        <w:t>с.Попівка</w:t>
      </w:r>
    </w:p>
    <w:p w14:paraId="17159AB0" w14:textId="77777777" w:rsidR="003014A8" w:rsidRDefault="003014A8">
      <w:pPr>
        <w:jc w:val="both"/>
        <w:textAlignment w:val="baseline"/>
        <w:rPr>
          <w:sz w:val="28"/>
          <w:szCs w:val="28"/>
        </w:rPr>
      </w:pPr>
    </w:p>
    <w:p w14:paraId="32DC1825" w14:textId="77777777" w:rsidR="003014A8" w:rsidRDefault="004E3D97"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</w:rPr>
        <w:t>Про</w:t>
      </w:r>
      <w:r>
        <w:rPr>
          <w:b/>
          <w:sz w:val="28"/>
          <w:szCs w:val="28"/>
          <w:lang w:eastAsia="uk-UA"/>
        </w:rPr>
        <w:t xml:space="preserve"> надання дозволу на видалення</w:t>
      </w:r>
    </w:p>
    <w:p w14:paraId="409724D9" w14:textId="77777777" w:rsidR="003014A8" w:rsidRDefault="004E3D97"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зелених насаджень на території </w:t>
      </w:r>
    </w:p>
    <w:p w14:paraId="016D77C5" w14:textId="77777777" w:rsidR="003014A8" w:rsidRDefault="004E3D97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Попівської сільської ради Конотопського </w:t>
      </w:r>
    </w:p>
    <w:p w14:paraId="5F98795C" w14:textId="77777777" w:rsidR="003014A8" w:rsidRDefault="004E3D97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району Сумської області</w:t>
      </w:r>
    </w:p>
    <w:p w14:paraId="1B7876B5" w14:textId="77777777" w:rsidR="001838B1" w:rsidRDefault="001838B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52F03236" w14:textId="09C321A7" w:rsidR="003014A8" w:rsidRDefault="000C65B2" w:rsidP="000C65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E3D97">
        <w:rPr>
          <w:sz w:val="28"/>
          <w:szCs w:val="28"/>
        </w:rPr>
        <w:t>Розглянувши Акти обстеження зелених насаджень, що підлягають видаленню, керуючись статтею 28 Закону України «Про благоустрій населених пунктів»,  Порядком видалення дерев, кущів, газонів і квітників у населених пунктах, затвердженим Постановою Кабінету Міністрів України  від 01.08.2006  №1045</w:t>
      </w:r>
      <w:r w:rsidR="002932D2">
        <w:rPr>
          <w:sz w:val="28"/>
          <w:szCs w:val="28"/>
        </w:rPr>
        <w:t xml:space="preserve"> зі змінами</w:t>
      </w:r>
      <w:r w:rsidR="004E3D97">
        <w:rPr>
          <w:sz w:val="28"/>
          <w:szCs w:val="28"/>
        </w:rPr>
        <w:t xml:space="preserve">, Правилами утримання зелених насаджень у населених пунктах України, затвердженими наказом Міністерства будівництва, архітектури та житлово-комунального господарства України від 10.04.2006 №105, частиною 1 статті 34 Закону України «Про регулювання містобудівної діяльності», Меморандумом про співпрацю з </w:t>
      </w:r>
      <w:r w:rsidR="002932D2">
        <w:rPr>
          <w:sz w:val="28"/>
          <w:szCs w:val="28"/>
        </w:rPr>
        <w:t>ДУ</w:t>
      </w:r>
      <w:r w:rsidR="004E3D97">
        <w:rPr>
          <w:sz w:val="28"/>
          <w:szCs w:val="28"/>
        </w:rPr>
        <w:t>“Інфраструктура Сумщини”, Положенням «Про порядок видалення зелених насаджень на території Попівської сільської ради Конотопського району Сумської області в новій редакції», затвердженим рішенням вісімдесятої сесії Попівської сільської ради Конотопського району Сумської області восьмого скликання від 26.09.2025, відповідно до статей 30, 33, 52 Закону України «Про місцеве самоврядування в Україні» виконавчий комітет вирішив:</w:t>
      </w:r>
    </w:p>
    <w:p w14:paraId="71EEF79D" w14:textId="1CC8B7AB" w:rsidR="000C65B2" w:rsidRDefault="000C65B2" w:rsidP="000C65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Pr="000C65B2">
        <w:t xml:space="preserve"> </w:t>
      </w:r>
      <w:r w:rsidRPr="000C65B2">
        <w:rPr>
          <w:sz w:val="28"/>
          <w:szCs w:val="28"/>
        </w:rPr>
        <w:t>1.</w:t>
      </w:r>
      <w:r w:rsidRPr="000C65B2">
        <w:rPr>
          <w:sz w:val="28"/>
          <w:szCs w:val="28"/>
        </w:rPr>
        <w:tab/>
        <w:t>Надати дозвіл  на видалення  аварійних дерев на території Попівської сільської ради Конотопського району Сумської області, а саме:</w:t>
      </w:r>
    </w:p>
    <w:p w14:paraId="39421911" w14:textId="38269FBE" w:rsidR="003745AB" w:rsidRPr="001E5DE4" w:rsidRDefault="003B7EDF" w:rsidP="00836A38">
      <w:pPr>
        <w:numPr>
          <w:ilvl w:val="1"/>
          <w:numId w:val="3"/>
        </w:numPr>
        <w:ind w:right="-45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Н</w:t>
      </w:r>
      <w:r w:rsidR="004E3D97">
        <w:rPr>
          <w:rFonts w:eastAsia="Times New Roman"/>
          <w:color w:val="000000"/>
          <w:sz w:val="28"/>
          <w:szCs w:val="28"/>
        </w:rPr>
        <w:t xml:space="preserve">адати дозвіл на видалення </w:t>
      </w:r>
      <w:r w:rsidR="003C3E6A">
        <w:rPr>
          <w:rFonts w:eastAsia="Times New Roman"/>
          <w:color w:val="000000"/>
          <w:sz w:val="28"/>
          <w:szCs w:val="28"/>
        </w:rPr>
        <w:t>16</w:t>
      </w:r>
      <w:r w:rsidR="004E3D97">
        <w:rPr>
          <w:rFonts w:eastAsia="Times New Roman"/>
          <w:color w:val="000000"/>
          <w:sz w:val="28"/>
          <w:szCs w:val="28"/>
        </w:rPr>
        <w:t xml:space="preserve"> аварійних дерев, що знаходяться </w:t>
      </w:r>
      <w:r w:rsidR="00224DB4">
        <w:rPr>
          <w:rFonts w:eastAsia="Times New Roman"/>
          <w:color w:val="000000"/>
          <w:sz w:val="28"/>
          <w:szCs w:val="28"/>
        </w:rPr>
        <w:t>в с.</w:t>
      </w:r>
      <w:r w:rsidR="003C3E6A">
        <w:rPr>
          <w:rFonts w:eastAsia="Times New Roman"/>
          <w:color w:val="000000"/>
          <w:sz w:val="28"/>
          <w:szCs w:val="28"/>
        </w:rPr>
        <w:t xml:space="preserve">Юрівка </w:t>
      </w:r>
      <w:r w:rsidR="00224DB4">
        <w:rPr>
          <w:rFonts w:eastAsia="Times New Roman"/>
          <w:color w:val="000000"/>
          <w:sz w:val="28"/>
          <w:szCs w:val="28"/>
        </w:rPr>
        <w:t xml:space="preserve">по вул. </w:t>
      </w:r>
      <w:r w:rsidR="009504C5">
        <w:rPr>
          <w:rFonts w:eastAsia="Times New Roman"/>
          <w:color w:val="000000"/>
          <w:sz w:val="28"/>
          <w:szCs w:val="28"/>
          <w:lang w:val="ru-RU"/>
        </w:rPr>
        <w:t>----------</w:t>
      </w:r>
      <w:r w:rsidR="00224DB4">
        <w:rPr>
          <w:rFonts w:eastAsia="Times New Roman"/>
          <w:color w:val="000000"/>
          <w:sz w:val="28"/>
          <w:szCs w:val="28"/>
        </w:rPr>
        <w:t xml:space="preserve"> </w:t>
      </w:r>
      <w:r w:rsidR="004E3D97">
        <w:rPr>
          <w:rFonts w:eastAsia="Times New Roman"/>
          <w:color w:val="000000"/>
          <w:sz w:val="28"/>
          <w:szCs w:val="28"/>
        </w:rPr>
        <w:t>Конотопського району Сумської області.</w:t>
      </w:r>
      <w:r w:rsidR="00224DB4">
        <w:rPr>
          <w:rFonts w:eastAsia="Times New Roman"/>
          <w:color w:val="000000"/>
          <w:sz w:val="28"/>
          <w:szCs w:val="28"/>
        </w:rPr>
        <w:t xml:space="preserve"> Видалення пов’язане з тим, що дерева являються </w:t>
      </w:r>
      <w:r w:rsidR="00745475">
        <w:rPr>
          <w:rFonts w:eastAsia="Times New Roman"/>
          <w:color w:val="000000"/>
          <w:sz w:val="28"/>
          <w:szCs w:val="28"/>
        </w:rPr>
        <w:t>сухостійними, аварійними,</w:t>
      </w:r>
      <w:r w:rsidR="003C3E6A">
        <w:rPr>
          <w:rFonts w:eastAsia="Times New Roman"/>
          <w:color w:val="000000"/>
          <w:sz w:val="28"/>
          <w:szCs w:val="28"/>
        </w:rPr>
        <w:t xml:space="preserve"> фаутними,</w:t>
      </w:r>
      <w:r w:rsidR="00745475">
        <w:rPr>
          <w:rFonts w:eastAsia="Times New Roman"/>
          <w:color w:val="000000"/>
          <w:sz w:val="28"/>
          <w:szCs w:val="28"/>
        </w:rPr>
        <w:t xml:space="preserve"> несуть загрозу життю та майну</w:t>
      </w:r>
      <w:r w:rsidR="00224DB4">
        <w:rPr>
          <w:rFonts w:eastAsia="Times New Roman"/>
          <w:color w:val="000000"/>
          <w:sz w:val="28"/>
          <w:szCs w:val="28"/>
        </w:rPr>
        <w:t>.</w:t>
      </w:r>
    </w:p>
    <w:p w14:paraId="37C885CE" w14:textId="77777777" w:rsidR="003014A8" w:rsidRDefault="004E3D97">
      <w:pPr>
        <w:pStyle w:val="a"/>
        <w:numPr>
          <w:ilvl w:val="0"/>
          <w:numId w:val="0"/>
        </w:num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2.Відділу 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 підготувати ордери на видалення зелених насаджень.</w:t>
      </w:r>
    </w:p>
    <w:p w14:paraId="22C212F8" w14:textId="77777777" w:rsidR="003014A8" w:rsidRDefault="004E3D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Виконавцям робіт по видаленню зелених насаджень:</w:t>
      </w:r>
    </w:p>
    <w:p w14:paraId="0A5E737D" w14:textId="77777777" w:rsidR="003014A8" w:rsidRDefault="004E3D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Роботи виконувати з дотриманням вимог охорони праці та техніки безпеки.</w:t>
      </w:r>
    </w:p>
    <w:p w14:paraId="64812925" w14:textId="77777777" w:rsidR="003014A8" w:rsidRDefault="004E3D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  </w:t>
      </w:r>
      <w:r>
        <w:t xml:space="preserve"> </w:t>
      </w:r>
      <w:r>
        <w:rPr>
          <w:sz w:val="28"/>
          <w:szCs w:val="28"/>
        </w:rPr>
        <w:t>До початку проведення робіт відповідальні за проведення робіт юридичні особи, фізичні особи – підприємці, фізичні особи зобов’язані сповістити (шляхом передання телефонограми) представників організацій, підприємств, установ, комунікації яких знаходяться на місці проведення робіт та викликати їх на місце проведення робіт. У разі несвоєчасного сповіщення (до початку проведення робіт у терміни згідно дозволу) або пошкодження інженерних мереж - відповідальність покладається на сторону, яка проводила роботи.</w:t>
      </w:r>
    </w:p>
    <w:p w14:paraId="4A146D1F" w14:textId="77777777" w:rsidR="003014A8" w:rsidRDefault="004E3D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 Після проведення робіт забезпечити наведення санітарного порядку в 14-ти денний термін.</w:t>
      </w:r>
    </w:p>
    <w:p w14:paraId="0CAB21B2" w14:textId="77777777" w:rsidR="003014A8" w:rsidRDefault="004E3D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1C385E91" w14:textId="77777777" w:rsidR="003014A8" w:rsidRDefault="003014A8">
      <w:pPr>
        <w:tabs>
          <w:tab w:val="left" w:pos="426"/>
        </w:tabs>
        <w:ind w:firstLine="709"/>
        <w:jc w:val="both"/>
        <w:rPr>
          <w:sz w:val="26"/>
          <w:szCs w:val="26"/>
        </w:rPr>
      </w:pPr>
    </w:p>
    <w:p w14:paraId="39909D4B" w14:textId="77777777" w:rsidR="003014A8" w:rsidRDefault="003014A8">
      <w:pPr>
        <w:pStyle w:val="a"/>
        <w:numPr>
          <w:ilvl w:val="0"/>
          <w:numId w:val="0"/>
        </w:numPr>
        <w:ind w:left="360"/>
        <w:jc w:val="both"/>
        <w:rPr>
          <w:sz w:val="28"/>
          <w:szCs w:val="28"/>
          <w:lang w:eastAsia="uk-UA"/>
        </w:rPr>
      </w:pPr>
    </w:p>
    <w:p w14:paraId="7BEF1E0F" w14:textId="77777777" w:rsidR="003014A8" w:rsidRDefault="004E3D97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  <w:t xml:space="preserve">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1F612128" w14:textId="77777777" w:rsidR="003014A8" w:rsidRDefault="003014A8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6C41D12C" w14:textId="77777777" w:rsidR="003014A8" w:rsidRDefault="003014A8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3402766D" w14:textId="77777777" w:rsidR="003014A8" w:rsidRDefault="003014A8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5D860DBC" w14:textId="77777777" w:rsidR="003014A8" w:rsidRDefault="003014A8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7AC9D2D7" w14:textId="77777777" w:rsidR="003014A8" w:rsidRDefault="003014A8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2BAA7160" w14:textId="77777777" w:rsidR="003014A8" w:rsidRDefault="003014A8"/>
    <w:p w14:paraId="44CC3FAC" w14:textId="77777777" w:rsidR="003014A8" w:rsidRDefault="003014A8"/>
    <w:p w14:paraId="6AB3947B" w14:textId="77777777" w:rsidR="003014A8" w:rsidRDefault="003014A8"/>
    <w:p w14:paraId="06541B36" w14:textId="77777777" w:rsidR="003014A8" w:rsidRDefault="003014A8"/>
    <w:p w14:paraId="63A4A900" w14:textId="77777777" w:rsidR="004E3D97" w:rsidRDefault="004E3D97"/>
    <w:p w14:paraId="3EF462A8" w14:textId="77777777" w:rsidR="004E3D97" w:rsidRDefault="004E3D97"/>
    <w:p w14:paraId="407991F6" w14:textId="77777777" w:rsidR="004E3D97" w:rsidRDefault="004E3D97"/>
    <w:p w14:paraId="12E1566C" w14:textId="77777777" w:rsidR="004E3D97" w:rsidRDefault="004E3D97"/>
    <w:p w14:paraId="69BD2EB8" w14:textId="77777777" w:rsidR="004E3D97" w:rsidRDefault="004E3D97"/>
    <w:p w14:paraId="19B63F9C" w14:textId="77777777" w:rsidR="00837B8E" w:rsidRDefault="00837B8E"/>
    <w:p w14:paraId="7FB2F353" w14:textId="77777777" w:rsidR="00837B8E" w:rsidRDefault="00837B8E"/>
    <w:p w14:paraId="0F2DA513" w14:textId="77777777" w:rsidR="00837B8E" w:rsidRDefault="00837B8E"/>
    <w:p w14:paraId="65228F5C" w14:textId="77777777" w:rsidR="00837B8E" w:rsidRDefault="00837B8E"/>
    <w:p w14:paraId="79E2A4DE" w14:textId="77777777" w:rsidR="00837B8E" w:rsidRDefault="00837B8E"/>
    <w:p w14:paraId="06DBE0CC" w14:textId="77777777" w:rsidR="00837B8E" w:rsidRDefault="00837B8E"/>
    <w:p w14:paraId="3C4BA73C" w14:textId="77777777" w:rsidR="00837B8E" w:rsidRDefault="00837B8E"/>
    <w:p w14:paraId="3D5B7A52" w14:textId="77777777" w:rsidR="00837B8E" w:rsidRDefault="00837B8E"/>
    <w:p w14:paraId="7970673D" w14:textId="77777777" w:rsidR="00837B8E" w:rsidRDefault="00837B8E"/>
    <w:p w14:paraId="68358BFD" w14:textId="77777777" w:rsidR="00837B8E" w:rsidRDefault="00837B8E"/>
    <w:p w14:paraId="6EF38DA9" w14:textId="77777777" w:rsidR="004E3D97" w:rsidRDefault="004E3D97"/>
    <w:p w14:paraId="108E887B" w14:textId="77777777" w:rsidR="004E3D97" w:rsidRDefault="004E3D97"/>
    <w:p w14:paraId="465FA6AC" w14:textId="77777777" w:rsidR="001838B1" w:rsidRDefault="001838B1"/>
    <w:p w14:paraId="6F461844" w14:textId="77777777" w:rsidR="001838B1" w:rsidRDefault="001838B1"/>
    <w:p w14:paraId="68352CC5" w14:textId="77777777" w:rsidR="001838B1" w:rsidRDefault="001838B1"/>
    <w:p w14:paraId="2D3D9AC7" w14:textId="77777777" w:rsidR="001838B1" w:rsidRDefault="001838B1"/>
    <w:p w14:paraId="352A5006" w14:textId="77777777" w:rsidR="001838B1" w:rsidRDefault="001838B1"/>
    <w:p w14:paraId="24C3E244" w14:textId="77777777" w:rsidR="001838B1" w:rsidRDefault="001838B1"/>
    <w:p w14:paraId="7586527A" w14:textId="0C2FD6DC" w:rsidR="001838B1" w:rsidRDefault="00A53A2A" w:rsidP="001838B1">
      <w:pPr>
        <w:ind w:left="-142"/>
      </w:pPr>
      <w:r>
        <w:t xml:space="preserve"> </w:t>
      </w:r>
    </w:p>
    <w:p w14:paraId="4716825E" w14:textId="77777777" w:rsidR="003014A8" w:rsidRDefault="003014A8"/>
    <w:p w14:paraId="45942604" w14:textId="77777777" w:rsidR="003014A8" w:rsidRDefault="003014A8"/>
    <w:p w14:paraId="5F83476F" w14:textId="77777777" w:rsidR="003014A8" w:rsidRDefault="004E3D97">
      <w:pPr>
        <w:suppressAutoHyphens/>
        <w:jc w:val="both"/>
      </w:pPr>
      <w:r>
        <w:t>Тетяна МІЩЕНКО</w:t>
      </w:r>
    </w:p>
    <w:p w14:paraId="4A586150" w14:textId="77777777" w:rsidR="003014A8" w:rsidRDefault="004E3D97">
      <w:pPr>
        <w:suppressAutoHyphens/>
        <w:jc w:val="both"/>
        <w:rPr>
          <w:color w:val="000000"/>
        </w:rPr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fontstyle13"/>
        </w:rPr>
        <w:t xml:space="preserve">відділу </w:t>
      </w:r>
      <w:r>
        <w:rPr>
          <w:bCs/>
          <w:color w:val="000000"/>
        </w:rPr>
        <w:t>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color w:val="000000"/>
        </w:rPr>
        <w:t>-2.</w:t>
      </w:r>
    </w:p>
    <w:sectPr w:rsidR="003014A8" w:rsidSect="001838B1">
      <w:pgSz w:w="11906" w:h="16838"/>
      <w:pgMar w:top="11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Courier New"/>
    <w:charset w:val="00"/>
    <w:family w:val="swiss"/>
    <w:pitch w:val="default"/>
    <w:sig w:usb0="00000000" w:usb1="00000000" w:usb2="00000000" w:usb3="00000000" w:csb0="00000005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80724B7"/>
    <w:multiLevelType w:val="multilevel"/>
    <w:tmpl w:val="E80724B7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8D453B"/>
    <w:multiLevelType w:val="multilevel"/>
    <w:tmpl w:val="138D453B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num w:numId="1" w16cid:durableId="1399552830">
    <w:abstractNumId w:val="1"/>
  </w:num>
  <w:num w:numId="2" w16cid:durableId="1046947755">
    <w:abstractNumId w:val="2"/>
  </w:num>
  <w:num w:numId="3" w16cid:durableId="1500924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0839"/>
    <w:rsid w:val="00082C16"/>
    <w:rsid w:val="000C65B2"/>
    <w:rsid w:val="00161C8C"/>
    <w:rsid w:val="00172A27"/>
    <w:rsid w:val="001838B1"/>
    <w:rsid w:val="001C7F8B"/>
    <w:rsid w:val="001D4797"/>
    <w:rsid w:val="001E5DE4"/>
    <w:rsid w:val="0020225B"/>
    <w:rsid w:val="00224DB4"/>
    <w:rsid w:val="00260513"/>
    <w:rsid w:val="002608D8"/>
    <w:rsid w:val="002932D2"/>
    <w:rsid w:val="003014A8"/>
    <w:rsid w:val="003124F3"/>
    <w:rsid w:val="00323396"/>
    <w:rsid w:val="003557F5"/>
    <w:rsid w:val="00372012"/>
    <w:rsid w:val="003730C1"/>
    <w:rsid w:val="003745AB"/>
    <w:rsid w:val="003B1CFC"/>
    <w:rsid w:val="003B7EDF"/>
    <w:rsid w:val="003C3E6A"/>
    <w:rsid w:val="003F4C85"/>
    <w:rsid w:val="00403799"/>
    <w:rsid w:val="004420CA"/>
    <w:rsid w:val="0045119F"/>
    <w:rsid w:val="0047528F"/>
    <w:rsid w:val="00492869"/>
    <w:rsid w:val="004D7F4D"/>
    <w:rsid w:val="004E3D97"/>
    <w:rsid w:val="005436A7"/>
    <w:rsid w:val="00576872"/>
    <w:rsid w:val="005C0C52"/>
    <w:rsid w:val="005C4924"/>
    <w:rsid w:val="00604838"/>
    <w:rsid w:val="00614D17"/>
    <w:rsid w:val="00680F8E"/>
    <w:rsid w:val="006B402A"/>
    <w:rsid w:val="006E2978"/>
    <w:rsid w:val="007256F2"/>
    <w:rsid w:val="00745475"/>
    <w:rsid w:val="007878D1"/>
    <w:rsid w:val="0079554B"/>
    <w:rsid w:val="007B4FDB"/>
    <w:rsid w:val="007B5F60"/>
    <w:rsid w:val="007C73F6"/>
    <w:rsid w:val="007E2F99"/>
    <w:rsid w:val="00836A38"/>
    <w:rsid w:val="00837B8E"/>
    <w:rsid w:val="008A4791"/>
    <w:rsid w:val="008B29B4"/>
    <w:rsid w:val="008E6DA9"/>
    <w:rsid w:val="008F03CC"/>
    <w:rsid w:val="00940C43"/>
    <w:rsid w:val="00942893"/>
    <w:rsid w:val="009504C5"/>
    <w:rsid w:val="00955FA6"/>
    <w:rsid w:val="009E41D2"/>
    <w:rsid w:val="00A200B0"/>
    <w:rsid w:val="00A519E5"/>
    <w:rsid w:val="00A53A2A"/>
    <w:rsid w:val="00A60316"/>
    <w:rsid w:val="00AC58D2"/>
    <w:rsid w:val="00AC7F63"/>
    <w:rsid w:val="00AE306A"/>
    <w:rsid w:val="00B030F8"/>
    <w:rsid w:val="00B53C81"/>
    <w:rsid w:val="00B900CF"/>
    <w:rsid w:val="00C43D06"/>
    <w:rsid w:val="00C623B0"/>
    <w:rsid w:val="00C77683"/>
    <w:rsid w:val="00C80302"/>
    <w:rsid w:val="00C8508F"/>
    <w:rsid w:val="00CA3ADC"/>
    <w:rsid w:val="00CB7795"/>
    <w:rsid w:val="00CD688E"/>
    <w:rsid w:val="00D3166B"/>
    <w:rsid w:val="00E43D55"/>
    <w:rsid w:val="00ED5E0E"/>
    <w:rsid w:val="00EE2B09"/>
    <w:rsid w:val="00EF7B56"/>
    <w:rsid w:val="00F06DCB"/>
    <w:rsid w:val="00FB0CFB"/>
    <w:rsid w:val="00FE743E"/>
    <w:rsid w:val="00FF659B"/>
    <w:rsid w:val="04BE28F6"/>
    <w:rsid w:val="05FA11BF"/>
    <w:rsid w:val="08685691"/>
    <w:rsid w:val="19D61AB4"/>
    <w:rsid w:val="1A011CF8"/>
    <w:rsid w:val="266D47FA"/>
    <w:rsid w:val="28456201"/>
    <w:rsid w:val="28A8682F"/>
    <w:rsid w:val="29A146BA"/>
    <w:rsid w:val="2E9118F2"/>
    <w:rsid w:val="30D00FF3"/>
    <w:rsid w:val="334756F0"/>
    <w:rsid w:val="3F802AE5"/>
    <w:rsid w:val="40E81354"/>
    <w:rsid w:val="41A72896"/>
    <w:rsid w:val="466615C7"/>
    <w:rsid w:val="4A9655DE"/>
    <w:rsid w:val="4BCF1AAF"/>
    <w:rsid w:val="4F8975F0"/>
    <w:rsid w:val="5483125D"/>
    <w:rsid w:val="5A256F68"/>
    <w:rsid w:val="5A3B2999"/>
    <w:rsid w:val="5A4D2F9F"/>
    <w:rsid w:val="5CD80F92"/>
    <w:rsid w:val="602F3C2C"/>
    <w:rsid w:val="6287486A"/>
    <w:rsid w:val="64604ABF"/>
    <w:rsid w:val="65E45AFC"/>
    <w:rsid w:val="661E4CFD"/>
    <w:rsid w:val="67033F01"/>
    <w:rsid w:val="6A364F93"/>
    <w:rsid w:val="6C2E2DE2"/>
    <w:rsid w:val="6C9A5B53"/>
    <w:rsid w:val="6E630C15"/>
    <w:rsid w:val="75794176"/>
    <w:rsid w:val="7EC3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4601140"/>
  <w15:docId w15:val="{5054D964-E5C0-4E1F-8115-171216C9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utoRedefine/>
    <w:qFormat/>
    <w:rPr>
      <w:rFonts w:ascii="Times New Roman" w:eastAsia="Calibri" w:hAnsi="Times New Roman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Pr>
      <w:b/>
      <w:bCs/>
    </w:rPr>
  </w:style>
  <w:style w:type="paragraph" w:styleId="a5">
    <w:name w:val="Balloon Text"/>
    <w:basedOn w:val="a0"/>
    <w:link w:val="a6"/>
    <w:autoRedefine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Body Text"/>
    <w:basedOn w:val="a0"/>
    <w:link w:val="a8"/>
    <w:autoRedefine/>
    <w:uiPriority w:val="99"/>
    <w:qFormat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a">
    <w:name w:val="List Bullet"/>
    <w:basedOn w:val="a0"/>
    <w:autoRedefine/>
    <w:uiPriority w:val="99"/>
    <w:unhideWhenUsed/>
    <w:qFormat/>
    <w:pPr>
      <w:numPr>
        <w:numId w:val="1"/>
      </w:numPr>
      <w:contextualSpacing/>
    </w:pPr>
  </w:style>
  <w:style w:type="table" w:styleId="a9">
    <w:name w:val="Table Grid"/>
    <w:basedOn w:val="a2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0"/>
    <w:autoRedefine/>
    <w:uiPriority w:val="34"/>
    <w:qFormat/>
    <w:pPr>
      <w:ind w:left="720"/>
      <w:contextualSpacing/>
    </w:pPr>
  </w:style>
  <w:style w:type="character" w:customStyle="1" w:styleId="fontstyle13">
    <w:name w:val="fontstyle13"/>
    <w:autoRedefine/>
    <w:qFormat/>
  </w:style>
  <w:style w:type="character" w:customStyle="1" w:styleId="a8">
    <w:name w:val="Основний текст Знак"/>
    <w:basedOn w:val="a1"/>
    <w:link w:val="a7"/>
    <w:uiPriority w:val="99"/>
    <w:qFormat/>
    <w:rPr>
      <w:rFonts w:ascii="Times New Roman" w:eastAsia="Times New Roman" w:hAnsi="Times New Roman" w:cs="Times New Roman"/>
      <w:sz w:val="28"/>
      <w:szCs w:val="14"/>
      <w:lang w:eastAsia="ru-RU"/>
    </w:rPr>
  </w:style>
  <w:style w:type="character" w:customStyle="1" w:styleId="a6">
    <w:name w:val="Текст у виносці Знак"/>
    <w:basedOn w:val="a1"/>
    <w:link w:val="a5"/>
    <w:autoRedefine/>
    <w:uiPriority w:val="99"/>
    <w:semiHidden/>
    <w:qFormat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MSOffice\Clipart\GERB.BM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2032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79</cp:revision>
  <cp:lastPrinted>2026-04-29T10:09:00Z</cp:lastPrinted>
  <dcterms:created xsi:type="dcterms:W3CDTF">2024-06-26T11:52:00Z</dcterms:created>
  <dcterms:modified xsi:type="dcterms:W3CDTF">2026-05-26T10:09:00Z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947AD8C7C8304ADD8E1E8771876604FE_12</vt:lpwstr>
  </property>
</Properties>
</file>