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C6753" w14:textId="533AA721" w:rsidR="00866A0C" w:rsidRDefault="00DE2298" w:rsidP="00DE2298">
      <w:pPr>
        <w:pStyle w:val="a9"/>
        <w:jc w:val="center"/>
        <w:rPr>
          <w:lang w:val="ru-RU"/>
        </w:rPr>
      </w:pPr>
      <w:r>
        <w:rPr>
          <w:noProof/>
          <w:lang w:eastAsia="uk-UA"/>
        </w:rPr>
        <w:drawing>
          <wp:inline distT="0" distB="0" distL="0" distR="0" wp14:anchorId="6673D47F" wp14:editId="04ABF09F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FC229A" w14:textId="7D162796" w:rsidR="004D1A21" w:rsidRDefault="004D1A21" w:rsidP="00326003">
      <w:pPr>
        <w:jc w:val="center"/>
        <w:rPr>
          <w:rStyle w:val="a3"/>
          <w:sz w:val="26"/>
          <w:szCs w:val="26"/>
        </w:rPr>
      </w:pPr>
      <w:r>
        <w:rPr>
          <w:b/>
          <w:sz w:val="28"/>
          <w:szCs w:val="28"/>
          <w:lang w:val="ru-RU"/>
        </w:rPr>
        <w:t xml:space="preserve">  </w:t>
      </w:r>
      <w:r w:rsidR="00CE3038">
        <w:rPr>
          <w:rStyle w:val="a3"/>
          <w:sz w:val="26"/>
          <w:szCs w:val="26"/>
        </w:rPr>
        <w:t>ВИКОНАВЧИЙ КОМІТЕТ</w:t>
      </w:r>
    </w:p>
    <w:p w14:paraId="48C82F95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42D64577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3133B402" w14:textId="77777777" w:rsidR="00BE6AA8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278D7909" w14:textId="4B3E6822" w:rsidR="00BE6AA8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РІШЕННЯ</w:t>
      </w:r>
      <w:r w:rsidR="00CE3038">
        <w:rPr>
          <w:rStyle w:val="a3"/>
          <w:sz w:val="28"/>
          <w:szCs w:val="28"/>
        </w:rPr>
        <w:t xml:space="preserve"> №</w:t>
      </w:r>
      <w:r w:rsidR="00D546CA">
        <w:rPr>
          <w:rStyle w:val="a3"/>
          <w:sz w:val="28"/>
          <w:szCs w:val="28"/>
        </w:rPr>
        <w:t xml:space="preserve"> </w:t>
      </w:r>
      <w:r w:rsidR="003350E4">
        <w:rPr>
          <w:rStyle w:val="a3"/>
          <w:sz w:val="28"/>
          <w:szCs w:val="28"/>
        </w:rPr>
        <w:t>209</w:t>
      </w:r>
    </w:p>
    <w:p w14:paraId="1364CE34" w14:textId="77777777" w:rsidR="00E40F4F" w:rsidRDefault="00E40F4F" w:rsidP="00CE3038">
      <w:pPr>
        <w:rPr>
          <w:sz w:val="28"/>
          <w:szCs w:val="28"/>
        </w:rPr>
      </w:pPr>
    </w:p>
    <w:p w14:paraId="4E159B4E" w14:textId="51DA8042" w:rsidR="004D1A21" w:rsidRPr="000061E1" w:rsidRDefault="000F536B" w:rsidP="00CE3038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10.07</w:t>
      </w:r>
      <w:r w:rsidR="00AA6480">
        <w:rPr>
          <w:b/>
          <w:bCs/>
          <w:sz w:val="28"/>
          <w:szCs w:val="28"/>
        </w:rPr>
        <w:t>.2026</w:t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AA6480">
        <w:rPr>
          <w:b/>
          <w:sz w:val="28"/>
          <w:szCs w:val="28"/>
        </w:rPr>
        <w:t xml:space="preserve">                </w:t>
      </w:r>
      <w:r w:rsidR="00CE3038" w:rsidRPr="000061E1">
        <w:rPr>
          <w:b/>
          <w:sz w:val="28"/>
          <w:szCs w:val="28"/>
        </w:rPr>
        <w:t>с.</w:t>
      </w:r>
      <w:r w:rsidR="00DC2EF1" w:rsidRPr="000061E1">
        <w:rPr>
          <w:b/>
          <w:sz w:val="28"/>
          <w:szCs w:val="28"/>
        </w:rPr>
        <w:t xml:space="preserve"> </w:t>
      </w:r>
      <w:r w:rsidR="00CE3038" w:rsidRPr="000061E1">
        <w:rPr>
          <w:b/>
          <w:sz w:val="28"/>
          <w:szCs w:val="28"/>
        </w:rPr>
        <w:t>Попівка</w:t>
      </w:r>
    </w:p>
    <w:p w14:paraId="2DF3E910" w14:textId="77777777" w:rsidR="002B7297" w:rsidRDefault="002B7297" w:rsidP="002201A9">
      <w:pPr>
        <w:jc w:val="both"/>
        <w:textAlignment w:val="baseline"/>
        <w:rPr>
          <w:sz w:val="28"/>
          <w:szCs w:val="28"/>
        </w:rPr>
      </w:pPr>
    </w:p>
    <w:p w14:paraId="0140C99B" w14:textId="6631AF2A" w:rsidR="000061E1" w:rsidRDefault="00682B21" w:rsidP="00E40F4F">
      <w:pPr>
        <w:jc w:val="both"/>
        <w:textAlignment w:val="baseline"/>
        <w:rPr>
          <w:b/>
          <w:sz w:val="28"/>
          <w:szCs w:val="28"/>
        </w:rPr>
      </w:pPr>
      <w:r w:rsidRPr="00682B21">
        <w:rPr>
          <w:b/>
          <w:sz w:val="28"/>
          <w:szCs w:val="28"/>
        </w:rPr>
        <w:t xml:space="preserve">Про </w:t>
      </w:r>
      <w:r w:rsidR="00AA6480">
        <w:rPr>
          <w:b/>
          <w:sz w:val="28"/>
          <w:szCs w:val="28"/>
        </w:rPr>
        <w:t>присвоєння</w:t>
      </w:r>
      <w:r w:rsidRPr="00682B21">
        <w:rPr>
          <w:b/>
          <w:sz w:val="28"/>
          <w:szCs w:val="28"/>
        </w:rPr>
        <w:t xml:space="preserve"> адреси </w:t>
      </w:r>
      <w:r w:rsidRPr="00682B21">
        <w:rPr>
          <w:b/>
          <w:bCs/>
          <w:sz w:val="28"/>
          <w:szCs w:val="28"/>
        </w:rPr>
        <w:t>об’єкту</w:t>
      </w:r>
      <w:r>
        <w:rPr>
          <w:b/>
          <w:bCs/>
          <w:sz w:val="28"/>
          <w:szCs w:val="28"/>
        </w:rPr>
        <w:t xml:space="preserve"> </w:t>
      </w:r>
      <w:r w:rsidRPr="00682B21">
        <w:rPr>
          <w:b/>
          <w:bCs/>
          <w:sz w:val="28"/>
          <w:szCs w:val="28"/>
        </w:rPr>
        <w:t xml:space="preserve">нерухомого майна в селі </w:t>
      </w:r>
      <w:r w:rsidR="000F536B">
        <w:rPr>
          <w:b/>
          <w:bCs/>
          <w:sz w:val="28"/>
          <w:szCs w:val="28"/>
        </w:rPr>
        <w:t>Тулушка</w:t>
      </w:r>
      <w:r w:rsidRPr="00682B21">
        <w:rPr>
          <w:b/>
          <w:bCs/>
          <w:sz w:val="28"/>
          <w:szCs w:val="28"/>
        </w:rPr>
        <w:t xml:space="preserve"> Конотопського району Сумської області</w:t>
      </w:r>
    </w:p>
    <w:p w14:paraId="2D82FB07" w14:textId="77777777" w:rsidR="00744B54" w:rsidRDefault="00744B54" w:rsidP="00503479">
      <w:pPr>
        <w:pStyle w:val="a7"/>
        <w:jc w:val="both"/>
        <w:rPr>
          <w:b/>
          <w:bCs/>
          <w:szCs w:val="28"/>
          <w:lang w:eastAsia="uk-UA"/>
        </w:rPr>
      </w:pPr>
    </w:p>
    <w:p w14:paraId="14E50C78" w14:textId="2EFA04EA" w:rsidR="00B75796" w:rsidRDefault="002B7297" w:rsidP="00503479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 w:rsidR="00407AD0">
        <w:rPr>
          <w:rFonts w:ascii="inherit" w:hAnsi="inherit"/>
          <w:bCs/>
          <w:szCs w:val="28"/>
          <w:lang w:eastAsia="uk-UA"/>
        </w:rPr>
        <w:t xml:space="preserve"> </w:t>
      </w:r>
      <w:r w:rsidR="00533CA7">
        <w:rPr>
          <w:szCs w:val="28"/>
        </w:rPr>
        <w:t>Розглянувши заяву</w:t>
      </w:r>
      <w:r w:rsidR="008555FA">
        <w:rPr>
          <w:szCs w:val="28"/>
        </w:rPr>
        <w:t xml:space="preserve"> </w:t>
      </w:r>
      <w:r w:rsidR="00FC4692">
        <w:rPr>
          <w:szCs w:val="28"/>
        </w:rPr>
        <w:t>--------------</w:t>
      </w:r>
      <w:r w:rsidR="003E1AAE">
        <w:rPr>
          <w:szCs w:val="28"/>
        </w:rPr>
        <w:t xml:space="preserve"> </w:t>
      </w:r>
      <w:r w:rsidR="00CA3DFA">
        <w:rPr>
          <w:szCs w:val="28"/>
        </w:rPr>
        <w:t xml:space="preserve">щодо </w:t>
      </w:r>
      <w:r w:rsidR="00AA6480">
        <w:rPr>
          <w:szCs w:val="28"/>
        </w:rPr>
        <w:t xml:space="preserve">присвоєння </w:t>
      </w:r>
      <w:r w:rsidR="00CA3DFA">
        <w:rPr>
          <w:szCs w:val="28"/>
        </w:rPr>
        <w:t xml:space="preserve">адреси об’єкту </w:t>
      </w:r>
      <w:r w:rsidR="00533CA7">
        <w:rPr>
          <w:szCs w:val="28"/>
        </w:rPr>
        <w:t xml:space="preserve">нерухомого майна в селі </w:t>
      </w:r>
      <w:r w:rsidR="000402C8">
        <w:rPr>
          <w:szCs w:val="28"/>
        </w:rPr>
        <w:t>Тулушка</w:t>
      </w:r>
      <w:r w:rsidR="00533CA7">
        <w:rPr>
          <w:szCs w:val="28"/>
        </w:rPr>
        <w:t xml:space="preserve">, </w:t>
      </w:r>
      <w:r w:rsidR="000402C8">
        <w:rPr>
          <w:szCs w:val="28"/>
        </w:rPr>
        <w:t>договір оренди-землі б/н від 24.04.2026</w:t>
      </w:r>
      <w:r w:rsidR="001E2B10">
        <w:rPr>
          <w:szCs w:val="28"/>
        </w:rPr>
        <w:t xml:space="preserve">, </w:t>
      </w:r>
      <w:r w:rsidR="000402C8">
        <w:rPr>
          <w:szCs w:val="28"/>
        </w:rPr>
        <w:t>витяг з Реєстру будівельної діяльності Єдиної державної електронної системи у сфері будівництва з реєстраційним номером ІУ161260619764</w:t>
      </w:r>
      <w:r w:rsidR="000402C8" w:rsidRPr="0030024D">
        <w:rPr>
          <w:szCs w:val="28"/>
        </w:rPr>
        <w:t xml:space="preserve"> </w:t>
      </w:r>
      <w:r w:rsidR="000402C8">
        <w:rPr>
          <w:szCs w:val="28"/>
        </w:rPr>
        <w:t>від 25.06.2026</w:t>
      </w:r>
      <w:r w:rsidR="008B2E33">
        <w:rPr>
          <w:szCs w:val="28"/>
        </w:rPr>
        <w:t xml:space="preserve">, </w:t>
      </w:r>
      <w:r w:rsidR="0030024D">
        <w:rPr>
          <w:szCs w:val="28"/>
        </w:rPr>
        <w:t>технічн</w:t>
      </w:r>
      <w:r w:rsidR="00326003">
        <w:rPr>
          <w:szCs w:val="28"/>
        </w:rPr>
        <w:t>ий</w:t>
      </w:r>
      <w:r w:rsidR="0030024D">
        <w:rPr>
          <w:szCs w:val="28"/>
        </w:rPr>
        <w:t xml:space="preserve"> паспорт</w:t>
      </w:r>
      <w:r w:rsidR="00F75169" w:rsidRPr="00F75169">
        <w:t xml:space="preserve"> </w:t>
      </w:r>
      <w:r w:rsidR="00F75169" w:rsidRPr="00F75169">
        <w:rPr>
          <w:szCs w:val="28"/>
        </w:rPr>
        <w:t>виготовлен</w:t>
      </w:r>
      <w:r w:rsidR="00326003">
        <w:rPr>
          <w:szCs w:val="28"/>
        </w:rPr>
        <w:t>ий</w:t>
      </w:r>
      <w:r w:rsidR="00F75169" w:rsidRPr="00F75169">
        <w:rPr>
          <w:szCs w:val="28"/>
        </w:rPr>
        <w:t xml:space="preserve"> </w:t>
      </w:r>
      <w:r w:rsidR="001A40F5">
        <w:rPr>
          <w:szCs w:val="28"/>
        </w:rPr>
        <w:t>КП «</w:t>
      </w:r>
      <w:r w:rsidR="000402C8">
        <w:rPr>
          <w:szCs w:val="28"/>
        </w:rPr>
        <w:t>Глухівське</w:t>
      </w:r>
      <w:r w:rsidR="001A40F5">
        <w:rPr>
          <w:szCs w:val="28"/>
        </w:rPr>
        <w:t xml:space="preserve"> МБТІ»</w:t>
      </w:r>
      <w:r w:rsidR="00A022DE">
        <w:rPr>
          <w:szCs w:val="28"/>
        </w:rPr>
        <w:t xml:space="preserve"> </w:t>
      </w:r>
      <w:r w:rsidR="0030024D">
        <w:rPr>
          <w:szCs w:val="28"/>
        </w:rPr>
        <w:t xml:space="preserve">від </w:t>
      </w:r>
      <w:r w:rsidR="000402C8">
        <w:rPr>
          <w:szCs w:val="28"/>
        </w:rPr>
        <w:t>22.05.2026</w:t>
      </w:r>
      <w:r w:rsidR="00A022DE">
        <w:rPr>
          <w:szCs w:val="28"/>
        </w:rPr>
        <w:t xml:space="preserve"> з реєстраційним номером </w:t>
      </w:r>
      <w:r w:rsidR="000402C8">
        <w:rPr>
          <w:szCs w:val="28"/>
        </w:rPr>
        <w:t xml:space="preserve"> </w:t>
      </w:r>
      <w:r w:rsidR="00A022DE">
        <w:rPr>
          <w:szCs w:val="28"/>
        </w:rPr>
        <w:t>ТІ01:</w:t>
      </w:r>
      <w:r w:rsidR="000402C8">
        <w:rPr>
          <w:szCs w:val="28"/>
        </w:rPr>
        <w:t>4234-8781-6138-9548</w:t>
      </w:r>
      <w:r w:rsidR="0030024D">
        <w:rPr>
          <w:szCs w:val="28"/>
        </w:rPr>
        <w:t>,</w:t>
      </w:r>
      <w:r w:rsidR="001A40F5">
        <w:rPr>
          <w:szCs w:val="28"/>
        </w:rPr>
        <w:t xml:space="preserve"> </w:t>
      </w:r>
      <w:r w:rsidR="00820DC9">
        <w:rPr>
          <w:szCs w:val="28"/>
        </w:rPr>
        <w:t>довідку КП «Конотопське МБТІ»</w:t>
      </w:r>
      <w:r w:rsidR="000402C8">
        <w:rPr>
          <w:szCs w:val="28"/>
        </w:rPr>
        <w:t xml:space="preserve"> №859 </w:t>
      </w:r>
      <w:r w:rsidR="00820DC9">
        <w:rPr>
          <w:szCs w:val="28"/>
        </w:rPr>
        <w:t xml:space="preserve">від </w:t>
      </w:r>
      <w:r w:rsidR="000402C8">
        <w:rPr>
          <w:szCs w:val="28"/>
        </w:rPr>
        <w:t>07.07.</w:t>
      </w:r>
      <w:r w:rsidR="0002740E">
        <w:rPr>
          <w:szCs w:val="28"/>
        </w:rPr>
        <w:t>2026</w:t>
      </w:r>
      <w:r w:rsidR="00820DC9">
        <w:rPr>
          <w:szCs w:val="28"/>
        </w:rPr>
        <w:t xml:space="preserve">, </w:t>
      </w:r>
      <w:r w:rsidR="00F75169">
        <w:rPr>
          <w:szCs w:val="28"/>
        </w:rPr>
        <w:t>керуючись порядком</w:t>
      </w:r>
      <w:r w:rsidR="00060B1C" w:rsidRPr="00060B1C">
        <w:rPr>
          <w:szCs w:val="28"/>
        </w:rPr>
        <w:t xml:space="preserve"> присвоєння адрес об’єктам будівництва, об’єктам нерухомого майна</w:t>
      </w:r>
      <w:r w:rsidR="00060B1C">
        <w:rPr>
          <w:szCs w:val="28"/>
        </w:rPr>
        <w:t>, затвердженого</w:t>
      </w:r>
      <w:r w:rsidR="00060B1C" w:rsidRPr="00060B1C">
        <w:rPr>
          <w:szCs w:val="28"/>
        </w:rPr>
        <w:t xml:space="preserve"> </w:t>
      </w:r>
      <w:r w:rsidR="00CA080A">
        <w:rPr>
          <w:szCs w:val="28"/>
        </w:rPr>
        <w:t>постановою</w:t>
      </w:r>
      <w:r w:rsidR="00CA080A" w:rsidRPr="00CA080A">
        <w:rPr>
          <w:szCs w:val="28"/>
        </w:rPr>
        <w:t xml:space="preserve"> </w:t>
      </w:r>
      <w:r w:rsidR="00CA080A">
        <w:rPr>
          <w:szCs w:val="28"/>
        </w:rPr>
        <w:t xml:space="preserve">Кабінету Міністрів України </w:t>
      </w:r>
      <w:r w:rsidR="00060B1C">
        <w:rPr>
          <w:szCs w:val="28"/>
        </w:rPr>
        <w:t>від 07.07.2021р.</w:t>
      </w:r>
      <w:r w:rsidR="00060B1C" w:rsidRPr="00060B1C">
        <w:rPr>
          <w:szCs w:val="28"/>
        </w:rPr>
        <w:t xml:space="preserve"> </w:t>
      </w:r>
      <w:r w:rsidR="00CA080A">
        <w:rPr>
          <w:szCs w:val="28"/>
        </w:rPr>
        <w:t xml:space="preserve">№690 </w:t>
      </w:r>
      <w:r w:rsidR="00866A0C">
        <w:rPr>
          <w:szCs w:val="28"/>
        </w:rPr>
        <w:t>«</w:t>
      </w:r>
      <w:r w:rsidR="00620DB2">
        <w:rPr>
          <w:szCs w:val="28"/>
        </w:rPr>
        <w:t>Про затвердження Порядку присвоєння адрес об’єктам будівництва, об’єктам нерухомого майна</w:t>
      </w:r>
      <w:r w:rsidR="00461BEF">
        <w:rPr>
          <w:szCs w:val="28"/>
        </w:rPr>
        <w:t xml:space="preserve">», </w:t>
      </w:r>
      <w:r w:rsidR="002E6ED9">
        <w:rPr>
          <w:szCs w:val="28"/>
        </w:rPr>
        <w:t>стат</w:t>
      </w:r>
      <w:r w:rsidR="00540E06">
        <w:rPr>
          <w:szCs w:val="28"/>
        </w:rPr>
        <w:t>т</w:t>
      </w:r>
      <w:r w:rsidR="00F75169">
        <w:rPr>
          <w:szCs w:val="28"/>
        </w:rPr>
        <w:t>ею</w:t>
      </w:r>
      <w:r w:rsidR="002E6ED9">
        <w:rPr>
          <w:szCs w:val="28"/>
        </w:rPr>
        <w:t xml:space="preserve"> </w:t>
      </w:r>
      <w:r w:rsidR="00B75796">
        <w:rPr>
          <w:szCs w:val="28"/>
        </w:rPr>
        <w:t>26³ Закону України «Про регулювання містобудівної діяльності»,</w:t>
      </w:r>
      <w:r w:rsidR="006E4E48">
        <w:rPr>
          <w:szCs w:val="28"/>
        </w:rPr>
        <w:t xml:space="preserve"> </w:t>
      </w:r>
      <w:r w:rsidR="00524528">
        <w:rPr>
          <w:szCs w:val="28"/>
        </w:rPr>
        <w:t>стат</w:t>
      </w:r>
      <w:r w:rsidR="00F75169">
        <w:rPr>
          <w:szCs w:val="28"/>
        </w:rPr>
        <w:t>тями</w:t>
      </w:r>
      <w:r w:rsidR="00060B1C">
        <w:rPr>
          <w:szCs w:val="28"/>
        </w:rPr>
        <w:t xml:space="preserve"> </w:t>
      </w:r>
      <w:r w:rsidR="000521D6">
        <w:rPr>
          <w:szCs w:val="28"/>
        </w:rPr>
        <w:t xml:space="preserve">37, </w:t>
      </w:r>
      <w:r w:rsidR="00C54DB7">
        <w:rPr>
          <w:szCs w:val="28"/>
        </w:rPr>
        <w:t>40</w:t>
      </w:r>
      <w:r w:rsidR="00532A8B">
        <w:rPr>
          <w:szCs w:val="28"/>
        </w:rPr>
        <w:t>,</w:t>
      </w:r>
      <w:r w:rsidR="000521D6">
        <w:rPr>
          <w:szCs w:val="28"/>
        </w:rPr>
        <w:t xml:space="preserve"> </w:t>
      </w:r>
      <w:r w:rsidR="00532A8B">
        <w:rPr>
          <w:szCs w:val="28"/>
        </w:rPr>
        <w:t>52</w:t>
      </w:r>
      <w:r w:rsidR="002F74B8">
        <w:rPr>
          <w:szCs w:val="28"/>
        </w:rPr>
        <w:t xml:space="preserve"> </w:t>
      </w:r>
      <w:r w:rsidR="00271F5F">
        <w:rPr>
          <w:szCs w:val="28"/>
        </w:rPr>
        <w:t>Закону України «Про місцеве самоврядування</w:t>
      </w:r>
      <w:r w:rsidR="002C566B">
        <w:rPr>
          <w:szCs w:val="28"/>
        </w:rPr>
        <w:t xml:space="preserve"> в Україні</w:t>
      </w:r>
      <w:r w:rsidR="00271F5F">
        <w:rPr>
          <w:szCs w:val="28"/>
        </w:rPr>
        <w:t>»</w:t>
      </w:r>
      <w:r w:rsidR="009A5C4C">
        <w:rPr>
          <w:szCs w:val="28"/>
        </w:rPr>
        <w:t>,</w:t>
      </w:r>
    </w:p>
    <w:p w14:paraId="321C1D2A" w14:textId="77777777" w:rsidR="002201A9" w:rsidRPr="00271F5F" w:rsidRDefault="002F74B8" w:rsidP="00B75796">
      <w:pPr>
        <w:pStyle w:val="a7"/>
        <w:jc w:val="both"/>
        <w:rPr>
          <w:rFonts w:ascii="inherit" w:hAnsi="inherit"/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="002201A9" w:rsidRPr="00271F5F">
        <w:rPr>
          <w:rFonts w:ascii="inherit" w:hAnsi="inherit"/>
          <w:szCs w:val="28"/>
          <w:lang w:eastAsia="uk-UA"/>
        </w:rPr>
        <w:t xml:space="preserve">виконавчий комітет </w:t>
      </w:r>
      <w:r w:rsidR="0039710D" w:rsidRPr="00271F5F">
        <w:rPr>
          <w:szCs w:val="28"/>
          <w:lang w:eastAsia="uk-UA"/>
        </w:rPr>
        <w:t>вирішив</w:t>
      </w:r>
      <w:r w:rsidR="002201A9" w:rsidRPr="00271F5F">
        <w:rPr>
          <w:rFonts w:ascii="inherit" w:hAnsi="inherit"/>
          <w:szCs w:val="28"/>
          <w:lang w:eastAsia="uk-UA"/>
        </w:rPr>
        <w:t>:</w:t>
      </w:r>
    </w:p>
    <w:p w14:paraId="49AAC4F7" w14:textId="767CDB67" w:rsidR="00820DC9" w:rsidRPr="00DB4EE5" w:rsidRDefault="002B7297" w:rsidP="00820DC9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1.</w:t>
      </w:r>
      <w:r w:rsidR="0048746F">
        <w:rPr>
          <w:szCs w:val="28"/>
        </w:rPr>
        <w:t xml:space="preserve"> </w:t>
      </w:r>
      <w:r w:rsidR="00820DC9">
        <w:rPr>
          <w:szCs w:val="28"/>
        </w:rPr>
        <w:t xml:space="preserve">Присвоїти </w:t>
      </w:r>
      <w:r w:rsidR="0002740E">
        <w:rPr>
          <w:szCs w:val="28"/>
        </w:rPr>
        <w:t>житловому</w:t>
      </w:r>
      <w:r w:rsidR="00820DC9">
        <w:rPr>
          <w:szCs w:val="28"/>
        </w:rPr>
        <w:t xml:space="preserve"> будинку, що розташований: Сумська область, Конотопський район, село </w:t>
      </w:r>
      <w:r w:rsidR="000402C8">
        <w:rPr>
          <w:szCs w:val="28"/>
        </w:rPr>
        <w:t>Тулушка</w:t>
      </w:r>
      <w:r w:rsidR="00820DC9">
        <w:rPr>
          <w:szCs w:val="28"/>
        </w:rPr>
        <w:t xml:space="preserve">, наступну адресу: Сумська область, Конотопський район, село </w:t>
      </w:r>
      <w:r w:rsidR="000402C8">
        <w:rPr>
          <w:szCs w:val="28"/>
        </w:rPr>
        <w:t>Тулушка</w:t>
      </w:r>
      <w:r w:rsidR="00820DC9">
        <w:rPr>
          <w:szCs w:val="28"/>
        </w:rPr>
        <w:t xml:space="preserve">, вулиця </w:t>
      </w:r>
      <w:r w:rsidR="00FC4692">
        <w:rPr>
          <w:color w:val="000000" w:themeColor="text1"/>
          <w:szCs w:val="28"/>
        </w:rPr>
        <w:t>--------------</w:t>
      </w:r>
      <w:r w:rsidR="00820DC9" w:rsidRPr="0039724E">
        <w:rPr>
          <w:color w:val="000000" w:themeColor="text1"/>
          <w:szCs w:val="28"/>
        </w:rPr>
        <w:t xml:space="preserve">, </w:t>
      </w:r>
      <w:r w:rsidR="00820DC9" w:rsidRPr="00DB4EE5">
        <w:rPr>
          <w:szCs w:val="28"/>
        </w:rPr>
        <w:t>будинок №</w:t>
      </w:r>
      <w:r w:rsidR="00FC4692">
        <w:rPr>
          <w:szCs w:val="28"/>
        </w:rPr>
        <w:t>---</w:t>
      </w:r>
      <w:r w:rsidR="00820DC9" w:rsidRPr="00DB4EE5">
        <w:rPr>
          <w:szCs w:val="28"/>
        </w:rPr>
        <w:t>.</w:t>
      </w:r>
    </w:p>
    <w:p w14:paraId="2DAD11D0" w14:textId="3753038F" w:rsidR="00524528" w:rsidRDefault="00A95EAE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13E91">
        <w:rPr>
          <w:szCs w:val="28"/>
        </w:rPr>
        <w:t>2</w:t>
      </w:r>
      <w:r>
        <w:rPr>
          <w:szCs w:val="28"/>
        </w:rPr>
        <w:t>.</w:t>
      </w:r>
      <w:r w:rsidR="00413E91">
        <w:rPr>
          <w:szCs w:val="28"/>
        </w:rPr>
        <w:t xml:space="preserve"> </w:t>
      </w:r>
      <w:r>
        <w:rPr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r w:rsidR="00607A7C">
        <w:rPr>
          <w:szCs w:val="28"/>
        </w:rPr>
        <w:t xml:space="preserve">ради </w:t>
      </w:r>
      <w:r>
        <w:rPr>
          <w:szCs w:val="28"/>
        </w:rPr>
        <w:t>Ірину КЛІГУНОВУ.</w:t>
      </w:r>
    </w:p>
    <w:p w14:paraId="46101234" w14:textId="719735EC" w:rsidR="0030024D" w:rsidRDefault="0030024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50FC8131" w14:textId="77777777" w:rsidR="0030024D" w:rsidRDefault="0030024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b/>
          <w:bCs/>
          <w:sz w:val="30"/>
          <w:lang w:eastAsia="uk-UA"/>
        </w:rPr>
      </w:pPr>
    </w:p>
    <w:p w14:paraId="19963FEC" w14:textId="01A23A6D" w:rsidR="00744B54" w:rsidRDefault="004D1A21" w:rsidP="0081417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  <w:r w:rsidRPr="00D63363">
        <w:rPr>
          <w:rFonts w:eastAsia="Times New Roman"/>
          <w:b/>
          <w:bCs/>
          <w:sz w:val="30"/>
          <w:lang w:eastAsia="uk-UA"/>
        </w:rPr>
        <w:t>Сільський голова</w:t>
      </w:r>
      <w:r>
        <w:rPr>
          <w:rFonts w:eastAsia="Times New Roman"/>
          <w:bCs/>
          <w:sz w:val="30"/>
          <w:lang w:eastAsia="uk-UA"/>
        </w:rPr>
        <w:tab/>
        <w:t xml:space="preserve">     </w:t>
      </w:r>
      <w:r w:rsidR="0039710D">
        <w:rPr>
          <w:rFonts w:eastAsia="Times New Roman"/>
          <w:bCs/>
          <w:sz w:val="30"/>
          <w:lang w:eastAsia="uk-UA"/>
        </w:rPr>
        <w:t xml:space="preserve">      </w:t>
      </w:r>
      <w:r>
        <w:rPr>
          <w:rFonts w:eastAsia="Times New Roman"/>
          <w:bCs/>
          <w:sz w:val="30"/>
          <w:lang w:eastAsia="uk-UA"/>
        </w:rPr>
        <w:t xml:space="preserve">             </w:t>
      </w:r>
      <w:r w:rsidR="00C0346D">
        <w:rPr>
          <w:rFonts w:eastAsia="Times New Roman"/>
          <w:bCs/>
          <w:sz w:val="30"/>
          <w:lang w:eastAsia="uk-UA"/>
        </w:rPr>
        <w:t xml:space="preserve">       </w:t>
      </w:r>
      <w:r>
        <w:rPr>
          <w:rFonts w:eastAsia="Times New Roman"/>
          <w:bCs/>
          <w:sz w:val="30"/>
          <w:lang w:eastAsia="uk-UA"/>
        </w:rPr>
        <w:t xml:space="preserve">  </w:t>
      </w:r>
      <w:r w:rsidR="0039710D">
        <w:rPr>
          <w:rFonts w:eastAsia="Times New Roman"/>
          <w:bCs/>
          <w:sz w:val="30"/>
          <w:lang w:eastAsia="uk-UA"/>
        </w:rPr>
        <w:t xml:space="preserve">    </w:t>
      </w:r>
      <w:r w:rsidR="00CE3038">
        <w:rPr>
          <w:rFonts w:eastAsia="Times New Roman"/>
          <w:bCs/>
          <w:sz w:val="30"/>
          <w:lang w:eastAsia="uk-UA"/>
        </w:rPr>
        <w:t xml:space="preserve">           </w:t>
      </w:r>
      <w:r w:rsidR="0039710D">
        <w:rPr>
          <w:rFonts w:eastAsia="Times New Roman"/>
          <w:bCs/>
          <w:sz w:val="30"/>
          <w:lang w:eastAsia="uk-UA"/>
        </w:rPr>
        <w:t xml:space="preserve">  </w:t>
      </w:r>
      <w:r>
        <w:rPr>
          <w:rFonts w:eastAsia="Times New Roman"/>
          <w:bCs/>
          <w:sz w:val="30"/>
          <w:lang w:eastAsia="uk-UA"/>
        </w:rPr>
        <w:t xml:space="preserve">  </w:t>
      </w:r>
      <w:r w:rsidRPr="00D63363">
        <w:rPr>
          <w:rFonts w:eastAsia="Times New Roman"/>
          <w:b/>
          <w:bCs/>
          <w:sz w:val="30"/>
          <w:lang w:eastAsia="uk-UA"/>
        </w:rPr>
        <w:t>Анатолій Б</w:t>
      </w:r>
      <w:r w:rsidR="0039710D">
        <w:rPr>
          <w:rFonts w:eastAsia="Times New Roman"/>
          <w:b/>
          <w:bCs/>
          <w:sz w:val="30"/>
          <w:lang w:eastAsia="uk-UA"/>
        </w:rPr>
        <w:t>ОЯРЧУК</w:t>
      </w:r>
    </w:p>
    <w:p w14:paraId="47A81587" w14:textId="164EC326" w:rsidR="000402C8" w:rsidRDefault="000402C8" w:rsidP="0081417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6A14558" w14:textId="53EE382E" w:rsidR="000402C8" w:rsidRDefault="000402C8" w:rsidP="0081417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74EE162C" w14:textId="77777777" w:rsidR="000402C8" w:rsidRDefault="000402C8" w:rsidP="00814178">
      <w:pPr>
        <w:jc w:val="both"/>
        <w:textAlignment w:val="baseline"/>
      </w:pPr>
    </w:p>
    <w:p w14:paraId="341F0359" w14:textId="77777777" w:rsidR="00524528" w:rsidRDefault="00524528" w:rsidP="00814178">
      <w:pPr>
        <w:jc w:val="both"/>
        <w:textAlignment w:val="baseline"/>
      </w:pPr>
    </w:p>
    <w:p w14:paraId="24D0332B" w14:textId="77777777" w:rsidR="00673024" w:rsidRDefault="00673024" w:rsidP="00866A0C"/>
    <w:p w14:paraId="0996AE1F" w14:textId="74A29EB2" w:rsidR="00EE570C" w:rsidRDefault="00EE570C" w:rsidP="00EE570C">
      <w:pPr>
        <w:rPr>
          <w:rStyle w:val="fontstyle13"/>
        </w:rPr>
      </w:pPr>
    </w:p>
    <w:p w14:paraId="1DAEFECA" w14:textId="77777777" w:rsidR="00EE570C" w:rsidRPr="00EE570C" w:rsidRDefault="00EE570C" w:rsidP="00EE570C">
      <w:pPr>
        <w:jc w:val="center"/>
      </w:pPr>
    </w:p>
    <w:sectPr w:rsidR="00EE570C" w:rsidRPr="00EE570C" w:rsidSect="00814178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A21"/>
    <w:rsid w:val="000001C9"/>
    <w:rsid w:val="000061E1"/>
    <w:rsid w:val="0002740E"/>
    <w:rsid w:val="000402C8"/>
    <w:rsid w:val="000431A6"/>
    <w:rsid w:val="000521D6"/>
    <w:rsid w:val="00060B1C"/>
    <w:rsid w:val="00082EF4"/>
    <w:rsid w:val="000858BB"/>
    <w:rsid w:val="000C1404"/>
    <w:rsid w:val="000D2541"/>
    <w:rsid w:val="000E6EF6"/>
    <w:rsid w:val="000F536B"/>
    <w:rsid w:val="00127485"/>
    <w:rsid w:val="00183BDB"/>
    <w:rsid w:val="001A40F5"/>
    <w:rsid w:val="001A4377"/>
    <w:rsid w:val="001D249A"/>
    <w:rsid w:val="001E2B10"/>
    <w:rsid w:val="002013C2"/>
    <w:rsid w:val="00217DFA"/>
    <w:rsid w:val="002201A9"/>
    <w:rsid w:val="00222453"/>
    <w:rsid w:val="00237BE6"/>
    <w:rsid w:val="002409A2"/>
    <w:rsid w:val="00271F5F"/>
    <w:rsid w:val="002A123C"/>
    <w:rsid w:val="002B01A9"/>
    <w:rsid w:val="002B7297"/>
    <w:rsid w:val="002C566B"/>
    <w:rsid w:val="002E6ED9"/>
    <w:rsid w:val="002F74B8"/>
    <w:rsid w:val="0030024D"/>
    <w:rsid w:val="00317063"/>
    <w:rsid w:val="00326003"/>
    <w:rsid w:val="003350E4"/>
    <w:rsid w:val="0036027A"/>
    <w:rsid w:val="00360529"/>
    <w:rsid w:val="00365D22"/>
    <w:rsid w:val="00370CAE"/>
    <w:rsid w:val="00371FBB"/>
    <w:rsid w:val="0039710D"/>
    <w:rsid w:val="003B235C"/>
    <w:rsid w:val="003E1AAE"/>
    <w:rsid w:val="00407AD0"/>
    <w:rsid w:val="00413E91"/>
    <w:rsid w:val="00415FC4"/>
    <w:rsid w:val="00444244"/>
    <w:rsid w:val="004502ED"/>
    <w:rsid w:val="00461BEF"/>
    <w:rsid w:val="004833D3"/>
    <w:rsid w:val="0048746F"/>
    <w:rsid w:val="004C3A45"/>
    <w:rsid w:val="004D1A21"/>
    <w:rsid w:val="004F445B"/>
    <w:rsid w:val="00503479"/>
    <w:rsid w:val="0050571F"/>
    <w:rsid w:val="00524528"/>
    <w:rsid w:val="00532A8B"/>
    <w:rsid w:val="00533CA7"/>
    <w:rsid w:val="00540E06"/>
    <w:rsid w:val="00597020"/>
    <w:rsid w:val="005A1E79"/>
    <w:rsid w:val="005B1C14"/>
    <w:rsid w:val="005F4CFE"/>
    <w:rsid w:val="006058AD"/>
    <w:rsid w:val="00607A7C"/>
    <w:rsid w:val="0061281C"/>
    <w:rsid w:val="00620DB2"/>
    <w:rsid w:val="0063012B"/>
    <w:rsid w:val="0063245D"/>
    <w:rsid w:val="0063634E"/>
    <w:rsid w:val="00673024"/>
    <w:rsid w:val="00682B21"/>
    <w:rsid w:val="006E4E48"/>
    <w:rsid w:val="006E6EEA"/>
    <w:rsid w:val="00744B54"/>
    <w:rsid w:val="00745F47"/>
    <w:rsid w:val="007A6319"/>
    <w:rsid w:val="007A769A"/>
    <w:rsid w:val="007B124C"/>
    <w:rsid w:val="007B16C4"/>
    <w:rsid w:val="007B7A38"/>
    <w:rsid w:val="007D2FA3"/>
    <w:rsid w:val="007D54AB"/>
    <w:rsid w:val="007F3880"/>
    <w:rsid w:val="007F3AC3"/>
    <w:rsid w:val="00814178"/>
    <w:rsid w:val="00820DC9"/>
    <w:rsid w:val="008555FA"/>
    <w:rsid w:val="00865F71"/>
    <w:rsid w:val="00866A0C"/>
    <w:rsid w:val="008850AD"/>
    <w:rsid w:val="008B1DA8"/>
    <w:rsid w:val="008B2E33"/>
    <w:rsid w:val="008C4E31"/>
    <w:rsid w:val="008D101D"/>
    <w:rsid w:val="008E65B4"/>
    <w:rsid w:val="00900F8C"/>
    <w:rsid w:val="009259A2"/>
    <w:rsid w:val="0093325F"/>
    <w:rsid w:val="00965E48"/>
    <w:rsid w:val="009731FA"/>
    <w:rsid w:val="009738D8"/>
    <w:rsid w:val="009A5C4C"/>
    <w:rsid w:val="009B1F32"/>
    <w:rsid w:val="009F7B5A"/>
    <w:rsid w:val="00A022DE"/>
    <w:rsid w:val="00A076E6"/>
    <w:rsid w:val="00A71992"/>
    <w:rsid w:val="00A76DF6"/>
    <w:rsid w:val="00A93688"/>
    <w:rsid w:val="00A9410C"/>
    <w:rsid w:val="00A95EAE"/>
    <w:rsid w:val="00AA6480"/>
    <w:rsid w:val="00AC0B4E"/>
    <w:rsid w:val="00AC63B2"/>
    <w:rsid w:val="00AE5105"/>
    <w:rsid w:val="00AF2825"/>
    <w:rsid w:val="00B04E35"/>
    <w:rsid w:val="00B15BAF"/>
    <w:rsid w:val="00B35840"/>
    <w:rsid w:val="00B75796"/>
    <w:rsid w:val="00B9029E"/>
    <w:rsid w:val="00B96433"/>
    <w:rsid w:val="00BA3A4D"/>
    <w:rsid w:val="00BA52DE"/>
    <w:rsid w:val="00BD73D5"/>
    <w:rsid w:val="00BE5952"/>
    <w:rsid w:val="00BE6AA8"/>
    <w:rsid w:val="00C02996"/>
    <w:rsid w:val="00C0346D"/>
    <w:rsid w:val="00C05C03"/>
    <w:rsid w:val="00C21763"/>
    <w:rsid w:val="00C36C89"/>
    <w:rsid w:val="00C37F5C"/>
    <w:rsid w:val="00C40D97"/>
    <w:rsid w:val="00C46A79"/>
    <w:rsid w:val="00C54DB7"/>
    <w:rsid w:val="00C749DF"/>
    <w:rsid w:val="00C82852"/>
    <w:rsid w:val="00CA080A"/>
    <w:rsid w:val="00CA3DFA"/>
    <w:rsid w:val="00CB25EB"/>
    <w:rsid w:val="00CE3038"/>
    <w:rsid w:val="00CE3332"/>
    <w:rsid w:val="00CE591C"/>
    <w:rsid w:val="00D13111"/>
    <w:rsid w:val="00D16C7D"/>
    <w:rsid w:val="00D362D4"/>
    <w:rsid w:val="00D546CA"/>
    <w:rsid w:val="00D90EB5"/>
    <w:rsid w:val="00DA1FF5"/>
    <w:rsid w:val="00DC2EF1"/>
    <w:rsid w:val="00DC418B"/>
    <w:rsid w:val="00DD06B8"/>
    <w:rsid w:val="00DD0CE7"/>
    <w:rsid w:val="00DD4241"/>
    <w:rsid w:val="00DD4B31"/>
    <w:rsid w:val="00DE2298"/>
    <w:rsid w:val="00E40F4F"/>
    <w:rsid w:val="00E651C0"/>
    <w:rsid w:val="00EA1EBE"/>
    <w:rsid w:val="00EB3F4A"/>
    <w:rsid w:val="00EC471A"/>
    <w:rsid w:val="00EE570C"/>
    <w:rsid w:val="00EF7608"/>
    <w:rsid w:val="00F0074A"/>
    <w:rsid w:val="00F45705"/>
    <w:rsid w:val="00F56575"/>
    <w:rsid w:val="00F75169"/>
    <w:rsid w:val="00F963A0"/>
    <w:rsid w:val="00FC4692"/>
    <w:rsid w:val="00FD25ED"/>
    <w:rsid w:val="00FF2FF4"/>
    <w:rsid w:val="00F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BC32"/>
  <w15:docId w15:val="{50CCC103-ABC7-4323-8A57-A123A42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7D2F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a">
    <w:name w:val="Подзаголовок Знак"/>
    <w:basedOn w:val="a0"/>
    <w:link w:val="a9"/>
    <w:uiPriority w:val="11"/>
    <w:rsid w:val="007D2FA3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98A0C-027A-4DBD-97BE-64E952CF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1028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Клиент</dc:creator>
  <cp:lastModifiedBy>Admin</cp:lastModifiedBy>
  <cp:revision>99</cp:revision>
  <cp:lastPrinted>2024-02-20T06:01:00Z</cp:lastPrinted>
  <dcterms:created xsi:type="dcterms:W3CDTF">2021-11-05T12:50:00Z</dcterms:created>
  <dcterms:modified xsi:type="dcterms:W3CDTF">2026-07-17T05:45:00Z</dcterms:modified>
</cp:coreProperties>
</file>