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E4338C" w14:textId="77777777" w:rsidR="00CA76A6" w:rsidRDefault="006E5027">
      <w:pPr>
        <w:pStyle w:val="2"/>
        <w:rPr>
          <w:lang w:val="ru-RU"/>
        </w:rPr>
      </w:pPr>
      <w:r>
        <w:rPr>
          <w:lang w:val="ru-RU"/>
        </w:rPr>
        <w:pict w14:anchorId="18F351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pt;height:54pt">
            <v:imagedata r:id="rId5" o:title=""/>
          </v:shape>
        </w:pict>
      </w:r>
    </w:p>
    <w:p w14:paraId="179A5ACD" w14:textId="77777777" w:rsidR="00CA76A6" w:rsidRDefault="00260816">
      <w:pPr>
        <w:jc w:val="center"/>
        <w:rPr>
          <w:rStyle w:val="a3"/>
          <w:bCs/>
          <w:sz w:val="28"/>
          <w:szCs w:val="28"/>
        </w:rPr>
      </w:pPr>
      <w:r>
        <w:rPr>
          <w:b/>
          <w:sz w:val="28"/>
          <w:szCs w:val="28"/>
          <w:lang w:val="ru-RU"/>
        </w:rPr>
        <w:t xml:space="preserve"> </w:t>
      </w:r>
      <w:r>
        <w:rPr>
          <w:rStyle w:val="a3"/>
          <w:bCs/>
          <w:sz w:val="28"/>
          <w:szCs w:val="28"/>
        </w:rPr>
        <w:t>ВИКОНАВЧИЙ КОМІТЕТ</w:t>
      </w:r>
    </w:p>
    <w:p w14:paraId="179A3541" w14:textId="77777777" w:rsidR="00CA76A6" w:rsidRDefault="00260816">
      <w:pPr>
        <w:shd w:val="clear" w:color="auto" w:fill="FFFFFF"/>
        <w:jc w:val="center"/>
        <w:rPr>
          <w:rStyle w:val="a3"/>
          <w:bCs/>
          <w:sz w:val="28"/>
          <w:szCs w:val="28"/>
        </w:rPr>
      </w:pPr>
      <w:r>
        <w:rPr>
          <w:rStyle w:val="a3"/>
          <w:bCs/>
          <w:sz w:val="28"/>
          <w:szCs w:val="28"/>
        </w:rPr>
        <w:t>ПОПІВСЬКА СІЛЬСЬКА РАДА</w:t>
      </w:r>
    </w:p>
    <w:p w14:paraId="11F9BCBB" w14:textId="77777777" w:rsidR="00CA76A6" w:rsidRDefault="00260816">
      <w:pPr>
        <w:shd w:val="clear" w:color="auto" w:fill="FFFFFF"/>
        <w:jc w:val="center"/>
        <w:rPr>
          <w:rStyle w:val="a3"/>
          <w:bCs/>
          <w:sz w:val="28"/>
          <w:szCs w:val="28"/>
        </w:rPr>
      </w:pPr>
      <w:r>
        <w:rPr>
          <w:rStyle w:val="a3"/>
          <w:bCs/>
          <w:sz w:val="28"/>
          <w:szCs w:val="28"/>
        </w:rPr>
        <w:t>КОНОТОПСЬКОГО РАЙОНУ СУМСЬКОЇ ОБЛАСТІ</w:t>
      </w:r>
    </w:p>
    <w:p w14:paraId="34CA1BAA" w14:textId="77777777" w:rsidR="00CA76A6" w:rsidRDefault="00260816">
      <w:pPr>
        <w:shd w:val="clear" w:color="auto" w:fill="FFFFFF"/>
        <w:jc w:val="center"/>
        <w:rPr>
          <w:rStyle w:val="a3"/>
          <w:bCs/>
          <w:sz w:val="28"/>
          <w:szCs w:val="28"/>
        </w:rPr>
      </w:pPr>
      <w:r>
        <w:rPr>
          <w:rStyle w:val="a3"/>
          <w:bCs/>
          <w:sz w:val="28"/>
          <w:szCs w:val="28"/>
        </w:rPr>
        <w:t xml:space="preserve"> </w:t>
      </w:r>
    </w:p>
    <w:p w14:paraId="48941868" w14:textId="1DCFEE3D" w:rsidR="00CA76A6" w:rsidRDefault="00260816">
      <w:pPr>
        <w:shd w:val="clear" w:color="auto" w:fill="FFFFFF"/>
        <w:jc w:val="center"/>
        <w:rPr>
          <w:rStyle w:val="a3"/>
          <w:bCs/>
          <w:sz w:val="28"/>
          <w:szCs w:val="28"/>
        </w:rPr>
      </w:pPr>
      <w:r>
        <w:rPr>
          <w:rStyle w:val="a3"/>
          <w:bCs/>
          <w:sz w:val="28"/>
          <w:szCs w:val="28"/>
        </w:rPr>
        <w:t xml:space="preserve">РІШЕННЯ № </w:t>
      </w:r>
      <w:r w:rsidR="00E85E62">
        <w:rPr>
          <w:rStyle w:val="a3"/>
          <w:bCs/>
          <w:sz w:val="28"/>
          <w:szCs w:val="28"/>
        </w:rPr>
        <w:t>214</w:t>
      </w:r>
    </w:p>
    <w:p w14:paraId="74792AD7" w14:textId="77777777" w:rsidR="00CA76A6" w:rsidRDefault="00CA76A6">
      <w:pPr>
        <w:rPr>
          <w:sz w:val="28"/>
          <w:szCs w:val="28"/>
        </w:rPr>
      </w:pPr>
    </w:p>
    <w:p w14:paraId="676D6ADF" w14:textId="747CA844" w:rsidR="00CA76A6" w:rsidRDefault="00C756D9">
      <w:pPr>
        <w:rPr>
          <w:b/>
          <w:sz w:val="28"/>
          <w:szCs w:val="28"/>
        </w:rPr>
      </w:pPr>
      <w:r>
        <w:rPr>
          <w:b/>
          <w:sz w:val="28"/>
          <w:szCs w:val="28"/>
        </w:rPr>
        <w:t>10.07</w:t>
      </w:r>
      <w:r w:rsidR="00234B70">
        <w:rPr>
          <w:b/>
          <w:sz w:val="28"/>
          <w:szCs w:val="28"/>
        </w:rPr>
        <w:t>.2026</w:t>
      </w:r>
      <w:r w:rsidR="00260816">
        <w:rPr>
          <w:b/>
          <w:color w:val="FF0000"/>
          <w:sz w:val="28"/>
          <w:szCs w:val="28"/>
        </w:rPr>
        <w:tab/>
      </w:r>
      <w:r w:rsidR="00260816">
        <w:rPr>
          <w:b/>
          <w:sz w:val="28"/>
          <w:szCs w:val="28"/>
        </w:rPr>
        <w:tab/>
      </w:r>
      <w:r w:rsidR="00260816">
        <w:rPr>
          <w:b/>
          <w:sz w:val="28"/>
          <w:szCs w:val="28"/>
        </w:rPr>
        <w:tab/>
      </w:r>
      <w:r w:rsidR="00260816">
        <w:rPr>
          <w:b/>
          <w:sz w:val="28"/>
          <w:szCs w:val="28"/>
        </w:rPr>
        <w:tab/>
      </w:r>
      <w:r w:rsidR="00260816">
        <w:rPr>
          <w:b/>
          <w:sz w:val="28"/>
          <w:szCs w:val="28"/>
        </w:rPr>
        <w:tab/>
      </w:r>
      <w:r w:rsidR="00260816">
        <w:rPr>
          <w:b/>
          <w:sz w:val="28"/>
          <w:szCs w:val="28"/>
        </w:rPr>
        <w:tab/>
      </w:r>
      <w:r w:rsidR="00260816">
        <w:rPr>
          <w:b/>
          <w:sz w:val="28"/>
          <w:szCs w:val="28"/>
        </w:rPr>
        <w:tab/>
      </w:r>
      <w:r w:rsidR="00260816">
        <w:rPr>
          <w:b/>
          <w:sz w:val="28"/>
          <w:szCs w:val="28"/>
        </w:rPr>
        <w:tab/>
      </w:r>
      <w:r w:rsidR="00260816">
        <w:rPr>
          <w:b/>
          <w:sz w:val="28"/>
          <w:szCs w:val="28"/>
        </w:rPr>
        <w:tab/>
        <w:t xml:space="preserve">                с. Попівка</w:t>
      </w:r>
    </w:p>
    <w:p w14:paraId="6BA9D516" w14:textId="77777777" w:rsidR="00CA76A6" w:rsidRDefault="00CA76A6">
      <w:pPr>
        <w:jc w:val="both"/>
        <w:textAlignment w:val="baseline"/>
        <w:rPr>
          <w:sz w:val="28"/>
          <w:szCs w:val="28"/>
        </w:rPr>
      </w:pPr>
    </w:p>
    <w:p w14:paraId="789414A7" w14:textId="77777777" w:rsidR="00CA76A6" w:rsidRDefault="00260816">
      <w:pPr>
        <w:ind w:firstLine="708"/>
        <w:jc w:val="both"/>
        <w:textAlignment w:val="baseline"/>
        <w:rPr>
          <w:b/>
          <w:sz w:val="28"/>
          <w:szCs w:val="28"/>
        </w:rPr>
      </w:pPr>
      <w:r>
        <w:rPr>
          <w:b/>
          <w:sz w:val="28"/>
          <w:szCs w:val="28"/>
        </w:rPr>
        <w:t>Про затвердження рішення комісії з розгляду питань щодо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 на території Попівської сільської ради Конотопського району Сумської області</w:t>
      </w:r>
    </w:p>
    <w:p w14:paraId="7DB6696F" w14:textId="77777777" w:rsidR="00CA76A6" w:rsidRDefault="00CA76A6">
      <w:pPr>
        <w:textAlignment w:val="baseline"/>
        <w:rPr>
          <w:b/>
          <w:bCs/>
          <w:sz w:val="28"/>
          <w:szCs w:val="28"/>
          <w:lang w:eastAsia="uk-UA"/>
        </w:rPr>
      </w:pPr>
    </w:p>
    <w:p w14:paraId="63E936F0" w14:textId="604C5E8A" w:rsidR="00CA76A6" w:rsidRPr="007C747C" w:rsidRDefault="00260816">
      <w:pPr>
        <w:pStyle w:val="a7"/>
        <w:jc w:val="both"/>
        <w:rPr>
          <w:szCs w:val="28"/>
        </w:rPr>
      </w:pPr>
      <w:r>
        <w:rPr>
          <w:b/>
          <w:bCs/>
          <w:szCs w:val="28"/>
          <w:lang w:eastAsia="uk-UA"/>
        </w:rPr>
        <w:t xml:space="preserve">         </w:t>
      </w:r>
      <w:r>
        <w:rPr>
          <w:bCs/>
          <w:szCs w:val="28"/>
          <w:lang w:eastAsia="uk-UA"/>
        </w:rPr>
        <w:t>Відповідно Закону України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федерацій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Порядку надання компенсації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w:t>
      </w:r>
      <w:proofErr w:type="spellStart"/>
      <w:r>
        <w:rPr>
          <w:bCs/>
          <w:szCs w:val="28"/>
          <w:lang w:eastAsia="uk-UA"/>
        </w:rPr>
        <w:t>єВідновлення</w:t>
      </w:r>
      <w:proofErr w:type="spellEnd"/>
      <w:r>
        <w:rPr>
          <w:bCs/>
          <w:szCs w:val="28"/>
          <w:lang w:eastAsia="uk-UA"/>
        </w:rPr>
        <w:t xml:space="preserve">», затвердженим Постановою Кабінету Міністрів України №381 від 21.04.2023 (зі змінами), </w:t>
      </w:r>
      <w:r w:rsidR="00234B70">
        <w:rPr>
          <w:bCs/>
          <w:szCs w:val="28"/>
          <w:lang w:eastAsia="uk-UA"/>
        </w:rPr>
        <w:t>керуючись Положенням про роботу комісії з розгляду питань щодо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федерацій проти України</w:t>
      </w:r>
      <w:r w:rsidR="00234B70">
        <w:rPr>
          <w:szCs w:val="28"/>
        </w:rPr>
        <w:t xml:space="preserve"> на території Попівської сільської ради Конотопського району Сумської області, затвердженим рішенням виконавчого комітету Попівської сільської ради №</w:t>
      </w:r>
      <w:r w:rsidR="00ED5183">
        <w:rPr>
          <w:szCs w:val="28"/>
        </w:rPr>
        <w:t>271</w:t>
      </w:r>
      <w:r w:rsidR="00234B70">
        <w:rPr>
          <w:szCs w:val="28"/>
        </w:rPr>
        <w:t xml:space="preserve"> від </w:t>
      </w:r>
      <w:r w:rsidR="00ED5183">
        <w:rPr>
          <w:szCs w:val="28"/>
        </w:rPr>
        <w:t>10.12.2024</w:t>
      </w:r>
      <w:r>
        <w:rPr>
          <w:szCs w:val="28"/>
        </w:rPr>
        <w:t>, протоколом засідання Комісії з розгляду питань щодо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 на території Попівської територіальної громади №</w:t>
      </w:r>
      <w:r w:rsidR="00B96A92">
        <w:rPr>
          <w:szCs w:val="28"/>
        </w:rPr>
        <w:t>3</w:t>
      </w:r>
      <w:r w:rsidR="005460BA">
        <w:rPr>
          <w:szCs w:val="28"/>
        </w:rPr>
        <w:t>5</w:t>
      </w:r>
      <w:r>
        <w:rPr>
          <w:szCs w:val="28"/>
        </w:rPr>
        <w:t xml:space="preserve"> </w:t>
      </w:r>
      <w:r w:rsidRPr="007C747C">
        <w:rPr>
          <w:szCs w:val="28"/>
        </w:rPr>
        <w:t xml:space="preserve">від </w:t>
      </w:r>
      <w:r w:rsidR="00C756D9">
        <w:rPr>
          <w:szCs w:val="28"/>
        </w:rPr>
        <w:t>10.07</w:t>
      </w:r>
      <w:r w:rsidR="002C2599" w:rsidRPr="007C747C">
        <w:rPr>
          <w:szCs w:val="28"/>
        </w:rPr>
        <w:t>.2026</w:t>
      </w:r>
      <w:r w:rsidRPr="007C747C">
        <w:rPr>
          <w:szCs w:val="28"/>
        </w:rPr>
        <w:t>, статтями 40, 52, 59 Закону України «Про місцеве самоврядування в Україні»</w:t>
      </w:r>
    </w:p>
    <w:p w14:paraId="04ED812A" w14:textId="77777777" w:rsidR="00CA76A6" w:rsidRPr="007C747C" w:rsidRDefault="00260816">
      <w:pPr>
        <w:pStyle w:val="a7"/>
        <w:jc w:val="both"/>
        <w:rPr>
          <w:szCs w:val="28"/>
          <w:lang w:eastAsia="uk-UA"/>
        </w:rPr>
      </w:pPr>
      <w:r w:rsidRPr="007C747C">
        <w:rPr>
          <w:szCs w:val="28"/>
          <w:lang w:eastAsia="uk-UA"/>
        </w:rPr>
        <w:t xml:space="preserve">         виконавчий комітет вирішив:</w:t>
      </w:r>
    </w:p>
    <w:p w14:paraId="5AC952F2" w14:textId="65B592B9" w:rsidR="00CA76A6" w:rsidRDefault="00260816">
      <w:pPr>
        <w:numPr>
          <w:ilvl w:val="0"/>
          <w:numId w:val="1"/>
        </w:numPr>
        <w:tabs>
          <w:tab w:val="left" w:pos="993"/>
        </w:tabs>
        <w:ind w:left="0" w:firstLine="567"/>
        <w:jc w:val="both"/>
        <w:rPr>
          <w:sz w:val="28"/>
          <w:szCs w:val="28"/>
        </w:rPr>
      </w:pPr>
      <w:r w:rsidRPr="007C747C">
        <w:rPr>
          <w:sz w:val="28"/>
          <w:szCs w:val="28"/>
        </w:rPr>
        <w:t>Затвердити рішення комісії з розгляду питань щодо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 на території Попівської сільської ради Конотопського району Сумської області №</w:t>
      </w:r>
      <w:r w:rsidR="00F05811">
        <w:rPr>
          <w:sz w:val="28"/>
          <w:szCs w:val="28"/>
        </w:rPr>
        <w:t>3</w:t>
      </w:r>
      <w:r w:rsidR="005460BA">
        <w:rPr>
          <w:sz w:val="28"/>
          <w:szCs w:val="28"/>
        </w:rPr>
        <w:t>5</w:t>
      </w:r>
      <w:r w:rsidRPr="007C747C">
        <w:rPr>
          <w:sz w:val="28"/>
          <w:szCs w:val="28"/>
        </w:rPr>
        <w:t xml:space="preserve"> від </w:t>
      </w:r>
      <w:r w:rsidR="00C756D9">
        <w:rPr>
          <w:sz w:val="28"/>
          <w:szCs w:val="28"/>
        </w:rPr>
        <w:t>10.07</w:t>
      </w:r>
      <w:r w:rsidR="002C2599" w:rsidRPr="007C747C">
        <w:rPr>
          <w:sz w:val="28"/>
          <w:szCs w:val="28"/>
        </w:rPr>
        <w:t>.2026</w:t>
      </w:r>
      <w:r w:rsidRPr="007C747C">
        <w:rPr>
          <w:sz w:val="28"/>
          <w:szCs w:val="28"/>
        </w:rPr>
        <w:t xml:space="preserve"> року «Про затвердження акту </w:t>
      </w:r>
      <w:r w:rsidRPr="007C747C">
        <w:rPr>
          <w:sz w:val="28"/>
          <w:szCs w:val="28"/>
        </w:rPr>
        <w:lastRenderedPageBreak/>
        <w:t>верифікації №</w:t>
      </w:r>
      <w:r w:rsidR="00C756D9">
        <w:rPr>
          <w:sz w:val="28"/>
          <w:szCs w:val="28"/>
        </w:rPr>
        <w:t>1</w:t>
      </w:r>
      <w:r w:rsidR="005460BA">
        <w:rPr>
          <w:sz w:val="28"/>
          <w:szCs w:val="28"/>
        </w:rPr>
        <w:t>2</w:t>
      </w:r>
      <w:r w:rsidR="002C2599" w:rsidRPr="007C747C">
        <w:rPr>
          <w:sz w:val="28"/>
          <w:szCs w:val="28"/>
        </w:rPr>
        <w:t>-В</w:t>
      </w:r>
      <w:r w:rsidR="00AC00A8" w:rsidRPr="007C747C">
        <w:rPr>
          <w:sz w:val="28"/>
          <w:szCs w:val="28"/>
        </w:rPr>
        <w:t xml:space="preserve"> </w:t>
      </w:r>
      <w:r w:rsidRPr="007C747C">
        <w:rPr>
          <w:sz w:val="28"/>
          <w:szCs w:val="28"/>
        </w:rPr>
        <w:t xml:space="preserve">від </w:t>
      </w:r>
      <w:r w:rsidR="00C756D9">
        <w:rPr>
          <w:sz w:val="28"/>
          <w:szCs w:val="28"/>
        </w:rPr>
        <w:t>10.07</w:t>
      </w:r>
      <w:r w:rsidR="002C2599" w:rsidRPr="007C747C">
        <w:rPr>
          <w:sz w:val="28"/>
          <w:szCs w:val="28"/>
        </w:rPr>
        <w:t>.2026</w:t>
      </w:r>
      <w:r w:rsidRPr="007C747C">
        <w:rPr>
          <w:sz w:val="28"/>
          <w:szCs w:val="28"/>
        </w:rPr>
        <w:t xml:space="preserve">» </w:t>
      </w:r>
      <w:r w:rsidR="008A56FF">
        <w:rPr>
          <w:bCs/>
          <w:sz w:val="28"/>
          <w:szCs w:val="28"/>
          <w:lang w:eastAsia="en-US"/>
        </w:rPr>
        <w:t>------------------</w:t>
      </w:r>
      <w:r w:rsidR="005460BA">
        <w:rPr>
          <w:bCs/>
          <w:sz w:val="28"/>
          <w:szCs w:val="28"/>
          <w:lang w:eastAsia="en-US"/>
        </w:rPr>
        <w:t xml:space="preserve">    </w:t>
      </w:r>
      <w:r w:rsidR="00C756D9">
        <w:rPr>
          <w:bCs/>
          <w:sz w:val="28"/>
          <w:szCs w:val="28"/>
          <w:lang w:eastAsia="en-US"/>
        </w:rPr>
        <w:t xml:space="preserve"> </w:t>
      </w:r>
      <w:r w:rsidR="00C756D9" w:rsidRPr="00F05811">
        <w:rPr>
          <w:bCs/>
          <w:sz w:val="28"/>
          <w:szCs w:val="28"/>
          <w:lang w:eastAsia="en-US"/>
        </w:rPr>
        <w:t xml:space="preserve">(ІПН </w:t>
      </w:r>
      <w:r w:rsidR="008A56FF">
        <w:rPr>
          <w:bCs/>
          <w:sz w:val="28"/>
          <w:szCs w:val="28"/>
          <w:lang w:eastAsia="en-US"/>
        </w:rPr>
        <w:t>-------------------</w:t>
      </w:r>
      <w:r w:rsidR="00C756D9" w:rsidRPr="00F05811">
        <w:rPr>
          <w:bCs/>
          <w:sz w:val="28"/>
          <w:szCs w:val="28"/>
          <w:lang w:eastAsia="en-US"/>
        </w:rPr>
        <w:t>)</w:t>
      </w:r>
      <w:r w:rsidR="005460BA">
        <w:rPr>
          <w:bCs/>
          <w:sz w:val="28"/>
          <w:szCs w:val="28"/>
          <w:lang w:eastAsia="en-US"/>
        </w:rPr>
        <w:t xml:space="preserve"> </w:t>
      </w:r>
      <w:r>
        <w:rPr>
          <w:sz w:val="28"/>
          <w:szCs w:val="28"/>
        </w:rPr>
        <w:t xml:space="preserve">за електронною заявою в </w:t>
      </w:r>
      <w:r w:rsidR="00ED5183" w:rsidRPr="00ED5183">
        <w:rPr>
          <w:sz w:val="28"/>
          <w:szCs w:val="28"/>
        </w:rPr>
        <w:t>Державно</w:t>
      </w:r>
      <w:r w:rsidR="00ED5183">
        <w:rPr>
          <w:sz w:val="28"/>
          <w:szCs w:val="28"/>
        </w:rPr>
        <w:t xml:space="preserve">му </w:t>
      </w:r>
      <w:r w:rsidR="00ED5183" w:rsidRPr="00ED5183">
        <w:rPr>
          <w:sz w:val="28"/>
          <w:szCs w:val="28"/>
        </w:rPr>
        <w:t>реєстр</w:t>
      </w:r>
      <w:r w:rsidR="00ED5183">
        <w:rPr>
          <w:sz w:val="28"/>
          <w:szCs w:val="28"/>
        </w:rPr>
        <w:t>і</w:t>
      </w:r>
      <w:r w:rsidR="00ED5183" w:rsidRPr="00ED5183">
        <w:rPr>
          <w:sz w:val="28"/>
          <w:szCs w:val="28"/>
        </w:rPr>
        <w:t xml:space="preserve"> майна, пошкодженого та знищеного внаслідок бойових дій, терористичних актів, диверсій, спричинених збройною агресією російської федерації проти України</w:t>
      </w:r>
      <w:r>
        <w:rPr>
          <w:sz w:val="28"/>
          <w:szCs w:val="28"/>
        </w:rPr>
        <w:t xml:space="preserve"> </w:t>
      </w:r>
      <w:r w:rsidR="00C756D9" w:rsidRPr="00F05811">
        <w:rPr>
          <w:bCs/>
          <w:sz w:val="28"/>
          <w:szCs w:val="28"/>
          <w:lang w:eastAsia="en-US"/>
        </w:rPr>
        <w:t>ЗВ-</w:t>
      </w:r>
      <w:r w:rsidR="005460BA">
        <w:rPr>
          <w:bCs/>
          <w:sz w:val="28"/>
          <w:szCs w:val="28"/>
          <w:lang w:eastAsia="en-US"/>
        </w:rPr>
        <w:t>28.04.2025-191867</w:t>
      </w:r>
      <w:r w:rsidR="00C756D9" w:rsidRPr="00F05811">
        <w:rPr>
          <w:bCs/>
          <w:sz w:val="28"/>
          <w:szCs w:val="28"/>
          <w:lang w:eastAsia="en-US"/>
        </w:rPr>
        <w:t xml:space="preserve"> від </w:t>
      </w:r>
      <w:r w:rsidR="005460BA">
        <w:rPr>
          <w:bCs/>
          <w:sz w:val="28"/>
          <w:szCs w:val="28"/>
          <w:lang w:eastAsia="en-US"/>
        </w:rPr>
        <w:t>28.04</w:t>
      </w:r>
      <w:r w:rsidR="00C756D9">
        <w:rPr>
          <w:bCs/>
          <w:sz w:val="28"/>
          <w:szCs w:val="28"/>
          <w:lang w:eastAsia="en-US"/>
        </w:rPr>
        <w:t>.2025</w:t>
      </w:r>
      <w:r>
        <w:rPr>
          <w:sz w:val="28"/>
          <w:szCs w:val="28"/>
        </w:rPr>
        <w:t>, що додається.</w:t>
      </w:r>
    </w:p>
    <w:p w14:paraId="792221D7" w14:textId="155C3CF2" w:rsidR="00CA76A6" w:rsidRDefault="00260816">
      <w:pPr>
        <w:pStyle w:val="a7"/>
        <w:tabs>
          <w:tab w:val="left" w:pos="993"/>
        </w:tabs>
        <w:ind w:firstLine="567"/>
        <w:jc w:val="both"/>
        <w:rPr>
          <w:szCs w:val="28"/>
        </w:rPr>
      </w:pPr>
      <w:r>
        <w:rPr>
          <w:szCs w:val="28"/>
        </w:rPr>
        <w:t>2. Доручити</w:t>
      </w:r>
      <w:r w:rsidR="000E6AFA">
        <w:rPr>
          <w:szCs w:val="28"/>
        </w:rPr>
        <w:t xml:space="preserve"> </w:t>
      </w:r>
      <w:r w:rsidR="000E6AFA" w:rsidRPr="000B2BCC">
        <w:rPr>
          <w:szCs w:val="28"/>
          <w:lang w:eastAsia="en-US"/>
        </w:rPr>
        <w:t>відділу житлово – комунального господарства, архітектури, будівництва, транспорту та комунальної власності</w:t>
      </w:r>
      <w:r>
        <w:rPr>
          <w:szCs w:val="28"/>
        </w:rPr>
        <w:t xml:space="preserve">, невідкладно </w:t>
      </w:r>
      <w:proofErr w:type="spellStart"/>
      <w:r>
        <w:rPr>
          <w:szCs w:val="28"/>
        </w:rPr>
        <w:t>внести</w:t>
      </w:r>
      <w:proofErr w:type="spellEnd"/>
      <w:r>
        <w:rPr>
          <w:szCs w:val="28"/>
        </w:rPr>
        <w:t xml:space="preserve"> до </w:t>
      </w:r>
      <w:bookmarkStart w:id="0" w:name="_Hlk230763940"/>
      <w:r>
        <w:rPr>
          <w:szCs w:val="28"/>
        </w:rPr>
        <w:t xml:space="preserve">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w:t>
      </w:r>
      <w:bookmarkEnd w:id="0"/>
      <w:r>
        <w:rPr>
          <w:szCs w:val="28"/>
        </w:rPr>
        <w:t xml:space="preserve">відомості про це рішення та його </w:t>
      </w:r>
      <w:proofErr w:type="spellStart"/>
      <w:r>
        <w:rPr>
          <w:szCs w:val="28"/>
        </w:rPr>
        <w:t>скан</w:t>
      </w:r>
      <w:proofErr w:type="spellEnd"/>
      <w:r>
        <w:rPr>
          <w:szCs w:val="28"/>
        </w:rPr>
        <w:t>-копії.</w:t>
      </w:r>
    </w:p>
    <w:p w14:paraId="2D79354F" w14:textId="77777777" w:rsidR="00CA76A6" w:rsidRDefault="00260816">
      <w:pPr>
        <w:tabs>
          <w:tab w:val="left" w:pos="993"/>
        </w:tabs>
        <w:ind w:firstLine="567"/>
        <w:jc w:val="both"/>
        <w:rPr>
          <w:sz w:val="28"/>
          <w:szCs w:val="28"/>
        </w:rPr>
      </w:pPr>
      <w:r>
        <w:rPr>
          <w:sz w:val="28"/>
          <w:szCs w:val="28"/>
        </w:rPr>
        <w:t>3. Контроль за виконанням даного рішення покласти на заступника сільського голови з питань діяльності виконавчих органів ради Ірину КЛІГУНОВУ.</w:t>
      </w:r>
    </w:p>
    <w:p w14:paraId="1DFEE973" w14:textId="77777777" w:rsidR="00CA76A6" w:rsidRDefault="00CA76A6">
      <w:pPr>
        <w:pStyle w:val="a7"/>
        <w:jc w:val="both"/>
        <w:rPr>
          <w:szCs w:val="28"/>
        </w:rPr>
      </w:pPr>
    </w:p>
    <w:p w14:paraId="574E9AC5" w14:textId="77777777" w:rsidR="00CA76A6" w:rsidRDefault="00CA76A6">
      <w:pPr>
        <w:pStyle w:val="a7"/>
        <w:jc w:val="both"/>
        <w:rPr>
          <w:b/>
          <w:bCs/>
          <w:szCs w:val="28"/>
          <w:lang w:eastAsia="uk-UA"/>
        </w:rPr>
      </w:pPr>
    </w:p>
    <w:p w14:paraId="7EE0DEBE" w14:textId="7BA834A5" w:rsidR="00CA76A6" w:rsidRDefault="00145A30">
      <w:pPr>
        <w:jc w:val="both"/>
        <w:textAlignment w:val="baseline"/>
        <w:rPr>
          <w:sz w:val="28"/>
          <w:szCs w:val="28"/>
        </w:rPr>
      </w:pPr>
      <w:r>
        <w:rPr>
          <w:b/>
          <w:bCs/>
          <w:sz w:val="28"/>
          <w:szCs w:val="28"/>
          <w:lang w:eastAsia="uk-UA"/>
        </w:rPr>
        <w:t xml:space="preserve">Сільський голова                                   </w:t>
      </w:r>
      <w:r w:rsidR="005460BA">
        <w:rPr>
          <w:b/>
          <w:bCs/>
          <w:sz w:val="28"/>
          <w:szCs w:val="28"/>
          <w:lang w:eastAsia="uk-UA"/>
        </w:rPr>
        <w:t xml:space="preserve">        </w:t>
      </w:r>
      <w:r>
        <w:rPr>
          <w:b/>
          <w:bCs/>
          <w:sz w:val="28"/>
          <w:szCs w:val="28"/>
          <w:lang w:eastAsia="uk-UA"/>
        </w:rPr>
        <w:t xml:space="preserve">               Анатолій БОЯРЧУК</w:t>
      </w:r>
    </w:p>
    <w:p w14:paraId="13CE2765" w14:textId="77777777" w:rsidR="00CA76A6" w:rsidRDefault="00CA76A6">
      <w:pPr>
        <w:rPr>
          <w:sz w:val="28"/>
          <w:szCs w:val="28"/>
        </w:rPr>
      </w:pPr>
    </w:p>
    <w:p w14:paraId="31E2AA6E" w14:textId="77777777" w:rsidR="00CA76A6" w:rsidRDefault="00CA76A6"/>
    <w:p w14:paraId="2807A3DA" w14:textId="77777777" w:rsidR="00CA76A6" w:rsidRDefault="00CA76A6"/>
    <w:p w14:paraId="6A2CFCA1" w14:textId="77777777" w:rsidR="00CA76A6" w:rsidRDefault="00CA76A6"/>
    <w:p w14:paraId="101E26DC" w14:textId="77777777" w:rsidR="00CA76A6" w:rsidRDefault="00CA76A6"/>
    <w:p w14:paraId="03EC2575" w14:textId="77777777" w:rsidR="00CA76A6" w:rsidRDefault="00CA76A6"/>
    <w:p w14:paraId="78E36844" w14:textId="77777777" w:rsidR="00CA76A6" w:rsidRDefault="00CA76A6"/>
    <w:p w14:paraId="4924F8A2" w14:textId="77777777" w:rsidR="00CA76A6" w:rsidRDefault="00CA76A6"/>
    <w:p w14:paraId="3B631165" w14:textId="77777777" w:rsidR="00CA76A6" w:rsidRDefault="00CA76A6"/>
    <w:p w14:paraId="10032CD4" w14:textId="77777777" w:rsidR="00CA76A6" w:rsidRDefault="00CA76A6"/>
    <w:p w14:paraId="55C28CE5" w14:textId="77777777" w:rsidR="00CA76A6" w:rsidRDefault="00CA76A6"/>
    <w:p w14:paraId="6A6604C5" w14:textId="77777777" w:rsidR="00CA76A6" w:rsidRDefault="00CA76A6"/>
    <w:p w14:paraId="1D2351E0" w14:textId="77777777" w:rsidR="00CA76A6" w:rsidRDefault="00CA76A6"/>
    <w:p w14:paraId="3D08D971" w14:textId="77777777" w:rsidR="00CA76A6" w:rsidRDefault="00CA76A6"/>
    <w:p w14:paraId="3DD7AE7B" w14:textId="77777777" w:rsidR="00CA76A6" w:rsidRDefault="00CA76A6"/>
    <w:p w14:paraId="35383526" w14:textId="77777777" w:rsidR="00CA76A6" w:rsidRDefault="00CA76A6"/>
    <w:p w14:paraId="00B6166F" w14:textId="77777777" w:rsidR="00CA76A6" w:rsidRDefault="00CA76A6"/>
    <w:p w14:paraId="35EEB96C" w14:textId="77777777" w:rsidR="00CA76A6" w:rsidRDefault="00CA76A6"/>
    <w:p w14:paraId="62E4C5D7" w14:textId="77777777" w:rsidR="00CA76A6" w:rsidRDefault="00CA76A6"/>
    <w:p w14:paraId="31904ACD" w14:textId="77777777" w:rsidR="00CA76A6" w:rsidRDefault="00CA76A6"/>
    <w:p w14:paraId="0EEE7A52" w14:textId="77777777" w:rsidR="00CA76A6" w:rsidRDefault="00CA76A6"/>
    <w:p w14:paraId="7B55CF5A" w14:textId="77777777" w:rsidR="00CA76A6" w:rsidRDefault="00CA76A6"/>
    <w:p w14:paraId="7FFF039D" w14:textId="77777777" w:rsidR="00CA76A6" w:rsidRDefault="00CA76A6"/>
    <w:p w14:paraId="63D5877D" w14:textId="77777777" w:rsidR="00CA76A6" w:rsidRDefault="00CA76A6"/>
    <w:p w14:paraId="6B40CC65" w14:textId="77777777" w:rsidR="00CA76A6" w:rsidRDefault="00CA76A6"/>
    <w:p w14:paraId="604BFBD1" w14:textId="77777777" w:rsidR="00CA76A6" w:rsidRDefault="00CA76A6"/>
    <w:p w14:paraId="19882293" w14:textId="77777777" w:rsidR="00CA76A6" w:rsidRDefault="00CA76A6"/>
    <w:p w14:paraId="0C644AE2" w14:textId="77777777" w:rsidR="00CA76A6" w:rsidRDefault="00CA76A6"/>
    <w:p w14:paraId="61B71222" w14:textId="77777777" w:rsidR="00CA76A6" w:rsidRDefault="00CA76A6"/>
    <w:p w14:paraId="6A442D32" w14:textId="77777777" w:rsidR="00CA76A6" w:rsidRDefault="00CA76A6"/>
    <w:p w14:paraId="4EE7FD89" w14:textId="77777777" w:rsidR="00CA76A6" w:rsidRDefault="00CA76A6"/>
    <w:p w14:paraId="04A92F1B" w14:textId="77777777" w:rsidR="00CA76A6" w:rsidRDefault="00CA76A6"/>
    <w:p w14:paraId="0FD92321" w14:textId="77777777" w:rsidR="00CA76A6" w:rsidRDefault="00CA76A6"/>
    <w:p w14:paraId="6CE02CD2" w14:textId="77777777" w:rsidR="00CA76A6" w:rsidRDefault="00CA76A6"/>
    <w:p w14:paraId="643CBB74" w14:textId="77777777" w:rsidR="00CA76A6" w:rsidRDefault="00CA76A6"/>
    <w:sectPr w:rsidR="00CA76A6">
      <w:pgSz w:w="11906" w:h="16838"/>
      <w:pgMar w:top="851" w:right="567" w:bottom="709"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Liberation Sans">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D331C"/>
    <w:multiLevelType w:val="multilevel"/>
    <w:tmpl w:val="01DD331C"/>
    <w:lvl w:ilvl="0">
      <w:start w:val="1"/>
      <w:numFmt w:val="decimal"/>
      <w:lvlText w:val="%1."/>
      <w:lvlJc w:val="left"/>
      <w:pPr>
        <w:ind w:left="1068" w:hanging="360"/>
      </w:pPr>
      <w:rPr>
        <w:rFonts w:hint="default"/>
      </w:rPr>
    </w:lvl>
    <w:lvl w:ilvl="1">
      <w:start w:val="1"/>
      <w:numFmt w:val="lowerLetter"/>
      <w:lvlText w:val="%2."/>
      <w:lvlJc w:val="left"/>
      <w:pPr>
        <w:ind w:left="1485" w:hanging="360"/>
      </w:pPr>
    </w:lvl>
    <w:lvl w:ilvl="2">
      <w:start w:val="1"/>
      <w:numFmt w:val="lowerRoman"/>
      <w:lvlText w:val="%3."/>
      <w:lvlJc w:val="right"/>
      <w:pPr>
        <w:ind w:left="2205" w:hanging="180"/>
      </w:pPr>
    </w:lvl>
    <w:lvl w:ilvl="3">
      <w:start w:val="1"/>
      <w:numFmt w:val="decimal"/>
      <w:lvlText w:val="%4."/>
      <w:lvlJc w:val="left"/>
      <w:pPr>
        <w:ind w:left="2925" w:hanging="360"/>
      </w:pPr>
    </w:lvl>
    <w:lvl w:ilvl="4">
      <w:start w:val="1"/>
      <w:numFmt w:val="lowerLetter"/>
      <w:lvlText w:val="%5."/>
      <w:lvlJc w:val="left"/>
      <w:pPr>
        <w:ind w:left="3645" w:hanging="360"/>
      </w:pPr>
    </w:lvl>
    <w:lvl w:ilvl="5">
      <w:start w:val="1"/>
      <w:numFmt w:val="lowerRoman"/>
      <w:lvlText w:val="%6."/>
      <w:lvlJc w:val="right"/>
      <w:pPr>
        <w:ind w:left="4365" w:hanging="180"/>
      </w:pPr>
    </w:lvl>
    <w:lvl w:ilvl="6">
      <w:start w:val="1"/>
      <w:numFmt w:val="decimal"/>
      <w:lvlText w:val="%7."/>
      <w:lvlJc w:val="left"/>
      <w:pPr>
        <w:ind w:left="5085" w:hanging="360"/>
      </w:pPr>
    </w:lvl>
    <w:lvl w:ilvl="7">
      <w:start w:val="1"/>
      <w:numFmt w:val="lowerLetter"/>
      <w:lvlText w:val="%8."/>
      <w:lvlJc w:val="left"/>
      <w:pPr>
        <w:ind w:left="5805" w:hanging="360"/>
      </w:pPr>
    </w:lvl>
    <w:lvl w:ilvl="8">
      <w:start w:val="1"/>
      <w:numFmt w:val="lowerRoman"/>
      <w:lvlText w:val="%9."/>
      <w:lvlJc w:val="right"/>
      <w:pPr>
        <w:ind w:left="65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08"/>
  <w:autoHyphenation/>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B7BEB"/>
    <w:rsid w:val="00024DA6"/>
    <w:rsid w:val="00061E7D"/>
    <w:rsid w:val="000A7690"/>
    <w:rsid w:val="000B7BEB"/>
    <w:rsid w:val="000E6AFA"/>
    <w:rsid w:val="001167B3"/>
    <w:rsid w:val="00145A30"/>
    <w:rsid w:val="00146C00"/>
    <w:rsid w:val="00156AB9"/>
    <w:rsid w:val="00167695"/>
    <w:rsid w:val="00196B00"/>
    <w:rsid w:val="001F17A0"/>
    <w:rsid w:val="001F2575"/>
    <w:rsid w:val="00206332"/>
    <w:rsid w:val="00206EC9"/>
    <w:rsid w:val="002076FF"/>
    <w:rsid w:val="00234B70"/>
    <w:rsid w:val="002356EC"/>
    <w:rsid w:val="00254E70"/>
    <w:rsid w:val="00260816"/>
    <w:rsid w:val="0027163C"/>
    <w:rsid w:val="00292E31"/>
    <w:rsid w:val="002C2599"/>
    <w:rsid w:val="002C6ACC"/>
    <w:rsid w:val="00312558"/>
    <w:rsid w:val="00316E0A"/>
    <w:rsid w:val="003173CE"/>
    <w:rsid w:val="00336EEB"/>
    <w:rsid w:val="00355D35"/>
    <w:rsid w:val="00375729"/>
    <w:rsid w:val="00395788"/>
    <w:rsid w:val="003B5470"/>
    <w:rsid w:val="003F73F2"/>
    <w:rsid w:val="0041586A"/>
    <w:rsid w:val="00453CE7"/>
    <w:rsid w:val="004658DA"/>
    <w:rsid w:val="004B6883"/>
    <w:rsid w:val="004D592B"/>
    <w:rsid w:val="004E208C"/>
    <w:rsid w:val="004E558F"/>
    <w:rsid w:val="004F4C46"/>
    <w:rsid w:val="00533243"/>
    <w:rsid w:val="005460BA"/>
    <w:rsid w:val="00561790"/>
    <w:rsid w:val="00574AD3"/>
    <w:rsid w:val="005E463D"/>
    <w:rsid w:val="006420A9"/>
    <w:rsid w:val="006545BE"/>
    <w:rsid w:val="006752E3"/>
    <w:rsid w:val="00676970"/>
    <w:rsid w:val="006E5027"/>
    <w:rsid w:val="00712170"/>
    <w:rsid w:val="00796418"/>
    <w:rsid w:val="007C709E"/>
    <w:rsid w:val="007C747C"/>
    <w:rsid w:val="007D4E1A"/>
    <w:rsid w:val="00815F95"/>
    <w:rsid w:val="008604E4"/>
    <w:rsid w:val="008637C4"/>
    <w:rsid w:val="008A0F7F"/>
    <w:rsid w:val="008A56FF"/>
    <w:rsid w:val="008C5925"/>
    <w:rsid w:val="008D1EB2"/>
    <w:rsid w:val="009071F3"/>
    <w:rsid w:val="009174D0"/>
    <w:rsid w:val="0092140A"/>
    <w:rsid w:val="00930624"/>
    <w:rsid w:val="00951C8F"/>
    <w:rsid w:val="00997432"/>
    <w:rsid w:val="009A4BB0"/>
    <w:rsid w:val="009A725F"/>
    <w:rsid w:val="009B7252"/>
    <w:rsid w:val="009C7C89"/>
    <w:rsid w:val="009E0F95"/>
    <w:rsid w:val="009F4175"/>
    <w:rsid w:val="00A05F8D"/>
    <w:rsid w:val="00A31C67"/>
    <w:rsid w:val="00A77FCC"/>
    <w:rsid w:val="00AA1BED"/>
    <w:rsid w:val="00AC00A8"/>
    <w:rsid w:val="00AE0584"/>
    <w:rsid w:val="00B33BF2"/>
    <w:rsid w:val="00B94A18"/>
    <w:rsid w:val="00B96A92"/>
    <w:rsid w:val="00BC15F4"/>
    <w:rsid w:val="00C03B42"/>
    <w:rsid w:val="00C150B8"/>
    <w:rsid w:val="00C26D11"/>
    <w:rsid w:val="00C30032"/>
    <w:rsid w:val="00C756D9"/>
    <w:rsid w:val="00CA1E53"/>
    <w:rsid w:val="00CA76A6"/>
    <w:rsid w:val="00CB69FF"/>
    <w:rsid w:val="00CC5B02"/>
    <w:rsid w:val="00CE233E"/>
    <w:rsid w:val="00D2073B"/>
    <w:rsid w:val="00D20AE9"/>
    <w:rsid w:val="00D251A4"/>
    <w:rsid w:val="00D62449"/>
    <w:rsid w:val="00DD069D"/>
    <w:rsid w:val="00DD5702"/>
    <w:rsid w:val="00E2319E"/>
    <w:rsid w:val="00E33795"/>
    <w:rsid w:val="00E63B98"/>
    <w:rsid w:val="00E76B45"/>
    <w:rsid w:val="00E85E62"/>
    <w:rsid w:val="00E8712F"/>
    <w:rsid w:val="00EA56A0"/>
    <w:rsid w:val="00EC461D"/>
    <w:rsid w:val="00ED5183"/>
    <w:rsid w:val="00EF6EF6"/>
    <w:rsid w:val="00F05811"/>
    <w:rsid w:val="00F31570"/>
    <w:rsid w:val="00F54C4A"/>
    <w:rsid w:val="00F65166"/>
    <w:rsid w:val="00F66E1F"/>
    <w:rsid w:val="00FE4B83"/>
    <w:rsid w:val="00FF09A8"/>
    <w:rsid w:val="1B8056AC"/>
    <w:rsid w:val="39B26051"/>
    <w:rsid w:val="70065A31"/>
    <w:rsid w:val="74EA23C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1067508"/>
  <w15:docId w15:val="{2F034D94-380B-463B-AB45-84C247A1A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uk-UA" w:eastAsia="uk-UA"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locked="1" w:uiPriority="0"/>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uiPriority="29"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rFonts w:ascii="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99"/>
    <w:qFormat/>
    <w:rPr>
      <w:rFonts w:cs="Times New Roman"/>
      <w:b/>
    </w:rPr>
  </w:style>
  <w:style w:type="paragraph" w:styleId="a4">
    <w:name w:val="Balloon Text"/>
    <w:basedOn w:val="a"/>
    <w:link w:val="a5"/>
    <w:uiPriority w:val="99"/>
    <w:semiHidden/>
    <w:rPr>
      <w:rFonts w:ascii="Tahoma" w:hAnsi="Tahoma" w:cs="Tahoma"/>
      <w:sz w:val="16"/>
      <w:szCs w:val="16"/>
    </w:rPr>
  </w:style>
  <w:style w:type="paragraph" w:styleId="a6">
    <w:name w:val="caption"/>
    <w:basedOn w:val="a"/>
    <w:uiPriority w:val="99"/>
    <w:qFormat/>
    <w:pPr>
      <w:suppressLineNumbers/>
      <w:spacing w:before="120" w:after="120"/>
    </w:pPr>
    <w:rPr>
      <w:rFonts w:cs="Lucida Sans"/>
      <w:i/>
      <w:iCs/>
      <w:sz w:val="24"/>
      <w:szCs w:val="24"/>
    </w:rPr>
  </w:style>
  <w:style w:type="paragraph" w:styleId="a7">
    <w:name w:val="Body Text"/>
    <w:basedOn w:val="a"/>
    <w:link w:val="a8"/>
    <w:uiPriority w:val="99"/>
    <w:pPr>
      <w:tabs>
        <w:tab w:val="left" w:pos="2130"/>
      </w:tabs>
    </w:pPr>
    <w:rPr>
      <w:rFonts w:eastAsia="Times New Roman"/>
      <w:sz w:val="28"/>
      <w:szCs w:val="14"/>
    </w:rPr>
  </w:style>
  <w:style w:type="paragraph" w:styleId="a9">
    <w:name w:val="Title"/>
    <w:basedOn w:val="a"/>
    <w:next w:val="a7"/>
    <w:link w:val="aa"/>
    <w:uiPriority w:val="99"/>
    <w:qFormat/>
    <w:pPr>
      <w:keepNext/>
      <w:spacing w:before="240" w:after="120"/>
    </w:pPr>
    <w:rPr>
      <w:rFonts w:ascii="Liberation Sans" w:eastAsia="Microsoft YaHei" w:hAnsi="Liberation Sans" w:cs="Lucida Sans"/>
      <w:sz w:val="28"/>
      <w:szCs w:val="28"/>
    </w:rPr>
  </w:style>
  <w:style w:type="paragraph" w:styleId="ab">
    <w:name w:val="List"/>
    <w:basedOn w:val="a7"/>
    <w:uiPriority w:val="99"/>
    <w:rPr>
      <w:rFonts w:cs="Lucida Sans"/>
    </w:rPr>
  </w:style>
  <w:style w:type="character" w:customStyle="1" w:styleId="a5">
    <w:name w:val="Текст выноски Знак"/>
    <w:link w:val="a4"/>
    <w:uiPriority w:val="99"/>
    <w:semiHidden/>
    <w:qFormat/>
    <w:locked/>
    <w:rPr>
      <w:rFonts w:ascii="Tahoma" w:eastAsia="Times New Roman" w:hAnsi="Tahoma" w:cs="Tahoma"/>
      <w:sz w:val="16"/>
      <w:szCs w:val="16"/>
      <w:lang w:eastAsia="ru-RU"/>
    </w:rPr>
  </w:style>
  <w:style w:type="character" w:customStyle="1" w:styleId="fontstyle13">
    <w:name w:val="fontstyle13"/>
    <w:uiPriority w:val="99"/>
  </w:style>
  <w:style w:type="character" w:customStyle="1" w:styleId="fontstyle11">
    <w:name w:val="fontstyle11"/>
    <w:uiPriority w:val="99"/>
  </w:style>
  <w:style w:type="character" w:customStyle="1" w:styleId="a8">
    <w:name w:val="Основной текст Знак"/>
    <w:link w:val="a7"/>
    <w:uiPriority w:val="99"/>
    <w:locked/>
    <w:rPr>
      <w:rFonts w:ascii="Times New Roman" w:hAnsi="Times New Roman" w:cs="Times New Roman"/>
      <w:sz w:val="14"/>
      <w:szCs w:val="14"/>
      <w:lang w:eastAsia="ru-RU"/>
    </w:rPr>
  </w:style>
  <w:style w:type="character" w:customStyle="1" w:styleId="aa">
    <w:name w:val="Заголовок Знак"/>
    <w:link w:val="a9"/>
    <w:uiPriority w:val="10"/>
    <w:rPr>
      <w:rFonts w:ascii="Cambria" w:eastAsia="Times New Roman" w:hAnsi="Cambria" w:cs="Times New Roman"/>
      <w:b/>
      <w:bCs/>
      <w:kern w:val="28"/>
      <w:sz w:val="32"/>
      <w:szCs w:val="32"/>
      <w:lang w:val="uk-UA"/>
    </w:rPr>
  </w:style>
  <w:style w:type="character" w:customStyle="1" w:styleId="BodyTextChar1">
    <w:name w:val="Body Text Char1"/>
    <w:uiPriority w:val="99"/>
    <w:semiHidden/>
    <w:rPr>
      <w:rFonts w:ascii="Times New Roman" w:hAnsi="Times New Roman" w:cs="Times New Roman"/>
      <w:sz w:val="20"/>
      <w:szCs w:val="20"/>
      <w:lang w:val="uk-UA"/>
    </w:rPr>
  </w:style>
  <w:style w:type="paragraph" w:customStyle="1" w:styleId="ac">
    <w:name w:val="Покажчик"/>
    <w:basedOn w:val="a"/>
    <w:uiPriority w:val="99"/>
    <w:qFormat/>
    <w:pPr>
      <w:suppressLineNumbers/>
    </w:pPr>
    <w:rPr>
      <w:rFonts w:cs="Lucida Sans"/>
    </w:rPr>
  </w:style>
  <w:style w:type="character" w:customStyle="1" w:styleId="BalloonTextChar1">
    <w:name w:val="Balloon Text Char1"/>
    <w:uiPriority w:val="99"/>
    <w:semiHidden/>
    <w:qFormat/>
    <w:rPr>
      <w:rFonts w:ascii="Times New Roman" w:hAnsi="Times New Roman" w:cs="Times New Roman"/>
      <w:sz w:val="0"/>
      <w:szCs w:val="0"/>
      <w:lang w:val="uk-UA"/>
    </w:rPr>
  </w:style>
  <w:style w:type="paragraph" w:styleId="ad">
    <w:name w:val="List Paragraph"/>
    <w:basedOn w:val="a"/>
    <w:uiPriority w:val="99"/>
    <w:qFormat/>
    <w:pPr>
      <w:ind w:left="720"/>
      <w:contextualSpacing/>
    </w:pPr>
  </w:style>
  <w:style w:type="paragraph" w:styleId="ae">
    <w:name w:val="No Spacing"/>
    <w:uiPriority w:val="99"/>
    <w:qFormat/>
    <w:pPr>
      <w:suppressAutoHyphens/>
    </w:pPr>
    <w:rPr>
      <w:rFonts w:ascii="Times New Roman" w:hAnsi="Times New Roman" w:cs="Times New Roman"/>
      <w:lang w:eastAsia="ru-RU"/>
    </w:rPr>
  </w:style>
  <w:style w:type="character" w:customStyle="1" w:styleId="1">
    <w:name w:val="Сильное выделение1"/>
    <w:uiPriority w:val="21"/>
    <w:qFormat/>
    <w:rPr>
      <w:i/>
      <w:iCs/>
      <w:color w:val="4F81BD"/>
    </w:rPr>
  </w:style>
  <w:style w:type="paragraph" w:styleId="2">
    <w:name w:val="Quote"/>
    <w:basedOn w:val="a"/>
    <w:next w:val="a"/>
    <w:link w:val="20"/>
    <w:uiPriority w:val="29"/>
    <w:qFormat/>
    <w:pPr>
      <w:spacing w:before="200" w:after="160"/>
      <w:ind w:left="864" w:right="864"/>
      <w:jc w:val="center"/>
    </w:pPr>
    <w:rPr>
      <w:i/>
      <w:iCs/>
      <w:color w:val="404040"/>
    </w:rPr>
  </w:style>
  <w:style w:type="character" w:customStyle="1" w:styleId="20">
    <w:name w:val="Цитата 2 Знак"/>
    <w:link w:val="2"/>
    <w:uiPriority w:val="29"/>
    <w:rPr>
      <w:rFonts w:ascii="Times New Roman" w:hAnsi="Times New Roman" w:cs="Times New Roman"/>
      <w:i/>
      <w:iCs/>
      <w:color w:val="40404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1350</TotalTime>
  <Pages>1</Pages>
  <Words>2139</Words>
  <Characters>1220</Characters>
  <Application>Microsoft Office Word</Application>
  <DocSecurity>0</DocSecurity>
  <Lines>10</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Клиент</dc:creator>
  <cp:lastModifiedBy>Admin</cp:lastModifiedBy>
  <cp:revision>229</cp:revision>
  <cp:lastPrinted>2026-06-12T05:07:00Z</cp:lastPrinted>
  <dcterms:created xsi:type="dcterms:W3CDTF">2021-11-05T12:50:00Z</dcterms:created>
  <dcterms:modified xsi:type="dcterms:W3CDTF">2026-07-17T06:00:00Z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1049-12.2.0.22530</vt:lpwstr>
  </property>
  <property fmtid="{D5CDD505-2E9C-101B-9397-08002B2CF9AE}" pid="3" name="ICV">
    <vt:lpwstr>27A83F7FD6BB4C49A6BA98AD3021F3B5_12</vt:lpwstr>
  </property>
</Properties>
</file>