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75C20" w14:textId="77777777" w:rsidR="00B52372" w:rsidRDefault="00F60D3A">
      <w:pPr>
        <w:jc w:val="center"/>
        <w:rPr>
          <w:rFonts w:ascii="PETERBURG" w:hAnsi="PETERBURG"/>
          <w:b/>
          <w:lang w:val="uk-UA"/>
        </w:rPr>
      </w:pPr>
      <w:r>
        <w:rPr>
          <w:rFonts w:ascii="PETERBURG" w:hAnsi="PETERBURG"/>
          <w:b/>
          <w:noProof/>
        </w:rPr>
        <w:drawing>
          <wp:inline distT="0" distB="0" distL="0" distR="0" wp14:anchorId="4EF97C4C" wp14:editId="54223DAF">
            <wp:extent cx="586740" cy="716280"/>
            <wp:effectExtent l="0" t="0" r="3810" b="7620"/>
            <wp:docPr id="1" name="Рисунок 1" descr="C:\MSOffice\Clipart\GERB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MSOffice\Clipart\GERB.BMP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674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85F870" w14:textId="77777777" w:rsidR="00B52372" w:rsidRDefault="00F60D3A">
      <w:pPr>
        <w:jc w:val="center"/>
        <w:rPr>
          <w:b/>
          <w:sz w:val="28"/>
        </w:rPr>
      </w:pPr>
      <w:r>
        <w:rPr>
          <w:b/>
          <w:sz w:val="28"/>
          <w:lang w:val="uk-UA"/>
        </w:rPr>
        <w:t>ПОПІВСЬКА СІЛЬСЬКА</w:t>
      </w:r>
      <w:r>
        <w:rPr>
          <w:b/>
          <w:sz w:val="28"/>
        </w:rPr>
        <w:t xml:space="preserve">  РАДА</w:t>
      </w:r>
    </w:p>
    <w:p w14:paraId="1C98BF1A" w14:textId="77777777" w:rsidR="00B52372" w:rsidRDefault="00F60D3A">
      <w:pPr>
        <w:jc w:val="center"/>
        <w:rPr>
          <w:rFonts w:ascii="PETERBURG" w:hAnsi="PETERBURG"/>
          <w:b/>
          <w:lang w:val="uk-UA"/>
        </w:rPr>
      </w:pPr>
      <w:r>
        <w:rPr>
          <w:b/>
          <w:sz w:val="28"/>
          <w:lang w:val="uk-UA"/>
        </w:rPr>
        <w:t>КОНОТОПСЬКОГО РАЙОНУ СУМСЬКОЇ ОБЛАСТІ</w:t>
      </w:r>
    </w:p>
    <w:p w14:paraId="2AE7F6D4" w14:textId="77777777" w:rsidR="00B52372" w:rsidRDefault="00F60D3A">
      <w:pPr>
        <w:jc w:val="center"/>
        <w:rPr>
          <w:b/>
          <w:sz w:val="28"/>
        </w:rPr>
      </w:pPr>
      <w:r>
        <w:rPr>
          <w:b/>
          <w:sz w:val="28"/>
          <w:lang w:val="uk-UA"/>
        </w:rPr>
        <w:t>ВОСЬМЕ</w:t>
      </w:r>
      <w:r>
        <w:rPr>
          <w:b/>
          <w:sz w:val="28"/>
        </w:rPr>
        <w:t xml:space="preserve"> СКЛИКАННЯ</w:t>
      </w:r>
    </w:p>
    <w:p w14:paraId="1FF4E734" w14:textId="5819E08C" w:rsidR="00B52372" w:rsidRDefault="00A768E8">
      <w:pPr>
        <w:pStyle w:val="1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ДЕВ’ЯН</w:t>
      </w:r>
      <w:r w:rsidR="009643A3">
        <w:rPr>
          <w:rFonts w:ascii="Times New Roman" w:hAnsi="Times New Roman" w:cs="Times New Roman"/>
          <w:sz w:val="28"/>
        </w:rPr>
        <w:t>ОСТ</w:t>
      </w:r>
      <w:r w:rsidR="00F60D3A">
        <w:rPr>
          <w:rFonts w:ascii="Times New Roman" w:hAnsi="Times New Roman" w:cs="Times New Roman"/>
          <w:sz w:val="28"/>
        </w:rPr>
        <w:t xml:space="preserve">А  СЕСІЯ </w:t>
      </w:r>
    </w:p>
    <w:p w14:paraId="1156749C" w14:textId="77777777" w:rsidR="00B52372" w:rsidRDefault="00F60D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3CC4396C" w14:textId="77777777" w:rsidR="00B52372" w:rsidRDefault="00F60D3A">
      <w:pPr>
        <w:pStyle w:val="2"/>
        <w:jc w:val="center"/>
        <w:rPr>
          <w:rFonts w:ascii="Times New Roman" w:hAnsi="Times New Roman" w:cs="Times New Roman"/>
          <w:b w:val="0"/>
          <w:i w:val="0"/>
          <w:sz w:val="24"/>
        </w:rPr>
      </w:pPr>
      <w:r>
        <w:rPr>
          <w:rFonts w:ascii="Times New Roman" w:hAnsi="Times New Roman" w:cs="Times New Roman"/>
          <w:b w:val="0"/>
          <w:i w:val="0"/>
          <w:sz w:val="24"/>
        </w:rPr>
        <w:t>Попівка</w:t>
      </w:r>
    </w:p>
    <w:p w14:paraId="4EDBB947" w14:textId="77777777" w:rsidR="00B52372" w:rsidRDefault="00B52372">
      <w:pPr>
        <w:rPr>
          <w:lang w:val="uk-UA"/>
        </w:rPr>
      </w:pPr>
    </w:p>
    <w:p w14:paraId="5E5FB8D9" w14:textId="3BF57A25" w:rsidR="00B52372" w:rsidRDefault="00A768E8">
      <w:pPr>
        <w:tabs>
          <w:tab w:val="left" w:pos="405"/>
          <w:tab w:val="left" w:pos="855"/>
          <w:tab w:val="center" w:pos="4819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27</w:t>
      </w:r>
      <w:r w:rsidR="00F60D3A">
        <w:rPr>
          <w:b/>
          <w:sz w:val="28"/>
          <w:szCs w:val="28"/>
          <w:lang w:val="uk-UA"/>
        </w:rPr>
        <w:t>.0</w:t>
      </w:r>
      <w:r>
        <w:rPr>
          <w:b/>
          <w:sz w:val="28"/>
          <w:szCs w:val="28"/>
          <w:lang w:val="uk-UA"/>
        </w:rPr>
        <w:t>7</w:t>
      </w:r>
      <w:r w:rsidR="00F60D3A">
        <w:rPr>
          <w:b/>
          <w:sz w:val="28"/>
          <w:szCs w:val="28"/>
          <w:lang w:val="uk-UA"/>
        </w:rPr>
        <w:t>.202</w:t>
      </w:r>
      <w:r w:rsidR="009643A3">
        <w:rPr>
          <w:b/>
          <w:sz w:val="28"/>
          <w:szCs w:val="28"/>
          <w:lang w:val="uk-UA"/>
        </w:rPr>
        <w:t>6</w:t>
      </w:r>
    </w:p>
    <w:p w14:paraId="194357CB" w14:textId="77777777" w:rsidR="00B52372" w:rsidRDefault="00B52372">
      <w:pPr>
        <w:tabs>
          <w:tab w:val="left" w:pos="405"/>
          <w:tab w:val="left" w:pos="855"/>
          <w:tab w:val="center" w:pos="4819"/>
        </w:tabs>
        <w:rPr>
          <w:b/>
          <w:sz w:val="28"/>
          <w:szCs w:val="28"/>
          <w:lang w:val="uk-UA"/>
        </w:rPr>
      </w:pPr>
    </w:p>
    <w:p w14:paraId="478BBCFE" w14:textId="77777777" w:rsidR="00B52372" w:rsidRDefault="00F60D3A">
      <w:pPr>
        <w:jc w:val="both"/>
        <w:rPr>
          <w:b/>
          <w:sz w:val="28"/>
          <w:szCs w:val="28"/>
          <w:shd w:val="clear" w:color="auto" w:fill="FFFFFF"/>
          <w:lang w:val="uk-UA"/>
        </w:rPr>
      </w:pPr>
      <w:r>
        <w:rPr>
          <w:b/>
          <w:sz w:val="28"/>
          <w:szCs w:val="28"/>
        </w:rPr>
        <w:t xml:space="preserve">Про </w:t>
      </w:r>
      <w:proofErr w:type="spellStart"/>
      <w:r>
        <w:rPr>
          <w:b/>
          <w:sz w:val="28"/>
          <w:szCs w:val="28"/>
        </w:rPr>
        <w:t>інформацію</w:t>
      </w:r>
      <w:proofErr w:type="spellEnd"/>
      <w:r>
        <w:rPr>
          <w:b/>
          <w:sz w:val="28"/>
          <w:szCs w:val="28"/>
        </w:rPr>
        <w:t xml:space="preserve"> про </w:t>
      </w:r>
      <w:r>
        <w:rPr>
          <w:b/>
          <w:sz w:val="28"/>
          <w:szCs w:val="28"/>
          <w:shd w:val="clear" w:color="auto" w:fill="FFFFFF"/>
        </w:rPr>
        <w:t xml:space="preserve">стан </w:t>
      </w:r>
      <w:proofErr w:type="spellStart"/>
      <w:r>
        <w:rPr>
          <w:b/>
          <w:sz w:val="28"/>
          <w:szCs w:val="28"/>
          <w:shd w:val="clear" w:color="auto" w:fill="FFFFFF"/>
        </w:rPr>
        <w:t>законності</w:t>
      </w:r>
      <w:proofErr w:type="spellEnd"/>
      <w:r>
        <w:rPr>
          <w:b/>
          <w:sz w:val="28"/>
          <w:szCs w:val="28"/>
          <w:shd w:val="clear" w:color="auto" w:fill="FFFFFF"/>
        </w:rPr>
        <w:t xml:space="preserve">, </w:t>
      </w:r>
    </w:p>
    <w:p w14:paraId="56DE4998" w14:textId="77777777" w:rsidR="00B52372" w:rsidRDefault="00F60D3A">
      <w:pPr>
        <w:jc w:val="both"/>
        <w:rPr>
          <w:b/>
          <w:sz w:val="28"/>
          <w:szCs w:val="28"/>
          <w:shd w:val="clear" w:color="auto" w:fill="FFFFFF"/>
          <w:lang w:val="uk-UA"/>
        </w:rPr>
      </w:pPr>
      <w:proofErr w:type="spellStart"/>
      <w:r>
        <w:rPr>
          <w:b/>
          <w:sz w:val="28"/>
          <w:szCs w:val="28"/>
          <w:shd w:val="clear" w:color="auto" w:fill="FFFFFF"/>
        </w:rPr>
        <w:t>боротьби</w:t>
      </w:r>
      <w:proofErr w:type="spellEnd"/>
      <w:r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b/>
          <w:sz w:val="28"/>
          <w:szCs w:val="28"/>
          <w:shd w:val="clear" w:color="auto" w:fill="FFFFFF"/>
        </w:rPr>
        <w:t>із</w:t>
      </w:r>
      <w:proofErr w:type="spellEnd"/>
      <w:r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b/>
          <w:sz w:val="28"/>
          <w:szCs w:val="28"/>
          <w:shd w:val="clear" w:color="auto" w:fill="FFFFFF"/>
        </w:rPr>
        <w:t>злочинністю</w:t>
      </w:r>
      <w:proofErr w:type="spellEnd"/>
      <w:r>
        <w:rPr>
          <w:b/>
          <w:sz w:val="28"/>
          <w:szCs w:val="28"/>
          <w:shd w:val="clear" w:color="auto" w:fill="FFFFFF"/>
        </w:rPr>
        <w:t xml:space="preserve"> та </w:t>
      </w:r>
      <w:proofErr w:type="spellStart"/>
      <w:r>
        <w:rPr>
          <w:b/>
          <w:sz w:val="28"/>
          <w:szCs w:val="28"/>
          <w:shd w:val="clear" w:color="auto" w:fill="FFFFFF"/>
        </w:rPr>
        <w:t>результати</w:t>
      </w:r>
      <w:proofErr w:type="spellEnd"/>
      <w:r>
        <w:rPr>
          <w:b/>
          <w:sz w:val="28"/>
          <w:szCs w:val="28"/>
          <w:shd w:val="clear" w:color="auto" w:fill="FFFFFF"/>
        </w:rPr>
        <w:t xml:space="preserve"> </w:t>
      </w:r>
    </w:p>
    <w:p w14:paraId="28BA2696" w14:textId="77777777" w:rsidR="00B52372" w:rsidRDefault="00F60D3A">
      <w:pPr>
        <w:jc w:val="both"/>
        <w:rPr>
          <w:b/>
          <w:sz w:val="28"/>
          <w:szCs w:val="28"/>
          <w:shd w:val="clear" w:color="auto" w:fill="FFFFFF"/>
          <w:lang w:val="uk-UA"/>
        </w:rPr>
      </w:pPr>
      <w:proofErr w:type="spellStart"/>
      <w:r>
        <w:rPr>
          <w:b/>
          <w:sz w:val="28"/>
          <w:szCs w:val="28"/>
          <w:shd w:val="clear" w:color="auto" w:fill="FFFFFF"/>
        </w:rPr>
        <w:t>діяльності</w:t>
      </w:r>
      <w:proofErr w:type="spellEnd"/>
      <w:r>
        <w:rPr>
          <w:b/>
          <w:sz w:val="28"/>
          <w:szCs w:val="28"/>
          <w:shd w:val="clear" w:color="auto" w:fill="FFFFFF"/>
        </w:rPr>
        <w:t xml:space="preserve"> на </w:t>
      </w:r>
      <w:proofErr w:type="spellStart"/>
      <w:r>
        <w:rPr>
          <w:b/>
          <w:sz w:val="28"/>
          <w:szCs w:val="28"/>
          <w:shd w:val="clear" w:color="auto" w:fill="FFFFFF"/>
        </w:rPr>
        <w:t>території</w:t>
      </w:r>
      <w:proofErr w:type="spellEnd"/>
      <w:r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b/>
          <w:sz w:val="28"/>
          <w:szCs w:val="28"/>
          <w:shd w:val="clear" w:color="auto" w:fill="FFFFFF"/>
        </w:rPr>
        <w:t>Попівської</w:t>
      </w:r>
      <w:proofErr w:type="spellEnd"/>
      <w:r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b/>
          <w:sz w:val="28"/>
          <w:szCs w:val="28"/>
          <w:shd w:val="clear" w:color="auto" w:fill="FFFFFF"/>
        </w:rPr>
        <w:t>сільської</w:t>
      </w:r>
      <w:proofErr w:type="spellEnd"/>
      <w:r>
        <w:rPr>
          <w:b/>
          <w:sz w:val="28"/>
          <w:szCs w:val="28"/>
          <w:shd w:val="clear" w:color="auto" w:fill="FFFFFF"/>
        </w:rPr>
        <w:t xml:space="preserve"> ради</w:t>
      </w:r>
    </w:p>
    <w:p w14:paraId="0866FE38" w14:textId="77777777" w:rsidR="00B52372" w:rsidRDefault="00B52372">
      <w:pPr>
        <w:rPr>
          <w:b/>
          <w:sz w:val="28"/>
          <w:szCs w:val="28"/>
        </w:rPr>
      </w:pPr>
    </w:p>
    <w:p w14:paraId="723366E2" w14:textId="77777777" w:rsidR="00B52372" w:rsidRDefault="00B52372">
      <w:pPr>
        <w:rPr>
          <w:sz w:val="28"/>
          <w:szCs w:val="28"/>
          <w:lang w:val="uk-UA"/>
        </w:rPr>
      </w:pPr>
    </w:p>
    <w:p w14:paraId="38FEE350" w14:textId="0677AE8B" w:rsidR="00B52372" w:rsidRDefault="00F60D3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Відповідно до інформації </w:t>
      </w:r>
      <w:r w:rsidR="00A768E8">
        <w:rPr>
          <w:sz w:val="28"/>
          <w:szCs w:val="28"/>
          <w:lang w:val="uk-UA"/>
        </w:rPr>
        <w:t xml:space="preserve">в.о. </w:t>
      </w:r>
      <w:r>
        <w:rPr>
          <w:sz w:val="28"/>
          <w:szCs w:val="28"/>
          <w:lang w:val="uk-UA"/>
        </w:rPr>
        <w:t xml:space="preserve">керівника Конотопської окружної прокуратури </w:t>
      </w:r>
      <w:r w:rsidR="00A768E8">
        <w:rPr>
          <w:sz w:val="28"/>
          <w:szCs w:val="28"/>
          <w:lang w:val="uk-UA"/>
        </w:rPr>
        <w:t>Мукосія Владислава Вікторовича</w:t>
      </w:r>
      <w:r>
        <w:rPr>
          <w:sz w:val="28"/>
          <w:szCs w:val="28"/>
          <w:lang w:val="uk-UA"/>
        </w:rPr>
        <w:t xml:space="preserve"> про стан </w:t>
      </w:r>
      <w:r>
        <w:rPr>
          <w:sz w:val="28"/>
          <w:szCs w:val="28"/>
          <w:shd w:val="clear" w:color="auto" w:fill="FFFFFF"/>
          <w:lang w:val="uk-UA"/>
        </w:rPr>
        <w:t xml:space="preserve">законності на території Попівської сільської ради за </w:t>
      </w:r>
      <w:r w:rsidR="00A768E8">
        <w:rPr>
          <w:sz w:val="28"/>
          <w:szCs w:val="28"/>
          <w:shd w:val="clear" w:color="auto" w:fill="FFFFFF"/>
          <w:lang w:val="uk-UA"/>
        </w:rPr>
        <w:t>6</w:t>
      </w:r>
      <w:r>
        <w:rPr>
          <w:sz w:val="28"/>
          <w:szCs w:val="28"/>
          <w:shd w:val="clear" w:color="auto" w:fill="FFFFFF"/>
          <w:lang w:val="uk-UA"/>
        </w:rPr>
        <w:t xml:space="preserve"> місяців 202</w:t>
      </w:r>
      <w:r w:rsidR="00A768E8">
        <w:rPr>
          <w:sz w:val="28"/>
          <w:szCs w:val="28"/>
          <w:shd w:val="clear" w:color="auto" w:fill="FFFFFF"/>
          <w:lang w:val="uk-UA"/>
        </w:rPr>
        <w:t>6</w:t>
      </w:r>
      <w:r>
        <w:rPr>
          <w:sz w:val="28"/>
          <w:szCs w:val="28"/>
          <w:shd w:val="clear" w:color="auto" w:fill="FFFFFF"/>
          <w:lang w:val="uk-UA"/>
        </w:rPr>
        <w:t xml:space="preserve"> року</w:t>
      </w:r>
      <w:r>
        <w:rPr>
          <w:sz w:val="28"/>
          <w:szCs w:val="28"/>
          <w:lang w:val="uk-UA"/>
        </w:rPr>
        <w:t xml:space="preserve">, статті 6 Закону України «Про прокуратуру», керуючись статтею 26 Закону України «Про місцеве самоврядування в Україні»,  </w:t>
      </w:r>
    </w:p>
    <w:p w14:paraId="25634D9B" w14:textId="77777777" w:rsidR="00B52372" w:rsidRDefault="00F60D3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>
        <w:rPr>
          <w:sz w:val="28"/>
          <w:szCs w:val="28"/>
          <w:lang w:val="uk-UA"/>
        </w:rPr>
        <w:tab/>
        <w:t>сільська рада вирішила:</w:t>
      </w:r>
    </w:p>
    <w:p w14:paraId="6DA4E91B" w14:textId="0EA6ABD9" w:rsidR="00B52372" w:rsidRDefault="00F60D3A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>
        <w:rPr>
          <w:sz w:val="28"/>
          <w:szCs w:val="28"/>
          <w:lang w:val="uk-UA"/>
        </w:rPr>
        <w:tab/>
        <w:t xml:space="preserve">Інформацію керівника </w:t>
      </w:r>
      <w:r w:rsidR="00A768E8">
        <w:rPr>
          <w:sz w:val="28"/>
          <w:szCs w:val="28"/>
          <w:lang w:val="uk-UA"/>
        </w:rPr>
        <w:t xml:space="preserve">в.о. </w:t>
      </w:r>
      <w:r>
        <w:rPr>
          <w:sz w:val="28"/>
          <w:szCs w:val="28"/>
          <w:lang w:val="uk-UA"/>
        </w:rPr>
        <w:t xml:space="preserve">Конотопської окружної прокуратури </w:t>
      </w:r>
      <w:r w:rsidR="00A768E8">
        <w:rPr>
          <w:sz w:val="28"/>
          <w:szCs w:val="28"/>
          <w:lang w:val="uk-UA"/>
        </w:rPr>
        <w:t xml:space="preserve">Мукосія Владислава Вікторовича </w:t>
      </w:r>
      <w:r>
        <w:rPr>
          <w:sz w:val="28"/>
          <w:szCs w:val="28"/>
          <w:lang w:val="uk-UA"/>
        </w:rPr>
        <w:t xml:space="preserve">про стан </w:t>
      </w:r>
      <w:r>
        <w:rPr>
          <w:sz w:val="28"/>
          <w:szCs w:val="28"/>
          <w:shd w:val="clear" w:color="auto" w:fill="FFFFFF"/>
          <w:lang w:val="uk-UA"/>
        </w:rPr>
        <w:t xml:space="preserve">законності, боротьби із злочинністю та результати діяльності на території Попівської сільської ради за </w:t>
      </w:r>
      <w:r w:rsidR="00A768E8">
        <w:rPr>
          <w:sz w:val="28"/>
          <w:szCs w:val="28"/>
          <w:shd w:val="clear" w:color="auto" w:fill="FFFFFF"/>
          <w:lang w:val="uk-UA"/>
        </w:rPr>
        <w:t xml:space="preserve">6 місяців </w:t>
      </w:r>
      <w:r>
        <w:rPr>
          <w:sz w:val="28"/>
          <w:szCs w:val="28"/>
          <w:shd w:val="clear" w:color="auto" w:fill="FFFFFF"/>
          <w:lang w:val="uk-UA"/>
        </w:rPr>
        <w:t>202</w:t>
      </w:r>
      <w:r w:rsidR="00A768E8">
        <w:rPr>
          <w:sz w:val="28"/>
          <w:szCs w:val="28"/>
          <w:shd w:val="clear" w:color="auto" w:fill="FFFFFF"/>
          <w:lang w:val="uk-UA"/>
        </w:rPr>
        <w:t>6</w:t>
      </w:r>
      <w:r>
        <w:rPr>
          <w:sz w:val="28"/>
          <w:szCs w:val="28"/>
          <w:shd w:val="clear" w:color="auto" w:fill="FFFFFF"/>
          <w:lang w:val="uk-UA"/>
        </w:rPr>
        <w:t xml:space="preserve"> р</w:t>
      </w:r>
      <w:r w:rsidR="00A768E8">
        <w:rPr>
          <w:sz w:val="28"/>
          <w:szCs w:val="28"/>
          <w:shd w:val="clear" w:color="auto" w:fill="FFFFFF"/>
          <w:lang w:val="uk-UA"/>
        </w:rPr>
        <w:t>оку</w:t>
      </w:r>
      <w:r>
        <w:rPr>
          <w:sz w:val="28"/>
          <w:szCs w:val="28"/>
          <w:lang w:val="uk-UA"/>
        </w:rPr>
        <w:t xml:space="preserve"> взяти  до відома. </w:t>
      </w:r>
    </w:p>
    <w:p w14:paraId="6A8F9AAE" w14:textId="77777777" w:rsidR="00B52372" w:rsidRDefault="00B52372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14:paraId="222DF861" w14:textId="77777777" w:rsidR="00B52372" w:rsidRPr="009643A3" w:rsidRDefault="00B52372">
      <w:pPr>
        <w:pStyle w:val="Style1"/>
        <w:widowControl/>
        <w:tabs>
          <w:tab w:val="left" w:pos="4956"/>
        </w:tabs>
        <w:spacing w:before="194" w:line="240" w:lineRule="auto"/>
        <w:jc w:val="both"/>
        <w:rPr>
          <w:rStyle w:val="FontStyle11"/>
          <w:b w:val="0"/>
          <w:sz w:val="28"/>
          <w:szCs w:val="28"/>
          <w:lang w:val="uk-UA" w:eastAsia="uk-UA"/>
        </w:rPr>
      </w:pP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663"/>
        <w:gridCol w:w="2976"/>
      </w:tblGrid>
      <w:tr w:rsidR="00B52372" w14:paraId="25CDA364" w14:textId="77777777">
        <w:trPr>
          <w:trHeight w:val="265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</w:tcPr>
          <w:p w14:paraId="589E5BAE" w14:textId="77777777" w:rsidR="00B52372" w:rsidRDefault="00F60D3A">
            <w:pPr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Сільський голова  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4E301620" w14:textId="77777777" w:rsidR="00B52372" w:rsidRDefault="00F60D3A">
            <w:pPr>
              <w:pStyle w:val="8"/>
              <w:keepNext w:val="0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Анатолій БОЯРЧУК</w:t>
            </w:r>
          </w:p>
        </w:tc>
      </w:tr>
    </w:tbl>
    <w:p w14:paraId="5D01FE08" w14:textId="77777777" w:rsidR="00B52372" w:rsidRDefault="00B52372">
      <w:pPr>
        <w:jc w:val="both"/>
        <w:outlineLvl w:val="0"/>
        <w:rPr>
          <w:sz w:val="20"/>
          <w:szCs w:val="20"/>
          <w:lang w:val="uk-UA"/>
        </w:rPr>
      </w:pPr>
    </w:p>
    <w:p w14:paraId="307B566B" w14:textId="77777777" w:rsidR="00B52372" w:rsidRDefault="00B52372">
      <w:pPr>
        <w:jc w:val="both"/>
        <w:outlineLvl w:val="0"/>
        <w:rPr>
          <w:sz w:val="20"/>
          <w:szCs w:val="20"/>
          <w:lang w:val="uk-UA"/>
        </w:rPr>
      </w:pPr>
    </w:p>
    <w:p w14:paraId="06AF14BA" w14:textId="77777777" w:rsidR="00B52372" w:rsidRDefault="00B52372">
      <w:pPr>
        <w:jc w:val="both"/>
        <w:outlineLvl w:val="0"/>
        <w:rPr>
          <w:sz w:val="20"/>
          <w:szCs w:val="20"/>
          <w:lang w:val="uk-UA"/>
        </w:rPr>
      </w:pPr>
    </w:p>
    <w:p w14:paraId="05BACC7C" w14:textId="77777777" w:rsidR="00B52372" w:rsidRDefault="00B52372">
      <w:pPr>
        <w:jc w:val="both"/>
        <w:outlineLvl w:val="0"/>
        <w:rPr>
          <w:sz w:val="20"/>
          <w:szCs w:val="20"/>
          <w:lang w:val="uk-UA"/>
        </w:rPr>
      </w:pPr>
    </w:p>
    <w:p w14:paraId="6A436B44" w14:textId="77777777" w:rsidR="00B52372" w:rsidRDefault="00B52372">
      <w:pPr>
        <w:jc w:val="both"/>
        <w:outlineLvl w:val="0"/>
        <w:rPr>
          <w:sz w:val="20"/>
          <w:szCs w:val="20"/>
          <w:lang w:val="uk-UA"/>
        </w:rPr>
      </w:pPr>
    </w:p>
    <w:p w14:paraId="3776EEB7" w14:textId="77777777" w:rsidR="00B52372" w:rsidRDefault="00B52372">
      <w:pPr>
        <w:jc w:val="both"/>
        <w:outlineLvl w:val="0"/>
        <w:rPr>
          <w:sz w:val="20"/>
          <w:szCs w:val="20"/>
          <w:lang w:val="uk-UA"/>
        </w:rPr>
      </w:pPr>
    </w:p>
    <w:p w14:paraId="68B0A23E" w14:textId="77777777" w:rsidR="00B52372" w:rsidRDefault="00B52372">
      <w:pPr>
        <w:jc w:val="both"/>
        <w:outlineLvl w:val="0"/>
        <w:rPr>
          <w:sz w:val="20"/>
          <w:szCs w:val="20"/>
          <w:lang w:val="uk-UA"/>
        </w:rPr>
      </w:pPr>
    </w:p>
    <w:p w14:paraId="5B4D1477" w14:textId="77777777" w:rsidR="00B52372" w:rsidRDefault="00B52372">
      <w:pPr>
        <w:jc w:val="both"/>
        <w:outlineLvl w:val="0"/>
        <w:rPr>
          <w:sz w:val="20"/>
          <w:szCs w:val="20"/>
          <w:lang w:val="uk-UA"/>
        </w:rPr>
      </w:pPr>
    </w:p>
    <w:p w14:paraId="3717014F" w14:textId="77777777" w:rsidR="00B52372" w:rsidRDefault="00B52372">
      <w:pPr>
        <w:jc w:val="both"/>
        <w:outlineLvl w:val="0"/>
        <w:rPr>
          <w:sz w:val="20"/>
          <w:szCs w:val="20"/>
          <w:lang w:val="uk-UA"/>
        </w:rPr>
      </w:pPr>
    </w:p>
    <w:p w14:paraId="0899F2A5" w14:textId="77777777" w:rsidR="00B52372" w:rsidRDefault="00B52372">
      <w:pPr>
        <w:jc w:val="both"/>
        <w:outlineLvl w:val="0"/>
        <w:rPr>
          <w:sz w:val="20"/>
          <w:szCs w:val="20"/>
          <w:lang w:val="uk-UA"/>
        </w:rPr>
      </w:pPr>
    </w:p>
    <w:p w14:paraId="14FE473C" w14:textId="77777777" w:rsidR="00B52372" w:rsidRDefault="00B52372">
      <w:pPr>
        <w:jc w:val="both"/>
        <w:outlineLvl w:val="0"/>
        <w:rPr>
          <w:sz w:val="20"/>
          <w:szCs w:val="20"/>
          <w:lang w:val="uk-UA"/>
        </w:rPr>
      </w:pPr>
    </w:p>
    <w:p w14:paraId="79FF9179" w14:textId="77777777" w:rsidR="00B52372" w:rsidRDefault="00B52372">
      <w:pPr>
        <w:jc w:val="both"/>
        <w:outlineLvl w:val="0"/>
        <w:rPr>
          <w:sz w:val="20"/>
          <w:szCs w:val="20"/>
          <w:lang w:val="uk-UA"/>
        </w:rPr>
      </w:pPr>
    </w:p>
    <w:p w14:paraId="5C7CD680" w14:textId="77777777" w:rsidR="00B52372" w:rsidRDefault="00B52372">
      <w:pPr>
        <w:jc w:val="both"/>
        <w:outlineLvl w:val="0"/>
        <w:rPr>
          <w:sz w:val="20"/>
          <w:szCs w:val="20"/>
          <w:lang w:val="uk-UA"/>
        </w:rPr>
      </w:pPr>
    </w:p>
    <w:p w14:paraId="3C3DDCF8" w14:textId="77777777" w:rsidR="00B52372" w:rsidRDefault="00B52372">
      <w:pPr>
        <w:jc w:val="both"/>
        <w:outlineLvl w:val="0"/>
        <w:rPr>
          <w:sz w:val="20"/>
          <w:szCs w:val="20"/>
          <w:lang w:val="uk-UA"/>
        </w:rPr>
      </w:pPr>
    </w:p>
    <w:p w14:paraId="2C52E239" w14:textId="77777777" w:rsidR="00B52372" w:rsidRDefault="00B52372">
      <w:pPr>
        <w:jc w:val="both"/>
        <w:outlineLvl w:val="0"/>
        <w:rPr>
          <w:sz w:val="20"/>
          <w:szCs w:val="20"/>
          <w:lang w:val="uk-UA"/>
        </w:rPr>
      </w:pPr>
    </w:p>
    <w:p w14:paraId="02BD6D2B" w14:textId="77777777" w:rsidR="00B52372" w:rsidRDefault="00B52372">
      <w:pPr>
        <w:jc w:val="both"/>
        <w:outlineLvl w:val="0"/>
        <w:rPr>
          <w:sz w:val="20"/>
          <w:szCs w:val="20"/>
          <w:lang w:val="uk-UA"/>
        </w:rPr>
      </w:pPr>
    </w:p>
    <w:p w14:paraId="3811B089" w14:textId="6B7490EE" w:rsidR="00B52372" w:rsidRDefault="00A768E8">
      <w:pPr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Валентина МАЛІГОН</w:t>
      </w:r>
    </w:p>
    <w:p w14:paraId="208DC2D0" w14:textId="045B103B" w:rsidR="00A768E8" w:rsidRDefault="00F60D3A">
      <w:pPr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Надіслати: до протоколу - 1; п</w:t>
      </w:r>
      <w:r>
        <w:rPr>
          <w:sz w:val="20"/>
          <w:szCs w:val="20"/>
          <w:shd w:val="clear" w:color="auto" w:fill="FFFFFF"/>
          <w:lang w:val="uk-UA"/>
        </w:rPr>
        <w:t>остійній комісії мандатній з питань</w:t>
      </w:r>
      <w:r>
        <w:rPr>
          <w:sz w:val="20"/>
          <w:szCs w:val="20"/>
          <w:lang w:val="uk-UA"/>
        </w:rPr>
        <w:t xml:space="preserve"> регламенту, депутатської діяльності та етики, законності, охорони громадського порядку та антикорупційної політики – 1; Конотопській окружній прокуратурі - 1</w:t>
      </w:r>
    </w:p>
    <w:sectPr w:rsidR="00A768E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1C5BE" w14:textId="77777777" w:rsidR="00985FF1" w:rsidRDefault="00985FF1">
      <w:r>
        <w:separator/>
      </w:r>
    </w:p>
  </w:endnote>
  <w:endnote w:type="continuationSeparator" w:id="0">
    <w:p w14:paraId="647C5DD5" w14:textId="77777777" w:rsidR="00985FF1" w:rsidRDefault="00985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Arial"/>
    <w:charset w:val="00"/>
    <w:family w:val="swiss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BA1B2" w14:textId="77777777" w:rsidR="00985FF1" w:rsidRDefault="00985FF1">
      <w:r>
        <w:separator/>
      </w:r>
    </w:p>
  </w:footnote>
  <w:footnote w:type="continuationSeparator" w:id="0">
    <w:p w14:paraId="0DA9F2EF" w14:textId="77777777" w:rsidR="00985FF1" w:rsidRDefault="00985F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7862"/>
    <w:rsid w:val="0031189A"/>
    <w:rsid w:val="00316468"/>
    <w:rsid w:val="00487294"/>
    <w:rsid w:val="00521B21"/>
    <w:rsid w:val="005731F6"/>
    <w:rsid w:val="00610956"/>
    <w:rsid w:val="006C7252"/>
    <w:rsid w:val="00737AE9"/>
    <w:rsid w:val="007F4EF8"/>
    <w:rsid w:val="00883E88"/>
    <w:rsid w:val="008B2E82"/>
    <w:rsid w:val="008C3DAD"/>
    <w:rsid w:val="009643A3"/>
    <w:rsid w:val="00985FF1"/>
    <w:rsid w:val="009D458D"/>
    <w:rsid w:val="00A27862"/>
    <w:rsid w:val="00A768E8"/>
    <w:rsid w:val="00B52372"/>
    <w:rsid w:val="00CE7047"/>
    <w:rsid w:val="00E0303E"/>
    <w:rsid w:val="00F60D3A"/>
    <w:rsid w:val="079C64D9"/>
    <w:rsid w:val="09C96F0D"/>
    <w:rsid w:val="0A7B75F0"/>
    <w:rsid w:val="38CF1365"/>
    <w:rsid w:val="4D550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C7F17"/>
  <w15:docId w15:val="{7EAA5CE0-9C87-4519-8FB5-F1E877E5A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widowControl/>
      <w:adjustRightInd/>
      <w:jc w:val="both"/>
      <w:outlineLvl w:val="0"/>
    </w:pPr>
    <w:rPr>
      <w:rFonts w:ascii="Bookman Old Style" w:hAnsi="Bookman Old Style" w:cs="Bookman Old Style"/>
      <w:b/>
      <w:bCs/>
      <w:color w:val="000000"/>
      <w:sz w:val="16"/>
      <w:szCs w:val="16"/>
      <w:lang w:val="uk-UA"/>
    </w:rPr>
  </w:style>
  <w:style w:type="paragraph" w:styleId="2">
    <w:name w:val="heading 2"/>
    <w:basedOn w:val="a"/>
    <w:next w:val="a"/>
    <w:link w:val="20"/>
    <w:qFormat/>
    <w:pPr>
      <w:keepNext/>
      <w:widowControl/>
      <w:adjustRightInd/>
      <w:ind w:right="57"/>
      <w:outlineLvl w:val="1"/>
    </w:pPr>
    <w:rPr>
      <w:rFonts w:ascii="Bookman Old Style" w:hAnsi="Bookman Old Style" w:cs="Bookman Old Style"/>
      <w:b/>
      <w:bCs/>
      <w:i/>
      <w:iCs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qFormat/>
    <w:rPr>
      <w:rFonts w:ascii="Bookman Old Style" w:eastAsia="Times New Roman" w:hAnsi="Bookman Old Style" w:cs="Bookman Old Style"/>
      <w:b/>
      <w:bCs/>
      <w:color w:val="000000"/>
      <w:sz w:val="16"/>
      <w:szCs w:val="16"/>
      <w:lang w:val="uk-UA" w:eastAsia="ru-RU"/>
    </w:rPr>
  </w:style>
  <w:style w:type="character" w:customStyle="1" w:styleId="20">
    <w:name w:val="Заголовок 2 Знак"/>
    <w:basedOn w:val="a0"/>
    <w:link w:val="2"/>
    <w:qFormat/>
    <w:rPr>
      <w:rFonts w:ascii="Bookman Old Style" w:eastAsia="Times New Roman" w:hAnsi="Bookman Old Style" w:cs="Bookman Old Style"/>
      <w:b/>
      <w:bCs/>
      <w:i/>
      <w:iCs/>
      <w:sz w:val="20"/>
      <w:szCs w:val="20"/>
      <w:lang w:val="uk-UA" w:eastAsia="ru-RU"/>
    </w:rPr>
  </w:style>
  <w:style w:type="paragraph" w:customStyle="1" w:styleId="Style1">
    <w:name w:val="Style1"/>
    <w:basedOn w:val="a"/>
    <w:qFormat/>
    <w:pPr>
      <w:spacing w:line="328" w:lineRule="exact"/>
      <w:jc w:val="center"/>
    </w:pPr>
  </w:style>
  <w:style w:type="character" w:customStyle="1" w:styleId="FontStyle11">
    <w:name w:val="Font Style11"/>
    <w:basedOn w:val="a0"/>
    <w:qFormat/>
    <w:rPr>
      <w:rFonts w:ascii="Times New Roman" w:hAnsi="Times New Roman" w:cs="Times New Roman"/>
      <w:b/>
      <w:bCs/>
      <w:sz w:val="26"/>
      <w:szCs w:val="26"/>
    </w:rPr>
  </w:style>
  <w:style w:type="paragraph" w:customStyle="1" w:styleId="8">
    <w:name w:val="заголовок 8"/>
    <w:basedOn w:val="a"/>
    <w:next w:val="a"/>
    <w:qFormat/>
    <w:pPr>
      <w:keepNext/>
      <w:widowControl/>
      <w:adjustRightInd/>
      <w:jc w:val="both"/>
    </w:pPr>
    <w:rPr>
      <w:rFonts w:ascii="Bookman Old Style" w:hAnsi="Bookman Old Style" w:cs="Bookman Old Style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file:///C:\MSOffice\Clipart\GERB.BM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736</Words>
  <Characters>421</Characters>
  <Application>Microsoft Office Word</Application>
  <DocSecurity>0</DocSecurity>
  <Lines>3</Lines>
  <Paragraphs>2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Asus</cp:lastModifiedBy>
  <cp:revision>6</cp:revision>
  <cp:lastPrinted>2025-01-27T10:16:00Z</cp:lastPrinted>
  <dcterms:created xsi:type="dcterms:W3CDTF">2022-12-19T08:40:00Z</dcterms:created>
  <dcterms:modified xsi:type="dcterms:W3CDTF">2026-08-04T11:54:00Z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EA2A1A898BAA45EAAF7E911D56B3137B_12</vt:lpwstr>
  </property>
</Properties>
</file>