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5D2" w:rsidRDefault="002C55D2" w:rsidP="00247A53">
      <w:pPr>
        <w:spacing w:after="200"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457200" cy="5810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55D2" w:rsidRDefault="002C55D2" w:rsidP="002C55D2">
      <w:pPr>
        <w:jc w:val="center"/>
        <w:rPr>
          <w:b/>
          <w:sz w:val="28"/>
        </w:rPr>
      </w:pPr>
      <w:r>
        <w:rPr>
          <w:b/>
          <w:sz w:val="28"/>
        </w:rPr>
        <w:t>ПОПІВСЬКА СІЛЬСЬКА  РАДА</w:t>
      </w:r>
    </w:p>
    <w:p w:rsidR="002C55D2" w:rsidRDefault="002C55D2" w:rsidP="002C55D2">
      <w:pPr>
        <w:jc w:val="center"/>
        <w:rPr>
          <w:rFonts w:ascii="PETERBURG" w:hAnsi="PETERBURG"/>
          <w:b/>
        </w:rPr>
      </w:pPr>
      <w:r>
        <w:rPr>
          <w:b/>
          <w:sz w:val="28"/>
        </w:rPr>
        <w:t>КОНОТОПСЬКОГО РАЙОНУ СУМСЬКОЇ ОБЛАСТІ</w:t>
      </w:r>
    </w:p>
    <w:p w:rsidR="002C55D2" w:rsidRPr="00651390" w:rsidRDefault="002C55D2" w:rsidP="002C55D2">
      <w:pPr>
        <w:jc w:val="center"/>
        <w:rPr>
          <w:b/>
          <w:sz w:val="28"/>
        </w:rPr>
      </w:pPr>
      <w:r w:rsidRPr="00651390">
        <w:rPr>
          <w:b/>
          <w:sz w:val="28"/>
        </w:rPr>
        <w:t>ВОСЬМЕ СКЛИКАННЯ</w:t>
      </w:r>
    </w:p>
    <w:p w:rsidR="002C55D2" w:rsidRPr="00651390" w:rsidRDefault="00590CDE" w:rsidP="002C55D2">
      <w:pPr>
        <w:pStyle w:val="1"/>
        <w:jc w:val="center"/>
      </w:pPr>
      <w:r>
        <w:t>ДЕВ’ЯНОСТА</w:t>
      </w:r>
      <w:r w:rsidR="002C55D2" w:rsidRPr="00651390">
        <w:t xml:space="preserve"> СЕСІЯ</w:t>
      </w:r>
    </w:p>
    <w:p w:rsidR="002C55D2" w:rsidRPr="00651390" w:rsidRDefault="002C55D2" w:rsidP="002C55D2">
      <w:pPr>
        <w:jc w:val="center"/>
        <w:rPr>
          <w:b/>
          <w:sz w:val="28"/>
          <w:szCs w:val="28"/>
        </w:rPr>
      </w:pPr>
      <w:r w:rsidRPr="00651390">
        <w:rPr>
          <w:b/>
          <w:sz w:val="28"/>
          <w:szCs w:val="28"/>
        </w:rPr>
        <w:t>РІШЕННЯ</w:t>
      </w:r>
    </w:p>
    <w:p w:rsidR="002C55D2" w:rsidRPr="00EC1E71" w:rsidRDefault="002C55D2" w:rsidP="002C55D2">
      <w:pPr>
        <w:jc w:val="center"/>
      </w:pPr>
      <w:proofErr w:type="spellStart"/>
      <w:r w:rsidRPr="00EC1E71">
        <w:t>Попівка</w:t>
      </w:r>
      <w:proofErr w:type="spellEnd"/>
    </w:p>
    <w:p w:rsidR="002C55D2" w:rsidRPr="00666FF1" w:rsidRDefault="002C55D2" w:rsidP="002C55D2">
      <w:pPr>
        <w:shd w:val="clear" w:color="auto" w:fill="FFFFFF"/>
        <w:rPr>
          <w:sz w:val="28"/>
          <w:szCs w:val="28"/>
        </w:rPr>
      </w:pPr>
    </w:p>
    <w:p w:rsidR="002C55D2" w:rsidRPr="00666FF1" w:rsidRDefault="00AD24F1" w:rsidP="002C55D2">
      <w:pPr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  <w:t>27</w:t>
      </w:r>
      <w:r w:rsidR="002C55D2" w:rsidRPr="00666FF1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7</w:t>
      </w:r>
      <w:r w:rsidR="002C55D2" w:rsidRPr="00666FF1">
        <w:rPr>
          <w:b/>
          <w:sz w:val="28"/>
          <w:szCs w:val="28"/>
        </w:rPr>
        <w:t>.202</w:t>
      </w:r>
      <w:r w:rsidR="00EA0881" w:rsidRPr="00666FF1">
        <w:rPr>
          <w:b/>
          <w:sz w:val="28"/>
          <w:szCs w:val="28"/>
        </w:rPr>
        <w:t>6</w:t>
      </w:r>
    </w:p>
    <w:p w:rsidR="00570BC8" w:rsidRPr="00666FF1" w:rsidRDefault="00570BC8" w:rsidP="002C55D2">
      <w:pPr>
        <w:shd w:val="clear" w:color="auto" w:fill="FFFFFF"/>
        <w:rPr>
          <w:b/>
          <w:sz w:val="28"/>
          <w:szCs w:val="28"/>
        </w:rPr>
      </w:pPr>
    </w:p>
    <w:p w:rsidR="00EA0881" w:rsidRPr="00666FF1" w:rsidRDefault="002C55D2" w:rsidP="00EA0881">
      <w:pPr>
        <w:shd w:val="clear" w:color="auto" w:fill="FFFFFF"/>
        <w:rPr>
          <w:b/>
          <w:bCs/>
          <w:iCs/>
          <w:sz w:val="28"/>
          <w:szCs w:val="28"/>
        </w:rPr>
      </w:pPr>
      <w:r w:rsidRPr="00666FF1">
        <w:rPr>
          <w:b/>
          <w:bCs/>
          <w:iCs/>
          <w:sz w:val="28"/>
          <w:szCs w:val="28"/>
        </w:rPr>
        <w:t xml:space="preserve">Про </w:t>
      </w:r>
      <w:r w:rsidR="00EA0881" w:rsidRPr="00666FF1">
        <w:rPr>
          <w:b/>
          <w:bCs/>
          <w:iCs/>
          <w:sz w:val="28"/>
          <w:szCs w:val="28"/>
        </w:rPr>
        <w:t xml:space="preserve">внесення змін до </w:t>
      </w:r>
      <w:r w:rsidRPr="00666FF1">
        <w:rPr>
          <w:b/>
          <w:bCs/>
          <w:iCs/>
          <w:sz w:val="28"/>
          <w:szCs w:val="28"/>
        </w:rPr>
        <w:t xml:space="preserve"> Плану заходів  </w:t>
      </w:r>
    </w:p>
    <w:p w:rsidR="002C55D2" w:rsidRPr="00666FF1" w:rsidRDefault="002C55D2" w:rsidP="00EA0881">
      <w:pPr>
        <w:shd w:val="clear" w:color="auto" w:fill="FFFFFF"/>
        <w:rPr>
          <w:b/>
          <w:bCs/>
          <w:iCs/>
          <w:sz w:val="28"/>
          <w:szCs w:val="28"/>
        </w:rPr>
      </w:pPr>
      <w:r w:rsidRPr="00666FF1">
        <w:rPr>
          <w:b/>
          <w:bCs/>
          <w:iCs/>
          <w:sz w:val="28"/>
          <w:szCs w:val="28"/>
        </w:rPr>
        <w:t>на 2025-2027 роки з реалізації Стратегії розвитку</w:t>
      </w:r>
    </w:p>
    <w:p w:rsidR="002C55D2" w:rsidRPr="00666FF1" w:rsidRDefault="002C55D2" w:rsidP="002C55D2">
      <w:pPr>
        <w:jc w:val="both"/>
        <w:rPr>
          <w:b/>
          <w:bCs/>
          <w:iCs/>
          <w:sz w:val="28"/>
          <w:szCs w:val="28"/>
        </w:rPr>
      </w:pPr>
      <w:r w:rsidRPr="00666FF1">
        <w:rPr>
          <w:b/>
          <w:bCs/>
          <w:iCs/>
          <w:sz w:val="28"/>
          <w:szCs w:val="28"/>
        </w:rPr>
        <w:t xml:space="preserve">Попівської  сільської територіальної громади </w:t>
      </w:r>
    </w:p>
    <w:p w:rsidR="002C55D2" w:rsidRDefault="002C55D2" w:rsidP="002C55D2">
      <w:pPr>
        <w:jc w:val="both"/>
        <w:rPr>
          <w:b/>
          <w:bCs/>
          <w:iCs/>
          <w:sz w:val="28"/>
          <w:szCs w:val="28"/>
        </w:rPr>
      </w:pPr>
      <w:r w:rsidRPr="00666FF1">
        <w:rPr>
          <w:b/>
          <w:bCs/>
          <w:iCs/>
          <w:sz w:val="28"/>
          <w:szCs w:val="28"/>
        </w:rPr>
        <w:t>Конотопського району Сумської області до 2027 року</w:t>
      </w:r>
    </w:p>
    <w:p w:rsidR="00A23CB0" w:rsidRPr="00666FF1" w:rsidRDefault="00A23CB0" w:rsidP="002C55D2">
      <w:pPr>
        <w:jc w:val="both"/>
        <w:rPr>
          <w:b/>
          <w:bCs/>
          <w:iCs/>
          <w:sz w:val="28"/>
          <w:szCs w:val="28"/>
        </w:rPr>
      </w:pPr>
    </w:p>
    <w:p w:rsidR="00AA2B0F" w:rsidRPr="00666FF1" w:rsidRDefault="00AA2B0F" w:rsidP="002C55D2">
      <w:pPr>
        <w:jc w:val="both"/>
        <w:rPr>
          <w:b/>
          <w:bCs/>
          <w:iCs/>
          <w:sz w:val="28"/>
          <w:szCs w:val="28"/>
        </w:rPr>
      </w:pPr>
    </w:p>
    <w:p w:rsidR="002C55D2" w:rsidRPr="00666FF1" w:rsidRDefault="002C55D2" w:rsidP="002C55D2">
      <w:pPr>
        <w:jc w:val="both"/>
        <w:rPr>
          <w:sz w:val="28"/>
          <w:szCs w:val="28"/>
        </w:rPr>
      </w:pPr>
      <w:r w:rsidRPr="00666FF1">
        <w:rPr>
          <w:sz w:val="28"/>
          <w:szCs w:val="28"/>
        </w:rPr>
        <w:tab/>
        <w:t xml:space="preserve">Розглянувши поданий  </w:t>
      </w:r>
      <w:proofErr w:type="spellStart"/>
      <w:r w:rsidRPr="00666FF1">
        <w:rPr>
          <w:sz w:val="28"/>
          <w:szCs w:val="28"/>
        </w:rPr>
        <w:t>про</w:t>
      </w:r>
      <w:r w:rsidR="00C1417F" w:rsidRPr="00666FF1">
        <w:rPr>
          <w:sz w:val="28"/>
          <w:szCs w:val="28"/>
        </w:rPr>
        <w:t>є</w:t>
      </w:r>
      <w:r w:rsidRPr="00666FF1">
        <w:rPr>
          <w:sz w:val="28"/>
          <w:szCs w:val="28"/>
        </w:rPr>
        <w:t>кт</w:t>
      </w:r>
      <w:proofErr w:type="spellEnd"/>
      <w:r w:rsidRPr="00666FF1">
        <w:rPr>
          <w:sz w:val="28"/>
          <w:szCs w:val="28"/>
        </w:rPr>
        <w:t xml:space="preserve"> </w:t>
      </w:r>
      <w:r w:rsidR="00624DD4">
        <w:rPr>
          <w:sz w:val="28"/>
          <w:szCs w:val="28"/>
        </w:rPr>
        <w:t xml:space="preserve"> </w:t>
      </w:r>
      <w:r w:rsidR="003637AC" w:rsidRPr="00666FF1">
        <w:rPr>
          <w:sz w:val="28"/>
          <w:szCs w:val="28"/>
        </w:rPr>
        <w:t xml:space="preserve">змін до </w:t>
      </w:r>
      <w:r w:rsidRPr="00666FF1">
        <w:rPr>
          <w:sz w:val="28"/>
          <w:szCs w:val="28"/>
        </w:rPr>
        <w:t xml:space="preserve"> Плану заходів на 2025-2027 роки з реалізації Стратегії розвитку Попівської сільської територіальної громади Конотопського району Сумської області</w:t>
      </w:r>
      <w:r w:rsidRPr="00666FF1">
        <w:rPr>
          <w:color w:val="000000"/>
          <w:sz w:val="28"/>
          <w:szCs w:val="28"/>
        </w:rPr>
        <w:t xml:space="preserve">, </w:t>
      </w:r>
      <w:r w:rsidRPr="00666FF1">
        <w:rPr>
          <w:sz w:val="28"/>
          <w:szCs w:val="28"/>
        </w:rPr>
        <w:t>керуючись</w:t>
      </w:r>
      <w:r w:rsidR="001A6E96" w:rsidRPr="00666FF1">
        <w:rPr>
          <w:sz w:val="28"/>
          <w:szCs w:val="28"/>
        </w:rPr>
        <w:t xml:space="preserve"> </w:t>
      </w:r>
      <w:r w:rsidRPr="00666FF1">
        <w:rPr>
          <w:sz w:val="28"/>
          <w:szCs w:val="28"/>
        </w:rPr>
        <w:t>Методичними рекомендаціями  щодо порядку розроблення, затвердження, реалізації, проведення моніторингу та оцінювання реалізації Стратегій розвитку територіальних громад, затвердженими Наказом Міністерства розвитку громад та територій України від</w:t>
      </w:r>
      <w:r w:rsidR="001617E0" w:rsidRPr="00666FF1">
        <w:rPr>
          <w:sz w:val="28"/>
          <w:szCs w:val="28"/>
        </w:rPr>
        <w:t xml:space="preserve"> </w:t>
      </w:r>
      <w:r w:rsidRPr="00666FF1">
        <w:rPr>
          <w:sz w:val="28"/>
          <w:szCs w:val="28"/>
        </w:rPr>
        <w:t>21 грудня</w:t>
      </w:r>
      <w:r w:rsidR="00A509C8">
        <w:rPr>
          <w:sz w:val="28"/>
          <w:szCs w:val="28"/>
        </w:rPr>
        <w:t xml:space="preserve"> </w:t>
      </w:r>
      <w:r w:rsidRPr="00666FF1">
        <w:rPr>
          <w:sz w:val="28"/>
          <w:szCs w:val="28"/>
        </w:rPr>
        <w:t xml:space="preserve"> 2022</w:t>
      </w:r>
      <w:r w:rsidR="008A6F1E" w:rsidRPr="00666FF1">
        <w:rPr>
          <w:sz w:val="28"/>
          <w:szCs w:val="28"/>
        </w:rPr>
        <w:t xml:space="preserve"> </w:t>
      </w:r>
      <w:r w:rsidRPr="00666FF1">
        <w:rPr>
          <w:sz w:val="28"/>
          <w:szCs w:val="28"/>
        </w:rPr>
        <w:t>р. № 265</w:t>
      </w:r>
      <w:r w:rsidR="00DD101D">
        <w:rPr>
          <w:sz w:val="28"/>
          <w:szCs w:val="28"/>
        </w:rPr>
        <w:t xml:space="preserve"> та </w:t>
      </w:r>
      <w:r w:rsidR="00666FF1" w:rsidRPr="00666FF1">
        <w:rPr>
          <w:sz w:val="28"/>
          <w:szCs w:val="28"/>
        </w:rPr>
        <w:t xml:space="preserve"> статтею 26 Закону України «Про місцеве самоврядування в Україні»</w:t>
      </w:r>
      <w:r w:rsidR="00A509C8">
        <w:rPr>
          <w:sz w:val="28"/>
          <w:szCs w:val="28"/>
        </w:rPr>
        <w:t xml:space="preserve"> з метою забезпечення сталого економічного та соціального розвитку громади,</w:t>
      </w:r>
    </w:p>
    <w:p w:rsidR="002C55D2" w:rsidRPr="00666FF1" w:rsidRDefault="002C55D2" w:rsidP="009333A1">
      <w:pPr>
        <w:ind w:firstLine="708"/>
        <w:jc w:val="both"/>
        <w:rPr>
          <w:sz w:val="28"/>
          <w:szCs w:val="28"/>
        </w:rPr>
      </w:pPr>
      <w:r w:rsidRPr="00666FF1">
        <w:rPr>
          <w:sz w:val="28"/>
          <w:szCs w:val="28"/>
        </w:rPr>
        <w:t xml:space="preserve">сільська рада </w:t>
      </w:r>
      <w:r w:rsidR="000214F9" w:rsidRPr="00666FF1">
        <w:rPr>
          <w:bCs/>
          <w:sz w:val="28"/>
          <w:szCs w:val="28"/>
        </w:rPr>
        <w:t>виріши</w:t>
      </w:r>
      <w:r w:rsidRPr="00666FF1">
        <w:rPr>
          <w:bCs/>
          <w:sz w:val="28"/>
          <w:szCs w:val="28"/>
        </w:rPr>
        <w:t>ла</w:t>
      </w:r>
      <w:r w:rsidRPr="00666FF1">
        <w:rPr>
          <w:sz w:val="28"/>
          <w:szCs w:val="28"/>
        </w:rPr>
        <w:t>:</w:t>
      </w:r>
    </w:p>
    <w:p w:rsidR="002C55D2" w:rsidRPr="00666FF1" w:rsidRDefault="00073613" w:rsidP="002C55D2">
      <w:pPr>
        <w:ind w:firstLine="708"/>
        <w:jc w:val="both"/>
        <w:rPr>
          <w:sz w:val="28"/>
          <w:szCs w:val="28"/>
        </w:rPr>
      </w:pPr>
      <w:r w:rsidRPr="00666FF1">
        <w:rPr>
          <w:sz w:val="28"/>
          <w:szCs w:val="28"/>
        </w:rPr>
        <w:t>1</w:t>
      </w:r>
      <w:r w:rsidR="002C55D2" w:rsidRPr="00666FF1">
        <w:rPr>
          <w:sz w:val="28"/>
          <w:szCs w:val="28"/>
        </w:rPr>
        <w:t>.</w:t>
      </w:r>
      <w:r w:rsidR="00C4372D" w:rsidRPr="00666FF1">
        <w:rPr>
          <w:sz w:val="28"/>
          <w:szCs w:val="28"/>
        </w:rPr>
        <w:t xml:space="preserve"> </w:t>
      </w:r>
      <w:r w:rsidR="00CD5203">
        <w:rPr>
          <w:sz w:val="28"/>
          <w:szCs w:val="28"/>
        </w:rPr>
        <w:t xml:space="preserve">Внести зміни </w:t>
      </w:r>
      <w:r w:rsidR="00A509C8">
        <w:rPr>
          <w:sz w:val="28"/>
          <w:szCs w:val="28"/>
        </w:rPr>
        <w:t xml:space="preserve">та доповнення </w:t>
      </w:r>
      <w:r w:rsidR="00CD5203">
        <w:rPr>
          <w:sz w:val="28"/>
          <w:szCs w:val="28"/>
        </w:rPr>
        <w:t xml:space="preserve">до </w:t>
      </w:r>
      <w:r w:rsidR="00B53530" w:rsidRPr="00666FF1">
        <w:rPr>
          <w:sz w:val="28"/>
          <w:szCs w:val="28"/>
        </w:rPr>
        <w:t xml:space="preserve"> </w:t>
      </w:r>
      <w:r w:rsidR="002C55D2" w:rsidRPr="00666FF1">
        <w:rPr>
          <w:sz w:val="28"/>
          <w:szCs w:val="28"/>
        </w:rPr>
        <w:t>План</w:t>
      </w:r>
      <w:r w:rsidR="00CD5203">
        <w:rPr>
          <w:sz w:val="28"/>
          <w:szCs w:val="28"/>
        </w:rPr>
        <w:t>у</w:t>
      </w:r>
      <w:r w:rsidR="002C55D2" w:rsidRPr="00666FF1">
        <w:rPr>
          <w:sz w:val="28"/>
          <w:szCs w:val="28"/>
        </w:rPr>
        <w:t xml:space="preserve"> заходів на 2025-2027 роки з реалізації Стратегії розвитку Попівської сільської територіальної громади Конотопського району Сумської області до 2027 року </w:t>
      </w:r>
      <w:r w:rsidR="00CD5203">
        <w:rPr>
          <w:sz w:val="28"/>
          <w:szCs w:val="28"/>
        </w:rPr>
        <w:t>та викласти  у новій редакції додат</w:t>
      </w:r>
      <w:r w:rsidR="009C58DA">
        <w:rPr>
          <w:sz w:val="28"/>
          <w:szCs w:val="28"/>
        </w:rPr>
        <w:t>ок</w:t>
      </w:r>
      <w:r w:rsidR="00CD5203">
        <w:rPr>
          <w:sz w:val="28"/>
          <w:szCs w:val="28"/>
        </w:rPr>
        <w:t xml:space="preserve"> </w:t>
      </w:r>
      <w:r w:rsidR="009C58DA">
        <w:rPr>
          <w:sz w:val="28"/>
          <w:szCs w:val="28"/>
        </w:rPr>
        <w:t>2</w:t>
      </w:r>
      <w:r w:rsidR="00CD5203">
        <w:rPr>
          <w:sz w:val="28"/>
          <w:szCs w:val="28"/>
        </w:rPr>
        <w:t xml:space="preserve"> до нього згідно з додатк</w:t>
      </w:r>
      <w:r w:rsidR="009C58DA">
        <w:rPr>
          <w:sz w:val="28"/>
          <w:szCs w:val="28"/>
        </w:rPr>
        <w:t>ом</w:t>
      </w:r>
      <w:r w:rsidR="00CD5203">
        <w:rPr>
          <w:sz w:val="28"/>
          <w:szCs w:val="28"/>
        </w:rPr>
        <w:t xml:space="preserve"> 1 до цього рішення</w:t>
      </w:r>
      <w:r w:rsidR="000A4859">
        <w:rPr>
          <w:sz w:val="28"/>
          <w:szCs w:val="28"/>
        </w:rPr>
        <w:t xml:space="preserve">, що </w:t>
      </w:r>
      <w:r w:rsidR="002C55D2" w:rsidRPr="00666FF1">
        <w:rPr>
          <w:sz w:val="28"/>
          <w:szCs w:val="28"/>
        </w:rPr>
        <w:t>дода</w:t>
      </w:r>
      <w:r w:rsidR="009C58DA">
        <w:rPr>
          <w:sz w:val="28"/>
          <w:szCs w:val="28"/>
        </w:rPr>
        <w:t>є</w:t>
      </w:r>
      <w:r w:rsidR="002C55D2" w:rsidRPr="00666FF1">
        <w:rPr>
          <w:sz w:val="28"/>
          <w:szCs w:val="28"/>
        </w:rPr>
        <w:t>ться.</w:t>
      </w:r>
    </w:p>
    <w:p w:rsidR="002C55D2" w:rsidRPr="00666FF1" w:rsidRDefault="00073613" w:rsidP="002C55D2">
      <w:pPr>
        <w:ind w:firstLine="708"/>
        <w:jc w:val="both"/>
        <w:rPr>
          <w:sz w:val="28"/>
          <w:szCs w:val="28"/>
        </w:rPr>
      </w:pPr>
      <w:r w:rsidRPr="00666FF1">
        <w:rPr>
          <w:sz w:val="28"/>
          <w:szCs w:val="28"/>
        </w:rPr>
        <w:t>2</w:t>
      </w:r>
      <w:r w:rsidR="002C55D2" w:rsidRPr="00666FF1">
        <w:rPr>
          <w:sz w:val="28"/>
          <w:szCs w:val="28"/>
        </w:rPr>
        <w:t xml:space="preserve">. </w:t>
      </w:r>
      <w:r w:rsidR="00CD32C2" w:rsidRPr="00666FF1">
        <w:rPr>
          <w:sz w:val="28"/>
          <w:szCs w:val="28"/>
        </w:rPr>
        <w:t xml:space="preserve">Структурним підрозділам та </w:t>
      </w:r>
      <w:r w:rsidR="002C55D2" w:rsidRPr="00666FF1">
        <w:rPr>
          <w:sz w:val="28"/>
          <w:szCs w:val="28"/>
        </w:rPr>
        <w:t>комунальним</w:t>
      </w:r>
      <w:r w:rsidR="00CD32C2" w:rsidRPr="00666FF1">
        <w:rPr>
          <w:sz w:val="28"/>
          <w:szCs w:val="28"/>
        </w:rPr>
        <w:t xml:space="preserve"> закладам і</w:t>
      </w:r>
      <w:r w:rsidR="002C55D2" w:rsidRPr="00666FF1">
        <w:rPr>
          <w:sz w:val="28"/>
          <w:szCs w:val="28"/>
        </w:rPr>
        <w:t xml:space="preserve"> установам Попівської сільської ради</w:t>
      </w:r>
      <w:r w:rsidR="00CD32C2" w:rsidRPr="00666FF1">
        <w:rPr>
          <w:sz w:val="28"/>
          <w:szCs w:val="28"/>
        </w:rPr>
        <w:t xml:space="preserve"> Коното</w:t>
      </w:r>
      <w:r w:rsidR="00241A18">
        <w:rPr>
          <w:sz w:val="28"/>
          <w:szCs w:val="28"/>
        </w:rPr>
        <w:t xml:space="preserve">пського району Сумської області </w:t>
      </w:r>
      <w:r w:rsidR="00CD32C2" w:rsidRPr="00666FF1">
        <w:rPr>
          <w:sz w:val="28"/>
          <w:szCs w:val="28"/>
        </w:rPr>
        <w:t>з</w:t>
      </w:r>
      <w:r w:rsidR="002C55D2" w:rsidRPr="00666FF1">
        <w:rPr>
          <w:sz w:val="28"/>
          <w:szCs w:val="28"/>
        </w:rPr>
        <w:t xml:space="preserve">абезпечити виконання завдань з реалізації Стратегії розвитку Попівської сільської територіальної громади Конотопського району Сумської області до 2027 року </w:t>
      </w:r>
      <w:r w:rsidR="00241A18">
        <w:rPr>
          <w:sz w:val="28"/>
          <w:szCs w:val="28"/>
        </w:rPr>
        <w:t xml:space="preserve">та </w:t>
      </w:r>
      <w:r w:rsidR="002C55D2" w:rsidRPr="00666FF1">
        <w:rPr>
          <w:sz w:val="28"/>
          <w:szCs w:val="28"/>
        </w:rPr>
        <w:t>Плану заходів  на 2025-2027 роки з реалізації Стратегії розвитку Попівської сільської територіальної громади Конотопського району</w:t>
      </w:r>
      <w:r w:rsidR="00AA2B0F" w:rsidRPr="00666FF1">
        <w:rPr>
          <w:sz w:val="28"/>
          <w:szCs w:val="28"/>
        </w:rPr>
        <w:t xml:space="preserve"> Сумської області до 2027 року</w:t>
      </w:r>
      <w:r w:rsidR="006960F6">
        <w:rPr>
          <w:sz w:val="28"/>
          <w:szCs w:val="28"/>
        </w:rPr>
        <w:t xml:space="preserve"> з урахуванням внесених змін.</w:t>
      </w:r>
      <w:r w:rsidR="002C55D2" w:rsidRPr="00666FF1">
        <w:rPr>
          <w:sz w:val="28"/>
          <w:szCs w:val="28"/>
        </w:rPr>
        <w:t xml:space="preserve"> </w:t>
      </w:r>
    </w:p>
    <w:p w:rsidR="002C55D2" w:rsidRPr="00666FF1" w:rsidRDefault="00B53530" w:rsidP="002C55D2">
      <w:pPr>
        <w:ind w:firstLine="708"/>
        <w:jc w:val="both"/>
        <w:rPr>
          <w:sz w:val="28"/>
          <w:szCs w:val="28"/>
        </w:rPr>
      </w:pPr>
      <w:r w:rsidRPr="00666FF1">
        <w:rPr>
          <w:sz w:val="28"/>
          <w:szCs w:val="28"/>
        </w:rPr>
        <w:t>3</w:t>
      </w:r>
      <w:r w:rsidR="002C55D2" w:rsidRPr="00666FF1">
        <w:rPr>
          <w:sz w:val="28"/>
          <w:szCs w:val="28"/>
        </w:rPr>
        <w:t>. Оприлюднити</w:t>
      </w:r>
      <w:r w:rsidRPr="00666FF1">
        <w:rPr>
          <w:sz w:val="28"/>
          <w:szCs w:val="28"/>
        </w:rPr>
        <w:t xml:space="preserve"> </w:t>
      </w:r>
      <w:r w:rsidR="00466B87">
        <w:rPr>
          <w:sz w:val="28"/>
          <w:szCs w:val="28"/>
        </w:rPr>
        <w:t>додат</w:t>
      </w:r>
      <w:r w:rsidR="009C58DA">
        <w:rPr>
          <w:sz w:val="28"/>
          <w:szCs w:val="28"/>
        </w:rPr>
        <w:t>ок</w:t>
      </w:r>
      <w:r w:rsidR="00466B87">
        <w:rPr>
          <w:sz w:val="28"/>
          <w:szCs w:val="28"/>
        </w:rPr>
        <w:t xml:space="preserve"> </w:t>
      </w:r>
      <w:r w:rsidR="00276CEF">
        <w:rPr>
          <w:sz w:val="28"/>
          <w:szCs w:val="28"/>
        </w:rPr>
        <w:t>2</w:t>
      </w:r>
      <w:r w:rsidR="00466B87">
        <w:rPr>
          <w:sz w:val="28"/>
          <w:szCs w:val="28"/>
        </w:rPr>
        <w:t xml:space="preserve"> до</w:t>
      </w:r>
      <w:r w:rsidRPr="00666FF1">
        <w:rPr>
          <w:sz w:val="28"/>
          <w:szCs w:val="28"/>
        </w:rPr>
        <w:t xml:space="preserve"> </w:t>
      </w:r>
      <w:r w:rsidR="002C55D2" w:rsidRPr="00666FF1">
        <w:rPr>
          <w:sz w:val="28"/>
          <w:szCs w:val="28"/>
        </w:rPr>
        <w:t xml:space="preserve"> План</w:t>
      </w:r>
      <w:r w:rsidR="00466B87">
        <w:rPr>
          <w:sz w:val="28"/>
          <w:szCs w:val="28"/>
        </w:rPr>
        <w:t>у</w:t>
      </w:r>
      <w:r w:rsidR="00533EBC" w:rsidRPr="00666FF1">
        <w:rPr>
          <w:sz w:val="28"/>
          <w:szCs w:val="28"/>
        </w:rPr>
        <w:t xml:space="preserve"> </w:t>
      </w:r>
      <w:r w:rsidR="002C55D2" w:rsidRPr="00666FF1">
        <w:rPr>
          <w:sz w:val="28"/>
          <w:szCs w:val="28"/>
        </w:rPr>
        <w:t xml:space="preserve"> заходів на 2025-2027 роки з реалізації Стратегії розвитку Попівської сільської територіальної </w:t>
      </w:r>
      <w:r w:rsidR="00AA551A" w:rsidRPr="00666FF1">
        <w:rPr>
          <w:sz w:val="28"/>
          <w:szCs w:val="28"/>
        </w:rPr>
        <w:t xml:space="preserve"> </w:t>
      </w:r>
      <w:r w:rsidR="002C55D2" w:rsidRPr="00666FF1">
        <w:rPr>
          <w:sz w:val="28"/>
          <w:szCs w:val="28"/>
        </w:rPr>
        <w:t xml:space="preserve">громади </w:t>
      </w:r>
      <w:r w:rsidR="00AA551A" w:rsidRPr="00666FF1">
        <w:rPr>
          <w:sz w:val="28"/>
          <w:szCs w:val="28"/>
        </w:rPr>
        <w:t xml:space="preserve"> </w:t>
      </w:r>
      <w:r w:rsidR="002C55D2" w:rsidRPr="00666FF1">
        <w:rPr>
          <w:sz w:val="28"/>
          <w:szCs w:val="28"/>
        </w:rPr>
        <w:t>Конотопського району</w:t>
      </w:r>
      <w:r w:rsidR="00AA551A" w:rsidRPr="00666FF1">
        <w:rPr>
          <w:sz w:val="28"/>
          <w:szCs w:val="28"/>
        </w:rPr>
        <w:t xml:space="preserve"> </w:t>
      </w:r>
      <w:r w:rsidR="002C55D2" w:rsidRPr="00666FF1">
        <w:rPr>
          <w:sz w:val="28"/>
          <w:szCs w:val="28"/>
        </w:rPr>
        <w:t xml:space="preserve"> Сумської області </w:t>
      </w:r>
      <w:r w:rsidR="00AA551A" w:rsidRPr="00666FF1">
        <w:rPr>
          <w:sz w:val="28"/>
          <w:szCs w:val="28"/>
        </w:rPr>
        <w:t xml:space="preserve"> </w:t>
      </w:r>
      <w:r w:rsidR="002C55D2" w:rsidRPr="00666FF1">
        <w:rPr>
          <w:sz w:val="28"/>
          <w:szCs w:val="28"/>
        </w:rPr>
        <w:t xml:space="preserve">до 2027 </w:t>
      </w:r>
      <w:r w:rsidR="00466B87">
        <w:rPr>
          <w:sz w:val="28"/>
          <w:szCs w:val="28"/>
        </w:rPr>
        <w:t xml:space="preserve">року з урахуванням внесених </w:t>
      </w:r>
      <w:r w:rsidR="00466B87">
        <w:rPr>
          <w:sz w:val="28"/>
          <w:szCs w:val="28"/>
        </w:rPr>
        <w:lastRenderedPageBreak/>
        <w:t xml:space="preserve">змін </w:t>
      </w:r>
      <w:r w:rsidR="002C55D2" w:rsidRPr="00666FF1">
        <w:rPr>
          <w:sz w:val="28"/>
          <w:szCs w:val="28"/>
        </w:rPr>
        <w:t xml:space="preserve">на офіційному </w:t>
      </w:r>
      <w:proofErr w:type="spellStart"/>
      <w:r w:rsidR="002C55D2" w:rsidRPr="00666FF1">
        <w:rPr>
          <w:sz w:val="28"/>
          <w:szCs w:val="28"/>
        </w:rPr>
        <w:t>вебсайті</w:t>
      </w:r>
      <w:proofErr w:type="spellEnd"/>
      <w:r w:rsidR="002C55D2" w:rsidRPr="00666FF1">
        <w:rPr>
          <w:sz w:val="28"/>
          <w:szCs w:val="28"/>
        </w:rPr>
        <w:t xml:space="preserve"> Попівської сільської ради Конотопського району Сумської області.</w:t>
      </w:r>
    </w:p>
    <w:p w:rsidR="002C55D2" w:rsidRPr="00666FF1" w:rsidRDefault="00FD4B72" w:rsidP="002C55D2">
      <w:pPr>
        <w:ind w:firstLine="708"/>
        <w:jc w:val="both"/>
        <w:rPr>
          <w:sz w:val="28"/>
          <w:szCs w:val="28"/>
        </w:rPr>
      </w:pPr>
      <w:r w:rsidRPr="00666FF1">
        <w:rPr>
          <w:sz w:val="28"/>
          <w:szCs w:val="28"/>
        </w:rPr>
        <w:t>4</w:t>
      </w:r>
      <w:r w:rsidR="002C55D2" w:rsidRPr="00666FF1">
        <w:rPr>
          <w:sz w:val="28"/>
          <w:szCs w:val="28"/>
        </w:rPr>
        <w:t xml:space="preserve">. Контроль за виконанням цього рішення покласти на </w:t>
      </w:r>
      <w:r w:rsidR="00021678" w:rsidRPr="00666FF1">
        <w:rPr>
          <w:sz w:val="28"/>
          <w:szCs w:val="28"/>
        </w:rPr>
        <w:t xml:space="preserve">постійну комісію з питань фінансів, бюджету, планування  соціально-економічного розвитку та питань реалізації державної регуляторної політики  та </w:t>
      </w:r>
      <w:r w:rsidR="002C55D2" w:rsidRPr="00666FF1">
        <w:rPr>
          <w:sz w:val="28"/>
          <w:szCs w:val="28"/>
        </w:rPr>
        <w:t>заступник</w:t>
      </w:r>
      <w:r w:rsidR="007876EC" w:rsidRPr="00666FF1">
        <w:rPr>
          <w:sz w:val="28"/>
          <w:szCs w:val="28"/>
        </w:rPr>
        <w:t>а</w:t>
      </w:r>
      <w:r w:rsidR="002C55D2" w:rsidRPr="00666FF1">
        <w:rPr>
          <w:sz w:val="28"/>
          <w:szCs w:val="28"/>
        </w:rPr>
        <w:t xml:space="preserve"> сільського голови з питань діяльності виконавчих орг</w:t>
      </w:r>
      <w:r w:rsidR="00021678" w:rsidRPr="00666FF1">
        <w:rPr>
          <w:sz w:val="28"/>
          <w:szCs w:val="28"/>
        </w:rPr>
        <w:t>анів ради згідно повноважень.</w:t>
      </w:r>
      <w:r w:rsidR="002C55D2" w:rsidRPr="00666FF1">
        <w:rPr>
          <w:sz w:val="28"/>
          <w:szCs w:val="28"/>
        </w:rPr>
        <w:t xml:space="preserve"> </w:t>
      </w:r>
    </w:p>
    <w:p w:rsidR="00570BC8" w:rsidRPr="00666FF1" w:rsidRDefault="00570BC8" w:rsidP="002C55D2">
      <w:pPr>
        <w:ind w:firstLine="708"/>
        <w:jc w:val="both"/>
        <w:rPr>
          <w:sz w:val="28"/>
          <w:szCs w:val="28"/>
        </w:rPr>
      </w:pPr>
    </w:p>
    <w:p w:rsidR="0032029F" w:rsidRPr="00666FF1" w:rsidRDefault="0032029F" w:rsidP="002C55D2">
      <w:pPr>
        <w:jc w:val="both"/>
        <w:rPr>
          <w:sz w:val="28"/>
          <w:szCs w:val="28"/>
        </w:rPr>
      </w:pPr>
    </w:p>
    <w:p w:rsidR="00247A53" w:rsidRPr="00666FF1" w:rsidRDefault="00570BC8" w:rsidP="002C55D2">
      <w:pPr>
        <w:jc w:val="both"/>
        <w:rPr>
          <w:b/>
          <w:bCs/>
          <w:sz w:val="28"/>
          <w:szCs w:val="28"/>
        </w:rPr>
      </w:pPr>
      <w:r w:rsidRPr="00666FF1">
        <w:rPr>
          <w:b/>
          <w:bCs/>
          <w:sz w:val="28"/>
          <w:szCs w:val="28"/>
        </w:rPr>
        <w:t>Сільський голова</w:t>
      </w:r>
      <w:r w:rsidRPr="00666FF1">
        <w:rPr>
          <w:b/>
          <w:bCs/>
          <w:sz w:val="28"/>
          <w:szCs w:val="28"/>
        </w:rPr>
        <w:tab/>
      </w:r>
      <w:r w:rsidRPr="00666FF1">
        <w:rPr>
          <w:b/>
          <w:bCs/>
          <w:sz w:val="28"/>
          <w:szCs w:val="28"/>
        </w:rPr>
        <w:tab/>
      </w:r>
      <w:r w:rsidRPr="00666FF1">
        <w:rPr>
          <w:b/>
          <w:bCs/>
          <w:sz w:val="28"/>
          <w:szCs w:val="28"/>
        </w:rPr>
        <w:tab/>
      </w:r>
      <w:r w:rsidRPr="00666FF1">
        <w:rPr>
          <w:b/>
          <w:bCs/>
          <w:sz w:val="28"/>
          <w:szCs w:val="28"/>
        </w:rPr>
        <w:tab/>
      </w:r>
      <w:r w:rsidRPr="00666FF1">
        <w:rPr>
          <w:b/>
          <w:bCs/>
          <w:sz w:val="28"/>
          <w:szCs w:val="28"/>
        </w:rPr>
        <w:tab/>
        <w:t xml:space="preserve">    </w:t>
      </w:r>
      <w:r w:rsidR="0004189C" w:rsidRPr="00666FF1">
        <w:rPr>
          <w:b/>
          <w:bCs/>
          <w:sz w:val="28"/>
          <w:szCs w:val="28"/>
        </w:rPr>
        <w:t xml:space="preserve">           </w:t>
      </w:r>
      <w:r w:rsidR="002C55D2" w:rsidRPr="00666FF1">
        <w:rPr>
          <w:b/>
          <w:bCs/>
          <w:sz w:val="28"/>
          <w:szCs w:val="28"/>
        </w:rPr>
        <w:t>Анатолій БОЯРЧУК</w:t>
      </w:r>
    </w:p>
    <w:p w:rsidR="0004189C" w:rsidRPr="00666FF1" w:rsidRDefault="0004189C" w:rsidP="002C55D2">
      <w:pPr>
        <w:jc w:val="both"/>
        <w:rPr>
          <w:b/>
          <w:bCs/>
          <w:sz w:val="28"/>
          <w:szCs w:val="28"/>
        </w:rPr>
      </w:pPr>
    </w:p>
    <w:p w:rsidR="0004189C" w:rsidRPr="00666FF1" w:rsidRDefault="0004189C" w:rsidP="002C55D2">
      <w:pPr>
        <w:jc w:val="both"/>
        <w:rPr>
          <w:b/>
          <w:bCs/>
          <w:sz w:val="28"/>
          <w:szCs w:val="28"/>
        </w:rPr>
      </w:pPr>
    </w:p>
    <w:p w:rsidR="0004189C" w:rsidRPr="00666FF1" w:rsidRDefault="0004189C" w:rsidP="002C55D2">
      <w:pPr>
        <w:jc w:val="both"/>
        <w:rPr>
          <w:b/>
          <w:bCs/>
          <w:sz w:val="28"/>
          <w:szCs w:val="28"/>
        </w:rPr>
      </w:pPr>
    </w:p>
    <w:p w:rsidR="0004189C" w:rsidRPr="00666FF1" w:rsidRDefault="0004189C" w:rsidP="002C55D2">
      <w:pPr>
        <w:jc w:val="both"/>
        <w:rPr>
          <w:b/>
          <w:bCs/>
          <w:sz w:val="28"/>
          <w:szCs w:val="28"/>
        </w:rPr>
      </w:pPr>
    </w:p>
    <w:p w:rsidR="000D391E" w:rsidRPr="00666FF1" w:rsidRDefault="000D391E" w:rsidP="002C55D2">
      <w:pPr>
        <w:jc w:val="both"/>
        <w:rPr>
          <w:b/>
          <w:bCs/>
          <w:sz w:val="28"/>
          <w:szCs w:val="28"/>
        </w:rPr>
      </w:pPr>
    </w:p>
    <w:p w:rsidR="000D391E" w:rsidRDefault="000D391E" w:rsidP="002C55D2">
      <w:pPr>
        <w:jc w:val="both"/>
        <w:rPr>
          <w:b/>
          <w:bCs/>
          <w:sz w:val="26"/>
          <w:szCs w:val="26"/>
        </w:rPr>
      </w:pPr>
    </w:p>
    <w:p w:rsidR="000D391E" w:rsidRDefault="000D391E" w:rsidP="002C55D2">
      <w:pPr>
        <w:jc w:val="both"/>
        <w:rPr>
          <w:b/>
          <w:bCs/>
          <w:sz w:val="26"/>
          <w:szCs w:val="26"/>
        </w:rPr>
      </w:pPr>
    </w:p>
    <w:p w:rsidR="000D391E" w:rsidRDefault="000D391E" w:rsidP="002C55D2">
      <w:pPr>
        <w:jc w:val="both"/>
        <w:rPr>
          <w:b/>
          <w:bCs/>
          <w:sz w:val="26"/>
          <w:szCs w:val="26"/>
        </w:rPr>
      </w:pPr>
    </w:p>
    <w:p w:rsidR="000D391E" w:rsidRDefault="000D391E" w:rsidP="002C55D2">
      <w:pPr>
        <w:jc w:val="both"/>
        <w:rPr>
          <w:b/>
          <w:bCs/>
          <w:sz w:val="26"/>
          <w:szCs w:val="26"/>
        </w:rPr>
      </w:pPr>
    </w:p>
    <w:p w:rsidR="000D391E" w:rsidRDefault="000D391E" w:rsidP="002C55D2">
      <w:pPr>
        <w:jc w:val="both"/>
        <w:rPr>
          <w:b/>
          <w:bCs/>
          <w:sz w:val="26"/>
          <w:szCs w:val="26"/>
        </w:rPr>
      </w:pPr>
    </w:p>
    <w:p w:rsidR="000D391E" w:rsidRDefault="000D391E" w:rsidP="002C55D2">
      <w:pPr>
        <w:jc w:val="both"/>
        <w:rPr>
          <w:b/>
          <w:bCs/>
          <w:sz w:val="26"/>
          <w:szCs w:val="26"/>
        </w:rPr>
      </w:pPr>
    </w:p>
    <w:p w:rsidR="000D391E" w:rsidRDefault="000D391E" w:rsidP="002C55D2">
      <w:pPr>
        <w:jc w:val="both"/>
        <w:rPr>
          <w:b/>
          <w:bCs/>
          <w:sz w:val="26"/>
          <w:szCs w:val="26"/>
        </w:rPr>
      </w:pPr>
    </w:p>
    <w:p w:rsidR="000D391E" w:rsidRDefault="000D391E" w:rsidP="002C55D2">
      <w:pPr>
        <w:jc w:val="both"/>
        <w:rPr>
          <w:b/>
          <w:bCs/>
          <w:sz w:val="26"/>
          <w:szCs w:val="26"/>
        </w:rPr>
      </w:pPr>
    </w:p>
    <w:p w:rsidR="000D391E" w:rsidRDefault="000D391E" w:rsidP="002C55D2">
      <w:pPr>
        <w:jc w:val="both"/>
        <w:rPr>
          <w:b/>
          <w:bCs/>
          <w:sz w:val="26"/>
          <w:szCs w:val="26"/>
        </w:rPr>
      </w:pPr>
    </w:p>
    <w:p w:rsidR="000D391E" w:rsidRDefault="000D391E" w:rsidP="002C55D2">
      <w:pPr>
        <w:jc w:val="both"/>
        <w:rPr>
          <w:b/>
          <w:bCs/>
          <w:sz w:val="26"/>
          <w:szCs w:val="26"/>
        </w:rPr>
      </w:pPr>
    </w:p>
    <w:p w:rsidR="000D391E" w:rsidRDefault="000D391E" w:rsidP="002C55D2">
      <w:pPr>
        <w:jc w:val="both"/>
        <w:rPr>
          <w:b/>
          <w:bCs/>
          <w:sz w:val="26"/>
          <w:szCs w:val="26"/>
        </w:rPr>
      </w:pPr>
    </w:p>
    <w:p w:rsidR="000D391E" w:rsidRDefault="000D391E" w:rsidP="002C55D2">
      <w:pPr>
        <w:jc w:val="both"/>
        <w:rPr>
          <w:b/>
          <w:bCs/>
          <w:sz w:val="26"/>
          <w:szCs w:val="26"/>
        </w:rPr>
      </w:pPr>
    </w:p>
    <w:p w:rsidR="000D391E" w:rsidRDefault="000D391E" w:rsidP="002C55D2">
      <w:pPr>
        <w:jc w:val="both"/>
        <w:rPr>
          <w:b/>
          <w:bCs/>
          <w:sz w:val="26"/>
          <w:szCs w:val="26"/>
        </w:rPr>
      </w:pPr>
    </w:p>
    <w:p w:rsidR="000D391E" w:rsidRDefault="000D391E" w:rsidP="002C55D2">
      <w:pPr>
        <w:jc w:val="both"/>
        <w:rPr>
          <w:b/>
          <w:bCs/>
          <w:sz w:val="26"/>
          <w:szCs w:val="26"/>
        </w:rPr>
      </w:pPr>
    </w:p>
    <w:p w:rsidR="000D391E" w:rsidRDefault="000D391E" w:rsidP="002C55D2">
      <w:pPr>
        <w:jc w:val="both"/>
        <w:rPr>
          <w:b/>
          <w:bCs/>
          <w:sz w:val="26"/>
          <w:szCs w:val="26"/>
        </w:rPr>
      </w:pPr>
    </w:p>
    <w:p w:rsidR="000D391E" w:rsidRDefault="000D391E" w:rsidP="002C55D2">
      <w:pPr>
        <w:jc w:val="both"/>
        <w:rPr>
          <w:b/>
          <w:bCs/>
          <w:sz w:val="26"/>
          <w:szCs w:val="26"/>
        </w:rPr>
      </w:pPr>
    </w:p>
    <w:p w:rsidR="000D391E" w:rsidRDefault="000D391E" w:rsidP="002C55D2">
      <w:pPr>
        <w:jc w:val="both"/>
        <w:rPr>
          <w:b/>
          <w:bCs/>
          <w:sz w:val="26"/>
          <w:szCs w:val="26"/>
        </w:rPr>
      </w:pPr>
    </w:p>
    <w:p w:rsidR="000D391E" w:rsidRDefault="000D391E" w:rsidP="002C55D2">
      <w:pPr>
        <w:jc w:val="both"/>
        <w:rPr>
          <w:b/>
          <w:bCs/>
          <w:sz w:val="26"/>
          <w:szCs w:val="26"/>
        </w:rPr>
      </w:pPr>
    </w:p>
    <w:p w:rsidR="000D391E" w:rsidRDefault="000D391E" w:rsidP="002C55D2">
      <w:pPr>
        <w:jc w:val="both"/>
        <w:rPr>
          <w:b/>
          <w:bCs/>
          <w:sz w:val="26"/>
          <w:szCs w:val="26"/>
        </w:rPr>
      </w:pPr>
    </w:p>
    <w:p w:rsidR="00A23CB0" w:rsidRDefault="00A23CB0" w:rsidP="002C55D2">
      <w:pPr>
        <w:jc w:val="both"/>
        <w:rPr>
          <w:b/>
          <w:bCs/>
          <w:sz w:val="26"/>
          <w:szCs w:val="26"/>
        </w:rPr>
      </w:pPr>
    </w:p>
    <w:p w:rsidR="00A23CB0" w:rsidRDefault="00A23CB0" w:rsidP="002C55D2">
      <w:pPr>
        <w:jc w:val="both"/>
        <w:rPr>
          <w:b/>
          <w:bCs/>
          <w:sz w:val="26"/>
          <w:szCs w:val="26"/>
        </w:rPr>
      </w:pPr>
    </w:p>
    <w:p w:rsidR="00A23CB0" w:rsidRDefault="00A23CB0" w:rsidP="002C55D2">
      <w:pPr>
        <w:jc w:val="both"/>
        <w:rPr>
          <w:b/>
          <w:bCs/>
          <w:sz w:val="26"/>
          <w:szCs w:val="26"/>
        </w:rPr>
      </w:pPr>
    </w:p>
    <w:p w:rsidR="00A23CB0" w:rsidRDefault="00A23CB0" w:rsidP="002C55D2">
      <w:pPr>
        <w:jc w:val="both"/>
        <w:rPr>
          <w:b/>
          <w:bCs/>
          <w:sz w:val="26"/>
          <w:szCs w:val="26"/>
        </w:rPr>
      </w:pPr>
    </w:p>
    <w:p w:rsidR="00CF79D5" w:rsidRDefault="00CF79D5" w:rsidP="002C55D2">
      <w:pPr>
        <w:jc w:val="both"/>
        <w:rPr>
          <w:b/>
          <w:bCs/>
          <w:sz w:val="26"/>
          <w:szCs w:val="26"/>
        </w:rPr>
      </w:pPr>
    </w:p>
    <w:p w:rsidR="00CF79D5" w:rsidRDefault="00CF79D5" w:rsidP="002C55D2">
      <w:pPr>
        <w:jc w:val="both"/>
        <w:rPr>
          <w:b/>
          <w:bCs/>
          <w:sz w:val="26"/>
          <w:szCs w:val="26"/>
        </w:rPr>
      </w:pPr>
    </w:p>
    <w:p w:rsidR="00247A53" w:rsidRDefault="00247A53" w:rsidP="002C55D2">
      <w:pPr>
        <w:jc w:val="both"/>
        <w:rPr>
          <w:sz w:val="28"/>
          <w:szCs w:val="28"/>
        </w:rPr>
      </w:pPr>
    </w:p>
    <w:p w:rsidR="002C55D2" w:rsidRDefault="00FD4B72" w:rsidP="002C55D2">
      <w:pPr>
        <w:jc w:val="both"/>
      </w:pPr>
      <w:r>
        <w:t>Надія КРИВЧЕНКО</w:t>
      </w:r>
    </w:p>
    <w:p w:rsidR="00D16CFC" w:rsidRDefault="002C55D2" w:rsidP="008A6F1E">
      <w:pPr>
        <w:jc w:val="both"/>
      </w:pPr>
      <w:r>
        <w:rPr>
          <w:sz w:val="20"/>
          <w:szCs w:val="20"/>
        </w:rPr>
        <w:t xml:space="preserve">Надіслати: до протоколу – </w:t>
      </w:r>
      <w:r w:rsidR="004D404B">
        <w:rPr>
          <w:sz w:val="20"/>
          <w:szCs w:val="20"/>
        </w:rPr>
        <w:t>1</w:t>
      </w:r>
      <w:r>
        <w:rPr>
          <w:sz w:val="20"/>
          <w:szCs w:val="20"/>
        </w:rPr>
        <w:t xml:space="preserve">, постійній комісії  з питань фінансів бюджету, планування соціально-економічного розвитку та питань реалізації державної регуляторної  політики – 1, управління  фінансів та </w:t>
      </w:r>
      <w:r w:rsidRPr="004D404B">
        <w:rPr>
          <w:sz w:val="20"/>
          <w:szCs w:val="20"/>
        </w:rPr>
        <w:t>економіки – 1,</w:t>
      </w:r>
      <w:r w:rsidR="008A6F1E" w:rsidRPr="004D404B">
        <w:rPr>
          <w:sz w:val="20"/>
          <w:szCs w:val="20"/>
        </w:rPr>
        <w:t xml:space="preserve"> </w:t>
      </w:r>
      <w:r w:rsidRPr="004D404B">
        <w:rPr>
          <w:sz w:val="20"/>
          <w:szCs w:val="20"/>
        </w:rPr>
        <w:t xml:space="preserve">відділу правового забезпечення - 1, </w:t>
      </w:r>
      <w:r w:rsidRPr="004D404B">
        <w:rPr>
          <w:spacing w:val="-1"/>
          <w:sz w:val="20"/>
          <w:szCs w:val="20"/>
        </w:rPr>
        <w:t>відділу - Центр надання адміністративних послуг - 1,</w:t>
      </w:r>
      <w:r>
        <w:rPr>
          <w:spacing w:val="-1"/>
          <w:sz w:val="20"/>
          <w:szCs w:val="20"/>
        </w:rPr>
        <w:t xml:space="preserve">  </w:t>
      </w:r>
      <w:r>
        <w:rPr>
          <w:sz w:val="20"/>
          <w:szCs w:val="20"/>
        </w:rPr>
        <w:t>відділу соціального захисту населення</w:t>
      </w:r>
      <w:r>
        <w:rPr>
          <w:spacing w:val="-1"/>
          <w:sz w:val="20"/>
          <w:szCs w:val="20"/>
        </w:rPr>
        <w:t xml:space="preserve"> - 1, </w:t>
      </w:r>
      <w:r>
        <w:rPr>
          <w:sz w:val="20"/>
          <w:szCs w:val="20"/>
        </w:rPr>
        <w:t>відділу житлово-комунального господарства, архітектури, будівництва, транспорту та комунальної власності - 1, відділу земельних ресурсів та екології - 1,  комунальному закладу "Центр культури, дозвілля та спорту" - 1, комунальному некомерційному підприємству "Центр первинної медико-санітарної допомоги" - 1,</w:t>
      </w:r>
      <w:r w:rsidR="008A6F1E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комунальному закладу "Центр надання соціальних послуг" - 1, відділу освіти - 1, відділу - Служба у справах дітей – 1   </w:t>
      </w:r>
      <w:r w:rsidR="00C1417F">
        <w:rPr>
          <w:sz w:val="20"/>
          <w:szCs w:val="20"/>
        </w:rPr>
        <w:t>заступник</w:t>
      </w:r>
      <w:r w:rsidR="009C58DA">
        <w:rPr>
          <w:sz w:val="20"/>
          <w:szCs w:val="20"/>
        </w:rPr>
        <w:t>у</w:t>
      </w:r>
      <w:r w:rsidR="00C1417F">
        <w:rPr>
          <w:sz w:val="20"/>
          <w:szCs w:val="20"/>
        </w:rPr>
        <w:t xml:space="preserve"> сільського голови з питань діяльності виконавчих органів ради </w:t>
      </w:r>
      <w:r w:rsidR="004D404B">
        <w:rPr>
          <w:sz w:val="20"/>
          <w:szCs w:val="20"/>
        </w:rPr>
        <w:t xml:space="preserve"> </w:t>
      </w:r>
      <w:r w:rsidR="009C58DA">
        <w:rPr>
          <w:sz w:val="20"/>
          <w:szCs w:val="20"/>
        </w:rPr>
        <w:t>-</w:t>
      </w:r>
      <w:r w:rsidR="00C1417F">
        <w:rPr>
          <w:sz w:val="20"/>
          <w:szCs w:val="20"/>
        </w:rPr>
        <w:t xml:space="preserve"> 1</w:t>
      </w:r>
      <w:r w:rsidR="004D404B">
        <w:t>.</w:t>
      </w:r>
    </w:p>
    <w:sectPr w:rsidR="00D16CFC" w:rsidSect="0004189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Arial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C55D2"/>
    <w:rsid w:val="00011BD4"/>
    <w:rsid w:val="000214F9"/>
    <w:rsid w:val="00021678"/>
    <w:rsid w:val="000238F8"/>
    <w:rsid w:val="0004189C"/>
    <w:rsid w:val="000531FE"/>
    <w:rsid w:val="00056C81"/>
    <w:rsid w:val="00073613"/>
    <w:rsid w:val="000A4859"/>
    <w:rsid w:val="000D391E"/>
    <w:rsid w:val="000E03FE"/>
    <w:rsid w:val="00161620"/>
    <w:rsid w:val="001617E0"/>
    <w:rsid w:val="00184D25"/>
    <w:rsid w:val="001A18B8"/>
    <w:rsid w:val="001A6E96"/>
    <w:rsid w:val="001B0387"/>
    <w:rsid w:val="001C351E"/>
    <w:rsid w:val="00241A18"/>
    <w:rsid w:val="00247A53"/>
    <w:rsid w:val="00266617"/>
    <w:rsid w:val="00276CEF"/>
    <w:rsid w:val="002912E7"/>
    <w:rsid w:val="00297A5A"/>
    <w:rsid w:val="002C55D2"/>
    <w:rsid w:val="0032029F"/>
    <w:rsid w:val="003225C7"/>
    <w:rsid w:val="00323253"/>
    <w:rsid w:val="00327C45"/>
    <w:rsid w:val="00357C6F"/>
    <w:rsid w:val="003637AC"/>
    <w:rsid w:val="003728D8"/>
    <w:rsid w:val="003C35FE"/>
    <w:rsid w:val="0040204D"/>
    <w:rsid w:val="0042114F"/>
    <w:rsid w:val="004211CD"/>
    <w:rsid w:val="00466B87"/>
    <w:rsid w:val="004768E4"/>
    <w:rsid w:val="0048221F"/>
    <w:rsid w:val="004942D3"/>
    <w:rsid w:val="004D404B"/>
    <w:rsid w:val="004E4416"/>
    <w:rsid w:val="00533EBC"/>
    <w:rsid w:val="00570BC8"/>
    <w:rsid w:val="00590CDE"/>
    <w:rsid w:val="005D031B"/>
    <w:rsid w:val="005E0D96"/>
    <w:rsid w:val="00624DD4"/>
    <w:rsid w:val="00650975"/>
    <w:rsid w:val="00651390"/>
    <w:rsid w:val="00666FF1"/>
    <w:rsid w:val="00685C6B"/>
    <w:rsid w:val="006960F6"/>
    <w:rsid w:val="006E1562"/>
    <w:rsid w:val="0074244A"/>
    <w:rsid w:val="007876EC"/>
    <w:rsid w:val="007C4308"/>
    <w:rsid w:val="007F1DD7"/>
    <w:rsid w:val="008A6F1E"/>
    <w:rsid w:val="008C6A5E"/>
    <w:rsid w:val="00902604"/>
    <w:rsid w:val="009333A1"/>
    <w:rsid w:val="00933BB0"/>
    <w:rsid w:val="0095383C"/>
    <w:rsid w:val="00996703"/>
    <w:rsid w:val="009B137B"/>
    <w:rsid w:val="009C58DA"/>
    <w:rsid w:val="009E7C05"/>
    <w:rsid w:val="00A211B9"/>
    <w:rsid w:val="00A23CB0"/>
    <w:rsid w:val="00A509C8"/>
    <w:rsid w:val="00A7223E"/>
    <w:rsid w:val="00AA2B0F"/>
    <w:rsid w:val="00AA551A"/>
    <w:rsid w:val="00AC6048"/>
    <w:rsid w:val="00AD24F1"/>
    <w:rsid w:val="00B53530"/>
    <w:rsid w:val="00B61AC5"/>
    <w:rsid w:val="00BD168F"/>
    <w:rsid w:val="00C1417F"/>
    <w:rsid w:val="00C329A2"/>
    <w:rsid w:val="00C4372D"/>
    <w:rsid w:val="00C65BAB"/>
    <w:rsid w:val="00C94094"/>
    <w:rsid w:val="00CD32C2"/>
    <w:rsid w:val="00CD5203"/>
    <w:rsid w:val="00CD7231"/>
    <w:rsid w:val="00CE41ED"/>
    <w:rsid w:val="00CF79D5"/>
    <w:rsid w:val="00D05B4A"/>
    <w:rsid w:val="00D16CFC"/>
    <w:rsid w:val="00DA20AE"/>
    <w:rsid w:val="00DA48D3"/>
    <w:rsid w:val="00DC7FDF"/>
    <w:rsid w:val="00DD101D"/>
    <w:rsid w:val="00E45123"/>
    <w:rsid w:val="00EA0881"/>
    <w:rsid w:val="00EB1CB7"/>
    <w:rsid w:val="00EC1E71"/>
    <w:rsid w:val="00ED4D83"/>
    <w:rsid w:val="00EE4919"/>
    <w:rsid w:val="00EF2C12"/>
    <w:rsid w:val="00F16196"/>
    <w:rsid w:val="00F3203B"/>
    <w:rsid w:val="00FD4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5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1">
    <w:name w:val="heading 1"/>
    <w:basedOn w:val="a"/>
    <w:next w:val="a"/>
    <w:link w:val="10"/>
    <w:qFormat/>
    <w:rsid w:val="002C55D2"/>
    <w:pPr>
      <w:keepNext/>
      <w:jc w:val="both"/>
      <w:outlineLvl w:val="0"/>
    </w:pPr>
    <w:rPr>
      <w:b/>
      <w:bCs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C55D2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C55D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55D2"/>
    <w:rPr>
      <w:rFonts w:ascii="Tahoma" w:eastAsia="Times New Roman" w:hAnsi="Tahoma" w:cs="Tahoma"/>
      <w:sz w:val="16"/>
      <w:szCs w:val="16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9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2E0367-CCA1-402C-BB7F-2F6B28736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2089</Words>
  <Characters>1192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71</cp:revision>
  <cp:lastPrinted>2026-07-23T07:16:00Z</cp:lastPrinted>
  <dcterms:created xsi:type="dcterms:W3CDTF">2025-09-24T07:03:00Z</dcterms:created>
  <dcterms:modified xsi:type="dcterms:W3CDTF">2026-07-23T07:17:00Z</dcterms:modified>
</cp:coreProperties>
</file>