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F033A" w14:textId="77777777" w:rsidR="00DF5706" w:rsidRDefault="00EA343F">
      <w:pPr>
        <w:spacing w:after="0" w:line="240" w:lineRule="auto"/>
        <w:rPr>
          <w:rStyle w:val="a3"/>
          <w:rFonts w:ascii="Times New Roman" w:hAnsi="Times New Roman" w:cs="Times New Roman"/>
          <w:b w:val="0"/>
          <w:bCs w:val="0"/>
          <w:sz w:val="26"/>
          <w:szCs w:val="26"/>
          <w:lang w:val="uk-UA" w:eastAsia="ru-RU"/>
        </w:rPr>
      </w:pPr>
      <w:r>
        <w:rPr>
          <w:noProof/>
        </w:rPr>
        <w:drawing>
          <wp:anchor distT="0" distB="0" distL="0" distR="0" simplePos="0" relativeHeight="2" behindDoc="0" locked="0" layoutInCell="0" allowOverlap="1" wp14:anchorId="3739CFC8" wp14:editId="3FE4EB1D">
            <wp:simplePos x="0" y="0"/>
            <wp:positionH relativeFrom="column">
              <wp:posOffset>2828925</wp:posOffset>
            </wp:positionH>
            <wp:positionV relativeFrom="page">
              <wp:posOffset>217805</wp:posOffset>
            </wp:positionV>
            <wp:extent cx="518160" cy="666115"/>
            <wp:effectExtent l="0" t="0" r="0" b="0"/>
            <wp:wrapNone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66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                                                                                                                                                           </w:t>
      </w:r>
    </w:p>
    <w:p w14:paraId="191B7A5A" w14:textId="77777777" w:rsidR="00DF5706" w:rsidRDefault="00EA343F">
      <w:pPr>
        <w:shd w:val="clear" w:color="auto" w:fill="FFFFFF"/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sz w:val="26"/>
          <w:szCs w:val="26"/>
        </w:rPr>
        <w:t>ПОПІВСЬКА СІЛЬСЬКА РАДА</w:t>
      </w:r>
    </w:p>
    <w:p w14:paraId="4E317D9A" w14:textId="77777777" w:rsidR="00DF5706" w:rsidRDefault="00EA343F">
      <w:pPr>
        <w:shd w:val="clear" w:color="auto" w:fill="FFFFFF"/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sz w:val="26"/>
          <w:szCs w:val="26"/>
        </w:rPr>
        <w:t>КОНОТОПСЬКОГО РАЙОНУ СУМСЬКОЇ ОБЛАСТІ</w:t>
      </w:r>
    </w:p>
    <w:p w14:paraId="5BAC4B8B" w14:textId="77777777" w:rsidR="00DF5706" w:rsidRDefault="00EA343F">
      <w:pPr>
        <w:shd w:val="clear" w:color="auto" w:fill="FFFFFF"/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sz w:val="26"/>
          <w:szCs w:val="26"/>
          <w:lang w:val="uk-UA"/>
        </w:rPr>
        <w:t>ВОСЬМЕ СКЛИКАННЯ</w:t>
      </w:r>
    </w:p>
    <w:p w14:paraId="7BDB0216" w14:textId="77777777" w:rsidR="00DF5706" w:rsidRDefault="00EA343F">
      <w:pPr>
        <w:shd w:val="clear" w:color="auto" w:fill="FFFFFF"/>
        <w:tabs>
          <w:tab w:val="left" w:pos="709"/>
          <w:tab w:val="left" w:pos="851"/>
        </w:tabs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ДЕВ’ЯНОСТО ПЕРША СЕС</w:t>
      </w:r>
      <w:r>
        <w:rPr>
          <w:rStyle w:val="a3"/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ІЯ</w:t>
      </w:r>
    </w:p>
    <w:p w14:paraId="1BEC0A18" w14:textId="77777777" w:rsidR="00DF5706" w:rsidRDefault="00EA343F">
      <w:pPr>
        <w:shd w:val="clear" w:color="auto" w:fill="FFFFFF"/>
        <w:spacing w:after="0" w:line="240" w:lineRule="auto"/>
        <w:jc w:val="center"/>
      </w:pPr>
      <w:r>
        <w:rPr>
          <w:rStyle w:val="a3"/>
          <w:rFonts w:ascii="Times New Roman" w:hAnsi="Times New Roman" w:cs="Times New Roman"/>
          <w:sz w:val="26"/>
          <w:szCs w:val="26"/>
          <w:lang w:val="uk-UA"/>
        </w:rPr>
        <w:t>РІШЕННЯ</w:t>
      </w:r>
    </w:p>
    <w:p w14:paraId="494BF730" w14:textId="77777777" w:rsidR="00DF5706" w:rsidRDefault="00EA343F">
      <w:pPr>
        <w:shd w:val="clear" w:color="auto" w:fill="FFFFFF"/>
        <w:spacing w:after="0" w:line="240" w:lineRule="auto"/>
        <w:jc w:val="center"/>
      </w:pPr>
      <w:r>
        <w:rPr>
          <w:rFonts w:ascii="Times New Roman" w:hAnsi="Times New Roman" w:cs="Times New Roman"/>
          <w:sz w:val="26"/>
          <w:szCs w:val="26"/>
          <w:lang w:val="uk-UA"/>
        </w:rPr>
        <w:t>Попівка</w:t>
      </w:r>
    </w:p>
    <w:p w14:paraId="0256B652" w14:textId="77777777" w:rsidR="00DF5706" w:rsidRDefault="00DF5706">
      <w:pPr>
        <w:spacing w:after="0" w:line="240" w:lineRule="auto"/>
        <w:rPr>
          <w:rFonts w:ascii="Times New Roman" w:hAnsi="Times New Roman" w:cs="Times New Roman"/>
          <w:color w:val="333333"/>
          <w:sz w:val="26"/>
          <w:szCs w:val="26"/>
          <w:lang w:val="uk-UA"/>
        </w:rPr>
      </w:pPr>
    </w:p>
    <w:p w14:paraId="539D1F03" w14:textId="77777777" w:rsidR="00DF5706" w:rsidRDefault="00EA343F">
      <w:pPr>
        <w:spacing w:after="0" w:line="240" w:lineRule="auto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27.08.2026</w:t>
      </w:r>
    </w:p>
    <w:p w14:paraId="4DBB8AE9" w14:textId="77777777" w:rsidR="00DF5706" w:rsidRDefault="00DF570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 w:eastAsia="ru-RU"/>
        </w:rPr>
      </w:pPr>
    </w:p>
    <w:p w14:paraId="2ECCEECD" w14:textId="77777777" w:rsidR="00DF5706" w:rsidRDefault="00EA343F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Про Програму підтримки сил безпеки і оборони України,</w:t>
      </w:r>
    </w:p>
    <w:p w14:paraId="06F2065E" w14:textId="77777777" w:rsidR="00DF5706" w:rsidRDefault="00EA343F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забезпечення заходів і робіт з територіальної оборони</w:t>
      </w:r>
    </w:p>
    <w:p w14:paraId="0DEAFA1A" w14:textId="77777777" w:rsidR="00DF5706" w:rsidRDefault="00EA343F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 xml:space="preserve">та мобілізаційної підготовки на 2027 рік </w:t>
      </w:r>
    </w:p>
    <w:p w14:paraId="0A896288" w14:textId="77777777" w:rsidR="00DF5706" w:rsidRDefault="00DF5706">
      <w:pPr>
        <w:spacing w:after="0" w:line="240" w:lineRule="auto"/>
        <w:rPr>
          <w:rFonts w:ascii="Times New Roman" w:hAnsi="Times New Roman" w:cs="Times New Roman"/>
          <w:color w:val="333333"/>
          <w:sz w:val="26"/>
          <w:szCs w:val="26"/>
          <w:lang w:val="uk-UA"/>
        </w:rPr>
      </w:pPr>
    </w:p>
    <w:p w14:paraId="5395BFE4" w14:textId="77777777" w:rsidR="00DF5706" w:rsidRDefault="00EA343F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 w:eastAsia="ru-RU"/>
        </w:rPr>
        <w:tab/>
        <w:t>В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ідповідно до Бюджетного кодексу України, Указу Президента України «Про введення воєнного стану в Україні» від 24.02.2022 № 64/2022 (зі змінами), Законів України «Про правовий режим воєнного стану»,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«Про Збройні Сили України»,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«Про оборону України», «Про ві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йськовий обов`язок і військову службу», «Про національну безпеку України», «Про передачу, примусове відчуження або вилучення майна в умовах правового режиму воєнного чи надзвичайного стану», «Про передачу об`єктів права державної та комунальної власності»,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“Про основи національного спротиву”, Постанови Кабінету Міністрів України від 21.09.1998 № 1482 «Про передачу об`єктів права державної права державної та комунальної власності»,  враховуючи звернення військового командування Збройних Сил України, органів 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військового управління, правоохоронних органів та інших </w:t>
      </w:r>
      <w:r>
        <w:rPr>
          <w:rFonts w:ascii="Times New Roman" w:hAnsi="Times New Roman" w:cs="Times New Roman"/>
          <w:iCs/>
          <w:color w:val="000000"/>
          <w:sz w:val="26"/>
          <w:szCs w:val="26"/>
          <w:lang w:val="uk-UA" w:eastAsia="ru-RU"/>
        </w:rPr>
        <w:t xml:space="preserve">військових формувань і </w:t>
      </w:r>
      <w:r>
        <w:rPr>
          <w:rFonts w:ascii="Times New Roman" w:hAnsi="Times New Roman" w:cs="Times New Roman"/>
          <w:iCs/>
          <w:color w:val="000000" w:themeColor="text1"/>
          <w:sz w:val="26"/>
          <w:szCs w:val="26"/>
          <w:lang w:val="uk-UA" w:eastAsia="ru-RU"/>
        </w:rPr>
        <w:t xml:space="preserve">підрозділів сил безпеки і оборони, 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з метою забезпечення заходів з обороноздатності країни в умовах воєнного стану, посилення та підтримки рівня боєготовності та ефективного вико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нання завдань складових сектору безпеки та оборони щодо захисту країни, її державного суверенітету і незалежності, забезпечення заходів і робіт з територіальної оборони та правопорядку, захисту прав і законних інтересів громадян, </w:t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>керуючись статтею 26 Закон</w:t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 xml:space="preserve">у України «Про місцеве самоврядування в Україні», </w:t>
      </w:r>
    </w:p>
    <w:p w14:paraId="32EF686B" w14:textId="77777777" w:rsidR="00DF5706" w:rsidRPr="00007F4D" w:rsidRDefault="00EA343F">
      <w:pPr>
        <w:pStyle w:val="ad"/>
        <w:spacing w:after="0" w:line="240" w:lineRule="auto"/>
        <w:ind w:left="0"/>
        <w:rPr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ab/>
        <w:t>сільська рада вирішила:</w:t>
      </w:r>
    </w:p>
    <w:p w14:paraId="25859B80" w14:textId="77777777" w:rsidR="00DF5706" w:rsidRPr="00007F4D" w:rsidRDefault="00EA343F">
      <w:pPr>
        <w:pStyle w:val="af2"/>
        <w:tabs>
          <w:tab w:val="left" w:pos="567"/>
          <w:tab w:val="left" w:pos="851"/>
        </w:tabs>
        <w:spacing w:after="0" w:line="240" w:lineRule="auto"/>
        <w:ind w:left="0"/>
        <w:jc w:val="both"/>
        <w:rPr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 w:eastAsia="ru-RU"/>
        </w:rPr>
        <w:tab/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 xml:space="preserve"> 1. Затвердити Програму підтримки сил безпеки і оборони України, забезпечення заходів і робіт з територіальної оборони та мобілізаційної підготовки на 2027 рік згідно додатку, що додається.</w:t>
      </w:r>
    </w:p>
    <w:p w14:paraId="11AB540C" w14:textId="77777777" w:rsidR="00DF5706" w:rsidRDefault="00EA343F">
      <w:pPr>
        <w:pStyle w:val="af2"/>
        <w:tabs>
          <w:tab w:val="left" w:pos="567"/>
          <w:tab w:val="left" w:pos="851"/>
        </w:tabs>
        <w:spacing w:after="0" w:line="240" w:lineRule="auto"/>
        <w:ind w:left="0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 w:eastAsia="ru-RU"/>
        </w:rPr>
        <w:tab/>
        <w:t>2. Контроль за виконанням цього рішення покласти на постійну комі</w:t>
      </w:r>
      <w:r>
        <w:rPr>
          <w:rFonts w:ascii="Times New Roman" w:hAnsi="Times New Roman" w:cs="Times New Roman"/>
          <w:sz w:val="26"/>
          <w:szCs w:val="26"/>
          <w:lang w:val="uk-UA" w:eastAsia="ru-RU"/>
        </w:rPr>
        <w:t>сію мандатну з питань регламенту, депутатської діяльності та етики, законності, охорони громадського порядку та антикорупційної політики.</w:t>
      </w:r>
    </w:p>
    <w:p w14:paraId="74C3FBF7" w14:textId="77777777" w:rsidR="00DF5706" w:rsidRDefault="00DF5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 w:eastAsia="ru-RU"/>
        </w:rPr>
      </w:pPr>
    </w:p>
    <w:p w14:paraId="1DA627FF" w14:textId="77777777" w:rsidR="00DF5706" w:rsidRDefault="00DF57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uk-UA" w:eastAsia="ru-RU"/>
        </w:rPr>
      </w:pPr>
    </w:p>
    <w:p w14:paraId="0A591F75" w14:textId="77777777" w:rsidR="00DF5706" w:rsidRDefault="00EA343F">
      <w:pPr>
        <w:spacing w:after="0" w:line="240" w:lineRule="auto"/>
        <w:jc w:val="both"/>
        <w:rPr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 xml:space="preserve">Секретар ради </w:t>
      </w: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 xml:space="preserve">                                                                       Валентина МАЛІГОН</w:t>
      </w:r>
    </w:p>
    <w:p w14:paraId="1818795D" w14:textId="77777777" w:rsidR="00DF5706" w:rsidRDefault="00DF5706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7DF49E8D" w14:textId="77777777" w:rsidR="00DF5706" w:rsidRDefault="00DF5706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2C738926" w14:textId="77777777" w:rsidR="00DF5706" w:rsidRDefault="00DF5706">
      <w:pPr>
        <w:shd w:val="clear" w:color="auto" w:fill="FFFFFF"/>
        <w:spacing w:after="0" w:line="240" w:lineRule="auto"/>
        <w:rPr>
          <w:rFonts w:ascii="Times New Roman" w:hAnsi="Times New Roman" w:cs="Times New Roman"/>
          <w:lang w:val="uk-UA"/>
        </w:rPr>
      </w:pPr>
    </w:p>
    <w:p w14:paraId="67614F71" w14:textId="77777777" w:rsidR="00DF5706" w:rsidRDefault="00EA343F">
      <w:pPr>
        <w:shd w:val="clear" w:color="auto" w:fill="FFFFFF"/>
        <w:spacing w:after="0" w:line="240" w:lineRule="auto"/>
      </w:pPr>
      <w:r>
        <w:rPr>
          <w:rFonts w:ascii="Times New Roman" w:hAnsi="Times New Roman" w:cs="Times New Roman"/>
          <w:lang w:val="uk-UA"/>
        </w:rPr>
        <w:t>Надія КРИВЧЕНКО</w:t>
      </w:r>
    </w:p>
    <w:p w14:paraId="1B319DAF" w14:textId="77777777" w:rsidR="00DF5706" w:rsidRDefault="00EA343F">
      <w:pPr>
        <w:shd w:val="clear" w:color="auto" w:fill="FFFFFF"/>
        <w:spacing w:after="0" w:line="240" w:lineRule="auto"/>
      </w:pPr>
      <w:r>
        <w:rPr>
          <w:rFonts w:ascii="Times New Roman" w:hAnsi="Times New Roman" w:cs="Times New Roman"/>
          <w:lang w:val="uk-UA"/>
        </w:rPr>
        <w:t>Наталія КОТОК</w:t>
      </w:r>
    </w:p>
    <w:p w14:paraId="597B112C" w14:textId="77777777" w:rsidR="00DF5706" w:rsidRDefault="00EA343F">
      <w:pPr>
        <w:shd w:val="clear" w:color="auto" w:fill="FFFFFF"/>
        <w:spacing w:after="0" w:line="240" w:lineRule="auto"/>
        <w:jc w:val="both"/>
      </w:pPr>
      <w:r>
        <w:rPr>
          <w:rFonts w:ascii="Times New Roman" w:hAnsi="Times New Roman" w:cs="Times New Roman"/>
          <w:lang w:val="uk-UA"/>
        </w:rPr>
        <w:t xml:space="preserve">Надіслати: до протоколу – 1, постійній комісії </w:t>
      </w:r>
      <w:r>
        <w:rPr>
          <w:rFonts w:ascii="Times New Roman" w:hAnsi="Times New Roman" w:cs="Times New Roman"/>
          <w:lang w:val="uk-UA" w:eastAsia="ru-RU"/>
        </w:rPr>
        <w:t>мандатній, з питань регламенту, депутатської діяльності та етики, законності, охорони г</w:t>
      </w:r>
      <w:r>
        <w:rPr>
          <w:rFonts w:ascii="Times New Roman" w:hAnsi="Times New Roman" w:cs="Times New Roman"/>
          <w:lang w:val="uk-UA" w:eastAsia="ru-RU"/>
        </w:rPr>
        <w:t>ромадського порядку та антикорупційної політики</w:t>
      </w:r>
      <w:r>
        <w:rPr>
          <w:rFonts w:ascii="Times New Roman" w:hAnsi="Times New Roman" w:cs="Times New Roman"/>
          <w:lang w:val="uk-UA"/>
        </w:rPr>
        <w:t xml:space="preserve"> -1, відділу  бухгалтерського  обліку,  звітності  та  господарської  діяльності - 1,  управлінню  фінансів  та </w:t>
      </w:r>
    </w:p>
    <w:p w14:paraId="614EB394" w14:textId="77777777" w:rsidR="00DF5706" w:rsidRDefault="00EA343F">
      <w:pPr>
        <w:shd w:val="clear" w:color="auto" w:fill="FFFFFF"/>
        <w:spacing w:after="0" w:line="240" w:lineRule="auto"/>
        <w:sectPr w:rsidR="00DF5706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12288"/>
        </w:sectPr>
      </w:pPr>
      <w:r>
        <w:rPr>
          <w:rFonts w:ascii="Times New Roman" w:hAnsi="Times New Roman" w:cs="Times New Roman"/>
          <w:lang w:val="uk-UA"/>
        </w:rPr>
        <w:t>економіки - 1.</w:t>
      </w:r>
    </w:p>
    <w:p w14:paraId="070DCB38" w14:textId="752A4548" w:rsidR="00DF5706" w:rsidRDefault="00DF5706" w:rsidP="00007F4D">
      <w:pPr>
        <w:spacing w:after="0" w:line="240" w:lineRule="auto"/>
        <w:ind w:left="5387"/>
        <w:rPr>
          <w:sz w:val="28"/>
          <w:szCs w:val="28"/>
        </w:rPr>
      </w:pPr>
    </w:p>
    <w:sectPr w:rsidR="00DF5706">
      <w:headerReference w:type="default" r:id="rId8"/>
      <w:pgSz w:w="11906" w:h="16838"/>
      <w:pgMar w:top="1134" w:right="567" w:bottom="1134" w:left="1701" w:header="425" w:footer="0" w:gutter="0"/>
      <w:pgNumType w:start="1"/>
      <w:cols w:space="720"/>
      <w:formProt w:val="0"/>
      <w:titlePg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8300A" w14:textId="77777777" w:rsidR="00EA343F" w:rsidRDefault="00EA343F">
      <w:pPr>
        <w:spacing w:after="0" w:line="240" w:lineRule="auto"/>
      </w:pPr>
      <w:r>
        <w:separator/>
      </w:r>
    </w:p>
  </w:endnote>
  <w:endnote w:type="continuationSeparator" w:id="0">
    <w:p w14:paraId="35A3434B" w14:textId="77777777" w:rsidR="00EA343F" w:rsidRDefault="00EA34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0ED28" w14:textId="77777777" w:rsidR="00EA343F" w:rsidRDefault="00EA343F">
      <w:pPr>
        <w:spacing w:after="0" w:line="240" w:lineRule="auto"/>
      </w:pPr>
      <w:r>
        <w:separator/>
      </w:r>
    </w:p>
  </w:footnote>
  <w:footnote w:type="continuationSeparator" w:id="0">
    <w:p w14:paraId="24E7AAA6" w14:textId="77777777" w:rsidR="00EA343F" w:rsidRDefault="00EA34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64728388"/>
      <w:docPartObj>
        <w:docPartGallery w:val="Page Numbers (Top of Page)"/>
        <w:docPartUnique/>
      </w:docPartObj>
    </w:sdtPr>
    <w:sdtEndPr/>
    <w:sdtContent>
      <w:p w14:paraId="59B3CBFA" w14:textId="77777777" w:rsidR="00DF5706" w:rsidRDefault="00EA343F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5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706"/>
    <w:rsid w:val="00007F4D"/>
    <w:rsid w:val="00DF5706"/>
    <w:rsid w:val="00EA3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B32D"/>
  <w15:docId w15:val="{E17C8EF2-8539-4740-B5A5-C21728DED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D65"/>
    <w:pPr>
      <w:spacing w:after="200" w:line="276" w:lineRule="auto"/>
    </w:pPr>
  </w:style>
  <w:style w:type="paragraph" w:styleId="5">
    <w:name w:val="heading 5"/>
    <w:basedOn w:val="a"/>
    <w:next w:val="a"/>
    <w:link w:val="50"/>
    <w:qFormat/>
    <w:rsid w:val="005F1D65"/>
    <w:pPr>
      <w:keepNext/>
      <w:tabs>
        <w:tab w:val="left" w:pos="7440"/>
      </w:tabs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qFormat/>
    <w:rsid w:val="005F1D65"/>
    <w:rPr>
      <w:rFonts w:ascii="Times New Roman" w:eastAsia="Times New Roman" w:hAnsi="Times New Roman" w:cs="Times New Roman"/>
      <w:b/>
      <w:bCs/>
      <w:sz w:val="28"/>
      <w:szCs w:val="24"/>
    </w:rPr>
  </w:style>
  <w:style w:type="character" w:styleId="a3">
    <w:name w:val="Strong"/>
    <w:qFormat/>
    <w:rsid w:val="005F1D65"/>
    <w:rPr>
      <w:b/>
      <w:bCs/>
    </w:rPr>
  </w:style>
  <w:style w:type="character" w:customStyle="1" w:styleId="a4">
    <w:name w:val="Основной текст Знак"/>
    <w:basedOn w:val="a0"/>
    <w:uiPriority w:val="99"/>
    <w:semiHidden/>
    <w:qFormat/>
    <w:rsid w:val="005F1D65"/>
  </w:style>
  <w:style w:type="character" w:customStyle="1" w:styleId="1">
    <w:name w:val="Основной текст Знак1"/>
    <w:link w:val="a5"/>
    <w:qFormat/>
    <w:rsid w:val="005F1D65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DB43AB"/>
  </w:style>
  <w:style w:type="character" w:customStyle="1" w:styleId="a8">
    <w:name w:val="Нижний колонтитул Знак"/>
    <w:basedOn w:val="a0"/>
    <w:link w:val="a9"/>
    <w:uiPriority w:val="99"/>
    <w:qFormat/>
    <w:rsid w:val="00DB43AB"/>
  </w:style>
  <w:style w:type="character" w:customStyle="1" w:styleId="aa">
    <w:name w:val="Текст выноски Знак"/>
    <w:basedOn w:val="a0"/>
    <w:link w:val="ab"/>
    <w:uiPriority w:val="99"/>
    <w:semiHidden/>
    <w:qFormat/>
    <w:rsid w:val="006A67D0"/>
    <w:rPr>
      <w:rFonts w:ascii="Tahoma" w:hAnsi="Tahoma" w:cs="Tahoma"/>
      <w:sz w:val="16"/>
      <w:szCs w:val="16"/>
    </w:rPr>
  </w:style>
  <w:style w:type="character" w:customStyle="1" w:styleId="ac">
    <w:name w:val="Основной текст с отступом Знак"/>
    <w:basedOn w:val="a0"/>
    <w:link w:val="ad"/>
    <w:uiPriority w:val="99"/>
    <w:semiHidden/>
    <w:qFormat/>
    <w:rsid w:val="003B0FB9"/>
  </w:style>
  <w:style w:type="paragraph" w:styleId="ae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link w:val="1"/>
    <w:rsid w:val="005F1D6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f">
    <w:name w:val="List"/>
    <w:basedOn w:val="a5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  <w:rPr>
      <w:rFonts w:cs="Arial"/>
    </w:rPr>
  </w:style>
  <w:style w:type="paragraph" w:styleId="af2">
    <w:name w:val="List Paragraph"/>
    <w:basedOn w:val="a"/>
    <w:uiPriority w:val="99"/>
    <w:qFormat/>
    <w:rsid w:val="005F1D65"/>
    <w:pPr>
      <w:ind w:left="720"/>
      <w:contextualSpacing/>
    </w:pPr>
  </w:style>
  <w:style w:type="paragraph" w:customStyle="1" w:styleId="10">
    <w:name w:val="Обычный1"/>
    <w:uiPriority w:val="99"/>
    <w:qFormat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2">
    <w:name w:val="Обычный2"/>
    <w:qFormat/>
    <w:rsid w:val="005F1D6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af3">
    <w:name w:val="Верхній і нижній колонтитули"/>
    <w:basedOn w:val="a"/>
    <w:qFormat/>
  </w:style>
  <w:style w:type="paragraph" w:styleId="a7">
    <w:name w:val="header"/>
    <w:basedOn w:val="a"/>
    <w:link w:val="a6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8"/>
    <w:uiPriority w:val="99"/>
    <w:unhideWhenUsed/>
    <w:rsid w:val="00DB43AB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alloon Text"/>
    <w:basedOn w:val="a"/>
    <w:link w:val="aa"/>
    <w:uiPriority w:val="99"/>
    <w:semiHidden/>
    <w:unhideWhenUsed/>
    <w:qFormat/>
    <w:rsid w:val="006A67D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qFormat/>
    <w:rsid w:val="00E361F5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">
    <w:name w:val="Обычный3"/>
    <w:qFormat/>
    <w:rsid w:val="00E361F5"/>
    <w:pPr>
      <w:spacing w:after="160" w:line="259" w:lineRule="auto"/>
    </w:pPr>
    <w:rPr>
      <w:rFonts w:ascii="Calibri" w:eastAsia="Calibri" w:hAnsi="Calibri" w:cs="Calibri"/>
      <w:color w:val="000000"/>
      <w:lang w:val="uk-UA" w:eastAsia="ru-RU"/>
    </w:rPr>
  </w:style>
  <w:style w:type="paragraph" w:customStyle="1" w:styleId="11">
    <w:name w:val="Без интервала1"/>
    <w:qFormat/>
    <w:rsid w:val="002F0854"/>
    <w:rPr>
      <w:rFonts w:eastAsia="Times New Roman" w:cs="Times New Roman"/>
      <w:lang w:eastAsia="ru-RU"/>
    </w:rPr>
  </w:style>
  <w:style w:type="paragraph" w:customStyle="1" w:styleId="20">
    <w:name w:val="Без интервала2"/>
    <w:qFormat/>
    <w:rsid w:val="00D82CF6"/>
    <w:rPr>
      <w:rFonts w:cs="Calibri"/>
    </w:rPr>
  </w:style>
  <w:style w:type="paragraph" w:styleId="ad">
    <w:name w:val="Body Text Indent"/>
    <w:basedOn w:val="a"/>
    <w:link w:val="ac"/>
    <w:uiPriority w:val="99"/>
    <w:semiHidden/>
    <w:unhideWhenUsed/>
    <w:rsid w:val="003B0FB9"/>
    <w:pPr>
      <w:spacing w:after="120"/>
      <w:ind w:left="283"/>
    </w:pPr>
  </w:style>
  <w:style w:type="paragraph" w:customStyle="1" w:styleId="af4">
    <w:name w:val="Вміст таблиці"/>
    <w:basedOn w:val="a"/>
    <w:qFormat/>
    <w:pPr>
      <w:widowControl w:val="0"/>
      <w:suppressLineNumbers/>
    </w:pPr>
  </w:style>
  <w:style w:type="paragraph" w:customStyle="1" w:styleId="af5">
    <w:name w:val="Заголовок таблиці"/>
    <w:basedOn w:val="af4"/>
    <w:qFormat/>
    <w:pPr>
      <w:jc w:val="center"/>
    </w:pPr>
    <w:rPr>
      <w:b/>
      <w:bCs/>
    </w:rPr>
  </w:style>
  <w:style w:type="table" w:styleId="af6">
    <w:name w:val="Table Grid"/>
    <w:basedOn w:val="a1"/>
    <w:uiPriority w:val="59"/>
    <w:rsid w:val="00311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ADC11-2BDC-4EBA-ABFE-E03A53046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5594</TotalTime>
  <Pages>1</Pages>
  <Words>1682</Words>
  <Characters>959</Characters>
  <Application>Microsoft Office Word</Application>
  <DocSecurity>0</DocSecurity>
  <Lines>7</Lines>
  <Paragraphs>5</Paragraphs>
  <ScaleCrop>false</ScaleCrop>
  <Company>*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dc:description/>
  <cp:lastModifiedBy>Admin</cp:lastModifiedBy>
  <cp:revision>1065</cp:revision>
  <cp:lastPrinted>2026-05-06T18:40:00Z</cp:lastPrinted>
  <dcterms:created xsi:type="dcterms:W3CDTF">2026-01-16T16:28:00Z</dcterms:created>
  <dcterms:modified xsi:type="dcterms:W3CDTF">2026-09-11T08:14:00Z</dcterms:modified>
  <dc:language>uk-UA</dc:language>
</cp:coreProperties>
</file>