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93" w:rsidRDefault="00377A93" w:rsidP="00950E1E">
      <w:pPr>
        <w:ind w:firstLine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377A93" w:rsidRDefault="00377A93" w:rsidP="00950E1E">
      <w:pPr>
        <w:ind w:firstLine="284"/>
        <w:jc w:val="center"/>
        <w:rPr>
          <w:b/>
          <w:sz w:val="28"/>
          <w:szCs w:val="28"/>
        </w:rPr>
      </w:pPr>
    </w:p>
    <w:p w:rsidR="00377A93" w:rsidRDefault="00377A93" w:rsidP="00950E1E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 w:rsidR="00377A93" w:rsidRDefault="00377A93" w:rsidP="00950E1E">
      <w:pPr>
        <w:ind w:firstLine="284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засідання постійної комісії Нетішинської міської ради </w:t>
      </w:r>
      <w:r>
        <w:rPr>
          <w:b/>
          <w:sz w:val="28"/>
          <w:szCs w:val="28"/>
          <w:lang w:eastAsia="zh-CN"/>
        </w:rPr>
        <w:t xml:space="preserve">VIIІ скликання </w:t>
      </w:r>
    </w:p>
    <w:p w:rsidR="00377A93" w:rsidRDefault="00377A93" w:rsidP="00950E1E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питань гуманітарної сфери, реалізації національної стратегії ветеранської політики, регламенту, депутатської діяльності, </w:t>
      </w:r>
    </w:p>
    <w:p w:rsidR="00377A93" w:rsidRDefault="00377A93" w:rsidP="00950E1E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законності, правопорядку, антикорупційної діяльності, </w:t>
      </w:r>
    </w:p>
    <w:p w:rsidR="00377A93" w:rsidRDefault="00377A93" w:rsidP="00544595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яке відбудеться 19 березня  2026 року о 15 год. 00 хв.</w:t>
      </w:r>
    </w:p>
    <w:p w:rsidR="00377A93" w:rsidRDefault="00377A93" w:rsidP="00544595">
      <w:pPr>
        <w:ind w:firstLine="284"/>
        <w:jc w:val="center"/>
        <w:rPr>
          <w:b/>
          <w:sz w:val="28"/>
          <w:szCs w:val="28"/>
        </w:rPr>
      </w:pPr>
    </w:p>
    <w:p w:rsidR="00377A93" w:rsidRPr="00834809" w:rsidRDefault="00377A93" w:rsidP="00834809">
      <w:pPr>
        <w:numPr>
          <w:ilvl w:val="0"/>
          <w:numId w:val="7"/>
        </w:numPr>
        <w:ind w:left="0" w:firstLine="709"/>
        <w:jc w:val="both"/>
        <w:rPr>
          <w:b/>
          <w:color w:val="000000"/>
          <w:sz w:val="28"/>
          <w:szCs w:val="28"/>
        </w:rPr>
      </w:pPr>
      <w:r w:rsidRPr="00834809">
        <w:rPr>
          <w:b/>
          <w:color w:val="000000"/>
          <w:sz w:val="28"/>
          <w:szCs w:val="28"/>
        </w:rPr>
        <w:t>2.Про дострокове припинення повноважень депутата Нетішинської міської ради VІІІ скликання Власюк М.М.</w:t>
      </w:r>
      <w:r w:rsidRPr="00834809">
        <w:rPr>
          <w:b/>
          <w:bCs/>
          <w:color w:val="000000"/>
          <w:sz w:val="28"/>
          <w:szCs w:val="28"/>
        </w:rPr>
        <w:tab/>
      </w:r>
    </w:p>
    <w:p w:rsidR="00377A93" w:rsidRPr="00834809" w:rsidRDefault="00377A93" w:rsidP="00834809">
      <w:pPr>
        <w:jc w:val="both"/>
        <w:rPr>
          <w:sz w:val="28"/>
          <w:szCs w:val="28"/>
        </w:rPr>
      </w:pPr>
      <w:r w:rsidRPr="00834809">
        <w:rPr>
          <w:sz w:val="28"/>
          <w:szCs w:val="28"/>
        </w:rPr>
        <w:t>ДОПОВІДАЄ:</w:t>
      </w:r>
      <w:r w:rsidRPr="00834809">
        <w:rPr>
          <w:sz w:val="28"/>
          <w:szCs w:val="28"/>
        </w:rPr>
        <w:tab/>
        <w:t>Олександр Супрунюк, міський голова</w:t>
      </w:r>
    </w:p>
    <w:p w:rsidR="00377A93" w:rsidRPr="00834809" w:rsidRDefault="00377A93" w:rsidP="00834809">
      <w:pPr>
        <w:ind w:left="2124" w:hanging="2124"/>
        <w:jc w:val="both"/>
        <w:rPr>
          <w:sz w:val="28"/>
          <w:szCs w:val="28"/>
        </w:rPr>
      </w:pPr>
      <w:r w:rsidRPr="00834809">
        <w:rPr>
          <w:sz w:val="28"/>
          <w:szCs w:val="28"/>
        </w:rPr>
        <w:t>РОЗРОБНИК:</w:t>
      </w:r>
      <w:r w:rsidRPr="00834809">
        <w:rPr>
          <w:sz w:val="28"/>
          <w:szCs w:val="28"/>
        </w:rPr>
        <w:tab/>
      </w:r>
      <w:r w:rsidRPr="00834809">
        <w:rPr>
          <w:color w:val="000000"/>
          <w:sz w:val="28"/>
          <w:szCs w:val="28"/>
        </w:rPr>
        <w:t>Відділ з питань сприяння діяльності депутатів міської ради апарату виконавчого комітету Нетішинської міської ради</w:t>
      </w:r>
    </w:p>
    <w:p w:rsidR="00377A93" w:rsidRPr="00834809" w:rsidRDefault="00377A93" w:rsidP="00834809">
      <w:pPr>
        <w:numPr>
          <w:ilvl w:val="0"/>
          <w:numId w:val="7"/>
        </w:numPr>
        <w:shd w:val="clear" w:color="auto" w:fill="FFFFFF"/>
        <w:ind w:left="0" w:right="-82" w:firstLine="709"/>
        <w:jc w:val="both"/>
        <w:rPr>
          <w:b/>
          <w:color w:val="000000"/>
          <w:sz w:val="28"/>
          <w:szCs w:val="28"/>
        </w:rPr>
      </w:pPr>
      <w:r w:rsidRPr="00834809">
        <w:rPr>
          <w:b/>
          <w:color w:val="000000"/>
          <w:sz w:val="28"/>
          <w:szCs w:val="28"/>
        </w:rPr>
        <w:t>3.Звіт міського голови про здійснення державної регуляторної політики виконавчими органами Нетішинської міської ради за 2025 рік.</w:t>
      </w:r>
    </w:p>
    <w:p w:rsidR="00377A93" w:rsidRPr="00834809" w:rsidRDefault="00377A93" w:rsidP="00834809">
      <w:pPr>
        <w:jc w:val="both"/>
        <w:rPr>
          <w:sz w:val="28"/>
          <w:szCs w:val="28"/>
        </w:rPr>
      </w:pPr>
      <w:r w:rsidRPr="00834809">
        <w:rPr>
          <w:sz w:val="28"/>
          <w:szCs w:val="28"/>
        </w:rPr>
        <w:t>ДОПОВІДАЄ:</w:t>
      </w:r>
      <w:r w:rsidRPr="00834809">
        <w:rPr>
          <w:sz w:val="28"/>
          <w:szCs w:val="28"/>
        </w:rPr>
        <w:tab/>
        <w:t>Олександр Супрунюк, міський голова</w:t>
      </w:r>
    </w:p>
    <w:p w:rsidR="00377A93" w:rsidRPr="00834809" w:rsidRDefault="00377A93" w:rsidP="00834809">
      <w:pPr>
        <w:ind w:left="2124" w:hanging="2124"/>
        <w:jc w:val="both"/>
        <w:rPr>
          <w:sz w:val="28"/>
          <w:szCs w:val="28"/>
        </w:rPr>
      </w:pPr>
      <w:r w:rsidRPr="00834809">
        <w:rPr>
          <w:sz w:val="28"/>
          <w:szCs w:val="28"/>
        </w:rPr>
        <w:t>РОЗРОБНИК:</w:t>
      </w:r>
      <w:r w:rsidRPr="00834809">
        <w:rPr>
          <w:sz w:val="28"/>
          <w:szCs w:val="28"/>
        </w:rPr>
        <w:tab/>
      </w:r>
      <w:r w:rsidRPr="00834809">
        <w:rPr>
          <w:color w:val="000000"/>
          <w:sz w:val="28"/>
          <w:szCs w:val="28"/>
        </w:rPr>
        <w:t>Відділ економіки виконавчого комітету Нетішинської міської ради</w:t>
      </w:r>
    </w:p>
    <w:p w:rsidR="00377A93" w:rsidRPr="00834809" w:rsidRDefault="00377A93" w:rsidP="00834809">
      <w:pPr>
        <w:numPr>
          <w:ilvl w:val="0"/>
          <w:numId w:val="7"/>
        </w:numPr>
        <w:shd w:val="clear" w:color="auto" w:fill="FFFFFF"/>
        <w:ind w:left="0" w:right="-82" w:firstLine="709"/>
        <w:jc w:val="both"/>
        <w:rPr>
          <w:b/>
          <w:sz w:val="28"/>
          <w:szCs w:val="28"/>
        </w:rPr>
      </w:pPr>
      <w:r w:rsidRPr="00834809">
        <w:rPr>
          <w:b/>
          <w:bCs/>
          <w:sz w:val="28"/>
          <w:szCs w:val="28"/>
        </w:rPr>
        <w:t>4.</w:t>
      </w:r>
      <w:r w:rsidRPr="00834809">
        <w:rPr>
          <w:b/>
          <w:sz w:val="28"/>
          <w:szCs w:val="28"/>
        </w:rPr>
        <w:t>Про розгляд звіту про результати проведеного моніторингу реалізації Стратегії розвитку Нетішинської міської територіальної громади на період до 2027 року за 2025 рік.</w:t>
      </w:r>
    </w:p>
    <w:p w:rsidR="00377A93" w:rsidRPr="00834809" w:rsidRDefault="00377A93" w:rsidP="00834809">
      <w:pPr>
        <w:jc w:val="both"/>
        <w:rPr>
          <w:sz w:val="28"/>
          <w:szCs w:val="28"/>
        </w:rPr>
      </w:pPr>
      <w:r w:rsidRPr="00834809">
        <w:rPr>
          <w:sz w:val="28"/>
          <w:szCs w:val="28"/>
        </w:rPr>
        <w:t>ДОПОВІДАЄ:</w:t>
      </w:r>
      <w:r w:rsidRPr="00834809">
        <w:rPr>
          <w:sz w:val="28"/>
          <w:szCs w:val="28"/>
        </w:rPr>
        <w:tab/>
        <w:t>Олександр Супрунюк, міський голова</w:t>
      </w:r>
    </w:p>
    <w:p w:rsidR="00377A93" w:rsidRPr="00834809" w:rsidRDefault="00377A93" w:rsidP="00834809">
      <w:pPr>
        <w:ind w:left="2124" w:hanging="2124"/>
        <w:jc w:val="both"/>
        <w:rPr>
          <w:sz w:val="28"/>
          <w:szCs w:val="28"/>
        </w:rPr>
      </w:pPr>
      <w:r w:rsidRPr="00834809">
        <w:rPr>
          <w:sz w:val="28"/>
          <w:szCs w:val="28"/>
        </w:rPr>
        <w:t>РОЗРОБНИК:</w:t>
      </w:r>
      <w:r w:rsidRPr="00834809">
        <w:rPr>
          <w:sz w:val="28"/>
          <w:szCs w:val="28"/>
        </w:rPr>
        <w:tab/>
        <w:t>Відділ економіки виконавчого комітету Нетішинської міської ради</w:t>
      </w:r>
    </w:p>
    <w:p w:rsidR="00377A93" w:rsidRPr="00834809" w:rsidRDefault="00377A93" w:rsidP="00834809">
      <w:pPr>
        <w:numPr>
          <w:ilvl w:val="0"/>
          <w:numId w:val="7"/>
        </w:numPr>
        <w:shd w:val="clear" w:color="auto" w:fill="FFFFFF"/>
        <w:ind w:left="0" w:right="-82" w:firstLine="709"/>
        <w:jc w:val="both"/>
        <w:rPr>
          <w:b/>
          <w:color w:val="000000"/>
          <w:sz w:val="28"/>
          <w:szCs w:val="28"/>
        </w:rPr>
      </w:pPr>
      <w:r w:rsidRPr="00834809">
        <w:rPr>
          <w:b/>
          <w:color w:val="000000"/>
          <w:sz w:val="28"/>
          <w:szCs w:val="28"/>
        </w:rPr>
        <w:t>5.Про стипендії Нетішинського міського голови та Нетішинської міської ради у галузях освіти, культури та спорту.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ДОПОВІДАЄ:</w:t>
      </w:r>
      <w:r w:rsidRPr="00834809">
        <w:rPr>
          <w:color w:val="000000"/>
          <w:sz w:val="28"/>
          <w:szCs w:val="28"/>
        </w:rPr>
        <w:tab/>
        <w:t>Олександр Супрунюк, міський голова</w:t>
      </w:r>
    </w:p>
    <w:p w:rsidR="00377A93" w:rsidRPr="00834809" w:rsidRDefault="00377A93" w:rsidP="00834809">
      <w:pPr>
        <w:ind w:left="2124" w:hanging="2124"/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РОЗРОБНИК:</w:t>
      </w:r>
      <w:r w:rsidRPr="00834809">
        <w:rPr>
          <w:color w:val="000000"/>
          <w:sz w:val="28"/>
          <w:szCs w:val="28"/>
        </w:rPr>
        <w:tab/>
        <w:t>Відділ молоді та спорту виконавчого комітету Нетішинської міської ради</w:t>
      </w:r>
    </w:p>
    <w:p w:rsidR="00377A93" w:rsidRPr="00834809" w:rsidRDefault="00377A93" w:rsidP="00834809">
      <w:pPr>
        <w:numPr>
          <w:ilvl w:val="0"/>
          <w:numId w:val="7"/>
        </w:numPr>
        <w:shd w:val="clear" w:color="auto" w:fill="FFFFFF"/>
        <w:ind w:left="0" w:right="-82" w:firstLine="709"/>
        <w:jc w:val="both"/>
        <w:rPr>
          <w:b/>
          <w:color w:val="000000"/>
          <w:sz w:val="28"/>
          <w:szCs w:val="28"/>
        </w:rPr>
      </w:pPr>
      <w:r w:rsidRPr="00834809">
        <w:rPr>
          <w:b/>
          <w:color w:val="000000"/>
          <w:sz w:val="28"/>
          <w:szCs w:val="28"/>
        </w:rPr>
        <w:t xml:space="preserve">6.Про внесення змін до рішення п’ятдесят першої сесії Нетішинської міської ради </w:t>
      </w:r>
      <w:r w:rsidRPr="00834809">
        <w:rPr>
          <w:b/>
          <w:color w:val="000000"/>
          <w:sz w:val="28"/>
          <w:szCs w:val="28"/>
          <w:lang w:val="en-US"/>
        </w:rPr>
        <w:t>V</w:t>
      </w:r>
      <w:r w:rsidRPr="00834809">
        <w:rPr>
          <w:b/>
          <w:color w:val="000000"/>
          <w:sz w:val="28"/>
          <w:szCs w:val="28"/>
        </w:rPr>
        <w:t xml:space="preserve">ІІІ скликання від 27 вересня 2024 року </w:t>
      </w:r>
      <w:r>
        <w:rPr>
          <w:b/>
          <w:color w:val="000000"/>
          <w:sz w:val="28"/>
          <w:szCs w:val="28"/>
        </w:rPr>
        <w:t xml:space="preserve">                       </w:t>
      </w:r>
      <w:r w:rsidRPr="00834809">
        <w:rPr>
          <w:b/>
          <w:color w:val="000000"/>
          <w:sz w:val="28"/>
          <w:szCs w:val="28"/>
        </w:rPr>
        <w:t>№ 51/2378 «Про місцеві стимули для лікарів комунальних некомерційних підприємств охорони здоров’я Нетішинської міської ради».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ДОПОВІДАЄ:</w:t>
      </w:r>
      <w:r w:rsidRPr="00834809">
        <w:rPr>
          <w:color w:val="000000"/>
          <w:sz w:val="28"/>
          <w:szCs w:val="28"/>
        </w:rPr>
        <w:tab/>
        <w:t>Олександр Супрунюк, міський голова</w:t>
      </w:r>
    </w:p>
    <w:p w:rsidR="00377A93" w:rsidRPr="00834809" w:rsidRDefault="00377A93" w:rsidP="00834809">
      <w:pPr>
        <w:ind w:left="2124" w:hanging="2124"/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РОЗРОБНИК:</w:t>
      </w:r>
      <w:r w:rsidRPr="00834809">
        <w:rPr>
          <w:color w:val="000000"/>
          <w:sz w:val="28"/>
          <w:szCs w:val="28"/>
        </w:rPr>
        <w:tab/>
        <w:t>Відділ молоді та спорту виконавчого комітету Нетішинської міської ради</w:t>
      </w:r>
    </w:p>
    <w:p w:rsidR="00377A93" w:rsidRPr="00834809" w:rsidRDefault="00377A93" w:rsidP="00834809">
      <w:pPr>
        <w:numPr>
          <w:ilvl w:val="0"/>
          <w:numId w:val="7"/>
        </w:numPr>
        <w:ind w:left="0" w:firstLine="709"/>
        <w:jc w:val="both"/>
        <w:rPr>
          <w:b/>
          <w:color w:val="000000"/>
          <w:sz w:val="28"/>
          <w:szCs w:val="28"/>
        </w:rPr>
      </w:pPr>
      <w:r w:rsidRPr="00834809">
        <w:rPr>
          <w:b/>
          <w:color w:val="000000"/>
          <w:sz w:val="28"/>
          <w:szCs w:val="28"/>
        </w:rPr>
        <w:t>7.Про внесення змін до рішення п’ятдесят третьої сесії Нетішинської міської ради VІІІ скликання від 15 листопада 2024 року</w:t>
      </w:r>
      <w:r>
        <w:rPr>
          <w:b/>
          <w:color w:val="000000"/>
          <w:sz w:val="28"/>
          <w:szCs w:val="28"/>
        </w:rPr>
        <w:t xml:space="preserve">                    </w:t>
      </w:r>
      <w:r w:rsidRPr="00834809">
        <w:rPr>
          <w:b/>
          <w:color w:val="000000"/>
          <w:sz w:val="28"/>
          <w:szCs w:val="28"/>
        </w:rPr>
        <w:t xml:space="preserve"> № 53/2482 «Про комплексну програму розвитку та підтримки комунальних підприємств охорони здоров’я Нетішинської міської територіальної громади і надання медичних послуг на 2025-2028 роки».</w:t>
      </w:r>
      <w:bookmarkStart w:id="0" w:name="_Hlk224222011"/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ДОПОВІДАЄ:</w:t>
      </w:r>
      <w:r w:rsidRPr="00834809">
        <w:rPr>
          <w:color w:val="000000"/>
          <w:sz w:val="28"/>
          <w:szCs w:val="28"/>
        </w:rPr>
        <w:tab/>
        <w:t>Олександр Супрунюк, міський голова</w:t>
      </w:r>
    </w:p>
    <w:p w:rsidR="00377A93" w:rsidRPr="00834809" w:rsidRDefault="00377A93" w:rsidP="00834809">
      <w:pPr>
        <w:ind w:left="2124" w:hanging="2124"/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РОЗРОБНИК:</w:t>
      </w:r>
      <w:r w:rsidRPr="00834809">
        <w:rPr>
          <w:color w:val="000000"/>
          <w:sz w:val="28"/>
          <w:szCs w:val="28"/>
        </w:rPr>
        <w:tab/>
        <w:t>Відділ молоді та спорту виконавчого комітету Нетішинської міської ради</w:t>
      </w:r>
    </w:p>
    <w:p w:rsidR="00377A93" w:rsidRPr="00834809" w:rsidRDefault="00377A93" w:rsidP="00834809">
      <w:pPr>
        <w:numPr>
          <w:ilvl w:val="0"/>
          <w:numId w:val="7"/>
        </w:numPr>
        <w:ind w:left="0" w:firstLine="709"/>
        <w:jc w:val="both"/>
        <w:rPr>
          <w:b/>
          <w:sz w:val="28"/>
          <w:szCs w:val="28"/>
        </w:rPr>
      </w:pPr>
      <w:r w:rsidRPr="00834809">
        <w:rPr>
          <w:b/>
          <w:sz w:val="28"/>
          <w:szCs w:val="28"/>
        </w:rPr>
        <w:t>8.Про відзначення нагрудним знаком «СЕРЦЕ МАТЕРІ ВОЇНА».</w:t>
      </w:r>
      <w:bookmarkEnd w:id="0"/>
    </w:p>
    <w:p w:rsidR="00377A93" w:rsidRPr="00834809" w:rsidRDefault="00377A93" w:rsidP="00834809">
      <w:pPr>
        <w:jc w:val="both"/>
        <w:rPr>
          <w:sz w:val="28"/>
          <w:szCs w:val="28"/>
        </w:rPr>
      </w:pPr>
      <w:r w:rsidRPr="00834809">
        <w:rPr>
          <w:sz w:val="28"/>
          <w:szCs w:val="28"/>
        </w:rPr>
        <w:t>ДОПОВІДАЄ:</w:t>
      </w:r>
      <w:r w:rsidRPr="00834809">
        <w:rPr>
          <w:sz w:val="28"/>
          <w:szCs w:val="28"/>
        </w:rPr>
        <w:tab/>
        <w:t>Любов Оцабрика, керуючий справами виконавчого комітету</w:t>
      </w:r>
    </w:p>
    <w:p w:rsidR="00377A93" w:rsidRPr="00834809" w:rsidRDefault="00377A93" w:rsidP="00834809">
      <w:pPr>
        <w:jc w:val="both"/>
        <w:rPr>
          <w:sz w:val="28"/>
          <w:szCs w:val="28"/>
        </w:rPr>
      </w:pPr>
      <w:r w:rsidRPr="00834809">
        <w:rPr>
          <w:sz w:val="28"/>
          <w:szCs w:val="28"/>
        </w:rPr>
        <w:tab/>
      </w:r>
      <w:r w:rsidRPr="00834809">
        <w:rPr>
          <w:sz w:val="28"/>
          <w:szCs w:val="28"/>
        </w:rPr>
        <w:tab/>
      </w:r>
      <w:r w:rsidRPr="00834809">
        <w:rPr>
          <w:sz w:val="28"/>
          <w:szCs w:val="28"/>
        </w:rPr>
        <w:tab/>
        <w:t>Нетішинської міської ради</w:t>
      </w:r>
    </w:p>
    <w:p w:rsidR="00377A93" w:rsidRPr="00834809" w:rsidRDefault="00377A93" w:rsidP="00834809">
      <w:pPr>
        <w:ind w:left="2124" w:hanging="2124"/>
        <w:jc w:val="both"/>
        <w:rPr>
          <w:sz w:val="28"/>
          <w:szCs w:val="28"/>
        </w:rPr>
      </w:pPr>
      <w:r w:rsidRPr="00834809">
        <w:rPr>
          <w:sz w:val="28"/>
          <w:szCs w:val="28"/>
        </w:rPr>
        <w:t>РОЗРОБНИК:</w:t>
      </w:r>
      <w:r w:rsidRPr="00834809">
        <w:rPr>
          <w:sz w:val="28"/>
          <w:szCs w:val="28"/>
        </w:rPr>
        <w:tab/>
        <w:t>Управління соціальної та ветеранської політики  виконавчого комітету Нетішинської міської ради</w:t>
      </w:r>
    </w:p>
    <w:p w:rsidR="00377A93" w:rsidRPr="00834809" w:rsidRDefault="00377A93" w:rsidP="00834809">
      <w:pPr>
        <w:numPr>
          <w:ilvl w:val="0"/>
          <w:numId w:val="7"/>
        </w:numPr>
        <w:shd w:val="clear" w:color="auto" w:fill="FFFFFF"/>
        <w:ind w:left="0" w:right="-82" w:firstLine="709"/>
        <w:jc w:val="both"/>
        <w:rPr>
          <w:b/>
          <w:color w:val="000000"/>
          <w:sz w:val="28"/>
          <w:szCs w:val="28"/>
        </w:rPr>
      </w:pPr>
      <w:r w:rsidRPr="00834809">
        <w:rPr>
          <w:b/>
          <w:color w:val="000000"/>
          <w:sz w:val="28"/>
          <w:szCs w:val="28"/>
        </w:rPr>
        <w:t>9.Про добровольче формування Нетішинської міської територіальної громади.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ДОПОВІДАЄ:</w:t>
      </w:r>
      <w:r w:rsidRPr="00834809">
        <w:rPr>
          <w:color w:val="000000"/>
          <w:sz w:val="28"/>
          <w:szCs w:val="28"/>
        </w:rPr>
        <w:tab/>
        <w:t>Іван Романюк, секретар міської ради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РОЗРОБНИК:</w:t>
      </w:r>
      <w:r w:rsidRPr="00834809">
        <w:rPr>
          <w:color w:val="000000"/>
          <w:sz w:val="28"/>
          <w:szCs w:val="28"/>
        </w:rPr>
        <w:tab/>
        <w:t xml:space="preserve">Юридична служба виконавчого комітету Нетішинської </w:t>
      </w:r>
      <w:r w:rsidRPr="00834809">
        <w:rPr>
          <w:color w:val="000000"/>
          <w:sz w:val="28"/>
          <w:szCs w:val="28"/>
        </w:rPr>
        <w:br/>
      </w:r>
      <w:r w:rsidRPr="00834809">
        <w:rPr>
          <w:color w:val="000000"/>
          <w:sz w:val="28"/>
          <w:szCs w:val="28"/>
        </w:rPr>
        <w:tab/>
      </w:r>
      <w:r w:rsidRPr="00834809">
        <w:rPr>
          <w:color w:val="000000"/>
          <w:sz w:val="28"/>
          <w:szCs w:val="28"/>
        </w:rPr>
        <w:tab/>
      </w:r>
      <w:r w:rsidRPr="00834809">
        <w:rPr>
          <w:color w:val="000000"/>
          <w:sz w:val="28"/>
          <w:szCs w:val="28"/>
        </w:rPr>
        <w:tab/>
        <w:t>міської ради</w:t>
      </w:r>
    </w:p>
    <w:p w:rsidR="00377A93" w:rsidRPr="00834809" w:rsidRDefault="00377A93" w:rsidP="00834809">
      <w:pPr>
        <w:numPr>
          <w:ilvl w:val="0"/>
          <w:numId w:val="7"/>
        </w:numPr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834809">
        <w:rPr>
          <w:b/>
          <w:bCs/>
          <w:color w:val="000000"/>
          <w:sz w:val="28"/>
          <w:szCs w:val="28"/>
        </w:rPr>
        <w:t>10.Про формування та затвердження списку присяжних Нетішинського міського суду Хмельницької області.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ДОПОВІДАЄ:</w:t>
      </w:r>
      <w:r w:rsidRPr="00834809">
        <w:rPr>
          <w:color w:val="000000"/>
          <w:sz w:val="28"/>
          <w:szCs w:val="28"/>
        </w:rPr>
        <w:tab/>
        <w:t>Денис Захарків, перший заступник міського голови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РОЗРОБНИК:</w:t>
      </w:r>
      <w:r w:rsidRPr="00834809">
        <w:rPr>
          <w:color w:val="000000"/>
          <w:sz w:val="28"/>
          <w:szCs w:val="28"/>
        </w:rPr>
        <w:tab/>
        <w:t>Юридична служба виконавчого комітету Нетішинської</w:t>
      </w:r>
      <w:r w:rsidRPr="00834809">
        <w:rPr>
          <w:color w:val="000000"/>
          <w:sz w:val="28"/>
          <w:szCs w:val="28"/>
        </w:rPr>
        <w:br/>
      </w:r>
      <w:r w:rsidRPr="00834809">
        <w:rPr>
          <w:color w:val="000000"/>
          <w:sz w:val="28"/>
          <w:szCs w:val="28"/>
        </w:rPr>
        <w:tab/>
      </w:r>
      <w:r w:rsidRPr="00834809">
        <w:rPr>
          <w:color w:val="000000"/>
          <w:sz w:val="28"/>
          <w:szCs w:val="28"/>
        </w:rPr>
        <w:tab/>
      </w:r>
      <w:r w:rsidRPr="00834809">
        <w:rPr>
          <w:color w:val="000000"/>
          <w:sz w:val="28"/>
          <w:szCs w:val="28"/>
        </w:rPr>
        <w:tab/>
        <w:t>міської ради</w:t>
      </w:r>
    </w:p>
    <w:p w:rsidR="00377A93" w:rsidRPr="00834809" w:rsidRDefault="00377A93" w:rsidP="00834809">
      <w:pPr>
        <w:numPr>
          <w:ilvl w:val="0"/>
          <w:numId w:val="7"/>
        </w:numPr>
        <w:ind w:left="0" w:firstLine="709"/>
        <w:jc w:val="both"/>
        <w:rPr>
          <w:b/>
          <w:color w:val="000000"/>
          <w:sz w:val="28"/>
          <w:szCs w:val="28"/>
          <w:lang w:eastAsia="en-US"/>
        </w:rPr>
      </w:pPr>
      <w:r w:rsidRPr="00834809">
        <w:rPr>
          <w:b/>
          <w:color w:val="000000"/>
          <w:sz w:val="28"/>
          <w:szCs w:val="28"/>
          <w:lang w:eastAsia="en-US"/>
        </w:rPr>
        <w:t xml:space="preserve">11.Про внесення змін до рішення </w:t>
      </w:r>
      <w:bookmarkStart w:id="1" w:name="_Hlk224120435"/>
      <w:r w:rsidRPr="00834809">
        <w:rPr>
          <w:b/>
          <w:color w:val="000000"/>
          <w:sz w:val="28"/>
          <w:szCs w:val="28"/>
          <w:lang w:eastAsia="en-US"/>
        </w:rPr>
        <w:t>сімдесятої сесії Нетішинської міської ради VІІІ скликання від 31 жовтня 2025 року № 70/3171 «Про присвоєння звання «Почесний громадянин Нетішинської міської територіальної громади».</w:t>
      </w:r>
      <w:bookmarkEnd w:id="1"/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ДОПОВІДАЄ:</w:t>
      </w:r>
      <w:r w:rsidRPr="00834809">
        <w:rPr>
          <w:color w:val="000000"/>
          <w:sz w:val="28"/>
          <w:szCs w:val="28"/>
        </w:rPr>
        <w:tab/>
        <w:t>Василь Мисько, заступник міського голови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РОЗРОБНИК:</w:t>
      </w:r>
      <w:r w:rsidRPr="00834809">
        <w:rPr>
          <w:color w:val="000000"/>
          <w:sz w:val="28"/>
          <w:szCs w:val="28"/>
        </w:rPr>
        <w:tab/>
        <w:t xml:space="preserve">Відділ з організаційних питань апарату виконавчого </w:t>
      </w:r>
      <w:r w:rsidRPr="00834809">
        <w:rPr>
          <w:color w:val="000000"/>
          <w:sz w:val="28"/>
          <w:szCs w:val="28"/>
        </w:rPr>
        <w:br/>
      </w:r>
      <w:r w:rsidRPr="00834809">
        <w:rPr>
          <w:color w:val="000000"/>
          <w:sz w:val="28"/>
          <w:szCs w:val="28"/>
        </w:rPr>
        <w:tab/>
      </w:r>
      <w:r w:rsidRPr="00834809">
        <w:rPr>
          <w:color w:val="000000"/>
          <w:sz w:val="28"/>
          <w:szCs w:val="28"/>
        </w:rPr>
        <w:tab/>
      </w:r>
      <w:r w:rsidRPr="00834809">
        <w:rPr>
          <w:color w:val="000000"/>
          <w:sz w:val="28"/>
          <w:szCs w:val="28"/>
        </w:rPr>
        <w:tab/>
        <w:t>комітету Нетішинської міської ради</w:t>
      </w:r>
    </w:p>
    <w:p w:rsidR="00377A93" w:rsidRPr="00834809" w:rsidRDefault="00377A93" w:rsidP="00834809">
      <w:pPr>
        <w:numPr>
          <w:ilvl w:val="0"/>
          <w:numId w:val="7"/>
        </w:numPr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834809">
        <w:rPr>
          <w:b/>
          <w:color w:val="000000"/>
          <w:sz w:val="28"/>
          <w:szCs w:val="28"/>
        </w:rPr>
        <w:t xml:space="preserve">12.Про внесення змін до рішення сімдесят першої сесії Нетішинської міської ради VІІІ скликання від 05 грудня 2025 року </w:t>
      </w:r>
      <w:r>
        <w:rPr>
          <w:b/>
          <w:color w:val="000000"/>
          <w:sz w:val="28"/>
          <w:szCs w:val="28"/>
        </w:rPr>
        <w:t xml:space="preserve">                     </w:t>
      </w:r>
      <w:bookmarkStart w:id="2" w:name="_GoBack"/>
      <w:bookmarkEnd w:id="2"/>
      <w:r w:rsidRPr="00834809">
        <w:rPr>
          <w:b/>
          <w:color w:val="000000"/>
          <w:sz w:val="28"/>
          <w:szCs w:val="28"/>
        </w:rPr>
        <w:t xml:space="preserve">№ 71/3257 «Про </w:t>
      </w:r>
      <w:r w:rsidRPr="00834809">
        <w:rPr>
          <w:b/>
          <w:color w:val="000000"/>
          <w:sz w:val="28"/>
          <w:szCs w:val="28"/>
          <w:shd w:val="clear" w:color="auto" w:fill="FFFFFF"/>
        </w:rPr>
        <w:t>програму заходів національного спротиву Нетішинської міської територіальної громади на 2026 рік».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ДОПОВІДАЄ:</w:t>
      </w:r>
      <w:r w:rsidRPr="00834809">
        <w:rPr>
          <w:color w:val="000000"/>
          <w:sz w:val="28"/>
          <w:szCs w:val="28"/>
        </w:rPr>
        <w:tab/>
        <w:t>Іван Романюк, секретар міської ради</w:t>
      </w:r>
    </w:p>
    <w:p w:rsidR="00377A93" w:rsidRPr="00834809" w:rsidRDefault="00377A93" w:rsidP="00834809">
      <w:pPr>
        <w:ind w:left="2124" w:hanging="2124"/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РОЗРОБНИК:</w:t>
      </w:r>
      <w:r w:rsidRPr="00834809">
        <w:rPr>
          <w:color w:val="000000"/>
          <w:sz w:val="28"/>
          <w:szCs w:val="28"/>
        </w:rPr>
        <w:tab/>
        <w:t>Відділ з питань цивільного захисту населення виконавчого комітету Нетішинської міської ради</w:t>
      </w:r>
    </w:p>
    <w:p w:rsidR="00377A93" w:rsidRPr="00834809" w:rsidRDefault="00377A93" w:rsidP="00834809">
      <w:pPr>
        <w:numPr>
          <w:ilvl w:val="0"/>
          <w:numId w:val="7"/>
        </w:numPr>
        <w:ind w:left="0" w:firstLine="709"/>
        <w:jc w:val="both"/>
        <w:rPr>
          <w:rFonts w:eastAsia="SimSun"/>
          <w:b/>
          <w:sz w:val="28"/>
          <w:szCs w:val="28"/>
        </w:rPr>
      </w:pPr>
      <w:r w:rsidRPr="00834809">
        <w:rPr>
          <w:rFonts w:eastAsia="SimSun"/>
          <w:b/>
          <w:sz w:val="28"/>
          <w:szCs w:val="28"/>
        </w:rPr>
        <w:t xml:space="preserve">13.Про внесення змін до рішення шістдесят шостої сесії Нетішинської міської ради </w:t>
      </w:r>
      <w:r w:rsidRPr="00834809">
        <w:rPr>
          <w:rFonts w:eastAsia="SimSun"/>
          <w:b/>
          <w:sz w:val="28"/>
          <w:szCs w:val="28"/>
          <w:lang w:val="en-US"/>
        </w:rPr>
        <w:t>V</w:t>
      </w:r>
      <w:r w:rsidRPr="00834809">
        <w:rPr>
          <w:rFonts w:eastAsia="SimSun"/>
          <w:b/>
          <w:sz w:val="28"/>
          <w:szCs w:val="28"/>
        </w:rPr>
        <w:t xml:space="preserve">ІІІ скликання від 25 липня 2025 року </w:t>
      </w:r>
      <w:r>
        <w:rPr>
          <w:rFonts w:eastAsia="SimSun"/>
          <w:b/>
          <w:sz w:val="28"/>
          <w:szCs w:val="28"/>
        </w:rPr>
        <w:t xml:space="preserve">                       </w:t>
      </w:r>
      <w:r w:rsidRPr="00834809">
        <w:rPr>
          <w:rFonts w:eastAsia="SimSun"/>
          <w:b/>
          <w:sz w:val="28"/>
          <w:szCs w:val="28"/>
        </w:rPr>
        <w:t xml:space="preserve">№ 66/3001 «Про комплексну програму </w:t>
      </w:r>
      <w:r w:rsidRPr="00834809">
        <w:rPr>
          <w:b/>
          <w:sz w:val="28"/>
          <w:szCs w:val="28"/>
        </w:rPr>
        <w:t>соціальної підтримки Захисників та Захисниць України, членів їх сімей та членів сімей загиблих (померлих) Захисників та Захисниць України Нетішинської міської територіальної громади</w:t>
      </w:r>
      <w:r>
        <w:rPr>
          <w:b/>
          <w:sz w:val="28"/>
          <w:szCs w:val="28"/>
        </w:rPr>
        <w:t xml:space="preserve"> </w:t>
      </w:r>
      <w:r w:rsidRPr="00834809">
        <w:rPr>
          <w:b/>
          <w:sz w:val="28"/>
          <w:szCs w:val="28"/>
        </w:rPr>
        <w:t>на 2026-2028 роки</w:t>
      </w:r>
      <w:r w:rsidRPr="00834809">
        <w:rPr>
          <w:rFonts w:eastAsia="SimSun"/>
          <w:b/>
          <w:sz w:val="28"/>
          <w:szCs w:val="28"/>
        </w:rPr>
        <w:t>».</w:t>
      </w:r>
    </w:p>
    <w:p w:rsidR="00377A93" w:rsidRPr="00834809" w:rsidRDefault="00377A93" w:rsidP="00834809">
      <w:pPr>
        <w:jc w:val="both"/>
        <w:rPr>
          <w:sz w:val="28"/>
          <w:szCs w:val="28"/>
        </w:rPr>
      </w:pPr>
      <w:r w:rsidRPr="00834809">
        <w:rPr>
          <w:sz w:val="28"/>
          <w:szCs w:val="28"/>
        </w:rPr>
        <w:t>ДОПОВІДАЄ:</w:t>
      </w:r>
      <w:r w:rsidRPr="00834809">
        <w:rPr>
          <w:sz w:val="28"/>
          <w:szCs w:val="28"/>
        </w:rPr>
        <w:tab/>
        <w:t>Любов Оцабрика, керуючий справами виконавчого комітету</w:t>
      </w:r>
    </w:p>
    <w:p w:rsidR="00377A93" w:rsidRPr="00834809" w:rsidRDefault="00377A93" w:rsidP="00834809">
      <w:pPr>
        <w:jc w:val="both"/>
        <w:rPr>
          <w:sz w:val="28"/>
          <w:szCs w:val="28"/>
        </w:rPr>
      </w:pPr>
      <w:r w:rsidRPr="00834809">
        <w:rPr>
          <w:sz w:val="28"/>
          <w:szCs w:val="28"/>
        </w:rPr>
        <w:tab/>
      </w:r>
      <w:r w:rsidRPr="00834809">
        <w:rPr>
          <w:sz w:val="28"/>
          <w:szCs w:val="28"/>
        </w:rPr>
        <w:tab/>
      </w:r>
      <w:r w:rsidRPr="00834809">
        <w:rPr>
          <w:sz w:val="28"/>
          <w:szCs w:val="28"/>
        </w:rPr>
        <w:tab/>
        <w:t>Нетішинської міської ради</w:t>
      </w:r>
    </w:p>
    <w:p w:rsidR="00377A93" w:rsidRPr="00834809" w:rsidRDefault="00377A93" w:rsidP="00834809">
      <w:pPr>
        <w:ind w:left="2124" w:hanging="2124"/>
        <w:jc w:val="both"/>
        <w:rPr>
          <w:sz w:val="28"/>
          <w:szCs w:val="28"/>
        </w:rPr>
      </w:pPr>
      <w:r w:rsidRPr="00834809">
        <w:rPr>
          <w:sz w:val="28"/>
          <w:szCs w:val="28"/>
        </w:rPr>
        <w:t>РОЗРОБНИК:</w:t>
      </w:r>
      <w:r w:rsidRPr="00834809">
        <w:rPr>
          <w:sz w:val="28"/>
          <w:szCs w:val="28"/>
        </w:rPr>
        <w:tab/>
        <w:t>Управління соціальної та ветеранської політики  виконавчого комітету Нетішинської міської ради</w:t>
      </w:r>
    </w:p>
    <w:p w:rsidR="00377A93" w:rsidRPr="00834809" w:rsidRDefault="00377A93" w:rsidP="00834809">
      <w:pPr>
        <w:numPr>
          <w:ilvl w:val="0"/>
          <w:numId w:val="7"/>
        </w:numPr>
        <w:ind w:left="0" w:firstLine="709"/>
        <w:jc w:val="both"/>
        <w:rPr>
          <w:rFonts w:eastAsia="SimSun"/>
          <w:b/>
          <w:sz w:val="28"/>
          <w:szCs w:val="28"/>
        </w:rPr>
      </w:pPr>
      <w:r w:rsidRPr="00834809">
        <w:rPr>
          <w:b/>
          <w:bCs/>
          <w:sz w:val="28"/>
          <w:szCs w:val="28"/>
        </w:rPr>
        <w:t>14.</w:t>
      </w:r>
      <w:r w:rsidRPr="00834809">
        <w:rPr>
          <w:b/>
          <w:sz w:val="28"/>
          <w:szCs w:val="28"/>
          <w:u w:color="000000"/>
          <w:lang w:eastAsia="zh-CN"/>
        </w:rPr>
        <w:t>Про звіт щодо виконання  Плану реалізації Стратегії розвитку освіти Нетішинської міської територіальної громади у 2025 році.</w:t>
      </w:r>
    </w:p>
    <w:p w:rsidR="00377A93" w:rsidRPr="00834809" w:rsidRDefault="00377A93" w:rsidP="00834809">
      <w:pPr>
        <w:jc w:val="both"/>
        <w:rPr>
          <w:sz w:val="28"/>
          <w:szCs w:val="28"/>
        </w:rPr>
      </w:pPr>
      <w:r w:rsidRPr="00834809">
        <w:rPr>
          <w:sz w:val="28"/>
          <w:szCs w:val="28"/>
        </w:rPr>
        <w:t>ДОПОВІДАЄ:</w:t>
      </w:r>
      <w:r w:rsidRPr="00834809">
        <w:rPr>
          <w:sz w:val="28"/>
          <w:szCs w:val="28"/>
        </w:rPr>
        <w:tab/>
        <w:t>Василь Мисько, заступник міського голови</w:t>
      </w:r>
    </w:p>
    <w:p w:rsidR="00377A93" w:rsidRPr="00834809" w:rsidRDefault="00377A93" w:rsidP="00834809">
      <w:pPr>
        <w:jc w:val="both"/>
        <w:rPr>
          <w:sz w:val="28"/>
          <w:szCs w:val="28"/>
        </w:rPr>
      </w:pPr>
      <w:r w:rsidRPr="00834809">
        <w:rPr>
          <w:sz w:val="28"/>
          <w:szCs w:val="28"/>
        </w:rPr>
        <w:t>РОЗРОБНИК:</w:t>
      </w:r>
      <w:r w:rsidRPr="00834809">
        <w:rPr>
          <w:sz w:val="28"/>
          <w:szCs w:val="28"/>
        </w:rPr>
        <w:tab/>
        <w:t xml:space="preserve">Управління освіти виконавчого комітету Нетішинської </w:t>
      </w:r>
      <w:r w:rsidRPr="00834809">
        <w:rPr>
          <w:sz w:val="28"/>
          <w:szCs w:val="28"/>
        </w:rPr>
        <w:br/>
      </w:r>
      <w:r w:rsidRPr="00834809">
        <w:rPr>
          <w:sz w:val="28"/>
          <w:szCs w:val="28"/>
        </w:rPr>
        <w:tab/>
      </w:r>
      <w:r w:rsidRPr="00834809">
        <w:rPr>
          <w:sz w:val="28"/>
          <w:szCs w:val="28"/>
        </w:rPr>
        <w:tab/>
      </w:r>
      <w:r w:rsidRPr="00834809">
        <w:rPr>
          <w:sz w:val="28"/>
          <w:szCs w:val="28"/>
        </w:rPr>
        <w:tab/>
        <w:t>міської ради</w:t>
      </w:r>
    </w:p>
    <w:p w:rsidR="00377A93" w:rsidRPr="00834809" w:rsidRDefault="00377A93" w:rsidP="00E67550">
      <w:pPr>
        <w:numPr>
          <w:ilvl w:val="0"/>
          <w:numId w:val="7"/>
        </w:numPr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834809">
        <w:rPr>
          <w:b/>
          <w:color w:val="000000"/>
          <w:sz w:val="28"/>
          <w:szCs w:val="28"/>
        </w:rPr>
        <w:t>15.Про виконання міської програми організації відпочинку та оздоровлення дітей і підлітків Нетішинської міської територіальної громади на 2022-2025 роки.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ДОПОВІДАЄ:</w:t>
      </w:r>
      <w:r w:rsidRPr="00834809">
        <w:rPr>
          <w:color w:val="000000"/>
          <w:sz w:val="28"/>
          <w:szCs w:val="28"/>
        </w:rPr>
        <w:tab/>
        <w:t>Любов Оцабрика, керуючий справами виконавчого комітету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ab/>
      </w:r>
      <w:r w:rsidRPr="00834809">
        <w:rPr>
          <w:color w:val="000000"/>
          <w:sz w:val="28"/>
          <w:szCs w:val="28"/>
        </w:rPr>
        <w:tab/>
      </w:r>
      <w:r w:rsidRPr="00834809">
        <w:rPr>
          <w:color w:val="000000"/>
          <w:sz w:val="28"/>
          <w:szCs w:val="28"/>
        </w:rPr>
        <w:tab/>
        <w:t>Нетішинської міської ради</w:t>
      </w:r>
    </w:p>
    <w:p w:rsidR="00377A93" w:rsidRPr="00834809" w:rsidRDefault="00377A93" w:rsidP="00834809">
      <w:pPr>
        <w:ind w:left="2124" w:hanging="2124"/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РОЗРОБНИК:</w:t>
      </w:r>
      <w:r w:rsidRPr="00834809">
        <w:rPr>
          <w:color w:val="000000"/>
          <w:sz w:val="28"/>
          <w:szCs w:val="28"/>
        </w:rPr>
        <w:tab/>
        <w:t>Управління соціальної та ветеранської політики  виконавчого комітету Нетішинської міської ради</w:t>
      </w:r>
    </w:p>
    <w:p w:rsidR="00377A93" w:rsidRPr="00834809" w:rsidRDefault="00377A93" w:rsidP="00E67550">
      <w:pPr>
        <w:numPr>
          <w:ilvl w:val="0"/>
          <w:numId w:val="7"/>
        </w:numPr>
        <w:ind w:left="0" w:right="-82" w:firstLine="709"/>
        <w:jc w:val="both"/>
        <w:rPr>
          <w:b/>
          <w:color w:val="000000"/>
          <w:sz w:val="28"/>
          <w:szCs w:val="28"/>
        </w:rPr>
      </w:pPr>
      <w:r w:rsidRPr="00834809">
        <w:rPr>
          <w:b/>
          <w:color w:val="000000"/>
          <w:sz w:val="28"/>
          <w:szCs w:val="28"/>
        </w:rPr>
        <w:t>16.Про виконання комплексної програми соціальної підтримки захисників державного суверенітету та незалежності України і членів їх сімей Нетішинської міської територіальної громади на 2023-2025 роки.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ДОПОВІДАЄ:</w:t>
      </w:r>
      <w:r w:rsidRPr="00834809">
        <w:rPr>
          <w:color w:val="000000"/>
          <w:sz w:val="28"/>
          <w:szCs w:val="28"/>
        </w:rPr>
        <w:tab/>
        <w:t>Любов Оцабрика, керуючий справами виконавчого комітету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ab/>
      </w:r>
      <w:r w:rsidRPr="00834809">
        <w:rPr>
          <w:color w:val="000000"/>
          <w:sz w:val="28"/>
          <w:szCs w:val="28"/>
        </w:rPr>
        <w:tab/>
      </w:r>
      <w:r w:rsidRPr="00834809">
        <w:rPr>
          <w:color w:val="000000"/>
          <w:sz w:val="28"/>
          <w:szCs w:val="28"/>
        </w:rPr>
        <w:tab/>
        <w:t>Нетішинської міської ради</w:t>
      </w:r>
    </w:p>
    <w:p w:rsidR="00377A93" w:rsidRPr="00834809" w:rsidRDefault="00377A93" w:rsidP="00834809">
      <w:pPr>
        <w:ind w:left="2124" w:hanging="2124"/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РОЗРОБНИК:</w:t>
      </w:r>
      <w:r w:rsidRPr="00834809">
        <w:rPr>
          <w:color w:val="000000"/>
          <w:sz w:val="28"/>
          <w:szCs w:val="28"/>
        </w:rPr>
        <w:tab/>
        <w:t>Управління соціальної та ветеранської політики  виконавчого комітету Нетішинської міської ради</w:t>
      </w:r>
    </w:p>
    <w:p w:rsidR="00377A93" w:rsidRPr="00834809" w:rsidRDefault="00377A93" w:rsidP="00E67550">
      <w:pPr>
        <w:numPr>
          <w:ilvl w:val="0"/>
          <w:numId w:val="7"/>
        </w:numPr>
        <w:ind w:left="0" w:firstLine="709"/>
        <w:jc w:val="both"/>
        <w:rPr>
          <w:b/>
          <w:sz w:val="28"/>
          <w:szCs w:val="28"/>
        </w:rPr>
      </w:pPr>
      <w:r w:rsidRPr="00834809">
        <w:rPr>
          <w:b/>
          <w:sz w:val="28"/>
          <w:szCs w:val="28"/>
        </w:rPr>
        <w:t xml:space="preserve">17.Про виконання комплексної програми «Турбота» на </w:t>
      </w:r>
      <w:r w:rsidRPr="00834809">
        <w:rPr>
          <w:b/>
          <w:sz w:val="28"/>
          <w:szCs w:val="28"/>
        </w:rPr>
        <w:br/>
        <w:t>2023-2025 роки.</w:t>
      </w:r>
    </w:p>
    <w:p w:rsidR="00377A93" w:rsidRPr="00834809" w:rsidRDefault="00377A93" w:rsidP="00834809">
      <w:pPr>
        <w:jc w:val="both"/>
        <w:rPr>
          <w:sz w:val="28"/>
          <w:szCs w:val="28"/>
        </w:rPr>
      </w:pPr>
      <w:r w:rsidRPr="00834809">
        <w:rPr>
          <w:sz w:val="28"/>
          <w:szCs w:val="28"/>
        </w:rPr>
        <w:t>ДОПОВІДАЄ:</w:t>
      </w:r>
      <w:r w:rsidRPr="00834809">
        <w:rPr>
          <w:sz w:val="28"/>
          <w:szCs w:val="28"/>
        </w:rPr>
        <w:tab/>
        <w:t>Любов Оцабрика, керуючий справами виконавчого комітету</w:t>
      </w:r>
    </w:p>
    <w:p w:rsidR="00377A93" w:rsidRPr="00834809" w:rsidRDefault="00377A93" w:rsidP="00834809">
      <w:pPr>
        <w:jc w:val="both"/>
        <w:rPr>
          <w:sz w:val="28"/>
          <w:szCs w:val="28"/>
        </w:rPr>
      </w:pPr>
      <w:r w:rsidRPr="00834809">
        <w:rPr>
          <w:sz w:val="28"/>
          <w:szCs w:val="28"/>
        </w:rPr>
        <w:tab/>
      </w:r>
      <w:r w:rsidRPr="00834809">
        <w:rPr>
          <w:sz w:val="28"/>
          <w:szCs w:val="28"/>
        </w:rPr>
        <w:tab/>
      </w:r>
      <w:r w:rsidRPr="00834809">
        <w:rPr>
          <w:sz w:val="28"/>
          <w:szCs w:val="28"/>
        </w:rPr>
        <w:tab/>
        <w:t>Нетішинської міської ради</w:t>
      </w:r>
    </w:p>
    <w:p w:rsidR="00377A93" w:rsidRPr="00834809" w:rsidRDefault="00377A93" w:rsidP="00834809">
      <w:pPr>
        <w:ind w:left="2124" w:hanging="2124"/>
        <w:jc w:val="both"/>
        <w:rPr>
          <w:sz w:val="28"/>
          <w:szCs w:val="28"/>
        </w:rPr>
      </w:pPr>
      <w:r w:rsidRPr="00834809">
        <w:rPr>
          <w:sz w:val="28"/>
          <w:szCs w:val="28"/>
        </w:rPr>
        <w:t>РОЗРОБНИК:</w:t>
      </w:r>
      <w:r w:rsidRPr="00834809">
        <w:rPr>
          <w:sz w:val="28"/>
          <w:szCs w:val="28"/>
        </w:rPr>
        <w:tab/>
        <w:t>Управління соціальної та ветеранської політики  виконавчого комітету Нетішинської міської ради</w:t>
      </w:r>
    </w:p>
    <w:p w:rsidR="00377A93" w:rsidRPr="00834809" w:rsidRDefault="00377A93" w:rsidP="00E67550">
      <w:pPr>
        <w:numPr>
          <w:ilvl w:val="0"/>
          <w:numId w:val="7"/>
        </w:numPr>
        <w:ind w:left="0" w:right="98" w:firstLine="709"/>
        <w:jc w:val="both"/>
        <w:rPr>
          <w:b/>
          <w:color w:val="000000"/>
          <w:sz w:val="28"/>
          <w:szCs w:val="28"/>
        </w:rPr>
      </w:pPr>
      <w:r w:rsidRPr="00834809">
        <w:rPr>
          <w:b/>
          <w:color w:val="000000"/>
          <w:sz w:val="28"/>
          <w:szCs w:val="28"/>
        </w:rPr>
        <w:t>18.</w:t>
      </w:r>
      <w:r w:rsidRPr="00834809">
        <w:rPr>
          <w:b/>
          <w:color w:val="000000"/>
          <w:sz w:val="28"/>
          <w:szCs w:val="32"/>
        </w:rPr>
        <w:t>Про виконання програми реалізації державної політики у сфері державної реєстрації актів цивільного стану в Нетішинській міській територіальній громаді на 2025 рік.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ДОПОВІДАЄ:</w:t>
      </w:r>
      <w:r w:rsidRPr="00834809">
        <w:rPr>
          <w:color w:val="000000"/>
          <w:sz w:val="28"/>
          <w:szCs w:val="28"/>
        </w:rPr>
        <w:tab/>
        <w:t>Денис Захарків, перший заступник міського голови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РОЗРОБНИК:</w:t>
      </w:r>
      <w:r w:rsidRPr="00834809">
        <w:rPr>
          <w:color w:val="000000"/>
          <w:sz w:val="28"/>
          <w:szCs w:val="28"/>
        </w:rPr>
        <w:tab/>
        <w:t>Юридична служба виконавчого комітету Нетішинської</w:t>
      </w:r>
      <w:r w:rsidRPr="00834809">
        <w:rPr>
          <w:color w:val="000000"/>
          <w:sz w:val="28"/>
          <w:szCs w:val="28"/>
        </w:rPr>
        <w:br/>
      </w:r>
      <w:r w:rsidRPr="00834809">
        <w:rPr>
          <w:color w:val="000000"/>
          <w:sz w:val="28"/>
          <w:szCs w:val="28"/>
        </w:rPr>
        <w:tab/>
      </w:r>
      <w:r w:rsidRPr="00834809">
        <w:rPr>
          <w:color w:val="000000"/>
          <w:sz w:val="28"/>
          <w:szCs w:val="28"/>
        </w:rPr>
        <w:tab/>
      </w:r>
      <w:r w:rsidRPr="00834809">
        <w:rPr>
          <w:color w:val="000000"/>
          <w:sz w:val="28"/>
          <w:szCs w:val="28"/>
        </w:rPr>
        <w:tab/>
        <w:t>міської ради</w:t>
      </w:r>
    </w:p>
    <w:p w:rsidR="00377A93" w:rsidRPr="00834809" w:rsidRDefault="00377A93" w:rsidP="00E67550">
      <w:pPr>
        <w:numPr>
          <w:ilvl w:val="0"/>
          <w:numId w:val="7"/>
        </w:numPr>
        <w:ind w:left="0" w:right="98" w:firstLine="709"/>
        <w:jc w:val="both"/>
        <w:rPr>
          <w:b/>
          <w:color w:val="000000"/>
          <w:sz w:val="28"/>
          <w:szCs w:val="28"/>
        </w:rPr>
      </w:pPr>
      <w:r w:rsidRPr="00834809">
        <w:rPr>
          <w:b/>
          <w:color w:val="000000"/>
          <w:sz w:val="28"/>
          <w:szCs w:val="28"/>
        </w:rPr>
        <w:t>19.Про виконання цільової соціальної програми розвитку фізичної культури і спорту у Нетішинській міській територіальній громаді</w:t>
      </w:r>
      <w:r>
        <w:rPr>
          <w:b/>
          <w:color w:val="000000"/>
          <w:sz w:val="28"/>
          <w:szCs w:val="28"/>
        </w:rPr>
        <w:t xml:space="preserve"> </w:t>
      </w:r>
      <w:r w:rsidRPr="00834809">
        <w:rPr>
          <w:b/>
          <w:color w:val="000000"/>
          <w:sz w:val="28"/>
          <w:szCs w:val="28"/>
        </w:rPr>
        <w:t>на 2021-2025 роки.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ДОПОВІДАЄ:</w:t>
      </w:r>
      <w:r w:rsidRPr="00834809">
        <w:rPr>
          <w:color w:val="000000"/>
          <w:sz w:val="28"/>
          <w:szCs w:val="28"/>
        </w:rPr>
        <w:tab/>
        <w:t>Василь Мисько, заступник міського голови</w:t>
      </w:r>
    </w:p>
    <w:p w:rsidR="00377A93" w:rsidRPr="00834809" w:rsidRDefault="00377A93" w:rsidP="00834809">
      <w:pPr>
        <w:ind w:left="2124" w:hanging="2124"/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РОЗРОБНИК:</w:t>
      </w:r>
      <w:r w:rsidRPr="00834809">
        <w:rPr>
          <w:color w:val="000000"/>
          <w:sz w:val="28"/>
          <w:szCs w:val="28"/>
        </w:rPr>
        <w:tab/>
        <w:t>Відділ молоді та спорту виконавчого комітету Нетішинської міської ради</w:t>
      </w:r>
    </w:p>
    <w:p w:rsidR="00377A93" w:rsidRPr="00834809" w:rsidRDefault="00377A93" w:rsidP="00E67550">
      <w:pPr>
        <w:numPr>
          <w:ilvl w:val="0"/>
          <w:numId w:val="7"/>
        </w:numPr>
        <w:ind w:left="0" w:right="98" w:firstLine="709"/>
        <w:jc w:val="both"/>
        <w:rPr>
          <w:b/>
          <w:color w:val="000000"/>
          <w:sz w:val="28"/>
          <w:szCs w:val="28"/>
        </w:rPr>
      </w:pPr>
      <w:r w:rsidRPr="00834809">
        <w:rPr>
          <w:b/>
          <w:color w:val="000000"/>
          <w:sz w:val="28"/>
          <w:szCs w:val="28"/>
        </w:rPr>
        <w:t xml:space="preserve">20.Про виконання у 2025 році програми захисту дітей Нетішинської міської територіальної громади на 2025-2029 роки.  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ДОПОВІДАЄ:</w:t>
      </w:r>
      <w:r w:rsidRPr="00834809">
        <w:rPr>
          <w:color w:val="000000"/>
          <w:sz w:val="28"/>
          <w:szCs w:val="28"/>
        </w:rPr>
        <w:tab/>
        <w:t>Василь Мисько, заступник міського голови</w:t>
      </w:r>
    </w:p>
    <w:p w:rsidR="00377A93" w:rsidRPr="00834809" w:rsidRDefault="00377A93" w:rsidP="00834809">
      <w:pPr>
        <w:ind w:left="2124" w:hanging="2124"/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РОЗРОБНИК:</w:t>
      </w:r>
      <w:r w:rsidRPr="00834809">
        <w:rPr>
          <w:color w:val="000000"/>
          <w:sz w:val="28"/>
          <w:szCs w:val="28"/>
        </w:rPr>
        <w:tab/>
        <w:t>Служба у справах дітей виконавчого комітету Нетішинської міської ради</w:t>
      </w:r>
    </w:p>
    <w:p w:rsidR="00377A93" w:rsidRPr="00834809" w:rsidRDefault="00377A93" w:rsidP="00E67550">
      <w:pPr>
        <w:numPr>
          <w:ilvl w:val="0"/>
          <w:numId w:val="7"/>
        </w:numPr>
        <w:ind w:left="0" w:right="98" w:firstLine="709"/>
        <w:jc w:val="both"/>
        <w:rPr>
          <w:b/>
          <w:color w:val="000000"/>
          <w:sz w:val="28"/>
          <w:szCs w:val="28"/>
        </w:rPr>
      </w:pPr>
      <w:r w:rsidRPr="00834809">
        <w:rPr>
          <w:b/>
          <w:color w:val="000000"/>
          <w:sz w:val="28"/>
          <w:szCs w:val="28"/>
        </w:rPr>
        <w:t>21.Про виконання у 2025 році цільової соціальної програми реалізації молодіжної політики у Нетішинській міській територіальній громаді на 2023-2027 роки.</w:t>
      </w:r>
    </w:p>
    <w:p w:rsidR="00377A93" w:rsidRPr="00834809" w:rsidRDefault="00377A93" w:rsidP="00834809">
      <w:pPr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ДОПОВІДАЄ:</w:t>
      </w:r>
      <w:r w:rsidRPr="00834809">
        <w:rPr>
          <w:color w:val="000000"/>
          <w:sz w:val="28"/>
          <w:szCs w:val="28"/>
        </w:rPr>
        <w:tab/>
        <w:t>Василь Мисько, заступник міського голови</w:t>
      </w:r>
    </w:p>
    <w:p w:rsidR="00377A93" w:rsidRPr="00834809" w:rsidRDefault="00377A93" w:rsidP="00834809">
      <w:pPr>
        <w:ind w:left="2124" w:hanging="2124"/>
        <w:jc w:val="both"/>
        <w:rPr>
          <w:color w:val="000000"/>
          <w:sz w:val="28"/>
          <w:szCs w:val="28"/>
        </w:rPr>
      </w:pPr>
      <w:r w:rsidRPr="00834809">
        <w:rPr>
          <w:color w:val="000000"/>
          <w:sz w:val="28"/>
          <w:szCs w:val="28"/>
        </w:rPr>
        <w:t>РОЗРОБНИК:</w:t>
      </w:r>
      <w:r w:rsidRPr="00834809">
        <w:rPr>
          <w:color w:val="000000"/>
          <w:sz w:val="28"/>
          <w:szCs w:val="28"/>
        </w:rPr>
        <w:tab/>
        <w:t>Відділ молоді та спорту виконавчого комітету Нетішинської міської ради</w:t>
      </w:r>
    </w:p>
    <w:p w:rsidR="00377A93" w:rsidRPr="00834809" w:rsidRDefault="00377A93" w:rsidP="00834809">
      <w:pPr>
        <w:ind w:left="2124" w:hanging="2124"/>
        <w:jc w:val="both"/>
        <w:rPr>
          <w:color w:val="000000"/>
          <w:sz w:val="28"/>
          <w:szCs w:val="28"/>
        </w:rPr>
      </w:pPr>
    </w:p>
    <w:p w:rsidR="00377A93" w:rsidRPr="00834809" w:rsidRDefault="00377A93" w:rsidP="00E67550">
      <w:pPr>
        <w:numPr>
          <w:ilvl w:val="0"/>
          <w:numId w:val="7"/>
        </w:numPr>
        <w:ind w:left="0" w:firstLine="709"/>
        <w:jc w:val="both"/>
        <w:rPr>
          <w:b/>
          <w:sz w:val="28"/>
          <w:szCs w:val="28"/>
        </w:rPr>
      </w:pPr>
      <w:r w:rsidRPr="00834809">
        <w:rPr>
          <w:b/>
          <w:sz w:val="28"/>
          <w:szCs w:val="28"/>
        </w:rPr>
        <w:t xml:space="preserve">22.Про виконання у 2025 році комплексної програми розвитку та підтримки комунальних підприємств охорони здоров’я Нетішинської міської територіальної громади і надання медичних послуг на </w:t>
      </w:r>
      <w:r w:rsidRPr="00834809">
        <w:rPr>
          <w:b/>
          <w:sz w:val="28"/>
          <w:szCs w:val="28"/>
        </w:rPr>
        <w:br/>
        <w:t>2025-2028 роки.</w:t>
      </w:r>
    </w:p>
    <w:p w:rsidR="00377A93" w:rsidRPr="00834809" w:rsidRDefault="00377A93" w:rsidP="00834809">
      <w:pPr>
        <w:jc w:val="both"/>
        <w:rPr>
          <w:sz w:val="28"/>
          <w:szCs w:val="28"/>
        </w:rPr>
      </w:pPr>
      <w:r w:rsidRPr="00834809">
        <w:rPr>
          <w:sz w:val="28"/>
          <w:szCs w:val="28"/>
        </w:rPr>
        <w:t>ДОПОВІДАЄ:</w:t>
      </w:r>
      <w:r w:rsidRPr="00834809">
        <w:rPr>
          <w:sz w:val="28"/>
          <w:szCs w:val="28"/>
        </w:rPr>
        <w:tab/>
        <w:t>Василь Мисько, заступник міського голови</w:t>
      </w:r>
    </w:p>
    <w:p w:rsidR="00377A93" w:rsidRPr="00834809" w:rsidRDefault="00377A93" w:rsidP="00834809">
      <w:pPr>
        <w:ind w:left="2124" w:hanging="2124"/>
        <w:jc w:val="both"/>
        <w:rPr>
          <w:sz w:val="28"/>
          <w:szCs w:val="28"/>
        </w:rPr>
      </w:pPr>
      <w:r w:rsidRPr="00834809">
        <w:rPr>
          <w:sz w:val="28"/>
          <w:szCs w:val="28"/>
        </w:rPr>
        <w:t>РОЗРОБНИК:</w:t>
      </w:r>
      <w:r w:rsidRPr="00834809">
        <w:rPr>
          <w:sz w:val="28"/>
          <w:szCs w:val="28"/>
        </w:rPr>
        <w:tab/>
        <w:t>Відділ молоді та спорту виконавчого комітету Нетішинської міської ради</w:t>
      </w:r>
    </w:p>
    <w:p w:rsidR="00377A93" w:rsidRPr="00834809" w:rsidRDefault="00377A93" w:rsidP="00E67550">
      <w:pPr>
        <w:numPr>
          <w:ilvl w:val="0"/>
          <w:numId w:val="7"/>
        </w:numPr>
        <w:ind w:left="0" w:firstLine="709"/>
        <w:jc w:val="both"/>
        <w:rPr>
          <w:b/>
          <w:sz w:val="28"/>
          <w:szCs w:val="28"/>
        </w:rPr>
      </w:pPr>
      <w:r w:rsidRPr="00834809">
        <w:rPr>
          <w:b/>
          <w:sz w:val="28"/>
          <w:szCs w:val="28"/>
        </w:rPr>
        <w:t>23.Про виконання у 2025 році програми підтримки працівників галузі освіти Нетішинської міської ради на  2025-2027 роки.</w:t>
      </w:r>
    </w:p>
    <w:p w:rsidR="00377A93" w:rsidRPr="00834809" w:rsidRDefault="00377A93" w:rsidP="00834809">
      <w:pPr>
        <w:jc w:val="both"/>
        <w:rPr>
          <w:sz w:val="28"/>
          <w:szCs w:val="28"/>
        </w:rPr>
      </w:pPr>
      <w:r w:rsidRPr="00834809">
        <w:rPr>
          <w:sz w:val="28"/>
          <w:szCs w:val="28"/>
        </w:rPr>
        <w:t>ДОПОВІДАЄ:</w:t>
      </w:r>
      <w:r w:rsidRPr="00834809">
        <w:rPr>
          <w:sz w:val="28"/>
          <w:szCs w:val="28"/>
        </w:rPr>
        <w:tab/>
        <w:t>Василь Мисько, заступник міського голови</w:t>
      </w:r>
    </w:p>
    <w:p w:rsidR="00377A93" w:rsidRPr="00834809" w:rsidRDefault="00377A93" w:rsidP="00834809">
      <w:pPr>
        <w:jc w:val="both"/>
        <w:rPr>
          <w:sz w:val="28"/>
          <w:szCs w:val="28"/>
        </w:rPr>
      </w:pPr>
      <w:r w:rsidRPr="00834809">
        <w:rPr>
          <w:sz w:val="28"/>
          <w:szCs w:val="28"/>
        </w:rPr>
        <w:t>РОЗРОБНИК:</w:t>
      </w:r>
      <w:r w:rsidRPr="00834809">
        <w:rPr>
          <w:sz w:val="28"/>
          <w:szCs w:val="28"/>
        </w:rPr>
        <w:tab/>
        <w:t xml:space="preserve">Управління освіти виконавчого комітету Нетішинської </w:t>
      </w:r>
      <w:r w:rsidRPr="00834809">
        <w:rPr>
          <w:sz w:val="28"/>
          <w:szCs w:val="28"/>
        </w:rPr>
        <w:br/>
      </w:r>
      <w:r w:rsidRPr="00834809">
        <w:rPr>
          <w:sz w:val="28"/>
          <w:szCs w:val="28"/>
        </w:rPr>
        <w:tab/>
      </w:r>
      <w:r w:rsidRPr="00834809">
        <w:rPr>
          <w:sz w:val="28"/>
          <w:szCs w:val="28"/>
        </w:rPr>
        <w:tab/>
      </w:r>
      <w:r w:rsidRPr="00834809">
        <w:rPr>
          <w:sz w:val="28"/>
          <w:szCs w:val="28"/>
        </w:rPr>
        <w:tab/>
        <w:t>міської ради</w:t>
      </w:r>
    </w:p>
    <w:p w:rsidR="00377A93" w:rsidRPr="00677DC3" w:rsidRDefault="00377A93" w:rsidP="00ED2C16">
      <w:pPr>
        <w:shd w:val="clear" w:color="auto" w:fill="FFFFFF"/>
        <w:ind w:right="-82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  <w:t>23</w:t>
      </w:r>
      <w:r>
        <w:rPr>
          <w:b/>
          <w:color w:val="000000"/>
          <w:sz w:val="28"/>
          <w:szCs w:val="28"/>
        </w:rPr>
        <w:t xml:space="preserve">) </w:t>
      </w:r>
      <w:r w:rsidRPr="00677DC3">
        <w:rPr>
          <w:b/>
          <w:color w:val="000000"/>
          <w:sz w:val="28"/>
          <w:szCs w:val="28"/>
        </w:rPr>
        <w:t>Різне.</w:t>
      </w:r>
    </w:p>
    <w:p w:rsidR="00377A93" w:rsidRPr="00306489" w:rsidRDefault="00377A93" w:rsidP="00ED2C16">
      <w:pPr>
        <w:shd w:val="clear" w:color="auto" w:fill="FFFFFF"/>
        <w:ind w:right="-82"/>
        <w:jc w:val="both"/>
        <w:rPr>
          <w:b/>
          <w:sz w:val="28"/>
          <w:szCs w:val="28"/>
        </w:rPr>
      </w:pPr>
    </w:p>
    <w:sectPr w:rsidR="00377A93" w:rsidRPr="00306489" w:rsidSect="0008374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93" w:rsidRDefault="00377A93" w:rsidP="00950E1E">
      <w:r>
        <w:separator/>
      </w:r>
    </w:p>
  </w:endnote>
  <w:endnote w:type="continuationSeparator" w:id="0">
    <w:p w:rsidR="00377A93" w:rsidRDefault="00377A93" w:rsidP="00950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93" w:rsidRDefault="00377A93" w:rsidP="00950E1E">
      <w:r>
        <w:separator/>
      </w:r>
    </w:p>
  </w:footnote>
  <w:footnote w:type="continuationSeparator" w:id="0">
    <w:p w:rsidR="00377A93" w:rsidRDefault="00377A93" w:rsidP="00950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A93" w:rsidRDefault="00377A93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377A93" w:rsidRDefault="00377A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77E84"/>
    <w:multiLevelType w:val="hybridMultilevel"/>
    <w:tmpl w:val="8EC24C18"/>
    <w:lvl w:ilvl="0" w:tplc="60E0F6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8007A35"/>
    <w:multiLevelType w:val="hybridMultilevel"/>
    <w:tmpl w:val="8C74DCF4"/>
    <w:lvl w:ilvl="0" w:tplc="055C12D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634D80"/>
    <w:multiLevelType w:val="hybridMultilevel"/>
    <w:tmpl w:val="40F206A8"/>
    <w:lvl w:ilvl="0" w:tplc="61521D6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BE87B7E"/>
    <w:multiLevelType w:val="hybridMultilevel"/>
    <w:tmpl w:val="874E4066"/>
    <w:lvl w:ilvl="0" w:tplc="18E43AD0">
      <w:start w:val="26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1C4590"/>
    <w:multiLevelType w:val="hybridMultilevel"/>
    <w:tmpl w:val="3280A13A"/>
    <w:lvl w:ilvl="0" w:tplc="BD001B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40B27CC"/>
    <w:multiLevelType w:val="hybridMultilevel"/>
    <w:tmpl w:val="95B4B64A"/>
    <w:lvl w:ilvl="0" w:tplc="4AF61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3D13917"/>
    <w:multiLevelType w:val="hybridMultilevel"/>
    <w:tmpl w:val="A7CCA7E6"/>
    <w:lvl w:ilvl="0" w:tplc="91B43AF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6D2"/>
    <w:rsid w:val="0003493A"/>
    <w:rsid w:val="00041BA3"/>
    <w:rsid w:val="00044B98"/>
    <w:rsid w:val="0006438B"/>
    <w:rsid w:val="00083747"/>
    <w:rsid w:val="000D4524"/>
    <w:rsid w:val="000D72EC"/>
    <w:rsid w:val="000F16E7"/>
    <w:rsid w:val="00155C4A"/>
    <w:rsid w:val="0015684F"/>
    <w:rsid w:val="001C6C79"/>
    <w:rsid w:val="001E1612"/>
    <w:rsid w:val="001F1362"/>
    <w:rsid w:val="001F46D2"/>
    <w:rsid w:val="00232A12"/>
    <w:rsid w:val="002563BA"/>
    <w:rsid w:val="002742AA"/>
    <w:rsid w:val="002C2D36"/>
    <w:rsid w:val="00303A09"/>
    <w:rsid w:val="00306489"/>
    <w:rsid w:val="0030743C"/>
    <w:rsid w:val="00346466"/>
    <w:rsid w:val="00377A93"/>
    <w:rsid w:val="003A24B2"/>
    <w:rsid w:val="003A3D60"/>
    <w:rsid w:val="003B1FFD"/>
    <w:rsid w:val="003B4871"/>
    <w:rsid w:val="003D13A2"/>
    <w:rsid w:val="003D2939"/>
    <w:rsid w:val="00411C63"/>
    <w:rsid w:val="004309D7"/>
    <w:rsid w:val="00446D82"/>
    <w:rsid w:val="004614D6"/>
    <w:rsid w:val="00495CCD"/>
    <w:rsid w:val="004A2A8F"/>
    <w:rsid w:val="004E20CB"/>
    <w:rsid w:val="00515F88"/>
    <w:rsid w:val="00544595"/>
    <w:rsid w:val="00574060"/>
    <w:rsid w:val="00586CBD"/>
    <w:rsid w:val="005B1D16"/>
    <w:rsid w:val="00630D79"/>
    <w:rsid w:val="00677DC3"/>
    <w:rsid w:val="006943B5"/>
    <w:rsid w:val="006A1181"/>
    <w:rsid w:val="0072488B"/>
    <w:rsid w:val="00724EE8"/>
    <w:rsid w:val="00726F2A"/>
    <w:rsid w:val="00743D7D"/>
    <w:rsid w:val="007837A9"/>
    <w:rsid w:val="007F4129"/>
    <w:rsid w:val="007F70D9"/>
    <w:rsid w:val="00834809"/>
    <w:rsid w:val="008B4819"/>
    <w:rsid w:val="008C0955"/>
    <w:rsid w:val="009272D8"/>
    <w:rsid w:val="00950E1E"/>
    <w:rsid w:val="00982C73"/>
    <w:rsid w:val="009B2BD4"/>
    <w:rsid w:val="009D43F2"/>
    <w:rsid w:val="00A2759C"/>
    <w:rsid w:val="00A94E3B"/>
    <w:rsid w:val="00A96A25"/>
    <w:rsid w:val="00AB7990"/>
    <w:rsid w:val="00AF6CAC"/>
    <w:rsid w:val="00B329C1"/>
    <w:rsid w:val="00B62136"/>
    <w:rsid w:val="00B83E3B"/>
    <w:rsid w:val="00B87A56"/>
    <w:rsid w:val="00BB1021"/>
    <w:rsid w:val="00BB4560"/>
    <w:rsid w:val="00BD3785"/>
    <w:rsid w:val="00BE24BB"/>
    <w:rsid w:val="00BF7375"/>
    <w:rsid w:val="00C3564B"/>
    <w:rsid w:val="00D24CF9"/>
    <w:rsid w:val="00D54D53"/>
    <w:rsid w:val="00D92547"/>
    <w:rsid w:val="00DA2FC2"/>
    <w:rsid w:val="00DC309A"/>
    <w:rsid w:val="00E67550"/>
    <w:rsid w:val="00E74A70"/>
    <w:rsid w:val="00EC3A50"/>
    <w:rsid w:val="00ED2C16"/>
    <w:rsid w:val="00ED6D2A"/>
    <w:rsid w:val="00F3400E"/>
    <w:rsid w:val="00F52B70"/>
    <w:rsid w:val="00F96777"/>
    <w:rsid w:val="00FA7764"/>
    <w:rsid w:val="00FC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64B"/>
    <w:rPr>
      <w:rFonts w:ascii="Times New Roman" w:eastAsia="Times New Roman" w:hAnsi="Times New Roman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339">
    <w:name w:val="2339"/>
    <w:aliases w:val="baiaagaaboqcaaad7gqaaax8baaaaaaaaaaaaaaaaaaaaaaaaaaaaaaaaaaaaaaaaaaaaaaaaaaaaaaaaaaaaaaaaaaaaaaaaaaaaaaaaaaaaaaaaaaaaaaaaaaaaaaaaaaaaaaaaaaaaaaaaaaaaaaaaaaaaaaaaaaaaaaaaaaaaaaaaaaaaaaaaaaaaaaaaaaaaaaaaaaaaaaaaaaaaaaaaaaaaaaaaaaaaaaa,docdata,docy,v"/>
    <w:basedOn w:val="DefaultParagraphFont"/>
    <w:uiPriority w:val="99"/>
    <w:rsid w:val="00C3564B"/>
    <w:rPr>
      <w:rFonts w:cs="Times New Roman"/>
    </w:rPr>
  </w:style>
  <w:style w:type="paragraph" w:styleId="ListParagraph">
    <w:name w:val="List Paragraph"/>
    <w:basedOn w:val="Normal"/>
    <w:uiPriority w:val="99"/>
    <w:qFormat/>
    <w:rsid w:val="00950E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50E1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0E1E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950E1E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0E1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_"/>
    <w:link w:val="2"/>
    <w:uiPriority w:val="99"/>
    <w:locked/>
    <w:rsid w:val="000F16E7"/>
    <w:rPr>
      <w:spacing w:val="1"/>
      <w:sz w:val="21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0F16E7"/>
    <w:pPr>
      <w:widowControl w:val="0"/>
      <w:shd w:val="clear" w:color="auto" w:fill="FFFFFF"/>
      <w:spacing w:after="540" w:line="298" w:lineRule="exact"/>
    </w:pPr>
    <w:rPr>
      <w:rFonts w:ascii="Calibri" w:eastAsia="Calibri" w:hAnsi="Calibri"/>
      <w:spacing w:val="1"/>
      <w:sz w:val="21"/>
      <w:shd w:val="clear" w:color="auto" w:fill="FFFFFF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BF7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7375"/>
    <w:rPr>
      <w:rFonts w:ascii="Segoe UI" w:hAnsi="Segoe UI" w:cs="Segoe UI"/>
      <w:sz w:val="18"/>
      <w:szCs w:val="18"/>
      <w:lang w:val="uk-UA"/>
    </w:rPr>
  </w:style>
  <w:style w:type="character" w:customStyle="1" w:styleId="xfmc3">
    <w:name w:val="xfmc3"/>
    <w:basedOn w:val="DefaultParagraphFont"/>
    <w:uiPriority w:val="99"/>
    <w:rsid w:val="00A96A25"/>
    <w:rPr>
      <w:rFonts w:cs="Times New Roman"/>
    </w:rPr>
  </w:style>
  <w:style w:type="character" w:customStyle="1" w:styleId="SubtitleChar">
    <w:name w:val="Subtitle Char"/>
    <w:link w:val="Subtitle"/>
    <w:uiPriority w:val="99"/>
    <w:locked/>
    <w:rsid w:val="00DC309A"/>
    <w:rPr>
      <w:sz w:val="24"/>
      <w:lang w:val="uk-UA"/>
    </w:rPr>
  </w:style>
  <w:style w:type="paragraph" w:styleId="Subtitle">
    <w:name w:val="Subtitle"/>
    <w:basedOn w:val="Normal"/>
    <w:link w:val="SubtitleChar"/>
    <w:uiPriority w:val="99"/>
    <w:qFormat/>
    <w:locked/>
    <w:rsid w:val="00DC309A"/>
    <w:rPr>
      <w:rFonts w:ascii="Calibri" w:eastAsia="Calibri" w:hAnsi="Calibri"/>
      <w:sz w:val="24"/>
    </w:rPr>
  </w:style>
  <w:style w:type="character" w:customStyle="1" w:styleId="SubtitleChar1">
    <w:name w:val="Subtitle Char1"/>
    <w:basedOn w:val="DefaultParagraphFont"/>
    <w:link w:val="Subtitle"/>
    <w:uiPriority w:val="99"/>
    <w:rPr>
      <w:rFonts w:ascii="Cambria" w:hAnsi="Cambria" w:cs="Times New Roman"/>
      <w:sz w:val="24"/>
      <w:szCs w:val="24"/>
      <w:lang w:val="uk-UA"/>
    </w:rPr>
  </w:style>
  <w:style w:type="character" w:customStyle="1" w:styleId="1">
    <w:name w:val="Підзаголовок Знак1"/>
    <w:basedOn w:val="DefaultParagraphFont"/>
    <w:uiPriority w:val="99"/>
    <w:rsid w:val="00DC309A"/>
    <w:rPr>
      <w:rFonts w:ascii="Cambria" w:hAnsi="Cambria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1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232</TotalTime>
  <Pages>4</Pages>
  <Words>1088</Words>
  <Characters>6207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Депутатський віддід</dc:creator>
  <cp:keywords/>
  <dc:description/>
  <cp:lastModifiedBy>Depviddil</cp:lastModifiedBy>
  <cp:revision>37</cp:revision>
  <cp:lastPrinted>2026-02-12T06:41:00Z</cp:lastPrinted>
  <dcterms:created xsi:type="dcterms:W3CDTF">2025-06-11T11:06:00Z</dcterms:created>
  <dcterms:modified xsi:type="dcterms:W3CDTF">2026-03-17T11:18:00Z</dcterms:modified>
</cp:coreProperties>
</file>