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70"/>
        <w:gridCol w:w="2331"/>
        <w:gridCol w:w="1358"/>
        <w:gridCol w:w="512"/>
        <w:gridCol w:w="1277"/>
        <w:gridCol w:w="1499"/>
        <w:gridCol w:w="1109"/>
        <w:gridCol w:w="1312"/>
        <w:gridCol w:w="1327"/>
        <w:gridCol w:w="3301"/>
      </w:tblGrid>
      <w:tr w:rsidR="00B971AF" w:rsidTr="00B971AF">
        <w:tc>
          <w:tcPr>
            <w:tcW w:w="10968" w:type="dxa"/>
            <w:gridSpan w:val="8"/>
            <w:tcBorders>
              <w:bottom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971AF" w:rsidRDefault="00B971AF" w:rsidP="00652E8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28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971AF" w:rsidRDefault="00B971AF" w:rsidP="00652E85">
            <w:pPr>
              <w:ind w:left="36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Додаток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3 </w:t>
            </w:r>
          </w:p>
          <w:p w:rsidR="00B971AF" w:rsidRDefault="00B971AF" w:rsidP="00652E85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Безпечна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Роздільнянська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міська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територіальна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громада»</w:t>
            </w:r>
          </w:p>
          <w:p w:rsidR="00B971AF" w:rsidRDefault="00B971AF" w:rsidP="00652E85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 2021-2023 роки  </w:t>
            </w:r>
          </w:p>
          <w:p w:rsidR="00B971AF" w:rsidRDefault="00B971AF" w:rsidP="00652E85">
            <w:pPr>
              <w:ind w:firstLine="35"/>
              <w:rPr>
                <w:rFonts w:ascii="Times New Roman" w:eastAsia="Times New Roman" w:hAnsi="Times New Roman" w:cs="Times New Roman"/>
              </w:rPr>
            </w:pPr>
          </w:p>
          <w:p w:rsidR="00B971AF" w:rsidRDefault="00B971AF" w:rsidP="00652E85">
            <w:pPr>
              <w:spacing w:after="0" w:line="240" w:lineRule="auto"/>
            </w:pPr>
          </w:p>
        </w:tc>
      </w:tr>
      <w:tr w:rsidR="00FD0AE0" w:rsidTr="00B971AF">
        <w:tc>
          <w:tcPr>
            <w:tcW w:w="155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Напрямки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завдання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та заходи</w:t>
            </w:r>
          </w:p>
        </w:tc>
      </w:tr>
      <w:tr w:rsidR="00FD0AE0" w:rsidTr="00B971AF">
        <w:tc>
          <w:tcPr>
            <w:tcW w:w="15596" w:type="dxa"/>
            <w:gridSpan w:val="10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Прогр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ами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Безпечна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Роздільнянська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міська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територіальна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громада" на 2021-2023 роки</w:t>
            </w:r>
          </w:p>
        </w:tc>
      </w:tr>
      <w:tr w:rsidR="00FD0AE0" w:rsidTr="00B971AF">
        <w:tc>
          <w:tcPr>
            <w:tcW w:w="1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D0AE0" w:rsidTr="00B971AF">
        <w:tc>
          <w:tcPr>
            <w:tcW w:w="15596" w:type="dxa"/>
            <w:gridSpan w:val="10"/>
            <w:tcBorders>
              <w:top w:val="single" w:sz="8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Напрям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)</w:t>
            </w:r>
          </w:p>
        </w:tc>
      </w:tr>
      <w:tr w:rsidR="00FD0AE0" w:rsidTr="00B971AF">
        <w:tc>
          <w:tcPr>
            <w:tcW w:w="15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Пріоритетні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завдання</w:t>
            </w:r>
            <w:proofErr w:type="spellEnd"/>
          </w:p>
        </w:tc>
        <w:tc>
          <w:tcPr>
            <w:tcW w:w="233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Заходи</w:t>
            </w:r>
          </w:p>
        </w:tc>
        <w:tc>
          <w:tcPr>
            <w:tcW w:w="135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Строк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заходу</w:t>
            </w:r>
          </w:p>
        </w:tc>
        <w:tc>
          <w:tcPr>
            <w:tcW w:w="1789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Виконавець</w:t>
            </w:r>
            <w:proofErr w:type="spellEnd"/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Джерела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фінансування</w:t>
            </w:r>
            <w:proofErr w:type="spellEnd"/>
          </w:p>
        </w:tc>
        <w:tc>
          <w:tcPr>
            <w:tcW w:w="7049" w:type="dxa"/>
            <w:gridSpan w:val="4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Орієнтовні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обсяги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фінансування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вартість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), тис. грн., у тому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89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9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48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 роками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виконання</w:t>
            </w:r>
            <w:proofErr w:type="spellEnd"/>
          </w:p>
        </w:tc>
        <w:tc>
          <w:tcPr>
            <w:tcW w:w="3301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Усього</w:t>
            </w:r>
            <w:proofErr w:type="spellEnd"/>
          </w:p>
        </w:tc>
      </w:tr>
      <w:tr w:rsidR="00FD0AE0" w:rsidTr="00B971AF">
        <w:tc>
          <w:tcPr>
            <w:tcW w:w="15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89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9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2021  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рік</w:t>
            </w:r>
            <w:proofErr w:type="spellEnd"/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2022  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рік</w:t>
            </w:r>
            <w:proofErr w:type="spellEnd"/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2023  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рік</w:t>
            </w:r>
            <w:proofErr w:type="spellEnd"/>
          </w:p>
        </w:tc>
        <w:tc>
          <w:tcPr>
            <w:tcW w:w="3301" w:type="dxa"/>
            <w:vMerge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</w:tr>
      <w:tr w:rsidR="00FD0AE0" w:rsidTr="00B971AF">
        <w:tc>
          <w:tcPr>
            <w:tcW w:w="1559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Ліквідація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надзвичайних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ситуацій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небезпечних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подій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техногенного та природного характеру,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невідкладної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допомоги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постраждалому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населенню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.</w:t>
            </w:r>
          </w:p>
        </w:tc>
      </w:tr>
      <w:tr w:rsidR="00FD0AE0" w:rsidTr="00B971AF">
        <w:tc>
          <w:tcPr>
            <w:tcW w:w="1570" w:type="dxa"/>
            <w:vMerge w:val="restart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Посилити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заходи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безпеки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захисту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життя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здоров’я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громадян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спеціалізованої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аварійно-рятувальної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техніки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оснащення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відповідною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комплектацією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обладнанням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попередження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ліквідації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надзвичайних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ситуацій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гасіння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пожеж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аварійно-рятувальних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робіт</w:t>
            </w:r>
            <w:proofErr w:type="spellEnd"/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Закупівля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ПММ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:</w:t>
            </w:r>
          </w:p>
          <w:p w:rsidR="00FD0AE0" w:rsidRDefault="00FD0AE0" w:rsidP="00652E85">
            <w:pPr>
              <w:spacing w:after="0" w:line="240" w:lineRule="auto"/>
            </w:pPr>
          </w:p>
        </w:tc>
        <w:tc>
          <w:tcPr>
            <w:tcW w:w="1358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2021-2023 роки</w:t>
            </w:r>
          </w:p>
        </w:tc>
        <w:tc>
          <w:tcPr>
            <w:tcW w:w="1789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Роздільнянська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рада, </w:t>
            </w: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32 ДПРЧ 5 ДПРЗ ГУ ДСНС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Одеській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області</w:t>
            </w:r>
            <w:proofErr w:type="spellEnd"/>
          </w:p>
        </w:tc>
        <w:tc>
          <w:tcPr>
            <w:tcW w:w="14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.:</w:t>
            </w: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60,0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410,0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300,0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770,0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Автобензину А-92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Місцевий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30,0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30,0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60,0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Дизельного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палива</w:t>
            </w:r>
            <w:proofErr w:type="spellEnd"/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30,0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30,0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100,0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160,0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воріт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для основного гаражу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пожежного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підрозділу</w:t>
            </w:r>
            <w:proofErr w:type="spellEnd"/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350,0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350,0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Поточний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ремонт </w:t>
            </w:r>
          </w:p>
          <w:p w:rsidR="00FD0AE0" w:rsidRDefault="00FD0AE0" w:rsidP="00652E85">
            <w:pPr>
              <w:spacing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будівель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споруд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 32 ДПРЧ 5 ДПРЗ ГУ ДСНС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Одеській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200,0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200,0</w:t>
            </w:r>
          </w:p>
        </w:tc>
      </w:tr>
      <w:tr w:rsidR="00FD0AE0" w:rsidTr="00B971AF">
        <w:tc>
          <w:tcPr>
            <w:tcW w:w="15596" w:type="dxa"/>
            <w:gridSpan w:val="10"/>
            <w:tcBorders>
              <w:top w:val="single" w:sz="8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організації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та контролю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дорожнього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руху</w:t>
            </w:r>
            <w:proofErr w:type="spellEnd"/>
          </w:p>
        </w:tc>
      </w:tr>
      <w:tr w:rsidR="00FD0AE0" w:rsidTr="00B971AF">
        <w:tc>
          <w:tcPr>
            <w:tcW w:w="15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2.1.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Інформаційно-аналітичне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матеріально-технічне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профілактичної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, форм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методів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.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Закупівля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матеріально-технічних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ресурсних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засобів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Профілактики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правопорушень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підвищення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ефективності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оперативно-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розшукових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заходів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сфері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протидії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злочинності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корупції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Поліпшення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матеріально-технічного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частині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стосується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протипожежних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заходів</w:t>
            </w:r>
            <w:proofErr w:type="spellEnd"/>
          </w:p>
        </w:tc>
        <w:tc>
          <w:tcPr>
            <w:tcW w:w="2331" w:type="dxa"/>
            <w:vMerge w:val="restart"/>
            <w:tcBorders>
              <w:top w:val="single" w:sz="8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пально-мастильних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матеріалів</w:t>
            </w:r>
            <w:proofErr w:type="spellEnd"/>
          </w:p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(для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службового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транспорту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генераторів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</w:p>
        </w:tc>
        <w:tc>
          <w:tcPr>
            <w:tcW w:w="135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2021-2023 роки</w:t>
            </w:r>
          </w:p>
        </w:tc>
        <w:tc>
          <w:tcPr>
            <w:tcW w:w="1789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Роздільнянська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рада,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Роздільнянський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РВП ГУНП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Одеській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області</w:t>
            </w:r>
            <w:proofErr w:type="spellEnd"/>
          </w:p>
        </w:tc>
        <w:tc>
          <w:tcPr>
            <w:tcW w:w="1499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.: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199,0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198,0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320,0</w:t>
            </w:r>
          </w:p>
        </w:tc>
        <w:tc>
          <w:tcPr>
            <w:tcW w:w="3301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717,0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vMerge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99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Місцевий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бюджет</w:t>
            </w: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100,0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198,0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200,0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498,0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встановлення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відеоспостереження</w:t>
            </w:r>
            <w:proofErr w:type="spellEnd"/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99,0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100,0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199,0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засобів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первинного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пожежогасіння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проведення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їх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технічного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проведення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заміру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опору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ізоляції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електромережі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пожежних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щитів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заходи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20,0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20,0</w:t>
            </w:r>
          </w:p>
        </w:tc>
      </w:tr>
      <w:tr w:rsidR="00FD0AE0" w:rsidTr="00B971AF">
        <w:tc>
          <w:tcPr>
            <w:tcW w:w="1559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Створення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належних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умов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 РВП</w:t>
            </w:r>
          </w:p>
        </w:tc>
      </w:tr>
      <w:tr w:rsidR="00FD0AE0" w:rsidTr="00B971AF">
        <w:tc>
          <w:tcPr>
            <w:tcW w:w="1570" w:type="dxa"/>
            <w:vMerge w:val="restart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3.1.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Поліпшити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рівень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професійної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підготовки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Роздільнянського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ВП,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підготовка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належному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рівні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мобілізаційних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заходів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основних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заходів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цивільної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оборони.</w:t>
            </w:r>
          </w:p>
        </w:tc>
        <w:tc>
          <w:tcPr>
            <w:tcW w:w="233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 </w:t>
            </w:r>
          </w:p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Проведення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  <w:t>ремонтно-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будівельних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робіт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адмінбудівлі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РВП </w:t>
            </w:r>
          </w:p>
        </w:tc>
        <w:tc>
          <w:tcPr>
            <w:tcW w:w="1358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2021-2023 роки</w:t>
            </w:r>
          </w:p>
        </w:tc>
        <w:tc>
          <w:tcPr>
            <w:tcW w:w="1789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Роздільнянська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рада,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Роздільнянський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РВП ГУНП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Одеській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області</w:t>
            </w:r>
            <w:proofErr w:type="spellEnd"/>
          </w:p>
        </w:tc>
        <w:tc>
          <w:tcPr>
            <w:tcW w:w="14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.:</w:t>
            </w: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248,0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1237,0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1240,0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2725,0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vMerge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99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Місцевий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бюджет</w:t>
            </w: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199,0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199,0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Виготовлення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проектно-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кошторисної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документації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проведення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капітальних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ремонтно-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будівельних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робіт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даху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РВП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адмінбудівлі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ізолятору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тимчасового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тримання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700,0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700,0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Проведення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поточного ремонту автотранспорту РВП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49,0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80,0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129,0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бронежилетів</w:t>
            </w:r>
            <w:proofErr w:type="spellEnd"/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300,0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300,0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комп’ютерної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техніки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карт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пам’яті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офісного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паперу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меблів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тощо</w:t>
            </w:r>
            <w:proofErr w:type="spellEnd"/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20,0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180,0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200,0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 комплекту цифрового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ретраслятора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Motorola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SLR5500 (50Вт,136-174 МГц)  та 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комплектів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портативних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радіостанцій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Motorola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DP 4400E 136-174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MHz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5W»</w:t>
            </w: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</w:pP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222,0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222,0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Технічне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оснащення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приміщень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першого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поверху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адміністративної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будівлі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Роздільнянського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ВП ГУНП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Одеській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області</w:t>
            </w:r>
            <w:proofErr w:type="spellEnd"/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300,0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залишку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минулих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років</w:t>
            </w:r>
            <w:proofErr w:type="spellEnd"/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300,0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Розробка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проектно-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кошторисної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документації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та монтаж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регульованого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лічильника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теплової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енергії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: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95,0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залишку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минулих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років</w:t>
            </w:r>
            <w:proofErr w:type="spellEnd"/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95,0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розробка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документації</w:t>
            </w:r>
            <w:proofErr w:type="spellEnd"/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15,0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залишку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минулих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років</w:t>
            </w:r>
            <w:proofErr w:type="spellEnd"/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15,0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50,0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залишку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минулих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років</w:t>
            </w:r>
            <w:proofErr w:type="spellEnd"/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50,0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- монтаж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30,0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залишку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минулих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років</w:t>
            </w:r>
            <w:proofErr w:type="spellEnd"/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30,0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джерела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резервного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живлення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(генератор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бензиновий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55,0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залишку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минулих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років</w:t>
            </w:r>
            <w:proofErr w:type="spellEnd"/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55,0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конвекторів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електричних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45,0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залишку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минулих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років</w:t>
            </w:r>
            <w:proofErr w:type="spellEnd"/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45,0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Технічне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оснащення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службового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автомобіля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«CITROEN BERLINGO», 2022року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випуску</w:t>
            </w:r>
            <w:proofErr w:type="spellEnd"/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100,0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залишку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минулих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років</w:t>
            </w:r>
            <w:proofErr w:type="spellEnd"/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100,0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сертифікат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переобладнання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автомобіля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інститут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1,0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залишку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минулих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років</w:t>
            </w:r>
            <w:proofErr w:type="spellEnd"/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гума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(215/65/R16-зима)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10,0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залишку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минулих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років</w:t>
            </w:r>
            <w:proofErr w:type="spellEnd"/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10,0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обов’язкового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страхування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1,5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залишку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минулих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років</w:t>
            </w:r>
            <w:proofErr w:type="spellEnd"/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1,5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килимки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універсальні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1,25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залишку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минулих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років</w:t>
            </w:r>
            <w:proofErr w:type="spellEnd"/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1,25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бризговики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універсальні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задні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1,25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залишку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минулих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років</w:t>
            </w:r>
            <w:proofErr w:type="spellEnd"/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1,25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брендування</w:t>
            </w:r>
            <w:proofErr w:type="spellEnd"/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5,00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залишку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минулих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років</w:t>
            </w:r>
            <w:proofErr w:type="spellEnd"/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5,00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спеціальні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світлові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пристрої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світло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акустична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панель (мигалка) та СГУ)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35,0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залишку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минулих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років</w:t>
            </w:r>
            <w:proofErr w:type="spellEnd"/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35,0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переобладнання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службового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автомобіля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45,0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залишку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минулих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років</w:t>
            </w:r>
            <w:proofErr w:type="spellEnd"/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45,0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Технічне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оснащення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службового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автомобіля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«PEUGEOT 301», 2022року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випуску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: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20,0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залишку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минулих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років</w:t>
            </w:r>
            <w:proofErr w:type="spellEnd"/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20,0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гума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(185/65/R15-зима)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8,5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залишку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минулих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років</w:t>
            </w:r>
            <w:proofErr w:type="spellEnd"/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8,5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обов’язкового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страхування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1,5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залишку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минулих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років</w:t>
            </w:r>
            <w:proofErr w:type="spellEnd"/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1,5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килимки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універсальні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2,0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залишку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минулих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років</w:t>
            </w:r>
            <w:proofErr w:type="spellEnd"/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2,0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бризговики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універсальні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задні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3,0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залишку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минулих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років</w:t>
            </w:r>
            <w:proofErr w:type="spellEnd"/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3,0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брендування</w:t>
            </w:r>
            <w:proofErr w:type="spellEnd"/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5,0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залишку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минулих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років</w:t>
            </w:r>
            <w:proofErr w:type="spellEnd"/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5,0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бензинових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генераторів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потужністю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менше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2,5 кВт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  <w:t xml:space="preserve"> (2 штуки)</w:t>
            </w:r>
          </w:p>
          <w:p w:rsidR="00FD0AE0" w:rsidRDefault="00FD0AE0" w:rsidP="00652E85">
            <w:pPr>
              <w:spacing w:after="0" w:line="240" w:lineRule="auto"/>
            </w:pP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80,0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залишку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минулих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років</w:t>
            </w:r>
            <w:proofErr w:type="spellEnd"/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80,0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00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00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00"/>
              </w:rPr>
              <w:t xml:space="preserve"> касок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00"/>
              </w:rPr>
              <w:t>кевларових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00"/>
              </w:rPr>
              <w:t xml:space="preserve"> </w:t>
            </w:r>
          </w:p>
        </w:tc>
        <w:tc>
          <w:tcPr>
            <w:tcW w:w="1358" w:type="dxa"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89" w:type="dxa"/>
            <w:gridSpan w:val="2"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99" w:type="dxa"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FFFF0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FFFF00"/>
              </w:rPr>
              <w:t>0,0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FFFF00"/>
              </w:rPr>
              <w:t>280,0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FFFF00"/>
              </w:rPr>
              <w:t>280,0</w:t>
            </w:r>
          </w:p>
        </w:tc>
      </w:tr>
      <w:tr w:rsidR="00FD0AE0" w:rsidTr="00B971AF">
        <w:tc>
          <w:tcPr>
            <w:tcW w:w="157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3.2.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Підтримати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належного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технічного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справного стану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автомобілів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груп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реагування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патрульної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поліції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здійснюють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охорону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публічної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безпеки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дорожнього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руху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автошляхах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територіальної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громади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.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впровадження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додаткових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заходів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захисту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нагляду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та контролю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ситуацій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23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автогуми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запасних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частин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службового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автотранспорту ВП</w:t>
            </w: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</w:pPr>
          </w:p>
        </w:tc>
        <w:tc>
          <w:tcPr>
            <w:tcW w:w="1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4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  <w:t>2021-2023 роки</w:t>
            </w:r>
          </w:p>
        </w:tc>
        <w:tc>
          <w:tcPr>
            <w:tcW w:w="17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4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Роздільнянська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рада,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Роздільнянський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РВП ГУНП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Одеській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області</w:t>
            </w:r>
            <w:proofErr w:type="spellEnd"/>
          </w:p>
        </w:tc>
        <w:tc>
          <w:tcPr>
            <w:tcW w:w="14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.:</w:t>
            </w: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49,0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49,0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98,0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Місцевий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бюджет</w:t>
            </w: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49,0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49,0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98,0</w:t>
            </w:r>
          </w:p>
        </w:tc>
      </w:tr>
      <w:tr w:rsidR="00FD0AE0" w:rsidTr="00B971AF">
        <w:tc>
          <w:tcPr>
            <w:tcW w:w="1559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Висвітлення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засобах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масової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інформації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</w:tr>
      <w:tr w:rsidR="00FD0AE0" w:rsidTr="00B971AF">
        <w:tc>
          <w:tcPr>
            <w:tcW w:w="1570" w:type="dxa"/>
            <w:vMerge w:val="restart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4.1.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Організувати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інформаційної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висвітлення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РВП</w:t>
            </w:r>
          </w:p>
        </w:tc>
        <w:tc>
          <w:tcPr>
            <w:tcW w:w="2331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Висвітлення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Роздільнянській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районній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газеті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«Вперед»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РВП</w:t>
            </w:r>
          </w:p>
        </w:tc>
        <w:tc>
          <w:tcPr>
            <w:tcW w:w="1358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2021-2023 роки</w:t>
            </w:r>
          </w:p>
        </w:tc>
        <w:tc>
          <w:tcPr>
            <w:tcW w:w="1789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Роздільнянська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рада,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Роздільнянський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РВП ГУНП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Одеській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області</w:t>
            </w:r>
            <w:proofErr w:type="spellEnd"/>
          </w:p>
        </w:tc>
        <w:tc>
          <w:tcPr>
            <w:tcW w:w="14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.:</w:t>
            </w: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18,0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40,0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58,0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vMerge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9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Місцевий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18,0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20,0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38,0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Виготовлення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агітаційної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продукції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білборди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20,0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20,0</w:t>
            </w:r>
          </w:p>
        </w:tc>
      </w:tr>
      <w:tr w:rsidR="00FD0AE0" w:rsidTr="00B971AF">
        <w:tc>
          <w:tcPr>
            <w:tcW w:w="1559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5.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організації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та контролю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дорожнього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руху</w:t>
            </w:r>
            <w:proofErr w:type="spellEnd"/>
          </w:p>
        </w:tc>
      </w:tr>
      <w:tr w:rsidR="00FD0AE0" w:rsidTr="00B971AF">
        <w:tc>
          <w:tcPr>
            <w:tcW w:w="1570" w:type="dxa"/>
            <w:vMerge w:val="restart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5.1.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Підвищити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безпеку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дорожнього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руху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посилення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рівня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дисципліни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учасників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дорожнього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руху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оперативне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реагування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дорожньо-транспортні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небезпечні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ситуації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встановлення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необхідних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дорожніх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нанесення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дорожньої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розмітки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233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Утримання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вулично-шляхової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мережі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Нанесення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дорожньої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розмітки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об’єктах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інфраструктури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Роздільнянської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ОТГ)</w:t>
            </w:r>
          </w:p>
        </w:tc>
        <w:tc>
          <w:tcPr>
            <w:tcW w:w="1358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2021-2023 роки</w:t>
            </w:r>
          </w:p>
        </w:tc>
        <w:tc>
          <w:tcPr>
            <w:tcW w:w="1789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житлово-комунального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господарства</w:t>
            </w:r>
            <w:proofErr w:type="spellEnd"/>
          </w:p>
        </w:tc>
        <w:tc>
          <w:tcPr>
            <w:tcW w:w="14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.:</w:t>
            </w: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278,0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235,0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465,0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978,0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vMerge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99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Місцевий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199,0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235,0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375,0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809,0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Благоустрій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населених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пунктів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встановлення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технічних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засобів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регулювання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дорожнього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руху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дорожні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знаки)</w:t>
            </w: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</w:pP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79,0</w:t>
            </w: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</w:pP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</w:pP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40,0</w:t>
            </w: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</w:pP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119,0</w:t>
            </w: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</w:pP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Благоустрій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населених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пунктів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технічних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засобів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регулювання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дорожнього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руху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дорожніх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</w:p>
          <w:p w:rsidR="00FD0AE0" w:rsidRDefault="00FD0AE0" w:rsidP="00652E85">
            <w:pPr>
              <w:spacing w:after="0" w:line="240" w:lineRule="auto"/>
            </w:pP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50,0</w:t>
            </w: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50,0</w:t>
            </w: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</w:pPr>
          </w:p>
        </w:tc>
      </w:tr>
      <w:tr w:rsidR="00FD0AE0" w:rsidTr="00B971AF">
        <w:tc>
          <w:tcPr>
            <w:tcW w:w="15596" w:type="dxa"/>
            <w:gridSpan w:val="10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Обладнання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зупинок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громадського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транспорту</w:t>
            </w:r>
          </w:p>
        </w:tc>
      </w:tr>
      <w:tr w:rsidR="00FD0AE0" w:rsidTr="00B971AF">
        <w:tc>
          <w:tcPr>
            <w:tcW w:w="1570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6.1.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Підвищити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мешканцям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громади</w:t>
            </w:r>
            <w:proofErr w:type="spellEnd"/>
          </w:p>
        </w:tc>
        <w:tc>
          <w:tcPr>
            <w:tcW w:w="2331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встановлення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автобусних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зупинок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  <w:p w:rsidR="00FD0AE0" w:rsidRDefault="00FD0AE0" w:rsidP="00652E85">
            <w:pPr>
              <w:spacing w:after="0" w:line="240" w:lineRule="auto"/>
            </w:pPr>
          </w:p>
        </w:tc>
        <w:tc>
          <w:tcPr>
            <w:tcW w:w="1358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  <w:t>2021-2023 роки</w:t>
            </w:r>
          </w:p>
        </w:tc>
        <w:tc>
          <w:tcPr>
            <w:tcW w:w="17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житлово-комунального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господарства</w:t>
            </w:r>
            <w:proofErr w:type="spellEnd"/>
          </w:p>
        </w:tc>
        <w:tc>
          <w:tcPr>
            <w:tcW w:w="14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.:</w:t>
            </w: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189,0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189,0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Місцевий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  <w:t>бюджет</w:t>
            </w: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189,0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189,0</w:t>
            </w:r>
          </w:p>
        </w:tc>
      </w:tr>
      <w:tr w:rsidR="00FD0AE0" w:rsidTr="00B971AF">
        <w:tc>
          <w:tcPr>
            <w:tcW w:w="1559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 xml:space="preserve">7.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Розширення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відеоспостереження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території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громади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</w:tc>
      </w:tr>
      <w:tr w:rsidR="00FD0AE0" w:rsidTr="00B971AF">
        <w:tc>
          <w:tcPr>
            <w:tcW w:w="1570" w:type="dxa"/>
            <w:vMerge w:val="restart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7.1.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Забезпечити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стабільне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функціонування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важливих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нормальної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життєдіяльності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об’єктів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шляхом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впровадження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додаткових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заходів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захисту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нагляду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та контролю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ситуацій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233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-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встановлення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відеоспостереження</w:t>
            </w:r>
            <w:proofErr w:type="spellEnd"/>
          </w:p>
        </w:tc>
        <w:tc>
          <w:tcPr>
            <w:tcW w:w="1358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  <w:t>2021-2023 роки</w:t>
            </w:r>
          </w:p>
        </w:tc>
        <w:tc>
          <w:tcPr>
            <w:tcW w:w="1789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4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житлово-комунального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господарства</w:t>
            </w:r>
            <w:proofErr w:type="spellEnd"/>
          </w:p>
        </w:tc>
        <w:tc>
          <w:tcPr>
            <w:tcW w:w="14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.:</w:t>
            </w: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119,356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142,000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165,326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426,682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vMerge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99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Місцевий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49,000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49,000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98,000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-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технічного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локальної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мережі</w:t>
            </w:r>
            <w:proofErr w:type="spellEnd"/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33,456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47,000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51,084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131,540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-</w:t>
            </w:r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інтернет-провайдерів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користування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інтернетом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36,900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46,000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48,762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131,662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Погашення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кредиторської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заборгованості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: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15,480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15,480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numPr>
                <w:ilvl w:val="0"/>
                <w:numId w:val="1"/>
              </w:numPr>
              <w:tabs>
                <w:tab w:val="left" w:pos="300"/>
              </w:tabs>
              <w:ind w:left="19" w:firstLine="284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доступу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телекомунікаційної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мережі</w:t>
            </w:r>
            <w:proofErr w:type="spellEnd"/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7,654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7,654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numPr>
                <w:ilvl w:val="0"/>
                <w:numId w:val="2"/>
              </w:numPr>
              <w:ind w:firstLine="36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сервісне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комплектів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обладнання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камер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відеоспостереження</w:t>
            </w:r>
            <w:proofErr w:type="spellEnd"/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7,826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7,826</w:t>
            </w:r>
          </w:p>
        </w:tc>
      </w:tr>
      <w:tr w:rsidR="00FD0AE0" w:rsidTr="00B971AF">
        <w:tc>
          <w:tcPr>
            <w:tcW w:w="1570" w:type="dxa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Капітальний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ремонт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відеоспостереження</w:t>
            </w:r>
            <w:proofErr w:type="spellEnd"/>
          </w:p>
        </w:tc>
        <w:tc>
          <w:tcPr>
            <w:tcW w:w="135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89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9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50,00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50,00</w:t>
            </w:r>
          </w:p>
        </w:tc>
      </w:tr>
      <w:tr w:rsidR="00FD0AE0" w:rsidTr="00B971AF">
        <w:tc>
          <w:tcPr>
            <w:tcW w:w="1559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8.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Впровадження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проекту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Поліцейський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офіцер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громади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»</w:t>
            </w:r>
          </w:p>
        </w:tc>
      </w:tr>
      <w:tr w:rsidR="00FD0AE0" w:rsidTr="00B971AF">
        <w:tc>
          <w:tcPr>
            <w:tcW w:w="1570" w:type="dxa"/>
            <w:vMerge w:val="restart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8.1.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Посилити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заходи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безпеки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захисту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життя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здоров’я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громадян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підвищити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мешканцям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громади</w:t>
            </w:r>
            <w:proofErr w:type="spellEnd"/>
          </w:p>
        </w:tc>
        <w:tc>
          <w:tcPr>
            <w:tcW w:w="233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-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Створення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належних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умов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проекту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території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Роздільняської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територіальної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громади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облаштування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здійснення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службової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поліцейськими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офіцерами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</w:t>
            </w:r>
          </w:p>
        </w:tc>
        <w:tc>
          <w:tcPr>
            <w:tcW w:w="1358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  <w:t>2021-2023 роки</w:t>
            </w:r>
          </w:p>
        </w:tc>
        <w:tc>
          <w:tcPr>
            <w:tcW w:w="1789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4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житлово-комунального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господарства</w:t>
            </w:r>
            <w:proofErr w:type="spellEnd"/>
          </w:p>
        </w:tc>
        <w:tc>
          <w:tcPr>
            <w:tcW w:w="14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.:</w:t>
            </w: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396,200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325,200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9F73C4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194,3</w:t>
            </w:r>
            <w:r w:rsidR="00FD0AE0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9F73C4" w:rsidP="009F73C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915</w:t>
            </w:r>
            <w:r w:rsidR="00FD0AE0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en-US"/>
              </w:rPr>
              <w:t>7</w:t>
            </w:r>
            <w:r w:rsidR="00FD0AE0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vMerge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89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99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Місцевий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396,200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205,000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73446E" w:rsidP="00652E85">
            <w:pPr>
              <w:spacing w:after="0" w:line="240" w:lineRule="auto"/>
              <w:jc w:val="center"/>
            </w:pPr>
            <w:r w:rsidRPr="0073446E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134,7</w:t>
            </w:r>
            <w:r w:rsidR="00FD0AE0" w:rsidRPr="0073446E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00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9F73C4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735,9</w:t>
            </w:r>
            <w:r w:rsidR="00FD0AE0">
              <w:rPr>
                <w:rFonts w:ascii="Times New Roman" w:eastAsia="Times New Roman" w:hAnsi="Times New Roman" w:cs="Times New Roman"/>
                <w:color w:val="000000"/>
                <w:sz w:val="20"/>
              </w:rPr>
              <w:t>00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-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спостереження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об’єкта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допомогою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пульта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централізованого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спостереження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6,000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8,400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14,400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доступу 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мережі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інтернет</w:t>
            </w:r>
            <w:proofErr w:type="spellEnd"/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6,200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6,200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12,400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Pr="00EF48C6" w:rsidRDefault="00FD0AE0" w:rsidP="00652E85">
            <w:pPr>
              <w:spacing w:after="0" w:line="240" w:lineRule="auto"/>
              <w:rPr>
                <w:highlight w:val="yellow"/>
              </w:rPr>
            </w:pPr>
            <w:proofErr w:type="spellStart"/>
            <w:r w:rsidRPr="00EF48C6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Закупівля</w:t>
            </w:r>
            <w:proofErr w:type="spellEnd"/>
            <w:r w:rsidRPr="00EF48C6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  ПММ  у </w:t>
            </w:r>
            <w:proofErr w:type="spellStart"/>
            <w:r w:rsidRPr="00EF48C6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т.ч</w:t>
            </w:r>
            <w:proofErr w:type="spellEnd"/>
            <w:r w:rsidRPr="00EF48C6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:</w:t>
            </w:r>
            <w:r w:rsidRPr="00EF48C6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br/>
              <w:t>Автобензину А-92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Pr="00EF48C6" w:rsidRDefault="00FD0AE0" w:rsidP="00652E85">
            <w:pPr>
              <w:spacing w:after="200" w:line="276" w:lineRule="auto"/>
              <w:rPr>
                <w:highlight w:val="yellow"/>
              </w:rPr>
            </w:pPr>
          </w:p>
        </w:tc>
        <w:tc>
          <w:tcPr>
            <w:tcW w:w="1789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Pr="00EF48C6" w:rsidRDefault="00FD0AE0" w:rsidP="00652E85">
            <w:pPr>
              <w:spacing w:after="200" w:line="276" w:lineRule="auto"/>
              <w:rPr>
                <w:highlight w:val="yellow"/>
              </w:rPr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Pr="00EF48C6" w:rsidRDefault="00FD0AE0" w:rsidP="00652E85">
            <w:pPr>
              <w:spacing w:after="200" w:line="276" w:lineRule="auto"/>
              <w:rPr>
                <w:highlight w:val="yellow"/>
              </w:rPr>
            </w:pP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Pr="00EF48C6" w:rsidRDefault="00FD0AE0" w:rsidP="00652E85">
            <w:pPr>
              <w:spacing w:after="0" w:line="240" w:lineRule="auto"/>
              <w:jc w:val="center"/>
              <w:rPr>
                <w:highlight w:val="yellow"/>
              </w:rPr>
            </w:pPr>
            <w:r w:rsidRPr="00EF48C6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0,000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Pr="00EF48C6" w:rsidRDefault="00FD0AE0" w:rsidP="00652E85">
            <w:pPr>
              <w:spacing w:after="0" w:line="240" w:lineRule="auto"/>
              <w:jc w:val="center"/>
              <w:rPr>
                <w:highlight w:val="yellow"/>
              </w:rPr>
            </w:pPr>
            <w:r w:rsidRPr="00EF48C6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108,000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Pr="00EF48C6" w:rsidRDefault="00EF48C6" w:rsidP="00652E85">
            <w:pPr>
              <w:spacing w:after="0" w:line="240" w:lineRule="auto"/>
              <w:jc w:val="center"/>
              <w:rPr>
                <w:highlight w:val="yellow"/>
              </w:rPr>
            </w:pPr>
            <w:r w:rsidRPr="00EF48C6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  <w:lang w:val="en-US"/>
              </w:rPr>
              <w:t>45</w:t>
            </w:r>
            <w:r w:rsidR="00FD0AE0" w:rsidRPr="00EF48C6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,000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Pr="00EF48C6" w:rsidRDefault="00EF48C6" w:rsidP="00652E85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153</w:t>
            </w:r>
            <w:r w:rsidR="00FD0AE0" w:rsidRPr="00EF48C6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,000</w:t>
            </w:r>
          </w:p>
        </w:tc>
      </w:tr>
      <w:tr w:rsidR="00FD0AE0" w:rsidTr="00B971AF">
        <w:tc>
          <w:tcPr>
            <w:tcW w:w="1559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9.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Організація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Роздільнянського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районного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територіального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центру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комплектування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соціальної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підтримки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</w:tc>
      </w:tr>
      <w:tr w:rsidR="00FD0AE0" w:rsidTr="00B971AF">
        <w:tc>
          <w:tcPr>
            <w:tcW w:w="1570" w:type="dxa"/>
            <w:vMerge w:val="restart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9.1.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завдань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покладених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Роздільнянський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районний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територіальний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центр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комплектування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соціальної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підтримки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2331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Капітальний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ремонт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влаштування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вбиральні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адміністративної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будівлі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вулиці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Європейська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35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м.Роздільна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Одеської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області</w:t>
            </w:r>
            <w:proofErr w:type="spellEnd"/>
          </w:p>
        </w:tc>
        <w:tc>
          <w:tcPr>
            <w:tcW w:w="1358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  <w:t>2021-2023 роки</w:t>
            </w:r>
          </w:p>
        </w:tc>
        <w:tc>
          <w:tcPr>
            <w:tcW w:w="1789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житлово-комунального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господарства</w:t>
            </w:r>
            <w:proofErr w:type="spellEnd"/>
          </w:p>
        </w:tc>
        <w:tc>
          <w:tcPr>
            <w:tcW w:w="14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.:</w:t>
            </w: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49,9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49,9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vMerge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89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9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Місцевий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  <w:t>бюджет</w:t>
            </w: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49,9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49,9</w:t>
            </w:r>
          </w:p>
        </w:tc>
      </w:tr>
      <w:tr w:rsidR="00FD0AE0" w:rsidTr="00B971AF">
        <w:tc>
          <w:tcPr>
            <w:tcW w:w="1559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10.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належного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рівня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безпеки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населення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захисту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їхнього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життя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</w:tc>
      </w:tr>
      <w:tr w:rsidR="00FD0AE0" w:rsidTr="00B971AF">
        <w:tc>
          <w:tcPr>
            <w:tcW w:w="1570" w:type="dxa"/>
            <w:vMerge w:val="restart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10.1.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готовності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реагування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можливі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надзвичайні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ситуації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умовах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ускладненої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воєнно-політичної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обстановки</w:t>
            </w:r>
          </w:p>
        </w:tc>
        <w:tc>
          <w:tcPr>
            <w:tcW w:w="2331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багатофункціональних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гучномовців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(до 50Вт)</w:t>
            </w:r>
          </w:p>
        </w:tc>
        <w:tc>
          <w:tcPr>
            <w:tcW w:w="1358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  <w:t>2021-2023 роки</w:t>
            </w:r>
          </w:p>
        </w:tc>
        <w:tc>
          <w:tcPr>
            <w:tcW w:w="1789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житлово-комунального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господарства</w:t>
            </w:r>
            <w:proofErr w:type="spellEnd"/>
          </w:p>
        </w:tc>
        <w:tc>
          <w:tcPr>
            <w:tcW w:w="14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.:</w:t>
            </w: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18,0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20,910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38,910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89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Місцевий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br/>
              <w:t>бюджет</w:t>
            </w: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18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18,0</w:t>
            </w:r>
          </w:p>
        </w:tc>
      </w:tr>
      <w:tr w:rsidR="00FD0AE0" w:rsidTr="00B971AF">
        <w:tc>
          <w:tcPr>
            <w:tcW w:w="15596" w:type="dxa"/>
            <w:gridSpan w:val="1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11.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Облаштування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приміщення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навчально-консультаційного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пункту 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м.Роздільна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навчально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-методичного центру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цивільного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захисту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безпеки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життєдіяльності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)</w:t>
            </w:r>
          </w:p>
        </w:tc>
      </w:tr>
      <w:tr w:rsidR="00FD0AE0" w:rsidTr="00B971AF">
        <w:tc>
          <w:tcPr>
            <w:tcW w:w="157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11.1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Організація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заходів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цивільного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захисту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навчання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населення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діям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надзвичайних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ситуаціях</w:t>
            </w:r>
            <w:proofErr w:type="spellEnd"/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FD0AE0" w:rsidRDefault="00FD0AE0" w:rsidP="00652E85">
            <w:pPr>
              <w:spacing w:after="0" w:line="240" w:lineRule="auto"/>
            </w:pPr>
          </w:p>
        </w:tc>
        <w:tc>
          <w:tcPr>
            <w:tcW w:w="23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D0AE0" w:rsidRDefault="00FD0AE0" w:rsidP="00652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Облаштування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навчально-консультаційного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пункту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м.Роздільна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НКЦ  ІЦЗ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та БЖД):</w:t>
            </w:r>
          </w:p>
          <w:p w:rsidR="00FD0AE0" w:rsidRDefault="00FD0AE0" w:rsidP="00652E85">
            <w:pPr>
              <w:spacing w:after="0" w:line="240" w:lineRule="auto"/>
            </w:pPr>
          </w:p>
        </w:tc>
        <w:tc>
          <w:tcPr>
            <w:tcW w:w="1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2021-2023 роки</w:t>
            </w:r>
          </w:p>
        </w:tc>
        <w:tc>
          <w:tcPr>
            <w:tcW w:w="17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житлово-комунального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господарства</w:t>
            </w:r>
            <w:proofErr w:type="spellEnd"/>
          </w:p>
        </w:tc>
        <w:tc>
          <w:tcPr>
            <w:tcW w:w="149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20,910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20,910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Місцевий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бюджет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20,910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20,910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Рамка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алюмінієва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збірна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формату А-2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AE0" w:rsidRDefault="00FD0AE0" w:rsidP="00652E85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AE0" w:rsidRDefault="00FD0AE0" w:rsidP="00652E85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7200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7200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Друк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зображення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кольорового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формату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А-2</w:t>
            </w:r>
          </w:p>
        </w:tc>
        <w:tc>
          <w:tcPr>
            <w:tcW w:w="1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AE0" w:rsidRDefault="00FD0AE0" w:rsidP="00652E85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AE0" w:rsidRDefault="00FD0AE0" w:rsidP="00652E85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960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960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Друк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карти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техногенної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безпеки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Роздільнянського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району форматом 1600*800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AE0" w:rsidRDefault="00FD0AE0" w:rsidP="00652E85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AE0" w:rsidRDefault="00FD0AE0" w:rsidP="00652E85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300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300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Стенд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Інформаційно-довідковий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куточок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цивільного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захисту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» 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AE0" w:rsidRDefault="00FD0AE0" w:rsidP="00652E85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AE0" w:rsidRDefault="00FD0AE0" w:rsidP="00652E85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850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850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Кронштейн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кріплення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монітора</w:t>
            </w:r>
            <w:proofErr w:type="spellEnd"/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AE0" w:rsidRDefault="00FD0AE0" w:rsidP="00652E85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AE0" w:rsidRDefault="00FD0AE0" w:rsidP="00652E85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600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600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Дошка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аудиторна</w:t>
            </w:r>
            <w:proofErr w:type="spellEnd"/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AE0" w:rsidRDefault="00FD0AE0" w:rsidP="00652E85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AE0" w:rsidRDefault="00FD0AE0" w:rsidP="00652E85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500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500</w:t>
            </w:r>
          </w:p>
        </w:tc>
      </w:tr>
      <w:tr w:rsidR="00FD0AE0" w:rsidTr="00B971AF">
        <w:tc>
          <w:tcPr>
            <w:tcW w:w="1570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Принтер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кольорового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друку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58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789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AE0" w:rsidRDefault="00FD0AE0" w:rsidP="00652E85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AE0" w:rsidRDefault="00FD0AE0" w:rsidP="00652E85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10500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10500</w:t>
            </w:r>
          </w:p>
        </w:tc>
      </w:tr>
      <w:tr w:rsidR="00FD0AE0" w:rsidTr="00B971AF">
        <w:tc>
          <w:tcPr>
            <w:tcW w:w="704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Всього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Програмою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: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вт.ч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.: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1606,456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2565,200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652E85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2794</w:t>
            </w:r>
            <w:r w:rsidR="00FD0AE0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45</w:t>
            </w:r>
          </w:p>
        </w:tc>
        <w:tc>
          <w:tcPr>
            <w:tcW w:w="3301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Pr="00652E85" w:rsidRDefault="00FD0AE0" w:rsidP="00652E85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6</w:t>
            </w:r>
            <w:r w:rsidR="00652E85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966,</w:t>
            </w:r>
            <w:r w:rsidR="00652E85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en-US"/>
              </w:rPr>
              <w:t>201</w:t>
            </w:r>
          </w:p>
        </w:tc>
      </w:tr>
      <w:tr w:rsidR="00FD0AE0" w:rsidTr="00B971AF">
        <w:tc>
          <w:tcPr>
            <w:tcW w:w="7048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Державний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бюджет </w:t>
            </w:r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</w:t>
            </w:r>
          </w:p>
        </w:tc>
      </w:tr>
      <w:tr w:rsidR="00FD0AE0" w:rsidTr="00B971AF">
        <w:tc>
          <w:tcPr>
            <w:tcW w:w="7048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Місцевий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бюджет 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1606,456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2565,200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938CE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2794,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45</w:t>
            </w:r>
          </w:p>
        </w:tc>
        <w:tc>
          <w:tcPr>
            <w:tcW w:w="3301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6C2665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6966,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en-US"/>
              </w:rPr>
              <w:t>201</w:t>
            </w:r>
          </w:p>
        </w:tc>
      </w:tr>
      <w:tr w:rsidR="00FD0AE0" w:rsidTr="00B971AF">
        <w:tc>
          <w:tcPr>
            <w:tcW w:w="7048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9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джерела</w:t>
            </w:r>
            <w:proofErr w:type="spellEnd"/>
          </w:p>
        </w:tc>
        <w:tc>
          <w:tcPr>
            <w:tcW w:w="11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</w:t>
            </w:r>
          </w:p>
        </w:tc>
        <w:tc>
          <w:tcPr>
            <w:tcW w:w="131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</w:t>
            </w:r>
          </w:p>
        </w:tc>
        <w:tc>
          <w:tcPr>
            <w:tcW w:w="330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D0AE0" w:rsidRDefault="00FD0AE0" w:rsidP="00652E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</w:t>
            </w:r>
          </w:p>
        </w:tc>
      </w:tr>
    </w:tbl>
    <w:p w:rsidR="009966DA" w:rsidRDefault="009966DA"/>
    <w:sectPr w:rsidR="009966DA" w:rsidSect="00B971A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068B8"/>
    <w:multiLevelType w:val="multilevel"/>
    <w:tmpl w:val="3F2847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177220B"/>
    <w:multiLevelType w:val="multilevel"/>
    <w:tmpl w:val="622A6A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AE0"/>
    <w:rsid w:val="004450D5"/>
    <w:rsid w:val="00652E85"/>
    <w:rsid w:val="006C2665"/>
    <w:rsid w:val="0073446E"/>
    <w:rsid w:val="009966DA"/>
    <w:rsid w:val="009F73C4"/>
    <w:rsid w:val="00B971AF"/>
    <w:rsid w:val="00C72C64"/>
    <w:rsid w:val="00EF48C6"/>
    <w:rsid w:val="00F938CE"/>
    <w:rsid w:val="00FD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3BABF3-B5D9-4297-A301-06145C803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AE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0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50D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1771</Words>
  <Characters>10100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2023-07-10T05:11:00Z</cp:lastPrinted>
  <dcterms:created xsi:type="dcterms:W3CDTF">2023-07-10T08:01:00Z</dcterms:created>
  <dcterms:modified xsi:type="dcterms:W3CDTF">2023-07-10T08:01:00Z</dcterms:modified>
</cp:coreProperties>
</file>