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A5A" w:rsidRDefault="00906A5A">
      <w:pPr>
        <w:rPr>
          <w:lang w:val="uk-UA"/>
        </w:rPr>
      </w:pPr>
    </w:p>
    <w:p w:rsidR="00CF5DB3" w:rsidRDefault="00CF5DB3">
      <w:pPr>
        <w:rPr>
          <w:lang w:val="uk-UA"/>
        </w:rPr>
      </w:pPr>
    </w:p>
    <w:p w:rsidR="00CF5DB3" w:rsidRDefault="00CF5DB3">
      <w:pPr>
        <w:rPr>
          <w:lang w:val="uk-UA"/>
        </w:rPr>
      </w:pPr>
    </w:p>
    <w:p w:rsidR="00CF5DB3" w:rsidRPr="00CF5DB3" w:rsidRDefault="00CF5DB3" w:rsidP="00CF5DB3">
      <w:pPr>
        <w:pStyle w:val="a5"/>
        <w:ind w:left="6372" w:firstLine="708"/>
        <w:rPr>
          <w:b w:val="0"/>
        </w:rPr>
      </w:pPr>
      <w:r w:rsidRPr="00CF5DB3">
        <w:rPr>
          <w:b w:val="0"/>
        </w:rPr>
        <w:t>Додаток 4</w:t>
      </w:r>
    </w:p>
    <w:p w:rsidR="00CF5DB3" w:rsidRPr="00CF5DB3" w:rsidRDefault="00CF5DB3" w:rsidP="00CF5DB3">
      <w:pPr>
        <w:jc w:val="both"/>
        <w:rPr>
          <w:lang w:val="uk-UA"/>
        </w:rPr>
      </w:pPr>
      <w:r w:rsidRPr="00CF5DB3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F5DB3">
        <w:rPr>
          <w:lang w:val="uk-UA"/>
        </w:rPr>
        <w:t>до Програми</w:t>
      </w:r>
    </w:p>
    <w:p w:rsidR="00CF5DB3" w:rsidRDefault="00CF5DB3" w:rsidP="00CF5DB3">
      <w:pPr>
        <w:jc w:val="both"/>
        <w:rPr>
          <w:i/>
          <w:sz w:val="20"/>
          <w:szCs w:val="20"/>
          <w:lang w:val="uk-UA"/>
        </w:rPr>
      </w:pPr>
    </w:p>
    <w:p w:rsidR="00CF5DB3" w:rsidRDefault="00CF5DB3" w:rsidP="00CF5DB3">
      <w:pPr>
        <w:jc w:val="both"/>
        <w:rPr>
          <w:i/>
          <w:sz w:val="20"/>
          <w:szCs w:val="20"/>
          <w:lang w:val="uk-UA"/>
        </w:rPr>
      </w:pPr>
    </w:p>
    <w:p w:rsidR="00CF5DB3" w:rsidRDefault="00CF5DB3" w:rsidP="00CF5DB3">
      <w:pPr>
        <w:jc w:val="both"/>
        <w:rPr>
          <w:i/>
          <w:sz w:val="20"/>
          <w:szCs w:val="20"/>
          <w:lang w:val="uk-UA"/>
        </w:rPr>
      </w:pPr>
    </w:p>
    <w:p w:rsidR="00CF5DB3" w:rsidRPr="00710495" w:rsidRDefault="00CF5DB3" w:rsidP="00710495">
      <w:pPr>
        <w:jc w:val="center"/>
        <w:rPr>
          <w:lang w:val="uk-UA"/>
        </w:rPr>
      </w:pPr>
      <w:r w:rsidRPr="00710495">
        <w:rPr>
          <w:lang w:val="uk-UA"/>
        </w:rPr>
        <w:t>Очікувані кінцеві результати виконання</w:t>
      </w:r>
    </w:p>
    <w:p w:rsidR="00176B12" w:rsidRDefault="00CF5DB3" w:rsidP="00710495">
      <w:pPr>
        <w:jc w:val="center"/>
        <w:rPr>
          <w:lang w:val="uk-UA"/>
        </w:rPr>
      </w:pPr>
      <w:r w:rsidRPr="00710495">
        <w:rPr>
          <w:lang w:val="uk-UA"/>
        </w:rPr>
        <w:t xml:space="preserve">Програми розвитку архівної справи </w:t>
      </w:r>
    </w:p>
    <w:p w:rsidR="00A84ED7" w:rsidRDefault="00CF5DB3" w:rsidP="00710495">
      <w:pPr>
        <w:jc w:val="center"/>
        <w:rPr>
          <w:lang w:val="uk-UA"/>
        </w:rPr>
      </w:pPr>
      <w:proofErr w:type="spellStart"/>
      <w:r w:rsidRPr="00710495">
        <w:rPr>
          <w:lang w:val="uk-UA"/>
        </w:rPr>
        <w:t>Роздільнянської</w:t>
      </w:r>
      <w:proofErr w:type="spellEnd"/>
      <w:r w:rsidRPr="00710495">
        <w:rPr>
          <w:lang w:val="uk-UA"/>
        </w:rPr>
        <w:t xml:space="preserve"> місько</w:t>
      </w:r>
      <w:r w:rsidR="00710495">
        <w:rPr>
          <w:lang w:val="uk-UA"/>
        </w:rPr>
        <w:t xml:space="preserve">ї територіальної громади </w:t>
      </w:r>
    </w:p>
    <w:p w:rsidR="00CF5DB3" w:rsidRPr="00710495" w:rsidRDefault="00710495" w:rsidP="00BD2115">
      <w:pPr>
        <w:jc w:val="center"/>
        <w:rPr>
          <w:lang w:val="uk-UA"/>
        </w:rPr>
      </w:pPr>
      <w:r>
        <w:rPr>
          <w:lang w:val="uk-UA"/>
        </w:rPr>
        <w:t>на 2024-2026 роки</w:t>
      </w:r>
    </w:p>
    <w:p w:rsidR="00CF5DB3" w:rsidRPr="00710495" w:rsidRDefault="00CF5DB3" w:rsidP="00710495">
      <w:pPr>
        <w:jc w:val="both"/>
        <w:rPr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69"/>
        <w:gridCol w:w="1846"/>
        <w:gridCol w:w="1537"/>
        <w:gridCol w:w="1109"/>
        <w:gridCol w:w="1192"/>
        <w:gridCol w:w="959"/>
        <w:gridCol w:w="1059"/>
      </w:tblGrid>
      <w:tr w:rsidR="00CF5DB3" w:rsidRPr="00710495" w:rsidTr="00BD0964">
        <w:tc>
          <w:tcPr>
            <w:tcW w:w="1869" w:type="dxa"/>
            <w:vMerge w:val="restart"/>
            <w:shd w:val="clear" w:color="auto" w:fill="auto"/>
          </w:tcPr>
          <w:p w:rsidR="00CF5DB3" w:rsidRPr="00710495" w:rsidRDefault="00CF5DB3" w:rsidP="00710495">
            <w:pPr>
              <w:jc w:val="both"/>
            </w:pPr>
            <w:proofErr w:type="spellStart"/>
            <w:r w:rsidRPr="00710495">
              <w:t>Найменування</w:t>
            </w:r>
            <w:proofErr w:type="spellEnd"/>
          </w:p>
          <w:p w:rsidR="00CF5DB3" w:rsidRPr="00710495" w:rsidRDefault="00CF5DB3" w:rsidP="00710495">
            <w:pPr>
              <w:jc w:val="both"/>
            </w:pPr>
            <w:proofErr w:type="spellStart"/>
            <w:r w:rsidRPr="00710495">
              <w:t>завдання</w:t>
            </w:r>
            <w:proofErr w:type="spellEnd"/>
          </w:p>
        </w:tc>
        <w:tc>
          <w:tcPr>
            <w:tcW w:w="1846" w:type="dxa"/>
            <w:vMerge w:val="restart"/>
            <w:shd w:val="clear" w:color="auto" w:fill="auto"/>
          </w:tcPr>
          <w:p w:rsidR="00CF5DB3" w:rsidRPr="00710495" w:rsidRDefault="00CF5DB3" w:rsidP="00710495">
            <w:pPr>
              <w:jc w:val="both"/>
            </w:pPr>
            <w:proofErr w:type="spellStart"/>
            <w:r w:rsidRPr="00710495">
              <w:t>Найменування</w:t>
            </w:r>
            <w:proofErr w:type="spellEnd"/>
          </w:p>
          <w:p w:rsidR="00CF5DB3" w:rsidRPr="00710495" w:rsidRDefault="00CF5DB3" w:rsidP="00710495">
            <w:pPr>
              <w:jc w:val="both"/>
            </w:pPr>
            <w:proofErr w:type="spellStart"/>
            <w:r w:rsidRPr="00710495">
              <w:t>показника</w:t>
            </w:r>
            <w:proofErr w:type="spellEnd"/>
          </w:p>
        </w:tc>
        <w:tc>
          <w:tcPr>
            <w:tcW w:w="1537" w:type="dxa"/>
            <w:vMerge w:val="restart"/>
            <w:shd w:val="clear" w:color="auto" w:fill="auto"/>
          </w:tcPr>
          <w:p w:rsidR="00CF5DB3" w:rsidRPr="00710495" w:rsidRDefault="00CF5DB3" w:rsidP="00710495">
            <w:pPr>
              <w:jc w:val="both"/>
            </w:pPr>
            <w:proofErr w:type="spellStart"/>
            <w:r w:rsidRPr="00710495">
              <w:t>Одиниця</w:t>
            </w:r>
            <w:proofErr w:type="spellEnd"/>
          </w:p>
          <w:p w:rsidR="00CF5DB3" w:rsidRPr="00710495" w:rsidRDefault="00CF5DB3" w:rsidP="00710495">
            <w:pPr>
              <w:jc w:val="both"/>
            </w:pPr>
            <w:proofErr w:type="spellStart"/>
            <w:r w:rsidRPr="00710495">
              <w:t>виміру</w:t>
            </w:r>
            <w:proofErr w:type="spellEnd"/>
          </w:p>
        </w:tc>
        <w:tc>
          <w:tcPr>
            <w:tcW w:w="4319" w:type="dxa"/>
            <w:gridSpan w:val="4"/>
            <w:shd w:val="clear" w:color="auto" w:fill="auto"/>
          </w:tcPr>
          <w:p w:rsidR="00CF5DB3" w:rsidRPr="00710495" w:rsidRDefault="00CF5DB3" w:rsidP="00710495">
            <w:pPr>
              <w:jc w:val="both"/>
            </w:pPr>
            <w:proofErr w:type="spellStart"/>
            <w:r w:rsidRPr="00710495">
              <w:t>Значення</w:t>
            </w:r>
            <w:proofErr w:type="spellEnd"/>
            <w:r w:rsidRPr="00710495">
              <w:t xml:space="preserve"> </w:t>
            </w:r>
            <w:proofErr w:type="spellStart"/>
            <w:r w:rsidRPr="00710495">
              <w:t>показника</w:t>
            </w:r>
            <w:proofErr w:type="spellEnd"/>
          </w:p>
        </w:tc>
      </w:tr>
      <w:tr w:rsidR="00CF5DB3" w:rsidRPr="00710495" w:rsidTr="00BD0964">
        <w:tc>
          <w:tcPr>
            <w:tcW w:w="1869" w:type="dxa"/>
            <w:vMerge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1846" w:type="dxa"/>
            <w:vMerge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1537" w:type="dxa"/>
            <w:vMerge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1109" w:type="dxa"/>
            <w:vMerge w:val="restart"/>
            <w:shd w:val="clear" w:color="auto" w:fill="auto"/>
          </w:tcPr>
          <w:p w:rsidR="00CF5DB3" w:rsidRPr="00710495" w:rsidRDefault="00CF5DB3" w:rsidP="00710495">
            <w:pPr>
              <w:jc w:val="both"/>
            </w:pPr>
            <w:proofErr w:type="spellStart"/>
            <w:r w:rsidRPr="00710495">
              <w:t>Усього</w:t>
            </w:r>
            <w:proofErr w:type="spellEnd"/>
          </w:p>
        </w:tc>
        <w:tc>
          <w:tcPr>
            <w:tcW w:w="3210" w:type="dxa"/>
            <w:gridSpan w:val="3"/>
            <w:shd w:val="clear" w:color="auto" w:fill="auto"/>
          </w:tcPr>
          <w:p w:rsidR="00CF5DB3" w:rsidRPr="00710495" w:rsidRDefault="00CF5DB3" w:rsidP="00710495">
            <w:pPr>
              <w:jc w:val="both"/>
            </w:pPr>
            <w:r w:rsidRPr="00710495">
              <w:t xml:space="preserve">У тому </w:t>
            </w:r>
            <w:proofErr w:type="spellStart"/>
            <w:r w:rsidRPr="00710495">
              <w:t>числі</w:t>
            </w:r>
            <w:proofErr w:type="spellEnd"/>
            <w:r w:rsidRPr="00710495">
              <w:t xml:space="preserve"> за роками</w:t>
            </w:r>
          </w:p>
        </w:tc>
      </w:tr>
      <w:tr w:rsidR="00710495" w:rsidRPr="00710495" w:rsidTr="00BD0964">
        <w:tc>
          <w:tcPr>
            <w:tcW w:w="1869" w:type="dxa"/>
            <w:vMerge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1846" w:type="dxa"/>
            <w:vMerge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1537" w:type="dxa"/>
            <w:vMerge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1109" w:type="dxa"/>
            <w:vMerge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1192" w:type="dxa"/>
            <w:shd w:val="clear" w:color="auto" w:fill="auto"/>
          </w:tcPr>
          <w:p w:rsidR="00CF5DB3" w:rsidRPr="00710495" w:rsidRDefault="00CF5DB3" w:rsidP="00710495">
            <w:pPr>
              <w:jc w:val="both"/>
              <w:rPr>
                <w:lang w:val="uk-UA"/>
              </w:rPr>
            </w:pPr>
            <w:r w:rsidRPr="00710495">
              <w:t>20</w:t>
            </w:r>
            <w:r w:rsidRPr="00710495">
              <w:rPr>
                <w:lang w:val="uk-UA"/>
              </w:rPr>
              <w:t>2</w:t>
            </w:r>
            <w:r w:rsidR="007235B5">
              <w:rPr>
                <w:lang w:val="uk-UA"/>
              </w:rPr>
              <w:t>4</w:t>
            </w:r>
          </w:p>
        </w:tc>
        <w:tc>
          <w:tcPr>
            <w:tcW w:w="959" w:type="dxa"/>
            <w:shd w:val="clear" w:color="auto" w:fill="auto"/>
          </w:tcPr>
          <w:p w:rsidR="00CF5DB3" w:rsidRPr="00710495" w:rsidRDefault="00CF5DB3" w:rsidP="00710495">
            <w:pPr>
              <w:jc w:val="both"/>
              <w:rPr>
                <w:lang w:val="uk-UA"/>
              </w:rPr>
            </w:pPr>
            <w:r w:rsidRPr="00710495">
              <w:t>20</w:t>
            </w:r>
            <w:r w:rsidRPr="00710495">
              <w:rPr>
                <w:lang w:val="uk-UA"/>
              </w:rPr>
              <w:t>2</w:t>
            </w:r>
            <w:r w:rsidR="007235B5">
              <w:rPr>
                <w:lang w:val="uk-UA"/>
              </w:rPr>
              <w:t>5</w:t>
            </w:r>
          </w:p>
        </w:tc>
        <w:tc>
          <w:tcPr>
            <w:tcW w:w="1059" w:type="dxa"/>
            <w:shd w:val="clear" w:color="auto" w:fill="auto"/>
          </w:tcPr>
          <w:p w:rsidR="00CF5DB3" w:rsidRPr="00710495" w:rsidRDefault="00CF5DB3" w:rsidP="00710495">
            <w:pPr>
              <w:jc w:val="both"/>
              <w:rPr>
                <w:lang w:val="uk-UA"/>
              </w:rPr>
            </w:pPr>
            <w:r w:rsidRPr="00710495">
              <w:rPr>
                <w:lang w:val="uk-UA"/>
              </w:rPr>
              <w:t>202</w:t>
            </w:r>
            <w:r w:rsidR="007235B5">
              <w:rPr>
                <w:lang w:val="uk-UA"/>
              </w:rPr>
              <w:t>6</w:t>
            </w:r>
          </w:p>
        </w:tc>
      </w:tr>
      <w:tr w:rsidR="00710495" w:rsidRPr="00710495" w:rsidTr="00BD0964">
        <w:tc>
          <w:tcPr>
            <w:tcW w:w="1869" w:type="dxa"/>
            <w:vMerge w:val="restart"/>
            <w:shd w:val="clear" w:color="auto" w:fill="auto"/>
            <w:vAlign w:val="center"/>
          </w:tcPr>
          <w:p w:rsidR="00CF5DB3" w:rsidRPr="00710495" w:rsidRDefault="00710495" w:rsidP="0071049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Надання методичної допомоги</w:t>
            </w:r>
            <w:r w:rsidR="00CF5DB3" w:rsidRPr="00710495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особам, </w:t>
            </w:r>
            <w:r w:rsidR="00CF5DB3" w:rsidRPr="00710495">
              <w:rPr>
                <w:lang w:val="uk-UA"/>
              </w:rPr>
              <w:t>відповідальним</w:t>
            </w:r>
            <w:r>
              <w:rPr>
                <w:lang w:val="uk-UA"/>
              </w:rPr>
              <w:t xml:space="preserve">  </w:t>
            </w:r>
            <w:r w:rsidR="00CF5DB3" w:rsidRPr="00710495">
              <w:rPr>
                <w:lang w:val="uk-UA"/>
              </w:rPr>
              <w:t>за передачу документів з особового складу ліквідованих підприємств</w:t>
            </w:r>
            <w:r>
              <w:rPr>
                <w:lang w:val="uk-UA"/>
              </w:rPr>
              <w:t>,</w:t>
            </w:r>
            <w:r w:rsidRPr="00710495">
              <w:rPr>
                <w:lang w:val="uk-UA"/>
              </w:rPr>
              <w:t xml:space="preserve"> щодо обробки документів та складання довідкового апарату</w:t>
            </w:r>
            <w:r>
              <w:rPr>
                <w:lang w:val="uk-UA"/>
              </w:rPr>
              <w:t xml:space="preserve"> до них</w:t>
            </w:r>
          </w:p>
          <w:p w:rsidR="00CF5DB3" w:rsidRPr="00710495" w:rsidRDefault="00CF5DB3" w:rsidP="00710495">
            <w:pPr>
              <w:jc w:val="both"/>
              <w:rPr>
                <w:lang w:val="uk-UA"/>
              </w:rPr>
            </w:pPr>
          </w:p>
        </w:tc>
        <w:tc>
          <w:tcPr>
            <w:tcW w:w="1846" w:type="dxa"/>
            <w:shd w:val="clear" w:color="auto" w:fill="auto"/>
          </w:tcPr>
          <w:p w:rsidR="00CF5DB3" w:rsidRPr="00710495" w:rsidRDefault="00CF5DB3" w:rsidP="00710495">
            <w:pPr>
              <w:jc w:val="both"/>
              <w:rPr>
                <w:lang w:val="uk-UA"/>
              </w:rPr>
            </w:pPr>
            <w:proofErr w:type="spellStart"/>
            <w:r w:rsidRPr="00710495">
              <w:t>Показник</w:t>
            </w:r>
            <w:proofErr w:type="spellEnd"/>
            <w:r w:rsidRPr="00710495">
              <w:t xml:space="preserve"> </w:t>
            </w:r>
            <w:proofErr w:type="spellStart"/>
            <w:r w:rsidRPr="00710495">
              <w:t>витрат</w:t>
            </w:r>
            <w:proofErr w:type="spellEnd"/>
            <w:r w:rsidRPr="00710495">
              <w:rPr>
                <w:lang w:val="uk-UA"/>
              </w:rPr>
              <w:t xml:space="preserve"> </w:t>
            </w:r>
          </w:p>
        </w:tc>
        <w:tc>
          <w:tcPr>
            <w:tcW w:w="1537" w:type="dxa"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1109" w:type="dxa"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1192" w:type="dxa"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959" w:type="dxa"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1059" w:type="dxa"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</w:tr>
      <w:tr w:rsidR="00710495" w:rsidRPr="00710495" w:rsidTr="00BD0964">
        <w:tc>
          <w:tcPr>
            <w:tcW w:w="1869" w:type="dxa"/>
            <w:vMerge/>
            <w:shd w:val="clear" w:color="auto" w:fill="auto"/>
            <w:vAlign w:val="center"/>
          </w:tcPr>
          <w:p w:rsidR="00CF5DB3" w:rsidRPr="00710495" w:rsidRDefault="00CF5DB3" w:rsidP="00710495">
            <w:pPr>
              <w:jc w:val="both"/>
              <w:rPr>
                <w:lang w:val="uk-UA"/>
              </w:rPr>
            </w:pPr>
          </w:p>
        </w:tc>
        <w:tc>
          <w:tcPr>
            <w:tcW w:w="1846" w:type="dxa"/>
            <w:shd w:val="clear" w:color="auto" w:fill="auto"/>
          </w:tcPr>
          <w:p w:rsidR="00CF5DB3" w:rsidRPr="00710495" w:rsidRDefault="00CF5DB3" w:rsidP="00710495">
            <w:pPr>
              <w:jc w:val="both"/>
              <w:rPr>
                <w:lang w:val="uk-UA"/>
              </w:rPr>
            </w:pPr>
            <w:r w:rsidRPr="00710495">
              <w:rPr>
                <w:lang w:val="uk-UA"/>
              </w:rPr>
              <w:t>Кількість штатних працівників</w:t>
            </w:r>
          </w:p>
        </w:tc>
        <w:tc>
          <w:tcPr>
            <w:tcW w:w="1537" w:type="dxa"/>
            <w:shd w:val="clear" w:color="auto" w:fill="auto"/>
          </w:tcPr>
          <w:p w:rsidR="00CF5DB3" w:rsidRPr="00710495" w:rsidRDefault="00CF5DB3" w:rsidP="00710495">
            <w:pPr>
              <w:jc w:val="both"/>
              <w:rPr>
                <w:lang w:val="uk-UA"/>
              </w:rPr>
            </w:pPr>
            <w:r w:rsidRPr="00710495">
              <w:rPr>
                <w:lang w:val="uk-UA"/>
              </w:rPr>
              <w:t>осіб</w:t>
            </w:r>
          </w:p>
        </w:tc>
        <w:tc>
          <w:tcPr>
            <w:tcW w:w="1109" w:type="dxa"/>
            <w:shd w:val="clear" w:color="auto" w:fill="auto"/>
          </w:tcPr>
          <w:p w:rsidR="00CF5DB3" w:rsidRPr="00710495" w:rsidRDefault="00CF5DB3" w:rsidP="00710495">
            <w:pPr>
              <w:jc w:val="both"/>
              <w:rPr>
                <w:lang w:val="uk-UA"/>
              </w:rPr>
            </w:pPr>
            <w:r w:rsidRPr="00710495">
              <w:rPr>
                <w:lang w:val="uk-UA"/>
              </w:rPr>
              <w:t>3,75</w:t>
            </w:r>
          </w:p>
        </w:tc>
        <w:tc>
          <w:tcPr>
            <w:tcW w:w="1192" w:type="dxa"/>
            <w:shd w:val="clear" w:color="auto" w:fill="auto"/>
          </w:tcPr>
          <w:p w:rsidR="00CF5DB3" w:rsidRPr="00710495" w:rsidRDefault="00CF5DB3" w:rsidP="00710495">
            <w:pPr>
              <w:jc w:val="both"/>
              <w:rPr>
                <w:lang w:val="uk-UA"/>
              </w:rPr>
            </w:pPr>
            <w:r w:rsidRPr="00710495">
              <w:rPr>
                <w:lang w:val="uk-UA"/>
              </w:rPr>
              <w:t>3,75</w:t>
            </w:r>
          </w:p>
        </w:tc>
        <w:tc>
          <w:tcPr>
            <w:tcW w:w="959" w:type="dxa"/>
            <w:shd w:val="clear" w:color="auto" w:fill="auto"/>
          </w:tcPr>
          <w:p w:rsidR="00CF5DB3" w:rsidRPr="00710495" w:rsidRDefault="00CF5DB3" w:rsidP="00710495">
            <w:pPr>
              <w:jc w:val="both"/>
              <w:rPr>
                <w:lang w:val="uk-UA"/>
              </w:rPr>
            </w:pPr>
            <w:r w:rsidRPr="00710495">
              <w:rPr>
                <w:lang w:val="uk-UA"/>
              </w:rPr>
              <w:t>3,75</w:t>
            </w:r>
          </w:p>
        </w:tc>
        <w:tc>
          <w:tcPr>
            <w:tcW w:w="1059" w:type="dxa"/>
            <w:shd w:val="clear" w:color="auto" w:fill="auto"/>
          </w:tcPr>
          <w:p w:rsidR="00CF5DB3" w:rsidRPr="00710495" w:rsidRDefault="00CF5DB3" w:rsidP="00710495">
            <w:pPr>
              <w:jc w:val="both"/>
              <w:rPr>
                <w:lang w:val="uk-UA"/>
              </w:rPr>
            </w:pPr>
            <w:r w:rsidRPr="00710495">
              <w:rPr>
                <w:lang w:val="uk-UA"/>
              </w:rPr>
              <w:t>3,75</w:t>
            </w:r>
          </w:p>
        </w:tc>
      </w:tr>
      <w:tr w:rsidR="00710495" w:rsidRPr="00710495" w:rsidTr="00BD0964">
        <w:tc>
          <w:tcPr>
            <w:tcW w:w="1869" w:type="dxa"/>
            <w:vMerge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1846" w:type="dxa"/>
            <w:shd w:val="clear" w:color="auto" w:fill="auto"/>
          </w:tcPr>
          <w:p w:rsidR="00CF5DB3" w:rsidRPr="00710495" w:rsidRDefault="00CF5DB3" w:rsidP="00710495">
            <w:pPr>
              <w:jc w:val="both"/>
            </w:pPr>
            <w:proofErr w:type="spellStart"/>
            <w:r w:rsidRPr="00710495">
              <w:t>Показник</w:t>
            </w:r>
            <w:proofErr w:type="spellEnd"/>
            <w:r w:rsidRPr="00710495">
              <w:t xml:space="preserve"> продукту</w:t>
            </w:r>
          </w:p>
        </w:tc>
        <w:tc>
          <w:tcPr>
            <w:tcW w:w="1537" w:type="dxa"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1109" w:type="dxa"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1192" w:type="dxa"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959" w:type="dxa"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1059" w:type="dxa"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</w:tr>
      <w:tr w:rsidR="00710495" w:rsidRPr="00710495" w:rsidTr="00BD0964">
        <w:tc>
          <w:tcPr>
            <w:tcW w:w="1869" w:type="dxa"/>
            <w:vMerge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1846" w:type="dxa"/>
            <w:shd w:val="clear" w:color="auto" w:fill="auto"/>
          </w:tcPr>
          <w:p w:rsidR="00CF5DB3" w:rsidRPr="00710495" w:rsidRDefault="00CF5DB3" w:rsidP="00710495">
            <w:pPr>
              <w:jc w:val="both"/>
              <w:rPr>
                <w:lang w:val="uk-UA"/>
              </w:rPr>
            </w:pPr>
            <w:r w:rsidRPr="00710495">
              <w:rPr>
                <w:lang w:val="uk-UA"/>
              </w:rPr>
              <w:t>Кількість отриманих звернень на видачу довідок</w:t>
            </w:r>
          </w:p>
        </w:tc>
        <w:tc>
          <w:tcPr>
            <w:tcW w:w="1537" w:type="dxa"/>
            <w:shd w:val="clear" w:color="auto" w:fill="auto"/>
          </w:tcPr>
          <w:p w:rsidR="00CF5DB3" w:rsidRPr="00710495" w:rsidRDefault="00CF5DB3" w:rsidP="00710495">
            <w:pPr>
              <w:jc w:val="both"/>
              <w:rPr>
                <w:lang w:val="uk-UA"/>
              </w:rPr>
            </w:pPr>
            <w:r w:rsidRPr="00710495">
              <w:rPr>
                <w:lang w:val="uk-UA"/>
              </w:rPr>
              <w:t>од.</w:t>
            </w:r>
          </w:p>
        </w:tc>
        <w:tc>
          <w:tcPr>
            <w:tcW w:w="1109" w:type="dxa"/>
            <w:shd w:val="clear" w:color="auto" w:fill="auto"/>
          </w:tcPr>
          <w:p w:rsidR="00CF5DB3" w:rsidRPr="00710495" w:rsidRDefault="00CF5DB3" w:rsidP="00710495">
            <w:pPr>
              <w:jc w:val="both"/>
              <w:rPr>
                <w:lang w:val="uk-UA"/>
              </w:rPr>
            </w:pPr>
            <w:r w:rsidRPr="00710495">
              <w:rPr>
                <w:lang w:val="uk-UA"/>
              </w:rPr>
              <w:t>1500</w:t>
            </w:r>
          </w:p>
        </w:tc>
        <w:tc>
          <w:tcPr>
            <w:tcW w:w="1192" w:type="dxa"/>
            <w:shd w:val="clear" w:color="auto" w:fill="auto"/>
          </w:tcPr>
          <w:p w:rsidR="00CF5DB3" w:rsidRPr="00710495" w:rsidRDefault="00CF5DB3" w:rsidP="00710495">
            <w:pPr>
              <w:jc w:val="both"/>
              <w:rPr>
                <w:lang w:val="uk-UA"/>
              </w:rPr>
            </w:pPr>
            <w:r w:rsidRPr="00710495">
              <w:rPr>
                <w:lang w:val="uk-UA"/>
              </w:rPr>
              <w:t>500</w:t>
            </w:r>
          </w:p>
        </w:tc>
        <w:tc>
          <w:tcPr>
            <w:tcW w:w="959" w:type="dxa"/>
            <w:shd w:val="clear" w:color="auto" w:fill="auto"/>
          </w:tcPr>
          <w:p w:rsidR="00CF5DB3" w:rsidRPr="00710495" w:rsidRDefault="00CF5DB3" w:rsidP="00710495">
            <w:pPr>
              <w:jc w:val="both"/>
              <w:rPr>
                <w:lang w:val="uk-UA"/>
              </w:rPr>
            </w:pPr>
            <w:r w:rsidRPr="00710495">
              <w:rPr>
                <w:lang w:val="uk-UA"/>
              </w:rPr>
              <w:t>500</w:t>
            </w:r>
          </w:p>
        </w:tc>
        <w:tc>
          <w:tcPr>
            <w:tcW w:w="1059" w:type="dxa"/>
            <w:shd w:val="clear" w:color="auto" w:fill="auto"/>
          </w:tcPr>
          <w:p w:rsidR="00CF5DB3" w:rsidRPr="00710495" w:rsidRDefault="00CF5DB3" w:rsidP="00710495">
            <w:pPr>
              <w:jc w:val="both"/>
              <w:rPr>
                <w:lang w:val="uk-UA"/>
              </w:rPr>
            </w:pPr>
            <w:r w:rsidRPr="00710495">
              <w:rPr>
                <w:lang w:val="uk-UA"/>
              </w:rPr>
              <w:t>500</w:t>
            </w:r>
          </w:p>
        </w:tc>
      </w:tr>
      <w:tr w:rsidR="00710495" w:rsidRPr="00710495" w:rsidTr="00BD0964">
        <w:trPr>
          <w:trHeight w:val="550"/>
        </w:trPr>
        <w:tc>
          <w:tcPr>
            <w:tcW w:w="1869" w:type="dxa"/>
            <w:vMerge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1846" w:type="dxa"/>
            <w:shd w:val="clear" w:color="auto" w:fill="auto"/>
          </w:tcPr>
          <w:p w:rsidR="00CF5DB3" w:rsidRPr="00710495" w:rsidRDefault="00CF5DB3" w:rsidP="00710495">
            <w:pPr>
              <w:jc w:val="both"/>
            </w:pPr>
            <w:proofErr w:type="spellStart"/>
            <w:r w:rsidRPr="00710495">
              <w:t>Показник</w:t>
            </w:r>
            <w:proofErr w:type="spellEnd"/>
          </w:p>
          <w:p w:rsidR="00CF5DB3" w:rsidRPr="00710495" w:rsidRDefault="00CF5DB3" w:rsidP="00710495">
            <w:pPr>
              <w:jc w:val="both"/>
            </w:pPr>
            <w:proofErr w:type="spellStart"/>
            <w:r w:rsidRPr="00710495">
              <w:t>ефективності</w:t>
            </w:r>
            <w:proofErr w:type="spellEnd"/>
          </w:p>
        </w:tc>
        <w:tc>
          <w:tcPr>
            <w:tcW w:w="1537" w:type="dxa"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1109" w:type="dxa"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1192" w:type="dxa"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959" w:type="dxa"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1059" w:type="dxa"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</w:tr>
      <w:tr w:rsidR="00710495" w:rsidRPr="00710495" w:rsidTr="00BD0964">
        <w:trPr>
          <w:trHeight w:val="550"/>
        </w:trPr>
        <w:tc>
          <w:tcPr>
            <w:tcW w:w="1869" w:type="dxa"/>
            <w:vMerge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1846" w:type="dxa"/>
            <w:shd w:val="clear" w:color="auto" w:fill="auto"/>
          </w:tcPr>
          <w:p w:rsidR="00CF5DB3" w:rsidRPr="00710495" w:rsidRDefault="00CF5DB3" w:rsidP="00710495">
            <w:pPr>
              <w:jc w:val="both"/>
              <w:rPr>
                <w:lang w:val="uk-UA"/>
              </w:rPr>
            </w:pPr>
            <w:r w:rsidRPr="00710495">
              <w:rPr>
                <w:lang w:val="uk-UA"/>
              </w:rPr>
              <w:t>Кількість виконаних звернень на одного працівника</w:t>
            </w:r>
          </w:p>
        </w:tc>
        <w:tc>
          <w:tcPr>
            <w:tcW w:w="1537" w:type="dxa"/>
            <w:shd w:val="clear" w:color="auto" w:fill="auto"/>
          </w:tcPr>
          <w:p w:rsidR="00CF5DB3" w:rsidRPr="00710495" w:rsidRDefault="00CF5DB3" w:rsidP="00710495">
            <w:pPr>
              <w:jc w:val="both"/>
              <w:rPr>
                <w:lang w:val="uk-UA"/>
              </w:rPr>
            </w:pPr>
            <w:r w:rsidRPr="00710495">
              <w:rPr>
                <w:lang w:val="uk-UA"/>
              </w:rPr>
              <w:t>од.</w:t>
            </w:r>
          </w:p>
        </w:tc>
        <w:tc>
          <w:tcPr>
            <w:tcW w:w="1109" w:type="dxa"/>
            <w:shd w:val="clear" w:color="auto" w:fill="auto"/>
          </w:tcPr>
          <w:p w:rsidR="00CF5DB3" w:rsidRPr="00710495" w:rsidRDefault="006E6C84" w:rsidP="0071049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CF5DB3" w:rsidRPr="00710495">
              <w:rPr>
                <w:lang w:val="uk-UA"/>
              </w:rPr>
              <w:t>00</w:t>
            </w:r>
          </w:p>
        </w:tc>
        <w:tc>
          <w:tcPr>
            <w:tcW w:w="1192" w:type="dxa"/>
            <w:shd w:val="clear" w:color="auto" w:fill="auto"/>
          </w:tcPr>
          <w:p w:rsidR="00CF5DB3" w:rsidRPr="00710495" w:rsidRDefault="006E6C84" w:rsidP="0071049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133</w:t>
            </w:r>
          </w:p>
        </w:tc>
        <w:tc>
          <w:tcPr>
            <w:tcW w:w="959" w:type="dxa"/>
            <w:shd w:val="clear" w:color="auto" w:fill="auto"/>
          </w:tcPr>
          <w:p w:rsidR="00CF5DB3" w:rsidRPr="00710495" w:rsidRDefault="006E6C84" w:rsidP="0071049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133</w:t>
            </w:r>
          </w:p>
        </w:tc>
        <w:tc>
          <w:tcPr>
            <w:tcW w:w="1059" w:type="dxa"/>
            <w:shd w:val="clear" w:color="auto" w:fill="auto"/>
          </w:tcPr>
          <w:p w:rsidR="00CF5DB3" w:rsidRPr="00710495" w:rsidRDefault="006E6C84" w:rsidP="0071049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134</w:t>
            </w:r>
          </w:p>
        </w:tc>
      </w:tr>
      <w:tr w:rsidR="00710495" w:rsidRPr="00710495" w:rsidTr="00BD0964">
        <w:trPr>
          <w:trHeight w:val="550"/>
        </w:trPr>
        <w:tc>
          <w:tcPr>
            <w:tcW w:w="1869" w:type="dxa"/>
            <w:vMerge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1846" w:type="dxa"/>
            <w:shd w:val="clear" w:color="auto" w:fill="auto"/>
          </w:tcPr>
          <w:p w:rsidR="00CF5DB3" w:rsidRPr="00710495" w:rsidRDefault="00CF5DB3" w:rsidP="00710495">
            <w:pPr>
              <w:jc w:val="both"/>
            </w:pPr>
            <w:proofErr w:type="spellStart"/>
            <w:r w:rsidRPr="00710495">
              <w:t>Показник</w:t>
            </w:r>
            <w:proofErr w:type="spellEnd"/>
            <w:r w:rsidRPr="00710495">
              <w:t xml:space="preserve"> </w:t>
            </w:r>
            <w:proofErr w:type="spellStart"/>
            <w:r w:rsidRPr="00710495">
              <w:t>якості</w:t>
            </w:r>
            <w:proofErr w:type="spellEnd"/>
          </w:p>
        </w:tc>
        <w:tc>
          <w:tcPr>
            <w:tcW w:w="1537" w:type="dxa"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1109" w:type="dxa"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1192" w:type="dxa"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959" w:type="dxa"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1059" w:type="dxa"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</w:tr>
      <w:tr w:rsidR="00710495" w:rsidRPr="00710495" w:rsidTr="00BD0964">
        <w:trPr>
          <w:trHeight w:val="550"/>
        </w:trPr>
        <w:tc>
          <w:tcPr>
            <w:tcW w:w="1869" w:type="dxa"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1846" w:type="dxa"/>
            <w:shd w:val="clear" w:color="auto" w:fill="auto"/>
          </w:tcPr>
          <w:p w:rsidR="00CF5DB3" w:rsidRPr="00710495" w:rsidRDefault="00CF5DB3" w:rsidP="00710495">
            <w:pPr>
              <w:jc w:val="both"/>
              <w:rPr>
                <w:lang w:val="uk-UA"/>
              </w:rPr>
            </w:pPr>
            <w:r w:rsidRPr="00710495">
              <w:rPr>
                <w:lang w:val="uk-UA"/>
              </w:rPr>
              <w:t>Відсоток вчасно оброблених архівних справ</w:t>
            </w:r>
          </w:p>
        </w:tc>
        <w:tc>
          <w:tcPr>
            <w:tcW w:w="1537" w:type="dxa"/>
            <w:shd w:val="clear" w:color="auto" w:fill="auto"/>
          </w:tcPr>
          <w:p w:rsidR="00CF5DB3" w:rsidRPr="00710495" w:rsidRDefault="00CF5DB3" w:rsidP="00710495">
            <w:pPr>
              <w:jc w:val="both"/>
              <w:rPr>
                <w:lang w:val="uk-UA"/>
              </w:rPr>
            </w:pPr>
            <w:r w:rsidRPr="00710495">
              <w:rPr>
                <w:lang w:val="uk-UA"/>
              </w:rPr>
              <w:t>%</w:t>
            </w:r>
          </w:p>
        </w:tc>
        <w:tc>
          <w:tcPr>
            <w:tcW w:w="1109" w:type="dxa"/>
            <w:shd w:val="clear" w:color="auto" w:fill="auto"/>
          </w:tcPr>
          <w:p w:rsidR="00CF5DB3" w:rsidRPr="00710495" w:rsidRDefault="00CF5DB3" w:rsidP="00710495">
            <w:pPr>
              <w:jc w:val="both"/>
              <w:rPr>
                <w:lang w:val="uk-UA"/>
              </w:rPr>
            </w:pPr>
            <w:r w:rsidRPr="00710495">
              <w:rPr>
                <w:lang w:val="uk-UA"/>
              </w:rPr>
              <w:t>100</w:t>
            </w:r>
          </w:p>
        </w:tc>
        <w:tc>
          <w:tcPr>
            <w:tcW w:w="1192" w:type="dxa"/>
            <w:shd w:val="clear" w:color="auto" w:fill="auto"/>
          </w:tcPr>
          <w:p w:rsidR="00CF5DB3" w:rsidRPr="00710495" w:rsidRDefault="00CF5DB3" w:rsidP="00710495">
            <w:pPr>
              <w:jc w:val="both"/>
              <w:rPr>
                <w:lang w:val="uk-UA"/>
              </w:rPr>
            </w:pPr>
            <w:r w:rsidRPr="00710495">
              <w:rPr>
                <w:lang w:val="uk-UA"/>
              </w:rPr>
              <w:t>100</w:t>
            </w:r>
          </w:p>
        </w:tc>
        <w:tc>
          <w:tcPr>
            <w:tcW w:w="959" w:type="dxa"/>
            <w:shd w:val="clear" w:color="auto" w:fill="auto"/>
          </w:tcPr>
          <w:p w:rsidR="00CF5DB3" w:rsidRPr="00710495" w:rsidRDefault="00CF5DB3" w:rsidP="00710495">
            <w:pPr>
              <w:jc w:val="both"/>
              <w:rPr>
                <w:lang w:val="uk-UA"/>
              </w:rPr>
            </w:pPr>
            <w:r w:rsidRPr="00710495">
              <w:rPr>
                <w:lang w:val="uk-UA"/>
              </w:rPr>
              <w:t>100</w:t>
            </w:r>
          </w:p>
        </w:tc>
        <w:tc>
          <w:tcPr>
            <w:tcW w:w="1059" w:type="dxa"/>
            <w:shd w:val="clear" w:color="auto" w:fill="auto"/>
          </w:tcPr>
          <w:p w:rsidR="00CF5DB3" w:rsidRPr="00710495" w:rsidRDefault="00CF5DB3" w:rsidP="00710495">
            <w:pPr>
              <w:jc w:val="both"/>
              <w:rPr>
                <w:lang w:val="uk-UA"/>
              </w:rPr>
            </w:pPr>
            <w:r w:rsidRPr="00710495">
              <w:rPr>
                <w:lang w:val="uk-UA"/>
              </w:rPr>
              <w:t>100</w:t>
            </w:r>
          </w:p>
        </w:tc>
      </w:tr>
      <w:tr w:rsidR="00710495" w:rsidRPr="00710495" w:rsidTr="00BD0964">
        <w:trPr>
          <w:trHeight w:val="550"/>
        </w:trPr>
        <w:tc>
          <w:tcPr>
            <w:tcW w:w="1869" w:type="dxa"/>
            <w:shd w:val="clear" w:color="auto" w:fill="auto"/>
          </w:tcPr>
          <w:p w:rsidR="00CF5DB3" w:rsidRPr="00710495" w:rsidRDefault="00CF5DB3" w:rsidP="00710495">
            <w:pPr>
              <w:jc w:val="both"/>
            </w:pPr>
          </w:p>
        </w:tc>
        <w:tc>
          <w:tcPr>
            <w:tcW w:w="1846" w:type="dxa"/>
            <w:shd w:val="clear" w:color="auto" w:fill="auto"/>
          </w:tcPr>
          <w:p w:rsidR="00CF5DB3" w:rsidRPr="00710495" w:rsidRDefault="00CF5DB3" w:rsidP="00710495">
            <w:pPr>
              <w:jc w:val="both"/>
            </w:pPr>
            <w:proofErr w:type="spellStart"/>
            <w:r w:rsidRPr="00710495">
              <w:t>Показник</w:t>
            </w:r>
            <w:proofErr w:type="spellEnd"/>
            <w:r w:rsidRPr="00710495">
              <w:t xml:space="preserve"> </w:t>
            </w:r>
            <w:proofErr w:type="spellStart"/>
            <w:r w:rsidRPr="00710495">
              <w:t>якості</w:t>
            </w:r>
            <w:proofErr w:type="spellEnd"/>
          </w:p>
        </w:tc>
        <w:tc>
          <w:tcPr>
            <w:tcW w:w="1537" w:type="dxa"/>
            <w:shd w:val="clear" w:color="auto" w:fill="auto"/>
          </w:tcPr>
          <w:p w:rsidR="00CF5DB3" w:rsidRPr="006B06FE" w:rsidRDefault="00CF5DB3" w:rsidP="00710495">
            <w:pPr>
              <w:jc w:val="both"/>
              <w:rPr>
                <w:color w:val="FF0000"/>
              </w:rPr>
            </w:pPr>
          </w:p>
        </w:tc>
        <w:tc>
          <w:tcPr>
            <w:tcW w:w="1109" w:type="dxa"/>
            <w:shd w:val="clear" w:color="auto" w:fill="auto"/>
          </w:tcPr>
          <w:p w:rsidR="00CF5DB3" w:rsidRPr="006B06FE" w:rsidRDefault="00CF5DB3" w:rsidP="00710495">
            <w:pPr>
              <w:jc w:val="both"/>
              <w:rPr>
                <w:color w:val="FF0000"/>
              </w:rPr>
            </w:pPr>
          </w:p>
        </w:tc>
        <w:tc>
          <w:tcPr>
            <w:tcW w:w="1192" w:type="dxa"/>
            <w:shd w:val="clear" w:color="auto" w:fill="auto"/>
          </w:tcPr>
          <w:p w:rsidR="00CF5DB3" w:rsidRPr="006B06FE" w:rsidRDefault="00CF5DB3" w:rsidP="00710495">
            <w:pPr>
              <w:jc w:val="both"/>
              <w:rPr>
                <w:color w:val="FF0000"/>
              </w:rPr>
            </w:pPr>
          </w:p>
        </w:tc>
        <w:tc>
          <w:tcPr>
            <w:tcW w:w="959" w:type="dxa"/>
            <w:shd w:val="clear" w:color="auto" w:fill="auto"/>
          </w:tcPr>
          <w:p w:rsidR="00CF5DB3" w:rsidRPr="006B06FE" w:rsidRDefault="00CF5DB3" w:rsidP="00710495">
            <w:pPr>
              <w:jc w:val="both"/>
              <w:rPr>
                <w:color w:val="FF0000"/>
              </w:rPr>
            </w:pPr>
          </w:p>
        </w:tc>
        <w:tc>
          <w:tcPr>
            <w:tcW w:w="1059" w:type="dxa"/>
            <w:shd w:val="clear" w:color="auto" w:fill="auto"/>
          </w:tcPr>
          <w:p w:rsidR="00CF5DB3" w:rsidRPr="006B06FE" w:rsidRDefault="00CF5DB3" w:rsidP="00710495">
            <w:pPr>
              <w:jc w:val="both"/>
              <w:rPr>
                <w:color w:val="FF0000"/>
              </w:rPr>
            </w:pPr>
          </w:p>
        </w:tc>
      </w:tr>
      <w:tr w:rsidR="00BD0964" w:rsidRPr="00BD0964" w:rsidTr="00BD0964">
        <w:trPr>
          <w:trHeight w:val="550"/>
        </w:trPr>
        <w:tc>
          <w:tcPr>
            <w:tcW w:w="1869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  <w:tc>
          <w:tcPr>
            <w:tcW w:w="1846" w:type="dxa"/>
            <w:shd w:val="clear" w:color="auto" w:fill="auto"/>
          </w:tcPr>
          <w:p w:rsidR="00CF5DB3" w:rsidRPr="00BD0964" w:rsidRDefault="00CF5DB3" w:rsidP="00710495">
            <w:pPr>
              <w:jc w:val="both"/>
              <w:rPr>
                <w:lang w:val="uk-UA"/>
              </w:rPr>
            </w:pPr>
            <w:r w:rsidRPr="00BD0964">
              <w:rPr>
                <w:lang w:val="uk-UA"/>
              </w:rPr>
              <w:t xml:space="preserve">Відсоток забезпечення архівної установи </w:t>
            </w:r>
            <w:proofErr w:type="spellStart"/>
            <w:r w:rsidRPr="00BD0964">
              <w:rPr>
                <w:lang w:val="uk-UA"/>
              </w:rPr>
              <w:t>комп</w:t>
            </w:r>
            <w:proofErr w:type="spellEnd"/>
            <w:r w:rsidRPr="00BD0964">
              <w:t>`</w:t>
            </w:r>
            <w:proofErr w:type="spellStart"/>
            <w:r w:rsidRPr="00BD0964">
              <w:rPr>
                <w:lang w:val="uk-UA"/>
              </w:rPr>
              <w:t>ютерною</w:t>
            </w:r>
            <w:proofErr w:type="spellEnd"/>
            <w:r w:rsidRPr="00BD0964">
              <w:rPr>
                <w:lang w:val="uk-UA"/>
              </w:rPr>
              <w:t xml:space="preserve"> технікою</w:t>
            </w:r>
          </w:p>
        </w:tc>
        <w:tc>
          <w:tcPr>
            <w:tcW w:w="1537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  <w:r w:rsidRPr="00BD0964">
              <w:t>%</w:t>
            </w:r>
          </w:p>
        </w:tc>
        <w:tc>
          <w:tcPr>
            <w:tcW w:w="1109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  <w:r w:rsidRPr="00BD0964">
              <w:t>100</w:t>
            </w:r>
          </w:p>
        </w:tc>
        <w:tc>
          <w:tcPr>
            <w:tcW w:w="1192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  <w:r w:rsidRPr="00BD0964">
              <w:t>100</w:t>
            </w:r>
          </w:p>
        </w:tc>
        <w:tc>
          <w:tcPr>
            <w:tcW w:w="959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  <w:r w:rsidRPr="00BD0964">
              <w:t>100</w:t>
            </w:r>
          </w:p>
        </w:tc>
        <w:tc>
          <w:tcPr>
            <w:tcW w:w="1059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  <w:r w:rsidRPr="00BD0964">
              <w:t>100</w:t>
            </w:r>
          </w:p>
        </w:tc>
      </w:tr>
      <w:tr w:rsidR="00BD0964" w:rsidRPr="00BD0964" w:rsidTr="00BD0964">
        <w:tc>
          <w:tcPr>
            <w:tcW w:w="1869" w:type="dxa"/>
            <w:vMerge w:val="restart"/>
            <w:shd w:val="clear" w:color="auto" w:fill="auto"/>
            <w:vAlign w:val="center"/>
          </w:tcPr>
          <w:p w:rsidR="00CF5DB3" w:rsidRPr="00BD0964" w:rsidRDefault="00D45370" w:rsidP="00710495">
            <w:pPr>
              <w:pStyle w:val="a4"/>
              <w:spacing w:line="228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bookmarkStart w:id="0" w:name="_GoBack"/>
            <w:bookmarkEnd w:id="0"/>
            <w:r w:rsidR="00F81FEA" w:rsidRPr="00BD0964">
              <w:rPr>
                <w:sz w:val="24"/>
              </w:rPr>
              <w:t xml:space="preserve">Приведення матеріально-технічної </w:t>
            </w:r>
            <w:r w:rsidR="00BD0964" w:rsidRPr="00BD0964">
              <w:rPr>
                <w:sz w:val="24"/>
              </w:rPr>
              <w:t xml:space="preserve">бази комунальних </w:t>
            </w:r>
            <w:r w:rsidR="001F179B" w:rsidRPr="00BD0964">
              <w:rPr>
                <w:sz w:val="24"/>
              </w:rPr>
              <w:t xml:space="preserve"> </w:t>
            </w:r>
            <w:r w:rsidR="00BD0964" w:rsidRPr="00BD0964">
              <w:rPr>
                <w:sz w:val="24"/>
              </w:rPr>
              <w:t xml:space="preserve">архівних установ </w:t>
            </w:r>
            <w:r w:rsidR="00CF5DB3" w:rsidRPr="00BD0964">
              <w:rPr>
                <w:sz w:val="24"/>
              </w:rPr>
              <w:t>у відповідність до сучасних потреб для забезпечення гарантованої збереженості документів архівного фонду</w:t>
            </w:r>
          </w:p>
        </w:tc>
        <w:tc>
          <w:tcPr>
            <w:tcW w:w="1846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  <w:proofErr w:type="spellStart"/>
            <w:r w:rsidRPr="00BD0964">
              <w:t>Показник</w:t>
            </w:r>
            <w:proofErr w:type="spellEnd"/>
            <w:r w:rsidRPr="00BD0964">
              <w:t xml:space="preserve"> </w:t>
            </w:r>
            <w:proofErr w:type="spellStart"/>
            <w:r w:rsidRPr="00BD0964">
              <w:t>витрат</w:t>
            </w:r>
            <w:proofErr w:type="spellEnd"/>
          </w:p>
        </w:tc>
        <w:tc>
          <w:tcPr>
            <w:tcW w:w="1537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  <w:tc>
          <w:tcPr>
            <w:tcW w:w="1109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  <w:tc>
          <w:tcPr>
            <w:tcW w:w="1192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  <w:tc>
          <w:tcPr>
            <w:tcW w:w="959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  <w:tc>
          <w:tcPr>
            <w:tcW w:w="1059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</w:tr>
      <w:tr w:rsidR="00BD0964" w:rsidRPr="00BD0964" w:rsidTr="00BD0964">
        <w:tc>
          <w:tcPr>
            <w:tcW w:w="1869" w:type="dxa"/>
            <w:vMerge/>
            <w:shd w:val="clear" w:color="auto" w:fill="auto"/>
            <w:vAlign w:val="center"/>
          </w:tcPr>
          <w:p w:rsidR="00CF5DB3" w:rsidRPr="00BD0964" w:rsidRDefault="00CF5DB3" w:rsidP="00710495">
            <w:pPr>
              <w:pStyle w:val="a4"/>
              <w:spacing w:line="228" w:lineRule="auto"/>
              <w:jc w:val="both"/>
              <w:rPr>
                <w:sz w:val="24"/>
              </w:rPr>
            </w:pPr>
          </w:p>
        </w:tc>
        <w:tc>
          <w:tcPr>
            <w:tcW w:w="1846" w:type="dxa"/>
            <w:shd w:val="clear" w:color="auto" w:fill="auto"/>
          </w:tcPr>
          <w:p w:rsidR="00CF5DB3" w:rsidRPr="00BD0964" w:rsidRDefault="00CF5DB3" w:rsidP="00710495">
            <w:pPr>
              <w:jc w:val="both"/>
              <w:rPr>
                <w:lang w:val="uk-UA"/>
              </w:rPr>
            </w:pPr>
            <w:r w:rsidRPr="00BD0964">
              <w:rPr>
                <w:lang w:val="uk-UA"/>
              </w:rPr>
              <w:t>Обсяг видатків на оновлення матеріально-технічної бази</w:t>
            </w:r>
          </w:p>
        </w:tc>
        <w:tc>
          <w:tcPr>
            <w:tcW w:w="1537" w:type="dxa"/>
            <w:shd w:val="clear" w:color="auto" w:fill="auto"/>
          </w:tcPr>
          <w:p w:rsidR="00CF5DB3" w:rsidRPr="00BD0964" w:rsidRDefault="00CF5DB3" w:rsidP="00710495">
            <w:pPr>
              <w:jc w:val="both"/>
              <w:rPr>
                <w:lang w:val="uk-UA"/>
              </w:rPr>
            </w:pPr>
            <w:r w:rsidRPr="00BD0964">
              <w:rPr>
                <w:lang w:val="uk-UA"/>
              </w:rPr>
              <w:t>тис. грн.</w:t>
            </w:r>
          </w:p>
        </w:tc>
        <w:tc>
          <w:tcPr>
            <w:tcW w:w="1109" w:type="dxa"/>
            <w:shd w:val="clear" w:color="auto" w:fill="auto"/>
          </w:tcPr>
          <w:p w:rsidR="00CF5DB3" w:rsidRPr="00BD0964" w:rsidRDefault="00BD0964" w:rsidP="00710495">
            <w:pPr>
              <w:jc w:val="both"/>
            </w:pPr>
            <w:r w:rsidRPr="00BD0964">
              <w:rPr>
                <w:lang w:val="uk-UA"/>
              </w:rPr>
              <w:t>77,4</w:t>
            </w:r>
          </w:p>
        </w:tc>
        <w:tc>
          <w:tcPr>
            <w:tcW w:w="1192" w:type="dxa"/>
            <w:shd w:val="clear" w:color="auto" w:fill="auto"/>
          </w:tcPr>
          <w:p w:rsidR="00CF5DB3" w:rsidRPr="00BD0964" w:rsidRDefault="00BD0964" w:rsidP="00710495">
            <w:pPr>
              <w:jc w:val="both"/>
            </w:pPr>
            <w:r w:rsidRPr="00BD0964">
              <w:t>25,8</w:t>
            </w:r>
          </w:p>
        </w:tc>
        <w:tc>
          <w:tcPr>
            <w:tcW w:w="959" w:type="dxa"/>
            <w:shd w:val="clear" w:color="auto" w:fill="auto"/>
          </w:tcPr>
          <w:p w:rsidR="00CF5DB3" w:rsidRPr="00BD0964" w:rsidRDefault="00BD0964" w:rsidP="00710495">
            <w:pPr>
              <w:jc w:val="both"/>
            </w:pPr>
            <w:r w:rsidRPr="00BD0964">
              <w:rPr>
                <w:lang w:val="uk-UA"/>
              </w:rPr>
              <w:t>25,8</w:t>
            </w:r>
          </w:p>
        </w:tc>
        <w:tc>
          <w:tcPr>
            <w:tcW w:w="1059" w:type="dxa"/>
            <w:shd w:val="clear" w:color="auto" w:fill="auto"/>
          </w:tcPr>
          <w:p w:rsidR="00CF5DB3" w:rsidRPr="00BD0964" w:rsidRDefault="00BD0964" w:rsidP="00710495">
            <w:pPr>
              <w:jc w:val="both"/>
            </w:pPr>
            <w:r w:rsidRPr="00BD0964">
              <w:t>25,8</w:t>
            </w:r>
          </w:p>
        </w:tc>
      </w:tr>
      <w:tr w:rsidR="00BD0964" w:rsidRPr="00BD0964" w:rsidTr="00BD0964">
        <w:tc>
          <w:tcPr>
            <w:tcW w:w="1869" w:type="dxa"/>
            <w:vMerge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  <w:tc>
          <w:tcPr>
            <w:tcW w:w="1846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  <w:proofErr w:type="spellStart"/>
            <w:r w:rsidRPr="00BD0964">
              <w:t>Показник</w:t>
            </w:r>
            <w:proofErr w:type="spellEnd"/>
            <w:r w:rsidRPr="00BD0964">
              <w:t xml:space="preserve"> продукту</w:t>
            </w:r>
          </w:p>
        </w:tc>
        <w:tc>
          <w:tcPr>
            <w:tcW w:w="1537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  <w:tc>
          <w:tcPr>
            <w:tcW w:w="1109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  <w:tc>
          <w:tcPr>
            <w:tcW w:w="1192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  <w:tc>
          <w:tcPr>
            <w:tcW w:w="959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  <w:tc>
          <w:tcPr>
            <w:tcW w:w="1059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</w:tr>
      <w:tr w:rsidR="00BD0964" w:rsidRPr="00BD0964" w:rsidTr="00BD0964">
        <w:tc>
          <w:tcPr>
            <w:tcW w:w="1869" w:type="dxa"/>
            <w:vMerge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  <w:tc>
          <w:tcPr>
            <w:tcW w:w="1846" w:type="dxa"/>
            <w:shd w:val="clear" w:color="auto" w:fill="auto"/>
          </w:tcPr>
          <w:p w:rsidR="00CF5DB3" w:rsidRPr="00BD0964" w:rsidRDefault="00CF5DB3" w:rsidP="00710495">
            <w:pPr>
              <w:jc w:val="both"/>
              <w:rPr>
                <w:lang w:val="uk-UA"/>
              </w:rPr>
            </w:pPr>
            <w:r w:rsidRPr="00BD0964">
              <w:rPr>
                <w:lang w:val="uk-UA"/>
              </w:rPr>
              <w:t>Кількість придбаного обладнання</w:t>
            </w:r>
          </w:p>
        </w:tc>
        <w:tc>
          <w:tcPr>
            <w:tcW w:w="1537" w:type="dxa"/>
            <w:shd w:val="clear" w:color="auto" w:fill="auto"/>
          </w:tcPr>
          <w:p w:rsidR="00CF5DB3" w:rsidRPr="00BD0964" w:rsidRDefault="00CF5DB3" w:rsidP="00710495">
            <w:pPr>
              <w:jc w:val="both"/>
              <w:rPr>
                <w:lang w:val="uk-UA"/>
              </w:rPr>
            </w:pPr>
            <w:r w:rsidRPr="00BD0964">
              <w:rPr>
                <w:lang w:val="uk-UA"/>
              </w:rPr>
              <w:t>од.</w:t>
            </w:r>
          </w:p>
        </w:tc>
        <w:tc>
          <w:tcPr>
            <w:tcW w:w="1109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  <w:r w:rsidRPr="00BD0964">
              <w:t>80,0</w:t>
            </w:r>
          </w:p>
        </w:tc>
        <w:tc>
          <w:tcPr>
            <w:tcW w:w="1192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  <w:r w:rsidRPr="00BD0964">
              <w:t>20</w:t>
            </w:r>
          </w:p>
        </w:tc>
        <w:tc>
          <w:tcPr>
            <w:tcW w:w="959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  <w:r w:rsidRPr="00BD0964">
              <w:t>25</w:t>
            </w:r>
          </w:p>
        </w:tc>
        <w:tc>
          <w:tcPr>
            <w:tcW w:w="1059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  <w:r w:rsidRPr="00BD0964">
              <w:t>35</w:t>
            </w:r>
          </w:p>
        </w:tc>
      </w:tr>
      <w:tr w:rsidR="00BD0964" w:rsidRPr="00BD0964" w:rsidTr="00BD0964">
        <w:trPr>
          <w:trHeight w:val="550"/>
        </w:trPr>
        <w:tc>
          <w:tcPr>
            <w:tcW w:w="1869" w:type="dxa"/>
            <w:vMerge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  <w:tc>
          <w:tcPr>
            <w:tcW w:w="1846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  <w:proofErr w:type="spellStart"/>
            <w:r w:rsidRPr="00BD0964">
              <w:t>Показник</w:t>
            </w:r>
            <w:proofErr w:type="spellEnd"/>
          </w:p>
          <w:p w:rsidR="00CF5DB3" w:rsidRPr="00BD0964" w:rsidRDefault="00CF5DB3" w:rsidP="00710495">
            <w:pPr>
              <w:jc w:val="both"/>
            </w:pPr>
            <w:proofErr w:type="spellStart"/>
            <w:r w:rsidRPr="00BD0964">
              <w:t>ефективності</w:t>
            </w:r>
            <w:proofErr w:type="spellEnd"/>
          </w:p>
        </w:tc>
        <w:tc>
          <w:tcPr>
            <w:tcW w:w="1537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  <w:tc>
          <w:tcPr>
            <w:tcW w:w="1109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  <w:tc>
          <w:tcPr>
            <w:tcW w:w="1192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  <w:tc>
          <w:tcPr>
            <w:tcW w:w="959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  <w:tc>
          <w:tcPr>
            <w:tcW w:w="1059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</w:tr>
      <w:tr w:rsidR="00BD0964" w:rsidRPr="00BD0964" w:rsidTr="00BD0964">
        <w:trPr>
          <w:trHeight w:val="550"/>
        </w:trPr>
        <w:tc>
          <w:tcPr>
            <w:tcW w:w="1869" w:type="dxa"/>
            <w:vMerge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  <w:tc>
          <w:tcPr>
            <w:tcW w:w="1846" w:type="dxa"/>
            <w:shd w:val="clear" w:color="auto" w:fill="auto"/>
          </w:tcPr>
          <w:p w:rsidR="00CF5DB3" w:rsidRPr="00BD0964" w:rsidRDefault="00CF5DB3" w:rsidP="00710495">
            <w:pPr>
              <w:jc w:val="both"/>
              <w:rPr>
                <w:lang w:val="uk-UA"/>
              </w:rPr>
            </w:pPr>
            <w:r w:rsidRPr="00BD0964">
              <w:rPr>
                <w:lang w:val="uk-UA"/>
              </w:rPr>
              <w:t>Середні видатки на придбання одного обладнання</w:t>
            </w:r>
          </w:p>
        </w:tc>
        <w:tc>
          <w:tcPr>
            <w:tcW w:w="1537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  <w:r w:rsidRPr="00BD0964">
              <w:rPr>
                <w:lang w:val="uk-UA"/>
              </w:rPr>
              <w:t>тис. грн.</w:t>
            </w:r>
          </w:p>
        </w:tc>
        <w:tc>
          <w:tcPr>
            <w:tcW w:w="1109" w:type="dxa"/>
            <w:shd w:val="clear" w:color="auto" w:fill="auto"/>
          </w:tcPr>
          <w:p w:rsidR="00CF5DB3" w:rsidRPr="00BD0964" w:rsidRDefault="00BD0964" w:rsidP="0071049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0,97</w:t>
            </w:r>
          </w:p>
        </w:tc>
        <w:tc>
          <w:tcPr>
            <w:tcW w:w="1192" w:type="dxa"/>
            <w:shd w:val="clear" w:color="auto" w:fill="auto"/>
          </w:tcPr>
          <w:p w:rsidR="00CF5DB3" w:rsidRPr="00BD0964" w:rsidRDefault="00BD0964" w:rsidP="00710495">
            <w:pPr>
              <w:jc w:val="both"/>
            </w:pPr>
            <w:r>
              <w:t>1,29</w:t>
            </w:r>
          </w:p>
        </w:tc>
        <w:tc>
          <w:tcPr>
            <w:tcW w:w="959" w:type="dxa"/>
            <w:shd w:val="clear" w:color="auto" w:fill="auto"/>
          </w:tcPr>
          <w:p w:rsidR="00CF5DB3" w:rsidRPr="00BD0964" w:rsidRDefault="00BD0964" w:rsidP="0071049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1,03</w:t>
            </w:r>
          </w:p>
        </w:tc>
        <w:tc>
          <w:tcPr>
            <w:tcW w:w="1059" w:type="dxa"/>
            <w:shd w:val="clear" w:color="auto" w:fill="auto"/>
          </w:tcPr>
          <w:p w:rsidR="00CF5DB3" w:rsidRPr="00BD0964" w:rsidRDefault="00BD0964" w:rsidP="00710495">
            <w:pPr>
              <w:jc w:val="both"/>
            </w:pPr>
            <w:r>
              <w:t>0,74</w:t>
            </w:r>
          </w:p>
        </w:tc>
      </w:tr>
      <w:tr w:rsidR="00BD0964" w:rsidRPr="00BD0964" w:rsidTr="00BD0964">
        <w:tc>
          <w:tcPr>
            <w:tcW w:w="1869" w:type="dxa"/>
            <w:vMerge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  <w:tc>
          <w:tcPr>
            <w:tcW w:w="1846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  <w:proofErr w:type="spellStart"/>
            <w:r w:rsidRPr="00BD0964">
              <w:t>Показник</w:t>
            </w:r>
            <w:proofErr w:type="spellEnd"/>
            <w:r w:rsidRPr="00BD0964">
              <w:t xml:space="preserve"> </w:t>
            </w:r>
            <w:proofErr w:type="spellStart"/>
            <w:r w:rsidRPr="00BD0964">
              <w:t>якості</w:t>
            </w:r>
            <w:proofErr w:type="spellEnd"/>
          </w:p>
        </w:tc>
        <w:tc>
          <w:tcPr>
            <w:tcW w:w="1537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  <w:tc>
          <w:tcPr>
            <w:tcW w:w="1109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  <w:tc>
          <w:tcPr>
            <w:tcW w:w="1192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  <w:tc>
          <w:tcPr>
            <w:tcW w:w="959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  <w:tc>
          <w:tcPr>
            <w:tcW w:w="1059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</w:tr>
      <w:tr w:rsidR="00BD0964" w:rsidRPr="00BD0964" w:rsidTr="00BD0964">
        <w:tc>
          <w:tcPr>
            <w:tcW w:w="1869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</w:p>
        </w:tc>
        <w:tc>
          <w:tcPr>
            <w:tcW w:w="1846" w:type="dxa"/>
            <w:shd w:val="clear" w:color="auto" w:fill="auto"/>
          </w:tcPr>
          <w:p w:rsidR="00CF5DB3" w:rsidRPr="00BD0964" w:rsidRDefault="00CF5DB3" w:rsidP="00710495">
            <w:pPr>
              <w:jc w:val="both"/>
              <w:rPr>
                <w:lang w:val="uk-UA"/>
              </w:rPr>
            </w:pPr>
            <w:r w:rsidRPr="00BD0964">
              <w:rPr>
                <w:lang w:val="uk-UA"/>
              </w:rPr>
              <w:t>Відсоток придбаного обладнання у порівнянні з минулим роком</w:t>
            </w:r>
          </w:p>
        </w:tc>
        <w:tc>
          <w:tcPr>
            <w:tcW w:w="1537" w:type="dxa"/>
            <w:shd w:val="clear" w:color="auto" w:fill="auto"/>
          </w:tcPr>
          <w:p w:rsidR="00CF5DB3" w:rsidRPr="00BD0964" w:rsidRDefault="00CF5DB3" w:rsidP="00710495">
            <w:pPr>
              <w:jc w:val="both"/>
              <w:rPr>
                <w:lang w:val="uk-UA"/>
              </w:rPr>
            </w:pPr>
            <w:r w:rsidRPr="00BD0964">
              <w:rPr>
                <w:lang w:val="uk-UA"/>
              </w:rPr>
              <w:t>%</w:t>
            </w:r>
          </w:p>
        </w:tc>
        <w:tc>
          <w:tcPr>
            <w:tcW w:w="1109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  <w:r w:rsidRPr="00BD0964">
              <w:t>100</w:t>
            </w:r>
          </w:p>
        </w:tc>
        <w:tc>
          <w:tcPr>
            <w:tcW w:w="1192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  <w:r w:rsidRPr="00BD0964">
              <w:t>100</w:t>
            </w:r>
          </w:p>
        </w:tc>
        <w:tc>
          <w:tcPr>
            <w:tcW w:w="959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  <w:r w:rsidRPr="00BD0964">
              <w:t>100</w:t>
            </w:r>
          </w:p>
        </w:tc>
        <w:tc>
          <w:tcPr>
            <w:tcW w:w="1059" w:type="dxa"/>
            <w:shd w:val="clear" w:color="auto" w:fill="auto"/>
          </w:tcPr>
          <w:p w:rsidR="00CF5DB3" w:rsidRPr="00BD0964" w:rsidRDefault="00CF5DB3" w:rsidP="00710495">
            <w:pPr>
              <w:jc w:val="both"/>
            </w:pPr>
            <w:r w:rsidRPr="00BD0964">
              <w:t>100</w:t>
            </w:r>
          </w:p>
        </w:tc>
      </w:tr>
    </w:tbl>
    <w:p w:rsidR="00CF5DB3" w:rsidRPr="00BD0964" w:rsidRDefault="006B06FE" w:rsidP="006B06FE">
      <w:pPr>
        <w:jc w:val="center"/>
        <w:rPr>
          <w:lang w:val="uk-UA"/>
        </w:rPr>
      </w:pPr>
      <w:r w:rsidRPr="00BD0964">
        <w:rPr>
          <w:lang w:val="uk-UA"/>
        </w:rPr>
        <w:t>_________________________________________</w:t>
      </w:r>
    </w:p>
    <w:p w:rsidR="00BD0964" w:rsidRPr="00BD0964" w:rsidRDefault="00BD0964">
      <w:pPr>
        <w:jc w:val="center"/>
        <w:rPr>
          <w:lang w:val="uk-UA"/>
        </w:rPr>
      </w:pPr>
    </w:p>
    <w:sectPr w:rsidR="00BD0964" w:rsidRPr="00BD0964" w:rsidSect="00906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F5DB3"/>
    <w:rsid w:val="00176B12"/>
    <w:rsid w:val="001F179B"/>
    <w:rsid w:val="00376E64"/>
    <w:rsid w:val="003A77D7"/>
    <w:rsid w:val="003B6E54"/>
    <w:rsid w:val="005B6231"/>
    <w:rsid w:val="005F6847"/>
    <w:rsid w:val="006B06FE"/>
    <w:rsid w:val="006E6C84"/>
    <w:rsid w:val="00710495"/>
    <w:rsid w:val="007235B5"/>
    <w:rsid w:val="00883DD9"/>
    <w:rsid w:val="00906A5A"/>
    <w:rsid w:val="00A7144D"/>
    <w:rsid w:val="00A84ED7"/>
    <w:rsid w:val="00BD0964"/>
    <w:rsid w:val="00BD2115"/>
    <w:rsid w:val="00C607C0"/>
    <w:rsid w:val="00CF5DB3"/>
    <w:rsid w:val="00D4284B"/>
    <w:rsid w:val="00D45370"/>
    <w:rsid w:val="00E02DB8"/>
    <w:rsid w:val="00F8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CA006"/>
  <w15:docId w15:val="{7A621FDB-42F7-4B87-84B0-3C3903CB4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D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F5DB3"/>
    <w:pPr>
      <w:suppressAutoHyphens/>
      <w:spacing w:before="280" w:after="119"/>
    </w:pPr>
    <w:rPr>
      <w:lang w:eastAsia="zh-CN"/>
    </w:rPr>
  </w:style>
  <w:style w:type="paragraph" w:customStyle="1" w:styleId="a4">
    <w:name w:val="Содержимое таблицы"/>
    <w:basedOn w:val="a"/>
    <w:rsid w:val="00CF5DB3"/>
    <w:pPr>
      <w:suppressLineNumbers/>
      <w:suppressAutoHyphens/>
    </w:pPr>
    <w:rPr>
      <w:sz w:val="28"/>
      <w:lang w:val="uk-UA" w:eastAsia="zh-CN"/>
    </w:rPr>
  </w:style>
  <w:style w:type="paragraph" w:styleId="a5">
    <w:name w:val="Body Text Indent"/>
    <w:basedOn w:val="a"/>
    <w:link w:val="a6"/>
    <w:rsid w:val="00CF5DB3"/>
    <w:pPr>
      <w:ind w:firstLine="561"/>
      <w:jc w:val="both"/>
    </w:pPr>
    <w:rPr>
      <w:rFonts w:eastAsia="Calibri"/>
      <w:b/>
      <w:bCs/>
      <w:lang w:val="uk-UA"/>
    </w:rPr>
  </w:style>
  <w:style w:type="character" w:customStyle="1" w:styleId="a6">
    <w:name w:val="Основной текст с отступом Знак"/>
    <w:basedOn w:val="a0"/>
    <w:link w:val="a5"/>
    <w:rsid w:val="00CF5DB3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235</Words>
  <Characters>1343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Яна</cp:lastModifiedBy>
  <cp:revision>17</cp:revision>
  <dcterms:created xsi:type="dcterms:W3CDTF">2021-05-05T09:00:00Z</dcterms:created>
  <dcterms:modified xsi:type="dcterms:W3CDTF">2023-12-14T17:35:00Z</dcterms:modified>
</cp:coreProperties>
</file>