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144" w:rsidRDefault="00ED3144" w:rsidP="0063358D">
      <w:pPr>
        <w:framePr w:hSpace="180" w:wrap="around" w:vAnchor="text" w:hAnchor="page" w:x="5971" w:y="1"/>
        <w:jc w:val="center"/>
        <w:rPr>
          <w:rFonts w:cs="Tahoma"/>
          <w:sz w:val="22"/>
        </w:rPr>
      </w:pPr>
    </w:p>
    <w:p w:rsidR="00ED3144" w:rsidRPr="001B0AA8" w:rsidRDefault="00ED3144" w:rsidP="0063358D">
      <w:pPr>
        <w:jc w:val="center"/>
      </w:pPr>
      <w:bookmarkStart w:id="0" w:name="_Hlk129942606"/>
    </w:p>
    <w:p w:rsidR="00ED3144" w:rsidRPr="001B0AA8" w:rsidRDefault="00ED3144" w:rsidP="0063358D">
      <w:pPr>
        <w:jc w:val="center"/>
      </w:pPr>
      <w:r w:rsidRPr="00DC31CE">
        <w:rPr>
          <w:rFonts w:cs="Tahoma"/>
          <w:noProof/>
          <w:sz w:val="22"/>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9.75pt;height:51pt;visibility:visible">
            <v:imagedata r:id="rId7" o:title=""/>
          </v:shape>
        </w:pict>
      </w:r>
    </w:p>
    <w:p w:rsidR="00ED3144" w:rsidRPr="001B0AA8" w:rsidRDefault="00ED3144" w:rsidP="0063358D">
      <w:pPr>
        <w:framePr w:hSpace="180" w:wrap="around" w:vAnchor="text" w:hAnchor="page" w:x="5971" w:y="18"/>
        <w:jc w:val="center"/>
        <w:rPr>
          <w:rFonts w:cs="Tahoma"/>
          <w:sz w:val="22"/>
        </w:rPr>
      </w:pPr>
    </w:p>
    <w:p w:rsidR="00ED3144" w:rsidRPr="001B0AA8" w:rsidRDefault="00ED3144" w:rsidP="0063358D">
      <w:pPr>
        <w:keepNext/>
        <w:jc w:val="center"/>
        <w:outlineLvl w:val="0"/>
        <w:rPr>
          <w:b/>
        </w:rPr>
      </w:pPr>
    </w:p>
    <w:p w:rsidR="00ED3144" w:rsidRPr="001B0AA8" w:rsidRDefault="00ED3144" w:rsidP="0063358D">
      <w:pPr>
        <w:keepNext/>
        <w:jc w:val="center"/>
        <w:outlineLvl w:val="0"/>
        <w:rPr>
          <w:b/>
        </w:rPr>
      </w:pPr>
    </w:p>
    <w:p w:rsidR="00ED3144" w:rsidRPr="001B0AA8" w:rsidRDefault="00ED3144" w:rsidP="0063358D">
      <w:pPr>
        <w:keepNext/>
        <w:jc w:val="center"/>
        <w:outlineLvl w:val="0"/>
        <w:rPr>
          <w:b/>
        </w:rPr>
      </w:pPr>
      <w:r w:rsidRPr="001B0AA8">
        <w:rPr>
          <w:b/>
        </w:rPr>
        <w:t>УКРАЇНА</w:t>
      </w:r>
    </w:p>
    <w:p w:rsidR="00ED3144" w:rsidRPr="001B0AA8" w:rsidRDefault="00ED3144" w:rsidP="0063358D"/>
    <w:p w:rsidR="00ED3144" w:rsidRPr="001B0AA8" w:rsidRDefault="00ED3144" w:rsidP="0063358D">
      <w:pPr>
        <w:keepNext/>
        <w:jc w:val="center"/>
        <w:outlineLvl w:val="0"/>
        <w:rPr>
          <w:b/>
          <w:sz w:val="28"/>
          <w:szCs w:val="28"/>
        </w:rPr>
      </w:pPr>
      <w:r w:rsidRPr="001B0AA8">
        <w:rPr>
          <w:b/>
          <w:sz w:val="28"/>
          <w:szCs w:val="28"/>
        </w:rPr>
        <w:t xml:space="preserve">РОЗДІЛЬНЯНСЬКА   МІСЬКА   РАДА </w:t>
      </w:r>
    </w:p>
    <w:p w:rsidR="00ED3144" w:rsidRPr="001B0AA8" w:rsidRDefault="00ED3144" w:rsidP="0063358D">
      <w:pPr>
        <w:jc w:val="center"/>
        <w:rPr>
          <w:b/>
          <w:sz w:val="28"/>
          <w:szCs w:val="28"/>
        </w:rPr>
      </w:pPr>
      <w:r w:rsidRPr="001B0AA8">
        <w:rPr>
          <w:b/>
          <w:sz w:val="28"/>
          <w:szCs w:val="28"/>
        </w:rPr>
        <w:t>ОДЕСЬКОЇ ОБЛАСТІ</w:t>
      </w:r>
    </w:p>
    <w:p w:rsidR="00ED3144" w:rsidRPr="001B0AA8" w:rsidRDefault="00ED3144" w:rsidP="0063358D">
      <w:pPr>
        <w:jc w:val="center"/>
        <w:rPr>
          <w:b/>
          <w:sz w:val="28"/>
          <w:szCs w:val="28"/>
        </w:rPr>
      </w:pPr>
    </w:p>
    <w:p w:rsidR="00ED3144" w:rsidRPr="00FB6AE2" w:rsidRDefault="00ED3144" w:rsidP="00070E83">
      <w:pPr>
        <w:jc w:val="center"/>
        <w:rPr>
          <w:b/>
          <w:sz w:val="28"/>
          <w:szCs w:val="28"/>
        </w:rPr>
      </w:pPr>
      <w:r w:rsidRPr="008C35B1">
        <w:rPr>
          <w:b/>
          <w:sz w:val="28"/>
          <w:szCs w:val="28"/>
        </w:rPr>
        <w:t>ХХХ</w:t>
      </w:r>
      <w:r>
        <w:rPr>
          <w:b/>
          <w:sz w:val="28"/>
          <w:szCs w:val="28"/>
          <w:lang w:val="en-US"/>
        </w:rPr>
        <w:t>VI</w:t>
      </w:r>
      <w:r>
        <w:rPr>
          <w:b/>
          <w:sz w:val="28"/>
          <w:szCs w:val="28"/>
        </w:rPr>
        <w:t xml:space="preserve">І сесія </w:t>
      </w:r>
      <w:r>
        <w:rPr>
          <w:b/>
          <w:sz w:val="28"/>
          <w:szCs w:val="28"/>
          <w:lang w:val="en-US"/>
        </w:rPr>
        <w:t>VIII</w:t>
      </w:r>
      <w:r w:rsidRPr="00FB6AE2">
        <w:rPr>
          <w:b/>
          <w:sz w:val="28"/>
          <w:szCs w:val="28"/>
        </w:rPr>
        <w:t xml:space="preserve"> скликання</w:t>
      </w:r>
    </w:p>
    <w:p w:rsidR="00ED3144" w:rsidRPr="001B0AA8" w:rsidRDefault="00ED3144" w:rsidP="0063358D">
      <w:pPr>
        <w:jc w:val="center"/>
        <w:rPr>
          <w:b/>
          <w:sz w:val="28"/>
          <w:szCs w:val="28"/>
        </w:rPr>
      </w:pPr>
    </w:p>
    <w:p w:rsidR="00ED3144" w:rsidRPr="00FB6AE2" w:rsidRDefault="00ED3144" w:rsidP="0063358D">
      <w:pPr>
        <w:jc w:val="center"/>
        <w:rPr>
          <w:b/>
          <w:sz w:val="28"/>
          <w:szCs w:val="28"/>
        </w:rPr>
      </w:pPr>
    </w:p>
    <w:p w:rsidR="00ED3144" w:rsidRPr="001B0AA8" w:rsidRDefault="00ED3144" w:rsidP="0063358D">
      <w:pPr>
        <w:jc w:val="center"/>
        <w:rPr>
          <w:b/>
          <w:sz w:val="28"/>
          <w:szCs w:val="28"/>
        </w:rPr>
      </w:pPr>
      <w:r w:rsidRPr="00FB6AE2">
        <w:rPr>
          <w:b/>
          <w:sz w:val="28"/>
          <w:szCs w:val="28"/>
        </w:rPr>
        <w:t>ПРОЄКТ РІШЕННЯ</w:t>
      </w:r>
    </w:p>
    <w:p w:rsidR="00ED3144" w:rsidRPr="001B0AA8" w:rsidRDefault="00ED3144" w:rsidP="0063358D"/>
    <w:bookmarkEnd w:id="0"/>
    <w:p w:rsidR="00ED3144" w:rsidRDefault="00ED3144" w:rsidP="007D2AFB">
      <w:pPr>
        <w:rPr>
          <w:b/>
        </w:rPr>
      </w:pPr>
      <w:r>
        <w:rPr>
          <w:b/>
        </w:rPr>
        <w:t xml:space="preserve">Про звіт щодо статутної діяльності </w:t>
      </w:r>
    </w:p>
    <w:p w:rsidR="00ED3144" w:rsidRDefault="00ED3144" w:rsidP="007D2AFB">
      <w:pPr>
        <w:rPr>
          <w:b/>
        </w:rPr>
      </w:pPr>
      <w:r>
        <w:rPr>
          <w:b/>
        </w:rPr>
        <w:t>комунального закладу</w:t>
      </w:r>
    </w:p>
    <w:p w:rsidR="00ED3144" w:rsidRDefault="00ED3144" w:rsidP="007D2AFB">
      <w:pPr>
        <w:rPr>
          <w:b/>
        </w:rPr>
      </w:pPr>
      <w:r>
        <w:rPr>
          <w:b/>
        </w:rPr>
        <w:t>«Роздільнянський стадіон «Спартак»</w:t>
      </w:r>
    </w:p>
    <w:p w:rsidR="00ED3144" w:rsidRDefault="00ED3144" w:rsidP="007D2AFB">
      <w:pPr>
        <w:rPr>
          <w:b/>
          <w:bCs/>
        </w:rPr>
      </w:pPr>
    </w:p>
    <w:p w:rsidR="00ED3144" w:rsidRDefault="00ED3144" w:rsidP="00A5071A"/>
    <w:p w:rsidR="00ED3144" w:rsidRPr="002504DE" w:rsidRDefault="00ED3144" w:rsidP="00A5071A">
      <w:pPr>
        <w:jc w:val="both"/>
      </w:pPr>
      <w:r>
        <w:tab/>
        <w:t xml:space="preserve">На виконання рішення Роздільнянської міської ради від 11 липня 2023 року </w:t>
      </w:r>
      <w:r w:rsidRPr="007A25D5">
        <w:t xml:space="preserve">                     </w:t>
      </w:r>
      <w:r>
        <w:t>№ 3186-</w:t>
      </w:r>
      <w:r>
        <w:rPr>
          <w:lang w:val="en-US"/>
        </w:rPr>
        <w:t>VIII</w:t>
      </w:r>
      <w:r>
        <w:t xml:space="preserve"> «Про внесення змін до плану роботи Роздільнянської міської ради восьмого скликання на 2023 рік», керуючись статтею</w:t>
      </w:r>
      <w:r w:rsidRPr="00313A5F">
        <w:rPr>
          <w:color w:val="FF0000"/>
        </w:rPr>
        <w:t xml:space="preserve"> </w:t>
      </w:r>
      <w:r w:rsidRPr="00F51726">
        <w:t>26 Закону України «Про місцеве самоврядування в Україні»</w:t>
      </w:r>
      <w:r>
        <w:t xml:space="preserve">, </w:t>
      </w:r>
      <w:bookmarkStart w:id="1" w:name="_Hlk69473131"/>
      <w:r>
        <w:t xml:space="preserve">враховуючи висновки та рекомендації постійних комісій з питань </w:t>
      </w:r>
      <w:r w:rsidRPr="008D57FD">
        <w:rPr>
          <w:color w:val="000000"/>
        </w:rPr>
        <w:t>регламенту, депутатської діяльності, законності, зв’язків з громадськістю, гласності та правопорядку</w:t>
      </w:r>
      <w:r>
        <w:rPr>
          <w:color w:val="000000"/>
        </w:rPr>
        <w:t xml:space="preserve">, </w:t>
      </w:r>
      <w:r>
        <w:t xml:space="preserve"> з питань соціального захисту населення, молодіжної політики, охорони здоров’я, освіти, підтримки культури та спорту, </w:t>
      </w:r>
      <w:r w:rsidRPr="002504DE">
        <w:t xml:space="preserve">Роздільнянська міська рада </w:t>
      </w:r>
    </w:p>
    <w:bookmarkEnd w:id="1"/>
    <w:p w:rsidR="00ED3144" w:rsidRDefault="00ED3144" w:rsidP="00A5071A">
      <w:pPr>
        <w:rPr>
          <w:b/>
        </w:rPr>
      </w:pPr>
    </w:p>
    <w:p w:rsidR="00ED3144" w:rsidRDefault="00ED3144" w:rsidP="00A5071A">
      <w:pPr>
        <w:rPr>
          <w:b/>
        </w:rPr>
      </w:pPr>
      <w:r>
        <w:rPr>
          <w:b/>
        </w:rPr>
        <w:t>ВИРІШИЛА:</w:t>
      </w:r>
    </w:p>
    <w:p w:rsidR="00ED3144" w:rsidRDefault="00ED3144" w:rsidP="00A5071A"/>
    <w:p w:rsidR="00ED3144" w:rsidRDefault="00ED3144" w:rsidP="00A5071A">
      <w:pPr>
        <w:numPr>
          <w:ilvl w:val="0"/>
          <w:numId w:val="15"/>
        </w:numPr>
        <w:ind w:left="709"/>
        <w:jc w:val="both"/>
        <w:rPr>
          <w:bCs/>
        </w:rPr>
      </w:pPr>
      <w:bookmarkStart w:id="2" w:name="_Hlk96502496"/>
      <w:r>
        <w:t xml:space="preserve">Звіт </w:t>
      </w:r>
      <w:bookmarkStart w:id="3" w:name="_Hlk153274934"/>
      <w:bookmarkEnd w:id="2"/>
      <w:r>
        <w:t xml:space="preserve">директора комунального закладу «Роздільнянський стадіон «Спартак» Піньковського І.В. </w:t>
      </w:r>
      <w:bookmarkEnd w:id="3"/>
      <w:r>
        <w:t xml:space="preserve">про статутну діяльність взяти до відома </w:t>
      </w:r>
      <w:r>
        <w:rPr>
          <w:bCs/>
        </w:rPr>
        <w:t xml:space="preserve">(додається). </w:t>
      </w:r>
    </w:p>
    <w:p w:rsidR="00ED3144" w:rsidRDefault="00ED3144" w:rsidP="00FD6B1F">
      <w:pPr>
        <w:ind w:left="709"/>
        <w:jc w:val="both"/>
        <w:rPr>
          <w:bCs/>
        </w:rPr>
      </w:pPr>
    </w:p>
    <w:p w:rsidR="00ED3144" w:rsidRPr="00FD6B1F" w:rsidRDefault="00ED3144" w:rsidP="00675BF2">
      <w:pPr>
        <w:numPr>
          <w:ilvl w:val="0"/>
          <w:numId w:val="15"/>
        </w:numPr>
        <w:ind w:left="709"/>
        <w:jc w:val="both"/>
        <w:rPr>
          <w:bCs/>
        </w:rPr>
      </w:pPr>
      <w:r w:rsidRPr="00FD6B1F">
        <w:rPr>
          <w:bCs/>
        </w:rPr>
        <w:t>Визнати роботу</w:t>
      </w:r>
      <w:r w:rsidRPr="007279E1">
        <w:t xml:space="preserve"> </w:t>
      </w:r>
      <w:r>
        <w:t>директора комунального закладу «Роздільнянський стадіон «Спартак» Піньковського І.В. задовільною.</w:t>
      </w:r>
    </w:p>
    <w:p w:rsidR="00ED3144" w:rsidRDefault="00ED3144" w:rsidP="00A5071A">
      <w:pPr>
        <w:jc w:val="both"/>
      </w:pPr>
    </w:p>
    <w:p w:rsidR="00ED3144" w:rsidRDefault="00ED3144" w:rsidP="00A5071A">
      <w:pPr>
        <w:numPr>
          <w:ilvl w:val="0"/>
          <w:numId w:val="15"/>
        </w:numPr>
        <w:jc w:val="both"/>
      </w:pPr>
      <w:r>
        <w:t>Контроль за виконанням даного рішення покласти на постійну комісію з питань соціального захисту населення, молодіжної політики, охорони здоров’я, освіти, підтримки культури та спорту.</w:t>
      </w:r>
    </w:p>
    <w:p w:rsidR="00ED3144" w:rsidRDefault="00ED3144" w:rsidP="00A5071A"/>
    <w:p w:rsidR="00ED3144" w:rsidRDefault="00ED3144" w:rsidP="00A5071A"/>
    <w:p w:rsidR="00ED3144" w:rsidRDefault="00ED3144" w:rsidP="004358B8">
      <w:pPr>
        <w:rPr>
          <w:sz w:val="20"/>
          <w:szCs w:val="20"/>
        </w:rPr>
      </w:pPr>
      <w:r>
        <w:rPr>
          <w:sz w:val="20"/>
          <w:szCs w:val="20"/>
        </w:rPr>
        <w:t xml:space="preserve"> </w:t>
      </w:r>
    </w:p>
    <w:p w:rsidR="00ED3144" w:rsidRDefault="00ED3144" w:rsidP="004358B8">
      <w:pPr>
        <w:rPr>
          <w:b/>
        </w:rPr>
      </w:pPr>
    </w:p>
    <w:p w:rsidR="00ED3144" w:rsidRDefault="00ED3144" w:rsidP="00A5071A">
      <w:pPr>
        <w:ind w:left="708"/>
        <w:jc w:val="both"/>
        <w:rPr>
          <w:b/>
        </w:rPr>
      </w:pPr>
    </w:p>
    <w:p w:rsidR="00ED3144" w:rsidRDefault="00ED3144" w:rsidP="00A5071A">
      <w:pPr>
        <w:ind w:left="708"/>
        <w:jc w:val="both"/>
        <w:rPr>
          <w:b/>
        </w:rPr>
      </w:pPr>
    </w:p>
    <w:p w:rsidR="00ED3144" w:rsidRDefault="00ED3144" w:rsidP="00A5071A">
      <w:pPr>
        <w:ind w:left="708"/>
        <w:jc w:val="both"/>
        <w:rPr>
          <w:b/>
        </w:rPr>
      </w:pPr>
    </w:p>
    <w:p w:rsidR="00ED3144" w:rsidRDefault="00ED3144" w:rsidP="00A5071A">
      <w:pPr>
        <w:ind w:left="708"/>
        <w:jc w:val="both"/>
        <w:rPr>
          <w:b/>
        </w:rPr>
      </w:pPr>
    </w:p>
    <w:p w:rsidR="00ED3144" w:rsidRDefault="00ED3144" w:rsidP="00A5071A">
      <w:pPr>
        <w:ind w:left="708"/>
        <w:jc w:val="both"/>
        <w:rPr>
          <w:b/>
        </w:rPr>
      </w:pPr>
    </w:p>
    <w:p w:rsidR="00ED3144" w:rsidRDefault="00ED3144" w:rsidP="00A5071A">
      <w:pPr>
        <w:ind w:left="708"/>
        <w:jc w:val="both"/>
        <w:rPr>
          <w:b/>
        </w:rPr>
      </w:pPr>
    </w:p>
    <w:p w:rsidR="00ED3144" w:rsidRDefault="00ED3144" w:rsidP="00A5071A">
      <w:pPr>
        <w:ind w:left="708"/>
        <w:jc w:val="both"/>
        <w:rPr>
          <w:b/>
        </w:rPr>
      </w:pPr>
    </w:p>
    <w:p w:rsidR="00ED3144" w:rsidRDefault="00ED3144" w:rsidP="00A5071A">
      <w:pPr>
        <w:ind w:left="708"/>
        <w:jc w:val="both"/>
        <w:rPr>
          <w:b/>
        </w:rPr>
      </w:pPr>
    </w:p>
    <w:p w:rsidR="00ED3144" w:rsidRDefault="00ED3144" w:rsidP="00A5071A">
      <w:pPr>
        <w:ind w:left="708"/>
        <w:jc w:val="both"/>
        <w:rPr>
          <w:b/>
        </w:rPr>
      </w:pPr>
    </w:p>
    <w:p w:rsidR="00ED3144" w:rsidRDefault="00ED3144" w:rsidP="00A5071A">
      <w:pPr>
        <w:ind w:left="708"/>
        <w:jc w:val="both"/>
        <w:rPr>
          <w:b/>
        </w:rPr>
      </w:pPr>
    </w:p>
    <w:p w:rsidR="00ED3144" w:rsidRDefault="00ED3144" w:rsidP="00A5071A">
      <w:pPr>
        <w:ind w:left="708"/>
        <w:jc w:val="both"/>
        <w:rPr>
          <w:b/>
        </w:rPr>
      </w:pPr>
    </w:p>
    <w:p w:rsidR="00ED3144" w:rsidRDefault="00ED3144" w:rsidP="00A5071A">
      <w:pPr>
        <w:ind w:left="708"/>
        <w:jc w:val="both"/>
        <w:rPr>
          <w:b/>
        </w:rPr>
      </w:pPr>
    </w:p>
    <w:p w:rsidR="00ED3144" w:rsidRDefault="00ED3144" w:rsidP="00A5071A">
      <w:pPr>
        <w:rPr>
          <w:b/>
        </w:rPr>
      </w:pPr>
      <w:r>
        <w:rPr>
          <w:b/>
        </w:rPr>
        <w:t xml:space="preserve">ПОГОДЖЕНО:    </w:t>
      </w:r>
    </w:p>
    <w:p w:rsidR="00ED3144" w:rsidRDefault="00ED3144" w:rsidP="00A5071A"/>
    <w:p w:rsidR="00ED3144" w:rsidRDefault="00ED3144" w:rsidP="00A5071A"/>
    <w:p w:rsidR="00ED3144" w:rsidRDefault="00ED3144" w:rsidP="00A5071A">
      <w:r>
        <w:t xml:space="preserve">Голова постійної комісії міської ради </w:t>
      </w:r>
    </w:p>
    <w:p w:rsidR="00ED3144" w:rsidRDefault="00ED3144" w:rsidP="00A5071A">
      <w:r>
        <w:t xml:space="preserve"> з питань соціального захисту населення,</w:t>
      </w:r>
    </w:p>
    <w:p w:rsidR="00ED3144" w:rsidRDefault="00ED3144" w:rsidP="00A5071A">
      <w:r>
        <w:t xml:space="preserve"> молодіжної політики, охорони здоров’я, </w:t>
      </w:r>
    </w:p>
    <w:p w:rsidR="00ED3144" w:rsidRDefault="00ED3144" w:rsidP="00A5071A">
      <w:r>
        <w:t xml:space="preserve"> освіти, підтримки культури та спорту                                                                      М. Д. Сухой</w:t>
      </w:r>
    </w:p>
    <w:p w:rsidR="00ED3144" w:rsidRDefault="00ED3144" w:rsidP="00A5071A"/>
    <w:p w:rsidR="00ED3144" w:rsidRDefault="00ED3144" w:rsidP="00A5071A"/>
    <w:p w:rsidR="00ED3144" w:rsidRDefault="00ED3144" w:rsidP="00A5071A">
      <w:r>
        <w:t>Голова постійної комісії міської ради</w:t>
      </w:r>
    </w:p>
    <w:p w:rsidR="00ED3144" w:rsidRDefault="00ED3144" w:rsidP="00A5071A">
      <w:r>
        <w:t>з питань регламенту, депутатської діяльності,</w:t>
      </w:r>
    </w:p>
    <w:p w:rsidR="00ED3144" w:rsidRDefault="00ED3144" w:rsidP="00A5071A">
      <w:r>
        <w:t>законності, зв’язків з громадськістю,</w:t>
      </w:r>
    </w:p>
    <w:p w:rsidR="00ED3144" w:rsidRDefault="00ED3144" w:rsidP="00A5071A">
      <w:r>
        <w:t>гласності та правопорядку</w:t>
      </w:r>
      <w:r>
        <w:tab/>
      </w:r>
      <w:r>
        <w:tab/>
      </w:r>
      <w:r>
        <w:tab/>
      </w:r>
      <w:r>
        <w:tab/>
      </w:r>
      <w:r>
        <w:tab/>
      </w:r>
      <w:r>
        <w:tab/>
      </w:r>
      <w:r>
        <w:tab/>
      </w:r>
      <w:r>
        <w:tab/>
        <w:t xml:space="preserve">     Г.М. Головко</w:t>
      </w:r>
    </w:p>
    <w:p w:rsidR="00ED3144" w:rsidRDefault="00ED3144" w:rsidP="00A5071A"/>
    <w:p w:rsidR="00ED3144" w:rsidRDefault="00ED3144" w:rsidP="00A5071A"/>
    <w:p w:rsidR="00ED3144" w:rsidRDefault="00ED3144" w:rsidP="00A5071A">
      <w:r>
        <w:t xml:space="preserve"> Секретар міської ради                                                                         Т. М.  Антонова–Левченко</w:t>
      </w:r>
    </w:p>
    <w:p w:rsidR="00ED3144" w:rsidRDefault="00ED3144" w:rsidP="00A5071A"/>
    <w:p w:rsidR="00ED3144" w:rsidRDefault="00ED3144" w:rsidP="00A5071A"/>
    <w:p w:rsidR="00ED3144" w:rsidRDefault="00ED3144" w:rsidP="00A5071A">
      <w:r>
        <w:t xml:space="preserve">Заступник міського голови з питань </w:t>
      </w:r>
    </w:p>
    <w:p w:rsidR="00ED3144" w:rsidRDefault="00ED3144" w:rsidP="00A5071A">
      <w:r>
        <w:t>діяльності виконавчих органів ради</w:t>
      </w:r>
      <w:r>
        <w:tab/>
      </w:r>
      <w:r>
        <w:tab/>
      </w:r>
      <w:r>
        <w:tab/>
      </w:r>
      <w:r>
        <w:tab/>
      </w:r>
      <w:r>
        <w:tab/>
      </w:r>
      <w:r>
        <w:tab/>
        <w:t xml:space="preserve">      С.М. Крилов</w:t>
      </w:r>
    </w:p>
    <w:p w:rsidR="00ED3144" w:rsidRDefault="00ED3144" w:rsidP="00A5071A"/>
    <w:p w:rsidR="00ED3144" w:rsidRDefault="00ED3144" w:rsidP="00A5071A"/>
    <w:p w:rsidR="00ED3144" w:rsidRDefault="00ED3144" w:rsidP="00A5071A">
      <w:r>
        <w:t xml:space="preserve"> Начальник юридичного відділу</w:t>
      </w:r>
      <w:r>
        <w:tab/>
      </w:r>
      <w:r>
        <w:tab/>
      </w:r>
      <w:r>
        <w:tab/>
      </w:r>
      <w:r>
        <w:tab/>
      </w:r>
      <w:r>
        <w:tab/>
      </w:r>
      <w:r>
        <w:tab/>
      </w:r>
      <w:r>
        <w:tab/>
        <w:t xml:space="preserve">  О.О. Прибилов</w:t>
      </w:r>
    </w:p>
    <w:p w:rsidR="00ED3144" w:rsidRDefault="00ED3144" w:rsidP="00A5071A"/>
    <w:p w:rsidR="00ED3144" w:rsidRDefault="00ED3144" w:rsidP="00A5071A"/>
    <w:p w:rsidR="00ED3144" w:rsidRDefault="00ED3144" w:rsidP="00262CF2">
      <w:r>
        <w:rPr>
          <w:sz w:val="20"/>
          <w:szCs w:val="20"/>
        </w:rPr>
        <w:t xml:space="preserve"> </w:t>
      </w:r>
    </w:p>
    <w:p w:rsidR="00ED3144" w:rsidRDefault="00ED3144" w:rsidP="00262CF2"/>
    <w:p w:rsidR="00ED3144" w:rsidRPr="007F1C3B" w:rsidRDefault="00ED3144" w:rsidP="00704B0E">
      <w:r>
        <w:t xml:space="preserve"> </w:t>
      </w:r>
    </w:p>
    <w:p w:rsidR="00ED3144" w:rsidRPr="007F1C3B" w:rsidRDefault="00ED3144" w:rsidP="00A5071A"/>
    <w:p w:rsidR="00ED3144" w:rsidRPr="007F1C3B" w:rsidRDefault="00ED3144" w:rsidP="00A5071A"/>
    <w:p w:rsidR="00ED3144" w:rsidRPr="007F1C3B" w:rsidRDefault="00ED3144" w:rsidP="00A5071A"/>
    <w:p w:rsidR="00ED3144" w:rsidRPr="007F1C3B" w:rsidRDefault="00ED3144" w:rsidP="00A5071A"/>
    <w:p w:rsidR="00ED3144" w:rsidRPr="004F455E" w:rsidRDefault="00ED3144" w:rsidP="00CF2F0C"/>
    <w:p w:rsidR="00ED3144" w:rsidRPr="007F1C3B" w:rsidRDefault="00ED3144" w:rsidP="00A5071A"/>
    <w:p w:rsidR="00ED3144" w:rsidRPr="007F1C3B" w:rsidRDefault="00ED3144" w:rsidP="00A5071A"/>
    <w:p w:rsidR="00ED3144" w:rsidRPr="007F1C3B" w:rsidRDefault="00ED3144" w:rsidP="00A5071A"/>
    <w:p w:rsidR="00ED3144" w:rsidRDefault="00ED3144" w:rsidP="00A5071A"/>
    <w:p w:rsidR="00ED3144" w:rsidRDefault="00ED3144" w:rsidP="00A5071A"/>
    <w:p w:rsidR="00ED3144" w:rsidRDefault="00ED3144" w:rsidP="00A5071A"/>
    <w:p w:rsidR="00ED3144" w:rsidRDefault="00ED3144" w:rsidP="00A5071A"/>
    <w:p w:rsidR="00ED3144" w:rsidRDefault="00ED3144" w:rsidP="00A5071A"/>
    <w:p w:rsidR="00ED3144" w:rsidRDefault="00ED3144" w:rsidP="00A5071A"/>
    <w:p w:rsidR="00ED3144" w:rsidRDefault="00ED3144" w:rsidP="00A5071A"/>
    <w:p w:rsidR="00ED3144" w:rsidRDefault="00ED3144" w:rsidP="00A5071A"/>
    <w:p w:rsidR="00ED3144" w:rsidRDefault="00ED3144" w:rsidP="00A5071A"/>
    <w:p w:rsidR="00ED3144" w:rsidRDefault="00ED3144" w:rsidP="00A5071A"/>
    <w:p w:rsidR="00ED3144" w:rsidRDefault="00ED3144" w:rsidP="00A5071A"/>
    <w:p w:rsidR="00ED3144" w:rsidRDefault="00ED3144" w:rsidP="00A5071A"/>
    <w:p w:rsidR="00ED3144" w:rsidRDefault="00ED3144" w:rsidP="00A5071A"/>
    <w:p w:rsidR="00ED3144" w:rsidRDefault="00ED3144" w:rsidP="00A5071A"/>
    <w:p w:rsidR="00ED3144" w:rsidRPr="007F1C3B" w:rsidRDefault="00ED3144" w:rsidP="00A5071A"/>
    <w:p w:rsidR="00ED3144" w:rsidRPr="007F1C3B" w:rsidRDefault="00ED3144" w:rsidP="00A5071A"/>
    <w:p w:rsidR="00ED3144" w:rsidRDefault="00ED3144" w:rsidP="004358B8">
      <w:pPr>
        <w:jc w:val="both"/>
      </w:pPr>
      <w:r>
        <w:tab/>
      </w:r>
      <w:r>
        <w:tab/>
      </w:r>
      <w:r>
        <w:tab/>
      </w:r>
      <w:r>
        <w:tab/>
      </w:r>
      <w:r>
        <w:tab/>
      </w:r>
      <w:r>
        <w:tab/>
      </w:r>
      <w:r>
        <w:tab/>
      </w:r>
      <w:r>
        <w:tab/>
      </w:r>
    </w:p>
    <w:p w:rsidR="00ED3144" w:rsidRDefault="00ED3144" w:rsidP="00762C39">
      <w:pPr>
        <w:jc w:val="center"/>
        <w:rPr>
          <w:b/>
        </w:rPr>
      </w:pPr>
      <w:r>
        <w:rPr>
          <w:b/>
        </w:rPr>
        <w:t xml:space="preserve">                                                                     ЗВІТ  КОМУНАЛЬНОГОЗАКЛАДУ</w:t>
      </w:r>
      <w:r w:rsidRPr="004358B8">
        <w:rPr>
          <w:b/>
        </w:rPr>
        <w:t xml:space="preserve">«РОЗДІЛЬНЯНСЬКИЙ СТАДІОН «СПАРТАК» </w:t>
      </w:r>
    </w:p>
    <w:p w:rsidR="00ED3144" w:rsidRPr="004358B8" w:rsidRDefault="00ED3144" w:rsidP="00762C39">
      <w:pPr>
        <w:jc w:val="center"/>
        <w:rPr>
          <w:b/>
        </w:rPr>
      </w:pPr>
      <w:r w:rsidRPr="004358B8">
        <w:rPr>
          <w:b/>
        </w:rPr>
        <w:t>ПРО СТАТУТНУ ДІЯЛЬНІСТЬ</w:t>
      </w:r>
      <w:r>
        <w:rPr>
          <w:b/>
        </w:rPr>
        <w:t xml:space="preserve"> за 2023рік</w:t>
      </w:r>
    </w:p>
    <w:p w:rsidR="00ED3144" w:rsidRPr="004358B8" w:rsidRDefault="00ED3144" w:rsidP="00762C39">
      <w:pPr>
        <w:rPr>
          <w:b/>
        </w:rPr>
      </w:pPr>
    </w:p>
    <w:p w:rsidR="00ED3144" w:rsidRDefault="00ED3144" w:rsidP="00762C39">
      <w:pPr>
        <w:pStyle w:val="BodyText"/>
        <w:spacing w:line="200" w:lineRule="atLeast"/>
        <w:ind w:firstLine="567"/>
        <w:jc w:val="center"/>
        <w:rPr>
          <w:rStyle w:val="Strong"/>
          <w:bCs/>
          <w:sz w:val="24"/>
        </w:rPr>
      </w:pPr>
      <w:r w:rsidRPr="00762C39">
        <w:rPr>
          <w:b/>
          <w:sz w:val="24"/>
        </w:rPr>
        <w:t>І</w:t>
      </w:r>
      <w:r w:rsidRPr="00762C39">
        <w:rPr>
          <w:sz w:val="24"/>
        </w:rPr>
        <w:t xml:space="preserve">. </w:t>
      </w:r>
      <w:r w:rsidRPr="00762C39">
        <w:rPr>
          <w:rStyle w:val="Strong"/>
          <w:bCs/>
          <w:sz w:val="24"/>
        </w:rPr>
        <w:t>Загальні положення</w:t>
      </w:r>
    </w:p>
    <w:p w:rsidR="00ED3144" w:rsidRPr="00762C39" w:rsidRDefault="00ED3144" w:rsidP="00762C39">
      <w:pPr>
        <w:pStyle w:val="BodyText"/>
        <w:spacing w:line="200" w:lineRule="atLeast"/>
        <w:ind w:firstLine="567"/>
        <w:jc w:val="center"/>
        <w:rPr>
          <w:sz w:val="24"/>
        </w:rPr>
      </w:pPr>
    </w:p>
    <w:p w:rsidR="00ED3144" w:rsidRPr="00762C39" w:rsidRDefault="00ED3144" w:rsidP="00762C39">
      <w:pPr>
        <w:pStyle w:val="ListParagraph1"/>
        <w:ind w:left="0" w:firstLine="1134"/>
        <w:jc w:val="both"/>
        <w:rPr>
          <w:rFonts w:cs="Times New Roman"/>
        </w:rPr>
      </w:pPr>
      <w:r w:rsidRPr="00762C39">
        <w:rPr>
          <w:rFonts w:cs="Times New Roman"/>
        </w:rPr>
        <w:t xml:space="preserve">КОМУНАЛЬНИЙ ЗАКЛАД «РОЗДІЛЬНЯНСЬКИЙ СТАДІОН «СПАРТАК» (надалі - </w:t>
      </w:r>
      <w:r w:rsidRPr="00762C39">
        <w:rPr>
          <w:rFonts w:cs="Times New Roman"/>
          <w:b/>
          <w:i/>
        </w:rPr>
        <w:t>Заклад</w:t>
      </w:r>
      <w:r w:rsidRPr="00762C39">
        <w:rPr>
          <w:rFonts w:cs="Times New Roman"/>
        </w:rPr>
        <w:t xml:space="preserve">) - це комунальний заклад, діяльність якого спрямована на розповсюдження та популяризацію спортивних надбань населення, що належить до комунальної  власності Роздільнянської міської територіальної громади. </w:t>
      </w:r>
    </w:p>
    <w:p w:rsidR="00ED3144" w:rsidRPr="00762C39" w:rsidRDefault="00ED3144" w:rsidP="00762C39">
      <w:pPr>
        <w:pStyle w:val="ListParagraph1"/>
        <w:ind w:left="0" w:firstLine="1134"/>
        <w:jc w:val="both"/>
        <w:rPr>
          <w:rFonts w:cs="Times New Roman"/>
        </w:rPr>
      </w:pPr>
      <w:r w:rsidRPr="00762C39">
        <w:rPr>
          <w:rFonts w:cs="Times New Roman"/>
        </w:rPr>
        <w:t>Засновником Закладу є РОЗДІЛЬНЯНСЬКА МІСЬКА ТЕРИТОРІАЛЬНА ГРОМАДА в особі  РОЗДІЛЬНЯНСЬКОЇ МІСЬКОЇ РАДИ ОДЕСЬКОЇ ОБЛАСТІ</w:t>
      </w:r>
    </w:p>
    <w:p w:rsidR="00ED3144" w:rsidRPr="00762C39" w:rsidRDefault="00ED3144" w:rsidP="00762C39">
      <w:pPr>
        <w:pStyle w:val="BodyText"/>
        <w:ind w:firstLine="1134"/>
        <w:jc w:val="both"/>
        <w:rPr>
          <w:bCs/>
          <w:sz w:val="24"/>
        </w:rPr>
      </w:pPr>
      <w:r w:rsidRPr="00762C39">
        <w:rPr>
          <w:sz w:val="24"/>
        </w:rPr>
        <w:t xml:space="preserve">Постійний контроль за виконанням статутних завдань Закладу здійснює Відділ молоді та спорту Роздільнянської міської ради (надалі – </w:t>
      </w:r>
      <w:r w:rsidRPr="00762C39">
        <w:rPr>
          <w:b/>
          <w:i/>
          <w:sz w:val="24"/>
        </w:rPr>
        <w:t>Відділ</w:t>
      </w:r>
      <w:r w:rsidRPr="00762C39">
        <w:rPr>
          <w:sz w:val="24"/>
        </w:rPr>
        <w:t>). Відділ є відповідальним за належне виконання функцій контролю щодо діяльності Закладу.</w:t>
      </w:r>
    </w:p>
    <w:p w:rsidR="00ED3144" w:rsidRPr="00762C39" w:rsidRDefault="00ED3144" w:rsidP="00762C39">
      <w:pPr>
        <w:pStyle w:val="BodyText"/>
        <w:ind w:firstLine="1134"/>
        <w:jc w:val="both"/>
        <w:rPr>
          <w:bCs/>
          <w:sz w:val="24"/>
        </w:rPr>
      </w:pPr>
      <w:r w:rsidRPr="00762C39">
        <w:rPr>
          <w:sz w:val="24"/>
        </w:rPr>
        <w:t xml:space="preserve">Контроль за забезпеченням збереження та ефективністю використання майна  Закладу здійснює Роздільнянська міська рада Одеської області (надалі – </w:t>
      </w:r>
      <w:r w:rsidRPr="00762C39">
        <w:rPr>
          <w:b/>
          <w:i/>
          <w:sz w:val="24"/>
        </w:rPr>
        <w:t>Засновник</w:t>
      </w:r>
      <w:r w:rsidRPr="00762C39">
        <w:rPr>
          <w:sz w:val="24"/>
        </w:rPr>
        <w:t>).</w:t>
      </w:r>
    </w:p>
    <w:p w:rsidR="00ED3144" w:rsidRPr="00762C39" w:rsidRDefault="00ED3144" w:rsidP="00762C39">
      <w:pPr>
        <w:ind w:firstLine="1134"/>
        <w:jc w:val="both"/>
      </w:pPr>
      <w:r w:rsidRPr="00762C39">
        <w:t>Заклад є юридичною особою, має відокремлене майно, самостійний баланс, рахунки в установах банку, круглу печатку, кутовий та інші штампи зі своїм найменуванням та ідентифікаційним кодом. Заклад набуває прав юридичної особи з дня його державної реєстрації у встановленому законом порядку. Заклад від свого імені виступає у господарських, цивільних та адміністративних правовідносинах з юридичними та фізичними особами, набуває майнових прав та несе обов’язки, від свого імені виступає позивачем та відповідачем у суді загальної юрисдикції, Господарському та Адміністративному судах, несе відповідальність за результати своєї господарської діяльності.</w:t>
      </w:r>
    </w:p>
    <w:p w:rsidR="00ED3144" w:rsidRPr="00762C39" w:rsidRDefault="00ED3144" w:rsidP="00762C39">
      <w:pPr>
        <w:ind w:firstLine="1134"/>
        <w:jc w:val="both"/>
        <w:rPr>
          <w:u w:val="single"/>
        </w:rPr>
      </w:pPr>
      <w:r w:rsidRPr="00762C39">
        <w:t xml:space="preserve">Найменування Закладу: </w:t>
      </w:r>
    </w:p>
    <w:p w:rsidR="00ED3144" w:rsidRPr="00762C39" w:rsidRDefault="00ED3144" w:rsidP="00762C39">
      <w:pPr>
        <w:jc w:val="both"/>
        <w:rPr>
          <w:u w:val="single"/>
        </w:rPr>
      </w:pPr>
      <w:r w:rsidRPr="00762C39">
        <w:t xml:space="preserve">- повне найменування: </w:t>
      </w:r>
      <w:r w:rsidRPr="00762C39">
        <w:rPr>
          <w:b/>
        </w:rPr>
        <w:t>КОМУНАЛЬНИЙ ЗАКЛАД «РОЗДІЛЬНЯНСЬКИЙ СТАДІОН «СПАРТАК»»</w:t>
      </w:r>
    </w:p>
    <w:p w:rsidR="00ED3144" w:rsidRPr="00762C39" w:rsidRDefault="00ED3144" w:rsidP="00762C39">
      <w:pPr>
        <w:pStyle w:val="21"/>
        <w:spacing w:after="0"/>
        <w:ind w:firstLine="1134"/>
        <w:rPr>
          <w:sz w:val="24"/>
          <w:szCs w:val="24"/>
        </w:rPr>
      </w:pPr>
      <w:r w:rsidRPr="00762C39">
        <w:rPr>
          <w:sz w:val="24"/>
          <w:szCs w:val="24"/>
        </w:rPr>
        <w:t>Заклад має всі права і обов'язки юридичної особи, передбачені чинним законодавством України.</w:t>
      </w:r>
    </w:p>
    <w:p w:rsidR="00ED3144" w:rsidRPr="00762C39" w:rsidRDefault="00ED3144" w:rsidP="00762C39">
      <w:pPr>
        <w:pStyle w:val="BodyText"/>
        <w:ind w:firstLine="1134"/>
        <w:jc w:val="both"/>
        <w:rPr>
          <w:sz w:val="24"/>
        </w:rPr>
      </w:pPr>
      <w:r w:rsidRPr="00762C39">
        <w:rPr>
          <w:sz w:val="24"/>
        </w:rPr>
        <w:t>Заклад може надавати платні послуги в порядку і межах, встановлених чинним законодавством. Калькуляції та зразки договорів (контрактів) на такі послуги повинні бути узгодженими з Засновником.</w:t>
      </w:r>
    </w:p>
    <w:p w:rsidR="00ED3144" w:rsidRPr="00762C39" w:rsidRDefault="00ED3144" w:rsidP="00762C39">
      <w:pPr>
        <w:pStyle w:val="BodyText"/>
        <w:ind w:firstLine="1134"/>
        <w:jc w:val="both"/>
        <w:rPr>
          <w:rStyle w:val="rvts0"/>
          <w:sz w:val="24"/>
        </w:rPr>
      </w:pPr>
      <w:r w:rsidRPr="00762C39">
        <w:rPr>
          <w:sz w:val="24"/>
        </w:rPr>
        <w:t>Заклад є неприбутковим та фінансується з міського бюджету, відповідно до «Програми розвитку фізичної культури і спорту в Роздільнянській міській територіальній громаді на 2021-2023роки» затвердженої рішенням сесії від 08.04.2021р. №427-VIII  та «Програми утримання та фінансова підтримка КЗ «Роздільнянський стадіон «Спартак» на 2022-2023роки» затвердженої рішенням сесії від 23.03.2022р. №2596-VIII</w:t>
      </w:r>
      <w:r>
        <w:rPr>
          <w:sz w:val="24"/>
        </w:rPr>
        <w:t>.</w:t>
      </w:r>
    </w:p>
    <w:p w:rsidR="00ED3144" w:rsidRPr="00762C39" w:rsidRDefault="00ED3144" w:rsidP="00762C39">
      <w:pPr>
        <w:pStyle w:val="BodyText"/>
        <w:ind w:firstLine="1134"/>
        <w:jc w:val="both"/>
        <w:rPr>
          <w:sz w:val="24"/>
        </w:rPr>
      </w:pPr>
      <w:r w:rsidRPr="00762C39">
        <w:rPr>
          <w:sz w:val="24"/>
        </w:rPr>
        <w:t>Заклад додержується форм, систем та розміру оплати праці, узгоджених з Відділом та Засновником забезпечуючи при цьому робітникам гарантований законодавством України мінімальний розмір оплати праці, умови праці та заходи щодо їх соціального захисту.</w:t>
      </w:r>
    </w:p>
    <w:p w:rsidR="00ED3144" w:rsidRDefault="00ED3144" w:rsidP="00762C39">
      <w:pPr>
        <w:shd w:val="clear" w:color="auto" w:fill="FFFFFF"/>
        <w:ind w:firstLine="1134"/>
        <w:jc w:val="both"/>
        <w:rPr>
          <w:color w:val="000000"/>
        </w:rPr>
      </w:pPr>
      <w:r w:rsidRPr="00762C39">
        <w:rPr>
          <w:color w:val="000000"/>
        </w:rPr>
        <w:t>Заклад подає статистичні звіти у відповідності до вимог органів державної статистики.</w:t>
      </w:r>
    </w:p>
    <w:p w:rsidR="00ED3144" w:rsidRDefault="00ED3144" w:rsidP="00762C39">
      <w:pPr>
        <w:pStyle w:val="21"/>
        <w:spacing w:after="0"/>
        <w:jc w:val="center"/>
        <w:rPr>
          <w:b/>
          <w:sz w:val="24"/>
          <w:szCs w:val="24"/>
        </w:rPr>
      </w:pPr>
    </w:p>
    <w:p w:rsidR="00ED3144" w:rsidRDefault="00ED3144" w:rsidP="004358B8">
      <w:pPr>
        <w:pStyle w:val="21"/>
        <w:spacing w:after="0"/>
        <w:jc w:val="center"/>
        <w:rPr>
          <w:b/>
          <w:sz w:val="24"/>
          <w:szCs w:val="24"/>
        </w:rPr>
      </w:pPr>
      <w:r w:rsidRPr="00762C39">
        <w:rPr>
          <w:b/>
          <w:sz w:val="24"/>
          <w:szCs w:val="24"/>
        </w:rPr>
        <w:t xml:space="preserve">ІІ. Мета та предмет діяльності закладу </w:t>
      </w:r>
    </w:p>
    <w:p w:rsidR="00ED3144" w:rsidRPr="00762C39" w:rsidRDefault="00ED3144" w:rsidP="004358B8">
      <w:pPr>
        <w:pStyle w:val="21"/>
        <w:spacing w:after="0"/>
        <w:jc w:val="center"/>
        <w:rPr>
          <w:b/>
          <w:sz w:val="24"/>
          <w:szCs w:val="24"/>
        </w:rPr>
      </w:pPr>
    </w:p>
    <w:p w:rsidR="00ED3144" w:rsidRPr="00762C39" w:rsidRDefault="00ED3144" w:rsidP="00762C39">
      <w:pPr>
        <w:pStyle w:val="21"/>
        <w:spacing w:after="0"/>
        <w:ind w:firstLine="1134"/>
        <w:rPr>
          <w:color w:val="000000"/>
          <w:sz w:val="24"/>
          <w:szCs w:val="24"/>
        </w:rPr>
      </w:pPr>
      <w:r w:rsidRPr="00762C39">
        <w:rPr>
          <w:sz w:val="24"/>
          <w:szCs w:val="24"/>
        </w:rPr>
        <w:t>Заклад створений з метою забезпечення розвитку фізичної культури і спорту шляхом, зокрема, надання фізкультурно-спортивних послуг, організації дозвілля, відпочинку, виховання високої культури серед населення Роздільнянської міської територіальної громади, які спрямовані сприяти задоволенню їх фізичних та духовних інтересів, вихованню всебічно розвинутої особистості, направлення та форми якої визначаються Конституцією України, діючим законодавством та цим Статутом.</w:t>
      </w:r>
    </w:p>
    <w:p w:rsidR="00ED3144" w:rsidRPr="00762C39" w:rsidRDefault="00ED3144" w:rsidP="00762C39">
      <w:pPr>
        <w:pStyle w:val="21"/>
        <w:spacing w:after="0"/>
        <w:ind w:firstLine="1134"/>
        <w:rPr>
          <w:rStyle w:val="rvts0"/>
          <w:sz w:val="24"/>
          <w:szCs w:val="24"/>
        </w:rPr>
      </w:pPr>
      <w:r w:rsidRPr="00762C39">
        <w:rPr>
          <w:color w:val="000000"/>
          <w:sz w:val="24"/>
          <w:szCs w:val="24"/>
        </w:rPr>
        <w:t>Напрямками діяльності Закладу згідно з чинним законодавством є:</w:t>
      </w:r>
    </w:p>
    <w:p w:rsidR="00ED3144" w:rsidRPr="00762C39" w:rsidRDefault="00ED3144" w:rsidP="00762C39">
      <w:pPr>
        <w:jc w:val="both"/>
      </w:pPr>
      <w:r w:rsidRPr="00762C39">
        <w:rPr>
          <w:rStyle w:val="rvts0"/>
          <w:color w:val="000000"/>
        </w:rPr>
        <w:t>Основна діяльність:</w:t>
      </w:r>
    </w:p>
    <w:p w:rsidR="00ED3144" w:rsidRPr="00762C39" w:rsidRDefault="00ED3144" w:rsidP="00762C39">
      <w:pPr>
        <w:pStyle w:val="21"/>
        <w:numPr>
          <w:ilvl w:val="0"/>
          <w:numId w:val="16"/>
        </w:numPr>
        <w:spacing w:after="0"/>
        <w:rPr>
          <w:sz w:val="24"/>
          <w:szCs w:val="24"/>
        </w:rPr>
      </w:pPr>
      <w:r w:rsidRPr="00762C39">
        <w:rPr>
          <w:sz w:val="24"/>
          <w:szCs w:val="24"/>
        </w:rPr>
        <w:t>організація спортивно-оздоровчої роботи, активного відпочинку населення Роздільнянської міської територіальної громади;</w:t>
      </w:r>
    </w:p>
    <w:p w:rsidR="00ED3144" w:rsidRPr="00762C39" w:rsidRDefault="00ED3144" w:rsidP="00762C39">
      <w:pPr>
        <w:pStyle w:val="21"/>
        <w:numPr>
          <w:ilvl w:val="0"/>
          <w:numId w:val="16"/>
        </w:numPr>
        <w:spacing w:after="0"/>
        <w:rPr>
          <w:sz w:val="24"/>
          <w:szCs w:val="24"/>
        </w:rPr>
      </w:pPr>
      <w:r w:rsidRPr="00762C39">
        <w:rPr>
          <w:sz w:val="24"/>
          <w:szCs w:val="24"/>
        </w:rPr>
        <w:t>організація систематичних змагань з фізкультури, спорту та туризму, змагань з різних видів спорту, спартакіад, фізкультурних свят та концертів;</w:t>
      </w:r>
    </w:p>
    <w:p w:rsidR="00ED3144" w:rsidRPr="00762C39" w:rsidRDefault="00ED3144" w:rsidP="00762C39">
      <w:pPr>
        <w:pStyle w:val="21"/>
        <w:numPr>
          <w:ilvl w:val="0"/>
          <w:numId w:val="16"/>
        </w:numPr>
        <w:spacing w:after="0"/>
        <w:rPr>
          <w:sz w:val="24"/>
          <w:szCs w:val="24"/>
        </w:rPr>
      </w:pPr>
      <w:r w:rsidRPr="00762C39">
        <w:rPr>
          <w:sz w:val="24"/>
          <w:szCs w:val="24"/>
        </w:rPr>
        <w:t>здійснення підготовки спортивних резервів та збірних команд сіл та міста, Роздільнянської міської територіальної громади. Підготовка спортсменів розрядників, майстрів спорту та спортсменів міжнародного класу;</w:t>
      </w:r>
    </w:p>
    <w:p w:rsidR="00ED3144" w:rsidRPr="00762C39" w:rsidRDefault="00ED3144" w:rsidP="00762C39">
      <w:pPr>
        <w:pStyle w:val="21"/>
        <w:numPr>
          <w:ilvl w:val="0"/>
          <w:numId w:val="16"/>
        </w:numPr>
        <w:spacing w:after="0"/>
        <w:rPr>
          <w:sz w:val="24"/>
          <w:szCs w:val="24"/>
        </w:rPr>
      </w:pPr>
      <w:r w:rsidRPr="00762C39">
        <w:rPr>
          <w:sz w:val="24"/>
          <w:szCs w:val="24"/>
        </w:rPr>
        <w:t>проведення виховної роботи з фізкультурниками та спортсменами;</w:t>
      </w:r>
    </w:p>
    <w:p w:rsidR="00ED3144" w:rsidRPr="00762C39" w:rsidRDefault="00ED3144" w:rsidP="00762C39">
      <w:pPr>
        <w:pStyle w:val="21"/>
        <w:numPr>
          <w:ilvl w:val="0"/>
          <w:numId w:val="16"/>
        </w:numPr>
        <w:spacing w:after="0"/>
        <w:rPr>
          <w:sz w:val="24"/>
          <w:szCs w:val="24"/>
        </w:rPr>
      </w:pPr>
      <w:r w:rsidRPr="00762C39">
        <w:rPr>
          <w:sz w:val="24"/>
          <w:szCs w:val="24"/>
        </w:rPr>
        <w:t>організація та проведення інших заходів відповідно до розпорядчих документів Засновника, Відділу, Роздільнянського міського голови або Виконавчого комітету Роздільнянської міської ради, виконавчих органів вищого рівня, які не суперечать чинному законодавству.</w:t>
      </w:r>
    </w:p>
    <w:p w:rsidR="00ED3144" w:rsidRPr="00762C39" w:rsidRDefault="00ED3144" w:rsidP="00762C39">
      <w:pPr>
        <w:ind w:firstLine="1134"/>
        <w:jc w:val="both"/>
      </w:pPr>
      <w:r w:rsidRPr="00762C39">
        <w:t>На  виконання мети діяльності закладу “Роздільнянський стадіон “Спартак” надає фізкультурно — спортивнї послуги мешканцям м. Роздільна, Роздільнянської міської територіальної громади, а також мешканцям Роздільнянського району Одеської області.</w:t>
      </w:r>
    </w:p>
    <w:p w:rsidR="00ED3144" w:rsidRPr="00762C39" w:rsidRDefault="00ED3144" w:rsidP="00762C39">
      <w:pPr>
        <w:ind w:firstLine="1134"/>
        <w:jc w:val="both"/>
      </w:pPr>
      <w:r w:rsidRPr="00762C39">
        <w:t>Спортсмени міської територіальної громади брали участь у 45- ти заходах місцевого та районного рівня:</w:t>
      </w:r>
    </w:p>
    <w:p w:rsidR="00ED3144" w:rsidRPr="00762C39" w:rsidRDefault="00ED3144" w:rsidP="00762C39">
      <w:pPr>
        <w:jc w:val="both"/>
      </w:pPr>
      <w:r w:rsidRPr="00762C39">
        <w:t>Деякі з яких є довгострокові:</w:t>
      </w:r>
    </w:p>
    <w:p w:rsidR="00ED3144" w:rsidRPr="00762C39" w:rsidRDefault="00ED3144" w:rsidP="00762C39">
      <w:pPr>
        <w:ind w:firstLine="1134"/>
        <w:jc w:val="both"/>
      </w:pPr>
      <w:r w:rsidRPr="00762C39">
        <w:t xml:space="preserve">Відкрита Першість Роздільнянської міської територіальної громади з футболу (8 команд (3 команди громади) 14 турів, 14 тижнів) проводилась виключно на футбольному полі закладу, </w:t>
      </w:r>
    </w:p>
    <w:p w:rsidR="00ED3144" w:rsidRPr="00762C39" w:rsidRDefault="00ED3144" w:rsidP="00762C39">
      <w:pPr>
        <w:ind w:firstLine="1134"/>
        <w:jc w:val="both"/>
      </w:pPr>
      <w:r w:rsidRPr="00762C39">
        <w:t>Відкрита Першість Роздільнянської міської територіальної громади з фут залу 10 команд (6 команд громади) (18 турів, 18 тижнів) .</w:t>
      </w:r>
    </w:p>
    <w:p w:rsidR="00ED3144" w:rsidRPr="00762C39" w:rsidRDefault="00ED3144" w:rsidP="00762C39">
      <w:pPr>
        <w:jc w:val="both"/>
      </w:pPr>
      <w:r w:rsidRPr="00762C39">
        <w:t xml:space="preserve">Крім того, були проведені менш тривалі Першіті Роздільнянської міської територіальної громади з міні-футболу, волейболу, пляжного волейболу, настільного тенісу. </w:t>
      </w:r>
    </w:p>
    <w:p w:rsidR="00ED3144" w:rsidRPr="00762C39" w:rsidRDefault="00ED3144" w:rsidP="00762C39">
      <w:pPr>
        <w:ind w:firstLine="1134"/>
        <w:jc w:val="both"/>
      </w:pPr>
      <w:r w:rsidRPr="00762C39">
        <w:t>Закладом на протязі року проводились відкриті Кубки Роздільнянської міської територіальної громади з футболу, гандболу, баскетболу, пляжному волейболу серед жіночих і чоловічих команд, волейболу, кросів, шахів, шашок, міні — футболу газети “Вперед”, настільному тенісу до Дня Незалежності, до Дня міста — 160 річчя, до Дня Фізичної культури та спорту, до Дня визволення м. Роздільна, до Дня Перемоги, до Дня Конституції України — всі змагання проведені у підтримку воїнів ЗСУ.</w:t>
      </w:r>
    </w:p>
    <w:p w:rsidR="00ED3144" w:rsidRPr="00762C39" w:rsidRDefault="00ED3144" w:rsidP="00762C39">
      <w:pPr>
        <w:ind w:firstLine="1134"/>
        <w:jc w:val="both"/>
      </w:pPr>
      <w:r w:rsidRPr="00762C39">
        <w:t>Провели та прийняли участь у турнірах пам’яті видатних спортсменів та загиблих воїнів — спортсменів, а саме:</w:t>
      </w:r>
    </w:p>
    <w:p w:rsidR="00ED3144" w:rsidRPr="00762C39" w:rsidRDefault="00ED3144" w:rsidP="00762C39">
      <w:pPr>
        <w:jc w:val="both"/>
      </w:pPr>
      <w:r w:rsidRPr="00762C39">
        <w:t>Віктора Борисюка — з гандболу,  Миколи Березкого — з футзалу,  Олександра Щербатюка — з баскетболу, Сергія Марченко — з міні — футболу,  Валерія Заєць — з футболу,  Володимира Чеховського — з футболу, Анатолія Петриги — з гандболу, Михайла Сюмака, Анатолія Подольського, Миколи Волкова, Анатолія Суворкіна — з настільного тенісу, Вячеслава Чернишова — з волейболу, Сергія Рисслінга — з футболу, Валерія Писаренко, Станіслава Пастухова, Констянтина Мельниченко та Сергія Дробота — з футболу,Вячеслава Кота — з міні — футболу, Миколи Каражекова та Анатолія Тройнюка — з футзалу.</w:t>
      </w:r>
    </w:p>
    <w:p w:rsidR="00ED3144" w:rsidRPr="00762C39" w:rsidRDefault="00ED3144" w:rsidP="00762C39">
      <w:pPr>
        <w:jc w:val="both"/>
      </w:pPr>
      <w:r w:rsidRPr="00762C39">
        <w:t>Спортсмени Роздільнянської міської територіальної громади приймали участь у 15 видах спорту Обласних Спортивних Ігор “Рухайся до Перемоги” на підтримку Збройних Сил України серед міських територіальних громад Одеської області — 2023 року. Досягнуто:</w:t>
      </w:r>
    </w:p>
    <w:p w:rsidR="00ED3144" w:rsidRPr="00762C39" w:rsidRDefault="00ED3144" w:rsidP="00762C39">
      <w:pPr>
        <w:ind w:firstLine="1134"/>
        <w:jc w:val="both"/>
      </w:pPr>
      <w:r w:rsidRPr="00762C39">
        <w:t>ІV місце — армреслінг, волейбол — чоловіки;</w:t>
      </w:r>
    </w:p>
    <w:p w:rsidR="00ED3144" w:rsidRPr="00762C39" w:rsidRDefault="00ED3144" w:rsidP="00762C39">
      <w:pPr>
        <w:ind w:firstLine="1134"/>
        <w:jc w:val="both"/>
      </w:pPr>
      <w:r w:rsidRPr="00762C39">
        <w:t>ІІІ місце — волейбол — жінки;</w:t>
      </w:r>
    </w:p>
    <w:p w:rsidR="00ED3144" w:rsidRPr="00762C39" w:rsidRDefault="00ED3144" w:rsidP="00762C39">
      <w:pPr>
        <w:ind w:firstLine="1134"/>
        <w:jc w:val="both"/>
      </w:pPr>
      <w:r w:rsidRPr="00762C39">
        <w:t>ІІ місце — Пляжний волейбол — жінки, легкоатлетичний крос, міні — футбол, перетягування канату, футзал.</w:t>
      </w:r>
    </w:p>
    <w:p w:rsidR="00ED3144" w:rsidRPr="00762C39" w:rsidRDefault="00ED3144" w:rsidP="00762C39">
      <w:pPr>
        <w:ind w:firstLine="1134"/>
        <w:jc w:val="both"/>
      </w:pPr>
      <w:r w:rsidRPr="00762C39">
        <w:t>І місце — Пляжний волейбол — чоловіки, гандбол, гірьовий спорт, настільний теніс, футбол.</w:t>
      </w:r>
    </w:p>
    <w:p w:rsidR="00ED3144" w:rsidRPr="00762C39" w:rsidRDefault="00ED3144" w:rsidP="00762C39">
      <w:pPr>
        <w:jc w:val="both"/>
      </w:pPr>
      <w:r w:rsidRPr="00762C39">
        <w:t>Наша футбольна команда — півфіналіст Кубку Голови Обласної державної адміністрації.</w:t>
      </w:r>
    </w:p>
    <w:p w:rsidR="00ED3144" w:rsidRPr="00762C39" w:rsidRDefault="00ED3144" w:rsidP="00762C39">
      <w:pPr>
        <w:jc w:val="both"/>
      </w:pPr>
      <w:r w:rsidRPr="00762C39">
        <w:t>Команда з міні — футболу — переможець Чемпіонату Одеської області — 2023 року.</w:t>
      </w:r>
    </w:p>
    <w:p w:rsidR="00ED3144" w:rsidRPr="00762C39" w:rsidRDefault="00ED3144" w:rsidP="00762C39">
      <w:pPr>
        <w:jc w:val="both"/>
      </w:pPr>
      <w:r w:rsidRPr="00762C39">
        <w:t>Ветерани Роздільнянської міської ТГ — срібні призери другого Чемпіонату Одеської області з міні — футболу памяті Петра Жернова.</w:t>
      </w:r>
    </w:p>
    <w:p w:rsidR="00ED3144" w:rsidRPr="00762C39" w:rsidRDefault="00ED3144" w:rsidP="00762C39">
      <w:pPr>
        <w:jc w:val="both"/>
      </w:pPr>
      <w:r w:rsidRPr="00762C39">
        <w:t>Роздільнянської міська територіальна громада зайняла ІІІ призове місце в Обласних Спортивних Іграх серед голів територіальних громад, старост та депутатів місцевих рад Одещини.</w:t>
      </w:r>
    </w:p>
    <w:p w:rsidR="00ED3144" w:rsidRPr="00762C39" w:rsidRDefault="00ED3144" w:rsidP="00762C39">
      <w:pPr>
        <w:jc w:val="both"/>
      </w:pPr>
      <w:r w:rsidRPr="00762C39">
        <w:t>Місто Роздільна та 5 старостинських округів забезпечені інструкторами зі спорту , організаторами на місцях, охоплено більше тисячі учасників змагань різних рівнів.</w:t>
      </w:r>
    </w:p>
    <w:p w:rsidR="00ED3144" w:rsidRPr="00762C39" w:rsidRDefault="00ED3144" w:rsidP="00762C39">
      <w:pPr>
        <w:ind w:firstLine="1134"/>
        <w:jc w:val="both"/>
      </w:pPr>
      <w:r w:rsidRPr="00762C39">
        <w:t xml:space="preserve">Крім вищесказаного, заклад постійно надає допомогу в проведенні змагань та тренувальному процесі, нашої надії, спортсменам-юнакам. </w:t>
      </w:r>
    </w:p>
    <w:p w:rsidR="00ED3144" w:rsidRPr="00762C39" w:rsidRDefault="00ED3144" w:rsidP="00762C39">
      <w:pPr>
        <w:jc w:val="both"/>
      </w:pPr>
    </w:p>
    <w:p w:rsidR="00ED3144" w:rsidRDefault="00ED3144" w:rsidP="004358B8">
      <w:pPr>
        <w:pStyle w:val="21"/>
        <w:spacing w:after="0"/>
        <w:jc w:val="center"/>
        <w:rPr>
          <w:b/>
          <w:sz w:val="24"/>
          <w:szCs w:val="24"/>
        </w:rPr>
      </w:pPr>
      <w:r w:rsidRPr="00762C39">
        <w:rPr>
          <w:b/>
          <w:sz w:val="24"/>
          <w:szCs w:val="24"/>
        </w:rPr>
        <w:t>ІІІ. Права та обов’язки закладу</w:t>
      </w:r>
    </w:p>
    <w:p w:rsidR="00ED3144" w:rsidRPr="00762C39" w:rsidRDefault="00ED3144" w:rsidP="004358B8">
      <w:pPr>
        <w:pStyle w:val="21"/>
        <w:spacing w:after="0"/>
        <w:jc w:val="center"/>
        <w:rPr>
          <w:b/>
          <w:sz w:val="24"/>
          <w:szCs w:val="24"/>
        </w:rPr>
      </w:pPr>
    </w:p>
    <w:p w:rsidR="00ED3144" w:rsidRPr="00762C39" w:rsidRDefault="00ED3144" w:rsidP="00762C39">
      <w:pPr>
        <w:pStyle w:val="21"/>
        <w:spacing w:after="0"/>
        <w:ind w:firstLine="1134"/>
        <w:rPr>
          <w:sz w:val="24"/>
          <w:szCs w:val="24"/>
        </w:rPr>
      </w:pPr>
      <w:r w:rsidRPr="00762C39">
        <w:rPr>
          <w:sz w:val="24"/>
          <w:szCs w:val="24"/>
        </w:rPr>
        <w:t>Заклад має право:</w:t>
      </w:r>
    </w:p>
    <w:p w:rsidR="00ED3144" w:rsidRPr="00762C39" w:rsidRDefault="00ED3144" w:rsidP="00762C39">
      <w:pPr>
        <w:pStyle w:val="21"/>
        <w:numPr>
          <w:ilvl w:val="0"/>
          <w:numId w:val="17"/>
        </w:numPr>
        <w:spacing w:after="0"/>
        <w:rPr>
          <w:sz w:val="24"/>
          <w:szCs w:val="24"/>
        </w:rPr>
      </w:pPr>
      <w:r w:rsidRPr="00762C39">
        <w:rPr>
          <w:sz w:val="24"/>
          <w:szCs w:val="24"/>
        </w:rPr>
        <w:t>Планувати свою діяльність згідно із цим Статутом та рішеннями Роздільнянської міської ради і Виконавчого комітету Роздільнянської міської ради, розпорядженнями Роздільнянського міського голови та наказами Відділу.</w:t>
      </w:r>
    </w:p>
    <w:p w:rsidR="00ED3144" w:rsidRPr="00762C39" w:rsidRDefault="00ED3144" w:rsidP="00762C39">
      <w:pPr>
        <w:pStyle w:val="21"/>
        <w:numPr>
          <w:ilvl w:val="0"/>
          <w:numId w:val="17"/>
        </w:numPr>
        <w:spacing w:after="0"/>
        <w:rPr>
          <w:sz w:val="24"/>
          <w:szCs w:val="24"/>
        </w:rPr>
      </w:pPr>
      <w:r w:rsidRPr="00762C39">
        <w:rPr>
          <w:sz w:val="24"/>
          <w:szCs w:val="24"/>
        </w:rPr>
        <w:t>Визначати самостійно в межах своєї діяльності взаємовідносини з юридичними та фізичними особами.</w:t>
      </w:r>
    </w:p>
    <w:p w:rsidR="00ED3144" w:rsidRPr="00762C39" w:rsidRDefault="00ED3144" w:rsidP="00762C39">
      <w:pPr>
        <w:pStyle w:val="21"/>
        <w:numPr>
          <w:ilvl w:val="0"/>
          <w:numId w:val="17"/>
        </w:numPr>
        <w:spacing w:after="0"/>
        <w:rPr>
          <w:sz w:val="24"/>
          <w:szCs w:val="24"/>
        </w:rPr>
      </w:pPr>
      <w:r w:rsidRPr="00762C39">
        <w:rPr>
          <w:sz w:val="24"/>
          <w:szCs w:val="24"/>
        </w:rPr>
        <w:t>Здійснювати господарську діяльність згідно з законодавством України та цим Статутом.</w:t>
      </w:r>
    </w:p>
    <w:p w:rsidR="00ED3144" w:rsidRPr="00762C39" w:rsidRDefault="00ED3144" w:rsidP="00762C39">
      <w:pPr>
        <w:pStyle w:val="21"/>
        <w:numPr>
          <w:ilvl w:val="0"/>
          <w:numId w:val="17"/>
        </w:numPr>
        <w:spacing w:after="0"/>
        <w:rPr>
          <w:sz w:val="24"/>
          <w:szCs w:val="24"/>
        </w:rPr>
      </w:pPr>
      <w:r w:rsidRPr="00762C39">
        <w:rPr>
          <w:sz w:val="24"/>
          <w:szCs w:val="24"/>
        </w:rPr>
        <w:t>Здійснювати діяльність щодо матеріально-технічного забезпечення Закладу.</w:t>
      </w:r>
    </w:p>
    <w:p w:rsidR="00ED3144" w:rsidRPr="00762C39" w:rsidRDefault="00ED3144" w:rsidP="00762C39">
      <w:pPr>
        <w:pStyle w:val="21"/>
        <w:spacing w:after="0"/>
        <w:ind w:firstLine="1134"/>
        <w:rPr>
          <w:sz w:val="24"/>
          <w:szCs w:val="24"/>
        </w:rPr>
      </w:pPr>
      <w:r w:rsidRPr="00762C39">
        <w:rPr>
          <w:sz w:val="24"/>
          <w:szCs w:val="24"/>
        </w:rPr>
        <w:t>Заклад зобов'язаний:</w:t>
      </w:r>
    </w:p>
    <w:p w:rsidR="00ED3144" w:rsidRPr="00762C39" w:rsidRDefault="00ED3144" w:rsidP="00762C39">
      <w:pPr>
        <w:pStyle w:val="21"/>
        <w:numPr>
          <w:ilvl w:val="0"/>
          <w:numId w:val="18"/>
        </w:numPr>
        <w:spacing w:after="0"/>
        <w:rPr>
          <w:sz w:val="24"/>
          <w:szCs w:val="24"/>
        </w:rPr>
      </w:pPr>
      <w:r w:rsidRPr="00762C39">
        <w:rPr>
          <w:sz w:val="24"/>
          <w:szCs w:val="24"/>
        </w:rPr>
        <w:t>Організовувати роботу відповідно до чинного законодавства України, рішеннями Роздільнянської міської ради і Виконавчого комітету Роздільнянської міської ради, розпорядженнями Роздільнянського міського голови та наказами Відділу, інших нормативно-правових актів та цього Статуту.</w:t>
      </w:r>
    </w:p>
    <w:p w:rsidR="00ED3144" w:rsidRPr="00762C39" w:rsidRDefault="00ED3144" w:rsidP="00762C39">
      <w:pPr>
        <w:pStyle w:val="21"/>
        <w:numPr>
          <w:ilvl w:val="0"/>
          <w:numId w:val="18"/>
        </w:numPr>
        <w:spacing w:after="0"/>
        <w:rPr>
          <w:sz w:val="24"/>
          <w:szCs w:val="24"/>
        </w:rPr>
      </w:pPr>
      <w:r w:rsidRPr="00762C39">
        <w:rPr>
          <w:sz w:val="24"/>
          <w:szCs w:val="24"/>
        </w:rPr>
        <w:t>Забезпечувати виконання робіт (надання послуг) відповідно до цього Статуту в обсягах та якості, що відповідають місцевим програмам та укладеним договорам.</w:t>
      </w:r>
    </w:p>
    <w:p w:rsidR="00ED3144" w:rsidRPr="00762C39" w:rsidRDefault="00ED3144" w:rsidP="00762C39">
      <w:pPr>
        <w:pStyle w:val="21"/>
        <w:numPr>
          <w:ilvl w:val="0"/>
          <w:numId w:val="18"/>
        </w:numPr>
        <w:spacing w:after="0"/>
        <w:rPr>
          <w:sz w:val="24"/>
          <w:szCs w:val="24"/>
        </w:rPr>
      </w:pPr>
      <w:r w:rsidRPr="00762C39">
        <w:rPr>
          <w:sz w:val="24"/>
          <w:szCs w:val="24"/>
        </w:rPr>
        <w:t>Забезпечувати своєчасну сплату податків і зборів (обов'язкових платежів) до бюджетів та до державних цільових фондів згідно з законодавством України.</w:t>
      </w:r>
    </w:p>
    <w:p w:rsidR="00ED3144" w:rsidRPr="00762C39" w:rsidRDefault="00ED3144" w:rsidP="00762C39">
      <w:pPr>
        <w:pStyle w:val="21"/>
        <w:numPr>
          <w:ilvl w:val="0"/>
          <w:numId w:val="18"/>
        </w:numPr>
        <w:spacing w:after="0"/>
        <w:rPr>
          <w:sz w:val="24"/>
          <w:szCs w:val="24"/>
        </w:rPr>
      </w:pPr>
      <w:r w:rsidRPr="00762C39">
        <w:rPr>
          <w:sz w:val="24"/>
          <w:szCs w:val="24"/>
        </w:rPr>
        <w:t>Забезпечувати цільове використання закріпленого за ним майна та виділених бюджетних коштів.</w:t>
      </w:r>
    </w:p>
    <w:p w:rsidR="00ED3144" w:rsidRPr="00762C39" w:rsidRDefault="00ED3144" w:rsidP="00762C39">
      <w:pPr>
        <w:pStyle w:val="21"/>
        <w:numPr>
          <w:ilvl w:val="0"/>
          <w:numId w:val="18"/>
        </w:numPr>
        <w:spacing w:after="0"/>
        <w:rPr>
          <w:sz w:val="24"/>
          <w:szCs w:val="24"/>
        </w:rPr>
      </w:pPr>
      <w:r w:rsidRPr="00762C39">
        <w:rPr>
          <w:sz w:val="24"/>
          <w:szCs w:val="24"/>
        </w:rPr>
        <w:t>Створювати належні умови для високопродуктивної праці, забезпечувати додержання законодавства про працю, соціальне страхування, правил та норм охорони праці, техніки безпеки.</w:t>
      </w:r>
    </w:p>
    <w:p w:rsidR="00ED3144" w:rsidRPr="00762C39" w:rsidRDefault="00ED3144" w:rsidP="00762C39">
      <w:pPr>
        <w:pStyle w:val="21"/>
        <w:numPr>
          <w:ilvl w:val="0"/>
          <w:numId w:val="18"/>
        </w:numPr>
        <w:spacing w:after="0"/>
        <w:rPr>
          <w:sz w:val="24"/>
          <w:szCs w:val="24"/>
        </w:rPr>
      </w:pPr>
      <w:r w:rsidRPr="00762C39">
        <w:rPr>
          <w:sz w:val="24"/>
          <w:szCs w:val="24"/>
        </w:rPr>
        <w:t>Здійснювати заходи з удосконалення організації роботи Закладу.</w:t>
      </w:r>
    </w:p>
    <w:p w:rsidR="00ED3144" w:rsidRPr="00762C39" w:rsidRDefault="00ED3144" w:rsidP="00762C39">
      <w:pPr>
        <w:pStyle w:val="21"/>
        <w:numPr>
          <w:ilvl w:val="0"/>
          <w:numId w:val="18"/>
        </w:numPr>
        <w:spacing w:after="0"/>
        <w:rPr>
          <w:sz w:val="24"/>
          <w:szCs w:val="24"/>
        </w:rPr>
      </w:pPr>
      <w:r w:rsidRPr="00762C39">
        <w:rPr>
          <w:sz w:val="24"/>
          <w:szCs w:val="24"/>
        </w:rPr>
        <w:t>Здійснювати своєчасні розрахунки з працівниками Закладу та вживати заходи з удосконалення оплати праці з метою посилення матеріальної зацікавленості працівників як у результатах особистої праці, так і у загальних підсумках роботи Закладу.</w:t>
      </w:r>
    </w:p>
    <w:p w:rsidR="00ED3144" w:rsidRPr="00762C39" w:rsidRDefault="00ED3144" w:rsidP="00762C39">
      <w:pPr>
        <w:pStyle w:val="21"/>
        <w:numPr>
          <w:ilvl w:val="0"/>
          <w:numId w:val="18"/>
        </w:numPr>
        <w:spacing w:after="0"/>
        <w:rPr>
          <w:sz w:val="24"/>
          <w:szCs w:val="24"/>
        </w:rPr>
      </w:pPr>
      <w:r w:rsidRPr="00762C39">
        <w:rPr>
          <w:sz w:val="24"/>
          <w:szCs w:val="24"/>
        </w:rPr>
        <w:t>Безперешкодно допускати представника Засновника або представника Відділу на територію Закладу.</w:t>
      </w:r>
    </w:p>
    <w:p w:rsidR="00ED3144" w:rsidRPr="00762C39" w:rsidRDefault="00ED3144" w:rsidP="00762C39">
      <w:pPr>
        <w:pStyle w:val="21"/>
        <w:numPr>
          <w:ilvl w:val="0"/>
          <w:numId w:val="18"/>
        </w:numPr>
        <w:spacing w:after="0"/>
        <w:rPr>
          <w:sz w:val="24"/>
          <w:szCs w:val="24"/>
        </w:rPr>
      </w:pPr>
      <w:r w:rsidRPr="00762C39">
        <w:rPr>
          <w:sz w:val="24"/>
          <w:szCs w:val="24"/>
        </w:rPr>
        <w:t>Згідно з чинним законодавством надавати Засновнику або Відділу необхідну інформацію на вимогу та в термін, передбачений законодавством.</w:t>
      </w:r>
    </w:p>
    <w:p w:rsidR="00ED3144" w:rsidRPr="00762C39" w:rsidRDefault="00ED3144" w:rsidP="00762C39">
      <w:pPr>
        <w:pStyle w:val="21"/>
        <w:spacing w:after="0"/>
        <w:rPr>
          <w:b/>
          <w:sz w:val="24"/>
          <w:szCs w:val="24"/>
        </w:rPr>
      </w:pPr>
    </w:p>
    <w:p w:rsidR="00ED3144" w:rsidRDefault="00ED3144" w:rsidP="00762C39">
      <w:pPr>
        <w:pStyle w:val="21"/>
        <w:spacing w:after="0"/>
        <w:jc w:val="center"/>
        <w:rPr>
          <w:b/>
          <w:sz w:val="24"/>
          <w:szCs w:val="24"/>
        </w:rPr>
      </w:pPr>
      <w:r w:rsidRPr="00762C39">
        <w:rPr>
          <w:b/>
          <w:sz w:val="24"/>
          <w:szCs w:val="24"/>
          <w:lang w:val="en-US"/>
        </w:rPr>
        <w:t>IV</w:t>
      </w:r>
      <w:r w:rsidRPr="00762C39">
        <w:rPr>
          <w:b/>
          <w:sz w:val="24"/>
          <w:szCs w:val="24"/>
        </w:rPr>
        <w:t xml:space="preserve">. Майно закладу </w:t>
      </w:r>
    </w:p>
    <w:p w:rsidR="00ED3144" w:rsidRPr="00762C39" w:rsidRDefault="00ED3144" w:rsidP="00762C39">
      <w:pPr>
        <w:pStyle w:val="21"/>
        <w:spacing w:after="0"/>
        <w:jc w:val="center"/>
        <w:rPr>
          <w:b/>
          <w:sz w:val="24"/>
          <w:szCs w:val="24"/>
        </w:rPr>
      </w:pPr>
    </w:p>
    <w:p w:rsidR="00ED3144" w:rsidRPr="00762C39" w:rsidRDefault="00ED3144" w:rsidP="00762C39">
      <w:pPr>
        <w:pStyle w:val="BodyText"/>
        <w:spacing w:line="200" w:lineRule="atLeast"/>
        <w:ind w:firstLine="1134"/>
        <w:jc w:val="both"/>
        <w:rPr>
          <w:bCs/>
          <w:sz w:val="24"/>
        </w:rPr>
      </w:pPr>
      <w:r w:rsidRPr="00762C39">
        <w:rPr>
          <w:sz w:val="24"/>
        </w:rPr>
        <w:t>Майно Закладу належить до комунальної власності Роздільнянської міської територіальної громади. Воно закріплене за Закладом на праві оперативного управління.</w:t>
      </w:r>
    </w:p>
    <w:p w:rsidR="00ED3144" w:rsidRPr="00762C39" w:rsidRDefault="00ED3144" w:rsidP="00762C39">
      <w:pPr>
        <w:pStyle w:val="BodyText"/>
        <w:spacing w:line="200" w:lineRule="atLeast"/>
        <w:ind w:firstLine="1134"/>
        <w:jc w:val="both"/>
        <w:rPr>
          <w:bCs/>
          <w:sz w:val="24"/>
        </w:rPr>
      </w:pPr>
      <w:r w:rsidRPr="00762C39">
        <w:rPr>
          <w:sz w:val="24"/>
        </w:rPr>
        <w:t>Майно Закладу складають матеріальні та нематеріальні активи, основні фонди та оборотні засоби, а також інші цінності, вартість яких відображена на його самостійному балансі. Усе майно, надане Засновником Закладу, як при створенні, так і в процесі подальшої роботи Закладу, є внеском Засновника до його статутного фонду.</w:t>
      </w:r>
    </w:p>
    <w:p w:rsidR="00ED3144" w:rsidRPr="00762C39" w:rsidRDefault="00ED3144" w:rsidP="00762C39">
      <w:pPr>
        <w:pStyle w:val="BodyText"/>
        <w:spacing w:line="200" w:lineRule="atLeast"/>
        <w:ind w:firstLine="1134"/>
        <w:jc w:val="both"/>
        <w:rPr>
          <w:bCs/>
          <w:sz w:val="24"/>
        </w:rPr>
      </w:pPr>
      <w:r w:rsidRPr="00762C39">
        <w:rPr>
          <w:sz w:val="24"/>
        </w:rPr>
        <w:t>Майно, яке придбав чи отримав Заклад внаслідок власної господарської діяльності, належить на праві комунальної власності Роздільнянській міській територіальній громаді в особі Роздільнянської міської ради Одеської області.</w:t>
      </w:r>
    </w:p>
    <w:p w:rsidR="00ED3144" w:rsidRPr="00762C39" w:rsidRDefault="00ED3144" w:rsidP="00762C39">
      <w:pPr>
        <w:pStyle w:val="21"/>
        <w:spacing w:after="0"/>
        <w:ind w:firstLine="1134"/>
        <w:rPr>
          <w:sz w:val="24"/>
          <w:szCs w:val="24"/>
        </w:rPr>
      </w:pPr>
      <w:r w:rsidRPr="00762C39">
        <w:rPr>
          <w:sz w:val="24"/>
          <w:szCs w:val="24"/>
        </w:rPr>
        <w:t>Джерелами формування майна Закладу є:</w:t>
      </w:r>
    </w:p>
    <w:p w:rsidR="00ED3144" w:rsidRPr="00762C39" w:rsidRDefault="00ED3144" w:rsidP="00762C39">
      <w:pPr>
        <w:pStyle w:val="21"/>
        <w:numPr>
          <w:ilvl w:val="0"/>
          <w:numId w:val="19"/>
        </w:numPr>
        <w:spacing w:after="0"/>
        <w:rPr>
          <w:sz w:val="24"/>
          <w:szCs w:val="24"/>
        </w:rPr>
      </w:pPr>
      <w:r w:rsidRPr="00762C39">
        <w:rPr>
          <w:sz w:val="24"/>
          <w:szCs w:val="24"/>
        </w:rPr>
        <w:t>внески Засновника;</w:t>
      </w:r>
    </w:p>
    <w:p w:rsidR="00ED3144" w:rsidRPr="00762C39" w:rsidRDefault="00ED3144" w:rsidP="00762C39">
      <w:pPr>
        <w:pStyle w:val="21"/>
        <w:numPr>
          <w:ilvl w:val="0"/>
          <w:numId w:val="19"/>
        </w:numPr>
        <w:spacing w:after="0"/>
        <w:rPr>
          <w:sz w:val="24"/>
          <w:szCs w:val="24"/>
        </w:rPr>
      </w:pPr>
      <w:r w:rsidRPr="00762C39">
        <w:rPr>
          <w:sz w:val="24"/>
          <w:szCs w:val="24"/>
        </w:rPr>
        <w:t>кошти отримані від основної та інших видів діяльності;</w:t>
      </w:r>
    </w:p>
    <w:p w:rsidR="00ED3144" w:rsidRPr="00762C39" w:rsidRDefault="00ED3144" w:rsidP="00762C39">
      <w:pPr>
        <w:pStyle w:val="21"/>
        <w:numPr>
          <w:ilvl w:val="0"/>
          <w:numId w:val="19"/>
        </w:numPr>
        <w:spacing w:after="0"/>
        <w:rPr>
          <w:sz w:val="24"/>
          <w:szCs w:val="24"/>
        </w:rPr>
      </w:pPr>
      <w:r w:rsidRPr="00762C39">
        <w:rPr>
          <w:sz w:val="24"/>
          <w:szCs w:val="24"/>
        </w:rPr>
        <w:t>кредити банків та інших кредиторів;</w:t>
      </w:r>
    </w:p>
    <w:p w:rsidR="00ED3144" w:rsidRPr="00762C39" w:rsidRDefault="00ED3144" w:rsidP="00762C39">
      <w:pPr>
        <w:pStyle w:val="21"/>
        <w:numPr>
          <w:ilvl w:val="0"/>
          <w:numId w:val="19"/>
        </w:numPr>
        <w:spacing w:after="0"/>
        <w:rPr>
          <w:sz w:val="24"/>
          <w:szCs w:val="24"/>
        </w:rPr>
      </w:pPr>
      <w:r w:rsidRPr="00762C39">
        <w:rPr>
          <w:sz w:val="24"/>
          <w:szCs w:val="24"/>
        </w:rPr>
        <w:t>трансферти з місцевого бюджету;</w:t>
      </w:r>
    </w:p>
    <w:p w:rsidR="00ED3144" w:rsidRPr="00762C39" w:rsidRDefault="00ED3144" w:rsidP="00762C39">
      <w:pPr>
        <w:pStyle w:val="21"/>
        <w:numPr>
          <w:ilvl w:val="0"/>
          <w:numId w:val="19"/>
        </w:numPr>
        <w:spacing w:after="0"/>
        <w:rPr>
          <w:sz w:val="24"/>
          <w:szCs w:val="24"/>
        </w:rPr>
      </w:pPr>
      <w:r w:rsidRPr="00762C39">
        <w:rPr>
          <w:sz w:val="24"/>
          <w:szCs w:val="24"/>
        </w:rPr>
        <w:t>благодійні внески громадських фондів, інших юридичних та фізичних осіб;</w:t>
      </w:r>
    </w:p>
    <w:p w:rsidR="00ED3144" w:rsidRPr="00762C39" w:rsidRDefault="00ED3144" w:rsidP="00762C39">
      <w:pPr>
        <w:pStyle w:val="21"/>
        <w:numPr>
          <w:ilvl w:val="0"/>
          <w:numId w:val="19"/>
        </w:numPr>
        <w:spacing w:after="0"/>
        <w:rPr>
          <w:sz w:val="24"/>
          <w:szCs w:val="24"/>
        </w:rPr>
      </w:pPr>
      <w:r w:rsidRPr="00762C39">
        <w:rPr>
          <w:sz w:val="24"/>
          <w:szCs w:val="24"/>
        </w:rPr>
        <w:t>майно, придбане у інших суб'єктів господарювання, організацій та громадян у встановленому законодавством порядку;</w:t>
      </w:r>
    </w:p>
    <w:p w:rsidR="00ED3144" w:rsidRPr="00762C39" w:rsidRDefault="00ED3144" w:rsidP="00762C39">
      <w:pPr>
        <w:pStyle w:val="21"/>
        <w:numPr>
          <w:ilvl w:val="0"/>
          <w:numId w:val="19"/>
        </w:numPr>
        <w:spacing w:after="0"/>
        <w:rPr>
          <w:sz w:val="24"/>
          <w:szCs w:val="24"/>
        </w:rPr>
      </w:pPr>
      <w:r w:rsidRPr="00762C39">
        <w:rPr>
          <w:sz w:val="24"/>
          <w:szCs w:val="24"/>
        </w:rPr>
        <w:t>інші джерела, передбачені законодавством України.</w:t>
      </w:r>
    </w:p>
    <w:p w:rsidR="00ED3144" w:rsidRPr="00762C39" w:rsidRDefault="00ED3144" w:rsidP="00762C39">
      <w:pPr>
        <w:pStyle w:val="21"/>
        <w:spacing w:after="0"/>
        <w:ind w:firstLine="0"/>
        <w:rPr>
          <w:sz w:val="24"/>
          <w:szCs w:val="24"/>
        </w:rPr>
      </w:pPr>
      <w:r w:rsidRPr="00762C39">
        <w:rPr>
          <w:sz w:val="24"/>
          <w:szCs w:val="24"/>
        </w:rPr>
        <w:t>Основні фонди не змінювались. Оборотні вказані в 4 розділі. Планується передача на баланс двох бомбосховищ.</w:t>
      </w:r>
    </w:p>
    <w:p w:rsidR="00ED3144" w:rsidRPr="00762C39" w:rsidRDefault="00ED3144" w:rsidP="00762C39">
      <w:pPr>
        <w:pStyle w:val="BodyText"/>
        <w:jc w:val="both"/>
        <w:rPr>
          <w:b/>
          <w:sz w:val="24"/>
        </w:rPr>
      </w:pPr>
      <w:r w:rsidRPr="00762C39">
        <w:rPr>
          <w:sz w:val="24"/>
        </w:rPr>
        <w:t>.</w:t>
      </w:r>
    </w:p>
    <w:p w:rsidR="00ED3144" w:rsidRDefault="00ED3144" w:rsidP="00762C39">
      <w:pPr>
        <w:pStyle w:val="BodyText"/>
        <w:jc w:val="center"/>
        <w:rPr>
          <w:rStyle w:val="Strong"/>
          <w:bCs/>
          <w:sz w:val="24"/>
        </w:rPr>
      </w:pPr>
      <w:r w:rsidRPr="00762C39">
        <w:rPr>
          <w:b/>
          <w:sz w:val="24"/>
          <w:lang w:val="en-US"/>
        </w:rPr>
        <w:t>V</w:t>
      </w:r>
      <w:r w:rsidRPr="00762C39">
        <w:rPr>
          <w:b/>
          <w:sz w:val="24"/>
        </w:rPr>
        <w:t>.</w:t>
      </w:r>
      <w:r w:rsidRPr="00762C39">
        <w:rPr>
          <w:sz w:val="24"/>
        </w:rPr>
        <w:t xml:space="preserve"> </w:t>
      </w:r>
      <w:r w:rsidRPr="00762C39">
        <w:rPr>
          <w:rStyle w:val="Strong"/>
          <w:bCs/>
          <w:sz w:val="24"/>
        </w:rPr>
        <w:t xml:space="preserve">Управління закладом </w:t>
      </w:r>
    </w:p>
    <w:p w:rsidR="00ED3144" w:rsidRPr="00762C39" w:rsidRDefault="00ED3144" w:rsidP="00762C39">
      <w:pPr>
        <w:pStyle w:val="BodyText"/>
        <w:jc w:val="center"/>
        <w:rPr>
          <w:sz w:val="24"/>
        </w:rPr>
      </w:pPr>
    </w:p>
    <w:p w:rsidR="00ED3144" w:rsidRPr="00762C39" w:rsidRDefault="00ED3144" w:rsidP="00762C39">
      <w:pPr>
        <w:pStyle w:val="BodyText"/>
        <w:ind w:firstLine="1134"/>
        <w:jc w:val="both"/>
        <w:rPr>
          <w:sz w:val="24"/>
        </w:rPr>
      </w:pPr>
      <w:r w:rsidRPr="00762C39">
        <w:rPr>
          <w:sz w:val="24"/>
        </w:rPr>
        <w:t>Винятковою компетенцією Засновника є:</w:t>
      </w:r>
    </w:p>
    <w:p w:rsidR="00ED3144" w:rsidRPr="00762C39" w:rsidRDefault="00ED3144" w:rsidP="00762C39">
      <w:pPr>
        <w:pStyle w:val="BodyText"/>
        <w:widowControl w:val="0"/>
        <w:numPr>
          <w:ilvl w:val="0"/>
          <w:numId w:val="20"/>
        </w:numPr>
        <w:suppressAutoHyphens/>
        <w:overflowPunct w:val="0"/>
        <w:autoSpaceDE w:val="0"/>
        <w:autoSpaceDN w:val="0"/>
        <w:adjustRightInd w:val="0"/>
        <w:jc w:val="both"/>
        <w:rPr>
          <w:sz w:val="24"/>
        </w:rPr>
      </w:pPr>
      <w:r w:rsidRPr="00762C39">
        <w:rPr>
          <w:sz w:val="24"/>
        </w:rPr>
        <w:t>прийняття рішення про реорганізацію або ліквідацію Закладу;</w:t>
      </w:r>
    </w:p>
    <w:p w:rsidR="00ED3144" w:rsidRPr="00762C39" w:rsidRDefault="00ED3144" w:rsidP="00762C39">
      <w:pPr>
        <w:pStyle w:val="BodyText"/>
        <w:widowControl w:val="0"/>
        <w:numPr>
          <w:ilvl w:val="0"/>
          <w:numId w:val="20"/>
        </w:numPr>
        <w:suppressAutoHyphens/>
        <w:overflowPunct w:val="0"/>
        <w:autoSpaceDE w:val="0"/>
        <w:autoSpaceDN w:val="0"/>
        <w:adjustRightInd w:val="0"/>
        <w:jc w:val="both"/>
        <w:rPr>
          <w:sz w:val="24"/>
        </w:rPr>
      </w:pPr>
      <w:r w:rsidRPr="00762C39">
        <w:rPr>
          <w:sz w:val="24"/>
        </w:rPr>
        <w:t>внесення змін (доповнень) до статуту Закладу;</w:t>
      </w:r>
    </w:p>
    <w:p w:rsidR="00ED3144" w:rsidRPr="00762C39" w:rsidRDefault="00ED3144" w:rsidP="00762C39">
      <w:pPr>
        <w:pStyle w:val="BodyText"/>
        <w:widowControl w:val="0"/>
        <w:numPr>
          <w:ilvl w:val="0"/>
          <w:numId w:val="20"/>
        </w:numPr>
        <w:suppressAutoHyphens/>
        <w:overflowPunct w:val="0"/>
        <w:autoSpaceDE w:val="0"/>
        <w:autoSpaceDN w:val="0"/>
        <w:adjustRightInd w:val="0"/>
        <w:jc w:val="both"/>
        <w:rPr>
          <w:sz w:val="24"/>
        </w:rPr>
      </w:pPr>
      <w:r w:rsidRPr="00762C39">
        <w:rPr>
          <w:sz w:val="24"/>
        </w:rPr>
        <w:t>визначення основних напрямків діяльності Закладу;</w:t>
      </w:r>
    </w:p>
    <w:p w:rsidR="00ED3144" w:rsidRPr="00762C39" w:rsidRDefault="00ED3144" w:rsidP="00762C39">
      <w:pPr>
        <w:pStyle w:val="BodyText"/>
        <w:widowControl w:val="0"/>
        <w:numPr>
          <w:ilvl w:val="0"/>
          <w:numId w:val="20"/>
        </w:numPr>
        <w:suppressAutoHyphens/>
        <w:overflowPunct w:val="0"/>
        <w:autoSpaceDE w:val="0"/>
        <w:autoSpaceDN w:val="0"/>
        <w:adjustRightInd w:val="0"/>
        <w:jc w:val="both"/>
        <w:rPr>
          <w:sz w:val="24"/>
        </w:rPr>
      </w:pPr>
      <w:r w:rsidRPr="00762C39">
        <w:rPr>
          <w:sz w:val="24"/>
        </w:rPr>
        <w:t>прийняття рішення про укладення, внесення змін та розірвання контракту з керівником (директором) Закладу.</w:t>
      </w:r>
    </w:p>
    <w:p w:rsidR="00ED3144" w:rsidRPr="00762C39" w:rsidRDefault="00ED3144" w:rsidP="00762C39">
      <w:pPr>
        <w:pStyle w:val="BodyText"/>
        <w:ind w:firstLine="1134"/>
        <w:jc w:val="both"/>
        <w:rPr>
          <w:sz w:val="24"/>
        </w:rPr>
      </w:pPr>
      <w:r w:rsidRPr="00762C39">
        <w:rPr>
          <w:sz w:val="24"/>
        </w:rPr>
        <w:t>Заклад щорічно у місячний строк з дня закінчення звітного року самостійно надає Відділу звіт про виконання узгоджених  планових завдань, копії щорічних балансів та актів щорічної інвентаризації, щоквартально у 20-ти денний строк з дня закінчення звітного кварталу - розгорнуту довідку про результати власної фінансово-господарської діяльності, включаючи відомості про фактичні надходження та витрати з реєстром відповідних договорів.</w:t>
      </w:r>
    </w:p>
    <w:p w:rsidR="00ED3144" w:rsidRPr="00762C39" w:rsidRDefault="00ED3144" w:rsidP="00762C39">
      <w:pPr>
        <w:pStyle w:val="BodyText"/>
        <w:spacing w:line="200" w:lineRule="atLeast"/>
        <w:ind w:firstLine="1134"/>
        <w:jc w:val="both"/>
        <w:rPr>
          <w:bCs/>
          <w:sz w:val="24"/>
        </w:rPr>
      </w:pPr>
      <w:r w:rsidRPr="00762C39">
        <w:rPr>
          <w:sz w:val="24"/>
        </w:rPr>
        <w:t xml:space="preserve">Заклад за узгодженням з Відділом та Засновником визначає власну структуру та </w:t>
      </w:r>
      <w:r w:rsidRPr="00762C39">
        <w:rPr>
          <w:sz w:val="24"/>
          <w:shd w:val="clear" w:color="auto" w:fill="FFFFFF"/>
        </w:rPr>
        <w:t xml:space="preserve">встановлює </w:t>
      </w:r>
      <w:r w:rsidRPr="00762C39">
        <w:rPr>
          <w:sz w:val="24"/>
        </w:rPr>
        <w:t>штатний розклад відповідно до вимог чинного законодавства.</w:t>
      </w:r>
    </w:p>
    <w:p w:rsidR="00ED3144" w:rsidRPr="00762C39" w:rsidRDefault="00ED3144" w:rsidP="00762C39">
      <w:pPr>
        <w:pStyle w:val="BodyText"/>
        <w:spacing w:line="200" w:lineRule="atLeast"/>
        <w:ind w:firstLine="1134"/>
        <w:jc w:val="both"/>
        <w:rPr>
          <w:sz w:val="24"/>
        </w:rPr>
      </w:pPr>
      <w:r w:rsidRPr="00762C39">
        <w:rPr>
          <w:sz w:val="24"/>
        </w:rPr>
        <w:t>На вимогу Відділу або Засновника Заклад у встановлений ними термін надає інформацію стосовно будь-яких напрямків своєї діяльності.</w:t>
      </w:r>
    </w:p>
    <w:p w:rsidR="00ED3144" w:rsidRPr="00762C39" w:rsidRDefault="00ED3144" w:rsidP="00762C39">
      <w:pPr>
        <w:pStyle w:val="BodyText"/>
        <w:ind w:firstLine="1134"/>
        <w:jc w:val="both"/>
        <w:rPr>
          <w:sz w:val="24"/>
        </w:rPr>
      </w:pPr>
      <w:r w:rsidRPr="00762C39">
        <w:rPr>
          <w:sz w:val="24"/>
        </w:rPr>
        <w:t xml:space="preserve">Керівництво поточною діяльністю Закладу здійснює керівник (директор), призначений на підставі конкурсного відбору відповідно до наказу Відділу. </w:t>
      </w:r>
    </w:p>
    <w:p w:rsidR="00ED3144" w:rsidRPr="00762C39" w:rsidRDefault="00ED3144" w:rsidP="00762C39">
      <w:pPr>
        <w:pStyle w:val="BodyText"/>
        <w:ind w:firstLine="1134"/>
        <w:jc w:val="both"/>
        <w:rPr>
          <w:sz w:val="24"/>
        </w:rPr>
      </w:pPr>
      <w:r w:rsidRPr="00762C39">
        <w:rPr>
          <w:sz w:val="24"/>
        </w:rPr>
        <w:t xml:space="preserve">Керівництво Закладу поточного року не змінювалось. </w:t>
      </w:r>
    </w:p>
    <w:p w:rsidR="00ED3144" w:rsidRPr="00762C39" w:rsidRDefault="00ED3144" w:rsidP="00762C39">
      <w:pPr>
        <w:pStyle w:val="BodyText"/>
        <w:ind w:firstLine="1134"/>
        <w:jc w:val="both"/>
        <w:rPr>
          <w:sz w:val="24"/>
        </w:rPr>
      </w:pPr>
    </w:p>
    <w:p w:rsidR="00ED3144" w:rsidRDefault="00ED3144" w:rsidP="004358B8">
      <w:pPr>
        <w:ind w:firstLine="709"/>
        <w:jc w:val="center"/>
        <w:rPr>
          <w:b/>
          <w:color w:val="000000"/>
        </w:rPr>
      </w:pPr>
      <w:r w:rsidRPr="00762C39">
        <w:rPr>
          <w:b/>
          <w:color w:val="000000"/>
          <w:lang w:val="en-US"/>
        </w:rPr>
        <w:t>VI</w:t>
      </w:r>
      <w:r w:rsidRPr="00762C39">
        <w:rPr>
          <w:b/>
          <w:color w:val="000000"/>
        </w:rPr>
        <w:t xml:space="preserve">. Фінансово-господарська діяльність закладу </w:t>
      </w:r>
    </w:p>
    <w:p w:rsidR="00ED3144" w:rsidRPr="00762C39" w:rsidRDefault="00ED3144" w:rsidP="004358B8">
      <w:pPr>
        <w:ind w:firstLine="709"/>
        <w:jc w:val="center"/>
        <w:rPr>
          <w:b/>
        </w:rPr>
      </w:pPr>
    </w:p>
    <w:p w:rsidR="00ED3144" w:rsidRPr="00762C39" w:rsidRDefault="00ED3144" w:rsidP="00762C39">
      <w:pPr>
        <w:shd w:val="clear" w:color="auto" w:fill="FFFFFF"/>
        <w:spacing w:line="200" w:lineRule="atLeast"/>
        <w:ind w:firstLine="1134"/>
        <w:jc w:val="both"/>
        <w:rPr>
          <w:color w:val="000000"/>
        </w:rPr>
      </w:pPr>
      <w:r w:rsidRPr="00762C39">
        <w:rPr>
          <w:color w:val="000000"/>
        </w:rPr>
        <w:t>Фінансово-господарська діяльність Закладу здійснюється відповідно до законодавства та цього Статуту.</w:t>
      </w:r>
    </w:p>
    <w:p w:rsidR="00ED3144" w:rsidRPr="00762C39" w:rsidRDefault="00ED3144" w:rsidP="00762C39">
      <w:pPr>
        <w:shd w:val="clear" w:color="auto" w:fill="FFFFFF"/>
        <w:spacing w:line="200" w:lineRule="atLeast"/>
        <w:ind w:firstLine="1134"/>
        <w:jc w:val="both"/>
        <w:rPr>
          <w:color w:val="000000"/>
        </w:rPr>
      </w:pPr>
      <w:r w:rsidRPr="00762C39">
        <w:rPr>
          <w:color w:val="000000"/>
        </w:rPr>
        <w:t>Фінансування Закладу здійснюється за рахунок коштів міського бюджету.</w:t>
      </w:r>
    </w:p>
    <w:p w:rsidR="00ED3144" w:rsidRPr="00762C39" w:rsidRDefault="00ED3144" w:rsidP="00762C39">
      <w:pPr>
        <w:shd w:val="clear" w:color="auto" w:fill="FFFFFF"/>
        <w:spacing w:line="200" w:lineRule="atLeast"/>
        <w:ind w:firstLine="1134"/>
        <w:jc w:val="both"/>
      </w:pPr>
      <w:r w:rsidRPr="00762C39">
        <w:t>Заклад є неприбутковою організацією, і не має на меті отримання прибутку.</w:t>
      </w:r>
    </w:p>
    <w:p w:rsidR="00ED3144" w:rsidRPr="00762C39" w:rsidRDefault="00ED3144" w:rsidP="00762C39">
      <w:pPr>
        <w:pStyle w:val="BodyText"/>
        <w:ind w:firstLine="1134"/>
        <w:jc w:val="both"/>
        <w:rPr>
          <w:color w:val="000000"/>
          <w:sz w:val="24"/>
        </w:rPr>
      </w:pPr>
      <w:r w:rsidRPr="00762C39">
        <w:rPr>
          <w:color w:val="000000"/>
          <w:sz w:val="24"/>
        </w:rPr>
        <w:t xml:space="preserve">Заклад планує свою діяльність, визначає перспективи розвитку, виходячи з попиту на послуги, необхідності забезпечення виробничого, соціального розвитку Закладу. </w:t>
      </w:r>
    </w:p>
    <w:p w:rsidR="00ED3144" w:rsidRPr="00762C39" w:rsidRDefault="00ED3144" w:rsidP="00762C39">
      <w:pPr>
        <w:pStyle w:val="BodyText"/>
        <w:ind w:firstLine="1134"/>
        <w:jc w:val="both"/>
        <w:rPr>
          <w:color w:val="000000"/>
          <w:sz w:val="24"/>
          <w:lang w:val="ru-RU"/>
        </w:rPr>
      </w:pPr>
      <w:r w:rsidRPr="00762C39">
        <w:rPr>
          <w:color w:val="000000"/>
          <w:sz w:val="24"/>
        </w:rPr>
        <w:t>Заклад здійснює оперативний та бухгалтерський облік результатів своєї діяльності, складає статистичну звітність.</w:t>
      </w:r>
    </w:p>
    <w:p w:rsidR="00ED3144" w:rsidRPr="00762C39" w:rsidRDefault="00ED3144" w:rsidP="00762C39">
      <w:pPr>
        <w:pStyle w:val="BodyText"/>
        <w:ind w:firstLine="1134"/>
        <w:jc w:val="both"/>
        <w:rPr>
          <w:color w:val="000000"/>
          <w:sz w:val="24"/>
        </w:rPr>
      </w:pPr>
      <w:r w:rsidRPr="00762C39">
        <w:rPr>
          <w:color w:val="000000"/>
          <w:sz w:val="24"/>
        </w:rPr>
        <w:t>По «Програмі утримання та фінансова підтримка КЗ «Роздільнянський стадіон «Спартак» на 2022-2023роки» передбачено коштів на 2023</w:t>
      </w:r>
      <w:r>
        <w:rPr>
          <w:color w:val="000000"/>
          <w:sz w:val="24"/>
        </w:rPr>
        <w:t xml:space="preserve"> </w:t>
      </w:r>
      <w:r w:rsidRPr="00762C39">
        <w:rPr>
          <w:color w:val="000000"/>
          <w:sz w:val="24"/>
        </w:rPr>
        <w:t>рік у сумі 2555776грн по загальному фонду та 61000грн по спеціальному фонду</w:t>
      </w:r>
    </w:p>
    <w:p w:rsidR="00ED3144" w:rsidRPr="00762C39" w:rsidRDefault="00ED3144" w:rsidP="00762C39">
      <w:pPr>
        <w:pStyle w:val="Style10"/>
        <w:widowControl/>
        <w:tabs>
          <w:tab w:val="left" w:pos="7050"/>
        </w:tabs>
        <w:spacing w:line="240" w:lineRule="auto"/>
        <w:rPr>
          <w:lang w:val="uk-UA"/>
        </w:rPr>
      </w:pPr>
      <w:r w:rsidRPr="00762C39">
        <w:rPr>
          <w:lang w:val="uk-UA"/>
        </w:rPr>
        <w:t>На звітну дату за 2023рік надійшло</w:t>
      </w:r>
      <w:r>
        <w:rPr>
          <w:lang w:val="uk-UA"/>
        </w:rPr>
        <w:t xml:space="preserve"> разом</w:t>
      </w:r>
      <w:r w:rsidRPr="00762C39">
        <w:rPr>
          <w:lang w:val="uk-UA"/>
        </w:rPr>
        <w:t xml:space="preserve"> коштів у</w:t>
      </w:r>
      <w:r>
        <w:rPr>
          <w:lang w:val="uk-UA"/>
        </w:rPr>
        <w:t xml:space="preserve"> сумі 2696506</w:t>
      </w:r>
      <w:r w:rsidRPr="00762C39">
        <w:rPr>
          <w:lang w:val="uk-UA"/>
        </w:rPr>
        <w:t xml:space="preserve">грн. з них по загальному фонду </w:t>
      </w:r>
      <w:r w:rsidRPr="00762C39">
        <w:t>2</w:t>
      </w:r>
      <w:r>
        <w:rPr>
          <w:lang w:val="uk-UA"/>
        </w:rPr>
        <w:t>647726</w:t>
      </w:r>
      <w:r w:rsidRPr="00762C39">
        <w:rPr>
          <w:lang w:val="uk-UA"/>
        </w:rPr>
        <w:t>грн. та спеціальному фонду 48780грн., які були використані на :</w:t>
      </w:r>
    </w:p>
    <w:p w:rsidR="00ED3144" w:rsidRPr="00762C39" w:rsidRDefault="00ED3144" w:rsidP="00762C39">
      <w:pPr>
        <w:pStyle w:val="Style10"/>
        <w:widowControl/>
        <w:tabs>
          <w:tab w:val="left" w:pos="7050"/>
        </w:tabs>
        <w:spacing w:line="240" w:lineRule="auto"/>
        <w:ind w:firstLine="0"/>
        <w:rPr>
          <w:lang w:val="uk-UA"/>
        </w:rPr>
      </w:pPr>
      <w:r w:rsidRPr="00762C39">
        <w:rPr>
          <w:lang w:val="uk-UA"/>
        </w:rPr>
        <w:t xml:space="preserve">По загальному фонду </w:t>
      </w:r>
    </w:p>
    <w:p w:rsidR="00ED3144" w:rsidRPr="00762C39" w:rsidRDefault="00ED3144" w:rsidP="00762C39">
      <w:pPr>
        <w:pStyle w:val="Style10"/>
        <w:widowControl/>
        <w:tabs>
          <w:tab w:val="left" w:pos="7050"/>
        </w:tabs>
        <w:spacing w:line="240" w:lineRule="auto"/>
        <w:ind w:firstLine="0"/>
        <w:rPr>
          <w:lang w:val="uk-UA"/>
        </w:rPr>
      </w:pPr>
      <w:r w:rsidRPr="00762C39">
        <w:rPr>
          <w:lang w:val="uk-UA"/>
        </w:rPr>
        <w:t xml:space="preserve">На  «Утримання та фінансова підтримка спортивних споруд» </w:t>
      </w:r>
      <w:r>
        <w:rPr>
          <w:lang w:val="uk-UA"/>
        </w:rPr>
        <w:t>впродовж 2023 року всього використано 2</w:t>
      </w:r>
      <w:r>
        <w:t>1</w:t>
      </w:r>
      <w:r w:rsidRPr="00C95639">
        <w:t>36833</w:t>
      </w:r>
      <w:r w:rsidRPr="00762C39">
        <w:rPr>
          <w:lang w:val="uk-UA"/>
        </w:rPr>
        <w:t xml:space="preserve">грн. з них: </w:t>
      </w:r>
    </w:p>
    <w:p w:rsidR="00ED3144" w:rsidRPr="00762C39" w:rsidRDefault="00ED3144" w:rsidP="00762C39">
      <w:pPr>
        <w:pStyle w:val="Style10"/>
        <w:widowControl/>
        <w:tabs>
          <w:tab w:val="left" w:pos="7050"/>
        </w:tabs>
        <w:spacing w:line="240" w:lineRule="auto"/>
        <w:ind w:firstLine="1134"/>
        <w:rPr>
          <w:lang w:val="uk-UA"/>
        </w:rPr>
      </w:pPr>
      <w:r w:rsidRPr="00762C39">
        <w:rPr>
          <w:lang w:val="uk-UA"/>
        </w:rPr>
        <w:t xml:space="preserve">      На заробітну плату в сумі – </w:t>
      </w:r>
      <w:r w:rsidRPr="00762C39">
        <w:rPr>
          <w:b/>
          <w:lang w:val="uk-UA"/>
        </w:rPr>
        <w:t>1567272</w:t>
      </w:r>
      <w:r w:rsidRPr="00762C39">
        <w:rPr>
          <w:lang w:val="uk-UA"/>
        </w:rPr>
        <w:t>грн.</w:t>
      </w:r>
    </w:p>
    <w:p w:rsidR="00ED3144" w:rsidRDefault="00ED3144" w:rsidP="004358B8">
      <w:pPr>
        <w:pStyle w:val="Style10"/>
        <w:widowControl/>
        <w:tabs>
          <w:tab w:val="left" w:pos="7050"/>
        </w:tabs>
        <w:spacing w:line="240" w:lineRule="auto"/>
        <w:ind w:firstLine="1134"/>
        <w:rPr>
          <w:lang w:val="uk-UA"/>
        </w:rPr>
      </w:pPr>
      <w:r w:rsidRPr="00762C39">
        <w:rPr>
          <w:lang w:val="uk-UA"/>
        </w:rPr>
        <w:t xml:space="preserve">      На нарахування на заробітну плату в сумі – </w:t>
      </w:r>
      <w:r w:rsidRPr="00762C39">
        <w:rPr>
          <w:b/>
          <w:lang w:val="uk-UA"/>
        </w:rPr>
        <w:t>307265грн</w:t>
      </w:r>
      <w:r w:rsidRPr="00762C39">
        <w:rPr>
          <w:lang w:val="uk-UA"/>
        </w:rPr>
        <w:t>.</w:t>
      </w:r>
    </w:p>
    <w:p w:rsidR="00ED3144" w:rsidRDefault="00ED3144" w:rsidP="004358B8">
      <w:pPr>
        <w:pStyle w:val="Style10"/>
        <w:widowControl/>
        <w:tabs>
          <w:tab w:val="left" w:pos="7050"/>
        </w:tabs>
        <w:spacing w:line="240" w:lineRule="auto"/>
        <w:ind w:firstLine="0"/>
        <w:rPr>
          <w:lang w:val="uk-UA"/>
        </w:rPr>
      </w:pPr>
      <w:r w:rsidRPr="00762C39">
        <w:rPr>
          <w:lang w:val="uk-UA"/>
        </w:rPr>
        <w:t xml:space="preserve">– Разом на придбання предметів, матеріалів, обладнання та інвентарю в сумі </w:t>
      </w:r>
      <w:r w:rsidRPr="00762C39">
        <w:rPr>
          <w:b/>
          <w:lang w:val="uk-UA"/>
        </w:rPr>
        <w:t>134340грн</w:t>
      </w:r>
      <w:r w:rsidRPr="00762C39">
        <w:rPr>
          <w:lang w:val="uk-UA"/>
        </w:rPr>
        <w:t xml:space="preserve">. </w:t>
      </w:r>
    </w:p>
    <w:p w:rsidR="00ED3144" w:rsidRPr="00762C39" w:rsidRDefault="00ED3144" w:rsidP="004358B8">
      <w:pPr>
        <w:pStyle w:val="Style10"/>
        <w:widowControl/>
        <w:tabs>
          <w:tab w:val="left" w:pos="7050"/>
        </w:tabs>
        <w:spacing w:line="240" w:lineRule="auto"/>
        <w:ind w:firstLine="0"/>
        <w:rPr>
          <w:lang w:val="uk-UA"/>
        </w:rPr>
      </w:pPr>
      <w:r w:rsidRPr="00762C39">
        <w:rPr>
          <w:lang w:val="uk-UA"/>
        </w:rPr>
        <w:t>з них</w:t>
      </w:r>
      <w:r w:rsidRPr="00762C39">
        <w:t>:</w:t>
      </w:r>
    </w:p>
    <w:p w:rsidR="00ED3144" w:rsidRPr="00762C39" w:rsidRDefault="00ED3144" w:rsidP="004358B8">
      <w:pPr>
        <w:pStyle w:val="Style10"/>
        <w:widowControl/>
        <w:tabs>
          <w:tab w:val="left" w:pos="7050"/>
        </w:tabs>
        <w:spacing w:line="240" w:lineRule="auto"/>
        <w:ind w:firstLine="0"/>
        <w:rPr>
          <w:lang w:val="uk-UA"/>
        </w:rPr>
      </w:pPr>
      <w:r w:rsidRPr="00762C39">
        <w:rPr>
          <w:lang w:val="uk-UA"/>
        </w:rPr>
        <w:t>- придбано лампи, предмети і матеріали для освітлення футбольного поля-74820грн.,</w:t>
      </w:r>
    </w:p>
    <w:p w:rsidR="00ED3144" w:rsidRPr="00762C39" w:rsidRDefault="00ED3144" w:rsidP="004358B8">
      <w:pPr>
        <w:pStyle w:val="Style10"/>
        <w:widowControl/>
        <w:tabs>
          <w:tab w:val="left" w:pos="7050"/>
        </w:tabs>
        <w:spacing w:line="240" w:lineRule="auto"/>
        <w:ind w:firstLine="0"/>
        <w:rPr>
          <w:lang w:val="uk-UA"/>
        </w:rPr>
      </w:pPr>
      <w:r w:rsidRPr="00762C39">
        <w:rPr>
          <w:lang w:val="uk-UA"/>
        </w:rPr>
        <w:t>- господарчі товари-4830</w:t>
      </w:r>
      <w:r>
        <w:rPr>
          <w:lang w:val="uk-UA"/>
        </w:rPr>
        <w:t xml:space="preserve"> </w:t>
      </w:r>
      <w:r w:rsidRPr="00762C39">
        <w:rPr>
          <w:lang w:val="uk-UA"/>
        </w:rPr>
        <w:t xml:space="preserve">грн., </w:t>
      </w:r>
    </w:p>
    <w:p w:rsidR="00ED3144" w:rsidRPr="00762C39" w:rsidRDefault="00ED3144" w:rsidP="004358B8">
      <w:pPr>
        <w:pStyle w:val="Style10"/>
        <w:widowControl/>
        <w:tabs>
          <w:tab w:val="left" w:pos="7050"/>
        </w:tabs>
        <w:spacing w:line="240" w:lineRule="auto"/>
        <w:ind w:firstLine="0"/>
        <w:rPr>
          <w:lang w:val="uk-UA"/>
        </w:rPr>
      </w:pPr>
      <w:r w:rsidRPr="00762C39">
        <w:rPr>
          <w:lang w:val="uk-UA"/>
        </w:rPr>
        <w:t>- господарський інвентар-2730</w:t>
      </w:r>
      <w:r>
        <w:rPr>
          <w:lang w:val="uk-UA"/>
        </w:rPr>
        <w:t xml:space="preserve"> </w:t>
      </w:r>
      <w:r w:rsidRPr="00762C39">
        <w:rPr>
          <w:lang w:val="uk-UA"/>
        </w:rPr>
        <w:t>грн.,</w:t>
      </w:r>
    </w:p>
    <w:p w:rsidR="00ED3144" w:rsidRPr="00762C39" w:rsidRDefault="00ED3144" w:rsidP="004358B8">
      <w:pPr>
        <w:pStyle w:val="Style10"/>
        <w:widowControl/>
        <w:tabs>
          <w:tab w:val="left" w:pos="7050"/>
        </w:tabs>
        <w:spacing w:line="240" w:lineRule="auto"/>
        <w:ind w:firstLine="0"/>
        <w:rPr>
          <w:lang w:val="uk-UA"/>
        </w:rPr>
      </w:pPr>
      <w:r w:rsidRPr="00762C39">
        <w:rPr>
          <w:lang w:val="uk-UA"/>
        </w:rPr>
        <w:t xml:space="preserve">- сабельна пила-4000грн., </w:t>
      </w:r>
    </w:p>
    <w:p w:rsidR="00ED3144" w:rsidRPr="00762C39" w:rsidRDefault="00ED3144" w:rsidP="004358B8">
      <w:pPr>
        <w:pStyle w:val="Style10"/>
        <w:widowControl/>
        <w:tabs>
          <w:tab w:val="left" w:pos="7050"/>
        </w:tabs>
        <w:spacing w:line="240" w:lineRule="auto"/>
        <w:ind w:firstLine="0"/>
        <w:rPr>
          <w:lang w:val="uk-UA"/>
        </w:rPr>
      </w:pPr>
      <w:r w:rsidRPr="00762C39">
        <w:rPr>
          <w:lang w:val="uk-UA"/>
        </w:rPr>
        <w:t xml:space="preserve">- папір офісний-1000грн., </w:t>
      </w:r>
    </w:p>
    <w:p w:rsidR="00ED3144" w:rsidRPr="00762C39" w:rsidRDefault="00ED3144" w:rsidP="004358B8">
      <w:pPr>
        <w:pStyle w:val="Style10"/>
        <w:widowControl/>
        <w:tabs>
          <w:tab w:val="left" w:pos="7050"/>
        </w:tabs>
        <w:spacing w:line="240" w:lineRule="auto"/>
        <w:ind w:firstLine="0"/>
        <w:rPr>
          <w:lang w:val="uk-UA"/>
        </w:rPr>
      </w:pPr>
      <w:r w:rsidRPr="00762C39">
        <w:rPr>
          <w:lang w:val="uk-UA"/>
        </w:rPr>
        <w:t xml:space="preserve">- 2 мотокоси-8000грн., </w:t>
      </w:r>
    </w:p>
    <w:p w:rsidR="00ED3144" w:rsidRPr="00762C39" w:rsidRDefault="00ED3144" w:rsidP="004358B8">
      <w:pPr>
        <w:pStyle w:val="Style10"/>
        <w:widowControl/>
        <w:tabs>
          <w:tab w:val="left" w:pos="7050"/>
        </w:tabs>
        <w:spacing w:line="240" w:lineRule="auto"/>
        <w:ind w:firstLine="0"/>
        <w:rPr>
          <w:lang w:val="uk-UA"/>
        </w:rPr>
      </w:pPr>
      <w:r w:rsidRPr="00762C39">
        <w:rPr>
          <w:lang w:val="uk-UA"/>
        </w:rPr>
        <w:t xml:space="preserve">- бензин А-95-10000грн., </w:t>
      </w:r>
    </w:p>
    <w:p w:rsidR="00ED3144" w:rsidRPr="00762C39" w:rsidRDefault="00ED3144" w:rsidP="004358B8">
      <w:pPr>
        <w:pStyle w:val="Style10"/>
        <w:widowControl/>
        <w:tabs>
          <w:tab w:val="left" w:pos="7050"/>
        </w:tabs>
        <w:spacing w:line="240" w:lineRule="auto"/>
        <w:ind w:firstLine="0"/>
        <w:rPr>
          <w:lang w:val="uk-UA"/>
        </w:rPr>
      </w:pPr>
      <w:r w:rsidRPr="00762C39">
        <w:rPr>
          <w:lang w:val="uk-UA"/>
        </w:rPr>
        <w:t xml:space="preserve">- фарба-9000грн., </w:t>
      </w:r>
    </w:p>
    <w:p w:rsidR="00ED3144" w:rsidRDefault="00ED3144" w:rsidP="004358B8">
      <w:pPr>
        <w:pStyle w:val="Style10"/>
        <w:widowControl/>
        <w:tabs>
          <w:tab w:val="left" w:pos="7050"/>
        </w:tabs>
        <w:spacing w:line="240" w:lineRule="auto"/>
        <w:ind w:firstLine="0"/>
        <w:rPr>
          <w:lang w:val="uk-UA"/>
        </w:rPr>
      </w:pPr>
      <w:r w:rsidRPr="00762C39">
        <w:rPr>
          <w:lang w:val="uk-UA"/>
        </w:rPr>
        <w:t>- газонокосарка-19960грн.</w:t>
      </w:r>
    </w:p>
    <w:p w:rsidR="00ED3144" w:rsidRPr="00762C39" w:rsidRDefault="00ED3144" w:rsidP="004358B8">
      <w:pPr>
        <w:pStyle w:val="Style10"/>
        <w:widowControl/>
        <w:tabs>
          <w:tab w:val="left" w:pos="7050"/>
        </w:tabs>
        <w:spacing w:line="240" w:lineRule="auto"/>
        <w:ind w:firstLine="0"/>
        <w:rPr>
          <w:lang w:val="uk-UA"/>
        </w:rPr>
      </w:pPr>
      <w:r w:rsidRPr="00762C39">
        <w:rPr>
          <w:lang w:val="uk-UA"/>
        </w:rPr>
        <w:t xml:space="preserve">– Разом на оплата послуг (крім комунальних) в сумі – </w:t>
      </w:r>
      <w:r w:rsidRPr="00762C39">
        <w:rPr>
          <w:b/>
          <w:lang w:val="uk-UA"/>
        </w:rPr>
        <w:t>12555грн.</w:t>
      </w:r>
      <w:r w:rsidRPr="00762C39">
        <w:rPr>
          <w:lang w:val="uk-UA"/>
        </w:rPr>
        <w:t xml:space="preserve"> з них</w:t>
      </w:r>
      <w:r w:rsidRPr="00762C39">
        <w:t>:</w:t>
      </w:r>
    </w:p>
    <w:p w:rsidR="00ED3144" w:rsidRPr="00762C39" w:rsidRDefault="00ED3144" w:rsidP="004358B8">
      <w:pPr>
        <w:pStyle w:val="Style10"/>
        <w:widowControl/>
        <w:tabs>
          <w:tab w:val="left" w:pos="7050"/>
        </w:tabs>
        <w:spacing w:line="240" w:lineRule="auto"/>
        <w:ind w:firstLine="0"/>
        <w:rPr>
          <w:lang w:val="uk-UA"/>
        </w:rPr>
      </w:pPr>
      <w:r>
        <w:rPr>
          <w:lang w:val="uk-UA"/>
        </w:rPr>
        <w:t xml:space="preserve">-  </w:t>
      </w:r>
      <w:r w:rsidRPr="00762C39">
        <w:rPr>
          <w:lang w:val="uk-UA"/>
        </w:rPr>
        <w:t xml:space="preserve">оплата за послуги зв’язку - 9468грн., </w:t>
      </w:r>
    </w:p>
    <w:p w:rsidR="00ED3144" w:rsidRPr="00762C39" w:rsidRDefault="00ED3144" w:rsidP="004358B8">
      <w:pPr>
        <w:pStyle w:val="Style10"/>
        <w:widowControl/>
        <w:tabs>
          <w:tab w:val="left" w:pos="7050"/>
        </w:tabs>
        <w:spacing w:line="240" w:lineRule="auto"/>
        <w:ind w:firstLine="0"/>
        <w:rPr>
          <w:b/>
          <w:lang w:val="uk-UA"/>
        </w:rPr>
      </w:pPr>
      <w:r>
        <w:rPr>
          <w:lang w:val="uk-UA"/>
        </w:rPr>
        <w:t xml:space="preserve">-  </w:t>
      </w:r>
      <w:r w:rsidRPr="00762C39">
        <w:rPr>
          <w:lang w:val="uk-UA"/>
        </w:rPr>
        <w:t>технічне обслуговування газового обладнання-2337грн.,</w:t>
      </w:r>
    </w:p>
    <w:p w:rsidR="00ED3144" w:rsidRPr="00762C39" w:rsidRDefault="00ED3144" w:rsidP="004358B8">
      <w:pPr>
        <w:pStyle w:val="Style10"/>
        <w:widowControl/>
        <w:tabs>
          <w:tab w:val="left" w:pos="7050"/>
        </w:tabs>
        <w:spacing w:line="240" w:lineRule="auto"/>
        <w:ind w:firstLine="0"/>
        <w:rPr>
          <w:b/>
          <w:lang w:val="uk-UA"/>
        </w:rPr>
      </w:pPr>
      <w:r>
        <w:rPr>
          <w:lang w:val="uk-UA"/>
        </w:rPr>
        <w:t xml:space="preserve">-  </w:t>
      </w:r>
      <w:r w:rsidRPr="00762C39">
        <w:rPr>
          <w:lang w:val="uk-UA"/>
        </w:rPr>
        <w:t xml:space="preserve">заправка картриджа-750грн., </w:t>
      </w:r>
    </w:p>
    <w:p w:rsidR="00ED3144" w:rsidRPr="00762C39" w:rsidRDefault="00ED3144" w:rsidP="004358B8">
      <w:pPr>
        <w:pStyle w:val="Style10"/>
        <w:widowControl/>
        <w:tabs>
          <w:tab w:val="left" w:pos="7050"/>
        </w:tabs>
        <w:spacing w:line="240" w:lineRule="auto"/>
        <w:ind w:firstLine="0"/>
        <w:rPr>
          <w:b/>
          <w:lang w:val="uk-UA"/>
        </w:rPr>
      </w:pPr>
      <w:r w:rsidRPr="00762C39">
        <w:rPr>
          <w:lang w:val="uk-UA"/>
        </w:rPr>
        <w:t xml:space="preserve">–  На оплату водопостачання та водовідведення, вивіз сміття в сумі – </w:t>
      </w:r>
      <w:r>
        <w:rPr>
          <w:lang w:val="uk-UA"/>
        </w:rPr>
        <w:t xml:space="preserve"> </w:t>
      </w:r>
      <w:r>
        <w:rPr>
          <w:b/>
          <w:lang w:val="uk-UA"/>
        </w:rPr>
        <w:t>2104</w:t>
      </w:r>
      <w:r w:rsidRPr="00C95639">
        <w:rPr>
          <w:b/>
        </w:rPr>
        <w:t>2</w:t>
      </w:r>
      <w:r w:rsidRPr="00762C39">
        <w:rPr>
          <w:b/>
          <w:lang w:val="uk-UA"/>
        </w:rPr>
        <w:t>грн.</w:t>
      </w:r>
    </w:p>
    <w:p w:rsidR="00ED3144" w:rsidRPr="00762C39" w:rsidRDefault="00ED3144" w:rsidP="00762C39">
      <w:pPr>
        <w:pStyle w:val="Style10"/>
        <w:widowControl/>
        <w:tabs>
          <w:tab w:val="left" w:pos="7050"/>
        </w:tabs>
        <w:spacing w:line="240" w:lineRule="auto"/>
        <w:ind w:firstLine="0"/>
        <w:rPr>
          <w:b/>
          <w:lang w:val="uk-UA"/>
        </w:rPr>
      </w:pPr>
      <w:r w:rsidRPr="00762C39">
        <w:rPr>
          <w:lang w:val="uk-UA"/>
        </w:rPr>
        <w:t>–</w:t>
      </w:r>
      <w:r>
        <w:rPr>
          <w:lang w:val="uk-UA"/>
        </w:rPr>
        <w:t xml:space="preserve">  </w:t>
      </w:r>
      <w:r w:rsidRPr="00762C39">
        <w:rPr>
          <w:lang w:val="uk-UA"/>
        </w:rPr>
        <w:t xml:space="preserve">На оплату електроенергії в сумі – </w:t>
      </w:r>
      <w:r>
        <w:rPr>
          <w:b/>
          <w:lang w:val="uk-UA"/>
        </w:rPr>
        <w:t>52789</w:t>
      </w:r>
      <w:r w:rsidRPr="00762C39">
        <w:rPr>
          <w:b/>
          <w:lang w:val="uk-UA"/>
        </w:rPr>
        <w:t>грн.</w:t>
      </w:r>
    </w:p>
    <w:p w:rsidR="00ED3144" w:rsidRDefault="00ED3144" w:rsidP="00C95639">
      <w:pPr>
        <w:pStyle w:val="Style10"/>
        <w:widowControl/>
        <w:tabs>
          <w:tab w:val="left" w:pos="7050"/>
        </w:tabs>
        <w:spacing w:line="240" w:lineRule="auto"/>
        <w:ind w:firstLine="0"/>
        <w:rPr>
          <w:b/>
          <w:lang w:val="uk-UA"/>
        </w:rPr>
      </w:pPr>
      <w:r w:rsidRPr="00C95639">
        <w:t xml:space="preserve">-  </w:t>
      </w:r>
      <w:r w:rsidRPr="00762C39">
        <w:rPr>
          <w:lang w:val="uk-UA"/>
        </w:rPr>
        <w:t xml:space="preserve">На оплата природного газу в сумі – </w:t>
      </w:r>
      <w:r>
        <w:rPr>
          <w:b/>
          <w:lang w:val="uk-UA"/>
        </w:rPr>
        <w:t>41570</w:t>
      </w:r>
      <w:r w:rsidRPr="00762C39">
        <w:rPr>
          <w:b/>
          <w:lang w:val="uk-UA"/>
        </w:rPr>
        <w:t>грн.</w:t>
      </w:r>
    </w:p>
    <w:p w:rsidR="00ED3144" w:rsidRPr="009D07DF" w:rsidRDefault="00ED3144" w:rsidP="004358B8">
      <w:pPr>
        <w:pStyle w:val="Style10"/>
        <w:widowControl/>
        <w:tabs>
          <w:tab w:val="left" w:pos="7050"/>
        </w:tabs>
        <w:spacing w:line="240" w:lineRule="auto"/>
        <w:ind w:firstLine="0"/>
        <w:rPr>
          <w:lang w:val="uk-UA"/>
        </w:rPr>
      </w:pPr>
      <w:r w:rsidRPr="009D07DF">
        <w:rPr>
          <w:lang w:val="uk-UA"/>
        </w:rPr>
        <w:t xml:space="preserve">Залишок </w:t>
      </w:r>
      <w:r w:rsidRPr="009D07DF">
        <w:t xml:space="preserve">коштів </w:t>
      </w:r>
      <w:r w:rsidRPr="009D07DF">
        <w:rPr>
          <w:lang w:val="uk-UA"/>
        </w:rPr>
        <w:t>становить на кінець 2023року 418943грн., які будуть використані на:</w:t>
      </w:r>
    </w:p>
    <w:p w:rsidR="00ED3144" w:rsidRPr="009D07DF" w:rsidRDefault="00ED3144" w:rsidP="00C95639">
      <w:pPr>
        <w:pStyle w:val="Style10"/>
        <w:widowControl/>
        <w:numPr>
          <w:ilvl w:val="1"/>
          <w:numId w:val="17"/>
        </w:numPr>
        <w:tabs>
          <w:tab w:val="left" w:pos="7050"/>
        </w:tabs>
        <w:spacing w:line="240" w:lineRule="auto"/>
        <w:rPr>
          <w:lang w:val="uk-UA"/>
        </w:rPr>
      </w:pPr>
      <w:r w:rsidRPr="009D07DF">
        <w:rPr>
          <w:lang w:val="uk-UA"/>
        </w:rPr>
        <w:t>оплату праці –</w:t>
      </w:r>
      <w:r>
        <w:rPr>
          <w:lang w:val="en-US"/>
        </w:rPr>
        <w:t xml:space="preserve"> </w:t>
      </w:r>
      <w:r>
        <w:rPr>
          <w:lang w:val="uk-UA"/>
        </w:rPr>
        <w:t>3</w:t>
      </w:r>
      <w:r w:rsidRPr="009D07DF">
        <w:rPr>
          <w:lang w:val="en-US"/>
        </w:rPr>
        <w:t>87024</w:t>
      </w:r>
      <w:r w:rsidRPr="009D07DF">
        <w:rPr>
          <w:lang w:val="uk-UA"/>
        </w:rPr>
        <w:t>грн.</w:t>
      </w:r>
    </w:p>
    <w:p w:rsidR="00ED3144" w:rsidRPr="009D07DF" w:rsidRDefault="00ED3144" w:rsidP="00C95639">
      <w:pPr>
        <w:pStyle w:val="Style10"/>
        <w:widowControl/>
        <w:numPr>
          <w:ilvl w:val="1"/>
          <w:numId w:val="17"/>
        </w:numPr>
        <w:tabs>
          <w:tab w:val="left" w:pos="7050"/>
        </w:tabs>
        <w:spacing w:line="240" w:lineRule="auto"/>
        <w:rPr>
          <w:lang w:val="uk-UA"/>
        </w:rPr>
      </w:pPr>
      <w:r w:rsidRPr="009D07DF">
        <w:rPr>
          <w:lang w:val="uk-UA"/>
        </w:rPr>
        <w:t xml:space="preserve">оплату </w:t>
      </w:r>
      <w:r w:rsidRPr="009D07DF">
        <w:rPr>
          <w:lang w:val="en-US"/>
        </w:rPr>
        <w:t>комунальних полуг -31919грн.</w:t>
      </w:r>
    </w:p>
    <w:p w:rsidR="00ED3144" w:rsidRPr="00762C39" w:rsidRDefault="00ED3144" w:rsidP="00762C39">
      <w:pPr>
        <w:pStyle w:val="Style10"/>
        <w:widowControl/>
        <w:spacing w:line="240" w:lineRule="auto"/>
        <w:ind w:firstLine="0"/>
        <w:rPr>
          <w:lang w:val="uk-UA"/>
        </w:rPr>
      </w:pPr>
      <w:r w:rsidRPr="00762C39">
        <w:rPr>
          <w:b/>
          <w:lang w:val="uk-UA"/>
        </w:rPr>
        <w:t>По спеціальному фонду</w:t>
      </w:r>
    </w:p>
    <w:p w:rsidR="00ED3144" w:rsidRPr="00762C39" w:rsidRDefault="00ED3144" w:rsidP="00762C39">
      <w:pPr>
        <w:pStyle w:val="Style10"/>
        <w:widowControl/>
        <w:spacing w:line="240" w:lineRule="auto"/>
        <w:rPr>
          <w:lang w:val="uk-UA"/>
        </w:rPr>
      </w:pPr>
      <w:r w:rsidRPr="00762C39">
        <w:rPr>
          <w:lang w:val="uk-UA"/>
        </w:rPr>
        <w:t>Придбано генератор на суму  48780грн.</w:t>
      </w:r>
    </w:p>
    <w:p w:rsidR="00ED3144" w:rsidRPr="00762C39" w:rsidRDefault="00ED3144" w:rsidP="00762C39">
      <w:pPr>
        <w:pStyle w:val="Style10"/>
        <w:widowControl/>
        <w:spacing w:line="240" w:lineRule="auto"/>
        <w:rPr>
          <w:b/>
          <w:lang w:val="uk-UA"/>
        </w:rPr>
      </w:pPr>
    </w:p>
    <w:p w:rsidR="00ED3144" w:rsidRDefault="00ED3144" w:rsidP="00762C39">
      <w:pPr>
        <w:pStyle w:val="Style10"/>
        <w:widowControl/>
        <w:tabs>
          <w:tab w:val="left" w:pos="7050"/>
        </w:tabs>
        <w:spacing w:line="240" w:lineRule="auto"/>
        <w:ind w:firstLine="0"/>
        <w:rPr>
          <w:lang w:val="uk-UA"/>
        </w:rPr>
      </w:pPr>
      <w:r w:rsidRPr="00762C39">
        <w:rPr>
          <w:lang w:val="uk-UA"/>
        </w:rPr>
        <w:t xml:space="preserve">По  «Програмі розвитку фізичної культури і спорту в Роздільнянській міській територіальній громаді на 2021-2023роки» </w:t>
      </w:r>
      <w:r>
        <w:rPr>
          <w:lang w:val="uk-UA"/>
        </w:rPr>
        <w:t xml:space="preserve">на 2023 рік </w:t>
      </w:r>
      <w:r w:rsidRPr="00762C39">
        <w:rPr>
          <w:lang w:val="uk-UA"/>
        </w:rPr>
        <w:t xml:space="preserve">передбачено коштів у сумі 568900грн. </w:t>
      </w:r>
    </w:p>
    <w:p w:rsidR="00ED3144" w:rsidRPr="00762C39" w:rsidRDefault="00ED3144" w:rsidP="00762C39">
      <w:pPr>
        <w:pStyle w:val="Style10"/>
        <w:widowControl/>
        <w:tabs>
          <w:tab w:val="left" w:pos="7050"/>
        </w:tabs>
        <w:spacing w:line="240" w:lineRule="auto"/>
        <w:ind w:firstLine="0"/>
        <w:rPr>
          <w:lang w:val="uk-UA"/>
        </w:rPr>
      </w:pPr>
      <w:r w:rsidRPr="00762C39">
        <w:rPr>
          <w:lang w:val="uk-UA"/>
        </w:rPr>
        <w:t xml:space="preserve">На звітну дату надійшло та використано </w:t>
      </w:r>
      <w:r>
        <w:rPr>
          <w:lang w:val="uk-UA"/>
        </w:rPr>
        <w:t xml:space="preserve">у 2023 році </w:t>
      </w:r>
      <w:r w:rsidRPr="00762C39">
        <w:rPr>
          <w:lang w:val="uk-UA"/>
        </w:rPr>
        <w:t>всього 510893грн.</w:t>
      </w:r>
      <w:r>
        <w:rPr>
          <w:lang w:val="uk-UA"/>
        </w:rPr>
        <w:t>,</w:t>
      </w:r>
      <w:r w:rsidRPr="00762C39">
        <w:rPr>
          <w:lang w:val="uk-UA"/>
        </w:rPr>
        <w:t xml:space="preserve"> з них:</w:t>
      </w:r>
    </w:p>
    <w:p w:rsidR="00ED3144" w:rsidRPr="00762C39" w:rsidRDefault="00ED3144" w:rsidP="00762C39">
      <w:pPr>
        <w:pStyle w:val="Style10"/>
        <w:widowControl/>
        <w:numPr>
          <w:ilvl w:val="0"/>
          <w:numId w:val="21"/>
        </w:numPr>
        <w:tabs>
          <w:tab w:val="left" w:pos="7050"/>
        </w:tabs>
        <w:spacing w:line="240" w:lineRule="auto"/>
        <w:rPr>
          <w:lang w:val="uk-UA"/>
        </w:rPr>
      </w:pPr>
      <w:r w:rsidRPr="00762C39">
        <w:rPr>
          <w:lang w:val="uk-UA"/>
        </w:rPr>
        <w:t>Харчування команд, тренерів, лікаря – 305305грн.</w:t>
      </w:r>
    </w:p>
    <w:p w:rsidR="00ED3144" w:rsidRPr="00762C39" w:rsidRDefault="00ED3144" w:rsidP="00762C39">
      <w:pPr>
        <w:pStyle w:val="Style10"/>
        <w:widowControl/>
        <w:numPr>
          <w:ilvl w:val="0"/>
          <w:numId w:val="21"/>
        </w:numPr>
        <w:tabs>
          <w:tab w:val="left" w:pos="7050"/>
        </w:tabs>
        <w:spacing w:line="240" w:lineRule="auto"/>
        <w:rPr>
          <w:lang w:val="uk-UA"/>
        </w:rPr>
      </w:pPr>
      <w:r w:rsidRPr="00762C39">
        <w:rPr>
          <w:lang w:val="uk-UA"/>
        </w:rPr>
        <w:t>Придбання кубків, грамот, медалі – 28500грн.</w:t>
      </w:r>
    </w:p>
    <w:p w:rsidR="00ED3144" w:rsidRPr="00762C39" w:rsidRDefault="00ED3144" w:rsidP="00762C39">
      <w:pPr>
        <w:pStyle w:val="Style10"/>
        <w:widowControl/>
        <w:numPr>
          <w:ilvl w:val="0"/>
          <w:numId w:val="21"/>
        </w:numPr>
        <w:tabs>
          <w:tab w:val="left" w:pos="7050"/>
        </w:tabs>
        <w:spacing w:line="240" w:lineRule="auto"/>
        <w:rPr>
          <w:lang w:val="uk-UA"/>
        </w:rPr>
      </w:pPr>
      <w:r w:rsidRPr="00762C39">
        <w:rPr>
          <w:lang w:val="uk-UA"/>
        </w:rPr>
        <w:t>Придбання води для спортсменів – 12348грн.</w:t>
      </w:r>
    </w:p>
    <w:p w:rsidR="00ED3144" w:rsidRPr="00762C39" w:rsidRDefault="00ED3144" w:rsidP="00762C39">
      <w:pPr>
        <w:pStyle w:val="Style10"/>
        <w:widowControl/>
        <w:numPr>
          <w:ilvl w:val="0"/>
          <w:numId w:val="21"/>
        </w:numPr>
        <w:tabs>
          <w:tab w:val="left" w:pos="7050"/>
        </w:tabs>
        <w:spacing w:line="240" w:lineRule="auto"/>
        <w:rPr>
          <w:lang w:val="uk-UA"/>
        </w:rPr>
      </w:pPr>
      <w:r w:rsidRPr="00762C39">
        <w:rPr>
          <w:lang w:val="uk-UA"/>
        </w:rPr>
        <w:t>Послуги з перевезення учасників спортивних змагань – 78000грн.</w:t>
      </w:r>
    </w:p>
    <w:p w:rsidR="00ED3144" w:rsidRPr="00762C39" w:rsidRDefault="00ED3144" w:rsidP="00762C39">
      <w:pPr>
        <w:pStyle w:val="Style10"/>
        <w:widowControl/>
        <w:numPr>
          <w:ilvl w:val="0"/>
          <w:numId w:val="21"/>
        </w:numPr>
        <w:tabs>
          <w:tab w:val="left" w:pos="7050"/>
        </w:tabs>
        <w:spacing w:line="240" w:lineRule="auto"/>
        <w:rPr>
          <w:lang w:val="uk-UA"/>
        </w:rPr>
      </w:pPr>
      <w:r w:rsidRPr="00762C39">
        <w:rPr>
          <w:lang w:val="uk-UA"/>
        </w:rPr>
        <w:t>Придбання спортивної форми – 70000</w:t>
      </w:r>
      <w:r>
        <w:rPr>
          <w:lang w:val="uk-UA"/>
        </w:rPr>
        <w:t xml:space="preserve"> грн.</w:t>
      </w:r>
    </w:p>
    <w:p w:rsidR="00ED3144" w:rsidRDefault="00ED3144" w:rsidP="00762C39">
      <w:pPr>
        <w:pStyle w:val="Style10"/>
        <w:widowControl/>
        <w:numPr>
          <w:ilvl w:val="0"/>
          <w:numId w:val="21"/>
        </w:numPr>
        <w:tabs>
          <w:tab w:val="left" w:pos="7050"/>
        </w:tabs>
        <w:spacing w:line="240" w:lineRule="auto"/>
        <w:rPr>
          <w:lang w:val="uk-UA"/>
        </w:rPr>
      </w:pPr>
      <w:r w:rsidRPr="00762C39">
        <w:rPr>
          <w:lang w:val="uk-UA"/>
        </w:rPr>
        <w:t>Послуги друку в засобах масової інформації – 16740</w:t>
      </w:r>
      <w:r>
        <w:rPr>
          <w:lang w:val="uk-UA"/>
        </w:rPr>
        <w:t xml:space="preserve"> грн.</w:t>
      </w:r>
    </w:p>
    <w:p w:rsidR="00ED3144" w:rsidRDefault="00ED3144" w:rsidP="00B77170">
      <w:pPr>
        <w:pStyle w:val="Style10"/>
        <w:widowControl/>
        <w:tabs>
          <w:tab w:val="left" w:pos="7050"/>
        </w:tabs>
        <w:spacing w:line="240" w:lineRule="auto"/>
        <w:ind w:firstLine="0"/>
        <w:rPr>
          <w:lang w:val="uk-UA"/>
        </w:rPr>
      </w:pPr>
      <w:r>
        <w:t>Залишок коштів становить на кінець 2023 року 58007грн., які будуть використані на проведення спортивних змагань.</w:t>
      </w:r>
    </w:p>
    <w:p w:rsidR="00ED3144" w:rsidRPr="00B77170" w:rsidRDefault="00ED3144" w:rsidP="00B77170">
      <w:pPr>
        <w:pStyle w:val="Style10"/>
        <w:widowControl/>
        <w:tabs>
          <w:tab w:val="left" w:pos="7050"/>
        </w:tabs>
        <w:spacing w:line="240" w:lineRule="auto"/>
        <w:ind w:firstLine="0"/>
        <w:rPr>
          <w:color w:val="000000"/>
          <w:lang w:val="uk-UA"/>
        </w:rPr>
      </w:pPr>
    </w:p>
    <w:p w:rsidR="00ED3144" w:rsidRPr="00762C39" w:rsidRDefault="00ED3144" w:rsidP="00762C39">
      <w:pPr>
        <w:pStyle w:val="BodyText"/>
        <w:ind w:firstLine="709"/>
        <w:jc w:val="center"/>
        <w:rPr>
          <w:b/>
          <w:sz w:val="24"/>
        </w:rPr>
      </w:pPr>
      <w:r w:rsidRPr="00762C39">
        <w:rPr>
          <w:b/>
          <w:sz w:val="24"/>
          <w:lang w:val="en-US"/>
        </w:rPr>
        <w:t>VII</w:t>
      </w:r>
      <w:r w:rsidRPr="00762C39">
        <w:rPr>
          <w:b/>
          <w:sz w:val="24"/>
        </w:rPr>
        <w:t>. Охорона праці та пожежна безпека</w:t>
      </w:r>
    </w:p>
    <w:p w:rsidR="00ED3144" w:rsidRPr="00762C39" w:rsidRDefault="00ED3144" w:rsidP="00762C39">
      <w:pPr>
        <w:pStyle w:val="BodyText"/>
        <w:ind w:firstLine="1134"/>
        <w:jc w:val="both"/>
        <w:rPr>
          <w:sz w:val="24"/>
        </w:rPr>
      </w:pPr>
      <w:r w:rsidRPr="00762C39">
        <w:rPr>
          <w:sz w:val="24"/>
        </w:rPr>
        <w:t xml:space="preserve">Заклад зобов’язаний додержуватись вимог Закону України «Про охорону праці», норм та правил додержання техніки безпеки, пожежної безпеки, норм санітарії, створювати сприятливі умови праці, проводити обов’язкове соціальне страхування всіх працівників Закладу від нещасних випадків на виробництві і профзахворювань. </w:t>
      </w:r>
    </w:p>
    <w:p w:rsidR="00ED3144" w:rsidRDefault="00ED3144" w:rsidP="00762C39">
      <w:pPr>
        <w:pStyle w:val="BodyText"/>
        <w:ind w:firstLine="1134"/>
        <w:jc w:val="both"/>
        <w:rPr>
          <w:sz w:val="24"/>
        </w:rPr>
      </w:pPr>
      <w:r w:rsidRPr="00762C39">
        <w:rPr>
          <w:sz w:val="24"/>
        </w:rPr>
        <w:t>Фактів порушень діючого законодавства за звітний період не виявлено.</w:t>
      </w:r>
    </w:p>
    <w:p w:rsidR="00ED3144" w:rsidRPr="00762C39" w:rsidRDefault="00ED3144" w:rsidP="00762C39">
      <w:pPr>
        <w:pStyle w:val="BodyText"/>
        <w:ind w:firstLine="1134"/>
        <w:jc w:val="both"/>
        <w:rPr>
          <w:sz w:val="24"/>
        </w:rPr>
      </w:pPr>
    </w:p>
    <w:p w:rsidR="00ED3144" w:rsidRPr="00762C39" w:rsidRDefault="00ED3144" w:rsidP="00762C39">
      <w:pPr>
        <w:pStyle w:val="BodyText"/>
        <w:ind w:firstLine="709"/>
        <w:jc w:val="center"/>
        <w:rPr>
          <w:b/>
          <w:sz w:val="24"/>
        </w:rPr>
      </w:pPr>
      <w:r w:rsidRPr="00762C39">
        <w:rPr>
          <w:b/>
          <w:sz w:val="24"/>
          <w:lang w:val="en-US"/>
        </w:rPr>
        <w:t>VIII</w:t>
      </w:r>
      <w:r w:rsidRPr="00762C39">
        <w:rPr>
          <w:b/>
          <w:sz w:val="24"/>
        </w:rPr>
        <w:t xml:space="preserve">. Припинення діяльності закладу </w:t>
      </w:r>
    </w:p>
    <w:p w:rsidR="00ED3144" w:rsidRPr="00762C39" w:rsidRDefault="00ED3144" w:rsidP="00762C39">
      <w:pPr>
        <w:pStyle w:val="BodyText"/>
        <w:spacing w:line="200" w:lineRule="atLeast"/>
        <w:ind w:firstLine="1134"/>
        <w:jc w:val="both"/>
        <w:rPr>
          <w:sz w:val="24"/>
        </w:rPr>
      </w:pPr>
      <w:r w:rsidRPr="00762C39">
        <w:rPr>
          <w:sz w:val="24"/>
        </w:rPr>
        <w:t>Припинення діяльності Закладу відбувається шляхом його реорганізації (злиття, приєднання, розділу, перетворення) на підставі рішення Засновника або ліквідації в порядку, визначеному законодавством України. При реорганізації відбувається перехід всієї сукупності прав та обов’язків Закладу до його правонаступника.</w:t>
      </w:r>
    </w:p>
    <w:p w:rsidR="00ED3144" w:rsidRDefault="00ED3144" w:rsidP="00B77170">
      <w:pPr>
        <w:pStyle w:val="BodyText"/>
        <w:ind w:firstLine="1134"/>
        <w:jc w:val="both"/>
        <w:rPr>
          <w:sz w:val="24"/>
        </w:rPr>
      </w:pPr>
      <w:r w:rsidRPr="00762C39">
        <w:rPr>
          <w:sz w:val="24"/>
        </w:rPr>
        <w:t>За звітний період діяльність закладу не припинялась.</w:t>
      </w:r>
    </w:p>
    <w:p w:rsidR="00ED3144" w:rsidRDefault="00ED3144" w:rsidP="00B77170">
      <w:pPr>
        <w:pStyle w:val="BodyText"/>
        <w:ind w:firstLine="1134"/>
        <w:jc w:val="both"/>
        <w:rPr>
          <w:sz w:val="24"/>
        </w:rPr>
      </w:pPr>
    </w:p>
    <w:p w:rsidR="00ED3144" w:rsidRPr="00762C39" w:rsidRDefault="00ED3144" w:rsidP="00B77170">
      <w:pPr>
        <w:pStyle w:val="BodyText"/>
        <w:ind w:firstLine="1134"/>
        <w:jc w:val="both"/>
        <w:rPr>
          <w:sz w:val="24"/>
        </w:rPr>
      </w:pPr>
      <w:r>
        <w:rPr>
          <w:b/>
          <w:bCs/>
          <w:sz w:val="24"/>
        </w:rPr>
        <w:t xml:space="preserve">                                   </w:t>
      </w:r>
      <w:r w:rsidRPr="00762C39">
        <w:rPr>
          <w:b/>
          <w:bCs/>
          <w:sz w:val="24"/>
          <w:lang w:val="en-US"/>
        </w:rPr>
        <w:t>X</w:t>
      </w:r>
      <w:r w:rsidRPr="00762C39">
        <w:rPr>
          <w:b/>
          <w:bCs/>
          <w:sz w:val="24"/>
        </w:rPr>
        <w:t>.</w:t>
      </w:r>
      <w:r>
        <w:rPr>
          <w:b/>
          <w:bCs/>
          <w:sz w:val="24"/>
        </w:rPr>
        <w:t xml:space="preserve"> </w:t>
      </w:r>
      <w:r>
        <w:rPr>
          <w:rStyle w:val="Strong"/>
          <w:bCs/>
          <w:sz w:val="24"/>
        </w:rPr>
        <w:t xml:space="preserve">Прикінцеві </w:t>
      </w:r>
      <w:r w:rsidRPr="00762C39">
        <w:rPr>
          <w:rStyle w:val="Strong"/>
          <w:bCs/>
          <w:sz w:val="24"/>
        </w:rPr>
        <w:t>положення</w:t>
      </w:r>
    </w:p>
    <w:p w:rsidR="00ED3144" w:rsidRPr="00762C39" w:rsidRDefault="00ED3144" w:rsidP="00762C39">
      <w:pPr>
        <w:pStyle w:val="BodyText"/>
        <w:spacing w:line="200" w:lineRule="atLeast"/>
        <w:jc w:val="center"/>
        <w:rPr>
          <w:sz w:val="24"/>
        </w:rPr>
      </w:pPr>
    </w:p>
    <w:p w:rsidR="00ED3144" w:rsidRPr="00762C39" w:rsidRDefault="00ED3144" w:rsidP="00762C39">
      <w:pPr>
        <w:ind w:firstLine="1134"/>
        <w:jc w:val="both"/>
      </w:pPr>
      <w:r w:rsidRPr="00762C39">
        <w:t>Зміни до цього Статуту вносяться за рішенням Засновника, шляхом викладення Статуту у новій редакції.</w:t>
      </w:r>
    </w:p>
    <w:p w:rsidR="00ED3144" w:rsidRPr="00762C39" w:rsidRDefault="00ED3144" w:rsidP="00762C39">
      <w:pPr>
        <w:ind w:firstLine="1134"/>
        <w:jc w:val="both"/>
      </w:pPr>
      <w:r w:rsidRPr="00762C39">
        <w:t>Зміни до цього Статуту на протязі року не вносились.</w:t>
      </w:r>
    </w:p>
    <w:p w:rsidR="00ED3144" w:rsidRPr="00762C39" w:rsidRDefault="00ED3144" w:rsidP="004358B8">
      <w:pPr>
        <w:ind w:firstLine="1134"/>
        <w:jc w:val="both"/>
        <w:rPr>
          <w:bCs/>
        </w:rPr>
      </w:pPr>
      <w:r w:rsidRPr="00762C39">
        <w:t xml:space="preserve">Проведення заходів та досягнення спортсменів громади постійно висвітлювалось в пресі, офіційних сайтах громади та соцмережах. </w:t>
      </w:r>
    </w:p>
    <w:p w:rsidR="00ED3144" w:rsidRPr="00762C39" w:rsidRDefault="00ED3144" w:rsidP="00762C39">
      <w:pPr>
        <w:ind w:firstLine="1134"/>
        <w:jc w:val="both"/>
      </w:pPr>
      <w:r w:rsidRPr="00762C39">
        <w:t>Прогноз розвитку на наступний бюджетний період досить оптимістичний, але в умовах війни підхід до бюджету буде толерантно зрозумілий і достатній.</w:t>
      </w:r>
    </w:p>
    <w:p w:rsidR="00ED3144" w:rsidRDefault="00ED3144" w:rsidP="00762C39">
      <w:pPr>
        <w:jc w:val="both"/>
      </w:pPr>
    </w:p>
    <w:p w:rsidR="00ED3144" w:rsidRDefault="00ED3144" w:rsidP="00762C39">
      <w:pPr>
        <w:jc w:val="both"/>
      </w:pPr>
    </w:p>
    <w:p w:rsidR="00ED3144" w:rsidRPr="00762C39" w:rsidRDefault="00ED3144" w:rsidP="00762C39">
      <w:pPr>
        <w:jc w:val="both"/>
      </w:pPr>
    </w:p>
    <w:p w:rsidR="00ED3144" w:rsidRPr="00762C39" w:rsidRDefault="00ED3144" w:rsidP="00762C39">
      <w:pPr>
        <w:jc w:val="both"/>
      </w:pPr>
    </w:p>
    <w:p w:rsidR="00ED3144" w:rsidRPr="00762C39" w:rsidRDefault="00ED3144" w:rsidP="00762C39">
      <w:pPr>
        <w:jc w:val="both"/>
      </w:pPr>
      <w:r w:rsidRPr="00762C39">
        <w:t>Директор комунального закладу</w:t>
      </w:r>
    </w:p>
    <w:p w:rsidR="00ED3144" w:rsidRPr="00762C39" w:rsidRDefault="00ED3144" w:rsidP="00762C39">
      <w:pPr>
        <w:jc w:val="both"/>
      </w:pPr>
      <w:r w:rsidRPr="00762C39">
        <w:t>«Роздільнянський стадіон Спартак»                                 І.В.  Піньковський</w:t>
      </w:r>
    </w:p>
    <w:p w:rsidR="00ED3144" w:rsidRPr="00762C39" w:rsidRDefault="00ED3144" w:rsidP="00762C39">
      <w:pPr>
        <w:jc w:val="both"/>
      </w:pPr>
    </w:p>
    <w:p w:rsidR="00ED3144" w:rsidRPr="00762C39" w:rsidRDefault="00ED3144" w:rsidP="00762C39"/>
    <w:p w:rsidR="00ED3144" w:rsidRPr="00762C39" w:rsidRDefault="00ED3144" w:rsidP="00762C39">
      <w:pPr>
        <w:pStyle w:val="BodyText"/>
        <w:spacing w:line="200" w:lineRule="atLeast"/>
        <w:ind w:firstLine="567"/>
        <w:jc w:val="center"/>
        <w:rPr>
          <w:sz w:val="24"/>
        </w:rPr>
      </w:pPr>
    </w:p>
    <w:p w:rsidR="00ED3144" w:rsidRPr="00762C39" w:rsidRDefault="00ED3144" w:rsidP="00A5071A"/>
    <w:sectPr w:rsidR="00ED3144" w:rsidRPr="00762C39" w:rsidSect="004358B8">
      <w:headerReference w:type="even" r:id="rId8"/>
      <w:headerReference w:type="default" r:id="rId9"/>
      <w:footerReference w:type="even" r:id="rId10"/>
      <w:footerReference w:type="default" r:id="rId11"/>
      <w:type w:val="continuous"/>
      <w:pgSz w:w="11906" w:h="16838" w:code="9"/>
      <w:pgMar w:top="540" w:right="707" w:bottom="360" w:left="1701" w:header="902" w:footer="567"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3144" w:rsidRDefault="00ED3144">
      <w:r>
        <w:separator/>
      </w:r>
    </w:p>
  </w:endnote>
  <w:endnote w:type="continuationSeparator" w:id="0">
    <w:p w:rsidR="00ED3144" w:rsidRDefault="00ED31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tiqu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Ц"/>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144" w:rsidRDefault="00ED3144" w:rsidP="00836B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D3144" w:rsidRDefault="00ED3144" w:rsidP="00836B5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144" w:rsidRDefault="00ED3144" w:rsidP="00836B5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3144" w:rsidRDefault="00ED3144">
      <w:r>
        <w:separator/>
      </w:r>
    </w:p>
  </w:footnote>
  <w:footnote w:type="continuationSeparator" w:id="0">
    <w:p w:rsidR="00ED3144" w:rsidRDefault="00ED31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144" w:rsidRDefault="00ED3144" w:rsidP="00836B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ED3144" w:rsidRDefault="00ED314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144" w:rsidRDefault="00ED3144" w:rsidP="00836B5D">
    <w:pPr>
      <w:pStyle w:val="Header"/>
      <w:framePr w:wrap="around" w:vAnchor="text" w:hAnchor="margin" w:xAlign="center" w:y="1"/>
      <w:rPr>
        <w:rStyle w:val="PageNumber"/>
      </w:rPr>
    </w:pPr>
  </w:p>
  <w:p w:rsidR="00ED3144" w:rsidRDefault="00ED3144" w:rsidP="00836B5D">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758C31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AFCAAF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6A4892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92DECB4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DCC271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69264F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5A476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C8B67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8A486C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B94584A"/>
    <w:lvl w:ilvl="0">
      <w:start w:val="1"/>
      <w:numFmt w:val="bullet"/>
      <w:lvlText w:val=""/>
      <w:lvlJc w:val="left"/>
      <w:pPr>
        <w:tabs>
          <w:tab w:val="num" w:pos="360"/>
        </w:tabs>
        <w:ind w:left="360" w:hanging="360"/>
      </w:pPr>
      <w:rPr>
        <w:rFonts w:ascii="Symbol" w:hAnsi="Symbol" w:hint="default"/>
      </w:rPr>
    </w:lvl>
  </w:abstractNum>
  <w:abstractNum w:abstractNumId="10">
    <w:nsid w:val="0477075A"/>
    <w:multiLevelType w:val="hybridMultilevel"/>
    <w:tmpl w:val="2C32C5E2"/>
    <w:lvl w:ilvl="0" w:tplc="F4BEB264">
      <w:start w:val="1"/>
      <w:numFmt w:val="bullet"/>
      <w:lvlText w:val="-"/>
      <w:lvlJc w:val="left"/>
      <w:pPr>
        <w:tabs>
          <w:tab w:val="num" w:pos="900"/>
        </w:tabs>
        <w:ind w:left="90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0F5020F9"/>
    <w:multiLevelType w:val="hybridMultilevel"/>
    <w:tmpl w:val="D5E41EF2"/>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2">
    <w:nsid w:val="195C1C50"/>
    <w:multiLevelType w:val="hybridMultilevel"/>
    <w:tmpl w:val="D72E90AE"/>
    <w:lvl w:ilvl="0" w:tplc="0419000F">
      <w:start w:val="1"/>
      <w:numFmt w:val="decimal"/>
      <w:lvlText w:val="%1."/>
      <w:lvlJc w:val="left"/>
      <w:pPr>
        <w:tabs>
          <w:tab w:val="num" w:pos="1344"/>
        </w:tabs>
        <w:ind w:left="1344" w:hanging="360"/>
      </w:pPr>
      <w:rPr>
        <w:rFonts w:cs="Times New Roman"/>
      </w:rPr>
    </w:lvl>
    <w:lvl w:ilvl="1" w:tplc="04190019" w:tentative="1">
      <w:start w:val="1"/>
      <w:numFmt w:val="lowerLetter"/>
      <w:lvlText w:val="%2."/>
      <w:lvlJc w:val="left"/>
      <w:pPr>
        <w:tabs>
          <w:tab w:val="num" w:pos="2064"/>
        </w:tabs>
        <w:ind w:left="2064" w:hanging="360"/>
      </w:pPr>
      <w:rPr>
        <w:rFonts w:cs="Times New Roman"/>
      </w:rPr>
    </w:lvl>
    <w:lvl w:ilvl="2" w:tplc="0419001B" w:tentative="1">
      <w:start w:val="1"/>
      <w:numFmt w:val="lowerRoman"/>
      <w:lvlText w:val="%3."/>
      <w:lvlJc w:val="right"/>
      <w:pPr>
        <w:tabs>
          <w:tab w:val="num" w:pos="2784"/>
        </w:tabs>
        <w:ind w:left="2784" w:hanging="180"/>
      </w:pPr>
      <w:rPr>
        <w:rFonts w:cs="Times New Roman"/>
      </w:rPr>
    </w:lvl>
    <w:lvl w:ilvl="3" w:tplc="0419000F" w:tentative="1">
      <w:start w:val="1"/>
      <w:numFmt w:val="decimal"/>
      <w:lvlText w:val="%4."/>
      <w:lvlJc w:val="left"/>
      <w:pPr>
        <w:tabs>
          <w:tab w:val="num" w:pos="3504"/>
        </w:tabs>
        <w:ind w:left="3504" w:hanging="360"/>
      </w:pPr>
      <w:rPr>
        <w:rFonts w:cs="Times New Roman"/>
      </w:rPr>
    </w:lvl>
    <w:lvl w:ilvl="4" w:tplc="04190019" w:tentative="1">
      <w:start w:val="1"/>
      <w:numFmt w:val="lowerLetter"/>
      <w:lvlText w:val="%5."/>
      <w:lvlJc w:val="left"/>
      <w:pPr>
        <w:tabs>
          <w:tab w:val="num" w:pos="4224"/>
        </w:tabs>
        <w:ind w:left="4224" w:hanging="360"/>
      </w:pPr>
      <w:rPr>
        <w:rFonts w:cs="Times New Roman"/>
      </w:rPr>
    </w:lvl>
    <w:lvl w:ilvl="5" w:tplc="0419001B" w:tentative="1">
      <w:start w:val="1"/>
      <w:numFmt w:val="lowerRoman"/>
      <w:lvlText w:val="%6."/>
      <w:lvlJc w:val="right"/>
      <w:pPr>
        <w:tabs>
          <w:tab w:val="num" w:pos="4944"/>
        </w:tabs>
        <w:ind w:left="4944" w:hanging="180"/>
      </w:pPr>
      <w:rPr>
        <w:rFonts w:cs="Times New Roman"/>
      </w:rPr>
    </w:lvl>
    <w:lvl w:ilvl="6" w:tplc="0419000F" w:tentative="1">
      <w:start w:val="1"/>
      <w:numFmt w:val="decimal"/>
      <w:lvlText w:val="%7."/>
      <w:lvlJc w:val="left"/>
      <w:pPr>
        <w:tabs>
          <w:tab w:val="num" w:pos="5664"/>
        </w:tabs>
        <w:ind w:left="5664" w:hanging="360"/>
      </w:pPr>
      <w:rPr>
        <w:rFonts w:cs="Times New Roman"/>
      </w:rPr>
    </w:lvl>
    <w:lvl w:ilvl="7" w:tplc="04190019" w:tentative="1">
      <w:start w:val="1"/>
      <w:numFmt w:val="lowerLetter"/>
      <w:lvlText w:val="%8."/>
      <w:lvlJc w:val="left"/>
      <w:pPr>
        <w:tabs>
          <w:tab w:val="num" w:pos="6384"/>
        </w:tabs>
        <w:ind w:left="6384" w:hanging="360"/>
      </w:pPr>
      <w:rPr>
        <w:rFonts w:cs="Times New Roman"/>
      </w:rPr>
    </w:lvl>
    <w:lvl w:ilvl="8" w:tplc="0419001B" w:tentative="1">
      <w:start w:val="1"/>
      <w:numFmt w:val="lowerRoman"/>
      <w:lvlText w:val="%9."/>
      <w:lvlJc w:val="right"/>
      <w:pPr>
        <w:tabs>
          <w:tab w:val="num" w:pos="7104"/>
        </w:tabs>
        <w:ind w:left="7104" w:hanging="180"/>
      </w:pPr>
      <w:rPr>
        <w:rFonts w:cs="Times New Roman"/>
      </w:rPr>
    </w:lvl>
  </w:abstractNum>
  <w:abstractNum w:abstractNumId="13">
    <w:nsid w:val="1C50565E"/>
    <w:multiLevelType w:val="hybridMultilevel"/>
    <w:tmpl w:val="2D22D8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F5E7F83"/>
    <w:multiLevelType w:val="hybridMultilevel"/>
    <w:tmpl w:val="CECCDEE4"/>
    <w:lvl w:ilvl="0" w:tplc="7EE22ADE">
      <w:start w:val="2"/>
      <w:numFmt w:val="decimal"/>
      <w:lvlText w:val="%1."/>
      <w:lvlJc w:val="left"/>
      <w:pPr>
        <w:ind w:left="720" w:hanging="360"/>
      </w:pPr>
      <w:rPr>
        <w:rFonts w:cs="Times New Roman"/>
        <w:sz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22944845"/>
    <w:multiLevelType w:val="hybridMultilevel"/>
    <w:tmpl w:val="36B4117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C46290E"/>
    <w:multiLevelType w:val="hybridMultilevel"/>
    <w:tmpl w:val="EB444756"/>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374"/>
        </w:tabs>
        <w:ind w:left="1374" w:hanging="360"/>
      </w:pPr>
      <w:rPr>
        <w:rFonts w:ascii="Symbol" w:hAnsi="Symbol" w:hint="default"/>
      </w:rPr>
    </w:lvl>
    <w:lvl w:ilvl="2" w:tplc="0419001B" w:tentative="1">
      <w:start w:val="1"/>
      <w:numFmt w:val="lowerRoman"/>
      <w:lvlText w:val="%3."/>
      <w:lvlJc w:val="right"/>
      <w:pPr>
        <w:tabs>
          <w:tab w:val="num" w:pos="2094"/>
        </w:tabs>
        <w:ind w:left="2094" w:hanging="180"/>
      </w:pPr>
      <w:rPr>
        <w:rFonts w:cs="Times New Roman"/>
      </w:rPr>
    </w:lvl>
    <w:lvl w:ilvl="3" w:tplc="0419000F" w:tentative="1">
      <w:start w:val="1"/>
      <w:numFmt w:val="decimal"/>
      <w:lvlText w:val="%4."/>
      <w:lvlJc w:val="left"/>
      <w:pPr>
        <w:tabs>
          <w:tab w:val="num" w:pos="2814"/>
        </w:tabs>
        <w:ind w:left="2814" w:hanging="360"/>
      </w:pPr>
      <w:rPr>
        <w:rFonts w:cs="Times New Roman"/>
      </w:rPr>
    </w:lvl>
    <w:lvl w:ilvl="4" w:tplc="04190019" w:tentative="1">
      <w:start w:val="1"/>
      <w:numFmt w:val="lowerLetter"/>
      <w:lvlText w:val="%5."/>
      <w:lvlJc w:val="left"/>
      <w:pPr>
        <w:tabs>
          <w:tab w:val="num" w:pos="3534"/>
        </w:tabs>
        <w:ind w:left="3534" w:hanging="360"/>
      </w:pPr>
      <w:rPr>
        <w:rFonts w:cs="Times New Roman"/>
      </w:rPr>
    </w:lvl>
    <w:lvl w:ilvl="5" w:tplc="0419001B" w:tentative="1">
      <w:start w:val="1"/>
      <w:numFmt w:val="lowerRoman"/>
      <w:lvlText w:val="%6."/>
      <w:lvlJc w:val="right"/>
      <w:pPr>
        <w:tabs>
          <w:tab w:val="num" w:pos="4254"/>
        </w:tabs>
        <w:ind w:left="4254" w:hanging="180"/>
      </w:pPr>
      <w:rPr>
        <w:rFonts w:cs="Times New Roman"/>
      </w:rPr>
    </w:lvl>
    <w:lvl w:ilvl="6" w:tplc="0419000F" w:tentative="1">
      <w:start w:val="1"/>
      <w:numFmt w:val="decimal"/>
      <w:lvlText w:val="%7."/>
      <w:lvlJc w:val="left"/>
      <w:pPr>
        <w:tabs>
          <w:tab w:val="num" w:pos="4974"/>
        </w:tabs>
        <w:ind w:left="4974" w:hanging="360"/>
      </w:pPr>
      <w:rPr>
        <w:rFonts w:cs="Times New Roman"/>
      </w:rPr>
    </w:lvl>
    <w:lvl w:ilvl="7" w:tplc="04190019" w:tentative="1">
      <w:start w:val="1"/>
      <w:numFmt w:val="lowerLetter"/>
      <w:lvlText w:val="%8."/>
      <w:lvlJc w:val="left"/>
      <w:pPr>
        <w:tabs>
          <w:tab w:val="num" w:pos="5694"/>
        </w:tabs>
        <w:ind w:left="5694" w:hanging="360"/>
      </w:pPr>
      <w:rPr>
        <w:rFonts w:cs="Times New Roman"/>
      </w:rPr>
    </w:lvl>
    <w:lvl w:ilvl="8" w:tplc="0419001B" w:tentative="1">
      <w:start w:val="1"/>
      <w:numFmt w:val="lowerRoman"/>
      <w:lvlText w:val="%9."/>
      <w:lvlJc w:val="right"/>
      <w:pPr>
        <w:tabs>
          <w:tab w:val="num" w:pos="6414"/>
        </w:tabs>
        <w:ind w:left="6414" w:hanging="180"/>
      </w:pPr>
      <w:rPr>
        <w:rFonts w:cs="Times New Roman"/>
      </w:rPr>
    </w:lvl>
  </w:abstractNum>
  <w:abstractNum w:abstractNumId="17">
    <w:nsid w:val="30712DB7"/>
    <w:multiLevelType w:val="hybridMultilevel"/>
    <w:tmpl w:val="14E02A4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5221C01"/>
    <w:multiLevelType w:val="hybridMultilevel"/>
    <w:tmpl w:val="EB444756"/>
    <w:lvl w:ilvl="0" w:tplc="0419000F">
      <w:start w:val="1"/>
      <w:numFmt w:val="decimal"/>
      <w:lvlText w:val="%1."/>
      <w:lvlJc w:val="left"/>
      <w:pPr>
        <w:tabs>
          <w:tab w:val="num" w:pos="720"/>
        </w:tabs>
        <w:ind w:left="720" w:hanging="360"/>
      </w:pPr>
      <w:rPr>
        <w:rFonts w:cs="Times New Roman"/>
      </w:rPr>
    </w:lvl>
    <w:lvl w:ilvl="1" w:tplc="04190001">
      <w:numFmt w:val="decimal"/>
      <w:lvlText w:val=""/>
      <w:lvlJc w:val="left"/>
      <w:pPr>
        <w:tabs>
          <w:tab w:val="num" w:pos="1374"/>
        </w:tabs>
        <w:ind w:left="1374" w:hanging="360"/>
      </w:pPr>
      <w:rPr>
        <w:rFonts w:ascii="Symbol" w:hAnsi="Symbol" w:cs="Times New Roman" w:hint="default"/>
      </w:rPr>
    </w:lvl>
    <w:lvl w:ilvl="2" w:tplc="0419001B">
      <w:start w:val="1"/>
      <w:numFmt w:val="lowerRoman"/>
      <w:lvlText w:val="%3."/>
      <w:lvlJc w:val="right"/>
      <w:pPr>
        <w:tabs>
          <w:tab w:val="num" w:pos="2094"/>
        </w:tabs>
        <w:ind w:left="2094" w:hanging="180"/>
      </w:pPr>
      <w:rPr>
        <w:rFonts w:cs="Times New Roman"/>
      </w:rPr>
    </w:lvl>
    <w:lvl w:ilvl="3" w:tplc="0419000F">
      <w:start w:val="1"/>
      <w:numFmt w:val="decimal"/>
      <w:lvlText w:val="%4."/>
      <w:lvlJc w:val="left"/>
      <w:pPr>
        <w:tabs>
          <w:tab w:val="num" w:pos="2814"/>
        </w:tabs>
        <w:ind w:left="2814" w:hanging="360"/>
      </w:pPr>
      <w:rPr>
        <w:rFonts w:cs="Times New Roman"/>
      </w:rPr>
    </w:lvl>
    <w:lvl w:ilvl="4" w:tplc="04190019">
      <w:start w:val="1"/>
      <w:numFmt w:val="lowerLetter"/>
      <w:lvlText w:val="%5."/>
      <w:lvlJc w:val="left"/>
      <w:pPr>
        <w:tabs>
          <w:tab w:val="num" w:pos="3534"/>
        </w:tabs>
        <w:ind w:left="3534" w:hanging="360"/>
      </w:pPr>
      <w:rPr>
        <w:rFonts w:cs="Times New Roman"/>
      </w:rPr>
    </w:lvl>
    <w:lvl w:ilvl="5" w:tplc="0419001B">
      <w:start w:val="1"/>
      <w:numFmt w:val="lowerRoman"/>
      <w:lvlText w:val="%6."/>
      <w:lvlJc w:val="right"/>
      <w:pPr>
        <w:tabs>
          <w:tab w:val="num" w:pos="4254"/>
        </w:tabs>
        <w:ind w:left="4254" w:hanging="180"/>
      </w:pPr>
      <w:rPr>
        <w:rFonts w:cs="Times New Roman"/>
      </w:rPr>
    </w:lvl>
    <w:lvl w:ilvl="6" w:tplc="0419000F">
      <w:start w:val="1"/>
      <w:numFmt w:val="decimal"/>
      <w:lvlText w:val="%7."/>
      <w:lvlJc w:val="left"/>
      <w:pPr>
        <w:tabs>
          <w:tab w:val="num" w:pos="4974"/>
        </w:tabs>
        <w:ind w:left="4974" w:hanging="360"/>
      </w:pPr>
      <w:rPr>
        <w:rFonts w:cs="Times New Roman"/>
      </w:rPr>
    </w:lvl>
    <w:lvl w:ilvl="7" w:tplc="04190019">
      <w:start w:val="1"/>
      <w:numFmt w:val="lowerLetter"/>
      <w:lvlText w:val="%8."/>
      <w:lvlJc w:val="left"/>
      <w:pPr>
        <w:tabs>
          <w:tab w:val="num" w:pos="5694"/>
        </w:tabs>
        <w:ind w:left="5694" w:hanging="360"/>
      </w:pPr>
      <w:rPr>
        <w:rFonts w:cs="Times New Roman"/>
      </w:rPr>
    </w:lvl>
    <w:lvl w:ilvl="8" w:tplc="0419001B">
      <w:start w:val="1"/>
      <w:numFmt w:val="lowerRoman"/>
      <w:lvlText w:val="%9."/>
      <w:lvlJc w:val="right"/>
      <w:pPr>
        <w:tabs>
          <w:tab w:val="num" w:pos="6414"/>
        </w:tabs>
        <w:ind w:left="6414" w:hanging="180"/>
      </w:pPr>
      <w:rPr>
        <w:rFonts w:cs="Times New Roman"/>
      </w:rPr>
    </w:lvl>
  </w:abstractNum>
  <w:abstractNum w:abstractNumId="19">
    <w:nsid w:val="35857507"/>
    <w:multiLevelType w:val="hybridMultilevel"/>
    <w:tmpl w:val="BA54B7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B763B5C"/>
    <w:multiLevelType w:val="hybridMultilevel"/>
    <w:tmpl w:val="F25A1A88"/>
    <w:lvl w:ilvl="0" w:tplc="04190005">
      <w:start w:val="1"/>
      <w:numFmt w:val="bullet"/>
      <w:lvlText w:val=""/>
      <w:lvlJc w:val="left"/>
      <w:pPr>
        <w:tabs>
          <w:tab w:val="num" w:pos="720"/>
        </w:tabs>
        <w:ind w:left="720" w:hanging="360"/>
      </w:pPr>
      <w:rPr>
        <w:rFonts w:ascii="Wingdings" w:hAnsi="Wingdings" w:hint="default"/>
      </w:rPr>
    </w:lvl>
    <w:lvl w:ilvl="1" w:tplc="E0C6B3EA">
      <w:numFmt w:val="bullet"/>
      <w:lvlText w:val="-"/>
      <w:lvlJc w:val="left"/>
      <w:pPr>
        <w:tabs>
          <w:tab w:val="num" w:pos="1995"/>
        </w:tabs>
        <w:ind w:left="1995" w:hanging="915"/>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CB96CBF"/>
    <w:multiLevelType w:val="hybridMultilevel"/>
    <w:tmpl w:val="4F0E5BD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2">
    <w:nsid w:val="628144AE"/>
    <w:multiLevelType w:val="hybridMultilevel"/>
    <w:tmpl w:val="F5D225C8"/>
    <w:lvl w:ilvl="0" w:tplc="04190005">
      <w:start w:val="1"/>
      <w:numFmt w:val="bullet"/>
      <w:lvlText w:val=""/>
      <w:lvlJc w:val="left"/>
      <w:pPr>
        <w:tabs>
          <w:tab w:val="num" w:pos="720"/>
        </w:tabs>
        <w:ind w:left="720" w:hanging="360"/>
      </w:pPr>
      <w:rPr>
        <w:rFonts w:ascii="Wingdings" w:hAnsi="Wingdings" w:hint="default"/>
      </w:rPr>
    </w:lvl>
    <w:lvl w:ilvl="1" w:tplc="B172ED78">
      <w:numFmt w:val="bullet"/>
      <w:lvlText w:val="-"/>
      <w:lvlJc w:val="left"/>
      <w:pPr>
        <w:tabs>
          <w:tab w:val="num" w:pos="1440"/>
        </w:tabs>
        <w:ind w:left="1440" w:hanging="360"/>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4764FB7"/>
    <w:multiLevelType w:val="hybridMultilevel"/>
    <w:tmpl w:val="E5F6C146"/>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4">
    <w:nsid w:val="64777C2E"/>
    <w:multiLevelType w:val="hybridMultilevel"/>
    <w:tmpl w:val="E542C986"/>
    <w:lvl w:ilvl="0" w:tplc="406278E8">
      <w:start w:val="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68387AFC"/>
    <w:multiLevelType w:val="hybridMultilevel"/>
    <w:tmpl w:val="C7E6720A"/>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DBA4180"/>
    <w:multiLevelType w:val="hybridMultilevel"/>
    <w:tmpl w:val="3FFAC6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A112FF8"/>
    <w:multiLevelType w:val="multilevel"/>
    <w:tmpl w:val="D4229268"/>
    <w:lvl w:ilvl="0">
      <w:start w:val="1"/>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28">
    <w:nsid w:val="7FEE3317"/>
    <w:multiLevelType w:val="hybridMultilevel"/>
    <w:tmpl w:val="4F840A70"/>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4"/>
  </w:num>
  <w:num w:numId="5">
    <w:abstractNumId w:val="21"/>
  </w:num>
  <w:num w:numId="6">
    <w:abstractNumId w:val="19"/>
  </w:num>
  <w:num w:numId="7">
    <w:abstractNumId w:val="11"/>
  </w:num>
  <w:num w:numId="8">
    <w:abstractNumId w:val="15"/>
  </w:num>
  <w:num w:numId="9">
    <w:abstractNumId w:val="12"/>
  </w:num>
  <w:num w:numId="10">
    <w:abstractNumId w:val="13"/>
  </w:num>
  <w:num w:numId="11">
    <w:abstractNumId w:val="26"/>
  </w:num>
  <w:num w:numId="12">
    <w:abstractNumId w:val="27"/>
  </w:num>
  <w:num w:numId="13">
    <w:abstractNumId w:val="24"/>
  </w:num>
  <w:num w:numId="14">
    <w:abstractNumId w:val="23"/>
  </w:num>
  <w:num w:numId="15">
    <w:abstractNumId w:val="18"/>
  </w:num>
  <w:num w:numId="16">
    <w:abstractNumId w:val="20"/>
  </w:num>
  <w:num w:numId="17">
    <w:abstractNumId w:val="22"/>
  </w:num>
  <w:num w:numId="18">
    <w:abstractNumId w:val="17"/>
  </w:num>
  <w:num w:numId="19">
    <w:abstractNumId w:val="25"/>
  </w:num>
  <w:num w:numId="20">
    <w:abstractNumId w:val="28"/>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32B9"/>
    <w:rsid w:val="00007D6F"/>
    <w:rsid w:val="0001272B"/>
    <w:rsid w:val="0002349C"/>
    <w:rsid w:val="000303DF"/>
    <w:rsid w:val="00031FEB"/>
    <w:rsid w:val="00035701"/>
    <w:rsid w:val="00040DDB"/>
    <w:rsid w:val="00041FFE"/>
    <w:rsid w:val="000532B9"/>
    <w:rsid w:val="00065F77"/>
    <w:rsid w:val="00070DE7"/>
    <w:rsid w:val="00070E83"/>
    <w:rsid w:val="00070FEF"/>
    <w:rsid w:val="00072D03"/>
    <w:rsid w:val="00074AEA"/>
    <w:rsid w:val="000816EE"/>
    <w:rsid w:val="000875B9"/>
    <w:rsid w:val="00090901"/>
    <w:rsid w:val="00091F2B"/>
    <w:rsid w:val="000F6425"/>
    <w:rsid w:val="001075EC"/>
    <w:rsid w:val="001154C6"/>
    <w:rsid w:val="001311BE"/>
    <w:rsid w:val="00134206"/>
    <w:rsid w:val="00134F5E"/>
    <w:rsid w:val="0014021E"/>
    <w:rsid w:val="00163FD7"/>
    <w:rsid w:val="0018411D"/>
    <w:rsid w:val="001A4D5C"/>
    <w:rsid w:val="001B0AA8"/>
    <w:rsid w:val="001C4FC5"/>
    <w:rsid w:val="001E518D"/>
    <w:rsid w:val="00202C7C"/>
    <w:rsid w:val="00207318"/>
    <w:rsid w:val="00216F12"/>
    <w:rsid w:val="0022489B"/>
    <w:rsid w:val="002504DE"/>
    <w:rsid w:val="00251AD0"/>
    <w:rsid w:val="00262CF2"/>
    <w:rsid w:val="00262E1F"/>
    <w:rsid w:val="00277558"/>
    <w:rsid w:val="00277835"/>
    <w:rsid w:val="00291733"/>
    <w:rsid w:val="00294275"/>
    <w:rsid w:val="00295EB9"/>
    <w:rsid w:val="002A2609"/>
    <w:rsid w:val="002A73FE"/>
    <w:rsid w:val="002C11D7"/>
    <w:rsid w:val="0030026F"/>
    <w:rsid w:val="00303D68"/>
    <w:rsid w:val="00313A5F"/>
    <w:rsid w:val="003279C8"/>
    <w:rsid w:val="00331417"/>
    <w:rsid w:val="00342F0A"/>
    <w:rsid w:val="00354FA4"/>
    <w:rsid w:val="003740A2"/>
    <w:rsid w:val="0038178A"/>
    <w:rsid w:val="00382557"/>
    <w:rsid w:val="0038449B"/>
    <w:rsid w:val="003A0178"/>
    <w:rsid w:val="003C1DAF"/>
    <w:rsid w:val="003D116A"/>
    <w:rsid w:val="003D597C"/>
    <w:rsid w:val="003E0096"/>
    <w:rsid w:val="003E0497"/>
    <w:rsid w:val="003E18EF"/>
    <w:rsid w:val="00401C25"/>
    <w:rsid w:val="0040578C"/>
    <w:rsid w:val="00416854"/>
    <w:rsid w:val="00420122"/>
    <w:rsid w:val="004211B5"/>
    <w:rsid w:val="004213F4"/>
    <w:rsid w:val="004301CC"/>
    <w:rsid w:val="004358B8"/>
    <w:rsid w:val="004512D5"/>
    <w:rsid w:val="00455E24"/>
    <w:rsid w:val="00471307"/>
    <w:rsid w:val="00480DE9"/>
    <w:rsid w:val="00492E2D"/>
    <w:rsid w:val="004948E5"/>
    <w:rsid w:val="004A5C9A"/>
    <w:rsid w:val="004B7669"/>
    <w:rsid w:val="004C1B21"/>
    <w:rsid w:val="004C1C30"/>
    <w:rsid w:val="004C74C7"/>
    <w:rsid w:val="004D1071"/>
    <w:rsid w:val="004D4171"/>
    <w:rsid w:val="004F087F"/>
    <w:rsid w:val="004F455E"/>
    <w:rsid w:val="004F4A2E"/>
    <w:rsid w:val="004F6A95"/>
    <w:rsid w:val="004F7A03"/>
    <w:rsid w:val="005100B6"/>
    <w:rsid w:val="005152E3"/>
    <w:rsid w:val="005239B3"/>
    <w:rsid w:val="00535CCC"/>
    <w:rsid w:val="005575C0"/>
    <w:rsid w:val="00565700"/>
    <w:rsid w:val="0056715F"/>
    <w:rsid w:val="005768E0"/>
    <w:rsid w:val="00586B21"/>
    <w:rsid w:val="00591CF3"/>
    <w:rsid w:val="00597639"/>
    <w:rsid w:val="005A54ED"/>
    <w:rsid w:val="005B2204"/>
    <w:rsid w:val="005D287F"/>
    <w:rsid w:val="005D6D16"/>
    <w:rsid w:val="005E74D5"/>
    <w:rsid w:val="00611D90"/>
    <w:rsid w:val="00612B25"/>
    <w:rsid w:val="006164AD"/>
    <w:rsid w:val="0063358D"/>
    <w:rsid w:val="006552EE"/>
    <w:rsid w:val="006579A7"/>
    <w:rsid w:val="0067562F"/>
    <w:rsid w:val="00675BF2"/>
    <w:rsid w:val="006A705D"/>
    <w:rsid w:val="006B73F9"/>
    <w:rsid w:val="006D1DA5"/>
    <w:rsid w:val="006D476D"/>
    <w:rsid w:val="006D5B76"/>
    <w:rsid w:val="006E4ACF"/>
    <w:rsid w:val="006F5C43"/>
    <w:rsid w:val="007003DA"/>
    <w:rsid w:val="00704B0E"/>
    <w:rsid w:val="007135F0"/>
    <w:rsid w:val="00717728"/>
    <w:rsid w:val="007279E1"/>
    <w:rsid w:val="007321F9"/>
    <w:rsid w:val="007465F4"/>
    <w:rsid w:val="00762C39"/>
    <w:rsid w:val="00770F09"/>
    <w:rsid w:val="0077230C"/>
    <w:rsid w:val="00774EEF"/>
    <w:rsid w:val="00783071"/>
    <w:rsid w:val="00783D37"/>
    <w:rsid w:val="00790B0D"/>
    <w:rsid w:val="007A25D5"/>
    <w:rsid w:val="007B09FB"/>
    <w:rsid w:val="007B5C19"/>
    <w:rsid w:val="007C578C"/>
    <w:rsid w:val="007D2AFB"/>
    <w:rsid w:val="007D35B8"/>
    <w:rsid w:val="007D3C5D"/>
    <w:rsid w:val="007D5DB4"/>
    <w:rsid w:val="007F1C3B"/>
    <w:rsid w:val="00805B22"/>
    <w:rsid w:val="00806C14"/>
    <w:rsid w:val="00812CDD"/>
    <w:rsid w:val="008215F1"/>
    <w:rsid w:val="00822182"/>
    <w:rsid w:val="00824B28"/>
    <w:rsid w:val="00836B5D"/>
    <w:rsid w:val="00837574"/>
    <w:rsid w:val="00867E60"/>
    <w:rsid w:val="008752C7"/>
    <w:rsid w:val="00881FB8"/>
    <w:rsid w:val="00883B76"/>
    <w:rsid w:val="008851CB"/>
    <w:rsid w:val="008A1EDC"/>
    <w:rsid w:val="008C35B1"/>
    <w:rsid w:val="008D125D"/>
    <w:rsid w:val="008D57FD"/>
    <w:rsid w:val="008D6D23"/>
    <w:rsid w:val="008F1DB6"/>
    <w:rsid w:val="008F6D52"/>
    <w:rsid w:val="0094711E"/>
    <w:rsid w:val="00960B90"/>
    <w:rsid w:val="00961469"/>
    <w:rsid w:val="00971059"/>
    <w:rsid w:val="009722D2"/>
    <w:rsid w:val="00984D1E"/>
    <w:rsid w:val="00985159"/>
    <w:rsid w:val="009860F7"/>
    <w:rsid w:val="00991D5B"/>
    <w:rsid w:val="00993310"/>
    <w:rsid w:val="009B1A8D"/>
    <w:rsid w:val="009D07DF"/>
    <w:rsid w:val="00A07DC5"/>
    <w:rsid w:val="00A14AA3"/>
    <w:rsid w:val="00A162BC"/>
    <w:rsid w:val="00A23EE7"/>
    <w:rsid w:val="00A25A93"/>
    <w:rsid w:val="00A27814"/>
    <w:rsid w:val="00A323E1"/>
    <w:rsid w:val="00A5071A"/>
    <w:rsid w:val="00A52375"/>
    <w:rsid w:val="00A5259A"/>
    <w:rsid w:val="00A66614"/>
    <w:rsid w:val="00A75EDC"/>
    <w:rsid w:val="00A90609"/>
    <w:rsid w:val="00AB584A"/>
    <w:rsid w:val="00AC0A39"/>
    <w:rsid w:val="00AC3ED3"/>
    <w:rsid w:val="00AC56CD"/>
    <w:rsid w:val="00AC5A7B"/>
    <w:rsid w:val="00AE0CEB"/>
    <w:rsid w:val="00AF1028"/>
    <w:rsid w:val="00B03592"/>
    <w:rsid w:val="00B16663"/>
    <w:rsid w:val="00B2346C"/>
    <w:rsid w:val="00B23D69"/>
    <w:rsid w:val="00B40112"/>
    <w:rsid w:val="00B40F0C"/>
    <w:rsid w:val="00B47603"/>
    <w:rsid w:val="00B50245"/>
    <w:rsid w:val="00B57041"/>
    <w:rsid w:val="00B703B0"/>
    <w:rsid w:val="00B70E50"/>
    <w:rsid w:val="00B77170"/>
    <w:rsid w:val="00B827DC"/>
    <w:rsid w:val="00B90E0A"/>
    <w:rsid w:val="00B924E3"/>
    <w:rsid w:val="00BA4F83"/>
    <w:rsid w:val="00BA6F2B"/>
    <w:rsid w:val="00BB4731"/>
    <w:rsid w:val="00BC3CEE"/>
    <w:rsid w:val="00BC5AB2"/>
    <w:rsid w:val="00BD1DB5"/>
    <w:rsid w:val="00BD6B82"/>
    <w:rsid w:val="00C241D2"/>
    <w:rsid w:val="00C255CA"/>
    <w:rsid w:val="00C374DB"/>
    <w:rsid w:val="00C509C7"/>
    <w:rsid w:val="00C64431"/>
    <w:rsid w:val="00C71A55"/>
    <w:rsid w:val="00C7655D"/>
    <w:rsid w:val="00C84B2A"/>
    <w:rsid w:val="00C95639"/>
    <w:rsid w:val="00CB0EA7"/>
    <w:rsid w:val="00CC3232"/>
    <w:rsid w:val="00CC7BD0"/>
    <w:rsid w:val="00CE65FD"/>
    <w:rsid w:val="00CF2F0C"/>
    <w:rsid w:val="00CF3558"/>
    <w:rsid w:val="00D126F8"/>
    <w:rsid w:val="00D349DD"/>
    <w:rsid w:val="00D47D46"/>
    <w:rsid w:val="00D51E81"/>
    <w:rsid w:val="00D9384D"/>
    <w:rsid w:val="00DA2FC0"/>
    <w:rsid w:val="00DB69E9"/>
    <w:rsid w:val="00DC31CE"/>
    <w:rsid w:val="00DD3D0E"/>
    <w:rsid w:val="00DE0477"/>
    <w:rsid w:val="00DF1577"/>
    <w:rsid w:val="00DF231F"/>
    <w:rsid w:val="00DF621C"/>
    <w:rsid w:val="00E127B9"/>
    <w:rsid w:val="00E248FD"/>
    <w:rsid w:val="00E25C69"/>
    <w:rsid w:val="00E301BB"/>
    <w:rsid w:val="00E301BD"/>
    <w:rsid w:val="00E304BF"/>
    <w:rsid w:val="00E33A56"/>
    <w:rsid w:val="00E54B80"/>
    <w:rsid w:val="00E6031F"/>
    <w:rsid w:val="00E604EF"/>
    <w:rsid w:val="00E767A7"/>
    <w:rsid w:val="00E76D4B"/>
    <w:rsid w:val="00E80E58"/>
    <w:rsid w:val="00E90BBA"/>
    <w:rsid w:val="00EB073F"/>
    <w:rsid w:val="00EB0818"/>
    <w:rsid w:val="00EB6624"/>
    <w:rsid w:val="00EC2DBE"/>
    <w:rsid w:val="00ED3144"/>
    <w:rsid w:val="00EE62FF"/>
    <w:rsid w:val="00EF3122"/>
    <w:rsid w:val="00F252E3"/>
    <w:rsid w:val="00F32D6A"/>
    <w:rsid w:val="00F34BCF"/>
    <w:rsid w:val="00F43A2B"/>
    <w:rsid w:val="00F51726"/>
    <w:rsid w:val="00F52187"/>
    <w:rsid w:val="00F54375"/>
    <w:rsid w:val="00F56263"/>
    <w:rsid w:val="00F651CC"/>
    <w:rsid w:val="00F70662"/>
    <w:rsid w:val="00F723E7"/>
    <w:rsid w:val="00F779ED"/>
    <w:rsid w:val="00F77A89"/>
    <w:rsid w:val="00FA5D81"/>
    <w:rsid w:val="00FB0A61"/>
    <w:rsid w:val="00FB6AE2"/>
    <w:rsid w:val="00FB6B28"/>
    <w:rsid w:val="00FC4C6B"/>
    <w:rsid w:val="00FC7A85"/>
    <w:rsid w:val="00FD6B1F"/>
    <w:rsid w:val="00FE03DB"/>
    <w:rsid w:val="00FE0B6A"/>
    <w:rsid w:val="00FE1D29"/>
    <w:rsid w:val="00FE2C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58D"/>
    <w:rPr>
      <w:rFonts w:ascii="Times New Roman" w:eastAsia="Times New Roman" w:hAnsi="Times New Roman"/>
      <w:sz w:val="24"/>
      <w:szCs w:val="24"/>
      <w:lang w:val="uk-UA"/>
    </w:rPr>
  </w:style>
  <w:style w:type="paragraph" w:styleId="Heading1">
    <w:name w:val="heading 1"/>
    <w:basedOn w:val="Normal"/>
    <w:next w:val="Normal"/>
    <w:link w:val="Heading1Char"/>
    <w:uiPriority w:val="99"/>
    <w:qFormat/>
    <w:rsid w:val="00DF1577"/>
    <w:pPr>
      <w:keepNext/>
      <w:jc w:val="both"/>
      <w:outlineLvl w:val="0"/>
    </w:pPr>
    <w:rPr>
      <w:sz w:val="32"/>
      <w:szCs w:val="20"/>
    </w:rPr>
  </w:style>
  <w:style w:type="paragraph" w:styleId="Heading2">
    <w:name w:val="heading 2"/>
    <w:basedOn w:val="Normal"/>
    <w:next w:val="Normal"/>
    <w:link w:val="Heading2Char"/>
    <w:uiPriority w:val="99"/>
    <w:qFormat/>
    <w:rsid w:val="00DF1577"/>
    <w:pPr>
      <w:keepNext/>
      <w:jc w:val="both"/>
      <w:outlineLvl w:val="1"/>
    </w:pPr>
    <w:rPr>
      <w:b/>
      <w:bCs/>
      <w:sz w:val="2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F1577"/>
    <w:rPr>
      <w:rFonts w:ascii="Times New Roman" w:hAnsi="Times New Roman" w:cs="Times New Roman"/>
      <w:sz w:val="20"/>
      <w:szCs w:val="20"/>
      <w:lang w:eastAsia="ru-RU"/>
    </w:rPr>
  </w:style>
  <w:style w:type="character" w:customStyle="1" w:styleId="Heading2Char">
    <w:name w:val="Heading 2 Char"/>
    <w:basedOn w:val="DefaultParagraphFont"/>
    <w:link w:val="Heading2"/>
    <w:uiPriority w:val="99"/>
    <w:locked/>
    <w:rsid w:val="00DF1577"/>
    <w:rPr>
      <w:rFonts w:ascii="Times New Roman" w:hAnsi="Times New Roman" w:cs="Times New Roman"/>
      <w:b/>
      <w:bCs/>
      <w:sz w:val="20"/>
      <w:szCs w:val="20"/>
      <w:lang w:eastAsia="ru-RU"/>
    </w:rPr>
  </w:style>
  <w:style w:type="paragraph" w:styleId="Header">
    <w:name w:val="header"/>
    <w:basedOn w:val="Normal"/>
    <w:link w:val="HeaderChar"/>
    <w:uiPriority w:val="99"/>
    <w:rsid w:val="00DF1577"/>
    <w:pPr>
      <w:tabs>
        <w:tab w:val="center" w:pos="4677"/>
        <w:tab w:val="right" w:pos="9355"/>
      </w:tabs>
    </w:pPr>
  </w:style>
  <w:style w:type="character" w:customStyle="1" w:styleId="HeaderChar">
    <w:name w:val="Header Char"/>
    <w:basedOn w:val="DefaultParagraphFont"/>
    <w:link w:val="Header"/>
    <w:uiPriority w:val="99"/>
    <w:locked/>
    <w:rsid w:val="00DF1577"/>
    <w:rPr>
      <w:rFonts w:ascii="Times New Roman" w:hAnsi="Times New Roman" w:cs="Times New Roman"/>
      <w:sz w:val="24"/>
      <w:szCs w:val="24"/>
      <w:lang w:eastAsia="ru-RU"/>
    </w:rPr>
  </w:style>
  <w:style w:type="character" w:styleId="PageNumber">
    <w:name w:val="page number"/>
    <w:basedOn w:val="DefaultParagraphFont"/>
    <w:uiPriority w:val="99"/>
    <w:rsid w:val="00DF1577"/>
    <w:rPr>
      <w:rFonts w:cs="Times New Roman"/>
    </w:rPr>
  </w:style>
  <w:style w:type="paragraph" w:styleId="Footer">
    <w:name w:val="footer"/>
    <w:basedOn w:val="Normal"/>
    <w:link w:val="FooterChar"/>
    <w:uiPriority w:val="99"/>
    <w:rsid w:val="00DF1577"/>
    <w:pPr>
      <w:tabs>
        <w:tab w:val="center" w:pos="4677"/>
        <w:tab w:val="right" w:pos="9355"/>
      </w:tabs>
    </w:pPr>
  </w:style>
  <w:style w:type="character" w:customStyle="1" w:styleId="FooterChar">
    <w:name w:val="Footer Char"/>
    <w:basedOn w:val="DefaultParagraphFont"/>
    <w:link w:val="Footer"/>
    <w:uiPriority w:val="99"/>
    <w:locked/>
    <w:rsid w:val="00DF1577"/>
    <w:rPr>
      <w:rFonts w:ascii="Times New Roman" w:hAnsi="Times New Roman" w:cs="Times New Roman"/>
      <w:sz w:val="24"/>
      <w:szCs w:val="24"/>
      <w:lang w:eastAsia="ru-RU"/>
    </w:rPr>
  </w:style>
  <w:style w:type="paragraph" w:styleId="BodyText">
    <w:name w:val="Body Text"/>
    <w:basedOn w:val="Normal"/>
    <w:link w:val="BodyTextChar"/>
    <w:uiPriority w:val="99"/>
    <w:rsid w:val="00DF1577"/>
    <w:rPr>
      <w:sz w:val="28"/>
    </w:rPr>
  </w:style>
  <w:style w:type="character" w:customStyle="1" w:styleId="BodyTextChar">
    <w:name w:val="Body Text Char"/>
    <w:basedOn w:val="DefaultParagraphFont"/>
    <w:link w:val="BodyText"/>
    <w:uiPriority w:val="99"/>
    <w:locked/>
    <w:rsid w:val="00DF1577"/>
    <w:rPr>
      <w:rFonts w:ascii="Times New Roman" w:hAnsi="Times New Roman" w:cs="Times New Roman"/>
      <w:sz w:val="24"/>
      <w:szCs w:val="24"/>
      <w:lang w:eastAsia="ru-RU"/>
    </w:rPr>
  </w:style>
  <w:style w:type="paragraph" w:customStyle="1" w:styleId="a">
    <w:name w:val="Нормальний текст"/>
    <w:basedOn w:val="Normal"/>
    <w:uiPriority w:val="99"/>
    <w:rsid w:val="00DF1577"/>
    <w:pPr>
      <w:spacing w:before="120"/>
      <w:ind w:firstLine="567"/>
      <w:jc w:val="both"/>
    </w:pPr>
    <w:rPr>
      <w:rFonts w:ascii="Antiqua" w:hAnsi="Antiqua"/>
      <w:sz w:val="26"/>
      <w:szCs w:val="20"/>
    </w:rPr>
  </w:style>
  <w:style w:type="paragraph" w:customStyle="1" w:styleId="1">
    <w:name w:val="Абзац списка1"/>
    <w:basedOn w:val="Normal"/>
    <w:uiPriority w:val="99"/>
    <w:rsid w:val="00DF1577"/>
    <w:pPr>
      <w:ind w:left="720"/>
      <w:contextualSpacing/>
    </w:pPr>
    <w:rPr>
      <w:lang w:val="ru-RU"/>
    </w:rPr>
  </w:style>
  <w:style w:type="paragraph" w:styleId="NormalWeb">
    <w:name w:val="Normal (Web)"/>
    <w:basedOn w:val="Normal"/>
    <w:uiPriority w:val="99"/>
    <w:rsid w:val="00DF1577"/>
    <w:pPr>
      <w:spacing w:before="100" w:beforeAutospacing="1" w:after="100" w:afterAutospacing="1"/>
    </w:pPr>
    <w:rPr>
      <w:lang w:val="ru-RU"/>
    </w:rPr>
  </w:style>
  <w:style w:type="character" w:styleId="Strong">
    <w:name w:val="Strong"/>
    <w:basedOn w:val="DefaultParagraphFont"/>
    <w:uiPriority w:val="99"/>
    <w:qFormat/>
    <w:rsid w:val="00DF1577"/>
    <w:rPr>
      <w:rFonts w:cs="Times New Roman"/>
      <w:b/>
    </w:rPr>
  </w:style>
  <w:style w:type="table" w:styleId="TableGrid">
    <w:name w:val="Table Grid"/>
    <w:basedOn w:val="TableNormal"/>
    <w:uiPriority w:val="99"/>
    <w:rsid w:val="00DF1577"/>
    <w:rPr>
      <w:rFonts w:ascii="Times New Roman" w:eastAsia="Times New Roman" w:hAnsi="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DF1577"/>
    <w:pPr>
      <w:spacing w:after="120"/>
      <w:ind w:left="283"/>
    </w:pPr>
  </w:style>
  <w:style w:type="character" w:customStyle="1" w:styleId="BodyTextIndentChar">
    <w:name w:val="Body Text Indent Char"/>
    <w:basedOn w:val="DefaultParagraphFont"/>
    <w:link w:val="BodyTextIndent"/>
    <w:uiPriority w:val="99"/>
    <w:locked/>
    <w:rsid w:val="00DF1577"/>
    <w:rPr>
      <w:rFonts w:ascii="Times New Roman" w:hAnsi="Times New Roman" w:cs="Times New Roman"/>
      <w:sz w:val="24"/>
      <w:szCs w:val="24"/>
      <w:lang w:eastAsia="ru-RU"/>
    </w:rPr>
  </w:style>
  <w:style w:type="paragraph" w:styleId="BalloonText">
    <w:name w:val="Balloon Text"/>
    <w:basedOn w:val="Normal"/>
    <w:link w:val="BalloonTextChar"/>
    <w:uiPriority w:val="99"/>
    <w:semiHidden/>
    <w:rsid w:val="00DF157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1577"/>
    <w:rPr>
      <w:rFonts w:ascii="Tahoma" w:hAnsi="Tahoma" w:cs="Tahoma"/>
      <w:sz w:val="16"/>
      <w:szCs w:val="16"/>
      <w:lang w:eastAsia="ru-RU"/>
    </w:rPr>
  </w:style>
  <w:style w:type="character" w:styleId="Emphasis">
    <w:name w:val="Emphasis"/>
    <w:basedOn w:val="DefaultParagraphFont"/>
    <w:uiPriority w:val="99"/>
    <w:qFormat/>
    <w:rsid w:val="00DF1577"/>
    <w:rPr>
      <w:rFonts w:cs="Times New Roman"/>
      <w:i/>
    </w:rPr>
  </w:style>
  <w:style w:type="paragraph" w:styleId="ListParagraph">
    <w:name w:val="List Paragraph"/>
    <w:basedOn w:val="Normal"/>
    <w:uiPriority w:val="99"/>
    <w:qFormat/>
    <w:rsid w:val="007465F4"/>
    <w:pPr>
      <w:ind w:left="720"/>
      <w:contextualSpacing/>
    </w:pPr>
  </w:style>
  <w:style w:type="character" w:customStyle="1" w:styleId="rvts23">
    <w:name w:val="rvts23"/>
    <w:basedOn w:val="DefaultParagraphFont"/>
    <w:uiPriority w:val="99"/>
    <w:rsid w:val="00277835"/>
    <w:rPr>
      <w:rFonts w:cs="Times New Roman"/>
    </w:rPr>
  </w:style>
  <w:style w:type="paragraph" w:styleId="NoSpacing">
    <w:name w:val="No Spacing"/>
    <w:uiPriority w:val="99"/>
    <w:qFormat/>
    <w:rsid w:val="00CF2F0C"/>
    <w:rPr>
      <w:rFonts w:eastAsia="Times New Roman"/>
    </w:rPr>
  </w:style>
  <w:style w:type="paragraph" w:customStyle="1" w:styleId="21">
    <w:name w:val="Основной текст с отступом 21"/>
    <w:basedOn w:val="Normal"/>
    <w:uiPriority w:val="99"/>
    <w:rsid w:val="00762C39"/>
    <w:pPr>
      <w:widowControl w:val="0"/>
      <w:suppressAutoHyphens/>
      <w:overflowPunct w:val="0"/>
      <w:autoSpaceDE w:val="0"/>
      <w:autoSpaceDN w:val="0"/>
      <w:adjustRightInd w:val="0"/>
      <w:spacing w:after="120"/>
      <w:ind w:firstLine="709"/>
      <w:jc w:val="both"/>
    </w:pPr>
    <w:rPr>
      <w:kern w:val="2"/>
      <w:sz w:val="28"/>
      <w:szCs w:val="20"/>
    </w:rPr>
  </w:style>
  <w:style w:type="character" w:customStyle="1" w:styleId="rvts0">
    <w:name w:val="rvts0"/>
    <w:basedOn w:val="DefaultParagraphFont"/>
    <w:uiPriority w:val="99"/>
    <w:rsid w:val="00762C39"/>
    <w:rPr>
      <w:rFonts w:cs="Times New Roman"/>
    </w:rPr>
  </w:style>
  <w:style w:type="paragraph" w:customStyle="1" w:styleId="ListParagraph1">
    <w:name w:val="List Paragraph1"/>
    <w:basedOn w:val="Normal"/>
    <w:uiPriority w:val="99"/>
    <w:rsid w:val="00762C39"/>
    <w:pPr>
      <w:widowControl w:val="0"/>
      <w:suppressAutoHyphens/>
      <w:ind w:left="720"/>
    </w:pPr>
    <w:rPr>
      <w:rFonts w:eastAsia="SimSun" w:cs="Mangal"/>
      <w:kern w:val="1"/>
      <w:lang w:eastAsia="hi-IN" w:bidi="hi-IN"/>
    </w:rPr>
  </w:style>
  <w:style w:type="paragraph" w:customStyle="1" w:styleId="Style10">
    <w:name w:val="Style10"/>
    <w:basedOn w:val="Normal"/>
    <w:uiPriority w:val="99"/>
    <w:rsid w:val="00762C39"/>
    <w:pPr>
      <w:widowControl w:val="0"/>
      <w:autoSpaceDE w:val="0"/>
      <w:autoSpaceDN w:val="0"/>
      <w:adjustRightInd w:val="0"/>
      <w:spacing w:line="323" w:lineRule="exact"/>
      <w:ind w:firstLine="701"/>
      <w:jc w:val="both"/>
    </w:pPr>
    <w:rPr>
      <w:lang w:val="ru-RU"/>
    </w:rPr>
  </w:style>
</w:styles>
</file>

<file path=word/webSettings.xml><?xml version="1.0" encoding="utf-8"?>
<w:webSettings xmlns:r="http://schemas.openxmlformats.org/officeDocument/2006/relationships" xmlns:w="http://schemas.openxmlformats.org/wordprocessingml/2006/main">
  <w:divs>
    <w:div w:id="2132701329">
      <w:marLeft w:val="0"/>
      <w:marRight w:val="0"/>
      <w:marTop w:val="0"/>
      <w:marBottom w:val="0"/>
      <w:divBdr>
        <w:top w:val="none" w:sz="0" w:space="0" w:color="auto"/>
        <w:left w:val="none" w:sz="0" w:space="0" w:color="auto"/>
        <w:bottom w:val="none" w:sz="0" w:space="0" w:color="auto"/>
        <w:right w:val="none" w:sz="0" w:space="0" w:color="auto"/>
      </w:divBdr>
    </w:div>
    <w:div w:id="2132701330">
      <w:marLeft w:val="0"/>
      <w:marRight w:val="0"/>
      <w:marTop w:val="0"/>
      <w:marBottom w:val="0"/>
      <w:divBdr>
        <w:top w:val="none" w:sz="0" w:space="0" w:color="auto"/>
        <w:left w:val="none" w:sz="0" w:space="0" w:color="auto"/>
        <w:bottom w:val="none" w:sz="0" w:space="0" w:color="auto"/>
        <w:right w:val="none" w:sz="0" w:space="0" w:color="auto"/>
      </w:divBdr>
    </w:div>
    <w:div w:id="21327013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66</TotalTime>
  <Pages>8</Pages>
  <Words>2699</Words>
  <Characters>15389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Пользователь Windows</cp:lastModifiedBy>
  <cp:revision>26</cp:revision>
  <cp:lastPrinted>2023-12-13T07:14:00Z</cp:lastPrinted>
  <dcterms:created xsi:type="dcterms:W3CDTF">2023-12-12T13:26:00Z</dcterms:created>
  <dcterms:modified xsi:type="dcterms:W3CDTF">2023-12-13T07:17:00Z</dcterms:modified>
</cp:coreProperties>
</file>