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start="10" w:end="981"/>
        <w:contextualSpacing/>
        <w:jc w:val="end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hanging="10" w:start="10" w:end="981"/>
        <w:contextualSpacing/>
        <w:jc w:val="end"/>
        <w:rPr>
          <w:rFonts w:ascii="Times New Roman" w:hAnsi="Times New Roman" w:cs="Times New Roman"/>
          <w:i/>
          <w:i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i/>
          <w:color w:val="auto"/>
          <w:sz w:val="24"/>
          <w:szCs w:val="24"/>
          <w:lang w:val="uk-UA"/>
        </w:rPr>
        <w:t>Додаток 1</w:t>
      </w:r>
    </w:p>
    <w:p>
      <w:pPr>
        <w:pStyle w:val="Normal"/>
        <w:spacing w:lineRule="auto" w:line="240" w:before="0" w:after="0"/>
        <w:ind w:hanging="10" w:start="10" w:end="781"/>
        <w:contextualSpacing/>
        <w:jc w:val="end"/>
        <w:rPr>
          <w:rFonts w:ascii="Times New Roman" w:hAnsi="Times New Roman" w:cs="Times New Roman"/>
          <w:i/>
          <w:i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i/>
          <w:color w:val="auto"/>
          <w:sz w:val="24"/>
          <w:szCs w:val="24"/>
          <w:lang w:val="uk-UA"/>
        </w:rPr>
        <w:t xml:space="preserve">до Програми  </w:t>
      </w:r>
    </w:p>
    <w:p>
      <w:pPr>
        <w:pStyle w:val="Normal"/>
        <w:spacing w:lineRule="auto" w:line="240" w:before="0" w:after="0"/>
        <w:ind w:hanging="10" w:start="864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Паспорт</w:t>
      </w:r>
    </w:p>
    <w:p>
      <w:pPr>
        <w:pStyle w:val="Normal"/>
        <w:spacing w:lineRule="auto" w:line="240" w:before="0" w:after="0"/>
        <w:ind w:start="1094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Програми розвитку житлово-комунального господарства та благоустрою </w:t>
      </w:r>
    </w:p>
    <w:p>
      <w:pPr>
        <w:pStyle w:val="Normal"/>
        <w:spacing w:lineRule="auto" w:line="240" w:before="0" w:after="0"/>
        <w:ind w:hanging="10" w:start="864" w:end="4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Роздільнянської міської територіальної громади на 2024-2025 роки </w:t>
      </w:r>
    </w:p>
    <w:tbl>
      <w:tblPr>
        <w:tblStyle w:val="TableGrid"/>
        <w:tblW w:w="11400" w:type="dxa"/>
        <w:jc w:val="start"/>
        <w:tblInd w:w="-914" w:type="dxa"/>
        <w:tblLayout w:type="fixed"/>
        <w:tblCellMar>
          <w:top w:w="13" w:type="dxa"/>
          <w:start w:w="109" w:type="dxa"/>
          <w:bottom w:w="5" w:type="dxa"/>
          <w:end w:w="115" w:type="dxa"/>
        </w:tblCellMar>
        <w:tblLook w:firstRow="1" w:noVBand="1" w:lastRow="0" w:firstColumn="1" w:lastColumn="0" w:noHBand="0" w:val="04a0"/>
      </w:tblPr>
      <w:tblGrid>
        <w:gridCol w:w="673"/>
        <w:gridCol w:w="3166"/>
        <w:gridCol w:w="7561"/>
      </w:tblGrid>
      <w:tr>
        <w:trPr>
          <w:trHeight w:val="51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Назва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Програми розвитку житлово-комунального господарства та благоустрою Роздільнянської міської територіальної громади на 2024-2025 роки </w:t>
            </w:r>
          </w:p>
        </w:tc>
      </w:tr>
      <w:tr>
        <w:trPr>
          <w:trHeight w:val="51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Ініціатор розроблення </w:t>
            </w:r>
          </w:p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Виконавчий комітет Роздільнянської міської ради Одеської області</w:t>
            </w:r>
          </w:p>
        </w:tc>
      </w:tr>
      <w:tr>
        <w:trPr>
          <w:trHeight w:val="127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Підстави для розробки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Закони України «Про місцеве самоврядування в Україні», «Про благоустрій населених пунктів», «Про охорону навколишнього природного середовища», «Про відповідальність підприємств, їх об'єднань, установ і організацій за правопорушення в сфері містобудування», «Про енергозбереження», «Про забезпечення санітарного та епідеміологічного благополуччя населення»</w:t>
            </w:r>
          </w:p>
        </w:tc>
      </w:tr>
      <w:tr>
        <w:trPr>
          <w:trHeight w:val="51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Розробник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 житлово-комунального господарства та інфраструктури  Роздільнянської міської ради</w:t>
            </w:r>
          </w:p>
        </w:tc>
      </w:tr>
      <w:tr>
        <w:trPr>
          <w:trHeight w:val="262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Співрозробники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- </w:t>
            </w:r>
          </w:p>
        </w:tc>
      </w:tr>
      <w:tr>
        <w:trPr>
          <w:trHeight w:val="51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Відповідальний виконавець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>
        <w:trPr>
          <w:trHeight w:val="127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Організації- співвиконавці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Роздільнянська міська рада Одеської області, Управління житлово-комунального господарства та інфраструктури Роздільнянської міської ради,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«Роздільнянський міський водоканал»,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«Виноградарське», Єреміївське КП«Мрія»,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« Роздільнатеплокомуненерго»</w:t>
            </w:r>
          </w:p>
        </w:tc>
      </w:tr>
      <w:tr>
        <w:trPr>
          <w:trHeight w:val="1528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Мета 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Задоволення потреб населення і господарського комплексу в житлово 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ефективне використання бюджетних коштів та енергетичних ресурсів за рахунок реалізації енергозберігаючих заходів.</w:t>
            </w:r>
          </w:p>
        </w:tc>
      </w:tr>
      <w:tr>
        <w:trPr>
          <w:trHeight w:val="262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Термін реалізації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2024-2025 роки </w:t>
            </w:r>
          </w:p>
        </w:tc>
      </w:tr>
      <w:tr>
        <w:trPr>
          <w:trHeight w:val="770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37225236,42грн.</w:t>
            </w:r>
          </w:p>
        </w:tc>
      </w:tr>
      <w:tr>
        <w:trPr>
          <w:trHeight w:val="38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всього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37225236,42грн.</w:t>
            </w:r>
          </w:p>
        </w:tc>
      </w:tr>
      <w:tr>
        <w:trPr>
          <w:trHeight w:val="262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 тому числі: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</w:r>
          </w:p>
        </w:tc>
      </w:tr>
      <w:tr>
        <w:trPr>
          <w:trHeight w:val="264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7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10.1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кошти державного бюджету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>
          <w:trHeight w:val="516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37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10.2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кошти міського бюджету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35182780,00 грн.</w:t>
            </w:r>
          </w:p>
        </w:tc>
      </w:tr>
      <w:tr>
        <w:trPr>
          <w:trHeight w:val="262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7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10.3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кошти інших джерел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2042456,42 грн.</w:t>
            </w:r>
          </w:p>
        </w:tc>
      </w:tr>
      <w:tr>
        <w:trPr>
          <w:trHeight w:val="1022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Очікувані результати виконання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Відновлення та покращення благоустрою міста та сіл , формування цілісного архітектурного середовища з врахуванням інженерної інфраструктури вулично-дорожньої мережі та в цілому покращення стану дизайну міста та сіл  і життя його жителів.</w:t>
            </w:r>
          </w:p>
        </w:tc>
      </w:tr>
      <w:tr>
        <w:trPr>
          <w:trHeight w:val="770" w:hRule="atLeast"/>
        </w:trPr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</w:t>
            </w:r>
          </w:p>
        </w:tc>
        <w:tc>
          <w:tcPr>
            <w:tcW w:w="3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Контроль за виконанням </w:t>
            </w:r>
          </w:p>
        </w:tc>
        <w:tc>
          <w:tcPr>
            <w:tcW w:w="7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Управління житлово-комунального господарства та інфраструктури Роздільнянської міської ради, постійно діюча комісія міської ради з питань житлово-комунального господарства, управління комунальною власністю, благоустрою, екології, транспорту та  підприємництва.  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67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0" w:after="0"/>
        <w:ind w:start="-68"/>
        <w:contextualSpacing/>
        <w:jc w:val="end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Додаток 2 до Програми</w:t>
      </w:r>
    </w:p>
    <w:p>
      <w:pPr>
        <w:pStyle w:val="Normal"/>
        <w:spacing w:lineRule="auto" w:line="240" w:before="0" w:after="0"/>
        <w:ind w:start="-68"/>
        <w:contextualSpacing/>
        <w:jc w:val="end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start="-68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Напрями діяльності та заходи програми розвитку житлово-комунального господарства та благоустрою Роздільнянської міської територіальної громади на 2024-2025 роки</w:t>
      </w:r>
    </w:p>
    <w:tbl>
      <w:tblPr>
        <w:tblStyle w:val="TableGrid"/>
        <w:tblW w:w="17481" w:type="dxa"/>
        <w:jc w:val="start"/>
        <w:tblInd w:w="-96" w:type="dxa"/>
        <w:tblLayout w:type="fixed"/>
        <w:tblCellMar>
          <w:top w:w="16" w:type="dxa"/>
          <w:start w:w="27" w:type="dxa"/>
          <w:bottom w:w="0" w:type="dxa"/>
          <w:end w:w="5" w:type="dxa"/>
        </w:tblCellMar>
        <w:tblLook w:firstRow="1" w:noVBand="1" w:lastRow="0" w:firstColumn="1" w:lastColumn="0" w:noHBand="0" w:val="04a0"/>
      </w:tblPr>
      <w:tblGrid>
        <w:gridCol w:w="318"/>
        <w:gridCol w:w="1190"/>
        <w:gridCol w:w="4907"/>
        <w:gridCol w:w="1190"/>
        <w:gridCol w:w="2551"/>
        <w:gridCol w:w="850"/>
        <w:gridCol w:w="991"/>
        <w:gridCol w:w="1134"/>
        <w:gridCol w:w="1276"/>
        <w:gridCol w:w="710"/>
        <w:gridCol w:w="591"/>
        <w:gridCol w:w="591"/>
        <w:gridCol w:w="591"/>
        <w:gridCol w:w="591"/>
      </w:tblGrid>
      <w:tr>
        <w:trPr>
          <w:trHeight w:val="1083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№ </w:t>
            </w:r>
          </w:p>
          <w:p>
            <w:pPr>
              <w:pStyle w:val="Normal"/>
              <w:widowControl/>
              <w:spacing w:lineRule="auto" w:line="240" w:before="0" w:after="0"/>
              <w:ind w:start="5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з/п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5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96520" cy="892810"/>
                      <wp:effectExtent l="0" t="0" r="0" b="0"/>
                      <wp:docPr id="1" name="Group 114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480" cy="892800"/>
                                <a:chOff x="0" y="0"/>
                                <a:chExt cx="96480" cy="892800"/>
                              </a:xfrm>
                            </wpg:grpSpPr>
                            <wps:wsp>
                              <wps:cNvPr id="2" name="Rectangle 185"/>
                              <wps:cNvSpPr/>
                              <wps:spPr>
                                <a:xfrm rot="16200000">
                                  <a:off x="3240" y="799560"/>
                                  <a:ext cx="896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" name="Rectangle 186"/>
                              <wps:cNvSpPr/>
                              <wps:spPr>
                                <a:xfrm rot="16200000">
                                  <a:off x="16200" y="744480"/>
                                  <a:ext cx="640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" name="Rectangle 187"/>
                              <wps:cNvSpPr/>
                              <wps:spPr>
                                <a:xfrm rot="16200000">
                                  <a:off x="32760" y="713520"/>
                                  <a:ext cx="30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" name="Rectangle 188"/>
                              <wps:cNvSpPr/>
                              <wps:spPr>
                                <a:xfrm rot="16200000">
                                  <a:off x="19080" y="675720"/>
                                  <a:ext cx="57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" name="Rectangle 189"/>
                              <wps:cNvSpPr/>
                              <wps:spPr>
                                <a:xfrm rot="16200000">
                                  <a:off x="16560" y="629280"/>
                                  <a:ext cx="633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" name="Rectangle 190"/>
                              <wps:cNvSpPr/>
                              <wps:spPr>
                                <a:xfrm rot="16200000">
                                  <a:off x="14760" y="579240"/>
                                  <a:ext cx="666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" name="Rectangle 191"/>
                              <wps:cNvSpPr/>
                              <wps:spPr>
                                <a:xfrm rot="16200000">
                                  <a:off x="20160" y="533880"/>
                                  <a:ext cx="558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" name="Rectangle 192"/>
                              <wps:cNvSpPr/>
                              <wps:spPr>
                                <a:xfrm rot="16200000">
                                  <a:off x="22680" y="493920"/>
                                  <a:ext cx="507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" name="Rectangle 193"/>
                              <wps:cNvSpPr/>
                              <wps:spPr>
                                <a:xfrm rot="16200000">
                                  <a:off x="20160" y="451800"/>
                                  <a:ext cx="558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" name="Rectangle 194"/>
                              <wps:cNvSpPr/>
                              <wps:spPr>
                                <a:xfrm rot="16200000">
                                  <a:off x="14760" y="404640"/>
                                  <a:ext cx="666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" name="Rectangle 195"/>
                              <wps:cNvSpPr/>
                              <wps:spPr>
                                <a:xfrm rot="16200000">
                                  <a:off x="32400" y="370800"/>
                                  <a:ext cx="316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" name="Rectangle 196"/>
                              <wps:cNvSpPr/>
                              <wps:spPr>
                                <a:xfrm rot="16200000">
                                  <a:off x="34200" y="348840"/>
                                  <a:ext cx="280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" name="Rectangle 197"/>
                              <wps:cNvSpPr/>
                              <wps:spPr>
                                <a:xfrm rot="16200000">
                                  <a:off x="24840" y="318240"/>
                                  <a:ext cx="464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" name="Rectangle 198"/>
                              <wps:cNvSpPr/>
                              <wps:spPr>
                                <a:xfrm rot="16200000">
                                  <a:off x="19440" y="277560"/>
                                  <a:ext cx="572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" name="Rectangle 199"/>
                              <wps:cNvSpPr/>
                              <wps:spPr>
                                <a:xfrm rot="16200000">
                                  <a:off x="16920" y="231120"/>
                                  <a:ext cx="622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" name="Rectangle 200"/>
                              <wps:cNvSpPr/>
                              <wps:spPr>
                                <a:xfrm rot="16200000">
                                  <a:off x="19080" y="186480"/>
                                  <a:ext cx="57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8" name="Rectangle 201"/>
                              <wps:cNvSpPr/>
                              <wps:spPr>
                                <a:xfrm rot="16200000">
                                  <a:off x="19080" y="142560"/>
                                  <a:ext cx="57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9" name="Rectangle 202"/>
                              <wps:cNvSpPr/>
                              <wps:spPr>
                                <a:xfrm rot="16200000">
                                  <a:off x="15120" y="93600"/>
                                  <a:ext cx="658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0" name="Rectangle 203"/>
                              <wps:cNvSpPr/>
                              <wps:spPr>
                                <a:xfrm rot="16200000">
                                  <a:off x="14760" y="43200"/>
                                  <a:ext cx="666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1" name="Rectangle 204"/>
                              <wps:cNvSpPr/>
                              <wps:spPr>
                                <a:xfrm rot="16200000">
                                  <a:off x="17280" y="-4680"/>
                                  <a:ext cx="615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2" name="Rectangle 205"/>
                              <wps:cNvSpPr/>
                              <wps:spPr>
                                <a:xfrm rot="16200000">
                                  <a:off x="33840" y="-33840"/>
                                  <a:ext cx="284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26" style="position:absolute;margin-left:0.3pt;margin-top:-73.1pt;width:7.05pt;height:73.25pt" coordorigin="6,-1462" coordsize="141,1465">
                      <v:rect id="shape_0" ID="Rectangle 185" path="m0,0l-2147483645,0l-2147483645,-2147483646l0,-2147483646xe" stroked="f" o:allowincell="f" style="position:absolute;left:5;top:-147;width:140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П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86" path="m0,0l-2147483645,0l-2147483645,-2147483646l0,-2147483646xe" stroked="f" o:allowincell="f" style="position:absolute;left:25;top:-234;width:100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87" path="m0,0l-2147483645,0l-2147483645,-2147483646l0,-2147483646xe" stroked="f" o:allowincell="f" style="position:absolute;left:51;top:-283;width:4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88" path="m0,0l-2147483645,0l-2147483645,-2147483646l0,-2147483646xe" stroked="f" o:allowincell="f" style="position:absolute;left:30;top:-342;width:90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89" path="m0,0l-2147483645,0l-2147483645,-2147483646l0,-2147483646xe" stroked="f" o:allowincell="f" style="position:absolute;left:26;top:-415;width:9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0" path="m0,0l-2147483645,0l-2147483645,-2147483646l0,-2147483646xe" stroked="f" o:allowincell="f" style="position:absolute;left:23;top:-494;width:104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и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1" path="m0,0l-2147483645,0l-2147483645,-2147483646l0,-2147483646xe" stroked="f" o:allowincell="f" style="position:absolute;left:32;top:-565;width:87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2" path="m0,0l-2147483645,0l-2147483645,-2147483646l0,-2147483646xe" stroked="f" o:allowincell="f" style="position:absolute;left:36;top:-628;width:7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е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3" path="m0,0l-2147483645,0l-2147483645,-2147483646l0,-2147483646xe" stroked="f" o:allowincell="f" style="position:absolute;left:32;top:-694;width:87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4" path="m0,0l-2147483645,0l-2147483645,-2147483646l0,-2147483646xe" stroked="f" o:allowincell="f" style="position:absolute;left:23;top:-769;width:104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5" path="m0,0l-2147483645,0l-2147483645,-2147483646l0,-2147483646xe" stroked="f" o:allowincell="f" style="position:absolute;left:51;top:-823;width:4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6" path="m0,0l-2147483645,0l-2147483645,-2147483646l0,-2147483646xe" stroked="f" o:allowincell="f" style="position:absolute;left:54;top:-858;width:43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7" path="m0,0l-2147483645,0l-2147483645,-2147483646l0,-2147483646xe" stroked="f" o:allowincell="f" style="position:absolute;left:39;top:-905;width:72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з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8" path="m0,0l-2147483645,0l-2147483645,-2147483646l0,-2147483646xe" stroked="f" o:allowincell="f" style="position:absolute;left:31;top:-969;width:8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199" path="m0,0l-2147483645,0l-2147483645,-2147483646l0,-2147483646xe" stroked="f" o:allowincell="f" style="position:absolute;left:27;top:-1042;width:97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0" path="m0,0l-2147483645,0l-2147483645,-2147483646l0,-2147483646xe" stroked="f" o:allowincell="f" style="position:absolute;left:30;top:-1113;width:90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д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1" path="m0,0l-2147483645,0l-2147483645,-2147483646l0,-2147483646xe" stroked="f" o:allowincell="f" style="position:absolute;left:30;top:-1182;width:90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2" path="m0,0l-2147483645,0l-2147483645,-2147483646l0,-2147483646xe" stroked="f" o:allowincell="f" style="position:absolute;left:24;top:-1258;width:103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3" path="m0,0l-2147483645,0l-2147483645,-2147483646l0,-2147483646xe" stroked="f" o:allowincell="f" style="position:absolute;left:23;top:-1338;width:104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4" path="m0,0l-2147483645,0l-2147483645,-2147483646l0,-2147483646xe" stroked="f" o:allowincell="f" style="position:absolute;left:27;top:-1414;width:96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5" path="m0,0l-2147483645,0l-2147483645,-2147483646l0,-2147483646xe" stroked="f" o:allowincell="f" style="position:absolute;left:53;top:-1460;width:44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  <w:t>Перелік заходів програми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  <w:t>Строк виконання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6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Виконавці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82" w:start="106"/>
              <w:contextualSpacing/>
              <w:jc w:val="star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Джерело фінансування 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152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291465" cy="908685"/>
                      <wp:effectExtent l="0" t="0" r="0" b="0"/>
                      <wp:docPr id="23" name="Group 1146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0" cy="908640"/>
                                <a:chOff x="0" y="0"/>
                                <a:chExt cx="291600" cy="908640"/>
                              </a:xfrm>
                            </wpg:grpSpPr>
                            <wps:wsp>
                              <wps:cNvPr id="24" name="Rectangle 461"/>
                              <wps:cNvSpPr/>
                              <wps:spPr>
                                <a:xfrm rot="16200000">
                                  <a:off x="12960" y="714600"/>
                                  <a:ext cx="896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5" name="Rectangle 462"/>
                              <wps:cNvSpPr/>
                              <wps:spPr>
                                <a:xfrm rot="16200000">
                                  <a:off x="25560" y="659880"/>
                                  <a:ext cx="64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6" name="Rectangle 463"/>
                              <wps:cNvSpPr/>
                              <wps:spPr>
                                <a:xfrm rot="16200000">
                                  <a:off x="42120" y="626760"/>
                                  <a:ext cx="30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7" name="Rectangle 464"/>
                              <wps:cNvSpPr/>
                              <wps:spPr>
                                <a:xfrm rot="16200000">
                                  <a:off x="32760" y="594360"/>
                                  <a:ext cx="49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є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8" name="Rectangle 465"/>
                              <wps:cNvSpPr/>
                              <wps:spPr>
                                <a:xfrm rot="16200000">
                                  <a:off x="24840" y="5479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29" name="Rectangle 466"/>
                              <wps:cNvSpPr/>
                              <wps:spPr>
                                <a:xfrm rot="16200000">
                                  <a:off x="29520" y="502560"/>
                                  <a:ext cx="5652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0" name="Rectangle 467"/>
                              <wps:cNvSpPr/>
                              <wps:spPr>
                                <a:xfrm rot="16200000">
                                  <a:off x="29160" y="4597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1" name="Rectangle 468"/>
                              <wps:cNvSpPr/>
                              <wps:spPr>
                                <a:xfrm rot="16200000">
                                  <a:off x="27000" y="41364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2" name="Rectangle 469"/>
                              <wps:cNvSpPr/>
                              <wps:spPr>
                                <a:xfrm rot="16200000">
                                  <a:off x="24840" y="3643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3" name="Rectangle 470"/>
                              <wps:cNvSpPr/>
                              <wps:spPr>
                                <a:xfrm rot="16200000">
                                  <a:off x="41760" y="331200"/>
                                  <a:ext cx="31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4" name="Rectangle 471"/>
                              <wps:cNvSpPr/>
                              <wps:spPr>
                                <a:xfrm rot="16200000">
                                  <a:off x="43560" y="3088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5" name="Rectangle 472"/>
                              <wps:cNvSpPr/>
                              <wps:spPr>
                                <a:xfrm rot="16200000">
                                  <a:off x="29160" y="2725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6" name="Rectangle 473"/>
                              <wps:cNvSpPr/>
                              <wps:spPr>
                                <a:xfrm rot="16200000">
                                  <a:off x="28800" y="22896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7" name="Rectangle 474"/>
                              <wps:cNvSpPr/>
                              <wps:spPr>
                                <a:xfrm rot="16200000">
                                  <a:off x="32760" y="189000"/>
                                  <a:ext cx="500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8" name="Rectangle 475"/>
                              <wps:cNvSpPr/>
                              <wps:spPr>
                                <a:xfrm rot="16200000">
                                  <a:off x="27000" y="14436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39" name="Rectangle 476"/>
                              <wps:cNvSpPr/>
                              <wps:spPr>
                                <a:xfrm rot="16200000">
                                  <a:off x="32040" y="10332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0" name="Rectangle 477"/>
                              <wps:cNvSpPr/>
                              <wps:spPr>
                                <a:xfrm rot="16200000">
                                  <a:off x="24840" y="565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1" name="Rectangle 478"/>
                              <wps:cNvSpPr/>
                              <wps:spPr>
                                <a:xfrm rot="16200000">
                                  <a:off x="43560" y="2520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2" name="Rectangle 479"/>
                              <wps:cNvSpPr/>
                              <wps:spPr>
                                <a:xfrm rot="16200000">
                                  <a:off x="105480" y="811080"/>
                                  <a:ext cx="792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3" name="Rectangle 480"/>
                              <wps:cNvSpPr/>
                              <wps:spPr>
                                <a:xfrm rot="16200000">
                                  <a:off x="129240" y="775080"/>
                                  <a:ext cx="31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4" name="Rectangle 481"/>
                              <wps:cNvSpPr/>
                              <wps:spPr>
                                <a:xfrm rot="16200000">
                                  <a:off x="112320" y="7333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5" name="Rectangle 482"/>
                              <wps:cNvSpPr/>
                              <wps:spPr>
                                <a:xfrm rot="16200000">
                                  <a:off x="116640" y="6872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6" name="Rectangle 483"/>
                              <wps:cNvSpPr/>
                              <wps:spPr>
                                <a:xfrm rot="16200000">
                                  <a:off x="112320" y="63936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7" name="Rectangle 484"/>
                              <wps:cNvSpPr/>
                              <wps:spPr>
                                <a:xfrm rot="16200000">
                                  <a:off x="119880" y="596880"/>
                                  <a:ext cx="507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8" name="Rectangle 485"/>
                              <wps:cNvSpPr/>
                              <wps:spPr>
                                <a:xfrm rot="16200000">
                                  <a:off x="116640" y="5551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49" name="Rectangle 486"/>
                              <wps:cNvSpPr/>
                              <wps:spPr>
                                <a:xfrm rot="16200000">
                                  <a:off x="114480" y="50940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0" name="Rectangle 487"/>
                              <wps:cNvSpPr/>
                              <wps:spPr>
                                <a:xfrm rot="16200000">
                                  <a:off x="116640" y="46476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1" name="Rectangle 488"/>
                              <wps:cNvSpPr/>
                              <wps:spPr>
                                <a:xfrm rot="16200000">
                                  <a:off x="112320" y="4165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2" name="Rectangle 489"/>
                              <wps:cNvSpPr/>
                              <wps:spPr>
                                <a:xfrm rot="16200000">
                                  <a:off x="112320" y="36648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3" name="Rectangle 490"/>
                              <wps:cNvSpPr/>
                              <wps:spPr>
                                <a:xfrm rot="16200000">
                                  <a:off x="114120" y="318240"/>
                                  <a:ext cx="622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4" name="Rectangle 491"/>
                              <wps:cNvSpPr/>
                              <wps:spPr>
                                <a:xfrm rot="16200000">
                                  <a:off x="131040" y="2872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5" name="Rectangle 492"/>
                              <wps:cNvSpPr/>
                              <wps:spPr>
                                <a:xfrm rot="16200000">
                                  <a:off x="116640" y="2516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6" name="Rectangle 493"/>
                              <wps:cNvSpPr/>
                              <wps:spPr>
                                <a:xfrm rot="16200000">
                                  <a:off x="131040" y="2224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7" name="Rectangle 494"/>
                              <wps:cNvSpPr/>
                              <wps:spPr>
                                <a:xfrm rot="16200000">
                                  <a:off x="116640" y="1861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8" name="Rectangle 495"/>
                              <wps:cNvSpPr/>
                              <wps:spPr>
                                <a:xfrm rot="16200000">
                                  <a:off x="116640" y="14220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59" name="Rectangle 496"/>
                              <wps:cNvSpPr/>
                              <wps:spPr>
                                <a:xfrm rot="16200000">
                                  <a:off x="116640" y="9900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0" name="Rectangle 497"/>
                              <wps:cNvSpPr/>
                              <wps:spPr>
                                <a:xfrm rot="16200000">
                                  <a:off x="116640" y="554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1" name="Rectangle 498"/>
                              <wps:cNvSpPr/>
                              <wps:spPr>
                                <a:xfrm rot="16200000">
                                  <a:off x="131040" y="262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2" name="Rectangle 499"/>
                              <wps:cNvSpPr/>
                              <wps:spPr>
                                <a:xfrm rot="16200000">
                                  <a:off x="113400" y="-12600"/>
                                  <a:ext cx="633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3" name="Rectangle 500"/>
                              <wps:cNvSpPr/>
                              <wps:spPr>
                                <a:xfrm rot="16200000">
                                  <a:off x="131040" y="-4356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4" name="Rectangle 501"/>
                              <wps:cNvSpPr/>
                              <wps:spPr>
                                <a:xfrm rot="16200000">
                                  <a:off x="214560" y="500400"/>
                                  <a:ext cx="381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5" name="Rectangle 502"/>
                              <wps:cNvSpPr/>
                              <wps:spPr>
                                <a:xfrm rot="16200000">
                                  <a:off x="219600" y="47664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6" name="Rectangle 503"/>
                              <wps:cNvSpPr/>
                              <wps:spPr>
                                <a:xfrm rot="16200000">
                                  <a:off x="208080" y="44280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7" name="Rectangle 504"/>
                              <wps:cNvSpPr/>
                              <wps:spPr>
                                <a:xfrm rot="16200000">
                                  <a:off x="201600" y="397800"/>
                                  <a:ext cx="64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8" name="Rectangle 505"/>
                              <wps:cNvSpPr/>
                              <wps:spPr>
                                <a:xfrm rot="16200000">
                                  <a:off x="200880" y="34740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69" name="Rectangle 506"/>
                              <wps:cNvSpPr/>
                              <wps:spPr>
                                <a:xfrm rot="16200000">
                                  <a:off x="219600" y="31572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0" name="Rectangle 507"/>
                              <wps:cNvSpPr/>
                              <wps:spPr>
                                <a:xfrm rot="16200000">
                                  <a:off x="214560" y="289440"/>
                                  <a:ext cx="381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62" style="position:absolute;margin-left:1pt;margin-top:-75.05pt;width:19.95pt;height:76.4pt" coordorigin="20,-1501" coordsize="399,1528">
                      <v:rect id="shape_0" ID="Rectangle 461" path="m0,0l-2147483645,0l-2147483645,-2147483646l0,-2147483646xe" stroked="f" o:allowincell="f" style="position:absolute;left:20;top:-306;width:14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2" path="m0,0l-2147483645,0l-2147483645,-2147483646l0,-2147483646xe" stroked="f" o:allowincell="f" style="position:absolute;left:40;top:-392;width:10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3" path="m0,0l-2147483645,0l-2147483645,-2147483646l0,-2147483646xe" stroked="f" o:allowincell="f" style="position:absolute;left:66;top:-444;width:4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4" path="m0,0l-2147483645,0l-2147483645,-2147483646l0,-2147483646xe" stroked="f" o:allowincell="f" style="position:absolute;left:52;top:-495;width:77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є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5" path="m0,0l-2147483645,0l-2147483645,-2147483646l0,-2147483646xe" stroked="f" o:allowincell="f" style="position:absolute;left:39;top:-568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6" path="m0,0l-2147483645,0l-2147483645,-2147483646l0,-2147483646xe" stroked="f" o:allowincell="f" style="position:absolute;left:46;top:-640;width:8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7" path="m0,0l-2147483645,0l-2147483645,-2147483646l0,-2147483646xe" stroked="f" o:allowincell="f" style="position:absolute;left:46;top:-707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8" path="m0,0l-2147483645,0l-2147483645,-2147483646l0,-2147483646xe" stroked="f" o:allowincell="f" style="position:absolute;left:42;top:-780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69" path="m0,0l-2147483645,0l-2147483645,-2147483646l0,-2147483646xe" stroked="f" o:allowincell="f" style="position:absolute;left:39;top:-857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0" path="m0,0l-2147483645,0l-2147483645,-2147483646l0,-2147483646xe" stroked="f" o:allowincell="f" style="position:absolute;left:66;top:-910;width:4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1" path="m0,0l-2147483645,0l-2147483645,-2147483646l0,-2147483646xe" stroked="f" o:allowincell="f" style="position:absolute;left:68;top:-945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2" path="m0,0l-2147483645,0l-2147483645,-2147483646l0,-2147483646xe" stroked="f" o:allowincell="f" style="position:absolute;left:46;top:-1002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3" path="m0,0l-2147483645,0l-2147483645,-2147483646l0,-2147483646xe" stroked="f" o:allowincell="f" style="position:absolute;left:45;top:-1071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б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4" path="m0,0l-2147483645,0l-2147483645,-2147483646l0,-2147483646xe" stroked="f" o:allowincell="f" style="position:absolute;left:51;top:-1134;width:7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5" path="m0,0l-2147483645,0l-2147483645,-2147483646l0,-2147483646xe" stroked="f" o:allowincell="f" style="position:absolute;left:42;top:-1204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6" path="m0,0l-2147483645,0l-2147483645,-2147483646l0,-2147483646xe" stroked="f" o:allowincell="f" style="position:absolute;left:50;top:-1269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7" path="m0,0l-2147483645,0l-2147483645,-2147483646l0,-2147483646xe" stroked="f" o:allowincell="f" style="position:absolute;left:39;top:-1342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и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8" path="m0,0l-2147483645,0l-2147483645,-2147483646l0,-2147483646xe" stroked="f" o:allowincell="f" style="position:absolute;left:68;top:-1392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79" path="m0,0l-2147483645,0l-2147483645,-2147483646l0,-2147483646xe" stroked="f" o:allowincell="f" style="position:absolute;left:166;top:-154;width:12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ф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0" path="m0,0l-2147483645,0l-2147483645,-2147483646l0,-2147483646xe" stroked="f" o:allowincell="f" style="position:absolute;left:204;top:-211;width:4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1" path="m0,0l-2147483645,0l-2147483645,-2147483646l0,-2147483646xe" stroked="f" o:allowincell="f" style="position:absolute;left:177;top:-276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2" path="m0,0l-2147483645,0l-2147483645,-2147483646l0,-2147483646xe" stroked="f" o:allowincell="f" style="position:absolute;left:184;top:-349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3" path="m0,0l-2147483645,0l-2147483645,-2147483646l0,-2147483646xe" stroked="f" o:allowincell="f" style="position:absolute;left:177;top:-424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4" path="m0,0l-2147483645,0l-2147483645,-2147483646l0,-2147483646xe" stroked="f" o:allowincell="f" style="position:absolute;left:189;top:-491;width:7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5" path="m0,0l-2147483645,0l-2147483645,-2147483646l0,-2147483646xe" stroked="f" o:allowincell="f" style="position:absolute;left:184;top:-557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6" path="m0,0l-2147483645,0l-2147483645,-2147483646l0,-2147483646xe" stroked="f" o:allowincell="f" style="position:absolute;left:180;top:-629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7" path="m0,0l-2147483645,0l-2147483645,-2147483646l0,-2147483646xe" stroked="f" o:allowincell="f" style="position:absolute;left:184;top:-699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8" path="m0,0l-2147483645,0l-2147483645,-2147483646l0,-2147483646xe" stroked="f" o:allowincell="f" style="position:absolute;left:177;top:-775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89" path="m0,0l-2147483645,0l-2147483645,-2147483646l0,-2147483646xe" stroked="f" o:allowincell="f" style="position:absolute;left:177;top:-854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0" path="m0,0l-2147483645,0l-2147483645,-2147483646l0,-2147483646xe" stroked="f" o:allowincell="f" style="position:absolute;left:180;top:-930;width:97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1" path="m0,0l-2147483645,0l-2147483645,-2147483646l0,-2147483646xe" stroked="f" o:allowincell="f" style="position:absolute;left:206;top:-979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2" path="m0,0l-2147483645,0l-2147483645,-2147483646l0,-2147483646xe" stroked="f" o:allowincell="f" style="position:absolute;left:184;top:-1035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3" path="m0,0l-2147483645,0l-2147483645,-2147483646l0,-2147483646xe" stroked="f" o:allowincell="f" style="position:absolute;left:206;top:-1081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4" path="m0,0l-2147483645,0l-2147483645,-2147483646l0,-2147483646xe" stroked="f" o:allowincell="f" style="position:absolute;left:184;top:-1138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2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5" path="m0,0l-2147483645,0l-2147483645,-2147483646l0,-2147483646xe" stroked="f" o:allowincell="f" style="position:absolute;left:184;top:-1207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0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6" path="m0,0l-2147483645,0l-2147483645,-2147483646l0,-2147483646xe" stroked="f" o:allowincell="f" style="position:absolute;left:184;top:-1275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2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7" path="m0,0l-2147483645,0l-2147483645,-2147483646l0,-2147483646xe" stroked="f" o:allowincell="f" style="position:absolute;left:184;top:-1344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4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8" path="m0,0l-2147483645,0l-2147483645,-2147483646l0,-2147483646xe" stroked="f" o:allowincell="f" style="position:absolute;left:206;top:-1390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99" path="m0,0l-2147483645,0l-2147483645,-2147483646l0,-2147483646xe" stroked="f" o:allowincell="f" style="position:absolute;left:179;top:-1451;width:9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0" path="m0,0l-2147483645,0l-2147483645,-2147483646l0,-2147483646xe" stroked="f" o:allowincell="f" style="position:absolute;left:206;top:-1500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1" path="m0,0l-2147483645,0l-2147483645,-2147483646l0,-2147483646xe" stroked="f" o:allowincell="f" style="position:absolute;left:338;top:-643;width:5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(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2" path="m0,0l-2147483645,0l-2147483645,-2147483646l0,-2147483646xe" stroked="f" o:allowincell="f" style="position:absolute;left:345;top:-681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3" path="m0,0l-2147483645,0l-2147483645,-2147483646l0,-2147483646xe" stroked="f" o:allowincell="f" style="position:absolute;left:327;top:-734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4" path="m0,0l-2147483645,0l-2147483645,-2147483646l0,-2147483646xe" stroked="f" o:allowincell="f" style="position:absolute;left:317;top:-805;width:10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5" path="m0,0l-2147483645,0l-2147483645,-2147483646l0,-2147483646xe" stroked="f" o:allowincell="f" style="position:absolute;left:316;top:-884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6" path="m0,0l-2147483645,0l-2147483645,-2147483646l0,-2147483646xe" stroked="f" o:allowincell="f" style="position:absolute;left:345;top:-934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7" path="m0,0l-2147483645,0l-2147483645,-2147483646l0,-2147483646xe" stroked="f" o:allowincell="f" style="position:absolute;left:338;top:-975;width:5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)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216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291465" cy="930275"/>
                      <wp:effectExtent l="0" t="0" r="0" b="0"/>
                      <wp:docPr id="71" name="Group 1146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0" cy="930240"/>
                                <a:chOff x="0" y="0"/>
                                <a:chExt cx="291600" cy="930240"/>
                              </a:xfrm>
                            </wpg:grpSpPr>
                            <wps:wsp>
                              <wps:cNvPr id="72" name="Rectangle 508"/>
                              <wps:cNvSpPr/>
                              <wps:spPr>
                                <a:xfrm rot="16200000">
                                  <a:off x="12960" y="736920"/>
                                  <a:ext cx="896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3" name="Rectangle 509"/>
                              <wps:cNvSpPr/>
                              <wps:spPr>
                                <a:xfrm rot="16200000">
                                  <a:off x="25560" y="681480"/>
                                  <a:ext cx="64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4" name="Rectangle 510"/>
                              <wps:cNvSpPr/>
                              <wps:spPr>
                                <a:xfrm rot="16200000">
                                  <a:off x="42120" y="649080"/>
                                  <a:ext cx="30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5" name="Rectangle 511"/>
                              <wps:cNvSpPr/>
                              <wps:spPr>
                                <a:xfrm rot="16200000">
                                  <a:off x="33120" y="615600"/>
                                  <a:ext cx="48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є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6" name="Rectangle 512"/>
                              <wps:cNvSpPr/>
                              <wps:spPr>
                                <a:xfrm rot="16200000">
                                  <a:off x="24840" y="57024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7" name="Rectangle 513"/>
                              <wps:cNvSpPr/>
                              <wps:spPr>
                                <a:xfrm rot="16200000">
                                  <a:off x="29880" y="524520"/>
                                  <a:ext cx="558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8" name="Rectangle 514"/>
                              <wps:cNvSpPr/>
                              <wps:spPr>
                                <a:xfrm rot="16200000">
                                  <a:off x="29160" y="4813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79" name="Rectangle 515"/>
                              <wps:cNvSpPr/>
                              <wps:spPr>
                                <a:xfrm rot="16200000">
                                  <a:off x="27000" y="43524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0" name="Rectangle 516"/>
                              <wps:cNvSpPr/>
                              <wps:spPr>
                                <a:xfrm rot="16200000">
                                  <a:off x="24840" y="3859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1" name="Rectangle 517"/>
                              <wps:cNvSpPr/>
                              <wps:spPr>
                                <a:xfrm rot="16200000">
                                  <a:off x="42120" y="353160"/>
                                  <a:ext cx="30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2" name="Rectangle 518"/>
                              <wps:cNvSpPr/>
                              <wps:spPr>
                                <a:xfrm rot="16200000">
                                  <a:off x="43560" y="3304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3" name="Rectangle 519"/>
                              <wps:cNvSpPr/>
                              <wps:spPr>
                                <a:xfrm rot="16200000">
                                  <a:off x="29160" y="2948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4" name="Rectangle 520"/>
                              <wps:cNvSpPr/>
                              <wps:spPr>
                                <a:xfrm rot="16200000">
                                  <a:off x="29160" y="25020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5" name="Rectangle 521"/>
                              <wps:cNvSpPr/>
                              <wps:spPr>
                                <a:xfrm rot="16200000">
                                  <a:off x="32400" y="210240"/>
                                  <a:ext cx="507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6" name="Rectangle 522"/>
                              <wps:cNvSpPr/>
                              <wps:spPr>
                                <a:xfrm rot="16200000">
                                  <a:off x="27000" y="16668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7" name="Rectangle 523"/>
                              <wps:cNvSpPr/>
                              <wps:spPr>
                                <a:xfrm rot="16200000">
                                  <a:off x="31680" y="124560"/>
                                  <a:ext cx="522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8" name="Rectangle 524"/>
                              <wps:cNvSpPr/>
                              <wps:spPr>
                                <a:xfrm rot="16200000">
                                  <a:off x="24840" y="781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9" name="Rectangle 525"/>
                              <wps:cNvSpPr/>
                              <wps:spPr>
                                <a:xfrm rot="16200000">
                                  <a:off x="43560" y="4644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0" name="Rectangle 526"/>
                              <wps:cNvSpPr/>
                              <wps:spPr>
                                <a:xfrm rot="16200000">
                                  <a:off x="105480" y="832680"/>
                                  <a:ext cx="792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1" name="Rectangle 527"/>
                              <wps:cNvSpPr/>
                              <wps:spPr>
                                <a:xfrm rot="16200000">
                                  <a:off x="129240" y="796680"/>
                                  <a:ext cx="31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2" name="Rectangle 528"/>
                              <wps:cNvSpPr/>
                              <wps:spPr>
                                <a:xfrm rot="16200000">
                                  <a:off x="112320" y="75564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3" name="Rectangle 529"/>
                              <wps:cNvSpPr/>
                              <wps:spPr>
                                <a:xfrm rot="16200000">
                                  <a:off x="116640" y="7088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4" name="Rectangle 530"/>
                              <wps:cNvSpPr/>
                              <wps:spPr>
                                <a:xfrm rot="16200000">
                                  <a:off x="112320" y="66168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5" name="Rectangle 531"/>
                              <wps:cNvSpPr/>
                              <wps:spPr>
                                <a:xfrm rot="16200000">
                                  <a:off x="120240" y="618120"/>
                                  <a:ext cx="500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6" name="Rectangle 532"/>
                              <wps:cNvSpPr/>
                              <wps:spPr>
                                <a:xfrm rot="16200000">
                                  <a:off x="116280" y="57708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7" name="Rectangle 533"/>
                              <wps:cNvSpPr/>
                              <wps:spPr>
                                <a:xfrm rot="16200000">
                                  <a:off x="114480" y="53100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8" name="Rectangle 534"/>
                              <wps:cNvSpPr/>
                              <wps:spPr>
                                <a:xfrm rot="16200000">
                                  <a:off x="116280" y="48636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9" name="Rectangle 535"/>
                              <wps:cNvSpPr/>
                              <wps:spPr>
                                <a:xfrm rot="16200000">
                                  <a:off x="112320" y="43812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0" name="Rectangle 536"/>
                              <wps:cNvSpPr/>
                              <wps:spPr>
                                <a:xfrm rot="16200000">
                                  <a:off x="112320" y="38808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1" name="Rectangle 537"/>
                              <wps:cNvSpPr/>
                              <wps:spPr>
                                <a:xfrm rot="16200000">
                                  <a:off x="114480" y="33948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2" name="Rectangle 538"/>
                              <wps:cNvSpPr/>
                              <wps:spPr>
                                <a:xfrm rot="16200000">
                                  <a:off x="131040" y="30960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3" name="Rectangle 539"/>
                              <wps:cNvSpPr/>
                              <wps:spPr>
                                <a:xfrm rot="16200000">
                                  <a:off x="116640" y="2732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4" name="Rectangle 540"/>
                              <wps:cNvSpPr/>
                              <wps:spPr>
                                <a:xfrm rot="16200000">
                                  <a:off x="131040" y="24408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5" name="Rectangle 541"/>
                              <wps:cNvSpPr/>
                              <wps:spPr>
                                <a:xfrm rot="16200000">
                                  <a:off x="116280" y="20808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6" name="Rectangle 542"/>
                              <wps:cNvSpPr/>
                              <wps:spPr>
                                <a:xfrm rot="16200000">
                                  <a:off x="116640" y="16452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7" name="Rectangle 543"/>
                              <wps:cNvSpPr/>
                              <wps:spPr>
                                <a:xfrm rot="16200000">
                                  <a:off x="116280" y="12096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8" name="Rectangle 544"/>
                              <wps:cNvSpPr/>
                              <wps:spPr>
                                <a:xfrm rot="16200000">
                                  <a:off x="116640" y="7740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9" name="Rectangle 545"/>
                              <wps:cNvSpPr/>
                              <wps:spPr>
                                <a:xfrm rot="16200000">
                                  <a:off x="131040" y="4860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0" name="Rectangle 546"/>
                              <wps:cNvSpPr/>
                              <wps:spPr>
                                <a:xfrm rot="16200000">
                                  <a:off x="113400" y="8640"/>
                                  <a:ext cx="633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1" name="Rectangle 547"/>
                              <wps:cNvSpPr/>
                              <wps:spPr>
                                <a:xfrm rot="16200000">
                                  <a:off x="131040" y="-21960"/>
                                  <a:ext cx="28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2" name="Rectangle 548"/>
                              <wps:cNvSpPr/>
                              <wps:spPr>
                                <a:xfrm rot="16200000">
                                  <a:off x="131040" y="-4356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3" name="Rectangle 549"/>
                              <wps:cNvSpPr/>
                              <wps:spPr>
                                <a:xfrm rot="16200000">
                                  <a:off x="214560" y="511200"/>
                                  <a:ext cx="381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4" name="Rectangle 550"/>
                              <wps:cNvSpPr/>
                              <wps:spPr>
                                <a:xfrm rot="16200000">
                                  <a:off x="208080" y="47592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5" name="Rectangle 551"/>
                              <wps:cNvSpPr/>
                              <wps:spPr>
                                <a:xfrm rot="16200000">
                                  <a:off x="201960" y="430200"/>
                                  <a:ext cx="633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6" name="Rectangle 552"/>
                              <wps:cNvSpPr/>
                              <wps:spPr>
                                <a:xfrm rot="16200000">
                                  <a:off x="200880" y="38016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7" name="Rectangle 553"/>
                              <wps:cNvSpPr/>
                              <wps:spPr>
                                <a:xfrm rot="16200000">
                                  <a:off x="219600" y="348480"/>
                                  <a:ext cx="28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18" name="Rectangle 554"/>
                              <wps:cNvSpPr/>
                              <wps:spPr>
                                <a:xfrm rot="16200000">
                                  <a:off x="214560" y="321840"/>
                                  <a:ext cx="381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66" style="position:absolute;margin-left:1pt;margin-top:-76.75pt;width:19.95pt;height:78.1pt" coordorigin="20,-1535" coordsize="399,1562">
                      <v:rect id="shape_0" ID="Rectangle 508" path="m0,0l-2147483645,0l-2147483645,-2147483646l0,-2147483646xe" stroked="f" o:allowincell="f" style="position:absolute;left:20;top:-305;width:14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09" path="m0,0l-2147483645,0l-2147483645,-2147483646l0,-2147483646xe" stroked="f" o:allowincell="f" style="position:absolute;left:40;top:-392;width:10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0" path="m0,0l-2147483645,0l-2147483645,-2147483646l0,-2147483646xe" stroked="f" o:allowincell="f" style="position:absolute;left:66;top:-443;width:4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1" path="m0,0l-2147483645,0l-2147483645,-2147483646l0,-2147483646xe" stroked="f" o:allowincell="f" style="position:absolute;left:52;top:-496;width:7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є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2" path="m0,0l-2147483645,0l-2147483645,-2147483646l0,-2147483646xe" stroked="f" o:allowincell="f" style="position:absolute;left:39;top:-567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3" path="m0,0l-2147483645,0l-2147483645,-2147483646l0,-2147483646xe" stroked="f" o:allowincell="f" style="position:absolute;left:47;top:-639;width:87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4" path="m0,0l-2147483645,0l-2147483645,-2147483646l0,-2147483646xe" stroked="f" o:allowincell="f" style="position:absolute;left:46;top:-707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5" path="m0,0l-2147483645,0l-2147483645,-2147483646l0,-2147483646xe" stroked="f" o:allowincell="f" style="position:absolute;left:42;top:-780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6" path="m0,0l-2147483645,0l-2147483645,-2147483646l0,-2147483646xe" stroked="f" o:allowincell="f" style="position:absolute;left:39;top:-857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7" path="m0,0l-2147483645,0l-2147483645,-2147483646l0,-2147483646xe" stroked="f" o:allowincell="f" style="position:absolute;left:66;top:-909;width:4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8" path="m0,0l-2147483645,0l-2147483645,-2147483646l0,-2147483646xe" stroked="f" o:allowincell="f" style="position:absolute;left:68;top:-945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19" path="m0,0l-2147483645,0l-2147483645,-2147483646l0,-2147483646xe" stroked="f" o:allowincell="f" style="position:absolute;left:46;top:-1001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0" path="m0,0l-2147483645,0l-2147483645,-2147483646l0,-2147483646xe" stroked="f" o:allowincell="f" style="position:absolute;left:46;top:-1071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б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1" path="m0,0l-2147483645,0l-2147483645,-2147483646l0,-2147483646xe" stroked="f" o:allowincell="f" style="position:absolute;left:51;top:-1134;width:7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2" path="m0,0l-2147483645,0l-2147483645,-2147483646l0,-2147483646xe" stroked="f" o:allowincell="f" style="position:absolute;left:42;top:-1203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3" path="m0,0l-2147483645,0l-2147483645,-2147483646l0,-2147483646xe" stroked="f" o:allowincell="f" style="position:absolute;left:50;top:-1269;width:81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4" path="m0,0l-2147483645,0l-2147483645,-2147483646l0,-2147483646xe" stroked="f" o:allowincell="f" style="position:absolute;left:39;top:-1342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и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5" path="m0,0l-2147483645,0l-2147483645,-2147483646l0,-2147483646xe" stroked="f" o:allowincell="f" style="position:absolute;left:68;top:-1392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6" path="m0,0l-2147483645,0l-2147483645,-2147483646l0,-2147483646xe" stroked="f" o:allowincell="f" style="position:absolute;left:166;top:-154;width:12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ф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7" path="m0,0l-2147483645,0l-2147483645,-2147483646l0,-2147483646xe" stroked="f" o:allowincell="f" style="position:absolute;left:204;top:-211;width:4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8" path="m0,0l-2147483645,0l-2147483645,-2147483646l0,-2147483646xe" stroked="f" o:allowincell="f" style="position:absolute;left:177;top:-275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29" path="m0,0l-2147483645,0l-2147483645,-2147483646l0,-2147483646xe" stroked="f" o:allowincell="f" style="position:absolute;left:184;top:-349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0" path="m0,0l-2147483645,0l-2147483645,-2147483646l0,-2147483646xe" stroked="f" o:allowincell="f" style="position:absolute;left:177;top:-423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1" path="m0,0l-2147483645,0l-2147483645,-2147483646l0,-2147483646xe" stroked="f" o:allowincell="f" style="position:absolute;left:189;top:-492;width:7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2" path="m0,0l-2147483645,0l-2147483645,-2147483646l0,-2147483646xe" stroked="f" o:allowincell="f" style="position:absolute;left:183;top:-557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3" path="m0,0l-2147483645,0l-2147483645,-2147483646l0,-2147483646xe" stroked="f" o:allowincell="f" style="position:absolute;left:180;top:-629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4" path="m0,0l-2147483645,0l-2147483645,-2147483646l0,-2147483646xe" stroked="f" o:allowincell="f" style="position:absolute;left:183;top:-700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5" path="m0,0l-2147483645,0l-2147483645,-2147483646l0,-2147483646xe" stroked="f" o:allowincell="f" style="position:absolute;left:177;top:-775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6" path="m0,0l-2147483645,0l-2147483645,-2147483646l0,-2147483646xe" stroked="f" o:allowincell="f" style="position:absolute;left:177;top:-854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7" path="m0,0l-2147483645,0l-2147483645,-2147483646l0,-2147483646xe" stroked="f" o:allowincell="f" style="position:absolute;left:180;top:-931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8" path="m0,0l-2147483645,0l-2147483645,-2147483646l0,-2147483646xe" stroked="f" o:allowincell="f" style="position:absolute;left:206;top:-978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39" path="m0,0l-2147483645,0l-2147483645,-2147483646l0,-2147483646xe" stroked="f" o:allowincell="f" style="position:absolute;left:184;top:-1035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0" path="m0,0l-2147483645,0l-2147483645,-2147483646l0,-2147483646xe" stroked="f" o:allowincell="f" style="position:absolute;left:206;top:-1081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1" path="m0,0l-2147483645,0l-2147483645,-2147483646l0,-2147483646xe" stroked="f" o:allowincell="f" style="position:absolute;left:183;top:-1138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2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2" path="m0,0l-2147483645,0l-2147483645,-2147483646l0,-2147483646xe" stroked="f" o:allowincell="f" style="position:absolute;left:184;top:-1206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0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3" path="m0,0l-2147483645,0l-2147483645,-2147483646l0,-2147483646xe" stroked="f" o:allowincell="f" style="position:absolute;left:183;top:-1275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2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4" path="m0,0l-2147483645,0l-2147483645,-2147483646l0,-2147483646xe" stroked="f" o:allowincell="f" style="position:absolute;left:184;top:-1343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5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5" path="m0,0l-2147483645,0l-2147483645,-2147483646l0,-2147483646xe" stroked="f" o:allowincell="f" style="position:absolute;left:206;top:-1389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6" path="m0,0l-2147483645,0l-2147483645,-2147483646l0,-2147483646xe" stroked="f" o:allowincell="f" style="position:absolute;left:179;top:-1451;width:9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7" path="m0,0l-2147483645,0l-2147483645,-2147483646l0,-2147483646xe" stroked="f" o:allowincell="f" style="position:absolute;left:207;top:-1501;width:4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8" path="m0,0l-2147483645,0l-2147483645,-2147483646l0,-2147483646xe" stroked="f" o:allowincell="f" style="position:absolute;left:206;top:-1534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49" path="m0,0l-2147483645,0l-2147483645,-2147483646l0,-2147483646xe" stroked="f" o:allowincell="f" style="position:absolute;left:338;top:-660;width:5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(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0" path="m0,0l-2147483645,0l-2147483645,-2147483646l0,-2147483646xe" stroked="f" o:allowincell="f" style="position:absolute;left:327;top:-716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1" path="m0,0l-2147483645,0l-2147483645,-2147483646l0,-2147483646xe" stroked="f" o:allowincell="f" style="position:absolute;left:318;top:-787;width:9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2" path="m0,0l-2147483645,0l-2147483645,-2147483646l0,-2147483646xe" stroked="f" o:allowincell="f" style="position:absolute;left:316;top:-866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3" path="m0,0l-2147483645,0l-2147483645,-2147483646l0,-2147483646xe" stroked="f" o:allowincell="f" style="position:absolute;left:346;top:-917;width:4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4" path="m0,0l-2147483645,0l-2147483645,-2147483646l0,-2147483646xe" stroked="f" o:allowincell="f" style="position:absolute;left:338;top:-958;width:5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)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115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291465" cy="954405"/>
                      <wp:effectExtent l="0" t="0" r="0" b="0"/>
                      <wp:docPr id="119" name="Group 1147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600" cy="954360"/>
                                <a:chOff x="0" y="0"/>
                                <a:chExt cx="291600" cy="954360"/>
                              </a:xfrm>
                            </wpg:grpSpPr>
                            <wps:wsp>
                              <wps:cNvPr id="120" name="Rectangle 555"/>
                              <wps:cNvSpPr/>
                              <wps:spPr>
                                <a:xfrm rot="16200000">
                                  <a:off x="19440" y="646200"/>
                                  <a:ext cx="7632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1" name="Rectangle 556"/>
                              <wps:cNvSpPr/>
                              <wps:spPr>
                                <a:xfrm rot="16200000">
                                  <a:off x="32400" y="600840"/>
                                  <a:ext cx="507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2" name="Rectangle 557"/>
                              <wps:cNvSpPr/>
                              <wps:spPr>
                                <a:xfrm rot="16200000">
                                  <a:off x="27360" y="557280"/>
                                  <a:ext cx="60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3" name="Rectangle 558"/>
                              <wps:cNvSpPr/>
                              <wps:spPr>
                                <a:xfrm rot="16200000">
                                  <a:off x="28800" y="51300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4" name="Rectangle 559"/>
                              <wps:cNvSpPr/>
                              <wps:spPr>
                                <a:xfrm rot="16200000">
                                  <a:off x="32040" y="47232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5" name="Rectangle 560"/>
                              <wps:cNvSpPr/>
                              <wps:spPr>
                                <a:xfrm rot="16200000">
                                  <a:off x="28800" y="43020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6" name="Rectangle 561"/>
                              <wps:cNvSpPr/>
                              <wps:spPr>
                                <a:xfrm rot="16200000">
                                  <a:off x="43560" y="40104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7" name="Rectangle 562"/>
                              <wps:cNvSpPr/>
                              <wps:spPr>
                                <a:xfrm rot="16200000">
                                  <a:off x="29160" y="36504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8" name="Rectangle 563"/>
                              <wps:cNvSpPr/>
                              <wps:spPr>
                                <a:xfrm rot="16200000">
                                  <a:off x="28800" y="32184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29" name="Rectangle 564"/>
                              <wps:cNvSpPr/>
                              <wps:spPr>
                                <a:xfrm rot="16200000">
                                  <a:off x="32760" y="281520"/>
                                  <a:ext cx="500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0" name="Rectangle 565"/>
                              <wps:cNvSpPr/>
                              <wps:spPr>
                                <a:xfrm rot="16200000">
                                  <a:off x="26640" y="237600"/>
                                  <a:ext cx="622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1" name="Rectangle 566"/>
                              <wps:cNvSpPr/>
                              <wps:spPr>
                                <a:xfrm rot="16200000">
                                  <a:off x="32040" y="19512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2" name="Rectangle 567"/>
                              <wps:cNvSpPr/>
                              <wps:spPr>
                                <a:xfrm rot="16200000">
                                  <a:off x="43560" y="167400"/>
                                  <a:ext cx="280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3" name="Rectangle 568"/>
                              <wps:cNvSpPr/>
                              <wps:spPr>
                                <a:xfrm rot="16200000">
                                  <a:off x="105480" y="856800"/>
                                  <a:ext cx="792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4" name="Rectangle 569"/>
                              <wps:cNvSpPr/>
                              <wps:spPr>
                                <a:xfrm rot="16200000">
                                  <a:off x="129240" y="820800"/>
                                  <a:ext cx="31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5" name="Rectangle 570"/>
                              <wps:cNvSpPr/>
                              <wps:spPr>
                                <a:xfrm rot="16200000">
                                  <a:off x="112320" y="77904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6" name="Rectangle 571"/>
                              <wps:cNvSpPr/>
                              <wps:spPr>
                                <a:xfrm rot="16200000">
                                  <a:off x="116640" y="732960"/>
                                  <a:ext cx="572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7" name="Rectangle 572"/>
                              <wps:cNvSpPr/>
                              <wps:spPr>
                                <a:xfrm rot="16200000">
                                  <a:off x="112320" y="68508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8" name="Rectangle 573"/>
                              <wps:cNvSpPr/>
                              <wps:spPr>
                                <a:xfrm rot="16200000">
                                  <a:off x="120240" y="642240"/>
                                  <a:ext cx="500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39" name="Rectangle 574"/>
                              <wps:cNvSpPr/>
                              <wps:spPr>
                                <a:xfrm rot="16200000">
                                  <a:off x="116280" y="60048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0" name="Rectangle 575"/>
                              <wps:cNvSpPr/>
                              <wps:spPr>
                                <a:xfrm rot="16200000">
                                  <a:off x="114480" y="55512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1" name="Rectangle 576"/>
                              <wps:cNvSpPr/>
                              <wps:spPr>
                                <a:xfrm rot="16200000">
                                  <a:off x="116280" y="51048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2" name="Rectangle 577"/>
                              <wps:cNvSpPr/>
                              <wps:spPr>
                                <a:xfrm rot="16200000">
                                  <a:off x="112320" y="46224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3" name="Rectangle 578"/>
                              <wps:cNvSpPr/>
                              <wps:spPr>
                                <a:xfrm rot="16200000">
                                  <a:off x="111960" y="411840"/>
                                  <a:ext cx="6660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4" name="Rectangle 579"/>
                              <wps:cNvSpPr/>
                              <wps:spPr>
                                <a:xfrm rot="16200000">
                                  <a:off x="114480" y="36360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5" name="Rectangle 580"/>
                              <wps:cNvSpPr/>
                              <wps:spPr>
                                <a:xfrm rot="16200000">
                                  <a:off x="131040" y="33300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6" name="Rectangle 581"/>
                              <wps:cNvSpPr/>
                              <wps:spPr>
                                <a:xfrm rot="16200000">
                                  <a:off x="131040" y="31140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7" name="Rectangle 582"/>
                              <wps:cNvSpPr/>
                              <wps:spPr>
                                <a:xfrm rot="16200000">
                                  <a:off x="114480" y="272880"/>
                                  <a:ext cx="615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8" name="Rectangle 583"/>
                              <wps:cNvSpPr/>
                              <wps:spPr>
                                <a:xfrm rot="16200000">
                                  <a:off x="116280" y="228240"/>
                                  <a:ext cx="579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49" name="Rectangle 584"/>
                              <wps:cNvSpPr/>
                              <wps:spPr>
                                <a:xfrm rot="16200000">
                                  <a:off x="113400" y="181440"/>
                                  <a:ext cx="633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0" name="Rectangle 585"/>
                              <wps:cNvSpPr/>
                              <wps:spPr>
                                <a:xfrm rot="16200000">
                                  <a:off x="117000" y="136080"/>
                                  <a:ext cx="5652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1" name="Rectangle 586"/>
                              <wps:cNvSpPr/>
                              <wps:spPr>
                                <a:xfrm rot="16200000">
                                  <a:off x="129240" y="105840"/>
                                  <a:ext cx="316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2" name="Rectangle 587"/>
                              <wps:cNvSpPr/>
                              <wps:spPr>
                                <a:xfrm rot="16200000">
                                  <a:off x="120240" y="72000"/>
                                  <a:ext cx="500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3" name="Rectangle 588"/>
                              <wps:cNvSpPr/>
                              <wps:spPr>
                                <a:xfrm rot="16200000">
                                  <a:off x="117000" y="30960"/>
                                  <a:ext cx="5652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4" name="Rectangle 589"/>
                              <wps:cNvSpPr/>
                              <wps:spPr>
                                <a:xfrm rot="16200000">
                                  <a:off x="114840" y="-13320"/>
                                  <a:ext cx="60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5" name="Rectangle 590"/>
                              <wps:cNvSpPr/>
                              <wps:spPr>
                                <a:xfrm rot="16200000">
                                  <a:off x="131040" y="-4356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6" name="Rectangle 591"/>
                              <wps:cNvSpPr/>
                              <wps:spPr>
                                <a:xfrm rot="16200000">
                                  <a:off x="214560" y="523080"/>
                                  <a:ext cx="381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7" name="Rectangle 592"/>
                              <wps:cNvSpPr/>
                              <wps:spPr>
                                <a:xfrm rot="16200000">
                                  <a:off x="208080" y="487440"/>
                                  <a:ext cx="514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8" name="Rectangle 593"/>
                              <wps:cNvSpPr/>
                              <wps:spPr>
                                <a:xfrm rot="16200000">
                                  <a:off x="201960" y="441720"/>
                                  <a:ext cx="6336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59" name="Rectangle 594"/>
                              <wps:cNvSpPr/>
                              <wps:spPr>
                                <a:xfrm rot="16200000">
                                  <a:off x="200880" y="392400"/>
                                  <a:ext cx="6588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0" name="Rectangle 595"/>
                              <wps:cNvSpPr/>
                              <wps:spPr>
                                <a:xfrm rot="16200000">
                                  <a:off x="214920" y="355680"/>
                                  <a:ext cx="37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1" name="Rectangle 596"/>
                              <wps:cNvSpPr/>
                              <wps:spPr>
                                <a:xfrm rot="16200000">
                                  <a:off x="219600" y="331560"/>
                                  <a:ext cx="28440" cy="11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70" style="position:absolute;margin-left:1.55pt;margin-top:-78.65pt;width:19.45pt;height:80pt" coordorigin="31,-1573" coordsize="389,1600">
                      <v:rect id="shape_0" ID="Rectangle 555" path="m0,0l-2147483645,0l-2147483645,-2147483646l0,-2147483646xe" stroked="f" o:allowincell="f" style="position:absolute;left:31;top:-485;width:11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6" path="m0,0l-2147483645,0l-2147483645,-2147483646l0,-2147483646xe" stroked="f" o:allowincell="f" style="position:absolute;left:51;top:-557;width:7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7" path="m0,0l-2147483645,0l-2147483645,-2147483646l0,-2147483646xe" stroked="f" o:allowincell="f" style="position:absolute;left:43;top:-626;width:9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ь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8" path="m0,0l-2147483645,0l-2147483645,-2147483646l0,-2147483646xe" stroked="f" o:allowincell="f" style="position:absolute;left:45;top:-696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59" path="m0,0l-2147483645,0l-2147483645,-2147483646l0,-2147483646xe" stroked="f" o:allowincell="f" style="position:absolute;left:50;top:-760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0" path="m0,0l-2147483645,0l-2147483645,-2147483646l0,-2147483646xe" stroked="f" o:allowincell="f" style="position:absolute;left:45;top:-826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1" path="m0,0l-2147483645,0l-2147483645,-2147483646l0,-2147483646xe" stroked="f" o:allowincell="f" style="position:absolute;left:68;top:-872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2" path="m0,0l-2147483645,0l-2147483645,-2147483646l0,-2147483646xe" stroked="f" o:allowincell="f" style="position:absolute;left:46;top:-928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3" path="m0,0l-2147483645,0l-2147483645,-2147483646l0,-2147483646xe" stroked="f" o:allowincell="f" style="position:absolute;left:45;top:-997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б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4" path="m0,0l-2147483645,0l-2147483645,-2147483646l0,-2147483646xe" stroked="f" o:allowincell="f" style="position:absolute;left:51;top:-1060;width:7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5" path="m0,0l-2147483645,0l-2147483645,-2147483646l0,-2147483646xe" stroked="f" o:allowincell="f" style="position:absolute;left:42;top:-1129;width:97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6" path="m0,0l-2147483645,0l-2147483645,-2147483646l0,-2147483646xe" stroked="f" o:allowincell="f" style="position:absolute;left:50;top:-1196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7" path="m0,0l-2147483645,0l-2147483645,-2147483646l0,-2147483646xe" stroked="f" o:allowincell="f" style="position:absolute;left:69;top:-1240;width:4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8" path="m0,0l-2147483645,0l-2147483645,-2147483646l0,-2147483646xe" stroked="f" o:allowincell="f" style="position:absolute;left:166;top:-154;width:12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ф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69" path="m0,0l-2147483645,0l-2147483645,-2147483646l0,-2147483646xe" stroked="f" o:allowincell="f" style="position:absolute;left:204;top:-211;width:4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0" path="m0,0l-2147483645,0l-2147483645,-2147483646l0,-2147483646xe" stroked="f" o:allowincell="f" style="position:absolute;left:177;top:-276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1" path="m0,0l-2147483645,0l-2147483645,-2147483646l0,-2147483646xe" stroked="f" o:allowincell="f" style="position:absolute;left:184;top:-349;width:8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2" path="m0,0l-2147483645,0l-2147483645,-2147483646l0,-2147483646xe" stroked="f" o:allowincell="f" style="position:absolute;left:177;top:-424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3" path="m0,0l-2147483645,0l-2147483645,-2147483646l0,-2147483646xe" stroked="f" o:allowincell="f" style="position:absolute;left:189;top:-492;width:7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4" path="m0,0l-2147483645,0l-2147483645,-2147483646l0,-2147483646xe" stroked="f" o:allowincell="f" style="position:absolute;left:183;top:-558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5" path="m0,0l-2147483645,0l-2147483645,-2147483646l0,-2147483646xe" stroked="f" o:allowincell="f" style="position:absolute;left:180;top:-629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6" path="m0,0l-2147483645,0l-2147483645,-2147483646l0,-2147483646xe" stroked="f" o:allowincell="f" style="position:absolute;left:183;top:-700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7" path="m0,0l-2147483645,0l-2147483645,-2147483646l0,-2147483646xe" stroked="f" o:allowincell="f" style="position:absolute;left:177;top:-775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8" path="m0,0l-2147483645,0l-2147483645,-2147483646l0,-2147483646xe" stroked="f" o:allowincell="f" style="position:absolute;left:176;top:-855;width:10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79" path="m0,0l-2147483645,0l-2147483645,-2147483646l0,-2147483646xe" stroked="f" o:allowincell="f" style="position:absolute;left:180;top:-931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я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0" path="m0,0l-2147483645,0l-2147483645,-2147483646l0,-2147483646xe" stroked="f" o:allowincell="f" style="position:absolute;left:206;top:-979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1" path="m0,0l-2147483645,0l-2147483645,-2147483646l0,-2147483646xe" stroked="f" o:allowincell="f" style="position:absolute;left:206;top:-1013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2" path="m0,0l-2147483645,0l-2147483645,-2147483646l0,-2147483646xe" stroked="f" o:allowincell="f" style="position:absolute;left:180;top:-1074;width:96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3" path="m0,0l-2147483645,0l-2147483645,-2147483646l0,-2147483646xe" stroked="f" o:allowincell="f" style="position:absolute;left:183;top:-1144;width:9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4" path="m0,0l-2147483645,0l-2147483645,-2147483646l0,-2147483646xe" stroked="f" o:allowincell="f" style="position:absolute;left:179;top:-1217;width:9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5" path="m0,0l-2147483645,0l-2147483645,-2147483646l0,-2147483646xe" stroked="f" o:allowincell="f" style="position:absolute;left:184;top:-1289;width:8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6" path="m0,0l-2147483645,0l-2147483645,-2147483646l0,-2147483646xe" stroked="f" o:allowincell="f" style="position:absolute;left:204;top:-1337;width:4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7" path="m0,0l-2147483645,0l-2147483645,-2147483646l0,-2147483646xe" stroked="f" o:allowincell="f" style="position:absolute;left:189;top:-1390;width:7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с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8" path="m0,0l-2147483645,0l-2147483645,-2147483646l0,-2147483646xe" stroked="f" o:allowincell="f" style="position:absolute;left:184;top:-1455;width:8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89" path="m0,0l-2147483645,0l-2147483645,-2147483646l0,-2147483646xe" stroked="f" o:allowincell="f" style="position:absolute;left:181;top:-1525;width:9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ь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0" path="m0,0l-2147483645,0l-2147483645,-2147483646l0,-2147483646xe" stroked="f" o:allowincell="f" style="position:absolute;left:206;top:-1572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1" path="m0,0l-2147483645,0l-2147483645,-2147483646l0,-2147483646xe" stroked="f" o:allowincell="f" style="position:absolute;left:338;top:-679;width:5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(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2" path="m0,0l-2147483645,0l-2147483645,-2147483646l0,-2147483646xe" stroked="f" o:allowincell="f" style="position:absolute;left:327;top:-736;width:80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г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3" path="m0,0l-2147483645,0l-2147483645,-2147483646l0,-2147483646xe" stroked="f" o:allowincell="f" style="position:absolute;left:318;top:-807;width:99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4" path="m0,0l-2147483645,0l-2147483645,-2147483646l0,-2147483646xe" stroked="f" o:allowincell="f" style="position:absolute;left:316;top:-885;width:103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5" path="m0,0l-2147483645,0l-2147483645,-2147483646l0,-2147483646xe" stroked="f" o:allowincell="f" style="position:absolute;left:338;top:-943;width:58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)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596" path="m0,0l-2147483645,0l-2147483645,-2147483646l0,-2147483646xe" stroked="f" o:allowincell="f" style="position:absolute;left:345;top:-981;width:44;height:18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7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kern w:val="0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96520" cy="920115"/>
                      <wp:effectExtent l="0" t="0" r="0" b="0"/>
                      <wp:docPr id="162" name="Group 1147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480" cy="920160"/>
                                <a:chOff x="0" y="0"/>
                                <a:chExt cx="96480" cy="920160"/>
                              </a:xfrm>
                            </wpg:grpSpPr>
                            <wps:wsp>
                              <wps:cNvPr id="163" name="Rectangle 208"/>
                              <wps:cNvSpPr/>
                              <wps:spPr>
                                <a:xfrm rot="16200000">
                                  <a:off x="3600" y="827280"/>
                                  <a:ext cx="889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4" name="Rectangle 209"/>
                              <wps:cNvSpPr/>
                              <wps:spPr>
                                <a:xfrm rot="16200000">
                                  <a:off x="16560" y="772920"/>
                                  <a:ext cx="633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ч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5" name="Rectangle 210"/>
                              <wps:cNvSpPr/>
                              <wps:spPr>
                                <a:xfrm rot="16200000">
                                  <a:off x="32760" y="740520"/>
                                  <a:ext cx="30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6" name="Rectangle 211"/>
                              <wps:cNvSpPr/>
                              <wps:spPr>
                                <a:xfrm rot="16200000">
                                  <a:off x="15480" y="699480"/>
                                  <a:ext cx="65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7" name="Rectangle 212"/>
                              <wps:cNvSpPr/>
                              <wps:spPr>
                                <a:xfrm rot="16200000">
                                  <a:off x="19800" y="653400"/>
                                  <a:ext cx="56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8" name="Rectangle 213"/>
                              <wps:cNvSpPr/>
                              <wps:spPr>
                                <a:xfrm rot="16200000">
                                  <a:off x="17640" y="607320"/>
                                  <a:ext cx="608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69" name="Rectangle 214"/>
                              <wps:cNvSpPr/>
                              <wps:spPr>
                                <a:xfrm rot="16200000">
                                  <a:off x="19440" y="564480"/>
                                  <a:ext cx="572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0" name="Rectangle 215"/>
                              <wps:cNvSpPr/>
                              <wps:spPr>
                                <a:xfrm rot="16200000">
                                  <a:off x="15480" y="516600"/>
                                  <a:ext cx="65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1" name="Rectangle 216"/>
                              <wps:cNvSpPr/>
                              <wps:spPr>
                                <a:xfrm rot="16200000">
                                  <a:off x="15480" y="465840"/>
                                  <a:ext cx="65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2" name="Rectangle 217"/>
                              <wps:cNvSpPr/>
                              <wps:spPr>
                                <a:xfrm rot="16200000">
                                  <a:off x="32760" y="433440"/>
                                  <a:ext cx="309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і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3" name="Rectangle 218"/>
                              <wps:cNvSpPr/>
                              <wps:spPr>
                                <a:xfrm rot="16200000">
                                  <a:off x="34200" y="411480"/>
                                  <a:ext cx="280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4" name="Rectangle 219"/>
                              <wps:cNvSpPr/>
                              <wps:spPr>
                                <a:xfrm rot="16200000">
                                  <a:off x="16560" y="372600"/>
                                  <a:ext cx="633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5" name="Rectangle 220"/>
                              <wps:cNvSpPr/>
                              <wps:spPr>
                                <a:xfrm rot="16200000">
                                  <a:off x="23040" y="330840"/>
                                  <a:ext cx="500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6" name="Rectangle 221"/>
                              <wps:cNvSpPr/>
                              <wps:spPr>
                                <a:xfrm rot="16200000">
                                  <a:off x="25200" y="294480"/>
                                  <a:ext cx="457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7" name="Rectangle 222"/>
                              <wps:cNvSpPr/>
                              <wps:spPr>
                                <a:xfrm rot="16200000">
                                  <a:off x="19800" y="254880"/>
                                  <a:ext cx="56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8" name="Rectangle 223"/>
                              <wps:cNvSpPr/>
                              <wps:spPr>
                                <a:xfrm rot="16200000">
                                  <a:off x="16560" y="207720"/>
                                  <a:ext cx="6336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79" name="Rectangle 224"/>
                              <wps:cNvSpPr/>
                              <wps:spPr>
                                <a:xfrm rot="16200000">
                                  <a:off x="18000" y="160560"/>
                                  <a:ext cx="604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80" name="Rectangle 225"/>
                              <wps:cNvSpPr/>
                              <wps:spPr>
                                <a:xfrm rot="16200000">
                                  <a:off x="20160" y="117360"/>
                                  <a:ext cx="5580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81" name="Rectangle 226"/>
                              <wps:cNvSpPr/>
                              <wps:spPr>
                                <a:xfrm rot="16200000">
                                  <a:off x="19440" y="74880"/>
                                  <a:ext cx="5724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82" name="Rectangle 227"/>
                              <wps:cNvSpPr/>
                              <wps:spPr>
                                <a:xfrm rot="16200000">
                                  <a:off x="20520" y="31680"/>
                                  <a:ext cx="5508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83" name="Rectangle 228"/>
                              <wps:cNvSpPr/>
                              <wps:spPr>
                                <a:xfrm rot="16200000">
                                  <a:off x="15480" y="-15480"/>
                                  <a:ext cx="65520" cy="9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z w:val="1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vertAlign w:val="baseline"/>
                                        <w:position w:val="0"/>
                                        <w:spacing w:val="0"/>
                                        <w:szCs w:val="14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shd w:fill="auto" w:val="clear"/>
                                        <w:rFonts w:ascii="Times New Roman" w:hAnsi="Times New Roman" w:eastAsia="Times New Roman" w:cs="Times New Roman"/>
                                        <w:color w:val="auto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74" style="position:absolute;margin-left:0.3pt;margin-top:-73.8pt;width:7pt;height:73.95pt" coordorigin="6,-1476" coordsize="140,1479">
                      <v:rect id="shape_0" ID="Rectangle 208" path="m0,0l-2147483645,0l-2147483645,-2147483646l0,-2147483646xe" stroked="f" o:allowincell="f" style="position:absolute;left:6;top:-147;width:13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О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09" path="m0,0l-2147483645,0l-2147483645,-2147483646l0,-2147483646xe" stroked="f" o:allowincell="f" style="position:absolute;left:26;top:-232;width:9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ч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0" path="m0,0l-2147483645,0l-2147483645,-2147483646l0,-2147483646xe" stroked="f" o:allowincell="f" style="position:absolute;left:51;top:-283;width:4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1" path="m0,0l-2147483645,0l-2147483645,-2147483646l0,-2147483646xe" stroked="f" o:allowincell="f" style="position:absolute;left:24;top:-348;width:102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к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2" path="m0,0l-2147483645,0l-2147483645,-2147483646l0,-2147483646xe" stroked="f" o:allowincell="f" style="position:absolute;left:31;top:-420;width:8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3" path="m0,0l-2147483645,0l-2147483645,-2147483646l0,-2147483646xe" stroked="f" o:allowincell="f" style="position:absolute;left:28;top:-492;width:95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в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4" path="m0,0l-2147483645,0l-2147483645,-2147483646l0,-2147483646xe" stroked="f" o:allowincell="f" style="position:absolute;left:31;top:-560;width:8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5" path="m0,0l-2147483645,0l-2147483645,-2147483646l0,-2147483646xe" stroked="f" o:allowincell="f" style="position:absolute;left:24;top:-636;width:102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6" path="m0,0l-2147483645,0l-2147483645,-2147483646l0,-2147483646xe" stroked="f" o:allowincell="f" style="position:absolute;left:24;top:-716;width:102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н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7" path="m0,0l-2147483645,0l-2147483645,-2147483646l0,-2147483646xe" stroked="f" o:allowincell="f" style="position:absolute;left:51;top:-767;width:4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і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8" path="m0,0l-2147483645,0l-2147483645,-2147483646l0,-2147483646xe" stroked="f" o:allowincell="f" style="position:absolute;left:54;top:-802;width:43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19" path="m0,0l-2147483645,0l-2147483645,-2147483646l0,-2147483646xe" stroked="f" o:allowincell="f" style="position:absolute;left:26;top:-862;width:9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р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0" path="m0,0l-2147483645,0l-2147483645,-2147483646l0,-2147483646xe" stroked="f" o:allowincell="f" style="position:absolute;left:36;top:-928;width:7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е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1" path="m0,0l-2147483645,0l-2147483645,-2147483646l0,-2147483646xe" stroked="f" o:allowincell="f" style="position:absolute;left:40;top:-985;width:71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з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2" path="m0,0l-2147483645,0l-2147483645,-2147483646l0,-2147483646xe" stroked="f" o:allowincell="f" style="position:absolute;left:31;top:-1048;width:88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у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3" path="m0,0l-2147483645,0l-2147483645,-2147483646l0,-2147483646xe" stroked="f" o:allowincell="f" style="position:absolute;left:26;top:-1122;width:9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л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4" path="m0,0l-2147483645,0l-2147483645,-2147483646l0,-2147483646xe" stroked="f" o:allowincell="f" style="position:absolute;left:28;top:-1197;width:94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ь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5" path="m0,0l-2147483645,0l-2147483645,-2147483646l0,-2147483646xe" stroked="f" o:allowincell="f" style="position:absolute;left:32;top:-1264;width:87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6" path="m0,0l-2147483645,0l-2147483645,-2147483646l0,-2147483646xe" stroked="f" o:allowincell="f" style="position:absolute;left:31;top:-1331;width:89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а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7" path="m0,0l-2147483645,0l-2147483645,-2147483646l0,-2147483646xe" stroked="f" o:allowincell="f" style="position:absolute;left:32;top:-1399;width:86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28" path="m0,0l-2147483645,0l-2147483645,-2147483646l0,-2147483646xe" stroked="f" o:allowincell="f" style="position:absolute;left:24;top:-1474;width:102;height:151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Times New Roman" w:hAnsi="Times New Roman" w:eastAsia="Times New Roman" w:cs="Times New Roman"/>
                                  <w:color w:val="auto"/>
                                </w:rPr>
                                <w:t>и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8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92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7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</w:t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start="113" w:end="11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ефективне використання бюджетних коштів та енергетичних ресурсів за рахунок реалізації енергозберігаючих заходів</w:t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3583520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6042397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1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9625917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start="113" w:end="113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113" w:end="113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Відновлення та покращення благоустрою міста та сіл , формування цілісного архітектурного середовища з врахуванням інженерної інфраструктури вулично-дорожньої мережі та в цілому покращення стану дизайну міста та сіл  і життя його жителів</w:t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КП Виноградарське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end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530022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635407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1165429</w:t>
            </w:r>
          </w:p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Мрія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765640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1020660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1786300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Освітлення вулиць Роздільнянської міської територіальної громади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2969557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3201000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6170557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Роздільнянська міська рада</w:t>
            </w:r>
          </w:p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1049840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100160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1150000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Видатки із благоустрою населених пунктів - утримання вулиць і доріг комунальної власності в населених пунктах у зимовий період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199000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398000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Технічне обслуговування внутрішньо будинкових газових мереж багатоквартирних будинків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Надання доступу до ліфтових приміщень багатоквартирних будинків за допомогою мережі інтернет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3744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3744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7488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Підготовка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Роздільнатеплокомуненерго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296000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296000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обладнання для господарської діяльності КП "Виноградарське»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обладнання та матеріалів для господарської діяльності Єреміївського КП "Мрія"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279000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279000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Придбання обладнання та матеріалів для господарської діяльності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1680500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1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1680500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13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Послуги з очищення систем каналізації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14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автомобільної дороги загального користування місцевого значення О 160506 Залізнична станція Вигода - м. Роздільна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ЖКГ, ДП «Служба місцевих доріг», Фінансове управління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15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ДП «Служба місцевих доріг», Фінансове управління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16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Благоустрій населених пунктів – придбання сміттєвих баків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85000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85000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813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Комплексні інженерні послуги з виготовлення технічної документації з нормативної грошової оцінки земель Роздільнянської міської територіальної громади Роздільнянського району Одеської області 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Роздільнянська міська рада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18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Придбання предметів та матеріалів для утримання мереж зовнішнього освітлення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start="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рр.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99719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399719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19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Шевченка (від пров.Шевченка до вул.Європейська)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26046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26046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Травнева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0"/>
                <w:szCs w:val="20"/>
                <w:lang w:val="uk-UA" w:eastAsia="en-US" w:bidi="ar-SA"/>
              </w:rPr>
              <w:t>(від будинку №2 до вул.Джерельна)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48339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48339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21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Джерельна (від вул. Я.Мудрого до вул.Старобазарна)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43251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43251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22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Я.Мудрого (від вул. Європейська  до вул.Шевченка)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27562</w:t>
            </w:r>
          </w:p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27562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23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вул.Європейська, 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81 900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81 900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24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вул.Ярослава Мудрого від вул.Європейська до вул.Шевченка,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25 200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47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вул.Привокзальна,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100 800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100 800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26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вул.1-го Травня, від вул.Європейська до вул.Запрудна,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17 640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17 640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вул.Балківська, від буд. №1 до буд. №14,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113797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113797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28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 дороги комунальної власності -  вул. Стуса Василя, від  буд.№1 до буд. №8,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2057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64088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66145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дороги комунальної власності  -  вул.І.Франка, від буд № 1 до буд. №17,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239318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243431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0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30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дороги комунальної власності  -  вул.Затишна, від буд. №161 до вул.Святого Інокентія,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236433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240546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83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31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дороги комунальної власності  -  вул.Північна, від буд. №4 до вул.Європейська,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213453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217566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308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32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дороги комунальної власності  -  вул.Малинова, 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2057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96246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98303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308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33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та поточний ремонт дорожнього покриття дороги комунальної власності  -  вул.Молодіжна, від вул.Джерельна до вул.Польова,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304113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1227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34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23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Поточний ремонт дорожнього покриття дороги комунальної власності -  центральний в’їзд до КНП "Роздільнянська БПЛ" Роздільнянської міської ради, за адресою: вул.Європейська, 1, м.Роздільна Одеської області </w:t>
            </w:r>
          </w:p>
          <w:p>
            <w:pPr>
              <w:pStyle w:val="Normal"/>
              <w:widowControl/>
              <w:spacing w:lineRule="auto" w:line="240" w:before="0" w:after="0"/>
              <w:ind w:end="223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18900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18900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1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35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23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предметів та матеріалів для проведення ремонтних робіт господарським способом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Мрія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56232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56232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901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36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матеріалів для ремонту водопровідної мережі господарським способом по вул.Залізнична та вул.Миру в с. с.Калантаївка Роздільнянського району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КП Виноградарське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end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69000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69000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58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37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предметів та матеріалів  для ремонту спортивних та  дитячих майданчиків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37000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38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Видатки з благоустрою населених пунктів – поточний ремонт комплексу «Роздільнянський  вибір - Європейські стандарти» по вул.Європейська, 33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47500</w:t>
            </w:r>
          </w:p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47500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39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проектної документації по об’єкту «Поточний ремонт автомобільної дороги загального користування місцевого значення 0160506 Залізнична станція Вигода- Калантаївка /Т-16-18/. км 22+197 км 23+837»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842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40</w:t>
            </w:r>
          </w:p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автомобільної дороги загального користування місцевого значення 0160506 Залізнична станція Вигода-Калантаївка /Т-16-18/ км 8+937 - км 11+637.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2000000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2000000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41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Капітальний ремонт водопровідної мережі від буд. №44 до буд. №47 по вул.Європейська  м.Роздільна Одеської області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208089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208089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42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36520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36520</w:t>
            </w:r>
          </w:p>
        </w:tc>
        <w:tc>
          <w:tcPr>
            <w:tcW w:w="71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43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Виготовлення проектної документації по об’єкту «Поточний ремонт утримання автомобільної дороги загального користування місцевого значення С161901 Роздільна-Старостине – Надія, км. 1+045-км 3+400 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190000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44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300000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45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Опломбування, розпломбування вузлів обліку електричної енергії вуличного освітлення 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46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Капітальний ремонт дорожнього покриття дороги комунальної власності  -  вул.Садова, від вул.Європейська до  вул.Шкільна,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1196356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1196356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auto"/>
              </w:rPr>
            </w:pPr>
            <w:r>
              <w:rPr>
                <w:color w:val="auto"/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47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-  вул.Польова, від вул. вул.Молодіжна, до вул.Травнева,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48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дорожнього покриття дороги комунальної власності  від с. Володимирівка, вул. Гагаріна, № 1 до вул. Кишинівська в м. 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 xml:space="preserve">протягом 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49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Реконструкція території біля пам'ятника на Алеї Слави в 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996772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996772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50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мережі вуличного освітлення по вул.Європейська, від пров.Газетний до буд.№9  по вул.Незалежності  та пров. Газетний 3 в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170000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51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дитячих та спортивних майданчиків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</w:t>
            </w:r>
          </w:p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52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пожежних гідрантів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47980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47980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54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53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Придбання бетонного секційного паркану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9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99150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99150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960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54</w:t>
            </w:r>
          </w:p>
        </w:tc>
        <w:tc>
          <w:tcPr>
            <w:tcW w:w="1190" w:type="dxa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автомобільної дороги загального користування місцевого значення 0160506 Залізнична станція Вигода- Калантаївка /Т-16-18/. км 22+197 км 23+837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09" w:end="13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Департамент фінансів Одеської ОДА, Фінансове управління міської ради, ДП «Служба автомобільних доріг»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2500000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2500000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1203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55</w:t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вулиць і доріг комунальної власності (Поточний ремонт дорожнього покриття по вулиці Тираспольська, від №61 до вул. І.Франка м.Роздільна)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116249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116249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56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вулиць і доріг комунальної власності (Поточний ремонт дорожнього покриття по вулиці Храмова, від вул.Кишинівська, до вул. Щаслива м.Роздільна)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272133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272133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57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вулиць і доріг комунальної власності (Поточний ремонт дорожнього покриття по вулиці Південна, від №1 вул.Ольгіївська, м.Роздільна)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100440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100440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58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Експлуатаційне утримання вулиць і доріг комунальної власності (Поточний ремонт дорожнього покриття по вулиці Джерельна, від вул.Малинова до вул. Першотравнева м.Роздільна)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336958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336958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59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Виготовлення кошторисної документації на послуги з експлуатаційного утримання  вулиць і доріг комунальної власності (Поточний ремонт дорожнього покриття по вул. Південна, Джерельна, Храмова та Тираспольська м.Роздільна) та коригування кошторисних документацій на «Поточний ремонт дорожнього покриття доріг комунальної власності – вул.Стуса Василя, І.Франка, Затишна, Північна, Малинова, Молодіжна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29952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29952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60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Поточний ремонт пам’ятника Т.Г. Шевченко, розташованого на території площі Привокзальна в м.Роздільна Одеської області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Міський бюджет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120000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61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Встановлення системи очистки води (на облаштованому майданчику в Парку «Алея Слави» м.Роздільна)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2" w:end="1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Роздільнянська міська рада</w:t>
            </w:r>
          </w:p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1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КП Роздільнянський міський водоканал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Інші джерела фінансування</w:t>
            </w:r>
          </w:p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(гуманітарна допомога)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2042456,42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2042456,42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62</w:t>
            </w:r>
          </w:p>
        </w:tc>
        <w:tc>
          <w:tcPr>
            <w:tcW w:w="11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4907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20" w:end="228"/>
              <w:contextualSpacing/>
              <w:jc w:val="both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ru-RU" w:eastAsia="en-US" w:bidi="ar-SA"/>
              </w:rPr>
              <w:t>Придбання банер</w:t>
            </w: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ів (фотозабраження загиблих захисників України для Алеї пам</w:t>
            </w: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’</w:t>
            </w:r>
            <w:r>
              <w:rPr>
                <w:rFonts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яті)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протягом  2024-2025 рр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Міський бюдже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50000</w:t>
            </w:r>
          </w:p>
        </w:tc>
        <w:tc>
          <w:tcPr>
            <w:tcW w:w="710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8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60"/>
              <w:contextualSpacing/>
              <w:jc w:val="star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  <w:tc>
          <w:tcPr>
            <w:tcW w:w="5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2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highlight w:val="yellow"/>
                <w:lang w:val="uk-UA" w:eastAsia="en-US" w:bidi="ar-SA"/>
              </w:rPr>
            </w:r>
          </w:p>
        </w:tc>
      </w:tr>
      <w:tr>
        <w:trPr>
          <w:trHeight w:val="434" w:hRule="atLeast"/>
        </w:trPr>
        <w:tc>
          <w:tcPr>
            <w:tcW w:w="110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end="27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  <w:t>ВСЬОГО: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16129884</w:t>
            </w:r>
          </w:p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21095352,42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  <w:t>37225236,42</w:t>
            </w:r>
          </w:p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uk-UA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/>
              <w:spacing w:before="0" w:after="16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sectPr>
          <w:type w:val="nextPage"/>
          <w:pgSz w:orient="landscape" w:w="16838" w:h="11906"/>
          <w:pgMar w:left="1174" w:right="1440" w:gutter="0" w:header="0" w:top="556" w:footer="0" w:bottom="663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10402" w:leader="none"/>
        </w:tabs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  <w:t xml:space="preserve">    </w:t>
      </w:r>
    </w:p>
    <w:p>
      <w:pPr>
        <w:pStyle w:val="Normal"/>
        <w:spacing w:lineRule="auto" w:line="240" w:before="0" w:after="0"/>
        <w:ind w:end="-563"/>
        <w:contextualSpacing/>
        <w:jc w:val="end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Додаток 3</w:t>
      </w:r>
      <w:r>
        <w:rPr>
          <w:rFonts w:cs="Times New Roman" w:ascii="Times New Roman" w:hAnsi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до Програми</w:t>
      </w:r>
    </w:p>
    <w:p>
      <w:pPr>
        <w:pStyle w:val="Normal"/>
        <w:spacing w:lineRule="auto" w:line="240" w:before="0" w:after="0"/>
        <w:ind w:hanging="10" w:start="862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hanging="10" w:start="862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hanging="10" w:start="862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Орієнтовний обсяг фінансового забезпечення </w:t>
      </w:r>
    </w:p>
    <w:p>
      <w:pPr>
        <w:pStyle w:val="Normal"/>
        <w:spacing w:lineRule="auto" w:line="240" w:before="0" w:after="0"/>
        <w:ind w:hanging="10" w:start="700" w:end="-165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Програми розвитку житлово-комунального господарства та благоустрою  Роздільнянської міської територіальної громади на 2024-2025 роки</w:t>
      </w:r>
    </w:p>
    <w:p>
      <w:pPr>
        <w:pStyle w:val="Normal"/>
        <w:spacing w:lineRule="auto" w:line="240" w:before="0" w:after="0"/>
        <w:ind w:hanging="10" w:start="700" w:end="-165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  <w:lang w:val="uk-UA"/>
        </w:rPr>
      </w:r>
    </w:p>
    <w:tbl>
      <w:tblPr>
        <w:tblStyle w:val="TableGrid"/>
        <w:tblW w:w="8788" w:type="dxa"/>
        <w:jc w:val="start"/>
        <w:tblInd w:w="1084" w:type="dxa"/>
        <w:tblLayout w:type="fixed"/>
        <w:tblCellMar>
          <w:top w:w="0" w:type="dxa"/>
          <w:start w:w="109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3272"/>
        <w:gridCol w:w="1664"/>
        <w:gridCol w:w="1511"/>
        <w:gridCol w:w="2341"/>
      </w:tblGrid>
      <w:tr>
        <w:trPr>
          <w:trHeight w:val="893" w:hRule="atLeast"/>
        </w:trPr>
        <w:tc>
          <w:tcPr>
            <w:tcW w:w="32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47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Джерела фінансування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Роки виконання програми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78" w:end="31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Усього обсяг фінансування (грн)</w:t>
            </w:r>
          </w:p>
        </w:tc>
      </w:tr>
      <w:tr>
        <w:trPr>
          <w:trHeight w:val="456" w:hRule="atLeast"/>
        </w:trPr>
        <w:tc>
          <w:tcPr>
            <w:tcW w:w="327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D7D7" w:val="clear"/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34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>
          <w:trHeight w:val="472" w:hRule="atLeast"/>
        </w:trPr>
        <w:tc>
          <w:tcPr>
            <w:tcW w:w="3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  <w:t xml:space="preserve">Державний бюджет  </w:t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2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>
          <w:trHeight w:val="314" w:hRule="atLeast"/>
        </w:trPr>
        <w:tc>
          <w:tcPr>
            <w:tcW w:w="3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  <w:t xml:space="preserve">Місцевий бюджет </w:t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103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16129884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4"/>
                <w:szCs w:val="24"/>
                <w:lang w:val="uk-UA" w:eastAsia="en-US" w:bidi="ar-SA"/>
              </w:rPr>
              <w:t>19052896,00</w:t>
            </w:r>
          </w:p>
        </w:tc>
        <w:tc>
          <w:tcPr>
            <w:tcW w:w="2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4"/>
                <w:szCs w:val="24"/>
                <w:lang w:val="uk-UA" w:eastAsia="en-US" w:bidi="ar-SA"/>
              </w:rPr>
              <w:t>35182780,00</w:t>
            </w:r>
          </w:p>
        </w:tc>
      </w:tr>
      <w:tr>
        <w:trPr>
          <w:trHeight w:val="271" w:hRule="atLeast"/>
        </w:trPr>
        <w:tc>
          <w:tcPr>
            <w:tcW w:w="3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  <w:t>Інші джерела</w:t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4"/>
                <w:szCs w:val="24"/>
                <w:lang w:val="uk-UA" w:eastAsia="en-US" w:bidi="ar-SA"/>
              </w:rPr>
              <w:t>2042456,42</w:t>
            </w:r>
          </w:p>
        </w:tc>
        <w:tc>
          <w:tcPr>
            <w:tcW w:w="2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4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4"/>
                <w:szCs w:val="24"/>
                <w:lang w:val="uk-UA" w:eastAsia="en-US" w:bidi="ar-SA"/>
              </w:rPr>
              <w:t>2042456,42</w:t>
            </w:r>
          </w:p>
        </w:tc>
      </w:tr>
      <w:tr>
        <w:trPr>
          <w:trHeight w:val="286" w:hRule="atLeast"/>
        </w:trPr>
        <w:tc>
          <w:tcPr>
            <w:tcW w:w="3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38"/>
              <w:contextualSpacing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en-US" w:bidi="ar-SA"/>
              </w:rPr>
              <w:t>Всього:</w:t>
            </w:r>
          </w:p>
        </w:tc>
        <w:tc>
          <w:tcPr>
            <w:tcW w:w="1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1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uk-UA" w:eastAsia="en-US" w:bidi="ar-SA"/>
              </w:rPr>
              <w:t>16129884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end="28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4"/>
                <w:szCs w:val="24"/>
                <w:lang w:val="uk-UA" w:eastAsia="en-US" w:bidi="ar-SA"/>
              </w:rPr>
              <w:t>21095352,42</w:t>
            </w:r>
          </w:p>
        </w:tc>
        <w:tc>
          <w:tcPr>
            <w:tcW w:w="2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2B2B2" w:val="clear"/>
          </w:tcPr>
          <w:p>
            <w:pPr>
              <w:pStyle w:val="Normal"/>
              <w:widowControl/>
              <w:spacing w:lineRule="auto" w:line="240" w:before="0" w:after="0"/>
              <w:ind w:start="66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kern w:val="0"/>
                <w:sz w:val="24"/>
                <w:szCs w:val="24"/>
                <w:lang w:val="uk-UA" w:eastAsia="en-US" w:bidi="ar-SA"/>
              </w:rPr>
              <w:t>37225236,42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  <w:t xml:space="preserve">     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eastAsia="Times New Roman" w:cs="Times New Roman"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eastAsia="Times New Roman" w:cs="Times New Roman"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eastAsia="Times New Roman" w:cs="Times New Roman"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val="uk-UA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eastAsia="Times New Roman" w:cs="Times New Roman"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val="uk-UA"/>
        </w:rPr>
        <w:tab/>
        <w:tab/>
      </w:r>
    </w:p>
    <w:p>
      <w:p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Додаток 4 </w:t>
      </w:r>
    </w:p>
    <w:p>
      <w:pPr>
        <w:pStyle w:val="Normal"/>
        <w:spacing w:lineRule="auto" w:line="240" w:before="0" w:after="0"/>
        <w:ind w:start="6946" w:end="24"/>
        <w:contextualSpacing/>
        <w:jc w:val="end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до Програми</w:t>
      </w:r>
    </w:p>
    <w:p>
      <w:pPr>
        <w:pStyle w:val="Normal"/>
        <w:spacing w:lineRule="auto" w:line="240" w:before="0" w:after="0"/>
        <w:ind w:hanging="10" w:end="24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>Результативні показники</w:t>
      </w:r>
    </w:p>
    <w:p>
      <w:pPr>
        <w:pStyle w:val="Normal"/>
        <w:spacing w:lineRule="auto" w:line="240" w:before="0" w:after="0"/>
        <w:ind w:hanging="10" w:end="24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Програми розвитку житлово-комунального господарства та благоустрою </w:t>
      </w:r>
    </w:p>
    <w:p>
      <w:pPr>
        <w:pStyle w:val="Normal"/>
        <w:spacing w:lineRule="auto" w:line="240" w:before="0" w:after="0"/>
        <w:ind w:hanging="10" w:end="24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uk-UA"/>
        </w:rPr>
        <w:t xml:space="preserve">Роздільнянської міської територіальної громади на 2024-2025 роки </w:t>
      </w:r>
    </w:p>
    <w:p>
      <w:pPr>
        <w:pStyle w:val="Normal"/>
        <w:spacing w:lineRule="auto" w:line="240" w:before="0" w:after="0"/>
        <w:ind w:hanging="10" w:end="24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val="uk-UA"/>
        </w:rPr>
      </w:r>
    </w:p>
    <w:tbl>
      <w:tblPr>
        <w:tblW w:w="138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491"/>
        <w:gridCol w:w="1634"/>
        <w:gridCol w:w="5226"/>
        <w:gridCol w:w="983"/>
        <w:gridCol w:w="1276"/>
        <w:gridCol w:w="1277"/>
      </w:tblGrid>
      <w:tr>
        <w:trPr>
          <w:trHeight w:val="1071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Захід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5226" w:type="dxa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Назва результативного показника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Обсяги</w:t>
            </w:r>
          </w:p>
        </w:tc>
      </w:tr>
      <w:tr>
        <w:trPr>
          <w:trHeight w:val="31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2024рік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2025рік</w:t>
            </w:r>
          </w:p>
        </w:tc>
      </w:tr>
      <w:tr>
        <w:trPr>
          <w:trHeight w:val="584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3 583 520,0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6042397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3443540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3991045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оплату праці (матеріальне заохочення та відзначення (працівників КП Роздільнянський міський водоканал),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1671352</w:t>
            </w:r>
          </w:p>
        </w:tc>
      </w:tr>
      <w:tr>
        <w:trPr>
          <w:trHeight w:val="8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49980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</w:tr>
      <w:tr>
        <w:trPr>
          <w:trHeight w:val="448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180000</w:t>
            </w:r>
          </w:p>
        </w:tc>
      </w:tr>
      <w:tr>
        <w:trPr>
          <w:trHeight w:val="19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</w:tr>
      <w:tr>
        <w:trPr>
          <w:trHeight w:val="19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працівників КП Роздільнянський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14</w:t>
            </w:r>
          </w:p>
        </w:tc>
      </w:tr>
      <w:tr>
        <w:trPr>
          <w:trHeight w:val="13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літрів ПММ, які необхідно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802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3439,97</w:t>
            </w:r>
          </w:p>
        </w:tc>
      </w:tr>
      <w:tr>
        <w:trPr>
          <w:trHeight w:val="23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347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3948</w:t>
            </w:r>
          </w:p>
        </w:tc>
      </w:tr>
      <w:tr>
        <w:trPr>
          <w:trHeight w:val="14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114784,66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133034,83</w:t>
            </w:r>
          </w:p>
        </w:tc>
      </w:tr>
      <w:tr>
        <w:trPr>
          <w:trHeight w:val="14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 на оплату праці (матеріальне заохочення та відзначення, 1 працівника КП Роздільнянський міський водоканал який виконував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119382,28</w:t>
            </w:r>
          </w:p>
        </w:tc>
      </w:tr>
      <w:tr>
        <w:trPr>
          <w:trHeight w:val="19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Середній обсяг видатків на придбання одного літру ПММ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58,14</w:t>
            </w:r>
          </w:p>
        </w:tc>
      </w:tr>
      <w:tr>
        <w:trPr>
          <w:trHeight w:val="2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259,36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45,59</w:t>
            </w:r>
          </w:p>
        </w:tc>
      </w:tr>
      <w:tr>
        <w:trPr>
          <w:trHeight w:val="296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Забезпечення санітарного благополуччя населення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70,49</w:t>
            </w:r>
          </w:p>
        </w:tc>
      </w:tr>
      <w:tr>
        <w:trPr>
          <w:trHeight w:val="296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забезпечення оплати праці (матеріального заохочення та відзначення, працівників КП Роздільнянський міський водоканал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983" w:type="dxa"/>
            <w:vMerge w:val="continue"/>
            <w:tcBorders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318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530022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635407</w:t>
            </w:r>
          </w:p>
        </w:tc>
      </w:tr>
      <w:tr>
        <w:trPr>
          <w:trHeight w:val="12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472 872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605072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51280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30335</w:t>
            </w:r>
          </w:p>
        </w:tc>
      </w:tr>
      <w:tr>
        <w:trPr>
          <w:trHeight w:val="44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5870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</w:tr>
      <w:tr>
        <w:trPr>
          <w:trHeight w:val="13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літрів ПММ, які необхідно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821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522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157624,00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151268</w:t>
            </w:r>
          </w:p>
        </w:tc>
      </w:tr>
      <w:tr>
        <w:trPr>
          <w:trHeight w:val="19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Середній обсяг видатків на придбання одного літру ПММ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58,11</w:t>
            </w:r>
          </w:p>
        </w:tc>
      </w:tr>
      <w:tr>
        <w:trPr>
          <w:trHeight w:val="2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189,11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6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Забезпечення санітарного благополуччя населення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88,52</w:t>
            </w:r>
          </w:p>
        </w:tc>
      </w:tr>
      <w:tr>
        <w:trPr>
          <w:trHeight w:val="28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 на відшкодування витрат на функціонування відділу благоустрою при КП «Мрія»: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765640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1020660</w:t>
            </w:r>
          </w:p>
        </w:tc>
      </w:tr>
      <w:tr>
        <w:trPr>
          <w:trHeight w:val="38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679640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893127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29030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77868</w:t>
            </w:r>
          </w:p>
        </w:tc>
      </w:tr>
      <w:tr>
        <w:trPr>
          <w:trHeight w:val="44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56970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49665</w:t>
            </w:r>
          </w:p>
        </w:tc>
      </w:tr>
      <w:tr>
        <w:trPr>
          <w:trHeight w:val="19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штатних одиниць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>
        <w:trPr>
          <w:trHeight w:val="13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літрів ПММ, яку планується 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465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1330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480</w:t>
            </w:r>
          </w:p>
        </w:tc>
      </w:tr>
      <w:tr>
        <w:trPr>
          <w:trHeight w:val="14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135928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148854,50</w:t>
            </w:r>
          </w:p>
        </w:tc>
      </w:tr>
      <w:tr>
        <w:trPr>
          <w:trHeight w:val="19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Середній обсяг видатків на придбання одного літру ПММ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58,54</w:t>
            </w:r>
          </w:p>
        </w:tc>
      </w:tr>
      <w:tr>
        <w:trPr>
          <w:trHeight w:val="2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189,11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103,47</w:t>
            </w:r>
          </w:p>
        </w:tc>
      </w:tr>
      <w:tr>
        <w:trPr>
          <w:trHeight w:val="3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Забезпечення санітарного благополуччя населення 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78,8</w:t>
            </w:r>
          </w:p>
        </w:tc>
      </w:tr>
      <w:tr>
        <w:trPr>
          <w:trHeight w:val="277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2969557,0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3201000</w:t>
            </w:r>
          </w:p>
        </w:tc>
      </w:tr>
      <w:tr>
        <w:trPr>
          <w:trHeight w:val="26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 на рік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квт*год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375945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337302</w:t>
            </w:r>
          </w:p>
        </w:tc>
      </w:tr>
      <w:tr>
        <w:trPr>
          <w:trHeight w:val="29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одного квт*год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9,49</w:t>
            </w:r>
          </w:p>
        </w:tc>
      </w:tr>
      <w:tr>
        <w:trPr>
          <w:trHeight w:val="26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освітлення вулиць громади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57,23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57,23</w:t>
            </w:r>
          </w:p>
        </w:tc>
      </w:tr>
      <w:tr>
        <w:trPr>
          <w:trHeight w:val="896" w:hRule="atLeast"/>
        </w:trPr>
        <w:tc>
          <w:tcPr>
            <w:tcW w:w="349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створення матеріального резерву для ліквідації наслідків стихійного лиха, аварійної та надзвичайної ситуації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1049840,0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100160</w:t>
            </w:r>
          </w:p>
        </w:tc>
      </w:tr>
      <w:tr>
        <w:trPr>
          <w:trHeight w:val="68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пально-мастильних матеріалів, які планується придбати для створення матеріального резерву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л.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20953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1821</w:t>
            </w:r>
          </w:p>
        </w:tc>
      </w:tr>
      <w:tr>
        <w:trPr>
          <w:trHeight w:val="8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1-го літру пально-мастильних матеріалів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50,10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55,0</w:t>
            </w:r>
          </w:p>
        </w:tc>
      </w:tr>
      <w:tr>
        <w:trPr>
          <w:trHeight w:val="18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Вдосконалення заходів щодо створення  безпечних умов для життєдіяльності населення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24,93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2,44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Видатки із благоустрою населених пунктів - утримання вулиць і доріг комунальної власності в населених пунктах у зимовий період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Утримання вулиць і доріг комунальної власності в населених пунктах у зимовий період: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359" w:start="1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км прох.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</w:tr>
      <w:tr>
        <w:trPr>
          <w:trHeight w:val="14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firstLine="283" w:start="1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432610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432610</w:t>
            </w:r>
          </w:p>
        </w:tc>
      </w:tr>
      <w:tr>
        <w:trPr>
          <w:trHeight w:val="39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Заплановане 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км прох.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87,522</w:t>
            </w:r>
          </w:p>
        </w:tc>
      </w:tr>
      <w:tr>
        <w:trPr>
          <w:trHeight w:val="4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Заплановане 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left" w:pos="933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218805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218805</w:t>
            </w:r>
          </w:p>
        </w:tc>
      </w:tr>
      <w:tr>
        <w:trPr>
          <w:trHeight w:val="15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очищення доріг від снігу та підсипку протиожеледним матеріалом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  <w:p>
            <w:pPr>
              <w:pStyle w:val="Normal"/>
              <w:spacing w:lineRule="auto" w:line="240" w:before="0" w:after="0"/>
              <w:ind w:firstLine="35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</w:tr>
      <w:tr>
        <w:trPr>
          <w:trHeight w:val="15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Очищення проїжджої частини дороги від снігу, який щойно випав та при патрульному очищенні снігоочисником 1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км прох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0,87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0,87</w:t>
            </w:r>
          </w:p>
        </w:tc>
      </w:tr>
      <w:tr>
        <w:trPr>
          <w:trHeight w:val="50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91,86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91,86</w:t>
            </w:r>
          </w:p>
        </w:tc>
      </w:tr>
      <w:tr>
        <w:trPr>
          <w:trHeight w:val="19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розчищених доріг від загальної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75,29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75,29</w:t>
            </w:r>
          </w:p>
        </w:tc>
      </w:tr>
      <w:tr>
        <w:trPr>
          <w:trHeight w:val="124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center" w:pos="523" w:leader="none"/>
              </w:tabs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ab/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3744,0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3744,0</w:t>
            </w:r>
          </w:p>
        </w:tc>
      </w:tr>
      <w:tr>
        <w:trPr>
          <w:trHeight w:val="27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ліфтових приміщень, які потребують систему доступу 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прим.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</w:tr>
      <w:tr>
        <w:trPr>
          <w:trHeight w:val="33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забезпеченням доступом за допомогою мережі інтернет одного ліфтового приміщення, на рік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416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416</w:t>
            </w:r>
          </w:p>
        </w:tc>
      </w:tr>
      <w:tr>
        <w:trPr>
          <w:trHeight w:val="30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доступом до ліфтових приміщень за допомогою мережі інтернет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455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Підготовка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підготовку до опалювального сезону придбання матеріалів, будівельних матеріалі, інвентарю та інструментів для проведення ремонтних робіт господарським способом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296000,0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предметів та матеріалів довгострокового користування, яке планується придбати КП Теплокомуненерго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276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8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1-ї одиниці  матеріалів, будівельних матеріалі, інвентарю та інструментів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1072,46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забезпечення котельнь необхідним обладнанням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72,51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Придбання обладнання для господарської діяльності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 xml:space="preserve">КП "Виноградарське"  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придбання матеріалів для господарської діяльності для КП "Виноградарське"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120000,0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6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предметів та матеріалів довгострокового користування, яке планується придбати КП "Виноградарське"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8" w:leader="none"/>
                <w:tab w:val="center" w:pos="558" w:leader="none"/>
              </w:tabs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ab/>
              <w:t>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одного предмету та матеріалу КП "Виноградарське"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60000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7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забезпечення артезіанських свердловин резервними насосами 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28,23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Придбання обладнання  для господарської діяльності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Єреміївського КП "Мрія"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придбання матеріалів для господарської діяльності для Єреміївського  КП "Мрія"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279000,0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предметів та матеріалів довгострокового користування, яке планується придбати Єреміївське КП "Мрія"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3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 Єреміївське КП "Мрія"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84750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забезпечення артезіанських свердловин резервними насосами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95,88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94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Придбання обладнання  та матеріалів для господарської діяльності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придбання обладнання та матеріалів для господарської діяльності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1680500,0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предметів та матеріалів довгострокового користування, яке планується придбати КП "Роздільнянський міський водоканал"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1833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одного предмету та матеріалу для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КП "Роздільнянський міський водоканал"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916,80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3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забезпечення артезіанських свердловин резервними насосами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76,54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5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 xml:space="preserve">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експлуатаційне утримання автомобільної дороги загального користування місцевого значення С161901 Роздільна-Старостине – Надія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1000000,0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7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м2 доріг, яка потребує експлуатаційного утримання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877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експлуатаційне утримання 1 м2 дороги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1140,25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Рівень забезпечення експлуатаційного утримання автомобільної дороги загального користування місцевого значення С161901 Роздільна-Старостине – Надія  відносно наявної 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придбання сміттєвих баків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благоустрій населених пунктів – придбання сміттєвих баків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85000,0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сміттєвих баків, які планується придбати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6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1-го сміттєвого баку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7083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заміни зношених сміттєвих баків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28,57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736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 xml:space="preserve">Комплексні інженерні послуги з виготовлення технічної документації з нормативної грошової оцінки земель Роздільнянської міської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 xml:space="preserve">територіальної громади Роздільнянського району Одеської області  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комплексні інженерні послуги з виготовлення технічної документації з нормативної грошової оцінки земель Роздільнянської міської  територіальної громади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земель, грошову оцінку яких, планується провести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га.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76690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проведення грошової оцінки одного га. земель Роздільнянської міської територіальної громади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2,6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7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Рівень забезпечення виготовлення технічної документації з нормативної грошової оцінки земель Роздільнянської міської  територіальної громади, відносно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3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видатківдбання ремонтного фонду для утримання мереж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99719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330</w:t>
            </w:r>
          </w:p>
        </w:tc>
      </w:tr>
      <w:tr>
        <w:trPr>
          <w:trHeight w:val="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906,53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909</w:t>
            </w:r>
          </w:p>
        </w:tc>
      </w:tr>
      <w:tr>
        <w:trPr>
          <w:trHeight w:val="50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Покриття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7,59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gree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22,76</w:t>
            </w:r>
          </w:p>
        </w:tc>
      </w:tr>
      <w:tr>
        <w:trPr>
          <w:trHeight w:val="1435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Шевченка (від пров.Шевченка до вул.Європейська)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по вул. Шевченка (від пров.Шевченка до вул.Європейська)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26046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73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Протяжність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350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7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погонного 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74,41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29,17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96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вул.Травнева (від будинку №2 до вул.Джерельна)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 вул. 1-го Травня (від будинку №2 до вул.Джерельна)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48339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95,72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7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30,98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21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Джерельна (від вул. Я.Мудрого до вул.Старобазарна)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 вул. Джерельна (від вул. Я.Мудрого до вул.Старобазарна)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43251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435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99,42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65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38,16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96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Благоустрій населених пунктів – капітальний ремонт (роботи по відновленню працездатності) обладнання зовнішнього освітлення з використанням енергозберігаючого обладнання, у зв’язку з реконструкцією Роздільнянською дільницею Біляївського РЕМ, м. Роздільна Одеської області, пл-10кВ (Автопарк) на об’єкті благоустрою Роздільнянської міської територіальної громади: по вул. Я.Мудрого (від вул. Європейська  до вул.Шевченка)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(роботи по відновленню працездатності) обладнання зовнішнього освітлення з використанням енергозберігаючого обладнання 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 вул. Я.Мудрого (від вул. Європейська  до вул.Шевченка)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27562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79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Протяжність  мережі зовнішнього освітлення, яка потребує капітального ремонту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капітального ремонту 1-го метру мережі зовнішнього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91,87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1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29,7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вул.Європейська, 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81900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Вартість відновлення 1-ого м2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5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0,65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вул.Ярослава Мудрого від вул.Європейська до вул.Шевченка,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25200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0,78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18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вул.Привокзальна,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100800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6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160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3,9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97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вул.1-го Травня, від вул.Європейська до вул.Запрудна,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17640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50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0,34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вул.Балківська, від буд. №1 до буд. №14,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26" w:leader="none"/>
                <w:tab w:val="center" w:pos="558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ab/>
              <w:t>113797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180,63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8,52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7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 Стуса Василя, від  буд.№1 до буд. №8,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64088</w:t>
            </w:r>
          </w:p>
        </w:tc>
      </w:tr>
      <w:tr>
        <w:trPr>
          <w:trHeight w:val="20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</w:tr>
      <w:tr>
        <w:trPr>
          <w:trHeight w:val="26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47,53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64,08</w:t>
            </w:r>
          </w:p>
        </w:tc>
      </w:tr>
      <w:tr>
        <w:trPr>
          <w:trHeight w:val="28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24,0</w:t>
            </w:r>
          </w:p>
        </w:tc>
      </w:tr>
      <w:tr>
        <w:trPr>
          <w:trHeight w:val="24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вул.І.Франка, від буд № 1 до буд. №17,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239318</w:t>
            </w:r>
          </w:p>
        </w:tc>
      </w:tr>
      <w:tr>
        <w:trPr>
          <w:trHeight w:val="17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2035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2035</w:t>
            </w:r>
          </w:p>
        </w:tc>
      </w:tr>
      <w:tr>
        <w:trPr>
          <w:trHeight w:val="28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83,57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117,60</w:t>
            </w:r>
          </w:p>
        </w:tc>
      </w:tr>
      <w:tr>
        <w:trPr>
          <w:trHeight w:val="42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45,71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45,71</w:t>
            </w:r>
          </w:p>
        </w:tc>
      </w:tr>
      <w:tr>
        <w:trPr>
          <w:trHeight w:val="265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вул.Затишна, від буд. №161 до вул.Святого Інокентія,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236433</w:t>
            </w:r>
          </w:p>
        </w:tc>
      </w:tr>
      <w:tr>
        <w:trPr>
          <w:trHeight w:val="3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55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5020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558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34,84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47,09</w:t>
            </w:r>
          </w:p>
        </w:tc>
      </w:tr>
      <w:tr>
        <w:trPr>
          <w:trHeight w:val="45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43,48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43,48</w:t>
            </w:r>
          </w:p>
        </w:tc>
      </w:tr>
      <w:tr>
        <w:trPr>
          <w:trHeight w:val="31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вул.Північна, від буд. №4 до вул.Європейська,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213453</w:t>
            </w:r>
          </w:p>
        </w:tc>
      </w:tr>
      <w:tr>
        <w:trPr>
          <w:trHeight w:val="28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3420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3420</w:t>
            </w:r>
          </w:p>
        </w:tc>
      </w:tr>
      <w:tr>
        <w:trPr>
          <w:trHeight w:val="221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45,55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62,41</w:t>
            </w:r>
          </w:p>
        </w:tc>
      </w:tr>
      <w:tr>
        <w:trPr>
          <w:trHeight w:val="30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81,93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81,93</w:t>
            </w:r>
          </w:p>
        </w:tc>
      </w:tr>
      <w:tr>
        <w:trPr>
          <w:trHeight w:val="265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вул.Малинова, 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2057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96246</w:t>
            </w:r>
          </w:p>
        </w:tc>
      </w:tr>
      <w:tr>
        <w:trPr>
          <w:trHeight w:val="30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за осінньо-зимовий період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3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Вартість відновлення 1-ого м2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939,97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962,46</w:t>
            </w:r>
          </w:p>
        </w:tc>
      </w:tr>
      <w:tr>
        <w:trPr>
          <w:trHeight w:val="20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1,5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1,5</w:t>
            </w:r>
          </w:p>
        </w:tc>
      </w:tr>
      <w:tr>
        <w:trPr>
          <w:trHeight w:val="12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Виготовлення кошторисної документації та поточний ремонт дорожнього покриття дороги комунальної власності  -  вул.Молодіжна, від вул.Джерельна до вул.Польова, 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 на підставі зведеного кошторисного розрахунку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>
        <w:trPr>
          <w:trHeight w:val="13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Пошкодження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2939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2939</w:t>
            </w:r>
          </w:p>
        </w:tc>
      </w:tr>
      <w:tr>
        <w:trPr>
          <w:trHeight w:val="13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88,86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102,07</w:t>
            </w:r>
          </w:p>
        </w:tc>
      </w:tr>
      <w:tr>
        <w:trPr>
          <w:trHeight w:val="11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22,32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22,32</w:t>
            </w:r>
          </w:p>
        </w:tc>
      </w:tr>
      <w:tr>
        <w:trPr>
          <w:trHeight w:val="18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-  центральний в’їзд до КНП "Роздільнянська БПЛ" Роздільнянської міської ради, за адресою: вул.Європейська, 1,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відновлення пошкодженого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18900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8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Пошкодження  дорожнього полотна за осінньо-зимовий період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0,15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65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Придбання предметів та матеріалів для ремонту водопровідної мережі господарським способом по вул.Б.Хмельницького, с.Бецилове Роздільнянського району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Обсяг видатків на придбання предметів та матеріалів для проведення ремонтних робіт господарським способом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56232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18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Протяжність водопровідної мережі, яка буде відремонтована по вул.Б.Хмельницького, с.Бецилове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800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6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матеріалів для ремонту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70,79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>
        <w:trPr>
          <w:trHeight w:val="31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водопровідної мережі по вул.Б.Хмельницького, с.Бецилове,  від загальної протяжності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47,06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>
        <w:trPr>
          <w:trHeight w:val="784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Придбання матеріалів для ремонту водопровідної мережі господарським способом по вул.Залізнична та вул.Миру в с. с.Калантаївка Роздільнянського району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Обсяг видатків на придбання матеріалів для ремонту водопровідної мережі в с.Калантаївка, господарським способом</w:t>
            </w:r>
          </w:p>
        </w:tc>
        <w:tc>
          <w:tcPr>
            <w:tcW w:w="983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 xml:space="preserve">грн.. </w:t>
            </w:r>
          </w:p>
        </w:tc>
        <w:tc>
          <w:tcPr>
            <w:tcW w:w="1276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  <w:t>69000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Протяжність водопровідної мережі, яка буде відремонтована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пог.м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2050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придбання матеріалів для ремонту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33,65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водопровідної мережі від загальної протяжності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Придбання предметів та матеріалів  для ремонту спортивних та  дитячих майданчиків 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придбання предметів та матеріалів  для ремонту спортивних та дитячих майданчиків, розташованих в м.Роздільна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37000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спортивних та  дитячих майданчиків, які будуть відремонтовані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4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предметів та матеріалів для ремонту одного спортивного або дитячого майданчику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3363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відремонтованих спортивних та дитячих майданчиків, від загальної кількості майданчиків, розташованих в  м.Роздільна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57,89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866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Видатки з благоустрою населених пунктів – поточний ремонт комплексу «Роздільнянський  вибір - Європейські стандарти» по вул.Європейська, 33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поточний ремонт комплексу «Роздільнянський  вибір - Європейські стандарти» по вул.Європейська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47500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7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елементів комплексу, на яких буде проведено поточний ремонт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проведення  поточного ремонту одного елементу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9500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4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проведення поточного ремонту від загальної площі споруди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37,47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349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Виготовлення проектної документації по об’єкту «Поточний ремонт автомобільної дороги загального користування місцевого значення О160506 Залізнична станція Вигода- Калантаївка /Т-16-18/. км 22+197 км 23+837»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виготовлення проектної документації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8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м2 дороги, по об’єкту, відносно якої буде виготовлено проектну документацію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5700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виготовлення проектної документації на 1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17,54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Фінансування  виготовлення проектної документації  за рахунок коштів місцевого бюджету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9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Експлуатаційне утримання автомобільної дороги загального користування місцевого значення О160506 Залізнична станція Вигода-Калантаївка /Т-16-18/ км 8+937 - км 11+637.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експлуатаційне утримання автомобільної дороги загального користування місцевого значення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2500000,0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highlight w:val="yellow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м2 дороги, яка буде відремонтована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5606,50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5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highlight w:val="yellow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експлуатаційне утримання 1 м2 дороги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445,91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  <w:tr>
        <w:trPr>
          <w:trHeight w:val="2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Фінансування  експлуатаційного утримання об’єкта за рахунок коштів місцевого бюджету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</w:tr>
      <w:tr>
        <w:trPr>
          <w:trHeight w:val="17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983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vMerge w:val="continue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Капітальний ремонт водопровідної мережі від буд. №44 до буд. №47 по вул.Європейська  м.Роздільна Одеської області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водопровідної мережі від буд. №44 до буд. №47 по вул.Європейська 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208089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5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Протяжність водопровідної мережі, яка буде відремонтована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пог.м.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91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капітальний ремонт  1-го погонного метру  водопровідної мережі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2289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відремонтованої водопровідної мережі, від загальної  потреби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66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капітальний ремонт каналізаційної мережі від буд.№44 по вул.Європейська  до буд.№3 по  пров.Газетний,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36520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Протяжність каналізаційної  мережі, яка буде відремонтована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пог.м.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капітальний ремонт  1-го погонного каналізаційної  мережі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6086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відремонтованої каналізаційної мережі, від загальної  потреби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Виготовлення проектної документації по об’єкту «Поточний ремонт автомобільної дороги загального користування місцевого значення С161601 Роздільна-Старостине-Надія  км1+045 – км 3+400 та проходження експертизи.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виготовлення проектної документації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190000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м2 дороги, по об’єкту, відносно якої буде виготовлено проектну документацію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14130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виготовлення проектної документації на 1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13,45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Фінансування  виготовлення проектної документації  за рахунок коштів місцевого бюджету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18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підрізку (кронування) аварійних та фаутних дерев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300000</w:t>
            </w:r>
          </w:p>
        </w:tc>
      </w:tr>
      <w:tr>
        <w:trPr>
          <w:trHeight w:val="14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42</w:t>
            </w:r>
          </w:p>
        </w:tc>
      </w:tr>
      <w:tr>
        <w:trPr>
          <w:trHeight w:val="25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підрізку (кронування) аварійних та фаутних дерев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7000</w:t>
            </w:r>
          </w:p>
        </w:tc>
      </w:tr>
      <w:tr>
        <w:trPr>
          <w:trHeight w:val="2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підрізаних аварійних та фаутних дерев, відносно наявної потреби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58,33</w:t>
            </w:r>
          </w:p>
        </w:tc>
      </w:tr>
      <w:tr>
        <w:trPr>
          <w:trHeight w:val="21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опломбування, розпломбування вузлів обліку  електричної енергії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25000</w:t>
            </w:r>
          </w:p>
        </w:tc>
      </w:tr>
      <w:tr>
        <w:trPr>
          <w:trHeight w:val="18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вузлів обліку, яку планується опламбувати, розпломбувати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25</w:t>
            </w:r>
          </w:p>
        </w:tc>
      </w:tr>
      <w:tr>
        <w:trPr>
          <w:trHeight w:val="21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1000</w:t>
            </w:r>
          </w:p>
        </w:tc>
      </w:tr>
      <w:tr>
        <w:trPr>
          <w:trHeight w:val="26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опломбування, розпломбування вузлів обліку, від загальної кількості вузлів обліку електричної енергії вуличного освітлення по громаді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26,88</w:t>
            </w:r>
          </w:p>
        </w:tc>
      </w:tr>
      <w:tr>
        <w:trPr>
          <w:trHeight w:val="126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Капітальний ремонт дорожнього покриття дороги комунальної власності  -  вул.Садова, від вул.Європейська до  вул.Шкільна, м. 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капітальний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1196356</w:t>
            </w:r>
          </w:p>
        </w:tc>
      </w:tr>
      <w:tr>
        <w:trPr>
          <w:trHeight w:val="10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1140</w:t>
            </w:r>
          </w:p>
        </w:tc>
      </w:tr>
      <w:tr>
        <w:trPr>
          <w:trHeight w:val="28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1049,43</w:t>
            </w:r>
          </w:p>
        </w:tc>
      </w:tr>
      <w:tr>
        <w:trPr>
          <w:trHeight w:val="31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відновлення, від загальної протяжності вулиці.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24,09</w:t>
            </w:r>
          </w:p>
        </w:tc>
      </w:tr>
      <w:tr>
        <w:trPr>
          <w:trHeight w:val="14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-  вул.Польова, від вул. вул.Молодіжна, до вул.Травнева, м. 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15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дорожнього покриття дороги комунальної власності  від с. Володимирівка, вул. Гагаріна, № 1 до вул. Кишинівська в м. 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поточний ремонт дорожнього покриття дороги комунальної власності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відновлення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21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Реконструкція 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lang w:val="uk-UA"/>
              </w:rPr>
              <w:t>території біля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 пам'ятника на Алеї Слави в 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  <w:lang w:val="uk-UA"/>
              </w:rPr>
              <w:t>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реконструкцію території біля пам'ятника на Алеї Слави в м.Роздільна Одеської області, з влаштуванням «Алеї пам’яті» на честь пам'яті загиблим захисникам України»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996772</w:t>
            </w:r>
          </w:p>
        </w:tc>
      </w:tr>
      <w:tr>
        <w:trPr>
          <w:trHeight w:val="184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Площа, на якій буде проведена реконструкція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265,2</w:t>
            </w:r>
          </w:p>
        </w:tc>
      </w:tr>
      <w:tr>
        <w:trPr>
          <w:trHeight w:val="35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реконструкції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3758,56</w:t>
            </w:r>
          </w:p>
        </w:tc>
      </w:tr>
      <w:tr>
        <w:trPr>
          <w:trHeight w:val="25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проведення реконструкції, відносно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мережі вуличного освітлення по вул.Європейська, від пров.Газетний до буд.№9  по вул.Незалежності  та пров. Газетний 3 в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проведення поточного ремонту мережі вуличного освітлення по вул.Європейська, від пров.Газетний до буд.№9 по вул.Незалежності та пров. Газетний 3 в м.Роздільна Одеської області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170000</w:t>
            </w:r>
          </w:p>
        </w:tc>
      </w:tr>
      <w:tr>
        <w:trPr>
          <w:trHeight w:val="7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опор вуличного освітлення, які будуть відремонтовані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</w:tr>
      <w:tr>
        <w:trPr>
          <w:trHeight w:val="138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поточного ремонту 1-єї опори вуличного освітлення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14166,67</w:t>
            </w:r>
          </w:p>
        </w:tc>
      </w:tr>
      <w:tr>
        <w:trPr>
          <w:trHeight w:val="12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відремонтованих опор вуличного освітлення від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04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дитячих та спортивних майданчиків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проведення поточного ремонту дитячих та спортивних майданчиків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40000</w:t>
            </w:r>
          </w:p>
        </w:tc>
      </w:tr>
      <w:tr>
        <w:trPr>
          <w:trHeight w:val="10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дитячих та спортивних майданчиків, які будуть відремонтовані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</w:tr>
      <w:tr>
        <w:trPr>
          <w:trHeight w:val="12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Середня вартість проведення поточного ремонту 1-го майданчика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15454,55</w:t>
            </w:r>
          </w:p>
        </w:tc>
      </w:tr>
      <w:tr>
        <w:trPr>
          <w:trHeight w:val="1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відремонтованих дитячих та спортивних майданчиків, відносно наявної потреби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80" w:hRule="atLeast"/>
        </w:trPr>
        <w:tc>
          <w:tcPr>
            <w:tcW w:w="349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Придбання пожежних гідрантів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придбання пожежних гідрантів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47980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пожежних гідрантів які будуть придбані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>
        <w:trPr>
          <w:trHeight w:val="12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1-го пожежного гідранту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7996,66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заміни непрацюючих пожежних гідрантів, відносно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37,5</w:t>
            </w:r>
          </w:p>
        </w:tc>
      </w:tr>
      <w:tr>
        <w:trPr>
          <w:trHeight w:val="8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Придбання бетонного секційного паркану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придбання бетонного секційного паркану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99150</w:t>
            </w:r>
          </w:p>
        </w:tc>
      </w:tr>
      <w:tr>
        <w:trPr>
          <w:trHeight w:val="11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 секцій бетонного паркану яку буде придбано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150</w:t>
            </w:r>
          </w:p>
        </w:tc>
      </w:tr>
      <w:tr>
        <w:trPr>
          <w:trHeight w:val="126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Середні витрати на придбання 1-єї секції бетонного паркану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661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заміни зношених та аварійних секцій бетонного паркану на кладовищах в м.Роздільна, відносно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автомобільної дороги загального користування місцевого значення О160506 Залізнична станція Вигода- Калантаївка /Т-16-18/. км 22+197 км 23+837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з місцевого бюджету на співфінансування поточного ремонту автомобільної дороги загального користування місцевого значення О160506 Залізнична станція Вигода- Калантаївка /Т-16-18/. км 22+197 км 23+837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500000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пошкодженого дорожнього покриття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5700</w:t>
            </w:r>
          </w:p>
        </w:tc>
      </w:tr>
      <w:tr>
        <w:trPr>
          <w:trHeight w:val="11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відновлення 1-го м2 пошкодженого дорожнього покриття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87,71</w:t>
            </w:r>
          </w:p>
        </w:tc>
      </w:tr>
      <w:tr>
        <w:trPr>
          <w:trHeight w:val="11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проведення поточного ремонту на відрізку автомобільної дороги загального користування місцевого значення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О160506 Залізнична станція Вигода- Калантаївка /Т-16-18/. км 22+197 км 23+837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Тираспольська, від №61 до вул. І.Франка м.Роздільна)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116249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</w:tr>
      <w:tr>
        <w:trPr>
          <w:trHeight w:val="80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296</w:t>
            </w:r>
          </w:p>
        </w:tc>
      </w:tr>
      <w:tr>
        <w:trPr>
          <w:trHeight w:val="138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392,73</w:t>
            </w:r>
          </w:p>
        </w:tc>
      </w:tr>
      <w:tr>
        <w:trPr>
          <w:trHeight w:val="50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1,92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Храмова, від вул.Кишинівська, до вул. Щаслива м.Роздільна)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272133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651</w:t>
            </w:r>
          </w:p>
        </w:tc>
      </w:tr>
      <w:tr>
        <w:trPr>
          <w:trHeight w:val="127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418,02</w:t>
            </w:r>
          </w:p>
        </w:tc>
      </w:tr>
      <w:tr>
        <w:trPr>
          <w:trHeight w:val="17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5,65</w:t>
            </w:r>
          </w:p>
        </w:tc>
      </w:tr>
      <w:tr>
        <w:trPr>
          <w:trHeight w:val="57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Південна, від №1 вул.Ольгіївська, м.Роздільна)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100440</w:t>
            </w:r>
          </w:p>
        </w:tc>
      </w:tr>
      <w:tr>
        <w:trPr>
          <w:trHeight w:val="5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228</w:t>
            </w:r>
          </w:p>
        </w:tc>
      </w:tr>
      <w:tr>
        <w:trPr>
          <w:trHeight w:val="16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440,52</w:t>
            </w:r>
          </w:p>
        </w:tc>
      </w:tr>
      <w:tr>
        <w:trPr>
          <w:trHeight w:val="12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4,8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Експлуатаційне утримання вулиць і доріг комунальної власності (Поточний ремонт дорожнього покриття по вулиці Джерельна, від вул.Малинова до вул. Першотравнева м.Роздільна)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поточний ремонт дорожнього покриття дороги комунальної власності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336958</w:t>
            </w:r>
          </w:p>
        </w:tc>
      </w:tr>
      <w:tr>
        <w:trPr>
          <w:trHeight w:val="12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Пошкодження  дорожнього полотна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868</w:t>
            </w:r>
          </w:p>
        </w:tc>
      </w:tr>
      <w:tr>
        <w:trPr>
          <w:trHeight w:val="92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Вартість поточного ремонту 1-ого м2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388,20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відремонтованої дороги від  загальної протяжності.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12,69</w:t>
            </w:r>
          </w:p>
        </w:tc>
      </w:tr>
      <w:tr>
        <w:trPr>
          <w:trHeight w:val="650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Виготовлення кошторисної документації на послуги з експлуатаційного утримання  вулиць і доріг комунальної власності (Поточний ремонт дорожнього покриття по вул. Південна, Джерельна, Храмова та Тираспольська м.Роздільна) та коригування кошторисних документацій на «Поточний ремонт дорожнього покриття доріг комунальної власності – вул.Стуса Василя, І.Франка, Затишна, Північна, Малинова, Молодіжна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Обсяг видатків на виготовлення та коригування кошторисних документацій на поточний ремонт доріг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29952</w:t>
            </w:r>
          </w:p>
        </w:tc>
      </w:tr>
      <w:tr>
        <w:trPr>
          <w:trHeight w:val="60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кошторисних документацій, яка буде виготовлена 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</w:tr>
      <w:tr>
        <w:trPr>
          <w:trHeight w:val="52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Кількість кошторисних документацій, яка буде виготовлена  </w:t>
            </w:r>
          </w:p>
        </w:tc>
        <w:tc>
          <w:tcPr>
            <w:tcW w:w="983" w:type="dxa"/>
            <w:vMerge w:val="continue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>
        <w:trPr>
          <w:trHeight w:val="11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Середні витрати на виготовлення та коригування кошторисної документації на поточний ремонт доріг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2995,20</w:t>
            </w:r>
          </w:p>
        </w:tc>
      </w:tr>
      <w:tr>
        <w:trPr>
          <w:trHeight w:val="127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Відсоток виготовлення то коригування кошторисних документацій на поточний ремонт доріг, відносно наявної потреби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38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Поточний ремонт пам’ятника Т.Г. Шевченко, розташованого на території площі Привокзальна в м.Роздільна Одеської області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поточний ремонт пам’ятника Т.Г. Шевченко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120000</w:t>
            </w:r>
          </w:p>
        </w:tc>
      </w:tr>
      <w:tr>
        <w:trPr>
          <w:trHeight w:val="115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Площа проведення поточного ремонту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48</w:t>
            </w:r>
          </w:p>
        </w:tc>
      </w:tr>
      <w:tr>
        <w:trPr>
          <w:trHeight w:val="216" w:hRule="atLeast"/>
        </w:trPr>
        <w:tc>
          <w:tcPr>
            <w:tcW w:w="349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Середня вартість ремонту 1-го м2 пам’ятника 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2500</w:t>
            </w:r>
          </w:p>
        </w:tc>
      </w:tr>
      <w:tr>
        <w:trPr>
          <w:trHeight w:val="161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 xml:space="preserve">Відсоток забезпечення належного технічного стану пам’ятника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103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Встановлення системи очистки води (на облаштованому майданчику в Парку «Алея Слави» м.Роздільна)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Обсяг видатків на встановлення системи очистки води (на облаштованому майданчику в Парку «Алея Слави» м.Роздільна)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2042456,42</w:t>
            </w:r>
          </w:p>
        </w:tc>
      </w:tr>
      <w:tr>
        <w:trPr>
          <w:trHeight w:val="69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Кількість встановлених систем очистки води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Продуктивністю перманенту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м3/год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_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Q=2</w:t>
            </w:r>
          </w:p>
        </w:tc>
      </w:tr>
      <w:tr>
        <w:trPr>
          <w:trHeight w:val="10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Забезпечення безперебійного  доступу жителів громади до очищеної питної води через бювет, не менше 12годин на добу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76" w:hRule="atLeast"/>
        </w:trPr>
        <w:tc>
          <w:tcPr>
            <w:tcW w:w="349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ru-RU"/>
              </w:rPr>
              <w:t>Придбання банер</w:t>
            </w: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ів (фотозабраження загиблих захисників України для Алеї пам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uk-UA"/>
              </w:rPr>
              <w:t>’</w:t>
            </w: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яті)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Затрат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Обсяг видатків на пр</w:t>
            </w: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ru-RU"/>
              </w:rPr>
              <w:t>идбання банер</w:t>
            </w: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ів 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50000</w:t>
            </w:r>
          </w:p>
        </w:tc>
      </w:tr>
      <w:tr>
        <w:trPr>
          <w:trHeight w:val="7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Кількість банерів,  яка буде придбана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100</w:t>
            </w:r>
          </w:p>
        </w:tc>
      </w:tr>
      <w:tr>
        <w:trPr>
          <w:trHeight w:val="74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Середня вартість 1-го банеру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34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52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Відсоток  банерів, виготовлених відповідно до затверджених технічних параметрів (розмір, матеріал, кріплення)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0070C0"/>
                <w:sz w:val="20"/>
                <w:szCs w:val="20"/>
                <w:lang w:val="uk-U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color w:val="auto"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val="uk-UA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paragraph" w:styleId="Heading1">
    <w:name w:val="heading 1"/>
    <w:next w:val="Normal"/>
    <w:link w:val="1"/>
    <w:uiPriority w:val="9"/>
    <w:qFormat/>
    <w:pPr>
      <w:keepNext w:val="true"/>
      <w:keepLines/>
      <w:widowControl/>
      <w:bidi w:val="0"/>
      <w:spacing w:lineRule="auto" w:line="257" w:before="0" w:after="0"/>
      <w:ind w:start="142"/>
      <w:jc w:val="center"/>
      <w:outlineLvl w:val="0"/>
    </w:pPr>
    <w:rPr>
      <w:rFonts w:eastAsia="Times New Roman" w:ascii="Times New Roman" w:hAnsi="Times New Roman" w:cs="Times New Roman"/>
      <w:b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Pr>
      <w:rFonts w:ascii="Calibri" w:hAnsi="Calibri" w:eastAsia="Calibri" w:cs="Calibri"/>
      <w:color w:val="00000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Calibri" w:cs="Segoe UI"/>
      <w:color w:val="000000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start="720"/>
      <w:contextualSpacing/>
    </w:pPr>
    <w:rPr/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B648E9-EEF4-40C6-81D3-1B84E89A1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LibreOffice/25.8.3.2$Windows_x86 LibreOffice_project/8ca8d55c161d602844f5428fa4b58097424e324e</Application>
  <AppVersion>15.0000</AppVersion>
  <Pages>10</Pages>
  <Words>7098</Words>
  <Characters>50458</Characters>
  <CharactersWithSpaces>56042</CharactersWithSpaces>
  <Paragraphs>2012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2025-05-06T07:35:00Z</dcterms:created>
  <dc:creator>User</dc:creator>
  <dc:description/>
  <dc:language>uk-UA</dc:language>
  <cp:lastModifiedBy>User</cp:lastModifiedBy>
  <cp:lastPrinted>2025-11-27T06:59:00Z</cp:lastPrinted>
  <dcterms:modified xsi:type="dcterms:W3CDTF">2025-11-27T07:00:00Z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8EF70F6473DA4801B1D36D0D2228F4FE_12</vt:lpwstr>
  </property>
  <property fmtid="{D5CDD505-2E9C-101B-9397-08002B2CF9AE}" pid="3" name="KSOProductBuildVer">
    <vt:lpwstr>1049-12.2.0.22549</vt:lpwstr>
  </property>
</Properties>
</file>