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  <w:lang w:eastAsia="ru-RU"/>
        </w:rPr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ПАСПОРТ ПРОГРАМИ</w:t>
      </w:r>
    </w:p>
    <w:p>
      <w:pPr>
        <w:pStyle w:val="Normal"/>
        <w:suppressAutoHyphens w:val="false"/>
        <w:spacing w:before="0" w:after="0"/>
        <w:ind w:left="36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Програма соціальної підтримки населення Роздільнянської міської територіальної громади на 2025-2027 роки</w:t>
      </w:r>
    </w:p>
    <w:tbl>
      <w:tblPr>
        <w:tblpPr w:vertAnchor="text" w:horzAnchor="margin" w:tblpXSpec="center" w:leftFromText="180" w:rightFromText="180" w:tblpY="250"/>
        <w:tblW w:w="102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27"/>
        <w:gridCol w:w="3435"/>
        <w:gridCol w:w="6043"/>
      </w:tblGrid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ind w:firstLine="18" w:left="-18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Ініціатор розроблення Програми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Відділ  соціальної політики Роздільнянської міської ради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Дата, номер і назварозпорядчого документа про розробленняПрограми</w:t>
            </w:r>
          </w:p>
        </w:tc>
        <w:tc>
          <w:tcPr>
            <w:tcW w:w="6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Розпорядження міського голови від 22.11.2024 №373/од-2024 « Про розробку проєкту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Програми соціальної підтримки населення Роздільнянської міської територіальної громади на 2025-2027 роки»</w:t>
            </w:r>
          </w:p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Розробник Програми</w:t>
            </w:r>
          </w:p>
        </w:tc>
        <w:tc>
          <w:tcPr>
            <w:tcW w:w="6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Відділ  соціальної політики Роздільнянської міської ради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Відповідальний виконавець Програми</w:t>
            </w:r>
          </w:p>
        </w:tc>
        <w:tc>
          <w:tcPr>
            <w:tcW w:w="6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Відділ  соціальної політики Роздільнянської міської ради</w:t>
            </w:r>
          </w:p>
        </w:tc>
      </w:tr>
      <w:tr>
        <w:trPr>
          <w:trHeight w:val="621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Виконавці Програми</w:t>
            </w:r>
          </w:p>
        </w:tc>
        <w:tc>
          <w:tcPr>
            <w:tcW w:w="6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Відділ «Центр надання адміністративних послуг» Роздільнянської міської ради,</w:t>
            </w:r>
          </w:p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КП  «Роздільнянський міський водоканал»,</w:t>
            </w:r>
          </w:p>
          <w:p>
            <w:pPr>
              <w:pStyle w:val="Normal"/>
              <w:suppressAutoHyphens w:val="false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Фінансове управління Роздільнянської міської ради</w:t>
            </w:r>
          </w:p>
        </w:tc>
      </w:tr>
      <w:tr>
        <w:trPr>
          <w:trHeight w:val="621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6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етап: 2025-2027 роки</w:t>
            </w:r>
          </w:p>
        </w:tc>
      </w:tr>
      <w:tr>
        <w:trPr>
          <w:trHeight w:val="621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Мета Програми</w:t>
            </w:r>
          </w:p>
        </w:tc>
        <w:tc>
          <w:tcPr>
            <w:tcW w:w="6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Забезпеченні належного рівня та якості життя населення</w:t>
            </w:r>
            <w:r>
              <w:rPr>
                <w:color w:val="202124"/>
                <w:sz w:val="24"/>
                <w:szCs w:val="24"/>
                <w:shd w:fill="FFFFFF" w:val="clear"/>
              </w:rPr>
              <w:t>, шляхом надання</w:t>
            </w:r>
            <w:r>
              <w:rPr>
                <w:sz w:val="24"/>
                <w:szCs w:val="24"/>
              </w:rPr>
              <w:t xml:space="preserve"> додаткових до встановлених законодавством гарантій соціальної підтримки окремих категорій мешканців Роздільнянської міської територіальної громади.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7 491,476</w:t>
            </w:r>
            <w:r>
              <w:rPr>
                <w:sz w:val="24"/>
                <w:szCs w:val="24"/>
                <w:lang w:eastAsia="ru-RU"/>
              </w:rPr>
              <w:t>тис. грн.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7 491,476</w:t>
            </w:r>
            <w:r>
              <w:rPr>
                <w:sz w:val="24"/>
                <w:szCs w:val="24"/>
                <w:lang w:eastAsia="ru-RU"/>
              </w:rPr>
              <w:t>тис. грн.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зокрема: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кошти державного бюджету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кошти обласного бюджету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кошти бюджету Роздільнянської міської ради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7 491,476</w:t>
            </w:r>
            <w:r>
              <w:rPr>
                <w:sz w:val="24"/>
                <w:szCs w:val="24"/>
                <w:lang w:eastAsia="ru-RU"/>
              </w:rPr>
              <w:t>тис. грн.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кошти інших джерел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Очікувані результати виконання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Зниження соціальної напруги серед пільгових категорій громадян , мешканців Роздільнянської міської територіальної громади.</w:t>
            </w:r>
          </w:p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Врегулювання питань  порядку поховання одиноких громадян.</w:t>
            </w:r>
          </w:p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Забезпечення виконання державних гарантій соціальної сфери в громаді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Ключові показники ефективності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Частка охоплених  окремих пільгових категорій осіб послугами  до загальної чисельності населення громади</w:t>
            </w:r>
          </w:p>
        </w:tc>
      </w:tr>
    </w:tbl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>
          <w:b/>
          <w:bCs/>
        </w:rPr>
      </w:pPr>
      <w:r>
        <w:rPr>
          <w:b/>
          <w:bCs/>
        </w:rPr>
      </w:r>
    </w:p>
    <w:p>
      <w:pPr>
        <w:sectPr>
          <w:type w:val="nextPage"/>
          <w:pgSz w:w="11906" w:h="16838"/>
          <w:pgMar w:left="1701" w:right="567" w:gutter="0" w:header="0" w:top="851" w:footer="0" w:bottom="709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ind w:firstLine="567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uppressAutoHyphens w:val="false"/>
        <w:jc w:val="right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Додаток 3</w:t>
      </w:r>
    </w:p>
    <w:p>
      <w:pPr>
        <w:pStyle w:val="Normal"/>
        <w:suppressAutoHyphens w:val="false"/>
        <w:ind w:firstLine="708"/>
        <w:jc w:val="right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до Програми </w:t>
      </w:r>
    </w:p>
    <w:p>
      <w:pPr>
        <w:pStyle w:val="Normal"/>
        <w:suppressAutoHyphens w:val="false"/>
        <w:ind w:firstLine="708"/>
        <w:jc w:val="both"/>
        <w:rPr>
          <w:rFonts w:ascii="TimesNewRomanPSMT" w:hAnsi="TimesNewRomanPSMT" w:eastAsia="Calibri"/>
          <w:color w:val="000000"/>
          <w:sz w:val="24"/>
          <w:szCs w:val="24"/>
          <w:lang w:eastAsia="en-US"/>
        </w:rPr>
      </w:pPr>
      <w:r>
        <w:rPr>
          <w:rFonts w:eastAsia="Calibri" w:ascii="TimesNewRomanPSMT" w:hAnsi="TimesNewRomanPSMT"/>
          <w:color w:val="000000"/>
          <w:sz w:val="24"/>
          <w:szCs w:val="24"/>
          <w:lang w:eastAsia="en-US"/>
        </w:rPr>
      </w:r>
    </w:p>
    <w:p>
      <w:pPr>
        <w:pStyle w:val="Normal"/>
        <w:suppressAutoHyphens w:val="false"/>
        <w:ind w:firstLine="708"/>
        <w:jc w:val="both"/>
        <w:rPr>
          <w:rFonts w:ascii="TimesNewRomanPSMT" w:hAnsi="TimesNewRomanPSMT" w:eastAsia="Calibri"/>
          <w:color w:val="000000"/>
          <w:sz w:val="24"/>
          <w:szCs w:val="24"/>
          <w:lang w:eastAsia="en-US"/>
        </w:rPr>
      </w:pPr>
      <w:r>
        <w:rPr>
          <w:rFonts w:eastAsia="Calibri" w:ascii="TimesNewRomanPSMT" w:hAnsi="TimesNewRomanPSMT"/>
          <w:color w:val="000000"/>
          <w:sz w:val="24"/>
          <w:szCs w:val="24"/>
          <w:lang w:eastAsia="en-US"/>
        </w:rPr>
      </w:r>
    </w:p>
    <w:p>
      <w:pPr>
        <w:pStyle w:val="Normal"/>
        <w:suppressAutoHyphens w:val="false"/>
        <w:ind w:firstLine="708"/>
        <w:jc w:val="both"/>
        <w:rPr>
          <w:rFonts w:ascii="TimesNewRomanPSMT" w:hAnsi="TimesNewRomanPSMT" w:eastAsia="Calibri"/>
          <w:color w:val="000000"/>
          <w:sz w:val="24"/>
          <w:szCs w:val="24"/>
          <w:lang w:eastAsia="en-US"/>
        </w:rPr>
      </w:pPr>
      <w:r>
        <w:rPr>
          <w:rFonts w:eastAsia="Calibri" w:ascii="TimesNewRomanPSMT" w:hAnsi="TimesNewRomanPSMT"/>
          <w:color w:val="000000"/>
          <w:sz w:val="24"/>
          <w:szCs w:val="24"/>
          <w:lang w:eastAsia="en-US"/>
        </w:rPr>
      </w:r>
    </w:p>
    <w:p>
      <w:pPr>
        <w:pStyle w:val="Normal"/>
        <w:suppressAutoHyphens w:val="false"/>
        <w:ind w:firstLine="708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>
        <w:rPr>
          <w:rFonts w:eastAsia="Calibri"/>
          <w:b/>
          <w:color w:val="000000"/>
          <w:sz w:val="24"/>
          <w:szCs w:val="24"/>
          <w:lang w:eastAsia="en-US"/>
        </w:rPr>
        <w:t>Ресурсне забезпечення</w:t>
      </w:r>
    </w:p>
    <w:p>
      <w:pPr>
        <w:pStyle w:val="Normal"/>
        <w:suppressAutoHyphens w:val="false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Програми соціальної підтримки населення Роздільнянської міської територіальної громади на 2025-2027 роки</w:t>
      </w:r>
    </w:p>
    <w:p>
      <w:pPr>
        <w:pStyle w:val="Normal"/>
        <w:suppressAutoHyphens w:val="false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</w:p>
    <w:tbl>
      <w:tblPr>
        <w:tblW w:w="1505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289"/>
        <w:gridCol w:w="1843"/>
        <w:gridCol w:w="1559"/>
        <w:gridCol w:w="1985"/>
        <w:gridCol w:w="1701"/>
        <w:gridCol w:w="1701"/>
        <w:gridCol w:w="2977"/>
      </w:tblGrid>
      <w:tr>
        <w:trPr>
          <w:trHeight w:val="525" w:hRule="atLeast"/>
        </w:trPr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Обсяг коштів, що пропонується залучити на виконання Програми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Етапи виконання Програми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Всього витрат на виконання Програми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(тис. грн)</w:t>
            </w:r>
          </w:p>
        </w:tc>
      </w:tr>
      <w:tr>
        <w:trPr>
          <w:trHeight w:val="353" w:hRule="atLeast"/>
        </w:trPr>
        <w:tc>
          <w:tcPr>
            <w:tcW w:w="3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ІІІ</w:t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39" w:hRule="atLeast"/>
        </w:trPr>
        <w:tc>
          <w:tcPr>
            <w:tcW w:w="3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(20_- 20_ роки)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(20_- 20_ роки)</w:t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93" w:hRule="atLeast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</w:tr>
      <w:tr>
        <w:trPr>
          <w:trHeight w:val="535" w:hRule="atLeast"/>
        </w:trPr>
        <w:tc>
          <w:tcPr>
            <w:tcW w:w="32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Обсяг коштів, всього, зокрема: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2419,476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2617,00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2455,00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7 491,476</w:t>
            </w:r>
          </w:p>
        </w:tc>
      </w:tr>
      <w:tr>
        <w:trPr>
          <w:trHeight w:val="266" w:hRule="atLeast"/>
        </w:trPr>
        <w:tc>
          <w:tcPr>
            <w:tcW w:w="32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Державний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>
        <w:trPr>
          <w:trHeight w:val="152" w:hRule="atLeast"/>
        </w:trPr>
        <w:tc>
          <w:tcPr>
            <w:tcW w:w="32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>
        <w:trPr>
          <w:trHeight w:val="152" w:hRule="atLeast"/>
        </w:trPr>
        <w:tc>
          <w:tcPr>
            <w:tcW w:w="32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Роздільнянської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2419,476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2617,00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2455,00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7 491,476</w:t>
            </w:r>
          </w:p>
        </w:tc>
      </w:tr>
      <w:tr>
        <w:trPr>
          <w:trHeight w:val="252" w:hRule="atLeast"/>
        </w:trPr>
        <w:tc>
          <w:tcPr>
            <w:tcW w:w="32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джерела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>
      <w:pPr>
        <w:pStyle w:val="Normal"/>
        <w:suppressAutoHyphens w:val="false"/>
        <w:ind w:firstLine="792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15" w:leader="none"/>
        </w:tabs>
        <w:suppressAutoHyphens w:val="false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15" w:leader="none"/>
        </w:tabs>
        <w:suppressAutoHyphens w:val="false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15" w:leader="none"/>
        </w:tabs>
        <w:suppressAutoHyphens w:val="false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</w:p>
    <w:p>
      <w:pPr>
        <w:pStyle w:val="Normal"/>
        <w:suppressAutoHyphens w:val="false"/>
        <w:ind w:firstLine="709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</w:p>
    <w:p>
      <w:pPr>
        <w:pStyle w:val="Normal"/>
        <w:suppressAutoHyphens w:val="false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</w:r>
    </w:p>
    <w:p>
      <w:pPr>
        <w:pStyle w:val="Normal"/>
        <w:suppressAutoHyphens w:val="false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</w:r>
    </w:p>
    <w:p>
      <w:pPr>
        <w:pStyle w:val="Normal"/>
        <w:suppressAutoHyphens w:val="false"/>
        <w:rPr>
          <w:bCs/>
          <w:sz w:val="24"/>
          <w:szCs w:val="24"/>
          <w:lang w:val="ru-RU" w:eastAsia="ru-RU"/>
        </w:rPr>
      </w:pPr>
      <w:r>
        <w:rPr>
          <w:bCs/>
          <w:sz w:val="24"/>
          <w:szCs w:val="24"/>
          <w:lang w:val="ru-RU" w:eastAsia="ru-RU"/>
        </w:rPr>
      </w:r>
    </w:p>
    <w:p>
      <w:pPr>
        <w:pStyle w:val="Normal"/>
        <w:suppressAutoHyphens w:val="false"/>
        <w:rPr>
          <w:bCs/>
          <w:sz w:val="24"/>
          <w:szCs w:val="24"/>
          <w:lang w:val="ru-RU" w:eastAsia="ru-RU"/>
        </w:rPr>
      </w:pPr>
      <w:r>
        <w:rPr>
          <w:bCs/>
          <w:sz w:val="24"/>
          <w:szCs w:val="24"/>
          <w:lang w:val="ru-RU" w:eastAsia="ru-RU"/>
        </w:rPr>
      </w:r>
    </w:p>
    <w:p>
      <w:pPr>
        <w:pStyle w:val="Normal"/>
        <w:suppressAutoHyphens w:val="false"/>
        <w:rPr>
          <w:bCs/>
          <w:sz w:val="24"/>
          <w:szCs w:val="24"/>
          <w:lang w:val="ru-RU" w:eastAsia="ru-RU"/>
        </w:rPr>
      </w:pPr>
      <w:r>
        <w:rPr>
          <w:bCs/>
          <w:sz w:val="24"/>
          <w:szCs w:val="24"/>
          <w:lang w:val="ru-RU" w:eastAsia="ru-RU"/>
        </w:rPr>
      </w:r>
    </w:p>
    <w:p>
      <w:pPr>
        <w:pStyle w:val="Normal"/>
        <w:suppressAutoHyphens w:val="false"/>
        <w:rPr>
          <w:bCs/>
          <w:sz w:val="24"/>
          <w:szCs w:val="24"/>
          <w:lang w:val="ru-RU" w:eastAsia="ru-RU"/>
        </w:rPr>
      </w:pPr>
      <w:r>
        <w:rPr>
          <w:bCs/>
          <w:sz w:val="24"/>
          <w:szCs w:val="24"/>
          <w:lang w:val="ru-RU" w:eastAsia="ru-RU"/>
        </w:rPr>
      </w:r>
    </w:p>
    <w:p>
      <w:pPr>
        <w:pStyle w:val="Normal"/>
        <w:suppressAutoHyphens w:val="false"/>
        <w:rPr>
          <w:bCs/>
          <w:sz w:val="24"/>
          <w:szCs w:val="24"/>
          <w:lang w:val="ru-RU" w:eastAsia="ru-RU"/>
        </w:rPr>
      </w:pPr>
      <w:r>
        <w:rPr>
          <w:bCs/>
          <w:sz w:val="24"/>
          <w:szCs w:val="24"/>
          <w:lang w:val="ru-RU" w:eastAsia="ru-RU"/>
        </w:rPr>
      </w:r>
    </w:p>
    <w:p>
      <w:pPr>
        <w:pStyle w:val="Normal"/>
        <w:suppressAutoHyphens w:val="false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Додаток 2</w:t>
      </w:r>
    </w:p>
    <w:p>
      <w:pPr>
        <w:pStyle w:val="Normal"/>
        <w:suppressAutoHyphens w:val="false"/>
        <w:jc w:val="right"/>
        <w:rPr>
          <w:b/>
          <w:bCs/>
          <w:i/>
          <w:i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                  </w:t>
      </w:r>
      <w:r>
        <w:rPr>
          <w:bCs/>
          <w:sz w:val="24"/>
          <w:szCs w:val="24"/>
          <w:lang w:eastAsia="ru-RU"/>
        </w:rPr>
        <w:t>до Програми</w:t>
      </w:r>
      <w:r>
        <w:rPr>
          <w:b/>
          <w:bCs/>
          <w:sz w:val="24"/>
          <w:szCs w:val="24"/>
          <w:lang w:eastAsia="ru-RU"/>
        </w:rPr>
        <w:tab/>
      </w:r>
    </w:p>
    <w:p>
      <w:pPr>
        <w:pStyle w:val="Normal"/>
        <w:suppressAutoHyphens w:val="false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p>
      <w:pPr>
        <w:pStyle w:val="Normal"/>
        <w:suppressAutoHyphens w:val="false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Показники результативності програми</w:t>
      </w:r>
    </w:p>
    <w:p>
      <w:pPr>
        <w:pStyle w:val="Normal"/>
        <w:suppressAutoHyphens w:val="false"/>
        <w:jc w:val="center"/>
        <w:rPr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програми соціальної підтримки населення Роздільнянської міської територіальної громади на 2025-2027 роки</w:t>
      </w:r>
    </w:p>
    <w:p>
      <w:pPr>
        <w:pStyle w:val="Normal"/>
        <w:suppressAutoHyphens w:val="false"/>
        <w:ind w:firstLine="709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</w:p>
    <w:tbl>
      <w:tblPr>
        <w:tblW w:w="14825" w:type="dxa"/>
        <w:jc w:val="left"/>
        <w:tblInd w:w="4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19"/>
        <w:gridCol w:w="2363"/>
        <w:gridCol w:w="1790"/>
        <w:gridCol w:w="1753"/>
        <w:gridCol w:w="1760"/>
        <w:gridCol w:w="1794"/>
        <w:gridCol w:w="1653"/>
        <w:gridCol w:w="44"/>
        <w:gridCol w:w="89"/>
        <w:gridCol w:w="1600"/>
        <w:gridCol w:w="1560"/>
      </w:tblGrid>
      <w:tr>
        <w:trPr/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Найменування</w:t>
            </w:r>
          </w:p>
          <w:p>
            <w:pPr>
              <w:pStyle w:val="Normal"/>
              <w:suppressAutoHyphens w:val="false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показника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Одиниця</w:t>
            </w:r>
          </w:p>
          <w:p>
            <w:pPr>
              <w:pStyle w:val="Normal"/>
              <w:suppressAutoHyphens w:val="false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виміру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Вихідні дані на початок дії Програми</w:t>
            </w:r>
          </w:p>
        </w:tc>
        <w:tc>
          <w:tcPr>
            <w:tcW w:w="5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І етап виконання Програми</w:t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uppressAutoHyphens w:val="false"/>
              <w:spacing w:lineRule="auto" w:line="259" w:before="0" w:after="16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II етап</w:t>
            </w:r>
          </w:p>
          <w:p>
            <w:pPr>
              <w:pStyle w:val="Normal"/>
              <w:suppressAutoHyphens w:val="false"/>
              <w:spacing w:lineRule="auto" w:line="259" w:before="0" w:after="16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(20_- 20_ роки)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uppressAutoHyphens w:val="false"/>
              <w:spacing w:lineRule="auto" w:line="259" w:before="0" w:after="16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III етап</w:t>
            </w:r>
          </w:p>
          <w:p>
            <w:pPr>
              <w:pStyle w:val="Normal"/>
              <w:suppressAutoHyphens w:val="false"/>
              <w:spacing w:lineRule="auto" w:line="259" w:before="0" w:after="16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(20_- 20_ роки)</w:t>
            </w:r>
          </w:p>
        </w:tc>
      </w:tr>
      <w:tr>
        <w:trPr>
          <w:trHeight w:val="286" w:hRule="atLeast"/>
        </w:trPr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2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1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</w:r>
          </w:p>
        </w:tc>
      </w:tr>
      <w:tr>
        <w:trPr>
          <w:trHeight w:val="286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</w:tr>
      <w:tr>
        <w:trPr>
          <w:trHeight w:val="451" w:hRule="atLeast"/>
        </w:trPr>
        <w:tc>
          <w:tcPr>
            <w:tcW w:w="148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І. Показник затрат</w:t>
            </w:r>
          </w:p>
          <w:p>
            <w:pPr>
              <w:pStyle w:val="Normal"/>
              <w:suppressAutoHyphens w:val="false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Надання матеріальна(натуральна) допомога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3 249 000,00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1 019 000,00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1 120 000,00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1 115 000,00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Надання матеріальної допомоги на поховання осіб працездатного віку , які на момент смерті не працювали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Відшкодування на поховання померлих одиноких громадян, осіб без певного місця проживання, громадян, від поховання яких відмовилися рідні; знайдених невпізнаних трупів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90000,00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84 600,00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Витрати на </w:t>
            </w:r>
            <w:r>
              <w:rPr>
                <w:sz w:val="20"/>
                <w:szCs w:val="20"/>
              </w:rPr>
              <w:t>виплати компенсації фізичним особам, які надають соціальні послуги з догляду на непрофесійній основі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3 780 000,00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1 260 000,00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1 400 000,00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1 260 000,00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-</w:t>
            </w:r>
          </w:p>
        </w:tc>
      </w:tr>
      <w:tr>
        <w:trPr>
          <w:trHeight w:val="818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Витрати на придбання посвідчень багатодітної сім'ї і дітей з такої сім'ї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5876,00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8000,00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-</w:t>
            </w:r>
          </w:p>
        </w:tc>
      </w:tr>
      <w:tr>
        <w:trPr>
          <w:trHeight w:val="818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Відшкодування витрат </w:t>
            </w:r>
            <w:r>
              <w:rPr>
                <w:sz w:val="20"/>
                <w:szCs w:val="20"/>
              </w:rPr>
              <w:t>за пільгові послуги зв'язку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9000,00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9000,00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Загальна чисельність</w:t>
            </w:r>
          </w:p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населення громади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32101</w:t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32101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31863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31863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Загальна чисельність родин, які отримали</w:t>
            </w:r>
          </w:p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статусу багатодітної сім'ї і дітей з такої сім'ї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Загальна чисельність громадян пільгової категорії , які мають право на пільги з послуг зв’язку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Кількість місяців надання послуги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міс.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148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II. Показники продукту</w:t>
            </w:r>
          </w:p>
        </w:tc>
      </w:tr>
      <w:tr>
        <w:trPr>
          <w:trHeight w:val="689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Кількість отримувачів матеріальної допомоги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>
        <w:trPr>
          <w:trHeight w:val="413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Кількість звернень для отримання матеріальної допомоги на поховання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</w:t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-</w:t>
            </w:r>
          </w:p>
        </w:tc>
      </w:tr>
      <w:tr>
        <w:trPr>
          <w:trHeight w:val="413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Кількість звернень відшкодування витрат на поховання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</w:t>
            </w: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i/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Кількість звернень для отримання соціальної послуги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Кількість звернень для отримання посвідчень багатодітної родини, посвідчень дітей з багатодітної родини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Кількість отримувачів послуг  зв’язку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148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ІІІ. Показник ефективності</w:t>
            </w:r>
          </w:p>
        </w:tc>
      </w:tr>
      <w:tr>
        <w:trPr>
          <w:trHeight w:val="550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Затрати на 1 послугу з надання матеріальної (натуральної) допомоги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4247,06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4 159,18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4 288,46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4 288,46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>
        <w:trPr>
          <w:trHeight w:val="550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Затрати на 1 послугу з надання матеріальної допомоги на поховання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>
        <w:trPr>
          <w:trHeight w:val="550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Відшкодування витрат на одне поховання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3 333,33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11 400,00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550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i/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Затрати на 1 компенсацію з надання соціальних послуг в місяць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-</w:t>
            </w:r>
          </w:p>
        </w:tc>
      </w:tr>
      <w:tr>
        <w:trPr>
          <w:trHeight w:val="550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Затрати на 1 посвідчення посвідчень багатодітної родини, посвідчень дітей з багатодітної родини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85,16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-</w:t>
            </w:r>
          </w:p>
        </w:tc>
      </w:tr>
      <w:tr>
        <w:trPr>
          <w:trHeight w:val="550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Відшкодування витрат на послуги зв’язку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грн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2250,00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2250,00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-</w:t>
            </w:r>
          </w:p>
        </w:tc>
      </w:tr>
      <w:tr>
        <w:trPr>
          <w:trHeight w:val="550" w:hRule="atLeast"/>
        </w:trPr>
        <w:tc>
          <w:tcPr>
            <w:tcW w:w="148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sz w:val="20"/>
                <w:szCs w:val="20"/>
                <w:lang w:eastAsia="ru-RU"/>
              </w:rPr>
              <w:t>IV. Показники якості</w:t>
            </w:r>
          </w:p>
        </w:tc>
      </w:tr>
      <w:tr>
        <w:trPr>
          <w:trHeight w:val="550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Охоплення  окремих пільгових категорій осіб, які отримали матеріальну (натуральну) допомогу до загальної чисельності населення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>
        <w:trPr>
          <w:trHeight w:val="550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Охоплення  окремих пільгових категорій осіб, які отримали допомогу на поховання до загальної чисельності населення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>
        <w:trPr>
          <w:trHeight w:val="550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Охоплення  окремих пільгових категорій осіб(одиноких громадян, осіб без певного місця проживання, громадян, від поховання яких відмовилися рідні; знайдених невпізнаних трупів), за яких отримали відшкодування на поховання до загальної чисельності населення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>
        <w:trPr>
          <w:trHeight w:val="550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Відсоток охоплення  загальної чисельності  родин, які отримали</w:t>
            </w:r>
          </w:p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статусу багатодітної сім'ї і дітей з такої сім'ї до кількості звернень за отриманням посвідчень багатодітних сімей та дітей з багатодітних сімей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18,65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26,39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>
        <w:trPr>
          <w:trHeight w:val="550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i/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Відсоток охоплення  загальної чисельності  звернулися за соціальною послугою до кількості осіб отримувачів соціальних послуг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%</w:t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>
        <w:trPr>
          <w:trHeight w:val="550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Відсоток охоплення загальної чисельності пільгової категорії громадян які мають пільги з послуг зв’язку до кількості пільгової категорії громадян які отримують пслугу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%</w:t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</w:tbl>
    <w:p>
      <w:pPr>
        <w:pStyle w:val="Normal"/>
        <w:suppressAutoHyphens w:val="false"/>
        <w:ind w:firstLine="709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</w:p>
    <w:p>
      <w:pPr>
        <w:pStyle w:val="Normal"/>
        <w:suppressAutoHyphens w:val="false"/>
        <w:ind w:firstLine="709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</w:p>
    <w:p>
      <w:pPr>
        <w:pStyle w:val="Normal"/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До</w:t>
      </w:r>
      <w:bookmarkStart w:id="0" w:name="_GoBack"/>
      <w:bookmarkEnd w:id="0"/>
      <w:r>
        <w:rPr>
          <w:sz w:val="24"/>
          <w:szCs w:val="24"/>
        </w:rPr>
        <w:t>даток 1</w:t>
      </w:r>
    </w:p>
    <w:p>
      <w:pPr>
        <w:pStyle w:val="Normal"/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до Програми</w:t>
      </w:r>
    </w:p>
    <w:p>
      <w:pPr>
        <w:pStyle w:val="Normal"/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left" w:pos="285" w:leader="none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left" w:pos="285" w:leader="none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ЗАВДАННЯ І ЗАХОДИ РЕАЛІЗАЦІЇ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Програми соціальної підтримки населення Роздільнянської міської територіальної громади на 2025-2027 роки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48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2"/>
        <w:gridCol w:w="48"/>
        <w:gridCol w:w="166"/>
        <w:gridCol w:w="1525"/>
        <w:gridCol w:w="10"/>
        <w:gridCol w:w="1352"/>
        <w:gridCol w:w="64"/>
        <w:gridCol w:w="852"/>
        <w:gridCol w:w="1460"/>
        <w:gridCol w:w="98"/>
        <w:gridCol w:w="1136"/>
        <w:gridCol w:w="992"/>
        <w:gridCol w:w="135"/>
        <w:gridCol w:w="6"/>
        <w:gridCol w:w="851"/>
        <w:gridCol w:w="964"/>
        <w:gridCol w:w="992"/>
        <w:gridCol w:w="656"/>
        <w:gridCol w:w="336"/>
        <w:gridCol w:w="567"/>
        <w:gridCol w:w="821"/>
        <w:gridCol w:w="30"/>
        <w:gridCol w:w="169"/>
        <w:gridCol w:w="1248"/>
      </w:tblGrid>
      <w:tr>
        <w:trPr/>
        <w:tc>
          <w:tcPr>
            <w:tcW w:w="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 </w:t>
            </w:r>
            <w:r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Завдання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Зміст заходів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Термін</w:t>
            </w:r>
          </w:p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виконання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6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Обсяги фінансування по рокам, тис. гривень</w:t>
            </w:r>
          </w:p>
        </w:tc>
        <w:tc>
          <w:tcPr>
            <w:tcW w:w="14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>
        <w:trPr>
          <w:trHeight w:val="480" w:hRule="atLeast"/>
        </w:trPr>
        <w:tc>
          <w:tcPr>
            <w:tcW w:w="42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691" w:type="dxa"/>
            <w:gridSpan w:val="2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2" w:type="dxa"/>
            <w:gridSpan w:val="2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6" w:type="dxa"/>
            <w:gridSpan w:val="2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60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14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5" w:hRule="atLeast"/>
        </w:trPr>
        <w:tc>
          <w:tcPr>
            <w:tcW w:w="42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691" w:type="dxa"/>
            <w:gridSpan w:val="2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362" w:type="dxa"/>
            <w:gridSpan w:val="2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16" w:type="dxa"/>
            <w:gridSpan w:val="2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60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4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485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 xml:space="preserve">                                                                    </w:t>
            </w:r>
            <w:r>
              <w:rPr>
                <w:rFonts w:eastAsia="Calibri"/>
                <w:b/>
              </w:rPr>
              <w:t>1.Соціальна підтримка пільгових категорій громадян</w:t>
            </w:r>
          </w:p>
        </w:tc>
      </w:tr>
      <w:tr>
        <w:trPr>
          <w:trHeight w:val="1608" w:hRule="atLeast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1.Надавати цільову адресну допомогу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Надання матеріальної допомоги на лікування та вирішення соціально-побутових питаньмешканців громади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720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2025- 2027 роки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720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 соціальної політики Роздільнянської міської ради.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міської ТГ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2300,00</w:t>
            </w:r>
          </w:p>
        </w:tc>
        <w:tc>
          <w:tcPr>
            <w:tcW w:w="14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зниження соціальної напруги серед пільгової категорії громадян , мешканців Роздільнянської міської територіальної громади.</w:t>
            </w:r>
          </w:p>
        </w:tc>
      </w:tr>
      <w:tr>
        <w:trPr>
          <w:trHeight w:val="1391" w:hRule="atLeast"/>
        </w:trPr>
        <w:tc>
          <w:tcPr>
            <w:tcW w:w="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3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1.2.Надання матеріальної допомоги</w:t>
            </w:r>
            <w:r>
              <w:rPr>
                <w:bCs/>
                <w:iCs/>
                <w:sz w:val="20"/>
                <w:szCs w:val="20"/>
              </w:rPr>
              <w:t>,вдовам  учасників бойових дій  та інвалідів Другої Світової Війни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2025- 2027 роки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 соціальної політики Роздільнянської міської ради.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міської ТГ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695" w:hRule="atLeast"/>
        </w:trPr>
        <w:tc>
          <w:tcPr>
            <w:tcW w:w="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3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Надання матеріальної допомоги ветеранам Афганської війни та членам сімей загиблих учасників бойових дій Афганської війни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2025- 2027 роки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 соціальної політики Роздільнянської міської ради.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міської ТГ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4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410" w:hRule="atLeast"/>
        </w:trPr>
        <w:tc>
          <w:tcPr>
            <w:tcW w:w="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3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 Вшанування пам’ятної дати Чорнобильської катастрофи, надання матеріальної допомоги ліквідаторам ЧАЕС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2025- 2027 роки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 соціальної політики Роздільнянської міської ради.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міської ТГ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149,00</w:t>
            </w:r>
          </w:p>
        </w:tc>
        <w:tc>
          <w:tcPr>
            <w:tcW w:w="14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15" w:hRule="atLeast"/>
        </w:trPr>
        <w:tc>
          <w:tcPr>
            <w:tcW w:w="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3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1.6.Надання одноразової матеріальної допомоги мешканцям громади , яким виповнилось 100 років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2025- 2027 роки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 соціальної політики Роздільнянської міської ради.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міської ТГ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15,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45,00</w:t>
            </w:r>
          </w:p>
        </w:tc>
        <w:tc>
          <w:tcPr>
            <w:tcW w:w="14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15" w:hRule="atLeast"/>
        </w:trPr>
        <w:tc>
          <w:tcPr>
            <w:tcW w:w="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3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1.7.Придбання дров (паливної деревини) для подальшої безоплатної передачі населенню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2025- 2027 роки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 соціальної політики Роздільнянської міської ради, КП  «Роздільнянський міський водоканал»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міської ТГ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4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69" w:hRule="atLeast"/>
        </w:trPr>
        <w:tc>
          <w:tcPr>
            <w:tcW w:w="70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Усього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1019,00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1019,00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en-US"/>
              </w:rPr>
              <w:t>20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1120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  <w:r>
              <w:rPr>
                <w:b/>
                <w:sz w:val="20"/>
                <w:szCs w:val="20"/>
                <w:lang w:val="en-US"/>
              </w:rPr>
              <w:t>54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18" w:hRule="atLeast"/>
        </w:trPr>
        <w:tc>
          <w:tcPr>
            <w:tcW w:w="1485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2. Відшкодування витрат на поховання</w:t>
            </w:r>
          </w:p>
        </w:tc>
      </w:tr>
      <w:tr>
        <w:trPr>
          <w:trHeight w:val="2332" w:hRule="atLeast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2.Врегулювати питаннящодо порядку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поховання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720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2.1.Відшкодування витрат на поховання померлих одиноких громадян; осіб без певного місця проживання, громадян, від поховання яких відмовилися рідні; знайдених невпізнаних трупів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2025- 2027 роки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72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 «Роздільнянський міський водоканал»</w:t>
            </w:r>
          </w:p>
          <w:p>
            <w:pPr>
              <w:pStyle w:val="Normal"/>
              <w:tabs>
                <w:tab w:val="clear" w:pos="708"/>
                <w:tab w:val="left" w:pos="972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міської ТГ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144,60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врегулювання питань  порядку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поховання одиноких громадян</w:t>
            </w:r>
          </w:p>
        </w:tc>
      </w:tr>
      <w:tr>
        <w:trPr>
          <w:trHeight w:val="2332" w:hRule="atLeast"/>
        </w:trPr>
        <w:tc>
          <w:tcPr>
            <w:tcW w:w="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3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Надання матеріальної допомоги на поховання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2025- 2027 роки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 соціальної політики Роздільнянської міської ради.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міської ТГ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зниження соціальної напруги серед пільгової категорії громадян , мешканців Роздільнянської міської територіальної громади</w:t>
            </w:r>
          </w:p>
        </w:tc>
      </w:tr>
      <w:tr>
        <w:trPr>
          <w:trHeight w:val="549" w:hRule="atLeast"/>
        </w:trPr>
        <w:tc>
          <w:tcPr>
            <w:tcW w:w="70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Усього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134,60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294,60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49" w:hRule="atLeast"/>
        </w:trPr>
        <w:tc>
          <w:tcPr>
            <w:tcW w:w="1485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3. Соціальні виплати</w:t>
            </w:r>
          </w:p>
        </w:tc>
      </w:tr>
      <w:tr>
        <w:trPr>
          <w:trHeight w:val="549" w:hRule="atLeast"/>
        </w:trPr>
        <w:tc>
          <w:tcPr>
            <w:tcW w:w="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3.Врегулювати  питання надання платних соціальних послуг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Призначення і виплати компенсації фізичним особам, які надають соціальні послуги з догляду на непрофесійній основі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2025- 2027 роки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 соціальної політики Роздільнянської міської ради , Відділ «Центр надання адміністративних послуг»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міської 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1 260,00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1 260,00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en-US"/>
              </w:rPr>
              <w:t>92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виконання державних гарантій соціальної сфери в громаді</w:t>
            </w:r>
          </w:p>
        </w:tc>
      </w:tr>
      <w:tr>
        <w:trPr>
          <w:trHeight w:val="549" w:hRule="atLeast"/>
        </w:trPr>
        <w:tc>
          <w:tcPr>
            <w:tcW w:w="70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1 260,00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1 260,00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1 260,00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</w:t>
            </w:r>
            <w:r>
              <w:rPr>
                <w:b/>
                <w:sz w:val="20"/>
                <w:szCs w:val="20"/>
                <w:lang w:val="en-US"/>
              </w:rPr>
              <w:t>92</w:t>
            </w: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49" w:hRule="atLeast"/>
        </w:trPr>
        <w:tc>
          <w:tcPr>
            <w:tcW w:w="1485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4. Виконання державної політики у сфері соціального захисту населення</w:t>
            </w:r>
          </w:p>
        </w:tc>
      </w:tr>
      <w:tr>
        <w:trPr>
          <w:trHeight w:val="549" w:hRule="atLeast"/>
        </w:trPr>
        <w:tc>
          <w:tcPr>
            <w:tcW w:w="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4.Забезпечення реалізації державних соціальних гарантій окремим категоріям громадян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4.1Забезпечення права на отримання посвідчень родин ,які отримали статус  багатодітної сім'ї і дітей з такої сім'ї згідно із Законом України "Про охорону дитинства" та іншими законодавчих актами (субвенція до обл. бюджету)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рік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Фінансове управління Роздільнянської міської ради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міської 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5,876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5,876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13,876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зниження соціальної напруги серед пільгової категорії громадян , мешканців Роздільнянської міської територіальної громади.</w:t>
            </w:r>
          </w:p>
        </w:tc>
      </w:tr>
      <w:tr>
        <w:trPr>
          <w:trHeight w:val="549" w:hRule="atLeast"/>
        </w:trPr>
        <w:tc>
          <w:tcPr>
            <w:tcW w:w="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4.2Відшкодування витрат операторам телекомунікацій за надані пільгові послуги зв'язкуособам, які мають право на пільги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2026-2027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Відділ  соціальної політики Роздільнянської міської ради, АТ «Укртелеком»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міської 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зниження соціальної напруги серед пільгової категорії населення, отримувачів пільгових послуг зв’язку</w:t>
            </w:r>
          </w:p>
        </w:tc>
      </w:tr>
      <w:tr>
        <w:trPr>
          <w:trHeight w:val="549" w:hRule="atLeast"/>
        </w:trPr>
        <w:tc>
          <w:tcPr>
            <w:tcW w:w="70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Усього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5,876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5,876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31,876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49" w:hRule="atLeast"/>
        </w:trPr>
        <w:tc>
          <w:tcPr>
            <w:tcW w:w="70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Разом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2419,476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2419,476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26</w:t>
            </w:r>
            <w:r>
              <w:rPr>
                <w:b/>
                <w:sz w:val="20"/>
                <w:szCs w:val="20"/>
              </w:rPr>
              <w:t>17,00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26</w:t>
            </w:r>
            <w:r>
              <w:rPr>
                <w:b/>
                <w:sz w:val="20"/>
                <w:szCs w:val="20"/>
              </w:rPr>
              <w:t>17,00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0,00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7 491,476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suppressAutoHyphens w:val="false"/>
        <w:ind w:firstLine="709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</w:p>
    <w:p>
      <w:pPr>
        <w:pStyle w:val="Normal"/>
        <w:suppressAutoHyphens w:val="false"/>
        <w:ind w:firstLine="709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567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NewRomanPSMT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81df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5864e6"/>
    <w:rPr>
      <w:rFonts w:ascii="Times New Roman" w:hAnsi="Times New Roman" w:eastAsia="Times New Roman" w:cs="Times New Roman"/>
      <w:sz w:val="28"/>
      <w:szCs w:val="28"/>
      <w:lang w:val="uk-UA" w:eastAsia="zh-CN"/>
    </w:rPr>
  </w:style>
  <w:style w:type="character" w:styleId="22222" w:customStyle="1">
    <w:name w:val="22222 Знак"/>
    <w:basedOn w:val="DefaultParagraphFont"/>
    <w:link w:val="222221"/>
    <w:qFormat/>
    <w:rsid w:val="005864e6"/>
    <w:rPr>
      <w:rFonts w:ascii="Times New Roman" w:hAnsi="Times New Roman" w:eastAsia="Times New Roman" w:cs="Times New Roman"/>
      <w:sz w:val="28"/>
      <w:szCs w:val="28"/>
      <w:lang w:val="uk-UA" w:eastAsia="uk-UA"/>
    </w:rPr>
  </w:style>
  <w:style w:type="character" w:styleId="Emphasis">
    <w:name w:val="Emphasis"/>
    <w:basedOn w:val="DefaultParagraphFont"/>
    <w:uiPriority w:val="20"/>
    <w:qFormat/>
    <w:rsid w:val="005864e6"/>
    <w:rPr>
      <w:i/>
      <w:iCs/>
    </w:rPr>
  </w:style>
  <w:style w:type="character" w:styleId="docdata" w:customStyle="1">
    <w:name w:val="docdata"/>
    <w:basedOn w:val="DefaultParagraphFont"/>
    <w:qFormat/>
    <w:rsid w:val="00b34577"/>
    <w:rPr/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2330bb"/>
    <w:rPr>
      <w:rFonts w:ascii="Segoe UI" w:hAnsi="Segoe UI" w:eastAsia="Times New Roman" w:cs="Segoe UI"/>
      <w:sz w:val="18"/>
      <w:szCs w:val="18"/>
      <w:lang w:val="uk-UA" w:eastAsia="zh-CN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5864e6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5864e6"/>
    <w:pPr>
      <w:spacing w:before="280" w:after="280"/>
    </w:pPr>
    <w:rPr>
      <w:sz w:val="24"/>
      <w:szCs w:val="24"/>
    </w:rPr>
  </w:style>
  <w:style w:type="paragraph" w:styleId="222221" w:customStyle="1">
    <w:name w:val="22222"/>
    <w:basedOn w:val="Normal"/>
    <w:link w:val="22222"/>
    <w:qFormat/>
    <w:rsid w:val="005864e6"/>
    <w:pPr>
      <w:widowControl w:val="false"/>
      <w:ind w:firstLine="737" w:right="282"/>
      <w:jc w:val="both"/>
    </w:pPr>
    <w:rPr>
      <w:lang w:eastAsia="uk-UA"/>
    </w:rPr>
  </w:style>
  <w:style w:type="paragraph" w:styleId="ListParagraph">
    <w:name w:val="List Paragraph"/>
    <w:basedOn w:val="Normal"/>
    <w:uiPriority w:val="34"/>
    <w:qFormat/>
    <w:rsid w:val="00ee7171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2330bb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numbering" w:styleId="Style19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A347E-4B83-400D-8425-E94EC802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Application>LibreOffice/25.8.3.2$Windows_x86 LibreOffice_project/8ca8d55c161d602844f5428fa4b58097424e324e</Application>
  <AppVersion>15.0000</AppVersion>
  <Pages>11</Pages>
  <Words>1528</Words>
  <Characters>9235</Characters>
  <CharactersWithSpaces>10327</CharactersWithSpaces>
  <Paragraphs>593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2024-12-08T12:09:00Z</dcterms:created>
  <dc:creator>Алекс</dc:creator>
  <dc:description/>
  <dc:language>uk-UA</dc:language>
  <cp:lastModifiedBy/>
  <cp:lastPrinted>2025-12-23T11:19:00Z</cp:lastPrinted>
  <dcterms:modified xsi:type="dcterms:W3CDTF">2025-12-29T16:39:25Z</dcterms:modified>
  <cp:revision>148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